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8CB651" w14:textId="77777777" w:rsidR="002B4CD6" w:rsidRDefault="002B4CD6" w:rsidP="002B4CD6">
      <w:pPr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2B4CD6" w14:paraId="75F6223D" w14:textId="77777777">
        <w:trPr>
          <w:cantSplit/>
          <w:trHeight w:val="180"/>
        </w:trPr>
        <w:tc>
          <w:tcPr>
            <w:tcW w:w="5000" w:type="pct"/>
          </w:tcPr>
          <w:p w14:paraId="373B284E" w14:textId="77777777" w:rsidR="002B4CD6" w:rsidRDefault="002B4CD6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51144690" wp14:editId="11E3ED63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85FADF" w14:textId="77777777" w:rsidR="002B4CD6" w:rsidRDefault="002B4CD6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2B4CD6" w14:paraId="571CE683" w14:textId="77777777">
        <w:trPr>
          <w:cantSplit/>
          <w:trHeight w:val="1417"/>
        </w:trPr>
        <w:tc>
          <w:tcPr>
            <w:tcW w:w="5000" w:type="pct"/>
          </w:tcPr>
          <w:p w14:paraId="7E8C6748" w14:textId="77777777" w:rsidR="002B4CD6" w:rsidRDefault="002B4CD6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6B632F5D" w14:textId="77777777" w:rsidR="002B4CD6" w:rsidRDefault="002B4CD6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016B818" wp14:editId="32A15559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D8D67D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AC426CE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2115FF0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F9A4F62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DE42A3C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25350C27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7F1FEB29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068D908A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7FEEAF5B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</w:rPr>
      </w:pPr>
    </w:p>
    <w:p w14:paraId="02CA433A" w14:textId="48DEC983" w:rsidR="002B4CD6" w:rsidRPr="000B7C59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 xml:space="preserve">Практическое занятие № </w:t>
      </w:r>
      <w:r w:rsidR="000B7C59">
        <w:rPr>
          <w:rFonts w:ascii="Times New Roman" w:eastAsia="Calibri" w:hAnsi="Times New Roman" w:cs="Times New Roman"/>
          <w:b/>
          <w:sz w:val="32"/>
          <w:szCs w:val="32"/>
          <w:lang w:val="en-US"/>
        </w:rPr>
        <w:t>3</w:t>
      </w:r>
    </w:p>
    <w:p w14:paraId="2481C3A4" w14:textId="77777777" w:rsidR="002B4CD6" w:rsidRDefault="002B4CD6" w:rsidP="002B4CD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404ADB4" w14:textId="0E416349" w:rsidR="002B4CD6" w:rsidRPr="000B7C59" w:rsidRDefault="002B4CD6" w:rsidP="000B7C59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 xml:space="preserve">Тема </w:t>
      </w:r>
      <w:r w:rsidR="00E2211A">
        <w:rPr>
          <w:rFonts w:ascii="Times New Roman" w:eastAsia="Calibri" w:hAnsi="Times New Roman" w:cs="Times New Roman"/>
          <w:b/>
          <w:sz w:val="32"/>
          <w:szCs w:val="32"/>
        </w:rPr>
        <w:t>занятия</w:t>
      </w:r>
      <w:r>
        <w:rPr>
          <w:rFonts w:ascii="Times New Roman" w:eastAsia="Calibri" w:hAnsi="Times New Roman" w:cs="Times New Roman"/>
          <w:sz w:val="32"/>
          <w:szCs w:val="32"/>
        </w:rPr>
        <w:t>:</w:t>
      </w:r>
      <w:r w:rsidR="00B958B8" w:rsidRPr="00B958B8">
        <w:t xml:space="preserve"> </w:t>
      </w:r>
      <w:r w:rsidR="000B7C59" w:rsidRPr="000B7C59">
        <w:rPr>
          <w:rFonts w:ascii="Times New Roman" w:eastAsia="Calibri" w:hAnsi="Times New Roman" w:cs="Times New Roman"/>
          <w:sz w:val="32"/>
          <w:szCs w:val="32"/>
        </w:rPr>
        <w:t>работа со структурами данных: Списки и словари</w:t>
      </w:r>
    </w:p>
    <w:p w14:paraId="09912A96" w14:textId="289B9618" w:rsidR="00E2211A" w:rsidRPr="00B958B8" w:rsidRDefault="004E6BB2" w:rsidP="004E6B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4E6BB2">
        <w:rPr>
          <w:rFonts w:ascii="Times New Roman" w:eastAsia="Calibri" w:hAnsi="Times New Roman" w:cs="Times New Roman"/>
          <w:b/>
          <w:bCs/>
          <w:sz w:val="28"/>
          <w:szCs w:val="28"/>
        </w:rPr>
        <w:t>Вариант</w:t>
      </w:r>
      <w:r w:rsidRPr="00B958B8">
        <w:rPr>
          <w:rFonts w:ascii="Times New Roman" w:eastAsia="Calibri" w:hAnsi="Times New Roman" w:cs="Times New Roman"/>
          <w:b/>
          <w:bCs/>
          <w:sz w:val="28"/>
          <w:szCs w:val="28"/>
        </w:rPr>
        <w:t>:</w:t>
      </w:r>
      <w:r w:rsidRPr="00B958B8">
        <w:rPr>
          <w:rFonts w:ascii="Times New Roman" w:eastAsia="Calibri" w:hAnsi="Times New Roman" w:cs="Times New Roman"/>
          <w:sz w:val="28"/>
          <w:szCs w:val="28"/>
        </w:rPr>
        <w:t xml:space="preserve"> 11</w:t>
      </w:r>
    </w:p>
    <w:p w14:paraId="486CDA14" w14:textId="77777777" w:rsid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752BC382" w14:textId="77777777" w:rsidR="0006694A" w:rsidRDefault="0006694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39B0F782" w14:textId="77777777" w:rsidR="0006694A" w:rsidRPr="00E2211A" w:rsidRDefault="0006694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339CBB7A" w14:textId="3CEFAA3B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 w:rsidRPr="00E2211A">
        <w:rPr>
          <w:rFonts w:ascii="Times New Roman" w:eastAsia="Calibri" w:hAnsi="Times New Roman" w:cs="Times New Roman"/>
          <w:sz w:val="28"/>
          <w:szCs w:val="28"/>
        </w:rPr>
        <w:t>Выполнил студент</w:t>
      </w:r>
      <w:r w:rsidR="0006694A" w:rsidRPr="0006694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E2211A">
        <w:rPr>
          <w:rFonts w:ascii="Times New Roman" w:eastAsia="Calibri" w:hAnsi="Times New Roman" w:cs="Times New Roman"/>
          <w:sz w:val="28"/>
          <w:szCs w:val="28"/>
        </w:rPr>
        <w:t>3 курса группы ЭФБО-0</w:t>
      </w:r>
      <w:r w:rsidR="0006694A" w:rsidRPr="0006694A">
        <w:rPr>
          <w:rFonts w:ascii="Times New Roman" w:eastAsia="Calibri" w:hAnsi="Times New Roman" w:cs="Times New Roman"/>
          <w:sz w:val="28"/>
          <w:szCs w:val="28"/>
        </w:rPr>
        <w:t>9</w:t>
      </w:r>
      <w:r w:rsidRPr="00E2211A">
        <w:rPr>
          <w:rFonts w:ascii="Times New Roman" w:eastAsia="Calibri" w:hAnsi="Times New Roman" w:cs="Times New Roman"/>
          <w:sz w:val="28"/>
          <w:szCs w:val="28"/>
        </w:rPr>
        <w:t>-23</w:t>
      </w:r>
      <w:r w:rsidRPr="00E2211A">
        <w:t xml:space="preserve"> </w:t>
      </w:r>
      <w:r w:rsidR="0006694A">
        <w:rPr>
          <w:rFonts w:ascii="Times New Roman" w:eastAsia="Calibri" w:hAnsi="Times New Roman" w:cs="Times New Roman"/>
          <w:sz w:val="28"/>
          <w:szCs w:val="28"/>
        </w:rPr>
        <w:t>Калинин Н.В</w:t>
      </w:r>
      <w:r w:rsidRPr="00E2211A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56B9F5FC" w14:textId="77777777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07CA25E8" w14:textId="7C6420F1" w:rsidR="002B4CD6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Проверил</w:t>
      </w:r>
      <w:r w:rsidR="000C60B3" w:rsidRPr="00B958B8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0C60B3">
        <w:rPr>
          <w:rFonts w:ascii="Times New Roman" w:eastAsia="Calibri" w:hAnsi="Times New Roman" w:cs="Times New Roman"/>
          <w:sz w:val="28"/>
          <w:szCs w:val="28"/>
        </w:rPr>
        <w:t>Громов Е.В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F871036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B85DFB9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D2855A2" w14:textId="77777777" w:rsid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BF8F5B0" w14:textId="77777777" w:rsidR="000C60B3" w:rsidRDefault="000C60B3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6C33081" w14:textId="77777777" w:rsid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9E4C300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7C24112" w14:textId="77777777" w:rsidR="00E2211A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Москва </w:t>
      </w:r>
    </w:p>
    <w:p w14:paraId="597E14A0" w14:textId="4A9F2293" w:rsidR="00E2211A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202</w:t>
      </w:r>
      <w:r w:rsidR="00B274CB" w:rsidRPr="000C60B3">
        <w:rPr>
          <w:rFonts w:ascii="Times New Roman" w:eastAsia="Calibri" w:hAnsi="Times New Roman" w:cs="Times New Roman"/>
          <w:sz w:val="28"/>
          <w:szCs w:val="28"/>
        </w:rPr>
        <w:t>6</w:t>
      </w:r>
      <w:r>
        <w:rPr>
          <w:rFonts w:ascii="Times New Roman" w:eastAsia="Calibri" w:hAnsi="Times New Roman" w:cs="Times New Roman"/>
          <w:sz w:val="28"/>
          <w:szCs w:val="28"/>
        </w:rPr>
        <w:t xml:space="preserve"> г.</w:t>
      </w:r>
    </w:p>
    <w:p w14:paraId="5C5DEA25" w14:textId="77777777" w:rsidR="00B958B8" w:rsidRDefault="000C60B3" w:rsidP="00B958B8">
      <w:pPr>
        <w:spacing w:after="0"/>
      </w:pPr>
      <w:r w:rsidRPr="000C60B3">
        <w:rPr>
          <w:b/>
          <w:bCs/>
        </w:rPr>
        <w:lastRenderedPageBreak/>
        <w:t>Цель работы:</w:t>
      </w:r>
      <w:r>
        <w:t xml:space="preserve"> </w:t>
      </w:r>
      <w:r w:rsidR="00B958B8">
        <w:t xml:space="preserve">сформировать у студентов навыки работы с данными и </w:t>
      </w:r>
      <w:proofErr w:type="spellStart"/>
      <w:r w:rsidR="00B958B8">
        <w:t>алго</w:t>
      </w:r>
      <w:proofErr w:type="spellEnd"/>
      <w:r w:rsidR="00B958B8">
        <w:t>-</w:t>
      </w:r>
    </w:p>
    <w:p w14:paraId="19EC7B37" w14:textId="77777777" w:rsidR="00B958B8" w:rsidRDefault="00B958B8" w:rsidP="00B958B8">
      <w:pPr>
        <w:spacing w:after="0"/>
      </w:pPr>
      <w:r>
        <w:t xml:space="preserve">ритмами в RPA-сценариях, включая построение циклов и условий для </w:t>
      </w:r>
      <w:proofErr w:type="spellStart"/>
      <w:r>
        <w:t>автомати</w:t>
      </w:r>
      <w:proofErr w:type="spellEnd"/>
      <w:r>
        <w:t>-</w:t>
      </w:r>
    </w:p>
    <w:p w14:paraId="203FA46E" w14:textId="77777777" w:rsidR="00B958B8" w:rsidRDefault="00B958B8" w:rsidP="00B958B8">
      <w:pPr>
        <w:spacing w:after="0"/>
      </w:pPr>
      <w:r>
        <w:t xml:space="preserve">ческой обработки данных, формирование отчётов в различных форматах </w:t>
      </w:r>
      <w:proofErr w:type="gramStart"/>
      <w:r>
        <w:t>с дина</w:t>
      </w:r>
      <w:proofErr w:type="gramEnd"/>
      <w:r>
        <w:t>-</w:t>
      </w:r>
    </w:p>
    <w:p w14:paraId="4493D352" w14:textId="77777777" w:rsidR="00B958B8" w:rsidRDefault="00B958B8" w:rsidP="00B958B8">
      <w:pPr>
        <w:spacing w:after="0"/>
      </w:pPr>
      <w:proofErr w:type="spellStart"/>
      <w:r>
        <w:t>мическими</w:t>
      </w:r>
      <w:proofErr w:type="spellEnd"/>
      <w:r>
        <w:t xml:space="preserve"> именами файлов, корректное применение блоков </w:t>
      </w:r>
      <w:proofErr w:type="spellStart"/>
      <w:r>
        <w:t>Puzzle</w:t>
      </w:r>
      <w:proofErr w:type="spellEnd"/>
      <w:r>
        <w:t xml:space="preserve"> RPA для </w:t>
      </w:r>
      <w:proofErr w:type="spellStart"/>
      <w:r>
        <w:t>чте</w:t>
      </w:r>
      <w:proofErr w:type="spellEnd"/>
      <w:r>
        <w:t>-</w:t>
      </w:r>
    </w:p>
    <w:p w14:paraId="761ED5F0" w14:textId="77777777" w:rsidR="00B958B8" w:rsidRDefault="00B958B8" w:rsidP="00B958B8">
      <w:pPr>
        <w:spacing w:after="0"/>
      </w:pPr>
      <w:proofErr w:type="spellStart"/>
      <w:r>
        <w:t>ния</w:t>
      </w:r>
      <w:proofErr w:type="spellEnd"/>
      <w:r>
        <w:t>, записи и обработки данных, а также понимание логики последовательности</w:t>
      </w:r>
    </w:p>
    <w:p w14:paraId="180260A2" w14:textId="77777777" w:rsidR="00B958B8" w:rsidRDefault="00B958B8" w:rsidP="00B958B8">
      <w:pPr>
        <w:spacing w:after="0"/>
      </w:pPr>
      <w:r>
        <w:t>действий робота и обеспечение устойчивости сценария к разным объёмам и</w:t>
      </w:r>
    </w:p>
    <w:p w14:paraId="06C3F5C1" w14:textId="0886AF3C" w:rsidR="00B958B8" w:rsidRPr="000B7C59" w:rsidRDefault="00B958B8" w:rsidP="00B958B8">
      <w:pPr>
        <w:spacing w:after="0"/>
      </w:pPr>
      <w:r>
        <w:t>структурам входных данных</w:t>
      </w:r>
      <w:r w:rsidR="000C60B3">
        <w:t>.</w:t>
      </w:r>
    </w:p>
    <w:p w14:paraId="2EECD165" w14:textId="77777777" w:rsidR="00B958B8" w:rsidRPr="00B958B8" w:rsidRDefault="00B958B8" w:rsidP="00B958B8">
      <w:pPr>
        <w:spacing w:after="0"/>
        <w:ind w:firstLine="708"/>
      </w:pPr>
      <w:r w:rsidRPr="00B958B8">
        <w:t>В ходе выполнения практической работы студенты должны:</w:t>
      </w:r>
    </w:p>
    <w:p w14:paraId="4E29CE68" w14:textId="0660EEA2" w:rsidR="00B958B8" w:rsidRPr="00B958B8" w:rsidRDefault="00B958B8" w:rsidP="00B958B8">
      <w:pPr>
        <w:pStyle w:val="ListParagraph"/>
        <w:numPr>
          <w:ilvl w:val="0"/>
          <w:numId w:val="4"/>
        </w:numPr>
        <w:spacing w:after="0"/>
        <w:ind w:left="567" w:hanging="283"/>
      </w:pPr>
      <w:r w:rsidRPr="00B958B8">
        <w:t>изучить работу условных конструкций на простых и наглядных примерах;</w:t>
      </w:r>
    </w:p>
    <w:p w14:paraId="34E046E5" w14:textId="6D0968CD" w:rsidR="00B958B8" w:rsidRPr="00B958B8" w:rsidRDefault="00B958B8" w:rsidP="00B958B8">
      <w:pPr>
        <w:pStyle w:val="ListParagraph"/>
        <w:numPr>
          <w:ilvl w:val="0"/>
          <w:numId w:val="4"/>
        </w:numPr>
        <w:spacing w:after="0"/>
        <w:ind w:left="567" w:hanging="283"/>
      </w:pPr>
      <w:r w:rsidRPr="00B958B8">
        <w:t xml:space="preserve">научиться реализовывать сценарии выбора в </w:t>
      </w:r>
      <w:r w:rsidRPr="00B958B8">
        <w:rPr>
          <w:lang w:val="en-US"/>
        </w:rPr>
        <w:t>Puzzle</w:t>
      </w:r>
      <w:r w:rsidRPr="00B958B8">
        <w:t xml:space="preserve"> </w:t>
      </w:r>
      <w:r w:rsidRPr="00B958B8">
        <w:rPr>
          <w:lang w:val="en-US"/>
        </w:rPr>
        <w:t>RPA</w:t>
      </w:r>
      <w:r w:rsidRPr="00B958B8">
        <w:t>;</w:t>
      </w:r>
    </w:p>
    <w:p w14:paraId="23112328" w14:textId="50F13041" w:rsidR="00B958B8" w:rsidRPr="00B958B8" w:rsidRDefault="00B958B8" w:rsidP="00B958B8">
      <w:pPr>
        <w:pStyle w:val="ListParagraph"/>
        <w:numPr>
          <w:ilvl w:val="0"/>
          <w:numId w:val="4"/>
        </w:numPr>
        <w:spacing w:after="0"/>
        <w:ind w:left="567" w:hanging="283"/>
      </w:pPr>
      <w:r w:rsidRPr="00B958B8">
        <w:t xml:space="preserve">получить практический опыт создания </w:t>
      </w:r>
      <w:r w:rsidRPr="00B958B8">
        <w:rPr>
          <w:lang w:val="en-US"/>
        </w:rPr>
        <w:t>RPA</w:t>
      </w:r>
      <w:r w:rsidRPr="00B958B8">
        <w:t>-робота с использованием: условий, базовой логики обработки ошибок; понять взаимосвязь между входными данными, логикой сценария и поведением робота;</w:t>
      </w:r>
    </w:p>
    <w:p w14:paraId="1A46C767" w14:textId="30537AC3" w:rsidR="00B958B8" w:rsidRPr="00B958B8" w:rsidRDefault="00B958B8" w:rsidP="00B958B8">
      <w:pPr>
        <w:pStyle w:val="ListParagraph"/>
        <w:numPr>
          <w:ilvl w:val="0"/>
          <w:numId w:val="4"/>
        </w:numPr>
        <w:spacing w:after="0"/>
        <w:ind w:left="567" w:hanging="283"/>
      </w:pPr>
      <w:r w:rsidRPr="00B958B8">
        <w:t xml:space="preserve">сформировать основы алгоритмического подхода к решению задач, применимого при разработке сложных </w:t>
      </w:r>
      <w:r w:rsidRPr="00B958B8">
        <w:rPr>
          <w:lang w:val="en-US"/>
        </w:rPr>
        <w:t>RPA</w:t>
      </w:r>
      <w:r w:rsidRPr="00B958B8">
        <w:t xml:space="preserve">-решений и автоматизации реальных </w:t>
      </w:r>
      <w:proofErr w:type="spellStart"/>
      <w:r w:rsidRPr="00B958B8">
        <w:t>бизнеспроцессов</w:t>
      </w:r>
      <w:proofErr w:type="spellEnd"/>
      <w:r w:rsidRPr="00B958B8">
        <w:t>.</w:t>
      </w:r>
    </w:p>
    <w:p w14:paraId="285C7025" w14:textId="77777777" w:rsidR="00B958B8" w:rsidRPr="00B958B8" w:rsidRDefault="00B958B8" w:rsidP="00B958B8">
      <w:pPr>
        <w:spacing w:after="0"/>
        <w:ind w:firstLine="708"/>
      </w:pPr>
      <w:r w:rsidRPr="00B958B8">
        <w:t xml:space="preserve">Результатом практической работы является разработанный </w:t>
      </w:r>
      <w:r w:rsidRPr="00B958B8">
        <w:rPr>
          <w:lang w:val="en-US"/>
        </w:rPr>
        <w:t>RPA</w:t>
      </w:r>
      <w:r w:rsidRPr="00B958B8">
        <w:t>-сценарий, в</w:t>
      </w:r>
    </w:p>
    <w:p w14:paraId="7D46F7FB" w14:textId="77777777" w:rsidR="00B958B8" w:rsidRPr="00B958B8" w:rsidRDefault="00B958B8" w:rsidP="00B958B8">
      <w:pPr>
        <w:spacing w:after="0"/>
      </w:pPr>
      <w:r w:rsidRPr="00B958B8">
        <w:t>котором робот корректно анализирует данные, принимает решения, обрабатывает</w:t>
      </w:r>
    </w:p>
    <w:p w14:paraId="6AFAD0A8" w14:textId="26A44F65" w:rsidR="00B958B8" w:rsidRPr="00B958B8" w:rsidRDefault="00B958B8" w:rsidP="00B958B8">
      <w:pPr>
        <w:spacing w:after="0"/>
      </w:pPr>
      <w:r w:rsidRPr="00B958B8">
        <w:t>нестандартные ситуации в соответствии с заданной логикой.</w:t>
      </w:r>
    </w:p>
    <w:p w14:paraId="4C9A18EB" w14:textId="0134A0DD" w:rsidR="00343644" w:rsidRDefault="00343644">
      <w:r>
        <w:br w:type="page"/>
      </w:r>
    </w:p>
    <w:p w14:paraId="41882EC9" w14:textId="28A494CE" w:rsidR="00343644" w:rsidRPr="000B7C59" w:rsidRDefault="00343644" w:rsidP="00343644">
      <w:pPr>
        <w:spacing w:after="0"/>
        <w:jc w:val="center"/>
        <w:rPr>
          <w:b/>
          <w:bCs/>
          <w:sz w:val="32"/>
          <w:szCs w:val="32"/>
        </w:rPr>
      </w:pPr>
      <w:r w:rsidRPr="00343644">
        <w:rPr>
          <w:b/>
          <w:bCs/>
          <w:sz w:val="32"/>
          <w:szCs w:val="32"/>
        </w:rPr>
        <w:lastRenderedPageBreak/>
        <w:t>ПРИМЕРЫ ЗАДАЧ</w:t>
      </w:r>
    </w:p>
    <w:p w14:paraId="4B9024A5" w14:textId="6496C28C" w:rsidR="00343644" w:rsidRPr="000B7C59" w:rsidRDefault="00343644" w:rsidP="00343644">
      <w:pPr>
        <w:jc w:val="center"/>
        <w:rPr>
          <w:b/>
          <w:bCs/>
          <w:sz w:val="24"/>
          <w:szCs w:val="24"/>
        </w:rPr>
      </w:pPr>
      <w:r w:rsidRPr="00343644">
        <w:rPr>
          <w:b/>
          <w:bCs/>
          <w:sz w:val="24"/>
          <w:szCs w:val="24"/>
        </w:rPr>
        <w:t xml:space="preserve">Пример 1. Прочитать </w:t>
      </w:r>
      <w:r w:rsidRPr="00343644">
        <w:rPr>
          <w:b/>
          <w:bCs/>
          <w:sz w:val="24"/>
          <w:szCs w:val="24"/>
          <w:lang w:val="en-US"/>
        </w:rPr>
        <w:t>Excel</w:t>
      </w:r>
      <w:r w:rsidRPr="00343644">
        <w:rPr>
          <w:b/>
          <w:bCs/>
          <w:sz w:val="24"/>
          <w:szCs w:val="24"/>
        </w:rPr>
        <w:t xml:space="preserve"> и сохранить данные первой строки</w:t>
      </w:r>
    </w:p>
    <w:p w14:paraId="3AE0BC55" w14:textId="22659C74" w:rsidR="00F80E55" w:rsidRPr="00F80E55" w:rsidRDefault="00F80E55" w:rsidP="00343644">
      <w:r>
        <w:t>Чтение таблицы</w:t>
      </w:r>
    </w:p>
    <w:p w14:paraId="3063F8F3" w14:textId="3A53C607" w:rsidR="00E645D8" w:rsidRDefault="00E645D8" w:rsidP="00343644">
      <w:r w:rsidRPr="00E645D8">
        <w:rPr>
          <w:noProof/>
          <w:lang w:val="en-US"/>
        </w:rPr>
        <w:drawing>
          <wp:inline distT="0" distB="0" distL="0" distR="0" wp14:anchorId="2802477D" wp14:editId="5B041A28">
            <wp:extent cx="5940425" cy="334137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2FE95" w14:textId="7D6BC921" w:rsidR="00F80E55" w:rsidRPr="00F80E55" w:rsidRDefault="00F80E55" w:rsidP="00343644">
      <w:r>
        <w:t>Присвоение переменной данные из конкретной ячейки</w:t>
      </w:r>
    </w:p>
    <w:p w14:paraId="23704D87" w14:textId="1073AC99" w:rsidR="00E645D8" w:rsidRDefault="00F80E55" w:rsidP="00343644">
      <w:pPr>
        <w:rPr>
          <w:lang w:val="en-US"/>
        </w:rPr>
      </w:pPr>
      <w:r w:rsidRPr="00F80E55">
        <w:rPr>
          <w:noProof/>
          <w:lang w:val="en-US"/>
        </w:rPr>
        <w:drawing>
          <wp:inline distT="0" distB="0" distL="0" distR="0" wp14:anchorId="40B11424" wp14:editId="3039F409">
            <wp:extent cx="5940425" cy="334137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497E0" w14:textId="1F74CFD5" w:rsidR="00F80E55" w:rsidRDefault="00F80E55" w:rsidP="00343644">
      <w:r w:rsidRPr="00F80E55">
        <w:rPr>
          <w:noProof/>
          <w:lang w:val="en-US"/>
        </w:rPr>
        <w:lastRenderedPageBreak/>
        <w:drawing>
          <wp:inline distT="0" distB="0" distL="0" distR="0" wp14:anchorId="5F55CE42" wp14:editId="6F8E3DA6">
            <wp:extent cx="5940425" cy="334137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91DA7" w14:textId="1CB4D44B" w:rsidR="00F80E55" w:rsidRDefault="00F80E55" w:rsidP="00343644">
      <w:r>
        <w:t>Группируем блоки чтения первой строки из таблицы</w:t>
      </w:r>
    </w:p>
    <w:p w14:paraId="3AAAE455" w14:textId="6D68A8BC" w:rsidR="00F80E55" w:rsidRDefault="00F80E55" w:rsidP="00343644">
      <w:r w:rsidRPr="00F80E55">
        <w:rPr>
          <w:noProof/>
        </w:rPr>
        <w:drawing>
          <wp:inline distT="0" distB="0" distL="0" distR="0" wp14:anchorId="631E1E78" wp14:editId="69B1A4FD">
            <wp:extent cx="5940425" cy="334137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64A7" w14:textId="56BDE0C3" w:rsidR="00F80E55" w:rsidRDefault="00F80E55" w:rsidP="00343644">
      <w:r>
        <w:t>В итоге мы получаем процесс чтения строки под задаваемым номером из заданного файла</w:t>
      </w:r>
    </w:p>
    <w:p w14:paraId="730C4C1F" w14:textId="77777777" w:rsidR="009B5DAD" w:rsidRDefault="009B5DA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22FA7E97" w14:textId="7A78456C" w:rsidR="00F80E55" w:rsidRDefault="00F80E55" w:rsidP="00F80E55">
      <w:pPr>
        <w:jc w:val="center"/>
      </w:pPr>
      <w:r w:rsidRPr="00F80E55">
        <w:rPr>
          <w:b/>
          <w:bCs/>
          <w:sz w:val="24"/>
          <w:szCs w:val="24"/>
        </w:rPr>
        <w:lastRenderedPageBreak/>
        <w:t>Пример 2. Работа с типами данных</w:t>
      </w:r>
    </w:p>
    <w:p w14:paraId="1FB4E28D" w14:textId="000C43F6" w:rsidR="00F80E55" w:rsidRDefault="00F80E55" w:rsidP="00343644">
      <w:r>
        <w:t>Работа со строками, а именно форматирование ФИО, чтобы все начальные буквы были заглавными, а остальные строчными</w:t>
      </w:r>
      <w:r w:rsidRPr="00F80E55">
        <w:rPr>
          <w:noProof/>
        </w:rPr>
        <w:drawing>
          <wp:inline distT="0" distB="0" distL="0" distR="0" wp14:anchorId="4CB05ADE" wp14:editId="10E06434">
            <wp:extent cx="5940425" cy="334137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C4F7" w14:textId="14547609" w:rsidR="00F80E55" w:rsidRDefault="00F80E55" w:rsidP="00343644">
      <w:pPr>
        <w:rPr>
          <w:lang w:val="en-US"/>
        </w:rPr>
      </w:pPr>
      <w:r>
        <w:t>Увеличение суммы на 10</w:t>
      </w:r>
      <w:r>
        <w:rPr>
          <w:lang w:val="en-US"/>
        </w:rPr>
        <w:t xml:space="preserve">% </w:t>
      </w:r>
    </w:p>
    <w:p w14:paraId="6476E525" w14:textId="425424BA" w:rsidR="00F80E55" w:rsidRDefault="00F80E55" w:rsidP="00343644">
      <w:pPr>
        <w:rPr>
          <w:lang w:val="en-US"/>
        </w:rPr>
      </w:pPr>
      <w:r w:rsidRPr="00F80E55">
        <w:rPr>
          <w:noProof/>
          <w:lang w:val="en-US"/>
        </w:rPr>
        <w:drawing>
          <wp:inline distT="0" distB="0" distL="0" distR="0" wp14:anchorId="3111C47E" wp14:editId="7E5E2382">
            <wp:extent cx="5940425" cy="3341370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0E4C" w14:textId="77777777" w:rsidR="009B5DAD" w:rsidRDefault="009B5DAD" w:rsidP="00343644"/>
    <w:p w14:paraId="61452208" w14:textId="77777777" w:rsidR="009B5DAD" w:rsidRDefault="009B5DAD" w:rsidP="00343644"/>
    <w:p w14:paraId="4E7007E9" w14:textId="77777777" w:rsidR="009B5DAD" w:rsidRDefault="009B5DAD" w:rsidP="00343644"/>
    <w:p w14:paraId="155089A1" w14:textId="77777777" w:rsidR="009B5DAD" w:rsidRDefault="009B5DAD" w:rsidP="00343644"/>
    <w:p w14:paraId="586D2015" w14:textId="77777777" w:rsidR="009B5DAD" w:rsidRDefault="009B5DAD" w:rsidP="00343644"/>
    <w:p w14:paraId="2DA67550" w14:textId="77777777" w:rsidR="009B5DAD" w:rsidRDefault="009B5DAD" w:rsidP="00343644"/>
    <w:p w14:paraId="03C99B92" w14:textId="6D749C8B" w:rsidR="009B5DAD" w:rsidRDefault="009B5DAD" w:rsidP="00343644">
      <w:proofErr w:type="spellStart"/>
      <w:r>
        <w:t>Распарсить</w:t>
      </w:r>
      <w:proofErr w:type="spellEnd"/>
      <w:r>
        <w:t xml:space="preserve"> дату, используя строковые операции</w:t>
      </w:r>
    </w:p>
    <w:p w14:paraId="7BA19260" w14:textId="75649018" w:rsidR="009B5DAD" w:rsidRDefault="009B5DAD" w:rsidP="00343644">
      <w:r w:rsidRPr="009B5DAD">
        <w:rPr>
          <w:noProof/>
        </w:rPr>
        <w:drawing>
          <wp:inline distT="0" distB="0" distL="0" distR="0" wp14:anchorId="2DF8E7B9" wp14:editId="1B0045AC">
            <wp:extent cx="5940425" cy="334137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C0E9" w14:textId="77777777" w:rsidR="009B5DAD" w:rsidRDefault="009B5DAD" w:rsidP="00343644"/>
    <w:p w14:paraId="2EB7D5F4" w14:textId="2DF11067" w:rsidR="009B5DAD" w:rsidRDefault="009B5DAD" w:rsidP="00343644">
      <w:r>
        <w:t>В ходе данного пример</w:t>
      </w:r>
      <w:r w:rsidR="004247FC">
        <w:t>а</w:t>
      </w:r>
      <w:r>
        <w:t xml:space="preserve"> мы научились работать с различными операциями над типами данных.</w:t>
      </w:r>
    </w:p>
    <w:p w14:paraId="2C813BB4" w14:textId="77777777" w:rsidR="009B5DAD" w:rsidRDefault="009B5DAD" w:rsidP="00343644"/>
    <w:p w14:paraId="4363C9BE" w14:textId="32B9BE09" w:rsidR="009B5DAD" w:rsidRDefault="009B5DAD" w:rsidP="009B5DAD">
      <w:pPr>
        <w:jc w:val="center"/>
      </w:pPr>
      <w:r w:rsidRPr="009B5DAD">
        <w:rPr>
          <w:b/>
          <w:bCs/>
          <w:sz w:val="24"/>
          <w:szCs w:val="24"/>
        </w:rPr>
        <w:t>Пример 3. Условие (Если)</w:t>
      </w:r>
    </w:p>
    <w:p w14:paraId="3CD7F1CB" w14:textId="0F0F9209" w:rsidR="009B5DAD" w:rsidRDefault="009B5DAD" w:rsidP="00343644">
      <w:r w:rsidRPr="009B5DAD">
        <w:rPr>
          <w:noProof/>
        </w:rPr>
        <w:drawing>
          <wp:inline distT="0" distB="0" distL="0" distR="0" wp14:anchorId="63620CC7" wp14:editId="685FD58E">
            <wp:extent cx="5940425" cy="334137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9C5B" w14:textId="481056B9" w:rsidR="009B5DAD" w:rsidRDefault="009B5DAD" w:rsidP="00343644">
      <w:r w:rsidRPr="009B5DAD">
        <w:rPr>
          <w:noProof/>
        </w:rPr>
        <w:lastRenderedPageBreak/>
        <w:drawing>
          <wp:inline distT="0" distB="0" distL="0" distR="0" wp14:anchorId="35DBCFEC" wp14:editId="6DF92EF5">
            <wp:extent cx="5940425" cy="3341370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8F02C" w14:textId="24BF5EAA" w:rsidR="009B5DAD" w:rsidRPr="000B7C59" w:rsidRDefault="009B5DAD" w:rsidP="00343644">
      <w:r>
        <w:t>В ходе примера был реализован процесс с условным блоком, который</w:t>
      </w:r>
      <w:r w:rsidR="004247FC">
        <w:t xml:space="preserve"> работает по следующему алгоритму</w:t>
      </w:r>
      <w:r w:rsidR="004247FC" w:rsidRPr="004247FC">
        <w:t>:</w:t>
      </w:r>
    </w:p>
    <w:p w14:paraId="69EF57F2" w14:textId="02754759" w:rsidR="004247FC" w:rsidRDefault="004247FC" w:rsidP="00343644">
      <w:r w:rsidRPr="004247FC">
        <w:rPr>
          <w:noProof/>
          <w:lang w:val="en-US"/>
        </w:rPr>
        <w:drawing>
          <wp:inline distT="0" distB="0" distL="0" distR="0" wp14:anchorId="247585FA" wp14:editId="6D8E9857">
            <wp:extent cx="5940425" cy="1323975"/>
            <wp:effectExtent l="0" t="0" r="317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FFB47" w14:textId="77777777" w:rsidR="004247FC" w:rsidRDefault="004247FC" w:rsidP="00343644"/>
    <w:p w14:paraId="50D528D6" w14:textId="7AC5B33E" w:rsidR="004247FC" w:rsidRDefault="004247FC" w:rsidP="004247FC">
      <w:pPr>
        <w:jc w:val="center"/>
      </w:pPr>
      <w:r w:rsidRPr="004247FC">
        <w:rPr>
          <w:b/>
          <w:bCs/>
          <w:sz w:val="24"/>
          <w:szCs w:val="24"/>
        </w:rPr>
        <w:t>Пример 4. Алгоритм для всей таблицы</w:t>
      </w:r>
    </w:p>
    <w:p w14:paraId="17847DA7" w14:textId="548C00CF" w:rsidR="004247FC" w:rsidRDefault="00FC6E1D" w:rsidP="00343644">
      <w:r w:rsidRPr="00FC6E1D">
        <w:rPr>
          <w:noProof/>
        </w:rPr>
        <w:drawing>
          <wp:inline distT="0" distB="0" distL="0" distR="0" wp14:anchorId="1A07DD05" wp14:editId="2EC7B4E6">
            <wp:extent cx="5940425" cy="3192780"/>
            <wp:effectExtent l="0" t="0" r="317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AC0C" w14:textId="07C045A2" w:rsidR="00FC6E1D" w:rsidRDefault="00FC6E1D" w:rsidP="00343644">
      <w:r w:rsidRPr="00FC6E1D">
        <w:rPr>
          <w:noProof/>
        </w:rPr>
        <w:lastRenderedPageBreak/>
        <w:drawing>
          <wp:inline distT="0" distB="0" distL="0" distR="0" wp14:anchorId="763BFE96" wp14:editId="5D9C356A">
            <wp:extent cx="5940425" cy="334137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1965" w14:textId="3E5383DA" w:rsidR="00FC6E1D" w:rsidRDefault="00FC6E1D" w:rsidP="00343644">
      <w:r>
        <w:t>В ходе выполнения примера, был реализован процесс полной индексации таблицы сотрудников, используя циклы, условия и другие функции.</w:t>
      </w:r>
    </w:p>
    <w:p w14:paraId="720F872B" w14:textId="58C16093" w:rsidR="00F26CD6" w:rsidRDefault="00F26CD6">
      <w:r>
        <w:br w:type="page"/>
      </w:r>
    </w:p>
    <w:p w14:paraId="0DA2CD3C" w14:textId="241EF21E" w:rsidR="00F26CD6" w:rsidRDefault="00252DB3" w:rsidP="00252DB3">
      <w:pPr>
        <w:jc w:val="center"/>
        <w:rPr>
          <w:b/>
          <w:bCs/>
          <w:sz w:val="28"/>
          <w:szCs w:val="28"/>
        </w:rPr>
      </w:pPr>
      <w:r w:rsidRPr="000B7C59">
        <w:rPr>
          <w:b/>
          <w:bCs/>
          <w:sz w:val="28"/>
          <w:szCs w:val="28"/>
        </w:rPr>
        <w:lastRenderedPageBreak/>
        <w:t>КОНТРОЛЬНЫЕ ЗАДАНИ</w:t>
      </w:r>
      <w:r w:rsidR="00D03090">
        <w:rPr>
          <w:b/>
          <w:bCs/>
          <w:sz w:val="28"/>
          <w:szCs w:val="28"/>
        </w:rPr>
        <w:t>Я</w:t>
      </w:r>
    </w:p>
    <w:p w14:paraId="22925A13" w14:textId="736D9CEB" w:rsidR="00D03090" w:rsidRPr="00D03090" w:rsidRDefault="00D03090" w:rsidP="00D03090">
      <w:pPr>
        <w:jc w:val="center"/>
        <w:rPr>
          <w:b/>
          <w:bCs/>
          <w:sz w:val="24"/>
          <w:szCs w:val="24"/>
        </w:rPr>
      </w:pPr>
      <w:r w:rsidRPr="00D03090">
        <w:rPr>
          <w:b/>
          <w:bCs/>
          <w:sz w:val="24"/>
          <w:szCs w:val="24"/>
        </w:rPr>
        <w:t>Контрольное задание 1</w:t>
      </w:r>
    </w:p>
    <w:p w14:paraId="430C85E8" w14:textId="550E59A8" w:rsidR="00D03090" w:rsidRPr="00D03090" w:rsidRDefault="00D03090" w:rsidP="00D03090">
      <w:r>
        <w:t>Таблица с данными</w:t>
      </w:r>
    </w:p>
    <w:p w14:paraId="0BF05BF5" w14:textId="48348D18" w:rsidR="00D03090" w:rsidRDefault="00D03090" w:rsidP="00252DB3">
      <w:r w:rsidRPr="00D03090">
        <w:rPr>
          <w:noProof/>
        </w:rPr>
        <w:drawing>
          <wp:inline distT="0" distB="0" distL="0" distR="0" wp14:anchorId="2315BDD8" wp14:editId="6FB92D7A">
            <wp:extent cx="5940425" cy="3192780"/>
            <wp:effectExtent l="0" t="0" r="3175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F1349" w14:textId="25E8412C" w:rsidR="00D03090" w:rsidRDefault="00D03090" w:rsidP="00252DB3">
      <w:r>
        <w:t>Успешное выполнение кода процесса</w:t>
      </w:r>
    </w:p>
    <w:p w14:paraId="393F5349" w14:textId="02F4FF3C" w:rsidR="00252DB3" w:rsidRDefault="00D03090" w:rsidP="00252DB3">
      <w:r w:rsidRPr="00D03090">
        <w:rPr>
          <w:noProof/>
        </w:rPr>
        <w:drawing>
          <wp:inline distT="0" distB="0" distL="0" distR="0" wp14:anchorId="3C840F24" wp14:editId="4E46C237">
            <wp:extent cx="5284865" cy="2986644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5083"/>
                    <a:stretch/>
                  </pic:blipFill>
                  <pic:spPr bwMode="auto">
                    <a:xfrm>
                      <a:off x="0" y="0"/>
                      <a:ext cx="5288680" cy="298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9B20A0" w14:textId="77777777" w:rsidR="00D03090" w:rsidRPr="00D03090" w:rsidRDefault="00D03090" w:rsidP="00D03090">
      <w:r w:rsidRPr="00D03090">
        <w:t xml:space="preserve">Алгоритм решения: загрузить данные из </w:t>
      </w:r>
      <w:r w:rsidRPr="00D03090">
        <w:rPr>
          <w:lang w:val="en-US"/>
        </w:rPr>
        <w:t>Excel</w:t>
      </w:r>
      <w:r w:rsidRPr="00D03090">
        <w:t xml:space="preserve">, очистить и привести поля к нужным типам, затем для каждой работы рассчитать </w:t>
      </w:r>
      <w:r w:rsidRPr="00D03090">
        <w:rPr>
          <w:lang w:val="en-US"/>
        </w:rPr>
        <w:t>engagement</w:t>
      </w:r>
      <w:r w:rsidRPr="00D03090">
        <w:t>_</w:t>
      </w:r>
      <w:r w:rsidRPr="00D03090">
        <w:rPr>
          <w:lang w:val="en-US"/>
        </w:rPr>
        <w:t>score</w:t>
      </w:r>
      <w:r w:rsidRPr="00D03090">
        <w:t xml:space="preserve"> и </w:t>
      </w:r>
      <w:r w:rsidRPr="00D03090">
        <w:rPr>
          <w:lang w:val="en-US"/>
        </w:rPr>
        <w:t>popularity</w:t>
      </w:r>
      <w:r w:rsidRPr="00D03090">
        <w:t>_</w:t>
      </w:r>
      <w:r w:rsidRPr="00D03090">
        <w:rPr>
          <w:lang w:val="en-US"/>
        </w:rPr>
        <w:t>percent</w:t>
      </w:r>
      <w:r w:rsidRPr="00D03090">
        <w:t>. После этого по условиям определить уровень риска (</w:t>
      </w:r>
      <w:r w:rsidRPr="00D03090">
        <w:rPr>
          <w:lang w:val="en-US"/>
        </w:rPr>
        <w:t>Critical</w:t>
      </w:r>
      <w:r w:rsidRPr="00D03090">
        <w:t xml:space="preserve"> / </w:t>
      </w:r>
      <w:r w:rsidRPr="00D03090">
        <w:rPr>
          <w:lang w:val="en-US"/>
        </w:rPr>
        <w:t>High</w:t>
      </w:r>
      <w:r w:rsidRPr="00D03090">
        <w:t xml:space="preserve"> </w:t>
      </w:r>
      <w:r w:rsidRPr="00D03090">
        <w:rPr>
          <w:lang w:val="en-US"/>
        </w:rPr>
        <w:t>Risk</w:t>
      </w:r>
      <w:r w:rsidRPr="00D03090">
        <w:t xml:space="preserve"> / </w:t>
      </w:r>
      <w:r w:rsidRPr="00D03090">
        <w:rPr>
          <w:lang w:val="en-US"/>
        </w:rPr>
        <w:t>Stable</w:t>
      </w:r>
      <w:r w:rsidRPr="00D03090">
        <w:t xml:space="preserve">), одновременно подсчитать общую статистику по просмотрам, лайкам и проблемным работам. Результат — итоговая аналитическая таблица в </w:t>
      </w:r>
      <w:r w:rsidRPr="00D03090">
        <w:rPr>
          <w:lang w:val="en-US"/>
        </w:rPr>
        <w:t>Excel</w:t>
      </w:r>
      <w:r w:rsidRPr="00D03090">
        <w:t xml:space="preserve"> для выявления популярных и слабых работ.</w:t>
      </w:r>
    </w:p>
    <w:p w14:paraId="1974152B" w14:textId="77777777" w:rsidR="00D03090" w:rsidRDefault="00D03090" w:rsidP="00252DB3"/>
    <w:p w14:paraId="0929E2A0" w14:textId="6F666B4C" w:rsidR="00D03090" w:rsidRDefault="00D03090" w:rsidP="00252DB3">
      <w:r>
        <w:lastRenderedPageBreak/>
        <w:t>Таблица с выходными данными</w:t>
      </w:r>
      <w:r w:rsidRPr="00D03090">
        <w:rPr>
          <w:noProof/>
        </w:rPr>
        <w:drawing>
          <wp:inline distT="0" distB="0" distL="0" distR="0" wp14:anchorId="7C41968E" wp14:editId="05512876">
            <wp:extent cx="5940425" cy="3192780"/>
            <wp:effectExtent l="0" t="0" r="3175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8A314" w14:textId="77777777" w:rsidR="00D03090" w:rsidRDefault="00D03090" w:rsidP="00252DB3"/>
    <w:p w14:paraId="2714C26F" w14:textId="68131079" w:rsidR="00D03090" w:rsidRPr="000B7C59" w:rsidRDefault="00D03090" w:rsidP="00D03090">
      <w:pPr>
        <w:jc w:val="center"/>
        <w:rPr>
          <w:b/>
          <w:bCs/>
          <w:sz w:val="24"/>
          <w:szCs w:val="24"/>
        </w:rPr>
      </w:pPr>
      <w:r w:rsidRPr="00D03090">
        <w:rPr>
          <w:b/>
          <w:bCs/>
          <w:sz w:val="24"/>
          <w:szCs w:val="24"/>
        </w:rPr>
        <w:t xml:space="preserve">Контрольное задание </w:t>
      </w:r>
      <w:r>
        <w:rPr>
          <w:b/>
          <w:bCs/>
          <w:sz w:val="24"/>
          <w:szCs w:val="24"/>
        </w:rPr>
        <w:t>2</w:t>
      </w:r>
    </w:p>
    <w:p w14:paraId="3B2B93EA" w14:textId="4C5709A5" w:rsidR="001625EB" w:rsidRPr="001625EB" w:rsidRDefault="001625EB" w:rsidP="001625EB">
      <w:pPr>
        <w:rPr>
          <w:lang w:val="en-US"/>
        </w:rPr>
      </w:pPr>
      <w:r>
        <w:t>Таблица с данными</w:t>
      </w:r>
    </w:p>
    <w:p w14:paraId="03F0F800" w14:textId="6D4A96F3" w:rsidR="00D03090" w:rsidRDefault="001625EB" w:rsidP="00252DB3">
      <w:pPr>
        <w:rPr>
          <w:lang w:val="en-US"/>
        </w:rPr>
      </w:pPr>
      <w:r w:rsidRPr="001625EB">
        <w:rPr>
          <w:noProof/>
        </w:rPr>
        <w:drawing>
          <wp:inline distT="0" distB="0" distL="0" distR="0" wp14:anchorId="618DC9C2" wp14:editId="184BFB1C">
            <wp:extent cx="5940425" cy="3192780"/>
            <wp:effectExtent l="0" t="0" r="3175" b="762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AB40" w14:textId="77777777" w:rsidR="001625EB" w:rsidRPr="001625EB" w:rsidRDefault="001625EB" w:rsidP="00252DB3">
      <w:pPr>
        <w:rPr>
          <w:lang w:val="en-US"/>
        </w:rPr>
      </w:pPr>
    </w:p>
    <w:p w14:paraId="47DE2099" w14:textId="77777777" w:rsidR="00D03090" w:rsidRDefault="00D03090" w:rsidP="00252DB3">
      <w:pPr>
        <w:rPr>
          <w:lang w:val="en-US"/>
        </w:rPr>
      </w:pPr>
    </w:p>
    <w:p w14:paraId="5E3A78F6" w14:textId="77777777" w:rsidR="001625EB" w:rsidRDefault="001625EB" w:rsidP="00252DB3">
      <w:pPr>
        <w:rPr>
          <w:lang w:val="en-US"/>
        </w:rPr>
      </w:pPr>
    </w:p>
    <w:p w14:paraId="0E74D768" w14:textId="77777777" w:rsidR="001625EB" w:rsidRDefault="001625EB" w:rsidP="00252DB3">
      <w:pPr>
        <w:rPr>
          <w:lang w:val="en-US"/>
        </w:rPr>
      </w:pPr>
    </w:p>
    <w:p w14:paraId="30541F7D" w14:textId="77777777" w:rsidR="001625EB" w:rsidRDefault="001625EB" w:rsidP="00252DB3">
      <w:pPr>
        <w:rPr>
          <w:lang w:val="en-US"/>
        </w:rPr>
      </w:pPr>
    </w:p>
    <w:p w14:paraId="536EE2FD" w14:textId="03C7433A" w:rsidR="001625EB" w:rsidRPr="001625EB" w:rsidRDefault="001625EB" w:rsidP="00252DB3">
      <w:pPr>
        <w:rPr>
          <w:lang w:val="en-US"/>
        </w:rPr>
      </w:pPr>
      <w:r>
        <w:lastRenderedPageBreak/>
        <w:t>Успешное выполнение кода процесса</w:t>
      </w:r>
    </w:p>
    <w:p w14:paraId="145F4CDF" w14:textId="00036CA3" w:rsidR="00D03090" w:rsidRDefault="001625EB" w:rsidP="00252DB3">
      <w:pPr>
        <w:rPr>
          <w:lang w:val="en-US"/>
        </w:rPr>
      </w:pPr>
      <w:r w:rsidRPr="001625EB">
        <w:rPr>
          <w:noProof/>
        </w:rPr>
        <w:drawing>
          <wp:inline distT="0" distB="0" distL="0" distR="0" wp14:anchorId="1E6B56EC" wp14:editId="2A44BBA8">
            <wp:extent cx="5940425" cy="3192780"/>
            <wp:effectExtent l="0" t="0" r="3175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AC73" w14:textId="77777777" w:rsidR="001625EB" w:rsidRPr="001625EB" w:rsidRDefault="001625EB" w:rsidP="001625EB">
      <w:r w:rsidRPr="001625EB">
        <w:t xml:space="preserve">Для второго задания алгоритм дополняется прогнозной оценкой: после загрузки и очистки данных по каждой работе, кроме </w:t>
      </w:r>
      <w:r w:rsidRPr="001625EB">
        <w:rPr>
          <w:lang w:val="en-US"/>
        </w:rPr>
        <w:t>engagement</w:t>
      </w:r>
      <w:r w:rsidRPr="001625EB">
        <w:t>_</w:t>
      </w:r>
      <w:r w:rsidRPr="001625EB">
        <w:rPr>
          <w:lang w:val="en-US"/>
        </w:rPr>
        <w:t>score</w:t>
      </w:r>
      <w:r w:rsidRPr="001625EB">
        <w:t xml:space="preserve"> и </w:t>
      </w:r>
      <w:r w:rsidRPr="001625EB">
        <w:rPr>
          <w:lang w:val="en-US"/>
        </w:rPr>
        <w:t>popularity</w:t>
      </w:r>
      <w:r w:rsidRPr="001625EB">
        <w:t>_</w:t>
      </w:r>
      <w:r w:rsidRPr="001625EB">
        <w:rPr>
          <w:lang w:val="en-US"/>
        </w:rPr>
        <w:t>percent</w:t>
      </w:r>
      <w:r w:rsidRPr="001625EB">
        <w:t xml:space="preserve">, рассчитывается </w:t>
      </w:r>
      <w:r w:rsidRPr="001625EB">
        <w:rPr>
          <w:lang w:val="en-US"/>
        </w:rPr>
        <w:t>forecast</w:t>
      </w:r>
      <w:r w:rsidRPr="001625EB">
        <w:t>_</w:t>
      </w:r>
      <w:r w:rsidRPr="001625EB">
        <w:rPr>
          <w:lang w:val="en-US"/>
        </w:rPr>
        <w:t>diff</w:t>
      </w:r>
      <w:r w:rsidRPr="001625EB">
        <w:t xml:space="preserve"> — отклонение фактической популярности от прогнозируемого интереса. Далее в цикле каждая работа относится к одной из категорий риска (</w:t>
      </w:r>
      <w:r w:rsidRPr="001625EB">
        <w:rPr>
          <w:lang w:val="en-US"/>
        </w:rPr>
        <w:t>Critical</w:t>
      </w:r>
      <w:r w:rsidRPr="001625EB">
        <w:t xml:space="preserve"> / </w:t>
      </w:r>
      <w:r w:rsidRPr="001625EB">
        <w:rPr>
          <w:lang w:val="en-US"/>
        </w:rPr>
        <w:t>High</w:t>
      </w:r>
      <w:r w:rsidRPr="001625EB">
        <w:t xml:space="preserve"> </w:t>
      </w:r>
      <w:r w:rsidRPr="001625EB">
        <w:rPr>
          <w:lang w:val="en-US"/>
        </w:rPr>
        <w:t>Risk</w:t>
      </w:r>
      <w:r w:rsidRPr="001625EB">
        <w:t xml:space="preserve"> / </w:t>
      </w:r>
      <w:r w:rsidRPr="001625EB">
        <w:rPr>
          <w:lang w:val="en-US"/>
        </w:rPr>
        <w:t>At</w:t>
      </w:r>
      <w:r w:rsidRPr="001625EB">
        <w:t xml:space="preserve"> </w:t>
      </w:r>
      <w:r w:rsidRPr="001625EB">
        <w:rPr>
          <w:lang w:val="en-US"/>
        </w:rPr>
        <w:t>Risk</w:t>
      </w:r>
      <w:r w:rsidRPr="001625EB">
        <w:t xml:space="preserve"> / </w:t>
      </w:r>
      <w:r w:rsidRPr="001625EB">
        <w:rPr>
          <w:lang w:val="en-US"/>
        </w:rPr>
        <w:t>Stable</w:t>
      </w:r>
      <w:r w:rsidRPr="001625EB">
        <w:t xml:space="preserve">), а её уровень риска переводится в баллы и суммируется в общий показатель </w:t>
      </w:r>
      <w:r w:rsidRPr="001625EB">
        <w:rPr>
          <w:lang w:val="en-US"/>
        </w:rPr>
        <w:t>total</w:t>
      </w:r>
      <w:r w:rsidRPr="001625EB">
        <w:t>_</w:t>
      </w:r>
      <w:r w:rsidRPr="001625EB">
        <w:rPr>
          <w:lang w:val="en-US"/>
        </w:rPr>
        <w:t>forecast</w:t>
      </w:r>
      <w:r w:rsidRPr="001625EB">
        <w:t>_</w:t>
      </w:r>
      <w:r w:rsidRPr="001625EB">
        <w:rPr>
          <w:lang w:val="en-US"/>
        </w:rPr>
        <w:t>risk</w:t>
      </w:r>
      <w:r w:rsidRPr="001625EB">
        <w:t xml:space="preserve">. В результате формируется </w:t>
      </w:r>
      <w:r w:rsidRPr="001625EB">
        <w:rPr>
          <w:lang w:val="en-US"/>
        </w:rPr>
        <w:t>Excel</w:t>
      </w:r>
      <w:r w:rsidRPr="001625EB">
        <w:t>-отчёт с прогнозными метриками и итоговое уведомление с общей статистикой и суммарным риском вовлечённости за февраль.</w:t>
      </w:r>
    </w:p>
    <w:p w14:paraId="62EA99BA" w14:textId="77777777" w:rsidR="001625EB" w:rsidRPr="000B7C59" w:rsidRDefault="001625EB" w:rsidP="00252DB3"/>
    <w:p w14:paraId="60A4BA1B" w14:textId="2A8475ED" w:rsidR="001625EB" w:rsidRDefault="001625EB" w:rsidP="00252DB3">
      <w:pPr>
        <w:rPr>
          <w:lang w:val="en-US"/>
        </w:rPr>
      </w:pPr>
      <w:r>
        <w:t>Таблица с выходными данными</w:t>
      </w:r>
    </w:p>
    <w:p w14:paraId="091D3CF7" w14:textId="59028C3A" w:rsidR="001625EB" w:rsidRDefault="001625EB" w:rsidP="00252DB3">
      <w:pPr>
        <w:rPr>
          <w:lang w:val="en-US"/>
        </w:rPr>
      </w:pPr>
      <w:r w:rsidRPr="001625EB">
        <w:rPr>
          <w:noProof/>
          <w:lang w:val="en-US"/>
        </w:rPr>
        <w:drawing>
          <wp:inline distT="0" distB="0" distL="0" distR="0" wp14:anchorId="51CA84D8" wp14:editId="194051F0">
            <wp:extent cx="5940425" cy="3192780"/>
            <wp:effectExtent l="0" t="0" r="3175" b="762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93D1" w14:textId="77777777" w:rsidR="001625EB" w:rsidRDefault="001625EB" w:rsidP="00252DB3">
      <w:pPr>
        <w:rPr>
          <w:lang w:val="en-US"/>
        </w:rPr>
      </w:pPr>
    </w:p>
    <w:p w14:paraId="5312BA4D" w14:textId="6709B2EE" w:rsidR="001625EB" w:rsidRPr="004E7B04" w:rsidRDefault="001625EB" w:rsidP="00252DB3">
      <w:r>
        <w:lastRenderedPageBreak/>
        <w:t>Ссылка на репозиторий</w:t>
      </w:r>
      <w:r w:rsidRPr="001625EB">
        <w:t xml:space="preserve">: </w:t>
      </w:r>
      <w:hyperlink r:id="rId24" w:history="1">
        <w:r w:rsidR="004E7B04" w:rsidRPr="001574C7">
          <w:rPr>
            <w:rStyle w:val="Hyperlink"/>
            <w:lang w:val="en-US"/>
          </w:rPr>
          <w:t>https</w:t>
        </w:r>
        <w:r w:rsidR="004E7B04" w:rsidRPr="001574C7">
          <w:rPr>
            <w:rStyle w:val="Hyperlink"/>
          </w:rPr>
          <w:t>://</w:t>
        </w:r>
        <w:proofErr w:type="spellStart"/>
        <w:r w:rsidR="004E7B04" w:rsidRPr="001574C7">
          <w:rPr>
            <w:rStyle w:val="Hyperlink"/>
            <w:lang w:val="en-US"/>
          </w:rPr>
          <w:t>github</w:t>
        </w:r>
        <w:proofErr w:type="spellEnd"/>
        <w:r w:rsidR="004E7B04" w:rsidRPr="001574C7">
          <w:rPr>
            <w:rStyle w:val="Hyperlink"/>
          </w:rPr>
          <w:t>.</w:t>
        </w:r>
        <w:r w:rsidR="004E7B04" w:rsidRPr="001574C7">
          <w:rPr>
            <w:rStyle w:val="Hyperlink"/>
            <w:lang w:val="en-US"/>
          </w:rPr>
          <w:t>com</w:t>
        </w:r>
        <w:r w:rsidR="004E7B04" w:rsidRPr="001574C7">
          <w:rPr>
            <w:rStyle w:val="Hyperlink"/>
          </w:rPr>
          <w:t>/</w:t>
        </w:r>
        <w:r w:rsidR="004E7B04" w:rsidRPr="001574C7">
          <w:rPr>
            <w:rStyle w:val="Hyperlink"/>
            <w:lang w:val="en-US"/>
          </w:rPr>
          <w:t>NKTKLN</w:t>
        </w:r>
        <w:r w:rsidR="004E7B04" w:rsidRPr="001574C7">
          <w:rPr>
            <w:rStyle w:val="Hyperlink"/>
          </w:rPr>
          <w:t>/</w:t>
        </w:r>
        <w:proofErr w:type="spellStart"/>
        <w:r w:rsidR="004E7B04" w:rsidRPr="001574C7">
          <w:rPr>
            <w:rStyle w:val="Hyperlink"/>
            <w:lang w:val="en-US"/>
          </w:rPr>
          <w:t>mirea</w:t>
        </w:r>
        <w:proofErr w:type="spellEnd"/>
        <w:r w:rsidR="004E7B04" w:rsidRPr="001574C7">
          <w:rPr>
            <w:rStyle w:val="Hyperlink"/>
          </w:rPr>
          <w:t>-</w:t>
        </w:r>
        <w:r w:rsidR="004E7B04" w:rsidRPr="001574C7">
          <w:rPr>
            <w:rStyle w:val="Hyperlink"/>
            <w:lang w:val="en-US"/>
          </w:rPr>
          <w:t>puzzle</w:t>
        </w:r>
        <w:r w:rsidR="004E7B04" w:rsidRPr="001574C7">
          <w:rPr>
            <w:rStyle w:val="Hyperlink"/>
          </w:rPr>
          <w:t>-</w:t>
        </w:r>
        <w:proofErr w:type="spellStart"/>
        <w:r w:rsidR="004E7B04" w:rsidRPr="001574C7">
          <w:rPr>
            <w:rStyle w:val="Hyperlink"/>
            <w:lang w:val="en-US"/>
          </w:rPr>
          <w:t>rpa</w:t>
        </w:r>
        <w:proofErr w:type="spellEnd"/>
        <w:r w:rsidR="004E7B04" w:rsidRPr="001574C7">
          <w:rPr>
            <w:rStyle w:val="Hyperlink"/>
          </w:rPr>
          <w:t>/</w:t>
        </w:r>
        <w:r w:rsidR="004E7B04" w:rsidRPr="001574C7">
          <w:rPr>
            <w:rStyle w:val="Hyperlink"/>
            <w:lang w:val="en-US"/>
          </w:rPr>
          <w:t>tree</w:t>
        </w:r>
        <w:r w:rsidR="004E7B04" w:rsidRPr="001574C7">
          <w:rPr>
            <w:rStyle w:val="Hyperlink"/>
          </w:rPr>
          <w:t>/</w:t>
        </w:r>
        <w:r w:rsidR="004E7B04" w:rsidRPr="001574C7">
          <w:rPr>
            <w:rStyle w:val="Hyperlink"/>
            <w:lang w:val="en-US"/>
          </w:rPr>
          <w:t>main</w:t>
        </w:r>
        <w:r w:rsidR="004E7B04" w:rsidRPr="001574C7">
          <w:rPr>
            <w:rStyle w:val="Hyperlink"/>
          </w:rPr>
          <w:t>/</w:t>
        </w:r>
        <w:r w:rsidR="004E7B04" w:rsidRPr="001574C7">
          <w:rPr>
            <w:rStyle w:val="Hyperlink"/>
            <w:lang w:val="en-US"/>
          </w:rPr>
          <w:t>practice</w:t>
        </w:r>
        <w:r w:rsidR="004E7B04" w:rsidRPr="001574C7">
          <w:rPr>
            <w:rStyle w:val="Hyperlink"/>
          </w:rPr>
          <w:t>_2</w:t>
        </w:r>
      </w:hyperlink>
    </w:p>
    <w:p w14:paraId="13F29E57" w14:textId="77777777" w:rsidR="004E7B04" w:rsidRPr="004E7B04" w:rsidRDefault="004E7B04" w:rsidP="00252DB3"/>
    <w:sectPr w:rsidR="004E7B04" w:rsidRPr="004E7B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F5E76"/>
    <w:multiLevelType w:val="hybridMultilevel"/>
    <w:tmpl w:val="58728F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1334AF"/>
    <w:multiLevelType w:val="hybridMultilevel"/>
    <w:tmpl w:val="B0703C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FCA14ED"/>
    <w:multiLevelType w:val="hybridMultilevel"/>
    <w:tmpl w:val="F9CE1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255163"/>
    <w:multiLevelType w:val="hybridMultilevel"/>
    <w:tmpl w:val="03BA48DA"/>
    <w:lvl w:ilvl="0" w:tplc="E1B0C696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400101">
    <w:abstractNumId w:val="2"/>
  </w:num>
  <w:num w:numId="2" w16cid:durableId="1169830110">
    <w:abstractNumId w:val="3"/>
  </w:num>
  <w:num w:numId="3" w16cid:durableId="1173837386">
    <w:abstractNumId w:val="0"/>
  </w:num>
  <w:num w:numId="4" w16cid:durableId="1254818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CD6"/>
    <w:rsid w:val="0006694A"/>
    <w:rsid w:val="000A66AD"/>
    <w:rsid w:val="000B7C59"/>
    <w:rsid w:val="000C60B3"/>
    <w:rsid w:val="001625EB"/>
    <w:rsid w:val="001C2AF7"/>
    <w:rsid w:val="001F53B1"/>
    <w:rsid w:val="00252DB3"/>
    <w:rsid w:val="0025615B"/>
    <w:rsid w:val="00273B86"/>
    <w:rsid w:val="002B4CD6"/>
    <w:rsid w:val="00343644"/>
    <w:rsid w:val="004247FC"/>
    <w:rsid w:val="0043252A"/>
    <w:rsid w:val="004E6BB2"/>
    <w:rsid w:val="004E7B04"/>
    <w:rsid w:val="00502A3C"/>
    <w:rsid w:val="00537CBF"/>
    <w:rsid w:val="0056482F"/>
    <w:rsid w:val="00600D1E"/>
    <w:rsid w:val="007C5A2B"/>
    <w:rsid w:val="008D131A"/>
    <w:rsid w:val="008E0A1E"/>
    <w:rsid w:val="009021DB"/>
    <w:rsid w:val="009600EC"/>
    <w:rsid w:val="009B5DAD"/>
    <w:rsid w:val="00A32A40"/>
    <w:rsid w:val="00A8144F"/>
    <w:rsid w:val="00B2033F"/>
    <w:rsid w:val="00B274CB"/>
    <w:rsid w:val="00B958B8"/>
    <w:rsid w:val="00D03090"/>
    <w:rsid w:val="00D1782F"/>
    <w:rsid w:val="00E2211A"/>
    <w:rsid w:val="00E645D8"/>
    <w:rsid w:val="00F26CD6"/>
    <w:rsid w:val="00F80E55"/>
    <w:rsid w:val="00FC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3A601"/>
  <w15:chartTrackingRefBased/>
  <w15:docId w15:val="{4EBF54AB-B90B-4992-B1EB-35D5A8C4B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5E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3">
    <w:name w:val="Сетка таблицы3"/>
    <w:basedOn w:val="TableNormal"/>
    <w:next w:val="TableGrid"/>
    <w:uiPriority w:val="39"/>
    <w:rsid w:val="002B4CD6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2B4C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02A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A3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53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958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9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github.com/NKTKLN/mirea-puzzle-rpa/tree/main/practice_2" TargetMode="External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12</Pages>
  <Words>583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Таня</dc:creator>
  <cp:keywords/>
  <dc:description/>
  <cp:lastModifiedBy>NKTKLN</cp:lastModifiedBy>
  <cp:revision>9</cp:revision>
  <cp:lastPrinted>2026-03-05T22:36:00Z</cp:lastPrinted>
  <dcterms:created xsi:type="dcterms:W3CDTF">2026-02-12T04:21:00Z</dcterms:created>
  <dcterms:modified xsi:type="dcterms:W3CDTF">2026-03-06T01:21:00Z</dcterms:modified>
</cp:coreProperties>
</file>