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Практическое занятие № 12</w:t>
      </w:r>
    </w:p>
    <w:p>
      <w:pPr>
        <w:jc w:val="left"/>
      </w:pPr>
      <w:r>
        <w:rPr>
          <w:b/>
        </w:rPr>
        <w:t>Разработка стратегий для управления кризисными ситуациями, адаптация к изменениям на рынке</w:t>
      </w:r>
    </w:p>
    <w:p>
      <w:pPr>
        <w:jc w:val="left"/>
      </w:pPr>
      <w:r>
        <w:rPr>
          <w:b/>
        </w:rPr>
        <w:t>Проект «Ягель A1»</w:t>
      </w:r>
    </w:p>
    <w:p>
      <w:pPr>
        <w:pStyle w:val="Heading1"/>
      </w:pPr>
      <w:r>
        <w:t>1. Анализ кризиса (задание № 1)</w:t>
      </w:r>
    </w:p>
    <w:p>
      <w:pPr>
        <w:jc w:val="left"/>
      </w:pPr>
      <w:r>
        <w:rPr>
          <w:b w:val="0"/>
        </w:rPr>
        <w:t>Цель работы: подготовить антикризисный план для «Ягеля A1» после появления крупного конкурента.</w:t>
      </w:r>
    </w:p>
    <w:p>
      <w:pPr>
        <w:jc w:val="left"/>
      </w:pPr>
      <w:r>
        <w:rPr>
          <w:b w:val="0"/>
        </w:rPr>
        <w:t>«Ягель A1» показывает время и параметры воздуха на E-Ink экране. Прибор работает без обязательного облака, передаёт показания через локальный API и позволяет менять настройки без правки кода. Пользователь может открыть схему и прошивку, отремонтировать или доработать устройство.</w:t>
      </w:r>
    </w:p>
    <w:p>
      <w:pPr>
        <w:pStyle w:val="Heading2"/>
      </w:pPr>
      <w:r>
        <w:t>Условие кейса</w:t>
      </w:r>
    </w:p>
    <w:p>
      <w:pPr>
        <w:jc w:val="left"/>
      </w:pPr>
      <w:r>
        <w:rPr>
          <w:b w:val="0"/>
        </w:rPr>
        <w:t>Кейс № 7 «Угроза от крупного конкурента». Перед выпуском партии крупная компания объявляет похожий локальный монитор по более низкой цене. Покупатели начинают сравнивать его с «Ягелем» и откладывают выбор.</w:t>
      </w:r>
    </w:p>
    <w:p>
      <w:pPr>
        <w:pStyle w:val="Heading2"/>
      </w:pPr>
      <w:r>
        <w:t>Причины кризиса</w:t>
      </w:r>
    </w:p>
    <w:p>
      <w:pPr>
        <w:jc w:val="left"/>
      </w:pPr>
      <w:r>
        <w:rPr>
          <w:b w:val="0"/>
        </w:rPr>
        <w:t>Конкурент предлагает локальную работу и подписку не требует. Покупатель может получить главное преимущество «Ягеля» у другого производителя и заплатить меньше.</w:t>
      </w:r>
    </w:p>
    <w:p>
      <w:pPr>
        <w:jc w:val="left"/>
      </w:pPr>
      <w:r>
        <w:rPr>
          <w:b w:val="0"/>
        </w:rPr>
        <w:t>Команда пока не выяснила, сколько покупатели готовы платить за E-Ink часы, ремонт и поддержку. API и настройка уже работают. Для продажи нужно показать, насколько удобно ими пользоваться, и рассчитать полную стоимость прибора.</w:t>
      </w:r>
    </w:p>
    <w:p>
      <w:pPr>
        <w:pStyle w:val="Heading2"/>
      </w:pPr>
      <w:r>
        <w:t>Возможные последствия</w:t>
      </w:r>
    </w:p>
    <w:p>
      <w:pPr>
        <w:jc w:val="left"/>
      </w:pPr>
      <w:r>
        <w:rPr>
          <w:b w:val="0"/>
        </w:rPr>
        <w:t>Команда может медленнее набирать участников пилота и получать больше возражений о цене. Попытка снизить цену без расчёта затрат грозит убытком. Одновременная разработка всех функций конкурента задержит выпуск.</w:t>
      </w:r>
    </w:p>
    <w:p>
      <w:pPr>
        <w:pStyle w:val="Heading2"/>
      </w:pPr>
      <w:r>
        <w:t>Как проверить масштаб проблемы</w:t>
      </w:r>
    </w:p>
    <w:p>
      <w:pPr>
        <w:jc w:val="left"/>
      </w:pPr>
      <w:r>
        <w:rPr>
          <w:b w:val="0"/>
        </w:rPr>
        <w:t>Ответственный за продукт сравнивает цену, датчики, комплектность и поддержку двух моделей. Он проверяет, какие функции конкурент даёт без облака и сколько стоят доставка и дополнительные принадлежности.</w:t>
      </w:r>
    </w:p>
    <w:p>
      <w:pPr>
        <w:jc w:val="left"/>
      </w:pPr>
      <w:r>
        <w:rPr>
          <w:b w:val="0"/>
        </w:rPr>
        <w:t>Команда проводит 15 интервью с владельцами локального умного дома. Собеседники сравнивают приборы и объясняют свой выбор. Ответственный записывает причины покупки и отказа: цену, экран, настройку или возможность ремонта.</w:t>
      </w:r>
    </w:p>
    <w:p>
      <w:r>
        <w:br w:type="page"/>
      </w:r>
    </w:p>
    <w:p>
      <w:pPr>
        <w:pStyle w:val="Heading1"/>
      </w:pPr>
      <w:r>
        <w:t>2. Антикризисный план (задание № 2)</w:t>
      </w:r>
    </w:p>
    <w:p>
      <w:pPr>
        <w:pStyle w:val="Heading2"/>
      </w:pPr>
      <w:r>
        <w:t>Решение по стратегии</w:t>
      </w:r>
    </w:p>
    <w:p>
      <w:pPr>
        <w:jc w:val="left"/>
      </w:pPr>
      <w:r>
        <w:rPr>
          <w:b w:val="0"/>
        </w:rPr>
        <w:t>Команда сохраняет локальную работу и улучшает настройку и обслуживание. До интервью руководитель откладывает широкую рекламную кампанию и крупный заказ компонентов.</w:t>
      </w:r>
    </w:p>
    <w:p>
      <w:pPr>
        <w:jc w:val="left"/>
      </w:pPr>
      <w:r>
        <w:rPr>
          <w:b w:val="0"/>
        </w:rPr>
        <w:t>Руководитель рассматривает снижение цены, новые функции и работу с узкой аудиторией. Команда выбирает владельцев умного дома, которым нужны E-Ink часы и ремонтируемый прибор. К вопросу о скидке вернётся после расчёта затрат.</w:t>
      </w:r>
    </w:p>
    <w:p>
      <w:pPr>
        <w:pStyle w:val="Heading2"/>
      </w:pPr>
      <w:r>
        <w:t>Первые 48 часов</w:t>
      </w:r>
    </w:p>
    <w:p>
      <w:pPr>
        <w:jc w:val="left"/>
      </w:pPr>
      <w:r>
        <w:rPr>
          <w:b w:val="0"/>
        </w:rPr>
        <w:t>Руководитель собирает команду и распределяет задачи. Ответственный за продукт сравнивает модели, разработчик проверяет настройку и интеграцию. Команда готовит таблицу отличий для интервью.</w:t>
      </w:r>
    </w:p>
    <w:p>
      <w:pPr>
        <w:jc w:val="left"/>
      </w:pPr>
      <w:r>
        <w:rPr>
          <w:b w:val="0"/>
        </w:rPr>
        <w:t>Руководитель приостанавливает расходы на широкую рекламу. Команда продолжает испытания и подготовку партии. Участникам пилота сообщает, что осталось проверить и когда они получат приборы.</w:t>
      </w:r>
    </w:p>
    <w:p>
      <w:pPr>
        <w:pStyle w:val="Heading2"/>
      </w:pPr>
      <w:r>
        <w:t>Первая неделя</w:t>
      </w:r>
    </w:p>
    <w:p>
      <w:pPr>
        <w:jc w:val="left"/>
      </w:pPr>
      <w:r>
        <w:rPr>
          <w:b w:val="0"/>
        </w:rPr>
        <w:t>Руководитель считает стоимость компонентов, корпуса, сборки, доставки и поддержки. Он добавляет резерв на возвраты, а расходы на разработку и испытания учитывает отдельной суммой. По расчёту определяет нижнюю границу цены.</w:t>
      </w:r>
    </w:p>
    <w:p>
      <w:pPr>
        <w:jc w:val="left"/>
      </w:pPr>
      <w:r>
        <w:rPr>
          <w:b w:val="0"/>
        </w:rPr>
        <w:t>Ответственный за продукт набирает собеседников для интервью. Разработчик проверяет подключение в нескольких домашних сетях. К концу недели команда уточняет список работ и дату пилота.</w:t>
      </w:r>
    </w:p>
    <w:p>
      <w:pPr>
        <w:pStyle w:val="Heading2"/>
      </w:pPr>
      <w:r>
        <w:t>Следующие 2–4 недели</w:t>
      </w:r>
    </w:p>
    <w:p>
      <w:pPr>
        <w:jc w:val="left"/>
      </w:pPr>
      <w:r>
        <w:rPr>
          <w:b w:val="0"/>
        </w:rPr>
        <w:t>Команда проводит интервью и наблюдает, как новые пользователи подключают прибор. Разработчик записывает демонстрацию работы без интернета. Для инструкции по ремонту второй участник пробует заменить датчик. Потребление измеряют у собранного устройства.</w:t>
      </w:r>
    </w:p>
    <w:p>
      <w:pPr>
        <w:jc w:val="left"/>
      </w:pPr>
      <w:r>
        <w:rPr>
          <w:b w:val="0"/>
        </w:rPr>
        <w:t>Участники записывают результаты испытаний и новые задачи в общий список. Руководитель раз в неделю сверяет сроки и расходы. При критической ошибке он переносит выдачу приборов.</w:t>
      </w:r>
    </w:p>
    <w:p>
      <w:pPr>
        <w:pStyle w:val="Heading2"/>
      </w:pPr>
      <w:r>
        <w:t>Роли и ответственность</w:t>
      </w:r>
    </w:p>
    <w:p>
      <w:pPr>
        <w:jc w:val="left"/>
      </w:pPr>
      <w:r>
        <w:rPr>
          <w:b w:val="0"/>
        </w:rPr>
        <w:t>Руководитель отвечает за бюджет и объём партии. Разработчик занимается прошивкой и интеграцией. Ответственный за продукт проводит интервью и обновляет описание товара. Второй участник проверяет исправления и инструкции.</w:t>
      </w:r>
    </w:p>
    <w:p>
      <w:r>
        <w:br w:type="page"/>
      </w:r>
    </w:p>
    <w:p>
      <w:pPr>
        <w:pStyle w:val="Heading1"/>
      </w:pPr>
      <w:r>
        <w:t>3. Адаптация к рынку (задание № 3)</w:t>
      </w:r>
    </w:p>
    <w:p>
      <w:pPr>
        <w:jc w:val="left"/>
      </w:pPr>
      <w:r>
        <w:rPr>
          <w:b w:val="0"/>
        </w:rPr>
        <w:t>Конкурент тоже предлагает работу без облака. Команда меняет описание товара, порядок разработки и способ продвижения, чтобы показать покупателю другие основания для выбора.</w:t>
      </w:r>
    </w:p>
    <w:p>
      <w:pPr>
        <w:pStyle w:val="Heading2"/>
      </w:pPr>
      <w:r>
        <w:t>Уточнить аудиторию и предложение</w:t>
      </w:r>
    </w:p>
    <w:p>
      <w:pPr>
        <w:jc w:val="left"/>
      </w:pPr>
      <w:r>
        <w:rPr>
          <w:b w:val="0"/>
        </w:rPr>
        <w:t>Команда начинает с владельцев Home Assistant, которым нужен монитор с E-Ink часами и доступными деталями. На интервью выясняет, за какие свойства они готовы платить. Если экран и ремонт для них не важны, руководитель пересматривает предложение.</w:t>
      </w:r>
    </w:p>
    <w:p>
      <w:pPr>
        <w:jc w:val="left"/>
      </w:pPr>
      <w:r>
        <w:rPr>
          <w:b w:val="0"/>
        </w:rPr>
        <w:t>В описании товара команда покажет настольный прибор с часами и показаниями воздуха, подключение к Home Assistant и замену деталей. Для сравнения с конкурентом укажет состав комплекта, поддержку и расходы на обслуживание.</w:t>
      </w:r>
    </w:p>
    <w:p>
      <w:pPr>
        <w:pStyle w:val="Heading2"/>
      </w:pPr>
      <w:r>
        <w:t>Изменить приоритеты разработки</w:t>
      </w:r>
    </w:p>
    <w:p>
      <w:pPr>
        <w:jc w:val="left"/>
      </w:pPr>
      <w:r>
        <w:rPr>
          <w:b w:val="0"/>
        </w:rPr>
        <w:t>Разработчик проверяет восстановление связи и работу API после отключения сети. Ответственный за продукт сокращает неудобные шаги в инструкции. Команда улучшает крепления корпуса и доступ к деталям. Новые датчики добавит после проверки спроса и затрат.</w:t>
      </w:r>
    </w:p>
    <w:p>
      <w:pPr>
        <w:pStyle w:val="Heading2"/>
      </w:pPr>
      <w:r>
        <w:t>Показать общественную пользу</w:t>
      </w:r>
    </w:p>
    <w:p>
      <w:pPr>
        <w:jc w:val="left"/>
      </w:pPr>
      <w:r>
        <w:rPr>
          <w:b w:val="0"/>
        </w:rPr>
        <w:t>Контроль воздуха. В демонстрации команда покажет, как меняется CO₂ в занятой комнате и как пользователь выбирает время для проветривания. Покупатель увидит показания и последовательность действий.</w:t>
      </w:r>
    </w:p>
    <w:p>
      <w:pPr>
        <w:jc w:val="left"/>
      </w:pPr>
      <w:r>
        <w:rPr>
          <w:b w:val="0"/>
        </w:rPr>
        <w:t>Энергоэффективность. Команда проверит управление совместимой вентиляцией по показаниям CO₂. В пилоте сравнит расход энергии при сходной погоде, занятости комнаты и качестве воздуха. Отдельно измерит потребление прибора.</w:t>
      </w:r>
    </w:p>
    <w:p>
      <w:pPr>
        <w:jc w:val="left"/>
      </w:pPr>
      <w:r>
        <w:rPr>
          <w:b w:val="0"/>
        </w:rPr>
        <w:t>Ремонт. Команда подготовит инструкцию по разборке и замене деталей, укажет совместимые компоненты. Пользователь сможет продолжать работу с прибором после закрытия сервиса производителя, поскольку основные функции выполняются дома.</w:t>
      </w:r>
    </w:p>
    <w:p>
      <w:pPr>
        <w:pStyle w:val="Heading2"/>
      </w:pPr>
      <w:r>
        <w:t>Скорректировать продажи и цену</w:t>
      </w:r>
    </w:p>
    <w:p>
      <w:pPr>
        <w:jc w:val="left"/>
      </w:pPr>
      <w:r>
        <w:rPr>
          <w:b w:val="0"/>
        </w:rPr>
        <w:t>Ответственный за продукт проведёт небольшие демонстрации в сообществах умного дома и у партнёров-интеграторов. На них покупатели смогут попробовать настройку и сравнить показания с другим прибором.</w:t>
      </w:r>
    </w:p>
    <w:p>
      <w:pPr>
        <w:jc w:val="left"/>
      </w:pPr>
      <w:r>
        <w:rPr>
          <w:b w:val="0"/>
        </w:rPr>
        <w:t>Для расчётов команда берёт цену 5 000 рублей. Руководитель проверит, покрывает ли она производство, доставку и поддержку. На интервью команда выяснит готовность платить эту сумму. После расчёта затрат уточнит цену и комплектность.</w:t>
      </w:r>
    </w:p>
    <w:p>
      <w:r>
        <w:br w:type="page"/>
      </w:r>
    </w:p>
    <w:p>
      <w:pPr>
        <w:pStyle w:val="Heading1"/>
      </w:pPr>
      <w:r>
        <w:t>4. Коммуникация и контроль результата</w:t>
      </w:r>
    </w:p>
    <w:p>
      <w:pPr>
        <w:pStyle w:val="Heading2"/>
      </w:pPr>
      <w:r>
        <w:t>Внутри команды</w:t>
      </w:r>
    </w:p>
    <w:p>
      <w:pPr>
        <w:jc w:val="left"/>
      </w:pPr>
      <w:r>
        <w:rPr>
          <w:b w:val="0"/>
        </w:rPr>
        <w:t>Раз в неделю команда обсуждает интервью, испытания и расходы. У каждой задачи есть ответственный и срок. Предлагая новую функцию, участник объясняет, кому она нужна и сколько времени займёт разработка.</w:t>
      </w:r>
    </w:p>
    <w:p>
      <w:pPr>
        <w:jc w:val="left"/>
      </w:pPr>
      <w:r>
        <w:rPr>
          <w:b w:val="0"/>
        </w:rPr>
        <w:t>Руководитель ведёт список рисков: слабый спрос, рост затрат, ошибки показаний и задержка деталей. Для каждого назначает ответственного и действие. Например, при задержке датчика проверяет другой источник поставки.</w:t>
      </w:r>
    </w:p>
    <w:p>
      <w:pPr>
        <w:pStyle w:val="Heading2"/>
      </w:pPr>
      <w:r>
        <w:t>С покупателями и партнёрами</w:t>
      </w:r>
    </w:p>
    <w:p>
      <w:pPr>
        <w:jc w:val="left"/>
      </w:pPr>
      <w:r>
        <w:rPr>
          <w:b w:val="0"/>
        </w:rPr>
        <w:t>Сообщение участникам пилота: «Сейчас мы проверяем настройку и работу прибора в разных домашних сетях. После испытаний подтвердим дату выдачи. В комплект положим инструкцию по подключению и контакты поддержки».</w:t>
      </w:r>
    </w:p>
    <w:p>
      <w:pPr>
        <w:jc w:val="left"/>
      </w:pPr>
      <w:r>
        <w:rPr>
          <w:b w:val="0"/>
        </w:rPr>
        <w:t>Ответ на сравнение с конкурентом: «У “Ягеля” есть E-Ink часы, локальный API и открытая конструкция. Прибор можно подключить к вашей системе и обслуживать. Давайте сравним комплект, настройку и поддержку двух моделей».</w:t>
      </w:r>
    </w:p>
    <w:p>
      <w:pPr>
        <w:pStyle w:val="Heading2"/>
      </w:pPr>
      <w:r>
        <w:t>Когда продолжать пилот</w:t>
      </w:r>
    </w:p>
    <w:p>
      <w:pPr>
        <w:jc w:val="left"/>
      </w:pPr>
      <w:r>
        <w:rPr>
          <w:b w:val="0"/>
        </w:rPr>
        <w:t>До заказа партии команда планирует провести 15 интервью и собрать не менее 10 заявок на пилот. Руководитель проверяет прибыль с устройства по полной смете. Разработчик проводит 72-часовой тест без интернета, а новый пользователь подключает прибор по инструкции.</w:t>
      </w:r>
    </w:p>
    <w:p>
      <w:pPr>
        <w:jc w:val="left"/>
      </w:pPr>
      <w:r>
        <w:rPr>
          <w:b w:val="0"/>
        </w:rPr>
        <w:t>При выполнении этих условий руководитель заказывает партию из 30 устройств. При слабом спросе команда меняет предложение и повторяет интервью. Если цена не покрывает затраты, пересматривает комплектацию или способ продажи. При отсутствии подходящего варианта откладывает заказ.</w:t>
      </w:r>
    </w:p>
    <w:p>
      <w:pPr>
        <w:pStyle w:val="Heading2"/>
      </w:pPr>
      <w:r>
        <w:t>Вывод</w:t>
      </w:r>
    </w:p>
    <w:p>
      <w:pPr>
        <w:jc w:val="left"/>
      </w:pPr>
      <w:r>
        <w:rPr>
          <w:b w:val="0"/>
        </w:rPr>
        <w:t>Команда сохраняет локальную архитектуру и проверяет, почему покупатель выберет «Ягель». В ближайший месяц проводит интервью, улучшает настройку и рассчитывает стоимость партии. Результаты этих работ определят цену и объём выпуска.</w:t>
      </w:r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№12</dc:title>
  <dc:subject>Разработка стратегий для управления кризисными ситуациями, адаптация к изменениям на рынке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