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AD12D3">
      <w:pPr>
        <w:jc w:val="center"/>
        <w:rPr>
          <w:rFonts w:hint="eastAsia"/>
          <w:b/>
          <w:bCs/>
          <w:sz w:val="44"/>
          <w:szCs w:val="44"/>
          <w:lang w:val="en-US" w:eastAsia="zh-CN"/>
        </w:rPr>
      </w:pPr>
      <w:r>
        <w:rPr>
          <w:rFonts w:hint="eastAsia"/>
          <w:b/>
          <w:bCs/>
          <w:sz w:val="44"/>
          <w:szCs w:val="44"/>
          <w:lang w:val="en-US" w:eastAsia="zh-CN"/>
        </w:rPr>
        <w:t>口罩佩戴检测实验报告</w:t>
      </w:r>
    </w:p>
    <w:p w14:paraId="4056FBD8">
      <w:pPr>
        <w:jc w:val="center"/>
        <w:rPr>
          <w:rFonts w:hint="eastAsia"/>
          <w:b/>
          <w:bCs/>
          <w:sz w:val="30"/>
          <w:szCs w:val="30"/>
          <w:lang w:val="en-US" w:eastAsia="zh-CN"/>
        </w:rPr>
      </w:pPr>
      <w:r>
        <w:rPr>
          <w:rFonts w:hint="eastAsia"/>
          <w:b/>
          <w:bCs/>
          <w:sz w:val="30"/>
          <w:szCs w:val="30"/>
          <w:lang w:val="en-US" w:eastAsia="zh-CN"/>
        </w:rPr>
        <w:t>姓名：禹相祐                        学号：2312900</w:t>
      </w:r>
    </w:p>
    <w:p w14:paraId="673FBE32">
      <w:pPr>
        <w:jc w:val="center"/>
        <w:rPr>
          <w:rFonts w:hint="eastAsia"/>
          <w:b/>
          <w:bCs/>
          <w:sz w:val="30"/>
          <w:szCs w:val="30"/>
          <w:lang w:val="en-US" w:eastAsia="zh-CN"/>
        </w:rPr>
      </w:pPr>
    </w:p>
    <w:p w14:paraId="7209A7A9">
      <w:pPr>
        <w:numPr>
          <w:ilvl w:val="0"/>
          <w:numId w:val="1"/>
        </w:numPr>
        <w:jc w:val="both"/>
        <w:rPr>
          <w:rFonts w:hint="eastAsia"/>
          <w:b/>
          <w:bCs/>
          <w:sz w:val="30"/>
          <w:szCs w:val="30"/>
          <w:lang w:val="en-US" w:eastAsia="zh-CN"/>
        </w:rPr>
      </w:pPr>
      <w:r>
        <w:rPr>
          <w:rFonts w:hint="eastAsia"/>
          <w:b/>
          <w:bCs/>
          <w:sz w:val="30"/>
          <w:szCs w:val="30"/>
          <w:lang w:val="en-US" w:eastAsia="zh-CN"/>
        </w:rPr>
        <w:t>问题重述</w:t>
      </w:r>
    </w:p>
    <w:p w14:paraId="6AC25699">
      <w:pPr>
        <w:widowControl w:val="0"/>
        <w:numPr>
          <w:ilvl w:val="1"/>
          <w:numId w:val="2"/>
        </w:numPr>
        <w:jc w:val="both"/>
        <w:rPr>
          <w:rFonts w:hint="eastAsia"/>
          <w:b/>
          <w:bCs/>
          <w:sz w:val="30"/>
          <w:szCs w:val="30"/>
          <w:lang w:val="en-US" w:eastAsia="zh-CN"/>
        </w:rPr>
      </w:pPr>
      <w:r>
        <w:rPr>
          <w:rFonts w:hint="eastAsia"/>
          <w:b/>
          <w:bCs/>
          <w:sz w:val="30"/>
          <w:szCs w:val="30"/>
          <w:lang w:val="en-US" w:eastAsia="zh-CN"/>
        </w:rPr>
        <w:t>实验背景</w:t>
      </w:r>
    </w:p>
    <w:p w14:paraId="6154D967">
      <w:pPr>
        <w:keepNext w:val="0"/>
        <w:keepLines w:val="0"/>
        <w:widowControl/>
        <w:suppressLineNumbers w:val="0"/>
        <w:ind w:firstLine="560" w:firstLineChars="200"/>
        <w:jc w:val="left"/>
        <w:rPr>
          <w:rFonts w:hint="eastAsia" w:ascii="宋体" w:hAnsi="宋体" w:eastAsia="宋体" w:cs="宋体"/>
          <w:i w:val="0"/>
          <w:iCs w:val="0"/>
          <w:color w:val="808080" w:themeColor="text1" w:themeTint="80"/>
          <w:sz w:val="28"/>
          <w:szCs w:val="28"/>
          <w14:textFill>
            <w14:solidFill>
              <w14:schemeClr w14:val="tx1">
                <w14:lumMod w14:val="50000"/>
                <w14:lumOff w14:val="50000"/>
              </w14:schemeClr>
            </w14:solidFill>
          </w14:textFill>
        </w:rPr>
      </w:pPr>
      <w:r>
        <w:rPr>
          <w:rFonts w:hint="eastAsia" w:ascii="宋体" w:hAnsi="宋体" w:eastAsia="宋体" w:cs="宋体"/>
          <w:i w:val="0"/>
          <w:iCs w:val="0"/>
          <w:caps w:val="0"/>
          <w:color w:val="auto"/>
          <w:spacing w:val="0"/>
          <w:kern w:val="0"/>
          <w:sz w:val="28"/>
          <w:szCs w:val="28"/>
          <w:u w:val="none"/>
          <w:shd w:val="clear" w:fill="FFFFFF"/>
          <w:lang w:val="en-US" w:eastAsia="zh-CN" w:bidi="ar"/>
        </w:rPr>
        <w:t>今年一场席卷全球的新型冠状病毒给人们带来了沉重的生命财产的损失。</w:t>
      </w:r>
      <w:r>
        <w:rPr>
          <w:rFonts w:hint="eastAsia" w:ascii="宋体" w:hAnsi="宋体" w:eastAsia="宋体" w:cs="宋体"/>
          <w:i w:val="0"/>
          <w:iCs w:val="0"/>
          <w:caps w:val="0"/>
          <w:color w:val="auto"/>
          <w:spacing w:val="0"/>
          <w:kern w:val="0"/>
          <w:sz w:val="28"/>
          <w:szCs w:val="28"/>
          <w:u w:val="none"/>
          <w:lang w:val="en-US" w:eastAsia="zh-CN" w:bidi="ar"/>
        </w:rPr>
        <w:t>而</w:t>
      </w:r>
      <w:r>
        <w:rPr>
          <w:rFonts w:hint="eastAsia" w:ascii="宋体" w:hAnsi="宋体" w:eastAsia="宋体" w:cs="宋体"/>
          <w:i w:val="0"/>
          <w:iCs w:val="0"/>
          <w:caps w:val="0"/>
          <w:color w:val="auto"/>
          <w:spacing w:val="0"/>
          <w:kern w:val="0"/>
          <w:sz w:val="28"/>
          <w:szCs w:val="28"/>
          <w:u w:val="none"/>
          <w:shd w:val="clear" w:fill="FFFFFF"/>
          <w:lang w:val="en-US" w:eastAsia="zh-CN" w:bidi="ar"/>
        </w:rPr>
        <w:t>有效防御这种传染病毒的方法就是积极佩戴口罩。我国对此也采取了严肃的措施，在公共场合要求人们必须佩戴口罩。在本次实验中，我们要建立一个目标检测的模型，可以识别图中的人是否佩戴了口罩。</w:t>
      </w:r>
    </w:p>
    <w:p w14:paraId="34FB3FF8">
      <w:pPr>
        <w:widowControl w:val="0"/>
        <w:numPr>
          <w:ilvl w:val="0"/>
          <w:numId w:val="0"/>
        </w:numPr>
        <w:jc w:val="both"/>
        <w:rPr>
          <w:rFonts w:hint="default"/>
          <w:b/>
          <w:bCs/>
          <w:i w:val="0"/>
          <w:iCs w:val="0"/>
          <w:color w:val="808080" w:themeColor="text1" w:themeTint="80"/>
          <w:sz w:val="30"/>
          <w:szCs w:val="30"/>
          <w:lang w:val="en-US" w:eastAsia="zh-CN"/>
          <w14:textFill>
            <w14:solidFill>
              <w14:schemeClr w14:val="tx1">
                <w14:lumMod w14:val="50000"/>
                <w14:lumOff w14:val="50000"/>
              </w14:schemeClr>
            </w14:solidFill>
          </w14:textFill>
        </w:rPr>
      </w:pPr>
    </w:p>
    <w:p w14:paraId="3670FC8D">
      <w:pPr>
        <w:widowControl w:val="0"/>
        <w:numPr>
          <w:ilvl w:val="1"/>
          <w:numId w:val="2"/>
        </w:numPr>
        <w:ind w:left="0" w:leftChars="0" w:firstLine="0" w:firstLineChars="0"/>
        <w:jc w:val="both"/>
        <w:rPr>
          <w:rFonts w:hint="eastAsia"/>
          <w:b/>
          <w:bCs/>
          <w:sz w:val="30"/>
          <w:szCs w:val="30"/>
          <w:lang w:val="en-US" w:eastAsia="zh-CN"/>
        </w:rPr>
      </w:pPr>
      <w:r>
        <w:rPr>
          <w:rFonts w:hint="eastAsia"/>
          <w:b/>
          <w:bCs/>
          <w:sz w:val="30"/>
          <w:szCs w:val="30"/>
          <w:lang w:val="en-US" w:eastAsia="zh-CN"/>
        </w:rPr>
        <w:t>实验要求</w:t>
      </w:r>
    </w:p>
    <w:p w14:paraId="38B6752C">
      <w:pPr>
        <w:keepNext w:val="0"/>
        <w:keepLines w:val="0"/>
        <w:widowControl/>
        <w:suppressLineNumbers w:val="0"/>
        <w:jc w:val="left"/>
        <w:rPr>
          <w:rFonts w:hint="eastAsia" w:ascii="宋体" w:hAnsi="宋体" w:eastAsia="宋体" w:cs="宋体"/>
        </w:rPr>
      </w:pPr>
      <w:r>
        <w:rPr>
          <w:rFonts w:hint="eastAsia" w:ascii="宋体" w:hAnsi="宋体" w:eastAsia="宋体" w:cs="宋体"/>
          <w:i w:val="0"/>
          <w:iCs w:val="0"/>
          <w:caps w:val="0"/>
          <w:spacing w:val="0"/>
          <w:kern w:val="0"/>
          <w:sz w:val="28"/>
          <w:szCs w:val="28"/>
          <w:u w:val="none"/>
          <w:shd w:val="clear" w:fill="FFFFFF"/>
          <w:lang w:val="en-US" w:eastAsia="zh-CN" w:bidi="ar"/>
        </w:rPr>
        <w:t>1）建立深度学习模型，检测出图中的人是否佩戴了口罩，并将其尽可能调整到最佳状态。</w:t>
      </w:r>
      <w:r>
        <w:rPr>
          <w:rFonts w:hint="eastAsia" w:ascii="宋体" w:hAnsi="宋体" w:eastAsia="宋体" w:cs="宋体"/>
          <w:i w:val="0"/>
          <w:iCs w:val="0"/>
          <w:caps w:val="0"/>
          <w:spacing w:val="0"/>
          <w:kern w:val="0"/>
          <w:sz w:val="28"/>
          <w:szCs w:val="28"/>
          <w:u w:val="none"/>
          <w:lang w:val="en-US" w:eastAsia="zh-CN" w:bidi="ar"/>
        </w:rPr>
        <w:br w:type="textWrapping"/>
      </w:r>
      <w:r>
        <w:rPr>
          <w:rFonts w:hint="eastAsia" w:ascii="宋体" w:hAnsi="宋体" w:eastAsia="宋体" w:cs="宋体"/>
          <w:i w:val="0"/>
          <w:iCs w:val="0"/>
          <w:caps w:val="0"/>
          <w:spacing w:val="0"/>
          <w:kern w:val="0"/>
          <w:sz w:val="28"/>
          <w:szCs w:val="28"/>
          <w:u w:val="none"/>
          <w:shd w:val="clear" w:fill="FFFFFF"/>
          <w:lang w:val="en-US" w:eastAsia="zh-CN" w:bidi="ar"/>
        </w:rPr>
        <w:t>2）学习经典的模型 MTCNN 和 MobileNet 的结构。</w:t>
      </w:r>
      <w:r>
        <w:rPr>
          <w:rFonts w:hint="eastAsia" w:ascii="宋体" w:hAnsi="宋体" w:eastAsia="宋体" w:cs="宋体"/>
          <w:i w:val="0"/>
          <w:iCs w:val="0"/>
          <w:caps w:val="0"/>
          <w:spacing w:val="0"/>
          <w:kern w:val="0"/>
          <w:sz w:val="28"/>
          <w:szCs w:val="28"/>
          <w:u w:val="none"/>
          <w:lang w:val="en-US" w:eastAsia="zh-CN" w:bidi="ar"/>
        </w:rPr>
        <w:br w:type="textWrapping"/>
      </w:r>
      <w:r>
        <w:rPr>
          <w:rFonts w:hint="eastAsia" w:ascii="宋体" w:hAnsi="宋体" w:eastAsia="宋体" w:cs="宋体"/>
          <w:i w:val="0"/>
          <w:iCs w:val="0"/>
          <w:caps w:val="0"/>
          <w:spacing w:val="0"/>
          <w:kern w:val="0"/>
          <w:sz w:val="28"/>
          <w:szCs w:val="28"/>
          <w:u w:val="none"/>
          <w:shd w:val="clear" w:fill="FFFFFF"/>
          <w:lang w:val="en-US" w:eastAsia="zh-CN" w:bidi="ar"/>
        </w:rPr>
        <w:t>3）学习训练时的方法。</w:t>
      </w:r>
    </w:p>
    <w:p w14:paraId="70AFDA88">
      <w:pPr>
        <w:widowControl w:val="0"/>
        <w:numPr>
          <w:ilvl w:val="0"/>
          <w:numId w:val="0"/>
        </w:numPr>
        <w:ind w:leftChars="0"/>
        <w:jc w:val="both"/>
        <w:rPr>
          <w:rFonts w:hint="eastAsia" w:ascii="宋体" w:hAnsi="宋体" w:eastAsia="宋体" w:cs="宋体"/>
          <w:b/>
          <w:bCs/>
          <w:sz w:val="30"/>
          <w:szCs w:val="30"/>
          <w:lang w:val="en-US" w:eastAsia="zh-CN"/>
        </w:rPr>
      </w:pPr>
    </w:p>
    <w:p w14:paraId="052A0984">
      <w:pPr>
        <w:widowControl w:val="0"/>
        <w:numPr>
          <w:ilvl w:val="1"/>
          <w:numId w:val="2"/>
        </w:numPr>
        <w:ind w:left="0" w:leftChars="0" w:firstLine="0" w:firstLineChars="0"/>
        <w:jc w:val="both"/>
        <w:rPr>
          <w:rFonts w:hint="default"/>
          <w:b/>
          <w:bCs/>
          <w:sz w:val="30"/>
          <w:szCs w:val="30"/>
          <w:lang w:val="en-US" w:eastAsia="zh-CN"/>
        </w:rPr>
      </w:pPr>
      <w:r>
        <w:rPr>
          <w:rFonts w:hint="eastAsia"/>
          <w:b/>
          <w:bCs/>
          <w:sz w:val="30"/>
          <w:szCs w:val="30"/>
          <w:lang w:val="en-US" w:eastAsia="zh-CN"/>
        </w:rPr>
        <w:t>实验环境</w:t>
      </w:r>
    </w:p>
    <w:p w14:paraId="3B3888D8">
      <w:pPr>
        <w:keepNext w:val="0"/>
        <w:keepLines w:val="0"/>
        <w:widowControl/>
        <w:suppressLineNumbers w:val="0"/>
        <w:ind w:firstLine="560" w:firstLineChars="200"/>
        <w:jc w:val="left"/>
        <w:rPr>
          <w:rFonts w:hint="eastAsia" w:ascii="宋体" w:hAnsi="宋体" w:eastAsia="宋体" w:cs="宋体"/>
          <w:i w:val="0"/>
          <w:iCs w:val="0"/>
          <w:caps w:val="0"/>
          <w:spacing w:val="0"/>
          <w:kern w:val="0"/>
          <w:sz w:val="28"/>
          <w:szCs w:val="28"/>
          <w:u w:val="none"/>
          <w:shd w:val="clear" w:fill="FFFFFF"/>
          <w:lang w:val="en-US" w:eastAsia="zh-CN" w:bidi="ar"/>
        </w:rPr>
      </w:pPr>
      <w:r>
        <w:rPr>
          <w:rFonts w:hint="eastAsia" w:ascii="宋体" w:hAnsi="宋体" w:eastAsia="宋体" w:cs="宋体"/>
          <w:i w:val="0"/>
          <w:iCs w:val="0"/>
          <w:caps w:val="0"/>
          <w:spacing w:val="0"/>
          <w:kern w:val="0"/>
          <w:sz w:val="28"/>
          <w:szCs w:val="28"/>
          <w:u w:val="none"/>
          <w:shd w:val="clear" w:fill="FFFFFF"/>
          <w:lang w:val="en-US" w:eastAsia="zh-CN" w:bidi="ar"/>
        </w:rPr>
        <w:t>可以使用基于 Python 的 OpenCV 、PIL 库进行图像相关处理，使用 Numpy 库进行相关数值运算，使用 Pytorch 等深度学习框架训练模型等。</w:t>
      </w:r>
    </w:p>
    <w:p w14:paraId="03E185C0">
      <w:pPr>
        <w:keepNext w:val="0"/>
        <w:keepLines w:val="0"/>
        <w:widowControl/>
        <w:suppressLineNumbers w:val="0"/>
        <w:ind w:firstLine="560" w:firstLineChars="200"/>
        <w:jc w:val="left"/>
        <w:rPr>
          <w:rFonts w:hint="eastAsia" w:ascii="宋体" w:hAnsi="宋体" w:eastAsia="宋体" w:cs="宋体"/>
          <w:i w:val="0"/>
          <w:iCs w:val="0"/>
          <w:caps w:val="0"/>
          <w:spacing w:val="0"/>
          <w:kern w:val="0"/>
          <w:sz w:val="28"/>
          <w:szCs w:val="28"/>
          <w:u w:val="none"/>
          <w:shd w:val="clear" w:fill="FFFFFF"/>
          <w:lang w:val="en-US" w:eastAsia="zh-CN" w:bidi="ar"/>
        </w:rPr>
      </w:pPr>
    </w:p>
    <w:p w14:paraId="69220A88">
      <w:pPr>
        <w:widowControl w:val="0"/>
        <w:numPr>
          <w:ilvl w:val="0"/>
          <w:numId w:val="1"/>
        </w:numPr>
        <w:ind w:left="0" w:leftChars="0" w:firstLine="0" w:firstLineChars="0"/>
        <w:jc w:val="both"/>
        <w:rPr>
          <w:rFonts w:hint="eastAsia"/>
          <w:b/>
          <w:bCs/>
          <w:sz w:val="30"/>
          <w:szCs w:val="30"/>
          <w:lang w:val="en-US" w:eastAsia="zh-CN"/>
        </w:rPr>
      </w:pPr>
      <w:r>
        <w:rPr>
          <w:rFonts w:hint="eastAsia"/>
          <w:b/>
          <w:bCs/>
          <w:sz w:val="30"/>
          <w:szCs w:val="30"/>
          <w:lang w:val="en-US" w:eastAsia="zh-CN"/>
        </w:rPr>
        <w:t>设计思想</w:t>
      </w:r>
    </w:p>
    <w:p w14:paraId="3C8B76F9">
      <w:pPr>
        <w:widowControl w:val="0"/>
        <w:numPr>
          <w:ilvl w:val="0"/>
          <w:numId w:val="0"/>
        </w:numPr>
        <w:jc w:val="both"/>
        <w:rPr>
          <w:rFonts w:hint="eastAsia"/>
          <w:b w:val="0"/>
          <w:bCs w:val="0"/>
          <w:sz w:val="28"/>
          <w:szCs w:val="28"/>
          <w:lang w:val="en-US" w:eastAsia="zh-CN"/>
        </w:rPr>
      </w:pPr>
      <w:r>
        <w:rPr>
          <w:rFonts w:hint="eastAsia"/>
          <w:b w:val="0"/>
          <w:bCs w:val="0"/>
          <w:sz w:val="28"/>
          <w:szCs w:val="28"/>
          <w:lang w:val="en-US" w:eastAsia="zh-CN"/>
        </w:rPr>
        <w:t xml:space="preserve">  对于此次实验，我们采用的是MobileNet模型进行针对是否佩戴口罩的检测的目标检测的任务，进而实现对是否佩戴口罩的精确判断。</w:t>
      </w:r>
    </w:p>
    <w:p w14:paraId="57D9CAE5">
      <w:pPr>
        <w:widowControl w:val="0"/>
        <w:numPr>
          <w:ilvl w:val="0"/>
          <w:numId w:val="0"/>
        </w:numPr>
        <w:jc w:val="both"/>
        <w:rPr>
          <w:rFonts w:hint="eastAsia"/>
          <w:b w:val="0"/>
          <w:bCs w:val="0"/>
          <w:sz w:val="28"/>
          <w:szCs w:val="28"/>
          <w:lang w:val="en-US" w:eastAsia="zh-CN"/>
        </w:rPr>
      </w:pPr>
      <w:r>
        <w:rPr>
          <w:rFonts w:hint="eastAsia"/>
          <w:b w:val="0"/>
          <w:bCs w:val="0"/>
          <w:sz w:val="28"/>
          <w:szCs w:val="28"/>
          <w:lang w:val="en-US" w:eastAsia="zh-CN"/>
        </w:rPr>
        <w:t xml:space="preserve">  鉴于mo上已经有了一个比较详尽的代码框架，我们所需要做的就只剩下对几个关键的参数进行调整，使得学习时将loss尽量降低并使得最后提交时得到的分数尽量高即可。</w:t>
      </w:r>
    </w:p>
    <w:p w14:paraId="27788F1D">
      <w:pPr>
        <w:widowControl w:val="0"/>
        <w:numPr>
          <w:ilvl w:val="0"/>
          <w:numId w:val="0"/>
        </w:numPr>
        <w:jc w:val="both"/>
        <w:rPr>
          <w:rFonts w:hint="eastAsia"/>
          <w:b w:val="0"/>
          <w:bCs w:val="0"/>
          <w:sz w:val="28"/>
          <w:szCs w:val="28"/>
          <w:lang w:val="en-US" w:eastAsia="zh-CN"/>
        </w:rPr>
      </w:pPr>
      <w:r>
        <w:rPr>
          <w:rFonts w:hint="eastAsia"/>
          <w:b w:val="0"/>
          <w:bCs w:val="0"/>
          <w:sz w:val="28"/>
          <w:szCs w:val="28"/>
          <w:lang w:val="en-US" w:eastAsia="zh-CN"/>
        </w:rPr>
        <w:t xml:space="preserve">  下面对几个关键参数进行说明：</w:t>
      </w:r>
    </w:p>
    <w:p w14:paraId="08FD32A7">
      <w:pPr>
        <w:widowControl w:val="0"/>
        <w:numPr>
          <w:ilvl w:val="0"/>
          <w:numId w:val="3"/>
        </w:numPr>
        <w:ind w:left="420" w:leftChars="0" w:firstLine="420" w:firstLineChars="0"/>
        <w:jc w:val="both"/>
        <w:rPr>
          <w:rFonts w:hint="default"/>
          <w:b w:val="0"/>
          <w:bCs w:val="0"/>
          <w:sz w:val="28"/>
          <w:szCs w:val="28"/>
          <w:lang w:val="en-US" w:eastAsia="zh-CN"/>
        </w:rPr>
      </w:pPr>
      <w:r>
        <w:rPr>
          <w:rFonts w:hint="eastAsia"/>
          <w:b w:val="0"/>
          <w:bCs w:val="0"/>
          <w:sz w:val="28"/>
          <w:szCs w:val="28"/>
          <w:lang w:val="en-US" w:eastAsia="zh-CN"/>
        </w:rPr>
        <w:t>Epochs： 模型训练轮数，每次训练完后会输出当前轮次对应的平均loss值；</w:t>
      </w:r>
    </w:p>
    <w:p w14:paraId="2FBF0160">
      <w:pPr>
        <w:widowControl w:val="0"/>
        <w:numPr>
          <w:ilvl w:val="0"/>
          <w:numId w:val="3"/>
        </w:numPr>
        <w:ind w:left="420" w:leftChars="0" w:firstLine="420" w:firstLineChars="0"/>
        <w:jc w:val="both"/>
        <w:rPr>
          <w:rFonts w:hint="default"/>
          <w:b w:val="0"/>
          <w:bCs w:val="0"/>
          <w:sz w:val="28"/>
          <w:szCs w:val="28"/>
          <w:lang w:val="en-US" w:eastAsia="zh-CN"/>
        </w:rPr>
      </w:pPr>
      <w:r>
        <w:rPr>
          <w:rFonts w:hint="eastAsia"/>
          <w:b w:val="0"/>
          <w:bCs w:val="0"/>
          <w:sz w:val="28"/>
          <w:szCs w:val="28"/>
          <w:lang w:val="en-US" w:eastAsia="zh-CN"/>
        </w:rPr>
        <w:t>Lr: 学习率，此处设置为1e-3为一个比较常见的数值，lr越大，收敛速度越快，但可能跳过潜在的最优解；lr越小，收敛速度越慢，但同样也有可能陷入局部最优从而忽略全局最优；</w:t>
      </w:r>
    </w:p>
    <w:p w14:paraId="565C19F4">
      <w:pPr>
        <w:widowControl w:val="0"/>
        <w:numPr>
          <w:ilvl w:val="0"/>
          <w:numId w:val="3"/>
        </w:numPr>
        <w:ind w:left="420" w:leftChars="0" w:firstLine="420" w:firstLineChars="0"/>
        <w:jc w:val="both"/>
        <w:rPr>
          <w:rFonts w:hint="default"/>
          <w:b w:val="0"/>
          <w:bCs w:val="0"/>
          <w:sz w:val="28"/>
          <w:szCs w:val="28"/>
          <w:lang w:val="en-US" w:eastAsia="zh-CN"/>
        </w:rPr>
      </w:pPr>
      <w:r>
        <w:rPr>
          <w:rFonts w:hint="eastAsia"/>
          <w:b w:val="0"/>
          <w:bCs w:val="0"/>
          <w:sz w:val="28"/>
          <w:szCs w:val="28"/>
          <w:lang w:val="en-US" w:eastAsia="zh-CN"/>
        </w:rPr>
        <w:t>Factor: 衰减因子。此处设为0.5意味着当准确率不再提升时候，会将目前的学习率*0.5赋值为新的学习率再进行一轮学习；</w:t>
      </w:r>
    </w:p>
    <w:p w14:paraId="69B3978E">
      <w:pPr>
        <w:widowControl w:val="0"/>
        <w:numPr>
          <w:ilvl w:val="0"/>
          <w:numId w:val="3"/>
        </w:numPr>
        <w:ind w:left="420" w:leftChars="0" w:firstLine="420" w:firstLineChars="0"/>
        <w:jc w:val="both"/>
        <w:rPr>
          <w:rFonts w:hint="default"/>
          <w:b w:val="0"/>
          <w:bCs w:val="0"/>
          <w:sz w:val="28"/>
          <w:szCs w:val="28"/>
          <w:lang w:val="en-US" w:eastAsia="zh-CN"/>
        </w:rPr>
      </w:pPr>
      <w:r>
        <w:rPr>
          <w:rFonts w:hint="eastAsia"/>
          <w:b w:val="0"/>
          <w:bCs w:val="0"/>
          <w:sz w:val="28"/>
          <w:szCs w:val="28"/>
          <w:lang w:val="en-US" w:eastAsia="zh-CN"/>
        </w:rPr>
        <w:t>Patience: 忍耐的周期。此处指的是若连续patience个epochs准确率没有进一步提升，就将学习率*factor进行新一轮次的学习。</w:t>
      </w:r>
    </w:p>
    <w:p w14:paraId="6825ED8F">
      <w:pPr>
        <w:widowControl w:val="0"/>
        <w:numPr>
          <w:ilvl w:val="0"/>
          <w:numId w:val="0"/>
        </w:numPr>
        <w:jc w:val="both"/>
        <w:rPr>
          <w:rFonts w:hint="default"/>
          <w:b w:val="0"/>
          <w:bCs w:val="0"/>
          <w:sz w:val="28"/>
          <w:szCs w:val="28"/>
          <w:lang w:val="en-US" w:eastAsia="zh-CN"/>
        </w:rPr>
      </w:pPr>
    </w:p>
    <w:p w14:paraId="58A2DC88">
      <w:pPr>
        <w:widowControl w:val="0"/>
        <w:numPr>
          <w:ilvl w:val="0"/>
          <w:numId w:val="0"/>
        </w:numPr>
        <w:jc w:val="both"/>
        <w:rPr>
          <w:rFonts w:hint="default"/>
          <w:b w:val="0"/>
          <w:bCs w:val="0"/>
          <w:sz w:val="28"/>
          <w:szCs w:val="28"/>
          <w:lang w:val="en-US" w:eastAsia="zh-CN"/>
        </w:rPr>
      </w:pPr>
    </w:p>
    <w:p w14:paraId="084C17E1">
      <w:pPr>
        <w:widowControl w:val="0"/>
        <w:numPr>
          <w:ilvl w:val="0"/>
          <w:numId w:val="0"/>
        </w:numPr>
        <w:jc w:val="both"/>
        <w:rPr>
          <w:rFonts w:hint="default"/>
          <w:b w:val="0"/>
          <w:bCs w:val="0"/>
          <w:sz w:val="28"/>
          <w:szCs w:val="28"/>
          <w:lang w:val="en-US" w:eastAsia="zh-CN"/>
        </w:rPr>
      </w:pPr>
    </w:p>
    <w:p w14:paraId="2C30F6C9">
      <w:pPr>
        <w:widowControl w:val="0"/>
        <w:numPr>
          <w:ilvl w:val="0"/>
          <w:numId w:val="0"/>
        </w:numPr>
        <w:jc w:val="both"/>
        <w:rPr>
          <w:rFonts w:hint="default"/>
          <w:b w:val="0"/>
          <w:bCs w:val="0"/>
          <w:sz w:val="28"/>
          <w:szCs w:val="28"/>
          <w:lang w:val="en-US" w:eastAsia="zh-CN"/>
        </w:rPr>
      </w:pPr>
    </w:p>
    <w:p w14:paraId="1D7172BF">
      <w:pPr>
        <w:widowControl w:val="0"/>
        <w:numPr>
          <w:ilvl w:val="0"/>
          <w:numId w:val="0"/>
        </w:numPr>
        <w:jc w:val="both"/>
        <w:rPr>
          <w:rFonts w:hint="default"/>
          <w:b w:val="0"/>
          <w:bCs w:val="0"/>
          <w:sz w:val="28"/>
          <w:szCs w:val="28"/>
          <w:lang w:val="en-US" w:eastAsia="zh-CN"/>
        </w:rPr>
      </w:pPr>
    </w:p>
    <w:p w14:paraId="6B365B35">
      <w:pPr>
        <w:widowControl w:val="0"/>
        <w:numPr>
          <w:ilvl w:val="0"/>
          <w:numId w:val="1"/>
        </w:numPr>
        <w:ind w:left="0" w:leftChars="0" w:firstLine="0" w:firstLineChars="0"/>
        <w:jc w:val="both"/>
        <w:rPr>
          <w:rFonts w:hint="eastAsia"/>
          <w:b/>
          <w:bCs/>
          <w:sz w:val="30"/>
          <w:szCs w:val="30"/>
          <w:lang w:val="en-US" w:eastAsia="zh-CN"/>
        </w:rPr>
      </w:pPr>
      <w:r>
        <w:rPr>
          <w:rFonts w:hint="eastAsia"/>
          <w:b/>
          <w:bCs/>
          <w:sz w:val="30"/>
          <w:szCs w:val="30"/>
          <w:lang w:val="en-US" w:eastAsia="zh-CN"/>
        </w:rPr>
        <w:t>代码</w:t>
      </w:r>
    </w:p>
    <w:p w14:paraId="1F5D1E0B">
      <w:pPr>
        <w:widowControl w:val="0"/>
        <w:numPr>
          <w:ilvl w:val="0"/>
          <w:numId w:val="0"/>
        </w:numPr>
        <w:jc w:val="both"/>
        <w:rPr>
          <w:rFonts w:hint="default"/>
          <w:b/>
          <w:bCs/>
          <w:sz w:val="30"/>
          <w:szCs w:val="30"/>
          <w:lang w:val="en-US" w:eastAsia="zh-CN"/>
        </w:rPr>
      </w:pPr>
    </w:p>
    <w:p w14:paraId="40E1CA2D">
      <w:pPr>
        <w:widowControl w:val="0"/>
        <w:numPr>
          <w:ilvl w:val="0"/>
          <w:numId w:val="1"/>
        </w:numPr>
        <w:ind w:left="0" w:leftChars="0" w:firstLine="0" w:firstLineChars="0"/>
        <w:jc w:val="both"/>
        <w:rPr>
          <w:rFonts w:hint="default"/>
          <w:b/>
          <w:bCs/>
          <w:sz w:val="30"/>
          <w:szCs w:val="30"/>
          <w:lang w:val="en-US" w:eastAsia="zh-CN"/>
        </w:rPr>
      </w:pPr>
      <w:r>
        <w:rPr>
          <w:rFonts w:hint="eastAsia"/>
          <w:b/>
          <w:bCs/>
          <w:sz w:val="30"/>
          <w:szCs w:val="30"/>
          <w:lang w:val="en-US" w:eastAsia="zh-CN"/>
        </w:rPr>
        <w:t>实验结果</w:t>
      </w:r>
    </w:p>
    <w:p w14:paraId="316A43ED">
      <w:pPr>
        <w:widowControl w:val="0"/>
        <w:numPr>
          <w:numId w:val="0"/>
        </w:numPr>
        <w:ind w:leftChars="0"/>
        <w:jc w:val="both"/>
        <w:rPr>
          <w:rFonts w:hint="eastAsia"/>
          <w:b/>
          <w:bCs/>
          <w:sz w:val="30"/>
          <w:szCs w:val="30"/>
          <w:lang w:val="en-US" w:eastAsia="zh-CN"/>
        </w:rPr>
      </w:pPr>
      <w:r>
        <w:rPr>
          <w:rFonts w:hint="eastAsia"/>
          <w:b/>
          <w:bCs/>
          <w:sz w:val="30"/>
          <w:szCs w:val="30"/>
          <w:lang w:val="en-US" w:eastAsia="zh-CN"/>
        </w:rPr>
        <w:t>最后运行结果如图：</w:t>
      </w:r>
    </w:p>
    <w:p w14:paraId="170FF230">
      <w:pPr>
        <w:widowControl w:val="0"/>
        <w:numPr>
          <w:numId w:val="0"/>
        </w:numPr>
        <w:ind w:leftChars="0"/>
        <w:jc w:val="both"/>
        <w:rPr>
          <w:rFonts w:hint="eastAsia"/>
          <w:b/>
          <w:bCs/>
          <w:sz w:val="30"/>
          <w:szCs w:val="30"/>
          <w:lang w:val="en-US" w:eastAsia="zh-CN"/>
        </w:rPr>
      </w:pPr>
    </w:p>
    <w:p w14:paraId="2AE4C2E1">
      <w:pPr>
        <w:widowControl w:val="0"/>
        <w:numPr>
          <w:numId w:val="0"/>
        </w:numPr>
        <w:ind w:leftChars="0"/>
        <w:jc w:val="both"/>
        <w:rPr>
          <w:rFonts w:hint="default"/>
          <w:b/>
          <w:bCs/>
          <w:sz w:val="30"/>
          <w:szCs w:val="30"/>
          <w:lang w:val="en-US" w:eastAsia="zh-CN"/>
        </w:rPr>
      </w:pPr>
    </w:p>
    <w:p w14:paraId="75217816">
      <w:pPr>
        <w:widowControl w:val="0"/>
        <w:numPr>
          <w:ilvl w:val="0"/>
          <w:numId w:val="1"/>
        </w:numPr>
        <w:ind w:left="0" w:leftChars="0" w:firstLine="0" w:firstLineChars="0"/>
        <w:jc w:val="both"/>
        <w:rPr>
          <w:rFonts w:hint="eastAsia"/>
          <w:b/>
          <w:bCs/>
          <w:sz w:val="30"/>
          <w:szCs w:val="30"/>
          <w:lang w:val="en-US" w:eastAsia="zh-CN"/>
        </w:rPr>
      </w:pPr>
      <w:r>
        <w:rPr>
          <w:rFonts w:hint="eastAsia"/>
          <w:b/>
          <w:bCs/>
          <w:sz w:val="30"/>
          <w:szCs w:val="30"/>
          <w:lang w:val="en-US" w:eastAsia="zh-CN"/>
        </w:rPr>
        <w:t>总结</w:t>
      </w:r>
    </w:p>
    <w:p w14:paraId="508D689A">
      <w:pPr>
        <w:widowControl w:val="0"/>
        <w:numPr>
          <w:numId w:val="0"/>
        </w:numPr>
        <w:ind w:leftChars="0"/>
        <w:jc w:val="both"/>
        <w:rPr>
          <w:rFonts w:hint="default"/>
          <w:b w:val="0"/>
          <w:bCs w:val="0"/>
          <w:sz w:val="28"/>
          <w:szCs w:val="28"/>
          <w:lang w:val="en-US" w:eastAsia="zh-CN"/>
        </w:rPr>
      </w:pPr>
      <w:r>
        <w:rPr>
          <w:rFonts w:hint="eastAsia"/>
          <w:b/>
          <w:bCs/>
          <w:sz w:val="30"/>
          <w:szCs w:val="30"/>
          <w:lang w:val="en-US" w:eastAsia="zh-CN"/>
        </w:rPr>
        <w:t xml:space="preserve"> </w:t>
      </w:r>
      <w:r>
        <w:rPr>
          <w:rFonts w:hint="eastAsia"/>
          <w:b w:val="0"/>
          <w:bCs w:val="0"/>
          <w:sz w:val="28"/>
          <w:szCs w:val="28"/>
          <w:lang w:val="en-US" w:eastAsia="zh-CN"/>
        </w:rPr>
        <w:t xml:space="preserve"> 此次实验还算是比</w:t>
      </w:r>
      <w:bookmarkStart w:id="0" w:name="_GoBack"/>
      <w:bookmarkEnd w:id="0"/>
      <w:r>
        <w:rPr>
          <w:rFonts w:hint="eastAsia"/>
          <w:b w:val="0"/>
          <w:bCs w:val="0"/>
          <w:sz w:val="28"/>
          <w:szCs w:val="28"/>
          <w:lang w:val="en-US" w:eastAsia="zh-CN"/>
        </w:rPr>
        <w:t>较简单的，因为这次实验需要的也就是手动调整下超参数</w:t>
      </w:r>
      <w:r>
        <w:rPr>
          <w:rFonts w:hint="default"/>
          <w:b w:val="0"/>
          <w:bCs w:val="0"/>
          <w:sz w:val="28"/>
          <w:szCs w:val="28"/>
          <w:lang w:val="en-US" w:eastAsia="zh-CN"/>
        </w:rPr>
        <w:t>epoch</w:t>
      </w:r>
      <w:r>
        <w:rPr>
          <w:rFonts w:hint="eastAsia"/>
          <w:b w:val="0"/>
          <w:bCs w:val="0"/>
          <w:sz w:val="28"/>
          <w:szCs w:val="28"/>
          <w:lang w:val="en-US" w:eastAsia="zh-CN"/>
        </w:rPr>
        <w:t>、</w:t>
      </w:r>
      <w:r>
        <w:rPr>
          <w:rFonts w:hint="default"/>
          <w:b w:val="0"/>
          <w:bCs w:val="0"/>
          <w:sz w:val="28"/>
          <w:szCs w:val="28"/>
          <w:lang w:val="en-US" w:eastAsia="zh-CN"/>
        </w:rPr>
        <w:t>lr</w:t>
      </w:r>
      <w:r>
        <w:rPr>
          <w:rFonts w:hint="eastAsia"/>
          <w:b w:val="0"/>
          <w:bCs w:val="0"/>
          <w:sz w:val="28"/>
          <w:szCs w:val="28"/>
          <w:lang w:val="en-US" w:eastAsia="zh-CN"/>
        </w:rPr>
        <w:t>、patience等。这次的实验也让我想起了上学期我在</w:t>
      </w:r>
      <w:r>
        <w:rPr>
          <w:rFonts w:hint="default"/>
          <w:b w:val="0"/>
          <w:bCs w:val="0"/>
          <w:sz w:val="28"/>
          <w:szCs w:val="28"/>
          <w:lang w:val="en-US" w:eastAsia="zh-CN"/>
        </w:rPr>
        <w:t>python</w:t>
      </w:r>
      <w:r>
        <w:rPr>
          <w:rFonts w:hint="eastAsia"/>
          <w:b w:val="0"/>
          <w:bCs w:val="0"/>
          <w:sz w:val="28"/>
          <w:szCs w:val="28"/>
          <w:lang w:val="en-US" w:eastAsia="zh-CN"/>
        </w:rPr>
        <w:t>课上为了实现新闻分类模型，一直在不断手动地调整参数，最后还是调用了</w:t>
      </w:r>
      <w:r>
        <w:rPr>
          <w:rFonts w:hint="default"/>
          <w:b w:val="0"/>
          <w:bCs w:val="0"/>
          <w:sz w:val="28"/>
          <w:szCs w:val="28"/>
          <w:lang w:val="en-US" w:eastAsia="zh-CN"/>
        </w:rPr>
        <w:t>optuna</w:t>
      </w:r>
      <w:r>
        <w:rPr>
          <w:rFonts w:hint="eastAsia"/>
          <w:b w:val="0"/>
          <w:bCs w:val="0"/>
          <w:sz w:val="28"/>
          <w:szCs w:val="28"/>
          <w:lang w:val="en-US" w:eastAsia="zh-CN"/>
        </w:rPr>
        <w:t>库实现的精准调参。</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黑体-简"/>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黑体-简">
    <w:panose1 w:val="02000000000000000000"/>
    <w:charset w:val="86"/>
    <w:family w:val="auto"/>
    <w:pitch w:val="default"/>
    <w:sig w:usb0="8000002F" w:usb1="0800004A" w:usb2="00000000" w:usb3="00000000" w:csb0="203E0000"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F74D80"/>
    <w:multiLevelType w:val="singleLevel"/>
    <w:tmpl w:val="ABF74D80"/>
    <w:lvl w:ilvl="0" w:tentative="0">
      <w:start w:val="1"/>
      <w:numFmt w:val="chineseCounting"/>
      <w:suff w:val="nothing"/>
      <w:lvlText w:val="%1．"/>
      <w:lvlJc w:val="left"/>
      <w:rPr>
        <w:rFonts w:hint="eastAsia"/>
      </w:rPr>
    </w:lvl>
  </w:abstractNum>
  <w:abstractNum w:abstractNumId="1">
    <w:nsid w:val="FFBDEAD3"/>
    <w:multiLevelType w:val="multilevel"/>
    <w:tmpl w:val="FFBDEAD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7D06F926"/>
    <w:multiLevelType w:val="singleLevel"/>
    <w:tmpl w:val="7D06F926"/>
    <w:lvl w:ilvl="0" w:tentative="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RmYzAzNjkxODczYWVlMzk0MWY5MzFjYjRmODcyOTIifQ=="/>
    <w:docVar w:name="KSO_WPS_MARK_KEY" w:val="1e5a2c09-6131-4a78-950d-a55f5da2dd9c"/>
  </w:docVars>
  <w:rsids>
    <w:rsidRoot w:val="EEF7EB24"/>
    <w:rsid w:val="0D1F5BAD"/>
    <w:rsid w:val="2FF3D294"/>
    <w:rsid w:val="37FED9E8"/>
    <w:rsid w:val="EEF7EB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290</Words>
  <Characters>330</Characters>
  <Lines>0</Lines>
  <Paragraphs>0</Paragraphs>
  <TotalTime>26</TotalTime>
  <ScaleCrop>false</ScaleCrop>
  <LinksUpToDate>false</LinksUpToDate>
  <CharactersWithSpaces>367</CharactersWithSpaces>
  <Application>WPS Office_6.10.2.8397_F1E327BC-269C-435d-A152-05C5408002CA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2025-05-14T02:48:00Z</dcterms:created>
  <dc:creator>AppleDramitic</dc:creator>
  <cp:lastModifiedBy>AppleDramitic</cp:lastModifiedBy>
  <dcterms:modified xsi:type="dcterms:W3CDTF">2025-05-14T16:02:05Z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2052-6.10.2.8397</vt:lpwstr>
  </property>
  <property fmtid="{D5CDD505-2E9C-101B-9397-08002B2CF9AE}" pid="3" name="ICV">
    <vt:lpwstr>D3E10A5E487A2F0A7823236897A63084_41</vt:lpwstr>
  </property>
</Properties>
</file>