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《软件安全》实验报告</w:t>
      </w:r>
    </w:p>
    <w:p>
      <w:pPr>
        <w:spacing w:line="360" w:lineRule="auto"/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姓名：禹相祐      学号：2312900      班级：计算机科学与技术</w:t>
      </w:r>
    </w:p>
    <w:p>
      <w:pPr>
        <w:jc w:val="both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实验名称：</w:t>
      </w:r>
    </w:p>
    <w:p>
      <w:pPr>
        <w:ind w:firstLine="480" w:firstLineChars="20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程序插桩及Hook实验</w:t>
      </w:r>
    </w:p>
    <w:p>
      <w:pPr>
        <w:ind w:firstLine="480" w:firstLineChars="20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实验要求：</w:t>
      </w:r>
    </w:p>
    <w:p>
      <w:pPr>
        <w:spacing w:line="360" w:lineRule="auto"/>
        <w:ind w:firstLine="48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复现实验一，基于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WindowsMyPinTool</w:t>
      </w:r>
      <w:r>
        <w:rPr>
          <w:rFonts w:ascii="宋体" w:hAnsi="宋体" w:eastAsia="宋体" w:cs="宋体"/>
          <w:sz w:val="24"/>
          <w:szCs w:val="24"/>
        </w:rPr>
        <w:t>或在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Kali</w:t>
      </w:r>
      <w:r>
        <w:rPr>
          <w:rFonts w:ascii="宋体" w:hAnsi="宋体" w:eastAsia="宋体" w:cs="宋体"/>
          <w:sz w:val="24"/>
          <w:szCs w:val="24"/>
        </w:rPr>
        <w:t>中复现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malloctrace这个PinTool,理解Pin</w:t>
      </w:r>
      <w:r>
        <w:rPr>
          <w:rFonts w:ascii="宋体" w:hAnsi="宋体" w:eastAsia="宋体" w:cs="宋体"/>
          <w:sz w:val="24"/>
          <w:szCs w:val="24"/>
        </w:rPr>
        <w:t>插桩工具的核心步骤和相关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API</w:t>
      </w:r>
      <w:r>
        <w:rPr>
          <w:rFonts w:ascii="宋体" w:hAnsi="宋体" w:eastAsia="宋体" w:cs="宋体"/>
          <w:sz w:val="24"/>
          <w:szCs w:val="24"/>
        </w:rPr>
        <w:t>，关注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malloc</w:t>
      </w:r>
      <w:r>
        <w:rPr>
          <w:rFonts w:ascii="宋体" w:hAnsi="宋体" w:eastAsia="宋体" w:cs="宋体"/>
          <w:sz w:val="24"/>
          <w:szCs w:val="24"/>
        </w:rPr>
        <w:t>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free</w:t>
      </w:r>
      <w:r>
        <w:rPr>
          <w:rFonts w:ascii="宋体" w:hAnsi="宋体" w:eastAsia="宋体" w:cs="宋体"/>
          <w:sz w:val="24"/>
          <w:szCs w:val="24"/>
        </w:rPr>
        <w:t>函数的输入输出信息。</w:t>
      </w:r>
    </w:p>
    <w:p>
      <w:pPr>
        <w:jc w:val="both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实验过程：</w:t>
      </w:r>
    </w:p>
    <w:p>
      <w:pPr>
        <w:numPr>
          <w:ilvl w:val="0"/>
          <w:numId w:val="1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在kali内安装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WindowsMyPinTool工具：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直接在官网上下载最新的linux版本的压缩包并拖进linux虚拟机内解压即可，如图：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665855" cy="1865630"/>
            <wp:effectExtent l="0" t="0" r="4445" b="1270"/>
            <wp:docPr id="2" name="图片 2" descr="屏幕截图 2025-04-27 102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5-04-27 10263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6585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编译inscount0.cpp：</w:t>
      </w:r>
    </w:p>
    <w:p>
      <w:pPr>
        <w:widowControl w:val="0"/>
        <w:numPr>
          <w:ilvl w:val="0"/>
          <w:numId w:val="0"/>
        </w:numPr>
        <w:spacing w:line="360" w:lineRule="auto"/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首先我们打开pin文件夹内的source文件夹，再打开tools文件夹中的ManualExamples，选择其中的inscount0.cpp，然后终端打开该文件并输入指令：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make inscount0.test TARGET=intel64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进行编译，如图：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598670" cy="1859915"/>
            <wp:effectExtent l="0" t="0" r="11430" b="6985"/>
            <wp:docPr id="5" name="图片 5" descr="屏幕截图 2025-04-27 100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5-04-27 100801"/>
                    <pic:cNvPicPr>
                      <a:picLocks noChangeAspect="1"/>
                    </pic:cNvPicPr>
                  </pic:nvPicPr>
                  <pic:blipFill>
                    <a:blip r:embed="rId5"/>
                    <a:srcRect l="-97" t="26878"/>
                    <a:stretch>
                      <a:fillRect/>
                    </a:stretch>
                  </pic:blipFill>
                  <pic:spPr>
                    <a:xfrm>
                      <a:off x="0" y="0"/>
                      <a:ext cx="459867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编译完后我们可以看到：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281805" cy="2981960"/>
            <wp:effectExtent l="0" t="0" r="10795" b="2540"/>
            <wp:docPr id="6" name="图片 6" descr="屏幕截图 2025-04-27 100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5-04-27 10084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180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我们还可以打开文件inscount.out查看输出的count数量，此处为1887295，如图：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9230" cy="2749550"/>
            <wp:effectExtent l="0" t="0" r="1270" b="6350"/>
            <wp:docPr id="7" name="图片 7" descr="屏幕截图 2025-04-27 100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5-04-27 10092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编译malloctrace.cpp：</w:t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依然打开source/tools/ManualExamples,打开malloctrace.cpp查看源码：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7325" cy="4606925"/>
            <wp:effectExtent l="0" t="0" r="3175" b="3175"/>
            <wp:docPr id="8" name="图片 8" descr="屏幕截图 2025-04-27 10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5-04-27 10105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依然新建一个终端输入命令：</w:t>
      </w:r>
      <w:r>
        <w:rPr>
          <w:rFonts w:hint="eastAsia"/>
          <w:b w:val="0"/>
          <w:bCs w:val="0"/>
          <w:sz w:val="24"/>
          <w:szCs w:val="24"/>
          <w:highlight w:val="yellow"/>
          <w:lang w:val="en-US" w:eastAsia="zh-CN"/>
        </w:rPr>
        <w:t>make malloctrace.test TARGET=intel64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进行编译，如图：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351780" cy="1993900"/>
            <wp:effectExtent l="0" t="0" r="7620" b="0"/>
            <wp:docPr id="9" name="图片 9" descr="屏幕截图 2025-04-27 101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5-04-27 10120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178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看见下图证明已经完成：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3040" cy="3261360"/>
            <wp:effectExtent l="0" t="0" r="10160" b="2540"/>
            <wp:docPr id="11" name="图片 11" descr="屏幕截图 2025-04-27 101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5-04-27 10124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进行插桩实验：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我们直接打开生成的out文件进行查看，发现其输出了malloc和free函数的具体数值，如图：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214495" cy="2668905"/>
            <wp:effectExtent l="0" t="0" r="1905" b="10795"/>
            <wp:docPr id="12" name="图片 12" descr="屏幕截图 2025-04-27 101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5-04-27 10134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449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对输出结果的分析: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从上述的输出结果可知：输出由malloc函数、free函数以及returns构成，每次使用malloc函数申请空间时，都会输出申请空间的大小以及起始的地址；每次调用free函数的时候，都会输出释放空间的初始地址。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Pintool的基本分析：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Malloc代码如下：</w:t>
      </w:r>
    </w:p>
    <w:tbl>
      <w:tblPr>
        <w:tblStyle w:val="2"/>
        <w:tblW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3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632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left w:w="10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82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#include "pin.H"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82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#include &lt;iostream&gt;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82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#include &lt;fstream&gt;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using std::cerr;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using std::endl;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using std::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FF149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hex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using std::ios;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using std::string;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std::ofstream TraceFile;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 xml:space="preserve">KNOB&lt; string &gt; KnobOutputFile(KNOB_MODE_WRITEONCE,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FF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"pintool"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 xml:space="preserve">,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FF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"o"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 xml:space="preserve">, 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FF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"malloctrace.out"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 xml:space="preserve">,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FF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"specify trace file name"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VOID Arg1Before(CHAR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*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 xml:space="preserve">name, ADDRINT size) { TraceFile &lt;&lt; name &lt;&lt;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FF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"("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 xml:space="preserve">&lt;&lt; size &lt;&lt; 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FF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")"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&lt;&lt; endl; 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 xml:space="preserve">VOID MallocAfter(ADDRINT ret) { TraceFile &lt;&lt;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FF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"  returns "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&lt;&lt; ret &lt;&lt; endl; 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VOID Image(IMG img, VOID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*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v)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  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 xml:space="preserve">RTN mallocRtn 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RTN_FindByName(img, MALLOC);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   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(RTN_Valid(mallocRtn))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  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      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RTN_Open(mallocRtn);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      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 xml:space="preserve">RTN_InsertCall(mallocRtn, IPOINT_BEFORE, (AFUNPTR)Arg1Before, 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 xml:space="preserve">IARG_ADDRINT, MALLOC, IARG_FUNCARG_ENTRYPOINT_VALUE,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99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0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                     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IARG_END);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      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 xml:space="preserve">RTN_InsertCall(mallocRtn, IPOINT_AFTER, (AFUNPTR)MallocAfter, 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IARG_FUNCRET_EXITPOINT_VALUE, IARG_END);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      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RTN_Close(mallocRtn);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  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  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 xml:space="preserve">RTN freeRtn 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RTN_FindByName(img, FREE);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   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(RTN_Valid(freeRtn))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  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      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RTN_Open(freeRtn);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      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 xml:space="preserve">RTN_InsertCall(freeRtn, IPOINT_BEFORE, (AFUNPTR)Arg1Before, IARG_ADDRINT, 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 xml:space="preserve">FREE, IARG_FUNCARG_ENTRYPOINT_VALUE,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99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0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                     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IARG_END);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      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RTN_Close(freeRtn);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  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VOID Fini(INT32 code, VOID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*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v) { TraceFile.close(); 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INT32 Usage()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  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 xml:space="preserve">cerr &lt;&lt;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FF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"This tool produces a trace of calls to malloc."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&lt;&lt; endl;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  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cerr &lt;&lt; endl &lt;&lt; KNOB_BASE::StringKnobSummary() &lt;&lt; endl;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   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-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99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1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FF149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main(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FF149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argc, char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*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argv[])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   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//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Initialize pin &amp; symbol manager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  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PIN_InitSymbols();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   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(PIN_Init(argc, argv))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  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       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Usage();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  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   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//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 xml:space="preserve">Write to a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FF149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file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 xml:space="preserve">since cout 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and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cerr maybe closed by the application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  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TraceFile.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FF149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open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(KnobOutputFile.Value().c_str());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  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 xml:space="preserve">TraceFile &lt;&lt;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FF149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hex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  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TraceFile.setf(ios::showbase);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   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//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Register Image to be called to instrument functions.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  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 xml:space="preserve">IMG_AddInstrumentFunction(Image,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99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0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  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 xml:space="preserve">PIN_AddFiniFunction(Fini,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99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0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   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//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Never returns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  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PIN_StartProgram();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   </w:t>
            </w:r>
            <w:r>
              <w:rPr>
                <w:rStyle w:val="4"/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006699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 xml:space="preserve"> 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99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0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31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4"/>
                <w:rFonts w:hint="default" w:ascii="Consolas" w:hAnsi="Consolas" w:eastAsia="Consolas" w:cs="Consolas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0"/>
                <w:sz w:val="16"/>
                <w:szCs w:val="16"/>
                <w:shd w:val="clear" w:fill="FFFFFF"/>
                <w:vertAlign w:val="baseline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由代码可知：其中包含两个分析函数:Arg1Before和MallocAfter。Arg1Before在调用函数malloc和free前执行，拿来记录所调用的函数名称以及其对应参数；MallocAfter则是在之后执行，拿来记录返回值。而Image函数则是拿来找到并插桩malloc和free函数对应的代码。而RTN_InsertCall函数则会在找到malloc和free函数后前后插入分析函数Arg1Before和MallocAfter。Fini函数则负责关闭输出文件，Usage函数负责在程序报错的时候输出有误的命令行参数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bookmarkStart w:id="0" w:name="_GoBack"/>
      <w:bookmarkEnd w:id="0"/>
    </w:p>
    <w:p>
      <w:pPr>
        <w:jc w:val="both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心得体会：</w:t>
      </w:r>
    </w:p>
    <w:p>
      <w:pPr>
        <w:spacing w:line="360" w:lineRule="auto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通过此次试验，我对Pin插桩工具有了更深的理解，简单总结如下：</w:t>
      </w:r>
    </w:p>
    <w:p>
      <w:pPr>
        <w:numPr>
          <w:ilvl w:val="0"/>
          <w:numId w:val="2"/>
        </w:numPr>
        <w:spacing w:line="360" w:lineRule="auto"/>
        <w:ind w:left="360" w:leftChars="0" w:firstLine="0" w:firstLine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首先是编写需要进行插桩的程序，然后通过编译生成可执行文件；</w:t>
      </w:r>
    </w:p>
    <w:p>
      <w:pPr>
        <w:numPr>
          <w:ilvl w:val="0"/>
          <w:numId w:val="2"/>
        </w:numPr>
        <w:spacing w:line="360" w:lineRule="auto"/>
        <w:ind w:left="360" w:leftChars="0" w:firstLine="0" w:firstLine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选择需要使用的插桩工具，并同样对其进行编译以生成动态链接库；</w:t>
      </w:r>
    </w:p>
    <w:p>
      <w:pPr>
        <w:numPr>
          <w:ilvl w:val="0"/>
          <w:numId w:val="2"/>
        </w:numPr>
        <w:spacing w:line="360" w:lineRule="auto"/>
        <w:ind w:left="360" w:leftChars="0" w:firstLine="0" w:firstLine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将pintool插入要执行的程序，就成功实现了插桩，打开out文件也能查看插桩后的对应输出。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AF3908"/>
    <w:multiLevelType w:val="singleLevel"/>
    <w:tmpl w:val="9BAF390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526EEF2"/>
    <w:multiLevelType w:val="singleLevel"/>
    <w:tmpl w:val="D526EEF2"/>
    <w:lvl w:ilvl="0" w:tentative="0">
      <w:start w:val="1"/>
      <w:numFmt w:val="decimal"/>
      <w:suff w:val="space"/>
      <w:lvlText w:val="%1."/>
      <w:lvlJc w:val="left"/>
      <w:pPr>
        <w:ind w:left="360" w:leftChars="0" w:firstLine="0" w:firstLineChars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RmYzAzNjkxODczYWVlMzk0MWY5MzFjYjRmODcyOTIifQ=="/>
    <w:docVar w:name="KSO_WPS_MARK_KEY" w:val="428b0598-8e78-49f4-b844-1641cde70b55"/>
  </w:docVars>
  <w:rsids>
    <w:rsidRoot w:val="7C8B12AF"/>
    <w:rsid w:val="0469779C"/>
    <w:rsid w:val="04B73861"/>
    <w:rsid w:val="0D901A82"/>
    <w:rsid w:val="573A74DC"/>
    <w:rsid w:val="7C8B1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3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946</Words>
  <Characters>2709</Characters>
  <Lines>0</Lines>
  <Paragraphs>0</Paragraphs>
  <TotalTime>39</TotalTime>
  <ScaleCrop>false</ScaleCrop>
  <LinksUpToDate>false</LinksUpToDate>
  <CharactersWithSpaces>3130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2025-04-12T02:35:00Z</dcterms:created>
  <dc:creator>。</dc:creator>
  <cp:lastModifiedBy>。</cp:lastModifiedBy>
  <dcterms:modified xsi:type="dcterms:W3CDTF">2025-04-27T04:01:56Z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8E950F313E274CF787678846BD2D4408</vt:lpwstr>
  </property>
</Properties>
</file>