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11.1-一维数组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代码示例1：输入5个整数，范围在[1,1000]，输出这5个整数里面第二大的整数。（对于相同的数字，先输入的大）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int a,b,c,d,e,max,second;   //max为当前所有数字中的最大值，second为第二大的值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cin&gt;&gt;a&gt;&gt;b&gt;&gt;c&gt;&gt;d&gt;&gt;e;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if(a&gt;=b)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{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max=a;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second=b;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else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{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max=b;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second=a;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if(c&gt;max)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{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//如果c比当前最大值大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second=max;     //当前最大值变为第二大值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max=c;          //c为当前最大值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} 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else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{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if(c&lt;=max &amp;&amp; c&gt;second)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 {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 //c比最大值小，但比第二大值大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 second=c;    //c为当前第二大值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 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//c如果比当前第二大值还小，则无需更新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if(d&gt;max)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{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second=max;     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max=d;          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} 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else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{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if(d&lt;=max &amp;&amp; d&gt;second)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 {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 second=d;    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 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if(e&gt;max)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{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second=max;     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max=e;          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} 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else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{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if(e&lt;=max &amp;&amp; e&gt;second)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 {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 second=e;    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  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 xml:space="preserve"> }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cout&lt;&lt;second;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问题：如果改为“在100个整数中，求第二大的数”，怎么办？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int a,b,c,d,e,f,g.........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int num[100];    //包含100个整型变量的数组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数组：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数组是</w:t>
      </w:r>
      <w:r>
        <w:rPr>
          <w:rFonts w:hint="default" w:ascii="楷体" w:hAnsi="楷体" w:eastAsia="楷体" w:cs="楷体"/>
          <w:b/>
          <w:bCs/>
          <w:color w:val="auto"/>
          <w:sz w:val="24"/>
          <w:szCs w:val="24"/>
          <w:u w:val="single"/>
          <w:lang w:val="en-US" w:eastAsia="zh-CN"/>
        </w:rPr>
        <w:t>同类型元素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的有序组合体。元素的类型可以是C++语言中允许使用的任何一种数据类型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int num[100];  //一个装有100个int型变量的储物柜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一维数组：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顾名思义，只有一个下标，是一个同类型数据的“线性”集合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声明：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数据类型  数组名[元素个数] （={元素初值}）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int a[5];   //编译器分配5个int型变量的存储空间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u w:val="single"/>
          <w:lang w:val="en-US" w:eastAsia="zh-CN"/>
        </w:rPr>
        <w:t>访问：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数组中的每个元素都有与其</w:t>
      </w:r>
      <w:r>
        <w:rPr>
          <w:rFonts w:hint="default" w:ascii="楷体" w:hAnsi="楷体" w:eastAsia="楷体" w:cs="楷体"/>
          <w:b/>
          <w:bCs/>
          <w:color w:val="auto"/>
          <w:sz w:val="24"/>
          <w:szCs w:val="24"/>
          <w:u w:val="single"/>
          <w:lang w:val="en-US" w:eastAsia="zh-CN"/>
        </w:rPr>
        <w:t>对应的下标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以标明该元素在数组中的位置。对数组元素的访问通常借助于下标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（0~n-1）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来进行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每个数组元素（即下标变量）都可以当作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一个与数组类型相同的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变量来使用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：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a[0]=5;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a[1]++;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a[3]=a[2]+a[1];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cout&lt;&lt;a[5]；  X下标范围是0~4，访问超限（下标溢出），错误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b/>
          <w:bCs/>
          <w:color w:val="auto"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u w:val="single"/>
          <w:lang w:val="en-US" w:eastAsia="zh-CN"/>
        </w:rPr>
        <w:t>存储方式：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相邻元素间的地址是连续的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a[5];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i=0;i&lt;5;i++)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cout&lt;&lt;&amp;a[i]&lt;&lt;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int型变量大小为4个字节</w:t>
      </w: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初始化：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一维数组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（1）全部“明确”赋初识值：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a[5]={1,2,3,4,5};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i=0;i&lt;5;i++)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cout&lt;&lt;a[i]&lt;&lt;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）部分赋初始值：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a[5]={1,2,3};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i=0;i&lt;5;i++)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cout&lt;&lt;a[i]&lt;&lt;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 //1，2，3，0，0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（3）“元素个数”缺失：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a[]={1,2,3};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i=0;i&lt;5;i++)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cout&lt;&lt;a[i]&lt;&lt;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//1，2，3，两个垃圾数据，数组元素个数为3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代码示例1：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一组数，分别表示地平线的高度变化。高度值为整数，相邻高度用直线连接。找出并统计有多少个可能积水的低洼地？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如图：地高变化为 0 1 0 2 1 2 0 0 2 0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80155" cy="1315720"/>
            <wp:effectExtent l="0" t="0" r="1079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则应有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3个可能积水的低洼地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</w:t>
      </w:r>
    </w:p>
    <w:p>
      <w:pPr>
        <w:rPr>
          <w:rFonts w:hint="eastAsia" w:ascii="楷体" w:hAnsi="楷体" w:eastAsia="楷体" w:cs="楷体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spacing w:val="0"/>
          <w:sz w:val="24"/>
          <w:szCs w:val="24"/>
          <w:shd w:val="clear" w:fill="FFFFFF"/>
        </w:rPr>
        <w:t>两行，第一行n,表示有n个数。第2行连续n个数表示地平线高度变化的数据，保证首尾为0。(3&lt;=n&lt;=10000,0&lt;=高度&lt;=1000)</w:t>
      </w:r>
    </w:p>
    <w:p>
      <w:pPr>
        <w:rPr>
          <w:rFonts w:hint="eastAsia" w:ascii="楷体" w:hAnsi="楷体" w:eastAsia="楷体" w:cs="楷体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楷体" w:hAnsi="楷体" w:eastAsia="楷体" w:cs="楷体"/>
          <w:i w:val="0"/>
          <w:caps w:val="0"/>
          <w:spacing w:val="0"/>
          <w:sz w:val="24"/>
          <w:szCs w:val="24"/>
          <w:shd w:val="clear" w:fill="FFFFFF"/>
          <w:lang w:eastAsia="zh-CN"/>
        </w:rPr>
        <w:t>样例输入：</w:t>
      </w:r>
    </w:p>
    <w:p>
      <w:pPr>
        <w:rPr>
          <w:rFonts w:hint="eastAsia" w:ascii="楷体" w:hAnsi="楷体" w:eastAsia="楷体" w:cs="楷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10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0 1 0 2 1 2 0 0 2 0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输出：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一个整数，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可能积水的低洼地的数量</w:t>
      </w:r>
    </w:p>
    <w:p>
      <w:pPr>
        <w:spacing w:beforeLines="0" w:afterLine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样例输出：</w:t>
      </w:r>
    </w:p>
    <w:p>
      <w:pPr>
        <w:spacing w:beforeLines="0" w:afterLine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height[10001]={-1};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cin&gt;&gt;height[i];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count=0;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//记录水洼的数量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left=0;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(i=1;i&lt;n;i++)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(height[i]&lt;height[i-1])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left=1;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  //形成左坡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(height[i]&gt;height[i-1] &amp;&amp; left==1)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count++;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 //形成右坡，水洼数+1，</w:t>
      </w:r>
      <w:bookmarkStart w:id="0" w:name="_GoBack"/>
      <w:bookmarkEnd w:id="0"/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左坡失效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left=0;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cout&lt;&lt;count&lt;&lt;endl;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代码示例2：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对N！进行质因子分解（1&lt;N&lt;=20）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20!=(2^18)*(3^8)*(5^4)*(7^2)*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11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*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13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*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17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*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19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10!=(2^8)*(3^4)*(5^2)*7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ind w:firstLine="480" w:firstLineChars="20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result=1;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//20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!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&gt;2^31-1 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pow=N;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//N在后面还有用，保存原始数据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(pow&gt;=2)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result*=pow;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pow--;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//cout&lt;&lt;result&lt;&lt;endl;        //验证阶乘是否运算正确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//result=N!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factor[9]={0};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//记录质因子（3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,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5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,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7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,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11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,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13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,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17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,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19）最多有8种,一定要多设置1个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power[8]={0};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//记录质因子的幂的次数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i,j,isprime;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num=0;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(i=2;i&lt;=N;i++)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//找出N!以内的所有质因子也就是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N以内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所有的质数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isprime=1;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//1表示i是质数，0表示不是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(j=2;j&lt;=sqrt(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(i));j++)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(i%j==0)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isprime=0;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(isprime)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//i是N!的质因子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factor[num]=i;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for(i=0;i&lt;8;i++)     //验证质因子即N以内质数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寻找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和存储是否正确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if(factor[i])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cout&lt;&lt;factor[i]&lt;&lt;" ";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res=result;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cout&lt;&lt;N&lt;&lt;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"!="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&lt;&lt;result&lt;&lt;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"="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(i=0;i&lt;8;i++)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(factor[i])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(res%factor[i]==0)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power[i]++;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//记录每个质因子的幂的次数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res/=factor[i];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"("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&lt;&lt;factor[i]&lt;&lt;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"^"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&lt;&lt;power[i]&lt;&lt;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")"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(factor[i+1]!=0)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//当前质因子不是最后一个的质因子时，这里访问了i+1，如果声明的时候只留了8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个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会有问题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"*"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Rosewood Std Regular">
    <w:panose1 w:val="04090804040204020202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C7D09"/>
    <w:rsid w:val="186719F1"/>
    <w:rsid w:val="25647227"/>
    <w:rsid w:val="273B09C1"/>
    <w:rsid w:val="2C2A28CD"/>
    <w:rsid w:val="37BF5DAA"/>
    <w:rsid w:val="399274FA"/>
    <w:rsid w:val="485007E2"/>
    <w:rsid w:val="4A6F6B72"/>
    <w:rsid w:val="56066088"/>
    <w:rsid w:val="56C10D8C"/>
    <w:rsid w:val="5B276C3A"/>
    <w:rsid w:val="6EE075FE"/>
    <w:rsid w:val="77807B98"/>
    <w:rsid w:val="7D403F04"/>
    <w:rsid w:val="7E0343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2020-11-20T15:39:56Z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