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UTILIZATION METRICS</w:t>
      </w:r>
    </w:p>
    <w:p w:rsidR="00000000" w:rsidDel="00000000" w:rsidP="00000000" w:rsidRDefault="00000000" w:rsidRPr="00000000" w14:paraId="00000003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</w:p>
    <w:tbl>
      <w:tblPr>
        <w:tblStyle w:val="Table1"/>
        <w:tblW w:w="9470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72"/>
        <w:gridCol w:w="763"/>
        <w:gridCol w:w="763"/>
        <w:gridCol w:w="857"/>
        <w:gridCol w:w="841"/>
        <w:gridCol w:w="1028"/>
        <w:gridCol w:w="1098"/>
        <w:gridCol w:w="1248"/>
        <w:tblGridChange w:id="0">
          <w:tblGrid>
            <w:gridCol w:w="2872"/>
            <w:gridCol w:w="763"/>
            <w:gridCol w:w="763"/>
            <w:gridCol w:w="857"/>
            <w:gridCol w:w="841"/>
            <w:gridCol w:w="1028"/>
            <w:gridCol w:w="1098"/>
            <w:gridCol w:w="1248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Q1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Q2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Q3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Q4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YTD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LY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INKBLOT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accessing service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accessing paid service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Utilization Rate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(current)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AM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14.0%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Utilization Rate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(annualized)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AM to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sz w:val="18"/>
          <w:szCs w:val="18"/>
          <w:rtl w:val="0"/>
        </w:rPr>
        <w:t xml:space="preserve">*total population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3"/>
        <w:gridCol w:w="1039"/>
        <w:gridCol w:w="1040"/>
        <w:gridCol w:w="2698"/>
        <w:tblGridChange w:id="0">
          <w:tblGrid>
            <w:gridCol w:w="4683"/>
            <w:gridCol w:w="1039"/>
            <w:gridCol w:w="1040"/>
            <w:gridCol w:w="2698"/>
          </w:tblGrid>
        </w:tblGridChange>
      </w:tblGrid>
      <w:tr>
        <w:trPr>
          <w:trHeight w:val="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YTD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INKBLOT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using full allotment of hours: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Total number of hours used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(after initial 30-min sessions)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From allotment: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After allotment: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Average hours per user: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4.0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Clinical symptom improvement: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16"/>
                <w:szCs w:val="16"/>
                <w:rtl w:val="0"/>
              </w:rPr>
              <w:t xml:space="preserve">*after 3 consecutive sessions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32.0%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Client Satisfaction: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95.0%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DEMOGRAPHICS</w:t>
      </w:r>
    </w:p>
    <w:p w:rsidR="00000000" w:rsidDel="00000000" w:rsidP="00000000" w:rsidRDefault="00000000" w:rsidRPr="00000000" w14:paraId="00000052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72"/>
        <w:gridCol w:w="992"/>
        <w:gridCol w:w="993"/>
        <w:gridCol w:w="850"/>
        <w:gridCol w:w="821"/>
        <w:gridCol w:w="2931.999999999999"/>
        <w:tblGridChange w:id="0">
          <w:tblGrid>
            <w:gridCol w:w="2872"/>
            <w:gridCol w:w="992"/>
            <w:gridCol w:w="993"/>
            <w:gridCol w:w="850"/>
            <w:gridCol w:w="821"/>
            <w:gridCol w:w="2931.999999999999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YTD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INKBLOT</w:t>
            </w:r>
          </w:p>
        </w:tc>
      </w:tr>
      <w:tr>
        <w:trPr>
          <w:trHeight w:val="17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84.9%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Spouse/partner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13.7%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Dependent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1.4%</w:t>
            </w:r>
          </w:p>
        </w:tc>
      </w:tr>
      <w:tr>
        <w:trPr>
          <w:trHeight w:val="17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38.2%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59.6%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2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 and under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4.4%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21-30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34.3%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31-40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30.3%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41-50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51-60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61+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2.5%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GENERATION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8.4%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Millennials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60.6%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Gen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25.3%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Baby Boomers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5.7%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CUSTOM1: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0">
      <w:pPr>
        <w:spacing w:line="268" w:lineRule="auto"/>
        <w:rPr>
          <w:rFonts w:ascii="Calibri" w:cs="Calibri" w:eastAsia="Calibri" w:hAnsi="Calibri"/>
          <w:color w:val="59595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TYPE OF COUNSELLING</w:t>
      </w:r>
    </w:p>
    <w:tbl>
      <w:tblPr>
        <w:tblStyle w:val="Table4"/>
        <w:tblW w:w="9480.0" w:type="dxa"/>
        <w:jc w:val="left"/>
        <w:tblInd w:w="-20.0" w:type="dxa"/>
        <w:tblLayout w:type="fixed"/>
        <w:tblLook w:val="0600"/>
      </w:tblPr>
      <w:tblGrid>
        <w:gridCol w:w="1485"/>
        <w:gridCol w:w="900"/>
        <w:gridCol w:w="900"/>
        <w:gridCol w:w="900"/>
        <w:gridCol w:w="900"/>
        <w:gridCol w:w="870"/>
        <w:gridCol w:w="915"/>
        <w:gridCol w:w="855"/>
        <w:gridCol w:w="915"/>
        <w:gridCol w:w="840"/>
        <w:tblGridChange w:id="0">
          <w:tblGrid>
            <w:gridCol w:w="1485"/>
            <w:gridCol w:w="900"/>
            <w:gridCol w:w="900"/>
            <w:gridCol w:w="900"/>
            <w:gridCol w:w="900"/>
            <w:gridCol w:w="870"/>
            <w:gridCol w:w="915"/>
            <w:gridCol w:w="855"/>
            <w:gridCol w:w="915"/>
            <w:gridCol w:w="840"/>
          </w:tblGrid>
        </w:tblGridChange>
      </w:tblGrid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YTD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INKBLOT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Individual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88.0%</w:t>
            </w:r>
          </w:p>
        </w:tc>
      </w:tr>
      <w:tr>
        <w:trPr>
          <w:trHeight w:val="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Couple/marital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12.0%</w:t>
            </w:r>
          </w:p>
        </w:tc>
      </w:tr>
    </w:tbl>
    <w:p w:rsidR="00000000" w:rsidDel="00000000" w:rsidP="00000000" w:rsidRDefault="00000000" w:rsidRPr="00000000" w14:paraId="00000113">
      <w:pPr>
        <w:rPr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STRESSORS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70"/>
        <w:gridCol w:w="1140"/>
        <w:gridCol w:w="3609.5200000000004"/>
        <w:gridCol w:w="1140.48"/>
        <w:tblGridChange w:id="0">
          <w:tblGrid>
            <w:gridCol w:w="3570"/>
            <w:gridCol w:w="1140"/>
            <w:gridCol w:w="3609.5200000000004"/>
            <w:gridCol w:w="1140.48"/>
          </w:tblGrid>
        </w:tblGridChange>
      </w:tblGrid>
      <w:tr>
        <w:trPr>
          <w:trHeight w:val="284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WORKPLACE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595959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ind w:right="360"/>
      <w:jc w:val="center"/>
      <w:rPr>
        <w:rFonts w:ascii="Calibri" w:cs="Calibri" w:eastAsia="Calibri" w:hAnsi="Calibri"/>
        <w:b w:val="1"/>
        <w:color w:val="4472c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rtl w:val="0"/>
      </w:rPr>
      <w:t xml:space="preserve">Company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5080000</wp:posOffset>
          </wp:positionH>
          <wp:positionV relativeFrom="paragraph">
            <wp:posOffset>-271144</wp:posOffset>
          </wp:positionV>
          <wp:extent cx="1575435" cy="802005"/>
          <wp:effectExtent b="0" l="0" r="0" t="0"/>
          <wp:wrapSquare wrapText="bothSides" distB="0" distT="0" distL="0" distR="0"/>
          <wp:docPr descr="A close up of a sign&#10;&#10;Description automatically generated" id="6" name="image1.pn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435" cy="802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7">
    <w:pPr>
      <w:ind w:right="360"/>
      <w:jc w:val="center"/>
      <w:rPr>
        <w:rFonts w:ascii="Calibri" w:cs="Calibri" w:eastAsia="Calibri" w:hAnsi="Calibri"/>
        <w:b w:val="1"/>
        <w:color w:val="4472c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rtl w:val="0"/>
      </w:rPr>
      <w:t xml:space="preserve">INKBLOT REPORT - QX</w:t>
    </w:r>
  </w:p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color w:val="4f81bd"/>
        <w:sz w:val="20"/>
        <w:szCs w:val="20"/>
        <w:rtl w:val="0"/>
      </w:rPr>
      <w:t xml:space="preserve">Month Day, Year - Month Day, Year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ind w:right="360"/>
      <w:rPr>
        <w:highlight w:val="yellow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ind w:right="360"/>
      <w:jc w:val="center"/>
      <w:rPr>
        <w:rFonts w:ascii="Calibri" w:cs="Calibri" w:eastAsia="Calibri" w:hAnsi="Calibri"/>
        <w:b w:val="1"/>
        <w:color w:val="4472c4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highlight w:val="yellow"/>
        <w:rtl w:val="0"/>
      </w:rPr>
      <w:t xml:space="preserve">COMPANY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5020310</wp:posOffset>
          </wp:positionH>
          <wp:positionV relativeFrom="paragraph">
            <wp:posOffset>-101599</wp:posOffset>
          </wp:positionV>
          <wp:extent cx="1575435" cy="80200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435" cy="802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D">
    <w:pPr>
      <w:ind w:right="360"/>
      <w:jc w:val="center"/>
      <w:rPr>
        <w:rFonts w:ascii="Calibri" w:cs="Calibri" w:eastAsia="Calibri" w:hAnsi="Calibri"/>
        <w:b w:val="1"/>
        <w:color w:val="4472c4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rtl w:val="0"/>
      </w:rPr>
      <w:t xml:space="preserve">INKBLOT REPORT - Q</w:t>
    </w: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highlight w:val="yellow"/>
        <w:rtl w:val="0"/>
      </w:rPr>
      <w:t xml:space="preserve">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Month/day/year – Month/day/year</w:t>
    </w:r>
  </w:p>
  <w:p w:rsidR="00000000" w:rsidDel="00000000" w:rsidP="00000000" w:rsidRDefault="00000000" w:rsidRPr="00000000" w14:paraId="0000014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C191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191D"/>
  </w:style>
  <w:style w:type="paragraph" w:styleId="Footer">
    <w:name w:val="footer"/>
    <w:basedOn w:val="Normal"/>
    <w:link w:val="FooterChar"/>
    <w:uiPriority w:val="99"/>
    <w:unhideWhenUsed w:val="1"/>
    <w:rsid w:val="00DC191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191D"/>
  </w:style>
  <w:style w:type="character" w:styleId="PageNumber">
    <w:name w:val="page number"/>
    <w:basedOn w:val="DefaultParagraphFont"/>
    <w:uiPriority w:val="99"/>
    <w:semiHidden w:val="1"/>
    <w:unhideWhenUsed w:val="1"/>
    <w:rsid w:val="00394CB7"/>
  </w:style>
  <w:style w:type="paragraph" w:styleId="ListParagraph">
    <w:name w:val="List Paragraph"/>
    <w:basedOn w:val="Normal"/>
    <w:uiPriority w:val="34"/>
    <w:qFormat w:val="1"/>
    <w:rsid w:val="000C7E0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3DDD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3DDD"/>
    <w:rPr>
      <w:rFonts w:ascii="Times New Roman" w:cs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9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93DD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9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93DD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93DD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eBomm6rMmGt1gw0IlSxjhRTjKA==">AMUW2mUW88gq/iceIo4JQJ36ZLkGqtMXW9fgQK7d2ccjiFQ/fupJg+Rrx3lAuQE/QSo/9UXEAzHPRR9/6dxd0pa+q7A6Jp673sHfGIOKZwv8SjMbcQcG6UE=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2020-08-10T03:45:00Z</dcterms:created>
</cp:coreProperties>
</file>