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8"/>
          <w:szCs w:val="28"/>
          <w:rtl w:val="0"/>
        </w:rPr>
        <w:t xml:space="preserve">WEEK 5 INTERNSHIP TASK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46"/>
          <w:szCs w:val="46"/>
          <w:rtl w:val="0"/>
        </w:rPr>
        <w:t xml:space="preserve">Deep Learning Application in Data Science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6"/>
          <w:szCs w:val="26"/>
          <w:rtl w:val="0"/>
        </w:rPr>
        <w:t xml:space="preserve">Handwritten Digit Classification Using a Convolutional Neural Network</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05">
            <w:pPr>
              <w:rPr/>
            </w:pPr>
            <w:r w:rsidDel="00000000" w:rsidR="00000000" w:rsidRPr="00000000">
              <w:rPr>
                <w:rFonts w:ascii="Arial" w:cs="Arial" w:eastAsia="Arial" w:hAnsi="Arial"/>
                <w:b w:val="1"/>
                <w:bCs w:val="1"/>
                <w:sz w:val="18"/>
                <w:szCs w:val="18"/>
                <w:rtl w:val="0"/>
              </w:rPr>
              <w:t xml:space="preserve">Project detail</w:t>
            </w:r>
            <w:r w:rsidDel="00000000" w:rsidR="00000000" w:rsidRPr="00000000">
              <w:rPr>
                <w:rtl w:val="0"/>
              </w:rPr>
            </w:r>
          </w:p>
        </w:tc>
        <w:tc>
          <w:tcPr>
            <w:shd w:fill="d9eaf7" w:val="clear"/>
          </w:tcPr>
          <w:p w:rsidR="00000000" w:rsidDel="00000000" w:rsidP="00000000" w:rsidRDefault="00000000" w:rsidRPr="00000000" w14:paraId="00000006">
            <w:pPr>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rPr/>
            </w:pPr>
            <w:r w:rsidDel="00000000" w:rsidR="00000000" w:rsidRPr="00000000">
              <w:rPr>
                <w:rFonts w:ascii="Arial" w:cs="Arial" w:eastAsia="Arial" w:hAnsi="Arial"/>
                <w:sz w:val="18"/>
                <w:szCs w:val="18"/>
                <w:rtl w:val="0"/>
              </w:rPr>
              <w:t xml:space="preserve">Problem type</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rFonts w:ascii="Arial" w:cs="Arial" w:eastAsia="Arial" w:hAnsi="Arial"/>
                <w:sz w:val="18"/>
                <w:szCs w:val="18"/>
                <w:rtl w:val="0"/>
              </w:rPr>
              <w:t xml:space="preserve">Ten-class image classification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rFonts w:ascii="Arial" w:cs="Arial" w:eastAsia="Arial" w:hAnsi="Arial"/>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Fonts w:ascii="Arial" w:cs="Arial" w:eastAsia="Arial" w:hAnsi="Arial"/>
                <w:sz w:val="18"/>
                <w:szCs w:val="18"/>
                <w:rtl w:val="0"/>
              </w:rPr>
              <w:t xml:space="preserve">MNIST handwritten digits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rFonts w:ascii="Arial" w:cs="Arial" w:eastAsia="Arial" w:hAnsi="Arial"/>
                <w:sz w:val="18"/>
                <w:szCs w:val="18"/>
                <w:rtl w:val="0"/>
              </w:rPr>
              <w:t xml:space="preserve">Implementation</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rFonts w:ascii="Arial" w:cs="Arial" w:eastAsia="Arial" w:hAnsi="Arial"/>
                <w:sz w:val="18"/>
                <w:szCs w:val="18"/>
                <w:rtl w:val="0"/>
              </w:rPr>
              <w:t xml:space="preserve">Jupyter Notebook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rFonts w:ascii="Arial" w:cs="Arial" w:eastAsia="Arial" w:hAnsi="Arial"/>
                <w:sz w:val="18"/>
                <w:szCs w:val="18"/>
                <w:rtl w:val="0"/>
              </w:rPr>
              <w:t xml:space="preserve">Framework</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Fonts w:ascii="Arial" w:cs="Arial" w:eastAsia="Arial" w:hAnsi="Arial"/>
                <w:sz w:val="18"/>
                <w:szCs w:val="18"/>
                <w:rtl w:val="0"/>
              </w:rPr>
              <w:t xml:space="preserve">TensorFlow / Keras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rFonts w:ascii="Arial" w:cs="Arial" w:eastAsia="Arial" w:hAnsi="Arial"/>
                <w:sz w:val="18"/>
                <w:szCs w:val="18"/>
                <w:rtl w:val="0"/>
              </w:rPr>
              <w:t xml:space="preserve">Model</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rFonts w:ascii="Arial" w:cs="Arial" w:eastAsia="Arial" w:hAnsi="Arial"/>
                <w:sz w:val="18"/>
                <w:szCs w:val="18"/>
                <w:rtl w:val="0"/>
              </w:rPr>
              <w:t xml:space="preserve">Convolutional Neural Network (CNN)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Input shape</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rFonts w:ascii="Arial" w:cs="Arial" w:eastAsia="Arial" w:hAnsi="Arial"/>
                <w:sz w:val="18"/>
                <w:szCs w:val="18"/>
                <w:rtl w:val="0"/>
              </w:rPr>
              <w:t xml:space="preserve">28 × 28 × 1 grayscale image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pPr>
            <w:r w:rsidDel="00000000" w:rsidR="00000000" w:rsidRPr="00000000">
              <w:rPr>
                <w:rFonts w:ascii="Arial" w:cs="Arial" w:eastAsia="Arial" w:hAnsi="Arial"/>
                <w:sz w:val="18"/>
                <w:szCs w:val="18"/>
                <w:rtl w:val="0"/>
              </w:rPr>
              <w:t xml:space="preserve">Output</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Fonts w:ascii="Arial" w:cs="Arial" w:eastAsia="Arial" w:hAnsi="Arial"/>
                <w:sz w:val="18"/>
                <w:szCs w:val="18"/>
                <w:rtl w:val="0"/>
              </w:rPr>
              <w:t xml:space="preserve">Digit class from 0 to 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pPr>
            <w:r w:rsidDel="00000000" w:rsidR="00000000" w:rsidRPr="00000000">
              <w:rPr>
                <w:rFonts w:ascii="Arial" w:cs="Arial" w:eastAsia="Arial" w:hAnsi="Arial"/>
                <w:sz w:val="18"/>
                <w:szCs w:val="18"/>
                <w:rtl w:val="0"/>
              </w:rPr>
              <w:t xml:space="preserve">Evaluation</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rFonts w:ascii="Arial" w:cs="Arial" w:eastAsia="Arial" w:hAnsi="Arial"/>
                <w:sz w:val="18"/>
                <w:szCs w:val="18"/>
                <w:rtl w:val="0"/>
              </w:rPr>
              <w:t xml:space="preserve">Test loss, accuracy, macro precision, macro recall, macro F1-score, confusion matrix</w:t>
            </w:r>
            <w:r w:rsidDel="00000000" w:rsidR="00000000" w:rsidRPr="00000000">
              <w:rPr>
                <w:rtl w:val="0"/>
              </w:rPr>
            </w:r>
          </w:p>
        </w:tc>
      </w:tr>
    </w:tbl>
    <w:p w:rsidR="00000000" w:rsidDel="00000000" w:rsidP="00000000" w:rsidRDefault="00000000" w:rsidRPr="00000000" w14:paraId="00000017">
      <w:pPr>
        <w:jc w:val="center"/>
        <w:rPr/>
      </w:pPr>
      <w:r w:rsidDel="00000000" w:rsidR="00000000" w:rsidRPr="00000000">
        <w:rPr>
          <w:i w:val="1"/>
          <w:iCs w:val="1"/>
          <w:rtl w:val="0"/>
        </w:rPr>
        <w:t xml:space="preserve">Prepared as a Week 5 internship report</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Report Description</w:t>
      </w:r>
    </w:p>
    <w:p w:rsidR="00000000" w:rsidDel="00000000" w:rsidP="00000000" w:rsidRDefault="00000000" w:rsidRPr="00000000" w14:paraId="0000001A">
      <w:pPr>
        <w:rPr/>
      </w:pPr>
      <w:r w:rsidDel="00000000" w:rsidR="00000000" w:rsidRPr="00000000">
        <w:rPr>
          <w:rtl w:val="0"/>
        </w:rPr>
        <w:t xml:space="preserve">This report documents the Week 5 deep-learning task implemented in the Jupyter Notebook 'Week_5_Deep_Learning_MNIST_CNN.ipynb'. The project applies a Convolutional Neural Network (CNN) using TensorFlow/Keras to classify handwritten digit images from the public MNIST dataset. The model predicts one of ten classes, representing digits 0 through 9. The notebook follows an end-to-end workflow: library setup, data loading and exploration, image preprocessing, CNN construction, parameter calculation, training with validation monitoring, test-set evaluation, error analysis, saving outputs, and critical reflection.</w:t>
      </w:r>
    </w:p>
    <w:p w:rsidR="00000000" w:rsidDel="00000000" w:rsidP="00000000" w:rsidRDefault="00000000" w:rsidRPr="00000000" w14:paraId="0000001B">
      <w:pPr>
        <w:rPr/>
      </w:pPr>
      <w:r w:rsidDel="00000000" w:rsidR="00000000" w:rsidRPr="00000000">
        <w:rPr>
          <w:rtl w:val="0"/>
        </w:rPr>
        <w:t xml:space="preserve">The report follows the notebook's implementation and does not claim that the model has achieved a particular score before the notebook has been executed. Actual evaluation values and observations should be entered from the outputs generated by the user's own run.</w:t>
      </w:r>
    </w:p>
    <w:p w:rsidR="00000000" w:rsidDel="00000000" w:rsidP="00000000" w:rsidRDefault="00000000" w:rsidRPr="00000000" w14:paraId="0000001C">
      <w:pPr>
        <w:pStyle w:val="Heading1"/>
        <w:rPr/>
      </w:pPr>
      <w:r w:rsidDel="00000000" w:rsidR="00000000" w:rsidRPr="00000000">
        <w:rPr>
          <w:rtl w:val="0"/>
        </w:rPr>
        <w:t xml:space="preserve">2. Objectives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deep-learning concepts to a practical image-classification problem.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 and explore the MNIST dataset using TensorFlow/Keras.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Normalize image pixels and prepare image tensors for convolutional layers.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a CNN and calculate its trainable parameters.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the model using Adam and sparse categorical cross-entropy.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validation split, early stopping, and model checkpointing.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the model using multiple metrics and visualizations.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Inspect misclassified examples and discuss limitations and improvements.</w:t>
      </w:r>
    </w:p>
    <w:p w:rsidR="00000000" w:rsidDel="00000000" w:rsidP="00000000" w:rsidRDefault="00000000" w:rsidRPr="00000000" w14:paraId="00000025">
      <w:pPr>
        <w:pStyle w:val="Heading1"/>
        <w:rPr/>
      </w:pPr>
      <w:r w:rsidDel="00000000" w:rsidR="00000000" w:rsidRPr="00000000">
        <w:rPr>
          <w:rtl w:val="0"/>
        </w:rPr>
        <w:t xml:space="preserve">3. Problem Statement</w:t>
      </w:r>
    </w:p>
    <w:p w:rsidR="00000000" w:rsidDel="00000000" w:rsidP="00000000" w:rsidRDefault="00000000" w:rsidRPr="00000000" w14:paraId="00000026">
      <w:pPr>
        <w:rPr/>
      </w:pPr>
      <w:r w:rsidDel="00000000" w:rsidR="00000000" w:rsidRPr="00000000">
        <w:rPr>
          <w:rtl w:val="0"/>
        </w:rPr>
        <w:t xml:space="preserve">Handwritten digit recognition is a computer-vision task in which a model identifies the digit shown in an image. Different writers may form the same digit in different ways, so the model must learn patterns in strokes, curves, and edges from labelled examples. The objective is to train a model on labelled digit images and predict the correct class for previously unseen images.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27">
            <w:pPr>
              <w:rPr/>
            </w:pPr>
            <w:r w:rsidDel="00000000" w:rsidR="00000000" w:rsidRPr="00000000">
              <w:rPr>
                <w:rFonts w:ascii="Arial" w:cs="Arial" w:eastAsia="Arial" w:hAnsi="Arial"/>
                <w:b w:val="1"/>
                <w:bCs w:val="1"/>
                <w:sz w:val="18"/>
                <w:szCs w:val="18"/>
                <w:rtl w:val="0"/>
              </w:rPr>
              <w:t xml:space="preserve">Component</w:t>
            </w:r>
            <w:r w:rsidDel="00000000" w:rsidR="00000000" w:rsidRPr="00000000">
              <w:rPr>
                <w:rtl w:val="0"/>
              </w:rPr>
            </w:r>
          </w:p>
        </w:tc>
        <w:tc>
          <w:tcPr>
            <w:shd w:fill="d9eaf7" w:val="clear"/>
          </w:tcPr>
          <w:p w:rsidR="00000000" w:rsidDel="00000000" w:rsidP="00000000" w:rsidRDefault="00000000" w:rsidRPr="00000000" w14:paraId="00000028">
            <w:pPr>
              <w:rPr/>
            </w:pPr>
            <w:r w:rsidDel="00000000" w:rsidR="00000000" w:rsidRPr="00000000">
              <w:rPr>
                <w:rFonts w:ascii="Arial" w:cs="Arial" w:eastAsia="Arial" w:hAnsi="Arial"/>
                <w:b w:val="1"/>
                <w:bCs w:val="1"/>
                <w:sz w:val="18"/>
                <w:szCs w:val="18"/>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Input</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A 28 × 28 grayscale image with one channel.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Target label</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An integer from 0 to 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Task</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Fonts w:ascii="Arial" w:cs="Arial" w:eastAsia="Arial" w:hAnsi="Arial"/>
                <w:sz w:val="18"/>
                <w:szCs w:val="18"/>
                <w:rtl w:val="0"/>
              </w:rPr>
              <w:t xml:space="preserve">Multi-class classification with ten classes.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Model output</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Arial" w:cs="Arial" w:eastAsia="Arial" w:hAnsi="Arial"/>
                <w:sz w:val="18"/>
                <w:szCs w:val="18"/>
                <w:rtl w:val="0"/>
              </w:rPr>
              <w:t xml:space="preserve">Ten softmax probabilities.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Fonts w:ascii="Arial" w:cs="Arial" w:eastAsia="Arial" w:hAnsi="Arial"/>
                <w:sz w:val="18"/>
                <w:szCs w:val="18"/>
                <w:rtl w:val="0"/>
              </w:rPr>
              <w:t xml:space="preserve">Predicted class</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Fonts w:ascii="Arial" w:cs="Arial" w:eastAsia="Arial" w:hAnsi="Arial"/>
                <w:sz w:val="18"/>
                <w:szCs w:val="18"/>
                <w:rtl w:val="0"/>
              </w:rPr>
              <w:t xml:space="preserve">The digit with the highest predicted probability.</w:t>
            </w:r>
            <w:r w:rsidDel="00000000" w:rsidR="00000000" w:rsidRPr="00000000">
              <w:rPr>
                <w:rtl w:val="0"/>
              </w:rPr>
            </w:r>
          </w:p>
        </w:tc>
      </w:tr>
    </w:tbl>
    <w:p w:rsidR="00000000" w:rsidDel="00000000" w:rsidP="00000000" w:rsidRDefault="00000000" w:rsidRPr="00000000" w14:paraId="00000033">
      <w:pPr>
        <w:pStyle w:val="Heading1"/>
        <w:rPr/>
      </w:pPr>
      <w:r w:rsidDel="00000000" w:rsidR="00000000" w:rsidRPr="00000000">
        <w:rPr>
          <w:rtl w:val="0"/>
        </w:rPr>
        <w:t xml:space="preserve">4. Dataset Description</w:t>
      </w:r>
    </w:p>
    <w:p w:rsidR="00000000" w:rsidDel="00000000" w:rsidP="00000000" w:rsidRDefault="00000000" w:rsidRPr="00000000" w14:paraId="00000034">
      <w:pPr>
        <w:rPr/>
      </w:pPr>
      <w:r w:rsidDel="00000000" w:rsidR="00000000" w:rsidRPr="00000000">
        <w:rPr>
          <w:rtl w:val="0"/>
        </w:rPr>
        <w:t xml:space="preserve">The notebook loads MNIST through `tf.keras.datasets.mnist.load_data()`. The dataset loader provides a predefined training partition of 60,000 images and a test partition of 10,000 images. Each image is 28 × 28 pixels and is labelled with a digit from 0 to 9. The notebook displays example images and calculates the count and percentage of each digit in the training labels.</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35">
            <w:pPr>
              <w:rPr/>
            </w:pPr>
            <w:r w:rsidDel="00000000" w:rsidR="00000000" w:rsidRPr="00000000">
              <w:rPr>
                <w:rFonts w:ascii="Arial" w:cs="Arial" w:eastAsia="Arial" w:hAnsi="Arial"/>
                <w:b w:val="1"/>
                <w:bCs w:val="1"/>
                <w:sz w:val="18"/>
                <w:szCs w:val="18"/>
                <w:rtl w:val="0"/>
              </w:rPr>
              <w:t xml:space="preserve">Partition</w:t>
            </w:r>
            <w:r w:rsidDel="00000000" w:rsidR="00000000" w:rsidRPr="00000000">
              <w:rPr>
                <w:rtl w:val="0"/>
              </w:rPr>
            </w:r>
          </w:p>
        </w:tc>
        <w:tc>
          <w:tcPr>
            <w:shd w:fill="d9eaf7" w:val="clear"/>
          </w:tcPr>
          <w:p w:rsidR="00000000" w:rsidDel="00000000" w:rsidP="00000000" w:rsidRDefault="00000000" w:rsidRPr="00000000" w14:paraId="00000036">
            <w:pPr>
              <w:rPr/>
            </w:pPr>
            <w:r w:rsidDel="00000000" w:rsidR="00000000" w:rsidRPr="00000000">
              <w:rPr>
                <w:rFonts w:ascii="Arial" w:cs="Arial" w:eastAsia="Arial" w:hAnsi="Arial"/>
                <w:b w:val="1"/>
                <w:bCs w:val="1"/>
                <w:sz w:val="18"/>
                <w:szCs w:val="18"/>
                <w:rtl w:val="0"/>
              </w:rPr>
              <w:t xml:space="preserve">Number of images</w:t>
            </w:r>
            <w:r w:rsidDel="00000000" w:rsidR="00000000" w:rsidRPr="00000000">
              <w:rPr>
                <w:rtl w:val="0"/>
              </w:rPr>
            </w:r>
          </w:p>
        </w:tc>
        <w:tc>
          <w:tcPr>
            <w:shd w:fill="d9eaf7" w:val="clear"/>
          </w:tcPr>
          <w:p w:rsidR="00000000" w:rsidDel="00000000" w:rsidP="00000000" w:rsidRDefault="00000000" w:rsidRPr="00000000" w14:paraId="00000037">
            <w:pPr>
              <w:rPr/>
            </w:pPr>
            <w:r w:rsidDel="00000000" w:rsidR="00000000" w:rsidRPr="00000000">
              <w:rPr>
                <w:rFonts w:ascii="Arial" w:cs="Arial" w:eastAsia="Arial" w:hAnsi="Arial"/>
                <w:b w:val="1"/>
                <w:bCs w:val="1"/>
                <w:sz w:val="18"/>
                <w:szCs w:val="18"/>
                <w:rtl w:val="0"/>
              </w:rPr>
              <w:t xml:space="preserve">Use in this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Fonts w:ascii="Arial" w:cs="Arial" w:eastAsia="Arial" w:hAnsi="Arial"/>
                <w:sz w:val="18"/>
                <w:szCs w:val="18"/>
                <w:rtl w:val="0"/>
              </w:rPr>
              <w:t xml:space="preserve">Training pool</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Fonts w:ascii="Arial" w:cs="Arial" w:eastAsia="Arial" w:hAnsi="Arial"/>
                <w:sz w:val="18"/>
                <w:szCs w:val="18"/>
                <w:rtl w:val="0"/>
              </w:rPr>
              <w:t xml:space="preserve">Used for fitting and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rFonts w:ascii="Arial" w:cs="Arial" w:eastAsia="Arial" w:hAnsi="Arial"/>
                <w:sz w:val="18"/>
                <w:szCs w:val="18"/>
                <w:rtl w:val="0"/>
              </w:rPr>
              <w:t xml:space="preserve">Validation subset</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Arial" w:cs="Arial" w:eastAsia="Arial" w:hAnsi="Arial"/>
                <w:sz w:val="18"/>
                <w:szCs w:val="18"/>
                <w:rtl w:val="0"/>
              </w:rPr>
              <w:t xml:space="preserve">Approximately 6,000</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10% of the training pool; monitors training.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Effective fitting subset</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Approximately 54,000</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Used for updating model weights.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Test set</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Held out for final evaluation.</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t xml:space="preserve">The test set is not used to update model weights. It is used after training to estimate performance on unseen examples. The first dataset load may require an internet connection if MNIST is not already cached.</w:t>
      </w:r>
    </w:p>
    <w:p w:rsidR="00000000" w:rsidDel="00000000" w:rsidP="00000000" w:rsidRDefault="00000000" w:rsidRPr="00000000" w14:paraId="00000045">
      <w:pPr>
        <w:pStyle w:val="Heading1"/>
        <w:rPr/>
      </w:pPr>
      <w:r w:rsidDel="00000000" w:rsidR="00000000" w:rsidRPr="00000000">
        <w:rPr>
          <w:rtl w:val="0"/>
        </w:rPr>
        <w:t xml:space="preserve">5. Notebook Workflow and Data Preparation</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46">
            <w:pPr>
              <w:rPr/>
            </w:pPr>
            <w:r w:rsidDel="00000000" w:rsidR="00000000" w:rsidRPr="00000000">
              <w:rPr>
                <w:rFonts w:ascii="Arial" w:cs="Arial" w:eastAsia="Arial" w:hAnsi="Arial"/>
                <w:b w:val="1"/>
                <w:bCs w:val="1"/>
                <w:sz w:val="18"/>
                <w:szCs w:val="18"/>
                <w:rtl w:val="0"/>
              </w:rPr>
              <w:t xml:space="preserve">Notebook stage</w:t>
            </w:r>
            <w:r w:rsidDel="00000000" w:rsidR="00000000" w:rsidRPr="00000000">
              <w:rPr>
                <w:rtl w:val="0"/>
              </w:rPr>
            </w:r>
          </w:p>
        </w:tc>
        <w:tc>
          <w:tcPr>
            <w:shd w:fill="d9eaf7" w:val="clear"/>
          </w:tcPr>
          <w:p w:rsidR="00000000" w:rsidDel="00000000" w:rsidP="00000000" w:rsidRDefault="00000000" w:rsidRPr="00000000" w14:paraId="00000047">
            <w:pPr>
              <w:rPr/>
            </w:pPr>
            <w:r w:rsidDel="00000000" w:rsidR="00000000" w:rsidRPr="00000000">
              <w:rPr>
                <w:rFonts w:ascii="Arial" w:cs="Arial" w:eastAsia="Arial" w:hAnsi="Arial"/>
                <w:b w:val="1"/>
                <w:bCs w:val="1"/>
                <w:sz w:val="18"/>
                <w:szCs w:val="18"/>
                <w:rtl w:val="0"/>
              </w:rPr>
              <w:t xml:space="preserve">Work performed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rFonts w:ascii="Arial" w:cs="Arial" w:eastAsia="Arial" w:hAnsi="Arial"/>
                <w:sz w:val="18"/>
                <w:szCs w:val="18"/>
                <w:rtl w:val="0"/>
              </w:rPr>
              <w:t xml:space="preserve">Explain the task, optionally install dependencies, import libraries, set random seeds, and create output folders.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rFonts w:ascii="Arial" w:cs="Arial" w:eastAsia="Arial" w:hAnsi="Arial"/>
                <w:sz w:val="18"/>
                <w:szCs w:val="18"/>
                <w:rtl w:val="0"/>
              </w:rPr>
              <w:t xml:space="preserve">Load MNIST and inspect array shapes and raw pixel range.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Arial" w:cs="Arial" w:eastAsia="Arial" w:hAnsi="Arial"/>
                <w:sz w:val="18"/>
                <w:szCs w:val="18"/>
                <w:rtl w:val="0"/>
              </w:rPr>
              <w:t xml:space="preserve">Display example images and summarize the training-label distribution.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Convert images to float32, normalize pixel values, and add the channel dimension.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Fonts w:ascii="Arial" w:cs="Arial" w:eastAsia="Arial" w:hAnsi="Arial"/>
                <w:sz w:val="18"/>
                <w:szCs w:val="18"/>
                <w:rtl w:val="0"/>
              </w:rPr>
              <w:t xml:space="preserve">7–8</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Build the CNN, display model summary, and calculate trainable parameters.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rFonts w:ascii="Arial" w:cs="Arial" w:eastAsia="Arial" w:hAnsi="Arial"/>
                <w:sz w:val="18"/>
                <w:szCs w:val="18"/>
                <w:rtl w:val="0"/>
              </w:rPr>
              <w:t xml:space="preserve">9–10</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Arial" w:cs="Arial" w:eastAsia="Arial" w:hAnsi="Arial"/>
                <w:sz w:val="18"/>
                <w:szCs w:val="18"/>
                <w:rtl w:val="0"/>
              </w:rPr>
              <w:t xml:space="preserve">Train the model, then plot training and validation loss and accuracy.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Fonts w:ascii="Arial" w:cs="Arial" w:eastAsia="Arial" w:hAnsi="Arial"/>
                <w:sz w:val="18"/>
                <w:szCs w:val="18"/>
                <w:rtl w:val="0"/>
              </w:rPr>
              <w:t xml:space="preserve">11–14</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Arial" w:cs="Arial" w:eastAsia="Arial" w:hAnsi="Arial"/>
                <w:sz w:val="18"/>
                <w:szCs w:val="18"/>
                <w:rtl w:val="0"/>
              </w:rPr>
              <w:t xml:space="preserve">Calculate test metrics, print per-class results, plot the confusion matrix, and inspect errors.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Fonts w:ascii="Arial" w:cs="Arial" w:eastAsia="Arial" w:hAnsi="Arial"/>
                <w:sz w:val="18"/>
                <w:szCs w:val="18"/>
                <w:rtl w:val="0"/>
              </w:rPr>
              <w:t xml:space="preserve">15–18</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Fonts w:ascii="Arial" w:cs="Arial" w:eastAsia="Arial" w:hAnsi="Arial"/>
                <w:sz w:val="18"/>
                <w:szCs w:val="18"/>
                <w:rtl w:val="0"/>
              </w:rPr>
              <w:t xml:space="preserve">Save predictions and model, interpret results, discuss limitations, and write the conclusion.</w:t>
            </w:r>
            <w:r w:rsidDel="00000000" w:rsidR="00000000" w:rsidRPr="00000000">
              <w:rPr>
                <w:rtl w:val="0"/>
              </w:rPr>
            </w:r>
          </w:p>
        </w:tc>
      </w:tr>
    </w:tbl>
    <w:p w:rsidR="00000000" w:rsidDel="00000000" w:rsidP="00000000" w:rsidRDefault="00000000" w:rsidRPr="00000000" w14:paraId="00000058">
      <w:pPr>
        <w:pStyle w:val="Heading2"/>
        <w:rPr/>
      </w:pPr>
      <w:r w:rsidDel="00000000" w:rsidR="00000000" w:rsidRPr="00000000">
        <w:rPr>
          <w:rtl w:val="0"/>
        </w:rPr>
        <w:t xml:space="preserve">5.1 Pixel normalization</w:t>
      </w:r>
    </w:p>
    <w:p w:rsidR="00000000" w:rsidDel="00000000" w:rsidP="00000000" w:rsidRDefault="00000000" w:rsidRPr="00000000" w14:paraId="00000059">
      <w:pPr>
        <w:rPr/>
      </w:pPr>
      <w:r w:rsidDel="00000000" w:rsidR="00000000" w:rsidRPr="00000000">
        <w:rPr>
          <w:rtl w:val="0"/>
        </w:rPr>
        <w:t xml:space="preserve">The notebook divides each pixel by 255 so that input values lie between 0 and 1. This puts pixel inputs on a consistent scale for model training.</w:t>
      </w:r>
    </w:p>
    <w:p w:rsidR="00000000" w:rsidDel="00000000" w:rsidP="00000000" w:rsidRDefault="00000000" w:rsidRPr="00000000" w14:paraId="0000005A">
      <w:pPr>
        <w:spacing w:after="80" w:lineRule="auto"/>
        <w:ind w:left="216" w:firstLine="0"/>
        <w:rPr/>
      </w:pPr>
      <w:r w:rsidDel="00000000" w:rsidR="00000000" w:rsidRPr="00000000">
        <w:rPr>
          <w:rFonts w:ascii="Consolas" w:cs="Consolas" w:eastAsia="Consolas" w:hAnsi="Consolas"/>
          <w:sz w:val="16"/>
          <w:szCs w:val="16"/>
          <w:rtl w:val="0"/>
        </w:rPr>
        <w:t xml:space="preserve">x_scaled = x / 255.0</w:t>
        <w:br w:type="textWrapping"/>
        <w:t xml:space="preserve">128 / 255 ≈ 0.502</w:t>
        <w:br w:type="textWrapping"/>
        <w:t xml:space="preserve">255 / 255 = 1.000</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notebook then adds a channel dimension. The prepared training tensor has shape (60000, 28, 28, 1), while the test tensor has shape (10000, 28, 28, 1). The final dimension represents the single grayscale channel.</w:t>
      </w:r>
    </w:p>
    <w:p w:rsidR="00000000" w:rsidDel="00000000" w:rsidP="00000000" w:rsidRDefault="00000000" w:rsidRPr="00000000" w14:paraId="0000005C">
      <w:pPr>
        <w:pStyle w:val="Heading1"/>
        <w:rPr/>
      </w:pPr>
      <w:r w:rsidDel="00000000" w:rsidR="00000000" w:rsidRPr="00000000">
        <w:rPr>
          <w:rtl w:val="0"/>
        </w:rPr>
        <w:t xml:space="preserve">6. CNN Architecture</w:t>
      </w:r>
    </w:p>
    <w:p w:rsidR="00000000" w:rsidDel="00000000" w:rsidP="00000000" w:rsidRDefault="00000000" w:rsidRPr="00000000" w14:paraId="0000005D">
      <w:pPr>
        <w:rPr/>
      </w:pPr>
      <w:r w:rsidDel="00000000" w:rsidR="00000000" w:rsidRPr="00000000">
        <w:rPr>
          <w:rtl w:val="0"/>
        </w:rPr>
        <w:t xml:space="preserve">The notebook uses a sequential CNN. Convolution layers learn local visual features, such as edges and stroke fragments. Max-pooling layers reduce the spatial dimensions. Flatten converts the final feature maps into a vector, and dense layers use the learned features to classify the digit. Dropout is included to help reduce overfitting.</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tcPr>
          <w:p w:rsidR="00000000" w:rsidDel="00000000" w:rsidP="00000000" w:rsidRDefault="00000000" w:rsidRPr="00000000" w14:paraId="0000005E">
            <w:pPr>
              <w:rPr/>
            </w:pPr>
            <w:r w:rsidDel="00000000" w:rsidR="00000000" w:rsidRPr="00000000">
              <w:rPr>
                <w:rFonts w:ascii="Arial" w:cs="Arial" w:eastAsia="Arial" w:hAnsi="Arial"/>
                <w:b w:val="1"/>
                <w:bCs w:val="1"/>
                <w:sz w:val="18"/>
                <w:szCs w:val="18"/>
                <w:rtl w:val="0"/>
              </w:rPr>
              <w:t xml:space="preserve">Stage</w:t>
            </w:r>
            <w:r w:rsidDel="00000000" w:rsidR="00000000" w:rsidRPr="00000000">
              <w:rPr>
                <w:rtl w:val="0"/>
              </w:rPr>
            </w:r>
          </w:p>
        </w:tc>
        <w:tc>
          <w:tcPr>
            <w:shd w:fill="d9eaf7" w:val="clear"/>
          </w:tcPr>
          <w:p w:rsidR="00000000" w:rsidDel="00000000" w:rsidP="00000000" w:rsidRDefault="00000000" w:rsidRPr="00000000" w14:paraId="0000005F">
            <w:pPr>
              <w:rPr/>
            </w:pPr>
            <w:r w:rsidDel="00000000" w:rsidR="00000000" w:rsidRPr="00000000">
              <w:rPr>
                <w:rFonts w:ascii="Arial" w:cs="Arial" w:eastAsia="Arial" w:hAnsi="Arial"/>
                <w:b w:val="1"/>
                <w:bCs w:val="1"/>
                <w:sz w:val="18"/>
                <w:szCs w:val="18"/>
                <w:rtl w:val="0"/>
              </w:rPr>
              <w:t xml:space="preserve">Layer and configuration</w:t>
            </w:r>
            <w:r w:rsidDel="00000000" w:rsidR="00000000" w:rsidRPr="00000000">
              <w:rPr>
                <w:rtl w:val="0"/>
              </w:rPr>
            </w:r>
          </w:p>
        </w:tc>
        <w:tc>
          <w:tcPr>
            <w:shd w:fill="d9eaf7" w:val="clear"/>
          </w:tcPr>
          <w:p w:rsidR="00000000" w:rsidDel="00000000" w:rsidP="00000000" w:rsidRDefault="00000000" w:rsidRPr="00000000" w14:paraId="00000060">
            <w:pPr>
              <w:rPr/>
            </w:pPr>
            <w:r w:rsidDel="00000000" w:rsidR="00000000" w:rsidRPr="00000000">
              <w:rPr>
                <w:rFonts w:ascii="Arial" w:cs="Arial" w:eastAsia="Arial" w:hAnsi="Arial"/>
                <w:b w:val="1"/>
                <w:bCs w:val="1"/>
                <w:sz w:val="18"/>
                <w:szCs w:val="18"/>
                <w:rtl w:val="0"/>
              </w:rPr>
              <w:t xml:space="preserve">Output shape</w:t>
            </w:r>
            <w:r w:rsidDel="00000000" w:rsidR="00000000" w:rsidRPr="00000000">
              <w:rPr>
                <w:rtl w:val="0"/>
              </w:rPr>
            </w:r>
          </w:p>
        </w:tc>
        <w:tc>
          <w:tcPr>
            <w:shd w:fill="d9eaf7" w:val="clear"/>
          </w:tcPr>
          <w:p w:rsidR="00000000" w:rsidDel="00000000" w:rsidP="00000000" w:rsidRDefault="00000000" w:rsidRPr="00000000" w14:paraId="00000061">
            <w:pPr>
              <w:rPr/>
            </w:pPr>
            <w:r w:rsidDel="00000000" w:rsidR="00000000" w:rsidRPr="00000000">
              <w:rPr>
                <w:rFonts w:ascii="Arial" w:cs="Arial" w:eastAsia="Arial" w:hAnsi="Arial"/>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Arial" w:cs="Arial" w:eastAsia="Arial" w:hAnsi="Arial"/>
                <w:sz w:val="18"/>
                <w:szCs w:val="18"/>
                <w:rtl w:val="0"/>
              </w:rPr>
              <w:t xml:space="preserve">Input</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28 × 28 × 1</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Fonts w:ascii="Arial" w:cs="Arial" w:eastAsia="Arial" w:hAnsi="Arial"/>
                <w:sz w:val="18"/>
                <w:szCs w:val="18"/>
                <w:rtl w:val="0"/>
              </w:rPr>
              <w:t xml:space="preserve">Accept grayscale image.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Fonts w:ascii="Arial" w:cs="Arial" w:eastAsia="Arial" w:hAnsi="Arial"/>
                <w:sz w:val="18"/>
                <w:szCs w:val="18"/>
                <w:rtl w:val="0"/>
              </w:rPr>
              <w:t xml:space="preserve">Conv2D, 32 filters, 3 × 3, ReLU, same padding</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28 × 28 × 32</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Arial" w:cs="Arial" w:eastAsia="Arial" w:hAnsi="Arial"/>
                <w:sz w:val="18"/>
                <w:szCs w:val="18"/>
                <w:rtl w:val="0"/>
              </w:rPr>
              <w:t xml:space="preserve">Learn local image features.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MaxPooling2D, 2 × 2</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14 × 14 × 32</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Reduce spatial dimensions.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Conv2D, 64 filters, 3 × 3, ReLU, same padding</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14 × 14 × 64</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Learn more complex patterns.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MaxPooling2D, 2 × 2</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7 × 7 × 64</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Reduce feature-map dimensions.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Flatten</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3,136 features</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Convert feature maps into a vector.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Dense, 128 units, ReLU</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128</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Combine extracted features.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Dropout, rate 0.30</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128</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Regularization during training.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Dense, 10 units, softmax</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Fonts w:ascii="Arial" w:cs="Arial" w:eastAsia="Arial" w:hAnsi="Arial"/>
                <w:sz w:val="18"/>
                <w:szCs w:val="18"/>
                <w:rtl w:val="0"/>
              </w:rPr>
              <w:t xml:space="preserve">Return probabilities for digits 0–9.</w:t>
            </w:r>
            <w:r w:rsidDel="00000000" w:rsidR="00000000" w:rsidRPr="00000000">
              <w:rPr>
                <w:rtl w:val="0"/>
              </w:rPr>
            </w:r>
          </w:p>
        </w:tc>
      </w:tr>
    </w:tbl>
    <w:p w:rsidR="00000000" w:rsidDel="00000000" w:rsidP="00000000" w:rsidRDefault="00000000" w:rsidRPr="00000000" w14:paraId="00000086">
      <w:pPr>
        <w:pStyle w:val="Heading2"/>
        <w:rPr/>
      </w:pPr>
      <w:r w:rsidDel="00000000" w:rsidR="00000000" w:rsidRPr="00000000">
        <w:rPr>
          <w:rtl w:val="0"/>
        </w:rPr>
        <w:t xml:space="preserve">6.1 Architecture diagram</w:t>
      </w:r>
    </w:p>
    <w:p w:rsidR="00000000" w:rsidDel="00000000" w:rsidP="00000000" w:rsidRDefault="00000000" w:rsidRPr="00000000" w14:paraId="00000087">
      <w:pPr>
        <w:spacing w:after="80" w:lineRule="auto"/>
        <w:ind w:left="216" w:firstLine="0"/>
        <w:rPr/>
      </w:pPr>
      <w:r w:rsidDel="00000000" w:rsidR="00000000" w:rsidRPr="00000000">
        <w:rPr>
          <w:rFonts w:ascii="Consolas" w:cs="Consolas" w:eastAsia="Consolas" w:hAnsi="Consolas"/>
          <w:sz w:val="16"/>
          <w:szCs w:val="16"/>
          <w:rtl w:val="0"/>
        </w:rPr>
        <w:t xml:space="preserve">Input image (28 × 28 × 1)</w:t>
        <w:br w:type="textWrapping"/>
        <w:t xml:space="preserve">          |</w:t>
        <w:br w:type="textWrapping"/>
        <w:t xml:space="preserve">Conv2D: 32 filters, 3×3, ReLU</w:t>
        <w:br w:type="textWrapping"/>
        <w:t xml:space="preserve">          |</w:t>
        <w:br w:type="textWrapping"/>
        <w:t xml:space="preserve">MaxPooling2D: 2×2  → 14 × 14 × 32</w:t>
        <w:br w:type="textWrapping"/>
        <w:t xml:space="preserve">          |</w:t>
        <w:br w:type="textWrapping"/>
        <w:t xml:space="preserve">Conv2D: 64 filters, 3×3, ReLU</w:t>
        <w:br w:type="textWrapping"/>
        <w:t xml:space="preserve">          |</w:t>
        <w:br w:type="textWrapping"/>
        <w:t xml:space="preserve">MaxPooling2D: 2×2  → 7 × 7 × 64</w:t>
        <w:br w:type="textWrapping"/>
        <w:t xml:space="preserve">          |</w:t>
        <w:br w:type="textWrapping"/>
        <w:t xml:space="preserve">Flatten → 3,136 features</w:t>
        <w:br w:type="textWrapping"/>
        <w:t xml:space="preserve">          |</w:t>
        <w:br w:type="textWrapping"/>
        <w:t xml:space="preserve">Dense: 128 units, ReLU</w:t>
        <w:br w:type="textWrapping"/>
        <w:t xml:space="preserve">          |</w:t>
        <w:br w:type="textWrapping"/>
        <w:t xml:space="preserve">Dropout: 30%</w:t>
        <w:br w:type="textWrapping"/>
        <w:t xml:space="preserve">          |</w:t>
        <w:br w:type="textWrapping"/>
        <w:t xml:space="preserve">Dense: 10 units, Softmax</w:t>
        <w:br w:type="textWrapping"/>
        <w:t xml:space="preserve">          |</w:t>
        <w:br w:type="textWrapping"/>
        <w:t xml:space="preserve">Predicted digit: 0–9</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6.2 Trainable parameter calculation</w:t>
      </w:r>
    </w:p>
    <w:p w:rsidR="00000000" w:rsidDel="00000000" w:rsidP="00000000" w:rsidRDefault="00000000" w:rsidRPr="00000000" w14:paraId="00000089">
      <w:pPr>
        <w:rPr/>
      </w:pPr>
      <w:r w:rsidDel="00000000" w:rsidR="00000000" w:rsidRPr="00000000">
        <w:rPr>
          <w:rtl w:val="0"/>
        </w:rPr>
        <w:t xml:space="preserve">The notebook calculates the number of trainable parameters as a numerical check on the architecture. For a convolution layer, each filter has kernel weights plus one bias. For a dense layer, the parameter count is input units multiplied by output units, plus one bias per output unit.</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8A">
            <w:pPr>
              <w:rPr/>
            </w:pPr>
            <w:r w:rsidDel="00000000" w:rsidR="00000000" w:rsidRPr="00000000">
              <w:rPr>
                <w:rFonts w:ascii="Arial" w:cs="Arial" w:eastAsia="Arial" w:hAnsi="Arial"/>
                <w:b w:val="1"/>
                <w:bCs w:val="1"/>
                <w:sz w:val="18"/>
                <w:szCs w:val="18"/>
                <w:rtl w:val="0"/>
              </w:rPr>
              <w:t xml:space="preserve">Layer</w:t>
            </w:r>
            <w:r w:rsidDel="00000000" w:rsidR="00000000" w:rsidRPr="00000000">
              <w:rPr>
                <w:rtl w:val="0"/>
              </w:rPr>
            </w:r>
          </w:p>
        </w:tc>
        <w:tc>
          <w:tcPr>
            <w:shd w:fill="d9eaf7" w:val="clear"/>
          </w:tcPr>
          <w:p w:rsidR="00000000" w:rsidDel="00000000" w:rsidP="00000000" w:rsidRDefault="00000000" w:rsidRPr="00000000" w14:paraId="0000008B">
            <w:pPr>
              <w:rPr/>
            </w:pPr>
            <w:r w:rsidDel="00000000" w:rsidR="00000000" w:rsidRPr="00000000">
              <w:rPr>
                <w:rFonts w:ascii="Arial" w:cs="Arial" w:eastAsia="Arial" w:hAnsi="Arial"/>
                <w:b w:val="1"/>
                <w:bCs w:val="1"/>
                <w:sz w:val="18"/>
                <w:szCs w:val="18"/>
                <w:rtl w:val="0"/>
              </w:rPr>
              <w:t xml:space="preserve">Calculation</w:t>
            </w:r>
            <w:r w:rsidDel="00000000" w:rsidR="00000000" w:rsidRPr="00000000">
              <w:rPr>
                <w:rtl w:val="0"/>
              </w:rPr>
            </w:r>
          </w:p>
        </w:tc>
        <w:tc>
          <w:tcPr>
            <w:shd w:fill="d9eaf7" w:val="clear"/>
          </w:tcPr>
          <w:p w:rsidR="00000000" w:rsidDel="00000000" w:rsidP="00000000" w:rsidRDefault="00000000" w:rsidRPr="00000000" w14:paraId="0000008C">
            <w:pPr>
              <w:rPr/>
            </w:pPr>
            <w:r w:rsidDel="00000000" w:rsidR="00000000" w:rsidRPr="00000000">
              <w:rPr>
                <w:rFonts w:ascii="Arial" w:cs="Arial" w:eastAsia="Arial" w:hAnsi="Arial"/>
                <w:b w:val="1"/>
                <w:bCs w:val="1"/>
                <w:sz w:val="18"/>
                <w:szCs w:val="18"/>
                <w:rtl w:val="0"/>
              </w:rPr>
              <w:t xml:space="preserve">Parameters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Conv2D 1</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(3 × 3 × 1 + 1) × 32</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320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Conv2D 2</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(3 × 3 × 32 + 1) × 64</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18,496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Flatten</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7 × 7 × 64 = 3,136 features</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Dense 128</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Arial" w:cs="Arial" w:eastAsia="Arial" w:hAnsi="Arial"/>
                <w:sz w:val="18"/>
                <w:szCs w:val="18"/>
                <w:rtl w:val="0"/>
              </w:rPr>
              <w:t xml:space="preserve">(3,136 × 128) + 128</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401,536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rFonts w:ascii="Arial" w:cs="Arial" w:eastAsia="Arial" w:hAnsi="Arial"/>
                <w:sz w:val="18"/>
                <w:szCs w:val="18"/>
                <w:rtl w:val="0"/>
              </w:rPr>
              <w:t xml:space="preserve">Dropout</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No trainable weights</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Dense 10</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(128 × 10) + 10</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1,290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Total</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Sum of trainable layer parameters</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421,642</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t xml:space="preserve">The exact parameter count can be confirmed using the model summary displayed by the notebook.</w:t>
      </w:r>
    </w:p>
    <w:p w:rsidR="00000000" w:rsidDel="00000000" w:rsidP="00000000" w:rsidRDefault="00000000" w:rsidRPr="00000000" w14:paraId="000000A3">
      <w:pPr>
        <w:pStyle w:val="Heading1"/>
        <w:rPr/>
      </w:pPr>
      <w:r w:rsidDel="00000000" w:rsidR="00000000" w:rsidRPr="00000000">
        <w:rPr>
          <w:rtl w:val="0"/>
        </w:rPr>
        <w:t xml:space="preserve">7. Training Configuration</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A4">
            <w:pPr>
              <w:rPr/>
            </w:pPr>
            <w:r w:rsidDel="00000000" w:rsidR="00000000" w:rsidRPr="00000000">
              <w:rPr>
                <w:rFonts w:ascii="Arial" w:cs="Arial" w:eastAsia="Arial" w:hAnsi="Arial"/>
                <w:b w:val="1"/>
                <w:bCs w:val="1"/>
                <w:sz w:val="18"/>
                <w:szCs w:val="18"/>
                <w:rtl w:val="0"/>
              </w:rPr>
              <w:t xml:space="preserve">Setting</w:t>
            </w:r>
            <w:r w:rsidDel="00000000" w:rsidR="00000000" w:rsidRPr="00000000">
              <w:rPr>
                <w:rtl w:val="0"/>
              </w:rPr>
            </w:r>
          </w:p>
        </w:tc>
        <w:tc>
          <w:tcPr>
            <w:shd w:fill="d9eaf7" w:val="clear"/>
          </w:tcPr>
          <w:p w:rsidR="00000000" w:rsidDel="00000000" w:rsidP="00000000" w:rsidRDefault="00000000" w:rsidRPr="00000000" w14:paraId="000000A5">
            <w:pPr>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c>
          <w:tcPr>
            <w:shd w:fill="d9eaf7" w:val="clear"/>
          </w:tcPr>
          <w:p w:rsidR="00000000" w:rsidDel="00000000" w:rsidP="00000000" w:rsidRDefault="00000000" w:rsidRPr="00000000" w14:paraId="000000A6">
            <w:pPr>
              <w:rPr/>
            </w:pPr>
            <w:r w:rsidDel="00000000" w:rsidR="00000000" w:rsidRPr="00000000">
              <w:rPr>
                <w:rFonts w:ascii="Arial" w:cs="Arial" w:eastAsia="Arial" w:hAnsi="Arial"/>
                <w:b w:val="1"/>
                <w:bCs w:val="1"/>
                <w:sz w:val="18"/>
                <w:szCs w:val="18"/>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Optimizer</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Fonts w:ascii="Arial" w:cs="Arial" w:eastAsia="Arial" w:hAnsi="Arial"/>
                <w:sz w:val="18"/>
                <w:szCs w:val="18"/>
                <w:rtl w:val="0"/>
              </w:rPr>
              <w:t xml:space="preserve">Adam</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Adaptive gradient-based optimization.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Learning rate</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0.001</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Starting value specified in the notebook.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Loss function</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Sparse categorical cross-entropy</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Suitable for integer labels in a multi-class task.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Training metric</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Accuracy</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Tracks the fraction of correct predictions.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Batch size</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128</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Processes examples in batches.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Maximum epochs</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Limits the maximum training duration.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Validation split</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Monitors performance on data not used for weight updates.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Early stopping</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Monitor val_loss; patience = 3</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Stops if validation loss does not improve and restores best weights.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Model checkpoint</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Save best model by val_loss</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Preserves the checkpoint with the best validation loss.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Random seeds</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42 for NumPy and TensorFlow</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Improves repeatability, but does not guarantee identical results across all environments.</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t xml:space="preserve">The notebook records the training history. The training and validation curves should be inspected after execution to determine whether the model continues to improve and whether a gap develops between training and validation performance.</w:t>
      </w:r>
    </w:p>
    <w:p w:rsidR="00000000" w:rsidDel="00000000" w:rsidP="00000000" w:rsidRDefault="00000000" w:rsidRPr="00000000" w14:paraId="000000C6">
      <w:pPr>
        <w:pStyle w:val="Heading1"/>
        <w:rPr/>
      </w:pPr>
      <w:r w:rsidDel="00000000" w:rsidR="00000000" w:rsidRPr="00000000">
        <w:rPr>
          <w:rtl w:val="0"/>
        </w:rPr>
        <w:t xml:space="preserve">8. Evaluation Metrics</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C7">
            <w:pPr>
              <w:rPr/>
            </w:pPr>
            <w:r w:rsidDel="00000000" w:rsidR="00000000" w:rsidRPr="00000000">
              <w:rPr>
                <w:rFonts w:ascii="Arial" w:cs="Arial" w:eastAsia="Arial" w:hAnsi="Arial"/>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0C8">
            <w:pPr>
              <w:rPr/>
            </w:pPr>
            <w:r w:rsidDel="00000000" w:rsidR="00000000" w:rsidRPr="00000000">
              <w:rPr>
                <w:rFonts w:ascii="Arial" w:cs="Arial" w:eastAsia="Arial" w:hAnsi="Arial"/>
                <w:b w:val="1"/>
                <w:bCs w:val="1"/>
                <w:sz w:val="18"/>
                <w:szCs w:val="18"/>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Test loss</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Sparse categorical cross-entropy calculated on the held-out test set; lower values indicate better probabilistic fit.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Accuracy</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Number of correct predictions divided by the total number of test images.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Macro precision</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Precision is calculated separately for each digit class and averaged equally across the ten classes.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Macro recall</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Recall is calculated separately for each digit class and averaged equally across the ten classes.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Macro F1-score</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F1 is calculated for each class and averaged equally across the ten classes.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Confusion matrix</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Fonts w:ascii="Arial" w:cs="Arial" w:eastAsia="Arial" w:hAnsi="Arial"/>
                <w:sz w:val="18"/>
                <w:szCs w:val="18"/>
                <w:rtl w:val="0"/>
              </w:rPr>
              <w:t xml:space="preserve">Shows counts of true digit labels against predicted digit labels.</w:t>
            </w:r>
            <w:r w:rsidDel="00000000" w:rsidR="00000000" w:rsidRPr="00000000">
              <w:rPr>
                <w:rtl w:val="0"/>
              </w:rPr>
            </w:r>
          </w:p>
        </w:tc>
      </w:tr>
    </w:tbl>
    <w:p w:rsidR="00000000" w:rsidDel="00000000" w:rsidP="00000000" w:rsidRDefault="00000000" w:rsidRPr="00000000" w14:paraId="000000D5">
      <w:pPr>
        <w:pStyle w:val="Heading2"/>
        <w:rPr/>
      </w:pPr>
      <w:r w:rsidDel="00000000" w:rsidR="00000000" w:rsidRPr="00000000">
        <w:rPr>
          <w:rtl w:val="0"/>
        </w:rPr>
        <w:t xml:space="preserve">8.1 Worked example for interpreting metrics</w:t>
      </w:r>
    </w:p>
    <w:p w:rsidR="00000000" w:rsidDel="00000000" w:rsidP="00000000" w:rsidRDefault="00000000" w:rsidRPr="00000000" w14:paraId="000000D6">
      <w:pPr>
        <w:rPr/>
      </w:pPr>
      <w:r w:rsidDel="00000000" w:rsidR="00000000" w:rsidRPr="00000000">
        <w:rPr>
          <w:rtl w:val="0"/>
        </w:rPr>
        <w:t xml:space="preserve">The following values are hypothetical and explain the calculation only; they are not results from this MNIST model. If a model correctly classifies 90 out of 100 images, its accuracy is 90/100 × 100 = 90%.</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For one digit treated as the positive class, suppose TP = 18, FP = 3, and FN = 2. Precision = TP/(TP + FP) = 18/21 ≈ 85.71%. Recall = TP/(TP + FN) = 18/20 = 90.00%. F1 = 2 × Precision × Recall/(Precision + Recall) ≈ 87.80%. These are class-specific illustrative values, not the macro-averaged results across all ten digits.</w:t>
      </w:r>
    </w:p>
    <w:p w:rsidR="00000000" w:rsidDel="00000000" w:rsidP="00000000" w:rsidRDefault="00000000" w:rsidRPr="00000000" w14:paraId="000000D8">
      <w:pPr>
        <w:pStyle w:val="Heading1"/>
        <w:rPr/>
      </w:pPr>
      <w:r w:rsidDel="00000000" w:rsidR="00000000" w:rsidRPr="00000000">
        <w:rPr>
          <w:rtl w:val="0"/>
        </w:rPr>
        <w:t xml:space="preserve">9. Results from the Notebook</w:t>
      </w:r>
    </w:p>
    <w:p w:rsidR="00000000" w:rsidDel="00000000" w:rsidP="00000000" w:rsidRDefault="00000000" w:rsidRPr="00000000" w14:paraId="000000D9">
      <w:pPr>
        <w:rPr/>
      </w:pPr>
      <w:r w:rsidDel="00000000" w:rsidR="00000000" w:rsidRPr="00000000">
        <w:rPr>
          <w:rtl w:val="0"/>
        </w:rPr>
        <w:t xml:space="preserve">The notebook calculates actual metrics in Section 11 and saves them to `outputs/evaluation_metrics.csv` and `outputs/evaluation_metrics.json`. Because results depend on executing the notebook, the table below must be completed using values from the user's own run.</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DA">
            <w:pPr>
              <w:rPr/>
            </w:pPr>
            <w:r w:rsidDel="00000000" w:rsidR="00000000" w:rsidRPr="00000000">
              <w:rPr>
                <w:rFonts w:ascii="Arial" w:cs="Arial" w:eastAsia="Arial" w:hAnsi="Arial"/>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0DB">
            <w:pPr>
              <w:rPr/>
            </w:pPr>
            <w:r w:rsidDel="00000000" w:rsidR="00000000" w:rsidRPr="00000000">
              <w:rPr>
                <w:rFonts w:ascii="Arial" w:cs="Arial" w:eastAsia="Arial" w:hAnsi="Arial"/>
                <w:b w:val="1"/>
                <w:bCs w:val="1"/>
                <w:sz w:val="18"/>
                <w:szCs w:val="18"/>
                <w:rtl w:val="0"/>
              </w:rPr>
              <w:t xml:space="preserve">Actual result from notebook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Test loss</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sz w:val="18"/>
                <w:szCs w:val="18"/>
                <w:rtl w:val="0"/>
              </w:rPr>
              <w:t xml:space="preserve">0023283787071704865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Test accuracy</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sz w:val="18"/>
                <w:szCs w:val="18"/>
                <w:rtl w:val="0"/>
              </w:rPr>
              <w:t xml:space="preserve">0.9913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Macro precision</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sz w:val="18"/>
                <w:szCs w:val="18"/>
                <w:rtl w:val="0"/>
              </w:rPr>
              <w:t xml:space="preserve">0.9913033810360842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Macro recall</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tl w:val="0"/>
              </w:rPr>
              <w:t xml:space="preserve">0.9911282878438836</w:t>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Macro F1-score</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sz w:val="18"/>
                <w:szCs w:val="18"/>
                <w:rtl w:val="0"/>
              </w:rPr>
              <w:t xml:space="preserve">0.9911984399737278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rFonts w:ascii="Arial" w:cs="Arial" w:eastAsia="Arial" w:hAnsi="Arial"/>
                <w:sz w:val="18"/>
                <w:szCs w:val="18"/>
                <w:rtl w:val="0"/>
              </w:rPr>
              <w:t xml:space="preserve">Epochs completed</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rFonts w:ascii="Arial" w:cs="Arial" w:eastAsia="Arial" w:hAnsi="Arial"/>
                <w:sz w:val="18"/>
                <w:szCs w:val="18"/>
                <w:rtl w:val="0"/>
              </w:rPr>
              <w:t xml:space="preserve">Total incorrect predictions</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sz w:val="18"/>
                <w:szCs w:val="18"/>
                <w:rtl w:val="0"/>
              </w:rPr>
              <w:t xml:space="preserve">87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rPr/>
            </w:pPr>
            <w:r w:rsidDel="00000000" w:rsidR="00000000" w:rsidRPr="00000000">
              <w:rPr>
                <w:rFonts w:ascii="Arial" w:cs="Arial" w:eastAsia="Arial" w:hAnsi="Arial"/>
                <w:sz w:val="18"/>
                <w:szCs w:val="18"/>
                <w:rtl w:val="0"/>
              </w:rPr>
              <w:t xml:space="preserve">Test error rate</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sz w:val="18"/>
                <w:szCs w:val="18"/>
                <w:rtl w:val="0"/>
              </w:rPr>
              <w:t xml:space="preserve">0.87</w:t>
            </w:r>
            <w:r w:rsidDel="00000000" w:rsidR="00000000" w:rsidRPr="00000000">
              <w:rPr>
                <w:rtl w:val="0"/>
              </w:rPr>
            </w:r>
          </w:p>
        </w:tc>
      </w:tr>
    </w:tbl>
    <w:p w:rsidR="00000000" w:rsidDel="00000000" w:rsidP="00000000" w:rsidRDefault="00000000" w:rsidRPr="00000000" w14:paraId="000000EC">
      <w:pPr>
        <w:pStyle w:val="Heading2"/>
        <w:rPr/>
      </w:pPr>
      <w:r w:rsidDel="00000000" w:rsidR="00000000" w:rsidRPr="00000000">
        <w:rPr>
          <w:rtl w:val="0"/>
        </w:rPr>
        <w:t xml:space="preserve">9.1 Training history</w:t>
      </w:r>
    </w:p>
    <w:p w:rsidR="00000000" w:rsidDel="00000000" w:rsidP="00000000" w:rsidRDefault="00000000" w:rsidRPr="00000000" w14:paraId="000000ED">
      <w:pPr>
        <w:rPr/>
      </w:pPr>
      <w:r w:rsidDel="00000000" w:rsidR="00000000" w:rsidRPr="00000000">
        <w:rPr>
          <w:rtl w:val="0"/>
        </w:rPr>
        <w:t xml:space="preserve">The notebook saves `visualizations/training_history.png`. Compare training loss with validation loss and training accuracy with validation accuracy. If training loss falls while validation loss rises, this may indicate overfitting. If both training and validation performance remain weak, the model may be underfitting or require different settings. Only describe a pattern that is actually visible in the generated plot.</w:t>
      </w:r>
    </w:p>
    <w:p w:rsidR="00000000" w:rsidDel="00000000" w:rsidP="00000000" w:rsidRDefault="00000000" w:rsidRPr="00000000" w14:paraId="000000EE">
      <w:pPr>
        <w:pStyle w:val="Heading2"/>
        <w:rPr/>
      </w:pPr>
      <w:r w:rsidDel="00000000" w:rsidR="00000000" w:rsidRPr="00000000">
        <w:rPr>
          <w:rtl w:val="0"/>
        </w:rPr>
        <w:t xml:space="preserve">9.2 Classification report and confusion matrix</w:t>
      </w:r>
    </w:p>
    <w:p w:rsidR="00000000" w:rsidDel="00000000" w:rsidP="00000000" w:rsidRDefault="00000000" w:rsidRPr="00000000" w14:paraId="000000EF">
      <w:pPr>
        <w:rPr/>
      </w:pPr>
      <w:r w:rsidDel="00000000" w:rsidR="00000000" w:rsidRPr="00000000">
        <w:rPr>
          <w:rtl w:val="0"/>
        </w:rPr>
        <w:t xml:space="preserve">The notebook prints per-class precision, recall, and F1-score and saves the report to `outputs/classification_report.txt`. It also saves `visualizations/confusion_matrix.png`. Examine the largest off-diagonal counts to identify any digit pairs that are often confused. The actual digit pairs and counts should be reported only after inspecting the generated matrix.</w:t>
      </w:r>
    </w:p>
    <w:p w:rsidR="00000000" w:rsidDel="00000000" w:rsidP="00000000" w:rsidRDefault="00000000" w:rsidRPr="00000000" w14:paraId="000000F0">
      <w:pPr>
        <w:pStyle w:val="Heading2"/>
        <w:rPr/>
      </w:pPr>
      <w:r w:rsidDel="00000000" w:rsidR="00000000" w:rsidRPr="00000000">
        <w:rPr>
          <w:rtl w:val="0"/>
        </w:rPr>
        <w:t xml:space="preserve">9.3 Misclassified examples</w:t>
      </w:r>
    </w:p>
    <w:p w:rsidR="00000000" w:rsidDel="00000000" w:rsidP="00000000" w:rsidRDefault="00000000" w:rsidRPr="00000000" w14:paraId="000000F1">
      <w:pPr>
        <w:rPr/>
      </w:pPr>
      <w:r w:rsidDel="00000000" w:rsidR="00000000" w:rsidRPr="00000000">
        <w:rPr>
          <w:rtl w:val="0"/>
        </w:rPr>
        <w:t xml:space="preserve">Section 14 displays up to ten misclassified images with their true labels, predicted labels, and prediction confidence. These examples can help explain errors caused by ambiguous handwriting or similar digit shapes. If no errors are found in the run, the notebook displays a message instead. Describe observations supported by the images.</w:t>
      </w:r>
    </w:p>
    <w:p w:rsidR="00000000" w:rsidDel="00000000" w:rsidP="00000000" w:rsidRDefault="00000000" w:rsidRPr="00000000" w14:paraId="000000F2">
      <w:pPr>
        <w:pStyle w:val="Heading1"/>
        <w:rPr/>
      </w:pPr>
      <w:r w:rsidDel="00000000" w:rsidR="00000000" w:rsidRPr="00000000">
        <w:rPr>
          <w:rtl w:val="0"/>
        </w:rPr>
        <w:t xml:space="preserve">10. Challenges, Mitigation, and Limitations</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F3">
            <w:pPr>
              <w:rPr/>
            </w:pPr>
            <w:r w:rsidDel="00000000" w:rsidR="00000000" w:rsidRPr="00000000">
              <w:rPr>
                <w:rFonts w:ascii="Arial" w:cs="Arial" w:eastAsia="Arial" w:hAnsi="Arial"/>
                <w:b w:val="1"/>
                <w:bCs w:val="1"/>
                <w:sz w:val="18"/>
                <w:szCs w:val="18"/>
                <w:rtl w:val="0"/>
              </w:rPr>
              <w:t xml:space="preserve">Potential challenge</w:t>
            </w:r>
            <w:r w:rsidDel="00000000" w:rsidR="00000000" w:rsidRPr="00000000">
              <w:rPr>
                <w:rtl w:val="0"/>
              </w:rPr>
            </w:r>
          </w:p>
        </w:tc>
        <w:tc>
          <w:tcPr>
            <w:shd w:fill="d9eaf7" w:val="clear"/>
          </w:tcPr>
          <w:p w:rsidR="00000000" w:rsidDel="00000000" w:rsidP="00000000" w:rsidRDefault="00000000" w:rsidRPr="00000000" w14:paraId="000000F4">
            <w:pPr>
              <w:rPr/>
            </w:pPr>
            <w:r w:rsidDel="00000000" w:rsidR="00000000" w:rsidRPr="00000000">
              <w:rPr>
                <w:rFonts w:ascii="Arial" w:cs="Arial" w:eastAsia="Arial" w:hAnsi="Arial"/>
                <w:b w:val="1"/>
                <w:bCs w:val="1"/>
                <w:sz w:val="18"/>
                <w:szCs w:val="18"/>
                <w:rtl w:val="0"/>
              </w:rPr>
              <w:t xml:space="preserve">Notebook response</w:t>
            </w:r>
            <w:r w:rsidDel="00000000" w:rsidR="00000000" w:rsidRPr="00000000">
              <w:rPr>
                <w:rtl w:val="0"/>
              </w:rPr>
            </w:r>
          </w:p>
        </w:tc>
        <w:tc>
          <w:tcPr>
            <w:shd w:fill="d9eaf7" w:val="clear"/>
          </w:tcPr>
          <w:p w:rsidR="00000000" w:rsidDel="00000000" w:rsidP="00000000" w:rsidRDefault="00000000" w:rsidRPr="00000000" w14:paraId="000000F5">
            <w:pPr>
              <w:rPr/>
            </w:pPr>
            <w:r w:rsidDel="00000000" w:rsidR="00000000" w:rsidRPr="00000000">
              <w:rPr>
                <w:rFonts w:ascii="Arial" w:cs="Arial" w:eastAsia="Arial" w:hAnsi="Arial"/>
                <w:b w:val="1"/>
                <w:bCs w:val="1"/>
                <w:sz w:val="18"/>
                <w:szCs w:val="18"/>
                <w:rtl w:val="0"/>
              </w:rPr>
              <w:t xml:space="preserve">Analysis to perform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Input scale and shape</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rFonts w:ascii="Arial" w:cs="Arial" w:eastAsia="Arial" w:hAnsi="Arial"/>
                <w:sz w:val="18"/>
                <w:szCs w:val="18"/>
                <w:rtl w:val="0"/>
              </w:rPr>
              <w:t xml:space="preserve">Normalize pixels and add channel dimension.</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Fonts w:ascii="Arial" w:cs="Arial" w:eastAsia="Arial" w:hAnsi="Arial"/>
                <w:sz w:val="18"/>
                <w:szCs w:val="18"/>
                <w:rtl w:val="0"/>
              </w:rPr>
              <w:t xml:space="preserve">Confirm tensor shapes and pixel range.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rFonts w:ascii="Arial" w:cs="Arial" w:eastAsia="Arial" w:hAnsi="Arial"/>
                <w:sz w:val="18"/>
                <w:szCs w:val="18"/>
                <w:rtl w:val="0"/>
              </w:rPr>
              <w:t xml:space="preserve">Overfitting</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Fonts w:ascii="Arial" w:cs="Arial" w:eastAsia="Arial" w:hAnsi="Arial"/>
                <w:sz w:val="18"/>
                <w:szCs w:val="18"/>
                <w:rtl w:val="0"/>
              </w:rPr>
              <w:t xml:space="preserve">Dropout, validation monitoring, early stopping, best checkpoint.</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Fonts w:ascii="Arial" w:cs="Arial" w:eastAsia="Arial" w:hAnsi="Arial"/>
                <w:sz w:val="18"/>
                <w:szCs w:val="18"/>
                <w:rtl w:val="0"/>
              </w:rPr>
              <w:t xml:space="preserve">Inspect the training/validation curves.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rFonts w:ascii="Arial" w:cs="Arial" w:eastAsia="Arial" w:hAnsi="Arial"/>
                <w:sz w:val="18"/>
                <w:szCs w:val="18"/>
                <w:rtl w:val="0"/>
              </w:rPr>
              <w:t xml:space="preserve">Confusion between digits</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rFonts w:ascii="Arial" w:cs="Arial" w:eastAsia="Arial" w:hAnsi="Arial"/>
                <w:sz w:val="18"/>
                <w:szCs w:val="18"/>
                <w:rtl w:val="0"/>
              </w:rPr>
              <w:t xml:space="preserve">Per-class metrics, confusion matrix, misclassified examples.</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Fonts w:ascii="Arial" w:cs="Arial" w:eastAsia="Arial" w:hAnsi="Arial"/>
                <w:sz w:val="18"/>
                <w:szCs w:val="18"/>
                <w:rtl w:val="0"/>
              </w:rPr>
              <w:t xml:space="preserve">Identify supported patterns in the generated outputs.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rFonts w:ascii="Arial" w:cs="Arial" w:eastAsia="Arial" w:hAnsi="Arial"/>
                <w:sz w:val="18"/>
                <w:szCs w:val="18"/>
                <w:rtl w:val="0"/>
              </w:rPr>
              <w:t xml:space="preserve">Limited computing resources</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rFonts w:ascii="Arial" w:cs="Arial" w:eastAsia="Arial" w:hAnsi="Arial"/>
                <w:sz w:val="18"/>
                <w:szCs w:val="18"/>
                <w:rtl w:val="0"/>
              </w:rPr>
              <w:t xml:space="preserve">Compact CNN, batch size 128, maximum 15 epochs.</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rFonts w:ascii="Arial" w:cs="Arial" w:eastAsia="Arial" w:hAnsi="Arial"/>
                <w:sz w:val="18"/>
                <w:szCs w:val="18"/>
                <w:rtl w:val="0"/>
              </w:rPr>
              <w:t xml:space="preserve">Record actual runtime or memory issues if encountered.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Dataset availability</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rFonts w:ascii="Arial" w:cs="Arial" w:eastAsia="Arial" w:hAnsi="Arial"/>
                <w:sz w:val="18"/>
                <w:szCs w:val="18"/>
                <w:rtl w:val="0"/>
              </w:rPr>
              <w:t xml:space="preserve">Keras loads MNIST and may download it if not cached.</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Check internet access if the download fails.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rFonts w:ascii="Arial" w:cs="Arial" w:eastAsia="Arial" w:hAnsi="Arial"/>
                <w:sz w:val="18"/>
                <w:szCs w:val="18"/>
                <w:rtl w:val="0"/>
              </w:rPr>
              <w:t xml:space="preserve">Real-world generalization</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Fonts w:ascii="Arial" w:cs="Arial" w:eastAsia="Arial" w:hAnsi="Arial"/>
                <w:sz w:val="18"/>
                <w:szCs w:val="18"/>
                <w:rtl w:val="0"/>
              </w:rPr>
              <w:t xml:space="preserve">Discuss benchmark dataset limitations.</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Fonts w:ascii="Arial" w:cs="Arial" w:eastAsia="Arial" w:hAnsi="Arial"/>
                <w:sz w:val="18"/>
                <w:szCs w:val="18"/>
                <w:rtl w:val="0"/>
              </w:rPr>
              <w:t xml:space="preserve">Test on a separate, representative handwriting dataset before deployment.</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t xml:space="preserve">Do not state that a particular challenge occurred unless it was observed during execution. The report distinguishes possible challenges from measured findings.</w:t>
      </w:r>
    </w:p>
    <w:p w:rsidR="00000000" w:rsidDel="00000000" w:rsidP="00000000" w:rsidRDefault="00000000" w:rsidRPr="00000000" w14:paraId="00000109">
      <w:pPr>
        <w:pStyle w:val="Heading1"/>
        <w:rPr/>
      </w:pPr>
      <w:r w:rsidDel="00000000" w:rsidR="00000000" w:rsidRPr="00000000">
        <w:rPr>
          <w:rtl w:val="0"/>
        </w:rPr>
        <w:t xml:space="preserve">11. Critical Analysis</w:t>
      </w:r>
    </w:p>
    <w:p w:rsidR="00000000" w:rsidDel="00000000" w:rsidP="00000000" w:rsidRDefault="00000000" w:rsidRPr="00000000" w14:paraId="0000010A">
      <w:pPr>
        <w:pStyle w:val="Heading2"/>
        <w:rPr/>
      </w:pPr>
      <w:r w:rsidDel="00000000" w:rsidR="00000000" w:rsidRPr="00000000">
        <w:rPr>
          <w:rtl w:val="0"/>
        </w:rPr>
        <w:t xml:space="preserve">Strengths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CNN architecture is designed for spatial image patterns.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notebook provides a reproducible sequence of data preparation, training, and evaluation steps.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Early stopping and checkpointing help preserve the model with the best validation loss.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Evaluation includes macro-averaged metrics and visual error analysis rather than accuracy alone.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notebook saves metrics, predictions, the trained model, and visualizations for review.</w:t>
      </w:r>
    </w:p>
    <w:p w:rsidR="00000000" w:rsidDel="00000000" w:rsidP="00000000" w:rsidRDefault="00000000" w:rsidRPr="00000000" w14:paraId="00000110">
      <w:pPr>
        <w:pStyle w:val="Heading2"/>
        <w:rPr/>
      </w:pPr>
      <w:r w:rsidDel="00000000" w:rsidR="00000000" w:rsidRPr="00000000">
        <w:rPr>
          <w:rtl w:val="0"/>
        </w:rPr>
        <w:t xml:space="preserve">Limitations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MNIST consists of small, centered, grayscale digit images and may not represent real document images.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Rotated, noisy, low-resolution, or multi-character images may require additional preprocessing and training data.</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single held-out test set does not cover all deployment conditions.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Setting random seeds improves repeatability but may not ensure identical results across different software and hardware.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Good benchmark performance alone does not prove that a system is suitable for high-impact use.</w:t>
      </w:r>
    </w:p>
    <w:p w:rsidR="00000000" w:rsidDel="00000000" w:rsidP="00000000" w:rsidRDefault="00000000" w:rsidRPr="00000000" w14:paraId="00000116">
      <w:pPr>
        <w:pStyle w:val="Heading2"/>
        <w:rPr/>
      </w:pPr>
      <w:r w:rsidDel="00000000" w:rsidR="00000000" w:rsidRPr="00000000">
        <w:rPr>
          <w:rtl w:val="0"/>
        </w:rPr>
        <w:t xml:space="preserve">Future improvements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the CNN with a fully connected neural-network baseline.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data augmentation such as small rotations or translations, if appropriate for the intended use.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Tune learning rate, dropout, batch size, and filter counts using validation data.</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Analyze per-class errors and inspect confidence on incorrect predictions.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on a separate real-handwriting dataset before considering practical deployment.</w:t>
      </w:r>
    </w:p>
    <w:p w:rsidR="00000000" w:rsidDel="00000000" w:rsidP="00000000" w:rsidRDefault="00000000" w:rsidRPr="00000000" w14:paraId="0000011C">
      <w:pPr>
        <w:pStyle w:val="Heading1"/>
        <w:rPr/>
      </w:pPr>
      <w:r w:rsidDel="00000000" w:rsidR="00000000" w:rsidRPr="00000000">
        <w:rPr>
          <w:rtl w:val="0"/>
        </w:rPr>
        <w:t xml:space="preserve">12. Specific Week 5 Learning Outcomes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Loaded and explored a public image dataset using TensorFlow/Keras.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Prepared image tensors through pixel normalization and channel-dimension expansion.</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a CNN with convolution, pooling, flattening, dense, dropout, and softmax layers.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Calculated the model's trainable parameters.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Trained a neural network with Adam and sparse categorical cross-entropy.</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Applied validation monitoring, early stopping, and model checkpointing.</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Evaluated the model using test metrics, per-class metrics, a confusion matrix, and sample error inspection.</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Considered generalization, compute constraints, and potential future improvements.</w:t>
      </w:r>
    </w:p>
    <w:p w:rsidR="00000000" w:rsidDel="00000000" w:rsidP="00000000" w:rsidRDefault="00000000" w:rsidRPr="00000000" w14:paraId="00000125">
      <w:pPr>
        <w:pStyle w:val="Heading1"/>
        <w:rPr/>
      </w:pPr>
      <w:r w:rsidDel="00000000" w:rsidR="00000000" w:rsidRPr="00000000">
        <w:rPr>
          <w:rtl w:val="0"/>
        </w:rPr>
        <w:t xml:space="preserve">13. Files Generated by the Notebook</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126">
            <w:pPr>
              <w:rPr/>
            </w:pPr>
            <w:r w:rsidDel="00000000" w:rsidR="00000000" w:rsidRPr="00000000">
              <w:rPr>
                <w:rFonts w:ascii="Arial" w:cs="Arial" w:eastAsia="Arial" w:hAnsi="Arial"/>
                <w:b w:val="1"/>
                <w:bCs w:val="1"/>
                <w:sz w:val="18"/>
                <w:szCs w:val="18"/>
                <w:rtl w:val="0"/>
              </w:rPr>
              <w:t xml:space="preserve">Path</w:t>
            </w:r>
            <w:r w:rsidDel="00000000" w:rsidR="00000000" w:rsidRPr="00000000">
              <w:rPr>
                <w:rtl w:val="0"/>
              </w:rPr>
            </w:r>
          </w:p>
        </w:tc>
        <w:tc>
          <w:tcPr>
            <w:shd w:fill="d9eaf7" w:val="clear"/>
          </w:tcPr>
          <w:p w:rsidR="00000000" w:rsidDel="00000000" w:rsidP="00000000" w:rsidRDefault="00000000" w:rsidRPr="00000000" w14:paraId="00000127">
            <w:pPr>
              <w:rPr/>
            </w:pPr>
            <w:r w:rsidDel="00000000" w:rsidR="00000000" w:rsidRPr="00000000">
              <w:rPr>
                <w:rFonts w:ascii="Arial" w:cs="Arial" w:eastAsia="Arial" w:hAnsi="Arial"/>
                <w:b w:val="1"/>
                <w:bCs w:val="1"/>
                <w:sz w:val="18"/>
                <w:szCs w:val="18"/>
                <w:rtl w:val="0"/>
              </w:rPr>
              <w:t xml:space="preserve">Contents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rPr/>
            </w:pPr>
            <w:r w:rsidDel="00000000" w:rsidR="00000000" w:rsidRPr="00000000">
              <w:rPr>
                <w:rFonts w:ascii="Arial" w:cs="Arial" w:eastAsia="Arial" w:hAnsi="Arial"/>
                <w:sz w:val="18"/>
                <w:szCs w:val="18"/>
                <w:rtl w:val="0"/>
              </w:rPr>
              <w:t xml:space="preserve">outputs/evaluation_metrics.csv</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rFonts w:ascii="Arial" w:cs="Arial" w:eastAsia="Arial" w:hAnsi="Arial"/>
                <w:sz w:val="18"/>
                <w:szCs w:val="18"/>
                <w:rtl w:val="0"/>
              </w:rPr>
              <w:t xml:space="preserve">One-row table of test metrics and training settings.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rFonts w:ascii="Arial" w:cs="Arial" w:eastAsia="Arial" w:hAnsi="Arial"/>
                <w:sz w:val="18"/>
                <w:szCs w:val="18"/>
                <w:rtl w:val="0"/>
              </w:rPr>
              <w:t xml:space="preserve">outputs/evaluation_metrics.json</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Fonts w:ascii="Arial" w:cs="Arial" w:eastAsia="Arial" w:hAnsi="Arial"/>
                <w:sz w:val="18"/>
                <w:szCs w:val="18"/>
                <w:rtl w:val="0"/>
              </w:rPr>
              <w:t xml:space="preserve">Metrics in JSON format.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rFonts w:ascii="Arial" w:cs="Arial" w:eastAsia="Arial" w:hAnsi="Arial"/>
                <w:sz w:val="18"/>
                <w:szCs w:val="18"/>
                <w:rtl w:val="0"/>
              </w:rPr>
              <w:t xml:space="preserve">outputs/classification_report.txt</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Fonts w:ascii="Arial" w:cs="Arial" w:eastAsia="Arial" w:hAnsi="Arial"/>
                <w:sz w:val="18"/>
                <w:szCs w:val="18"/>
                <w:rtl w:val="0"/>
              </w:rPr>
              <w:t xml:space="preserve">Per-class precision, recall, F1-score, and support.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rPr/>
            </w:pPr>
            <w:r w:rsidDel="00000000" w:rsidR="00000000" w:rsidRPr="00000000">
              <w:rPr>
                <w:rFonts w:ascii="Arial" w:cs="Arial" w:eastAsia="Arial" w:hAnsi="Arial"/>
                <w:sz w:val="18"/>
                <w:szCs w:val="18"/>
                <w:rtl w:val="0"/>
              </w:rPr>
              <w:t xml:space="preserve">outputs/test_predictions.csv</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rFonts w:ascii="Arial" w:cs="Arial" w:eastAsia="Arial" w:hAnsi="Arial"/>
                <w:sz w:val="18"/>
                <w:szCs w:val="18"/>
                <w:rtl w:val="0"/>
              </w:rPr>
              <w:t xml:space="preserve">Actual label, predicted label, confidence, and correctness for each test image.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rFonts w:ascii="Arial" w:cs="Arial" w:eastAsia="Arial" w:hAnsi="Arial"/>
                <w:sz w:val="18"/>
                <w:szCs w:val="18"/>
                <w:rtl w:val="0"/>
              </w:rPr>
              <w:t xml:space="preserve">outputs/best_mnist_cnn.keras</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Fonts w:ascii="Arial" w:cs="Arial" w:eastAsia="Arial" w:hAnsi="Arial"/>
                <w:sz w:val="18"/>
                <w:szCs w:val="18"/>
                <w:rtl w:val="0"/>
              </w:rPr>
              <w:t xml:space="preserve">Checkpoint with the best validation loss.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rFonts w:ascii="Arial" w:cs="Arial" w:eastAsia="Arial" w:hAnsi="Arial"/>
                <w:sz w:val="18"/>
                <w:szCs w:val="18"/>
                <w:rtl w:val="0"/>
              </w:rPr>
              <w:t xml:space="preserve">outputs/mnist_cnn_final.keras</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rFonts w:ascii="Arial" w:cs="Arial" w:eastAsia="Arial" w:hAnsi="Arial"/>
                <w:sz w:val="18"/>
                <w:szCs w:val="18"/>
                <w:rtl w:val="0"/>
              </w:rPr>
              <w:t xml:space="preserve">Saved trained model.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rPr/>
            </w:pPr>
            <w:r w:rsidDel="00000000" w:rsidR="00000000" w:rsidRPr="00000000">
              <w:rPr>
                <w:rFonts w:ascii="Arial" w:cs="Arial" w:eastAsia="Arial" w:hAnsi="Arial"/>
                <w:sz w:val="18"/>
                <w:szCs w:val="18"/>
                <w:rtl w:val="0"/>
              </w:rPr>
              <w:t xml:space="preserve">visualizations/training_history.png</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rFonts w:ascii="Arial" w:cs="Arial" w:eastAsia="Arial" w:hAnsi="Arial"/>
                <w:sz w:val="18"/>
                <w:szCs w:val="18"/>
                <w:rtl w:val="0"/>
              </w:rPr>
              <w:t xml:space="preserve">Training and validation loss/accuracy curves.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rFonts w:ascii="Arial" w:cs="Arial" w:eastAsia="Arial" w:hAnsi="Arial"/>
                <w:sz w:val="18"/>
                <w:szCs w:val="18"/>
                <w:rtl w:val="0"/>
              </w:rPr>
              <w:t xml:space="preserve">visualizations/confusion_matrix.png</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Fonts w:ascii="Arial" w:cs="Arial" w:eastAsia="Arial" w:hAnsi="Arial"/>
                <w:sz w:val="18"/>
                <w:szCs w:val="18"/>
                <w:rtl w:val="0"/>
              </w:rPr>
              <w:t xml:space="preserve">Confusion matrix for the test 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rFonts w:ascii="Arial" w:cs="Arial" w:eastAsia="Arial" w:hAnsi="Arial"/>
                <w:sz w:val="18"/>
                <w:szCs w:val="18"/>
                <w:rtl w:val="0"/>
              </w:rPr>
              <w:t xml:space="preserve">visualizations/misclassified_examples.png</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rFonts w:ascii="Arial" w:cs="Arial" w:eastAsia="Arial" w:hAnsi="Arial"/>
                <w:sz w:val="18"/>
                <w:szCs w:val="18"/>
                <w:rtl w:val="0"/>
              </w:rPr>
              <w:t xml:space="preserve">Examples of misclassified images, if any are present.</w:t>
            </w:r>
            <w:r w:rsidDel="00000000" w:rsidR="00000000" w:rsidRPr="00000000">
              <w:rPr>
                <w:rtl w:val="0"/>
              </w:rPr>
            </w:r>
          </w:p>
        </w:tc>
      </w:tr>
    </w:tbl>
    <w:p w:rsidR="00000000" w:rsidDel="00000000" w:rsidP="00000000" w:rsidRDefault="00000000" w:rsidRPr="00000000" w14:paraId="0000013A">
      <w:pPr>
        <w:pStyle w:val="Heading1"/>
        <w:rPr/>
      </w:pPr>
      <w:r w:rsidDel="00000000" w:rsidR="00000000" w:rsidRPr="00000000">
        <w:rPr>
          <w:rtl w:val="0"/>
        </w:rPr>
        <w:t xml:space="preserve">14. Execution Instructions</w:t>
      </w:r>
    </w:p>
    <w:p w:rsidR="00000000" w:rsidDel="00000000" w:rsidP="00000000" w:rsidRDefault="00000000" w:rsidRPr="00000000" w14:paraId="0000013B">
      <w:pPr>
        <w:rPr/>
      </w:pPr>
      <w:r w:rsidDel="00000000" w:rsidR="00000000" w:rsidRPr="00000000">
        <w:rPr>
          <w:rtl w:val="0"/>
        </w:rPr>
        <w:t xml:space="preserve">Open `Week_5_Deep_Learning_MNIST_CNN.ipynb` in Jupyter Notebook or Google Colab and run the cells from top to bottom. If libraries are missing, run the optional installation cell. The first run may require internet access to download MNIST.</w:t>
      </w:r>
    </w:p>
    <w:p w:rsidR="00000000" w:rsidDel="00000000" w:rsidP="00000000" w:rsidRDefault="00000000" w:rsidRPr="00000000" w14:paraId="0000013C">
      <w:pPr>
        <w:spacing w:after="80" w:lineRule="auto"/>
        <w:ind w:left="216" w:firstLine="0"/>
        <w:rPr/>
      </w:pPr>
      <w:r w:rsidDel="00000000" w:rsidR="00000000" w:rsidRPr="00000000">
        <w:rPr>
          <w:rFonts w:ascii="Consolas" w:cs="Consolas" w:eastAsia="Consolas" w:hAnsi="Consolas"/>
          <w:sz w:val="16"/>
          <w:szCs w:val="16"/>
          <w:rtl w:val="0"/>
        </w:rPr>
        <w:t xml:space="preserve"># Optional installation cell inside Jupyter:</w:t>
        <w:br w:type="textWrapping"/>
        <w:t xml:space="preserve"># %pip install tensorflow numpy pandas matplotlib scikit-learn</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After execution, review the displayed metrics and generated files. Copy the actual results into Section 9, include the training-history and confusion-matrix figures, and write conclusions based on observed evidence.</w:t>
      </w:r>
    </w:p>
    <w:p w:rsidR="00000000" w:rsidDel="00000000" w:rsidP="00000000" w:rsidRDefault="00000000" w:rsidRPr="00000000" w14:paraId="0000013E">
      <w:pPr>
        <w:pStyle w:val="Heading1"/>
        <w:rPr/>
      </w:pPr>
      <w:r w:rsidDel="00000000" w:rsidR="00000000" w:rsidRPr="00000000">
        <w:rPr>
          <w:rtl w:val="0"/>
        </w:rPr>
        <w:t xml:space="preserve">15. Submission Checklist</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all notebook cells from top to bottom without unresolved errors.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Fill the results table with actual metrics from the notebook.</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 or attach the generated training-history and confusion-matrix figures.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at least one specific observation from the confusion matrix or error examples, if supported by results.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Mention any real installation, download, runtime, or memory issues encountered.</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Submit the report together with the Jupyter notebook and any requested supporting files.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present hypothetical worked examples as model results.</w:t>
      </w:r>
    </w:p>
    <w:p w:rsidR="00000000" w:rsidDel="00000000" w:rsidP="00000000" w:rsidRDefault="00000000" w:rsidRPr="00000000" w14:paraId="00000146">
      <w:pPr>
        <w:pStyle w:val="Heading1"/>
        <w:rPr/>
      </w:pPr>
      <w:r w:rsidDel="00000000" w:rsidR="00000000" w:rsidRPr="00000000">
        <w:rPr>
          <w:rtl w:val="0"/>
        </w:rPr>
        <w:t xml:space="preserve">16. Conclusion</w:t>
      </w:r>
    </w:p>
    <w:p w:rsidR="00000000" w:rsidDel="00000000" w:rsidP="00000000" w:rsidRDefault="00000000" w:rsidRPr="00000000" w14:paraId="00000147">
      <w:pPr>
        <w:rPr/>
      </w:pPr>
      <w:r w:rsidDel="00000000" w:rsidR="00000000" w:rsidRPr="00000000">
        <w:rPr>
          <w:rtl w:val="0"/>
        </w:rPr>
        <w:t xml:space="preserve">This project implements a complete deep-learning workflow for handwritten digit classification in a Jupyter Notebook. The workflow includes dataset exploration, pixel normalization, CNN architecture design, parameter calculation, training with validation monitoring, test-set evaluation, error analysis, and saving the trained model and results. Convolution and pooling layers learn spatial features, while dense and softmax layers map those features to one of ten digit classes. Dropout and early stopping are included to help manage overfitting. The final assessment of model performance must be based on the actual test metrics and visualizations generated by the notebook. Since MNIST is a benchmark dataset, additional validation is needed before applying the model to real-world handwriting.</w:t>
      </w:r>
    </w:p>
    <w:sectPr>
      <w:headerReference r:id="rId6" w:type="default"/>
      <w:footerReference r:id="rId7"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5 Internship Report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WEEK 5 – DEEP LEARNING APPLICATION IN DATA SCIENCE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