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32E48" w14:textId="77777777" w:rsidR="003E4A6A" w:rsidRPr="003B15D4" w:rsidRDefault="003E4A6A" w:rsidP="003E4A6A">
      <w:pPr>
        <w:jc w:val="center"/>
        <w:rPr>
          <w:b/>
        </w:rPr>
      </w:pPr>
      <w:r w:rsidRPr="003B15D4">
        <w:rPr>
          <w:b/>
        </w:rPr>
        <w:t xml:space="preserve">Werkplan </w:t>
      </w:r>
      <w:r w:rsidR="003B15D4" w:rsidRPr="003B15D4">
        <w:rPr>
          <w:b/>
        </w:rPr>
        <w:t>Bachelor Stage</w:t>
      </w:r>
      <w:r w:rsidRPr="003B15D4">
        <w:rPr>
          <w:b/>
        </w:rPr>
        <w:t xml:space="preserve"> </w:t>
      </w:r>
    </w:p>
    <w:p w14:paraId="16C32553" w14:textId="77777777" w:rsidR="003E4A6A" w:rsidRPr="003B15D4" w:rsidRDefault="003E4A6A" w:rsidP="003E4A6A"/>
    <w:p w14:paraId="3B8BAFF4" w14:textId="4CBC3C8E" w:rsidR="00B222BA" w:rsidRPr="005753F4" w:rsidRDefault="0052695F" w:rsidP="005753F4">
      <w:pPr>
        <w:jc w:val="center"/>
        <w:rPr>
          <w:sz w:val="32"/>
          <w:szCs w:val="32"/>
        </w:rPr>
      </w:pPr>
      <w:r w:rsidRPr="003B15D4">
        <w:rPr>
          <w:sz w:val="32"/>
          <w:szCs w:val="32"/>
        </w:rPr>
        <w:t xml:space="preserve">FHIR-based </w:t>
      </w:r>
      <w:r w:rsidR="005753F4" w:rsidRPr="003B15D4">
        <w:rPr>
          <w:sz w:val="32"/>
          <w:szCs w:val="32"/>
        </w:rPr>
        <w:t>informatie-uitwisseling</w:t>
      </w:r>
      <w:r w:rsidR="005753F4">
        <w:rPr>
          <w:sz w:val="32"/>
          <w:szCs w:val="32"/>
        </w:rPr>
        <w:t xml:space="preserve"> voor bewegingszorg, oogzorg en </w:t>
      </w:r>
      <w:r w:rsidRPr="003B15D4">
        <w:rPr>
          <w:sz w:val="32"/>
          <w:szCs w:val="32"/>
        </w:rPr>
        <w:t>huidzorg bij NL Healthcare Clinics</w:t>
      </w:r>
    </w:p>
    <w:p w14:paraId="78E9F708" w14:textId="77777777" w:rsidR="00B222BA" w:rsidRPr="003B15D4" w:rsidRDefault="00B222BA" w:rsidP="00B222BA"/>
    <w:p w14:paraId="42B6F47A" w14:textId="77777777" w:rsidR="00B222BA" w:rsidRPr="003B15D4" w:rsidRDefault="00B222BA" w:rsidP="00B222BA">
      <w:r w:rsidRPr="003B15D4">
        <w:rPr>
          <w:b/>
        </w:rPr>
        <w:t>Afdeling</w:t>
      </w:r>
    </w:p>
    <w:p w14:paraId="7FCDCED9" w14:textId="77777777" w:rsidR="00B222BA" w:rsidRPr="003B15D4" w:rsidRDefault="00B222BA" w:rsidP="00B222BA">
      <w:r w:rsidRPr="003B15D4">
        <w:t>Klinische Informatiekunde (K.I.K)</w:t>
      </w:r>
    </w:p>
    <w:p w14:paraId="15855591" w14:textId="77777777" w:rsidR="00B222BA" w:rsidRPr="003B15D4" w:rsidRDefault="00B222BA" w:rsidP="00B222BA"/>
    <w:p w14:paraId="37306388" w14:textId="77777777" w:rsidR="00B222BA" w:rsidRPr="003B15D4" w:rsidRDefault="00B222BA" w:rsidP="00B222BA">
      <w:r w:rsidRPr="003B15D4">
        <w:rPr>
          <w:b/>
        </w:rPr>
        <w:t>Bachelor Student</w:t>
      </w:r>
      <w:r w:rsidRPr="003B15D4">
        <w:br/>
        <w:t>Eddy Lim</w:t>
      </w:r>
    </w:p>
    <w:p w14:paraId="566739AA" w14:textId="77777777" w:rsidR="00B222BA" w:rsidRPr="003B15D4" w:rsidRDefault="00B222BA" w:rsidP="00B222BA">
      <w:r w:rsidRPr="003B15D4">
        <w:t>Bachelor Student Medische Informatiekunde (3</w:t>
      </w:r>
      <w:r w:rsidRPr="003B15D4">
        <w:rPr>
          <w:vertAlign w:val="superscript"/>
        </w:rPr>
        <w:t>e</w:t>
      </w:r>
      <w:r w:rsidRPr="003B15D4">
        <w:t xml:space="preserve"> Jaars)</w:t>
      </w:r>
    </w:p>
    <w:p w14:paraId="511BFFC1" w14:textId="77777777" w:rsidR="00B222BA" w:rsidRPr="00E828E7" w:rsidRDefault="00B222BA" w:rsidP="00B222BA">
      <w:pPr>
        <w:rPr>
          <w:lang w:val="en-US"/>
        </w:rPr>
      </w:pPr>
      <w:r w:rsidRPr="00E828E7">
        <w:rPr>
          <w:lang w:val="en-US"/>
        </w:rPr>
        <w:t>Tel.: 06-10605692</w:t>
      </w:r>
    </w:p>
    <w:p w14:paraId="3A2F7684" w14:textId="77777777" w:rsidR="00B222BA" w:rsidRPr="00E828E7" w:rsidRDefault="00B222BA" w:rsidP="00B222BA">
      <w:pPr>
        <w:rPr>
          <w:lang w:val="en-US"/>
        </w:rPr>
      </w:pPr>
      <w:r w:rsidRPr="00E828E7">
        <w:rPr>
          <w:lang w:val="en-US"/>
        </w:rPr>
        <w:t xml:space="preserve">Email: </w:t>
      </w:r>
      <w:hyperlink r:id="rId5" w:history="1">
        <w:r w:rsidRPr="00E828E7">
          <w:rPr>
            <w:rStyle w:val="Hyperlink"/>
            <w:lang w:val="en-US"/>
          </w:rPr>
          <w:t>t.x.lim@amc.uva.nl</w:t>
        </w:r>
      </w:hyperlink>
    </w:p>
    <w:p w14:paraId="49E272E7" w14:textId="77777777" w:rsidR="00B222BA" w:rsidRPr="00E828E7" w:rsidRDefault="00B222BA" w:rsidP="00B222BA">
      <w:pPr>
        <w:rPr>
          <w:lang w:val="en-US"/>
        </w:rPr>
      </w:pPr>
    </w:p>
    <w:p w14:paraId="0F5EF6AA" w14:textId="37239842" w:rsidR="00B222BA" w:rsidRPr="00E828E7" w:rsidRDefault="00296FC4" w:rsidP="00B222BA">
      <w:pPr>
        <w:rPr>
          <w:lang w:val="en-US"/>
        </w:rPr>
      </w:pPr>
      <w:r w:rsidRPr="000A19D8">
        <w:rPr>
          <w:b/>
          <w:lang w:val="en-US"/>
        </w:rPr>
        <w:t>Supervisor</w:t>
      </w:r>
    </w:p>
    <w:p w14:paraId="49299D11" w14:textId="77777777" w:rsidR="00B222BA" w:rsidRPr="00E828E7" w:rsidRDefault="00B222BA" w:rsidP="00B222BA">
      <w:pPr>
        <w:rPr>
          <w:b/>
          <w:lang w:val="en-US"/>
        </w:rPr>
      </w:pPr>
      <w:r w:rsidRPr="00E828E7">
        <w:rPr>
          <w:b/>
          <w:lang w:val="en-US"/>
        </w:rPr>
        <w:t>Ronald Cornet</w:t>
      </w:r>
    </w:p>
    <w:p w14:paraId="054FC7B5" w14:textId="60AD30E3" w:rsidR="001C5C48" w:rsidRDefault="001C5C48" w:rsidP="00BE09BE">
      <w:pPr>
        <w:rPr>
          <w:lang w:val="en-US"/>
        </w:rPr>
      </w:pPr>
      <w:r>
        <w:rPr>
          <w:lang w:val="en-US"/>
        </w:rPr>
        <w:t>Assistant Professor</w:t>
      </w:r>
    </w:p>
    <w:p w14:paraId="5C7B6FB0" w14:textId="2FD80939" w:rsidR="00BE09BE" w:rsidRPr="00296FC4" w:rsidRDefault="00296FC4" w:rsidP="00BE09BE">
      <w:r w:rsidRPr="00296FC4">
        <w:t>Academische</w:t>
      </w:r>
      <w:r w:rsidR="00BE09BE" w:rsidRPr="00296FC4">
        <w:t xml:space="preserve"> Medi</w:t>
      </w:r>
      <w:r w:rsidRPr="00296FC4">
        <w:t>sche</w:t>
      </w:r>
      <w:r>
        <w:t xml:space="preserve"> Cent</w:t>
      </w:r>
      <w:r w:rsidR="00BE09BE" w:rsidRPr="00296FC4">
        <w:t>r</w:t>
      </w:r>
      <w:r w:rsidRPr="00296FC4">
        <w:t>um</w:t>
      </w:r>
      <w:r w:rsidR="00BE09BE" w:rsidRPr="00296FC4">
        <w:t xml:space="preserve"> </w:t>
      </w:r>
      <w:r>
        <w:t>–</w:t>
      </w:r>
      <w:r w:rsidR="00BE09BE" w:rsidRPr="00296FC4">
        <w:t xml:space="preserve"> Universit</w:t>
      </w:r>
      <w:r>
        <w:t>eit van</w:t>
      </w:r>
      <w:r w:rsidR="00BE09BE" w:rsidRPr="00296FC4">
        <w:t xml:space="preserve"> Amsterdam</w:t>
      </w:r>
    </w:p>
    <w:p w14:paraId="06789CF7" w14:textId="77777777" w:rsidR="00BE09BE" w:rsidRPr="008613EC" w:rsidRDefault="00BE09BE" w:rsidP="00BE09BE">
      <w:r w:rsidRPr="008613EC">
        <w:t>Meibergdreef 15</w:t>
      </w:r>
    </w:p>
    <w:p w14:paraId="5C2A6407" w14:textId="77777777" w:rsidR="004050D6" w:rsidRPr="008613EC" w:rsidRDefault="00BE09BE" w:rsidP="00BE09BE">
      <w:r w:rsidRPr="008613EC">
        <w:t>1105 AZ Amsterdam</w:t>
      </w:r>
    </w:p>
    <w:p w14:paraId="614C5880" w14:textId="77777777" w:rsidR="00205940" w:rsidRPr="008613EC" w:rsidRDefault="00205940" w:rsidP="00BE09BE">
      <w:r w:rsidRPr="008613EC">
        <w:t xml:space="preserve">Email: </w:t>
      </w:r>
      <w:hyperlink r:id="rId6" w:history="1">
        <w:r w:rsidR="004050D6" w:rsidRPr="008613EC">
          <w:rPr>
            <w:rStyle w:val="Hyperlink"/>
          </w:rPr>
          <w:t>r.cornet@amc.uva.nl</w:t>
        </w:r>
      </w:hyperlink>
    </w:p>
    <w:p w14:paraId="48EC1F49" w14:textId="77777777" w:rsidR="004050D6" w:rsidRPr="008613EC" w:rsidRDefault="004050D6" w:rsidP="00BE09BE"/>
    <w:p w14:paraId="50C5B7EC" w14:textId="4C2DC72E" w:rsidR="00296FC4" w:rsidRPr="00296FC4" w:rsidRDefault="00296FC4" w:rsidP="00B222BA">
      <w:pPr>
        <w:rPr>
          <w:b/>
        </w:rPr>
      </w:pPr>
      <w:r w:rsidRPr="00E828E7">
        <w:rPr>
          <w:b/>
          <w:lang w:val="en-US"/>
        </w:rPr>
        <w:t xml:space="preserve">Stage </w:t>
      </w:r>
      <w:r w:rsidRPr="004E4B2C">
        <w:rPr>
          <w:b/>
          <w:lang w:val="en-US"/>
        </w:rPr>
        <w:t>Begeleiders</w:t>
      </w:r>
    </w:p>
    <w:p w14:paraId="257905DE" w14:textId="77777777" w:rsidR="00B222BA" w:rsidRPr="00A1532A" w:rsidRDefault="0007611D" w:rsidP="00B222BA">
      <w:pPr>
        <w:rPr>
          <w:b/>
          <w:lang w:val="en-US"/>
        </w:rPr>
      </w:pPr>
      <w:r w:rsidRPr="00A1532A">
        <w:rPr>
          <w:b/>
          <w:lang w:val="en-US"/>
        </w:rPr>
        <w:t>Dr. Daniel Kapitan</w:t>
      </w:r>
    </w:p>
    <w:p w14:paraId="2EE2E107" w14:textId="77777777" w:rsidR="0007611D" w:rsidRPr="004E4B2C" w:rsidRDefault="0007611D" w:rsidP="00B222BA">
      <w:pPr>
        <w:rPr>
          <w:lang w:val="en-US"/>
        </w:rPr>
      </w:pPr>
      <w:r w:rsidRPr="004E4B2C">
        <w:rPr>
          <w:lang w:val="en-US"/>
        </w:rPr>
        <w:t>Chief Data Officer</w:t>
      </w:r>
    </w:p>
    <w:p w14:paraId="50DF990B" w14:textId="77777777" w:rsidR="0007611D" w:rsidRPr="00296FC4" w:rsidRDefault="0007611D" w:rsidP="00B222BA">
      <w:pPr>
        <w:rPr>
          <w:lang w:val="en-US"/>
        </w:rPr>
      </w:pPr>
      <w:r w:rsidRPr="00296FC4">
        <w:rPr>
          <w:lang w:val="en-US"/>
        </w:rPr>
        <w:t>NL Healthcare Clinics</w:t>
      </w:r>
    </w:p>
    <w:p w14:paraId="6F394EE7" w14:textId="37179901" w:rsidR="001C5C48" w:rsidRPr="008613EC" w:rsidRDefault="002A4EF1" w:rsidP="00B222BA">
      <w:r w:rsidRPr="008613EC">
        <w:t>Ruimtevaart 50-56</w:t>
      </w:r>
    </w:p>
    <w:p w14:paraId="5478BDD6" w14:textId="37B94E19" w:rsidR="002A4EF1" w:rsidRPr="008613EC" w:rsidRDefault="002A4EF1" w:rsidP="00B222BA">
      <w:r w:rsidRPr="008613EC">
        <w:t>3824</w:t>
      </w:r>
      <w:r w:rsidR="000A19D8" w:rsidRPr="008613EC">
        <w:t xml:space="preserve"> MX, Amersfoort</w:t>
      </w:r>
    </w:p>
    <w:p w14:paraId="460826C8" w14:textId="6B94FA3C" w:rsidR="000A19D8" w:rsidRPr="008613EC" w:rsidRDefault="0007611D" w:rsidP="00296FC4">
      <w:r w:rsidRPr="00296FC4">
        <w:t xml:space="preserve">Email: </w:t>
      </w:r>
      <w:hyperlink r:id="rId7" w:history="1">
        <w:r w:rsidR="00A1532A" w:rsidRPr="00296FC4">
          <w:rPr>
            <w:rStyle w:val="Hyperlink"/>
          </w:rPr>
          <w:t>daniel.kapitan@nlhealthcareclinics.com</w:t>
        </w:r>
      </w:hyperlink>
      <w:r w:rsidR="000A19D8" w:rsidRPr="008613EC">
        <w:t xml:space="preserve"> </w:t>
      </w:r>
    </w:p>
    <w:p w14:paraId="67240780" w14:textId="77777777" w:rsidR="0007611D" w:rsidRPr="008613EC" w:rsidRDefault="0007611D" w:rsidP="00B222BA"/>
    <w:p w14:paraId="6C409B0E" w14:textId="77777777" w:rsidR="0007611D" w:rsidRPr="00B573F3" w:rsidRDefault="0007611D" w:rsidP="00B222BA">
      <w:pPr>
        <w:rPr>
          <w:b/>
        </w:rPr>
      </w:pPr>
      <w:r w:rsidRPr="00B573F3">
        <w:rPr>
          <w:b/>
        </w:rPr>
        <w:t>Bachelor Stage Coördinator</w:t>
      </w:r>
    </w:p>
    <w:p w14:paraId="058954F6" w14:textId="77777777" w:rsidR="0007611D" w:rsidRPr="008613EC" w:rsidRDefault="003E4A6A" w:rsidP="00B222BA">
      <w:r w:rsidRPr="008613EC">
        <w:t>M.W.M Jaspers</w:t>
      </w:r>
    </w:p>
    <w:p w14:paraId="008D1200" w14:textId="77777777" w:rsidR="003E4A6A" w:rsidRPr="008613EC" w:rsidRDefault="003E4A6A" w:rsidP="00B222BA">
      <w:r w:rsidRPr="008613EC">
        <w:t>Klinische Informatiekunde J1B-114-2</w:t>
      </w:r>
    </w:p>
    <w:p w14:paraId="3EF8390E" w14:textId="77777777" w:rsidR="003E4A6A" w:rsidRPr="003B15D4" w:rsidRDefault="003E4A6A" w:rsidP="00B222BA">
      <w:r w:rsidRPr="008613EC">
        <w:t>Academisch Medisch Centrum Amsterdam</w:t>
      </w:r>
    </w:p>
    <w:p w14:paraId="53B1AA9F" w14:textId="77777777" w:rsidR="003E4A6A" w:rsidRPr="008613EC" w:rsidRDefault="003E4A6A" w:rsidP="00B222BA">
      <w:r w:rsidRPr="008613EC">
        <w:t xml:space="preserve">Email: </w:t>
      </w:r>
      <w:hyperlink r:id="rId8" w:history="1">
        <w:r w:rsidRPr="008613EC">
          <w:rPr>
            <w:rStyle w:val="Hyperlink"/>
          </w:rPr>
          <w:t>m.w.jaspers@amc.uva.nl</w:t>
        </w:r>
      </w:hyperlink>
    </w:p>
    <w:p w14:paraId="61EB8793" w14:textId="77777777" w:rsidR="003E4A6A" w:rsidRPr="008613EC" w:rsidRDefault="003E4A6A" w:rsidP="00B222BA">
      <w:pPr>
        <w:sectPr w:rsidR="003E4A6A" w:rsidRPr="008613EC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3BD0F3C" w14:textId="77777777" w:rsidR="003E4A6A" w:rsidRPr="0075520A" w:rsidRDefault="003E4A6A" w:rsidP="00B222BA">
      <w:pPr>
        <w:rPr>
          <w:b/>
          <w:sz w:val="32"/>
          <w:szCs w:val="32"/>
        </w:rPr>
      </w:pPr>
      <w:r w:rsidRPr="0075520A">
        <w:rPr>
          <w:b/>
          <w:sz w:val="32"/>
          <w:szCs w:val="32"/>
        </w:rPr>
        <w:lastRenderedPageBreak/>
        <w:t>Korte Beschrijving van de probleemstelling</w:t>
      </w:r>
    </w:p>
    <w:p w14:paraId="210D3689" w14:textId="35A5CBB5" w:rsidR="002F01C9" w:rsidRPr="002F01C9" w:rsidRDefault="008E1BAC" w:rsidP="00B222BA">
      <w:r>
        <w:t>De patiënt wil tegenwoordig meer regie op hun eigen gezondheid kunnen voeren</w:t>
      </w:r>
      <w:r w:rsidR="00DF553C">
        <w:t xml:space="preserve"> en om dit te bereiken is toegang tot hun gegevens nodig. Bij een op de vier ziekenhuizen is dit al mogelijk doordat zij een patiënten portaal hebben [1]. De Eerste Kamer heeft ook op vier Oktober akkoord gegeven voor een wetvoorstel voor de uitwisseling van patiëntengegevens</w:t>
      </w:r>
      <w:r w:rsidR="00AF7E4C">
        <w:t xml:space="preserve"> waardoor ziekenhuizen nu de mogelijkheid hebben op informatie met en over de patiënt uit te wisselen</w:t>
      </w:r>
      <w:r w:rsidR="00DF553C">
        <w:t xml:space="preserve"> [2]. Omdat ziekenhuizen niet allemaal hetzelfde elektronisch patiëntendossier (EPD) gebruiken is uitwisseling van</w:t>
      </w:r>
      <w:r w:rsidR="005A14BB">
        <w:t xml:space="preserve"> deze</w:t>
      </w:r>
      <w:r w:rsidR="00DF553C">
        <w:t xml:space="preserve"> gegevens moeilijk, hiervoor is een standaard ontwikkeld genaamd FHIR. FHIR staat voor </w:t>
      </w:r>
      <w:r w:rsidR="005A14BB" w:rsidRPr="005A14BB">
        <w:t>Fast Health Interoperability Resources</w:t>
      </w:r>
      <w:r w:rsidR="005A14BB">
        <w:t xml:space="preserve"> en is een standaard om gegevens tussen ziekenhuizen uit te wisselen [3]. Naast FHIR heeft de Nederlandse Vereniging van Ziekenhuizen (NVZ) het </w:t>
      </w:r>
      <w:r w:rsidR="006A2022" w:rsidRPr="006A2022">
        <w:t>Ver</w:t>
      </w:r>
      <w:r w:rsidR="00611BEB">
        <w:t>snellingsprogramma Informatie-uitwisseling P</w:t>
      </w:r>
      <w:r w:rsidR="006A2022" w:rsidRPr="006A2022">
        <w:t xml:space="preserve">atiënt en </w:t>
      </w:r>
      <w:r w:rsidR="00611BEB">
        <w:t>P</w:t>
      </w:r>
      <w:r w:rsidR="006A2022" w:rsidRPr="006A2022">
        <w:t>rofessional</w:t>
      </w:r>
      <w:r w:rsidR="006A2022">
        <w:t xml:space="preserve"> (VIPP)</w:t>
      </w:r>
      <w:r w:rsidR="006A2022" w:rsidRPr="006A2022">
        <w:t xml:space="preserve"> </w:t>
      </w:r>
      <w:r w:rsidR="005A14BB">
        <w:t xml:space="preserve">programma geïntroduceerd </w:t>
      </w:r>
      <w:r w:rsidR="006A2022">
        <w:t>om ziekenhuizen te helpen met de informatie-uitwisseling tussen de behandelaar en patiënt [4]. In dit onderzoek wordt gekeken of FHIR en het VIPP-programma een oplossing bieden voor de uniforme uitwisseling</w:t>
      </w:r>
      <w:r w:rsidR="00AF7E4C">
        <w:t xml:space="preserve"> van patiëntengegevens.</w:t>
      </w:r>
    </w:p>
    <w:p w14:paraId="0248FA7F" w14:textId="77777777" w:rsidR="003E4A6A" w:rsidRPr="003B15D4" w:rsidRDefault="003E4A6A" w:rsidP="00B222BA"/>
    <w:p w14:paraId="44BE9781" w14:textId="77777777" w:rsidR="003E4A6A" w:rsidRPr="0075520A" w:rsidRDefault="003E4A6A" w:rsidP="00B222BA">
      <w:pPr>
        <w:rPr>
          <w:sz w:val="28"/>
          <w:szCs w:val="28"/>
        </w:rPr>
      </w:pPr>
      <w:r w:rsidRPr="0075520A">
        <w:rPr>
          <w:color w:val="00B0F0"/>
          <w:sz w:val="28"/>
          <w:szCs w:val="28"/>
        </w:rPr>
        <w:t>Onderzoeksvraag en deelvragen</w:t>
      </w:r>
    </w:p>
    <w:p w14:paraId="5EC700A3" w14:textId="65E0ABE7" w:rsidR="003E4A6A" w:rsidRPr="003B15D4" w:rsidRDefault="003E4A6A" w:rsidP="00B222BA">
      <w:r w:rsidRPr="003B15D4">
        <w:rPr>
          <w:i/>
        </w:rPr>
        <w:t>Hoofdvraag:</w:t>
      </w:r>
      <w:r w:rsidR="00F1485F">
        <w:br/>
        <w:t>Hoe k</w:t>
      </w:r>
      <w:r w:rsidR="00CF794E">
        <w:t>an</w:t>
      </w:r>
      <w:r w:rsidR="00E828E7">
        <w:t xml:space="preserve"> FHIR als </w:t>
      </w:r>
      <w:r w:rsidR="00481DFB">
        <w:t>standaard voor de informatieoverdracht en de uitgangspunten van het VIPP-programma een oplossing voor de uniforme uitwisseling bieden?</w:t>
      </w:r>
    </w:p>
    <w:p w14:paraId="137056B8" w14:textId="77777777" w:rsidR="003E4A6A" w:rsidRPr="003B15D4" w:rsidRDefault="003E4A6A" w:rsidP="00B222BA"/>
    <w:p w14:paraId="57BB7ABA" w14:textId="77777777" w:rsidR="003E4A6A" w:rsidRPr="003B15D4" w:rsidRDefault="003E4A6A" w:rsidP="00B222BA">
      <w:r w:rsidRPr="003B15D4">
        <w:rPr>
          <w:i/>
        </w:rPr>
        <w:t>Deelvragen:</w:t>
      </w:r>
    </w:p>
    <w:p w14:paraId="741054F7" w14:textId="7E9B1810" w:rsidR="00B573F3" w:rsidRDefault="0036486F" w:rsidP="003E4A6A">
      <w:pPr>
        <w:pStyle w:val="Lijstalinea"/>
        <w:numPr>
          <w:ilvl w:val="0"/>
          <w:numId w:val="2"/>
        </w:numPr>
      </w:pPr>
      <w:r>
        <w:t xml:space="preserve">Welke onderdelen </w:t>
      </w:r>
      <w:r w:rsidR="007F293E">
        <w:t>van de Basis Gegevensset Zorg zijn</w:t>
      </w:r>
      <w:r>
        <w:t xml:space="preserve"> nodig bij de uitwisseling van data voor orthopedie</w:t>
      </w:r>
      <w:r w:rsidR="00CE70EF">
        <w:t>?</w:t>
      </w:r>
    </w:p>
    <w:p w14:paraId="779530A1" w14:textId="6676B551" w:rsidR="0036486F" w:rsidRDefault="00CE70EF" w:rsidP="003E4A6A">
      <w:pPr>
        <w:pStyle w:val="Lijstalinea"/>
        <w:numPr>
          <w:ilvl w:val="0"/>
          <w:numId w:val="2"/>
        </w:numPr>
      </w:pPr>
      <w:r>
        <w:t>Wat zijn de verschillen tussen FHIR en de andere semantische interoperabiliteiten?</w:t>
      </w:r>
    </w:p>
    <w:p w14:paraId="360FC5ED" w14:textId="2AA1038F" w:rsidR="00CE70EF" w:rsidRDefault="00CE70EF" w:rsidP="003E4A6A">
      <w:pPr>
        <w:pStyle w:val="Lijstalinea"/>
        <w:numPr>
          <w:ilvl w:val="0"/>
          <w:numId w:val="2"/>
        </w:numPr>
      </w:pPr>
      <w:r>
        <w:t>Wat zijn de verschillen tussen FHIR en de ISO-standaarden?</w:t>
      </w:r>
    </w:p>
    <w:p w14:paraId="0D158E54" w14:textId="28FFF3A4" w:rsidR="00CE70EF" w:rsidRDefault="006970D6" w:rsidP="003E4A6A">
      <w:pPr>
        <w:pStyle w:val="Lijstalinea"/>
        <w:numPr>
          <w:ilvl w:val="0"/>
          <w:numId w:val="2"/>
        </w:numPr>
      </w:pPr>
      <w:r w:rsidRPr="00481DFB">
        <w:t>Op welke manie</w:t>
      </w:r>
      <w:r>
        <w:t>r kunnen en willen patië</w:t>
      </w:r>
      <w:r w:rsidRPr="00481DFB">
        <w:t>nten en zorgverleners het liefst FHIR-based informatie consumeren?</w:t>
      </w:r>
    </w:p>
    <w:p w14:paraId="314D1A34" w14:textId="77777777" w:rsidR="003A1826" w:rsidRDefault="003A1826" w:rsidP="003A1826"/>
    <w:p w14:paraId="7316C142" w14:textId="77777777" w:rsidR="00CE70EF" w:rsidRPr="003A1826" w:rsidRDefault="00CE70EF" w:rsidP="003A1826">
      <w:pPr>
        <w:sectPr w:rsidR="00CE70EF" w:rsidRPr="003A1826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57CA469" w14:textId="248E7C96" w:rsidR="003E4A6A" w:rsidRPr="0075520A" w:rsidRDefault="003E4A6A" w:rsidP="003E4A6A">
      <w:pPr>
        <w:rPr>
          <w:b/>
          <w:sz w:val="32"/>
          <w:szCs w:val="32"/>
        </w:rPr>
      </w:pPr>
      <w:r w:rsidRPr="0075520A">
        <w:rPr>
          <w:b/>
          <w:sz w:val="32"/>
          <w:szCs w:val="32"/>
        </w:rPr>
        <w:t>Planning van de stage</w:t>
      </w:r>
    </w:p>
    <w:p w14:paraId="5CAF5694" w14:textId="1982ED31" w:rsidR="00370E73" w:rsidRDefault="00F032EB" w:rsidP="003E4A6A">
      <w:r>
        <w:t>Moet nog gemaakt worden.</w:t>
      </w:r>
    </w:p>
    <w:p w14:paraId="2D203197" w14:textId="77777777" w:rsidR="009B263C" w:rsidRDefault="009B263C" w:rsidP="003E4A6A"/>
    <w:p w14:paraId="471B4931" w14:textId="77777777" w:rsidR="009B263C" w:rsidRDefault="009B263C" w:rsidP="003E4A6A"/>
    <w:p w14:paraId="10125A47" w14:textId="7F100F72" w:rsidR="00370E73" w:rsidRDefault="00370E73" w:rsidP="00A52CD4">
      <w:pPr>
        <w:tabs>
          <w:tab w:val="left" w:pos="5954"/>
        </w:tabs>
        <w:rPr>
          <w:color w:val="00B0F0"/>
        </w:rPr>
      </w:pPr>
      <w:r>
        <w:rPr>
          <w:color w:val="00B0F0"/>
        </w:rPr>
        <w:t>Terugkomdagen voor onderwijs</w:t>
      </w:r>
      <w:r w:rsidRPr="0075520A">
        <w:rPr>
          <w:color w:val="00B0F0"/>
        </w:rPr>
        <w:t>:</w:t>
      </w:r>
      <w:r w:rsidR="005F354E">
        <w:rPr>
          <w:color w:val="00B0F0"/>
        </w:rPr>
        <w:tab/>
      </w:r>
      <w:r w:rsidR="00A52CD4">
        <w:rPr>
          <w:color w:val="00B0F0"/>
        </w:rPr>
        <w:t>Feestdagen:</w:t>
      </w:r>
    </w:p>
    <w:p w14:paraId="60C0B54C" w14:textId="32C71B8C" w:rsidR="00370E73" w:rsidRPr="008613EC" w:rsidRDefault="00370E73" w:rsidP="00A52CD4">
      <w:pPr>
        <w:tabs>
          <w:tab w:val="left" w:pos="5954"/>
        </w:tabs>
        <w:rPr>
          <w:lang w:val="en-US"/>
        </w:rPr>
      </w:pPr>
      <w:r w:rsidRPr="008613EC">
        <w:rPr>
          <w:lang w:val="en-US"/>
        </w:rPr>
        <w:t>3 Februari</w:t>
      </w:r>
      <w:r w:rsidR="00A52CD4" w:rsidRPr="008613EC">
        <w:rPr>
          <w:lang w:val="en-US"/>
        </w:rPr>
        <w:tab/>
      </w:r>
      <w:r w:rsidR="00BF3DE1" w:rsidRPr="008613EC">
        <w:rPr>
          <w:lang w:val="en-US"/>
        </w:rPr>
        <w:t>14 April</w:t>
      </w:r>
    </w:p>
    <w:p w14:paraId="12DA147E" w14:textId="07B6B9FC" w:rsidR="00370E73" w:rsidRPr="008613EC" w:rsidRDefault="00370E73" w:rsidP="00A52CD4">
      <w:pPr>
        <w:tabs>
          <w:tab w:val="left" w:pos="5954"/>
        </w:tabs>
        <w:rPr>
          <w:lang w:val="en-US"/>
        </w:rPr>
      </w:pPr>
      <w:r w:rsidRPr="008613EC">
        <w:rPr>
          <w:lang w:val="en-US"/>
        </w:rPr>
        <w:t>3 Maart</w:t>
      </w:r>
      <w:r w:rsidR="00A52CD4" w:rsidRPr="008613EC">
        <w:rPr>
          <w:lang w:val="en-US"/>
        </w:rPr>
        <w:tab/>
      </w:r>
      <w:r w:rsidR="00BF3DE1" w:rsidRPr="008613EC">
        <w:rPr>
          <w:lang w:val="en-US"/>
        </w:rPr>
        <w:t>17 April</w:t>
      </w:r>
    </w:p>
    <w:p w14:paraId="5FF31AB0" w14:textId="0809BFA8" w:rsidR="00370E73" w:rsidRPr="00BF3DE1" w:rsidRDefault="00370E73" w:rsidP="00A52CD4">
      <w:pPr>
        <w:tabs>
          <w:tab w:val="left" w:pos="5954"/>
        </w:tabs>
        <w:rPr>
          <w:lang w:val="en-US"/>
        </w:rPr>
      </w:pPr>
      <w:r w:rsidRPr="008613EC">
        <w:rPr>
          <w:lang w:val="en-US"/>
        </w:rPr>
        <w:t>24 Maart</w:t>
      </w:r>
      <w:r w:rsidR="00A52CD4" w:rsidRPr="00BF3DE1">
        <w:rPr>
          <w:lang w:val="en-US"/>
        </w:rPr>
        <w:tab/>
      </w:r>
      <w:r w:rsidR="00BF3DE1" w:rsidRPr="00BF3DE1">
        <w:rPr>
          <w:lang w:val="en-US"/>
        </w:rPr>
        <w:t>27 Apri</w:t>
      </w:r>
      <w:r w:rsidR="00BF3DE1">
        <w:rPr>
          <w:lang w:val="en-US"/>
        </w:rPr>
        <w:t>l</w:t>
      </w:r>
    </w:p>
    <w:p w14:paraId="1CB03663" w14:textId="790A51F7" w:rsidR="00B4482B" w:rsidRPr="008613EC" w:rsidRDefault="00F35850" w:rsidP="00BF3DE1">
      <w:pPr>
        <w:tabs>
          <w:tab w:val="left" w:pos="5954"/>
        </w:tabs>
      </w:pPr>
      <w:r w:rsidRPr="008613EC">
        <w:t>28</w:t>
      </w:r>
      <w:r w:rsidR="00370E73" w:rsidRPr="008613EC">
        <w:t xml:space="preserve"> April</w:t>
      </w:r>
      <w:r w:rsidR="00A52CD4" w:rsidRPr="008613EC">
        <w:tab/>
      </w:r>
      <w:r w:rsidR="00BF3DE1" w:rsidRPr="008613EC">
        <w:t>1 Mei</w:t>
      </w:r>
    </w:p>
    <w:p w14:paraId="24DF807C" w14:textId="77777777" w:rsidR="003E4A6A" w:rsidRPr="008613EC" w:rsidRDefault="003E4A6A" w:rsidP="003E4A6A"/>
    <w:p w14:paraId="2D50DFFA" w14:textId="77777777" w:rsidR="003E4A6A" w:rsidRPr="008613EC" w:rsidRDefault="003E4A6A" w:rsidP="003E4A6A">
      <w:pPr>
        <w:rPr>
          <w:b/>
        </w:rPr>
      </w:pPr>
    </w:p>
    <w:p w14:paraId="12AD45E0" w14:textId="77777777" w:rsidR="003E4A6A" w:rsidRPr="0075520A" w:rsidRDefault="003B15D4" w:rsidP="00B222BA">
      <w:pPr>
        <w:rPr>
          <w:sz w:val="32"/>
          <w:szCs w:val="32"/>
        </w:rPr>
      </w:pPr>
      <w:r w:rsidRPr="0075520A">
        <w:rPr>
          <w:b/>
          <w:sz w:val="32"/>
          <w:szCs w:val="32"/>
        </w:rPr>
        <w:t>Begin- &amp; einddatum van de stage</w:t>
      </w:r>
    </w:p>
    <w:p w14:paraId="1C5E63DD" w14:textId="3E6078AD" w:rsidR="003B15D4" w:rsidRPr="0075520A" w:rsidRDefault="00847338" w:rsidP="00A52CD4">
      <w:pPr>
        <w:tabs>
          <w:tab w:val="left" w:pos="5954"/>
        </w:tabs>
      </w:pPr>
      <w:r w:rsidRPr="0075520A">
        <w:rPr>
          <w:color w:val="00B0F0"/>
        </w:rPr>
        <w:t>Begindatum:</w:t>
      </w:r>
      <w:r w:rsidRPr="0075520A">
        <w:rPr>
          <w:color w:val="00B0F0"/>
        </w:rPr>
        <w:tab/>
        <w:t>Einddatum:</w:t>
      </w:r>
    </w:p>
    <w:p w14:paraId="7A7F9744" w14:textId="4C17A23D" w:rsidR="001E2D67" w:rsidRDefault="008613EC" w:rsidP="00A52CD4">
      <w:pPr>
        <w:tabs>
          <w:tab w:val="left" w:pos="5954"/>
        </w:tabs>
      </w:pPr>
      <w:r>
        <w:t>16</w:t>
      </w:r>
      <w:r w:rsidR="00847338">
        <w:t xml:space="preserve"> Januari 2017</w:t>
      </w:r>
      <w:r w:rsidR="00847338">
        <w:tab/>
      </w:r>
      <w:r w:rsidR="00A40F5F">
        <w:t>2</w:t>
      </w:r>
      <w:r w:rsidR="00D41032">
        <w:t xml:space="preserve"> </w:t>
      </w:r>
      <w:r w:rsidR="00A40F5F">
        <w:t>Juni</w:t>
      </w:r>
      <w:r w:rsidR="00D41032">
        <w:t xml:space="preserve"> 2017</w:t>
      </w:r>
    </w:p>
    <w:p w14:paraId="157B62EC" w14:textId="77777777" w:rsidR="0075520A" w:rsidRDefault="0075520A" w:rsidP="00BC22BD">
      <w:pPr>
        <w:tabs>
          <w:tab w:val="left" w:pos="5103"/>
        </w:tabs>
      </w:pPr>
    </w:p>
    <w:p w14:paraId="398EB002" w14:textId="041AFE7E" w:rsidR="0075520A" w:rsidRPr="00BC22BD" w:rsidRDefault="0075520A" w:rsidP="00BC22BD">
      <w:pPr>
        <w:tabs>
          <w:tab w:val="left" w:pos="5103"/>
        </w:tabs>
        <w:rPr>
          <w:i/>
        </w:rPr>
      </w:pPr>
      <w:r>
        <w:t xml:space="preserve">De stage begint op 14 Januari </w:t>
      </w:r>
      <w:r w:rsidR="000B097E">
        <w:t>2017 en eindigt 2 Juni 2017 met een eindpresentatie over het bachelor project. Tijdens deze periode zal 40 uur per week aan de stage worden besteed.</w:t>
      </w:r>
      <w:r w:rsidR="00370E73">
        <w:t xml:space="preserve"> Tijdens de stage zal op het AMC, in Rotterdam en in Amersfoort worden gewerkt aan het bachelor project.</w:t>
      </w:r>
    </w:p>
    <w:p w14:paraId="0BDB0D1C" w14:textId="77777777" w:rsidR="001E2D67" w:rsidRDefault="001E2D67" w:rsidP="00B222BA"/>
    <w:p w14:paraId="6D9292F5" w14:textId="77777777" w:rsidR="001E2D67" w:rsidRDefault="001E2D67" w:rsidP="00B222BA"/>
    <w:p w14:paraId="2B1CAC27" w14:textId="77777777" w:rsidR="001E2D67" w:rsidRDefault="001E2D67" w:rsidP="00B222BA"/>
    <w:p w14:paraId="0605246C" w14:textId="77777777" w:rsidR="001E2D67" w:rsidRDefault="001E2D67" w:rsidP="00B222BA"/>
    <w:p w14:paraId="0E52E4F5" w14:textId="77777777" w:rsidR="001E2D67" w:rsidRDefault="001E2D67" w:rsidP="00B222BA"/>
    <w:p w14:paraId="1D263471" w14:textId="77777777" w:rsidR="001E2D67" w:rsidRDefault="001E2D67" w:rsidP="00B222BA"/>
    <w:p w14:paraId="5DB697AF" w14:textId="77777777" w:rsidR="001E2D67" w:rsidRDefault="001E2D67" w:rsidP="00B222BA"/>
    <w:p w14:paraId="40E5FD19" w14:textId="77777777" w:rsidR="001E2D67" w:rsidRDefault="001E2D67" w:rsidP="00B222BA"/>
    <w:p w14:paraId="1A97F636" w14:textId="77777777" w:rsidR="001B3AF2" w:rsidRDefault="001B3AF2" w:rsidP="00B222BA">
      <w:pPr>
        <w:rPr>
          <w:b/>
          <w:i/>
        </w:rPr>
        <w:sectPr w:rsidR="001B3AF2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E5D4098" w14:textId="578EC13C" w:rsidR="003B15D4" w:rsidRDefault="003B15D4" w:rsidP="00B222BA">
      <w:r w:rsidRPr="003B15D4">
        <w:rPr>
          <w:b/>
          <w:i/>
        </w:rPr>
        <w:t>Handtekening</w:t>
      </w:r>
      <w:r>
        <w:rPr>
          <w:b/>
          <w:i/>
        </w:rPr>
        <w:t xml:space="preserve"> van supervisor en dagelijkse begeleider</w:t>
      </w:r>
    </w:p>
    <w:p w14:paraId="7A83CEC6" w14:textId="77777777" w:rsidR="003B15D4" w:rsidRDefault="003B15D4" w:rsidP="00B222BA"/>
    <w:p w14:paraId="2DA06DAE" w14:textId="77777777" w:rsidR="003B15D4" w:rsidRDefault="003B15D4" w:rsidP="00B222BA"/>
    <w:p w14:paraId="1726232D" w14:textId="77777777" w:rsidR="009B263C" w:rsidRDefault="009B263C" w:rsidP="00B222BA"/>
    <w:p w14:paraId="513AA729" w14:textId="77777777" w:rsidR="003B15D4" w:rsidRDefault="003B15D4" w:rsidP="00B222BA"/>
    <w:p w14:paraId="522BA2D7" w14:textId="77777777" w:rsidR="003B15D4" w:rsidRDefault="003B15D4" w:rsidP="00B222BA"/>
    <w:p w14:paraId="52CD402C" w14:textId="77777777" w:rsidR="001B3AF2" w:rsidRDefault="001B3AF2" w:rsidP="00B222BA"/>
    <w:p w14:paraId="2723A78F" w14:textId="77777777" w:rsidR="001B3AF2" w:rsidRDefault="001B3AF2" w:rsidP="00B222BA"/>
    <w:p w14:paraId="1DDFEF0B" w14:textId="77777777" w:rsidR="001B3AF2" w:rsidRDefault="001B3AF2" w:rsidP="00B222BA"/>
    <w:p w14:paraId="6F12EEDD" w14:textId="77777777" w:rsidR="003B15D4" w:rsidRDefault="003B15D4" w:rsidP="00B222BA"/>
    <w:p w14:paraId="44628F8B" w14:textId="77777777" w:rsidR="003B15D4" w:rsidRDefault="003B15D4" w:rsidP="003B15D4">
      <w:pPr>
        <w:tabs>
          <w:tab w:val="left" w:pos="5954"/>
        </w:tabs>
      </w:pPr>
    </w:p>
    <w:p w14:paraId="142999B2" w14:textId="77777777" w:rsidR="003B15D4" w:rsidRDefault="003B15D4" w:rsidP="003B15D4">
      <w:pPr>
        <w:tabs>
          <w:tab w:val="left" w:pos="5954"/>
        </w:tabs>
        <w:rPr>
          <w:b/>
        </w:rPr>
      </w:pPr>
      <w:r w:rsidRPr="003B15D4">
        <w:rPr>
          <w:b/>
        </w:rPr>
        <w:t>R. Cornet</w:t>
      </w:r>
      <w:r>
        <w:rPr>
          <w:b/>
        </w:rPr>
        <w:tab/>
        <w:t>Daniel Kapitan</w:t>
      </w:r>
    </w:p>
    <w:p w14:paraId="1AF9FF1C" w14:textId="1CB6FBD3" w:rsidR="003B15D4" w:rsidRDefault="003B15D4" w:rsidP="003B15D4">
      <w:pPr>
        <w:tabs>
          <w:tab w:val="left" w:pos="5954"/>
        </w:tabs>
        <w:rPr>
          <w:b/>
        </w:rPr>
      </w:pPr>
      <w:r>
        <w:rPr>
          <w:b/>
        </w:rPr>
        <w:t>Supervisor</w:t>
      </w:r>
      <w:r>
        <w:rPr>
          <w:b/>
        </w:rPr>
        <w:tab/>
        <w:t>Dagelijkse Beg</w:t>
      </w:r>
      <w:r w:rsidR="006028D5">
        <w:rPr>
          <w:b/>
        </w:rPr>
        <w:t>e</w:t>
      </w:r>
      <w:bookmarkStart w:id="0" w:name="_GoBack"/>
      <w:bookmarkEnd w:id="0"/>
      <w:r>
        <w:rPr>
          <w:b/>
        </w:rPr>
        <w:t>leider</w:t>
      </w:r>
    </w:p>
    <w:p w14:paraId="1B9CC860" w14:textId="77777777" w:rsidR="00653A56" w:rsidRDefault="00653A56" w:rsidP="003B15D4">
      <w:pPr>
        <w:tabs>
          <w:tab w:val="left" w:pos="5954"/>
        </w:tabs>
        <w:sectPr w:rsidR="00653A56" w:rsidSect="00395ED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AD47451" w14:textId="76D6233D" w:rsidR="00653A56" w:rsidRDefault="00653A56" w:rsidP="00653A56">
      <w:pPr>
        <w:tabs>
          <w:tab w:val="left" w:pos="5954"/>
        </w:tabs>
        <w:jc w:val="center"/>
      </w:pPr>
      <w:r>
        <w:rPr>
          <w:b/>
        </w:rPr>
        <w:t>Referenties</w:t>
      </w:r>
    </w:p>
    <w:p w14:paraId="45C65AC0" w14:textId="77777777" w:rsidR="006A2022" w:rsidRDefault="006A2022" w:rsidP="006A2022">
      <w:pPr>
        <w:tabs>
          <w:tab w:val="left" w:pos="5954"/>
        </w:tabs>
      </w:pPr>
    </w:p>
    <w:p w14:paraId="2E58C4C3" w14:textId="611AB904" w:rsidR="0057220B" w:rsidRDefault="00DE252D" w:rsidP="00DE252D">
      <w:pPr>
        <w:pStyle w:val="Lijstalinea"/>
        <w:numPr>
          <w:ilvl w:val="0"/>
          <w:numId w:val="5"/>
        </w:numPr>
        <w:tabs>
          <w:tab w:val="left" w:pos="5954"/>
        </w:tabs>
      </w:pPr>
      <w:r>
        <w:t xml:space="preserve">Nictiz. Hoe online is jouw ziekenhuis? [Internet]. Beschikbaar via: </w:t>
      </w:r>
      <w:hyperlink r:id="rId9" w:history="1">
        <w:r w:rsidRPr="00B60381">
          <w:rPr>
            <w:rStyle w:val="Hyperlink"/>
          </w:rPr>
          <w:t>https://www.hoeonlineisjouwziekenhuis.nl/index.html</w:t>
        </w:r>
      </w:hyperlink>
      <w:r>
        <w:t>. [Geraadpleegd</w:t>
      </w:r>
      <w:r w:rsidR="00E7795D">
        <w:t xml:space="preserve"> 19</w:t>
      </w:r>
      <w:r>
        <w:t xml:space="preserve"> </w:t>
      </w:r>
      <w:r w:rsidR="00E7795D">
        <w:t>November</w:t>
      </w:r>
      <w:r>
        <w:t xml:space="preserve"> 2016].</w:t>
      </w:r>
    </w:p>
    <w:p w14:paraId="3CABE751" w14:textId="55EA1E69" w:rsidR="00DE252D" w:rsidRDefault="00DE252D" w:rsidP="00DE252D">
      <w:pPr>
        <w:pStyle w:val="Lijstalinea"/>
        <w:numPr>
          <w:ilvl w:val="0"/>
          <w:numId w:val="5"/>
        </w:numPr>
        <w:tabs>
          <w:tab w:val="left" w:pos="5954"/>
        </w:tabs>
      </w:pPr>
      <w:r>
        <w:t xml:space="preserve">Eerste Kamer der Staten-Generaal. </w:t>
      </w:r>
      <w:r w:rsidRPr="00DE252D">
        <w:t>Eerste Ka</w:t>
      </w:r>
      <w:r>
        <w:t>mer stemt in met elektronische u</w:t>
      </w:r>
      <w:r w:rsidRPr="00DE252D">
        <w:t>itwisseling medische gegevens</w:t>
      </w:r>
      <w:r>
        <w:t xml:space="preserve">. [Internet]. Beschikbaar via: </w:t>
      </w:r>
      <w:hyperlink r:id="rId10" w:history="1">
        <w:r w:rsidRPr="00B60381">
          <w:rPr>
            <w:rStyle w:val="Hyperlink"/>
          </w:rPr>
          <w:t>https://www.eerstekamer.nl/nieuws/20161004/eerste_kamer_stemt_in_met</w:t>
        </w:r>
      </w:hyperlink>
      <w:r>
        <w:t>. [</w:t>
      </w:r>
      <w:r w:rsidR="00E7795D">
        <w:t>Geraadpleegd 19</w:t>
      </w:r>
      <w:r>
        <w:t xml:space="preserve"> </w:t>
      </w:r>
      <w:r w:rsidR="00E7795D">
        <w:t>November</w:t>
      </w:r>
      <w:r>
        <w:t xml:space="preserve"> 2016].</w:t>
      </w:r>
    </w:p>
    <w:p w14:paraId="6518434E" w14:textId="77319B84" w:rsidR="00DE252D" w:rsidRDefault="00D32D1A" w:rsidP="00DE252D">
      <w:pPr>
        <w:pStyle w:val="Lijstalinea"/>
        <w:numPr>
          <w:ilvl w:val="0"/>
          <w:numId w:val="5"/>
        </w:numPr>
        <w:tabs>
          <w:tab w:val="left" w:pos="5954"/>
        </w:tabs>
      </w:pPr>
      <w:r>
        <w:t xml:space="preserve">Nictiz. FHIR dé standaard voor gegevensuitwisseling in de zorg? </w:t>
      </w:r>
      <w:r w:rsidR="00DE252D">
        <w:t>[Internet]. Beschikbaar via:</w:t>
      </w:r>
      <w:r>
        <w:t xml:space="preserve"> </w:t>
      </w:r>
      <w:hyperlink r:id="rId11" w:history="1">
        <w:r w:rsidRPr="00B60381">
          <w:rPr>
            <w:rStyle w:val="Hyperlink"/>
          </w:rPr>
          <w:t>https://www.nictiz.nl/blog/fhir-de-standaard-voor-gegevensuitwisseling-in-de-zorg</w:t>
        </w:r>
      </w:hyperlink>
      <w:r>
        <w:t>.</w:t>
      </w:r>
      <w:r w:rsidR="00DE252D">
        <w:t xml:space="preserve"> [</w:t>
      </w:r>
      <w:r w:rsidR="00E7795D">
        <w:t>Geraadpleegd 19</w:t>
      </w:r>
      <w:r w:rsidR="00DE252D">
        <w:t xml:space="preserve"> </w:t>
      </w:r>
      <w:r w:rsidR="00E7795D">
        <w:t>November</w:t>
      </w:r>
      <w:r w:rsidR="00DE252D">
        <w:t xml:space="preserve"> 2016]</w:t>
      </w:r>
      <w:r>
        <w:t>.</w:t>
      </w:r>
    </w:p>
    <w:p w14:paraId="191D2FCA" w14:textId="7E28908A" w:rsidR="00D32D1A" w:rsidRPr="00653A56" w:rsidRDefault="00D32D1A" w:rsidP="00D32D1A">
      <w:pPr>
        <w:pStyle w:val="Lijstalinea"/>
        <w:numPr>
          <w:ilvl w:val="0"/>
          <w:numId w:val="5"/>
        </w:numPr>
        <w:tabs>
          <w:tab w:val="left" w:pos="5954"/>
        </w:tabs>
      </w:pPr>
      <w:r>
        <w:t xml:space="preserve">Nederlandse Vereniging van Ziekenhuizen. VIPP-programma van start. </w:t>
      </w:r>
      <w:r w:rsidR="00DE252D">
        <w:t>[Internet]. Beschikbaar via:</w:t>
      </w:r>
      <w:r>
        <w:t xml:space="preserve"> </w:t>
      </w:r>
      <w:hyperlink r:id="rId12" w:history="1">
        <w:r w:rsidRPr="00B60381">
          <w:rPr>
            <w:rStyle w:val="Hyperlink"/>
          </w:rPr>
          <w:t>https://www.nvz-ziekenhuizen.nl/actueel/huidig-artikel/3105-vipp-programma-van-start</w:t>
        </w:r>
      </w:hyperlink>
      <w:r>
        <w:t>.</w:t>
      </w:r>
      <w:r w:rsidR="00DE252D">
        <w:t xml:space="preserve"> [</w:t>
      </w:r>
      <w:r w:rsidR="00E7795D">
        <w:t>Geraadpleegd 19</w:t>
      </w:r>
      <w:r w:rsidR="00DE252D">
        <w:t xml:space="preserve"> </w:t>
      </w:r>
      <w:r w:rsidR="00E7795D">
        <w:t>November</w:t>
      </w:r>
      <w:r w:rsidR="00DE252D">
        <w:t xml:space="preserve"> 2016]</w:t>
      </w:r>
      <w:r>
        <w:t>.</w:t>
      </w:r>
    </w:p>
    <w:p w14:paraId="2E378B0E" w14:textId="436D712B" w:rsidR="00D32D1A" w:rsidRPr="00653A56" w:rsidRDefault="00D32D1A" w:rsidP="00D32D1A">
      <w:pPr>
        <w:tabs>
          <w:tab w:val="left" w:pos="5954"/>
        </w:tabs>
      </w:pPr>
    </w:p>
    <w:sectPr w:rsidR="00D32D1A" w:rsidRPr="00653A56" w:rsidSect="00395E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602"/>
    <w:multiLevelType w:val="hybridMultilevel"/>
    <w:tmpl w:val="9C444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6C89"/>
    <w:multiLevelType w:val="hybridMultilevel"/>
    <w:tmpl w:val="FE0CD5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55C90"/>
    <w:multiLevelType w:val="hybridMultilevel"/>
    <w:tmpl w:val="84065F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07322"/>
    <w:multiLevelType w:val="hybridMultilevel"/>
    <w:tmpl w:val="470E70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30C6"/>
    <w:multiLevelType w:val="hybridMultilevel"/>
    <w:tmpl w:val="0478F1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5F"/>
    <w:rsid w:val="00035B81"/>
    <w:rsid w:val="0007611D"/>
    <w:rsid w:val="00084EBC"/>
    <w:rsid w:val="000A19D8"/>
    <w:rsid w:val="000B097E"/>
    <w:rsid w:val="00102C43"/>
    <w:rsid w:val="00133CB6"/>
    <w:rsid w:val="00151C39"/>
    <w:rsid w:val="001B3AF2"/>
    <w:rsid w:val="001C5C48"/>
    <w:rsid w:val="001E2D67"/>
    <w:rsid w:val="00205940"/>
    <w:rsid w:val="0024253E"/>
    <w:rsid w:val="002703D5"/>
    <w:rsid w:val="00296FC4"/>
    <w:rsid w:val="002A4EF1"/>
    <w:rsid w:val="002F01C9"/>
    <w:rsid w:val="0036486F"/>
    <w:rsid w:val="00370E73"/>
    <w:rsid w:val="00395EDC"/>
    <w:rsid w:val="003A1826"/>
    <w:rsid w:val="003B15D4"/>
    <w:rsid w:val="003E4A6A"/>
    <w:rsid w:val="004050D6"/>
    <w:rsid w:val="00473B26"/>
    <w:rsid w:val="00481DFB"/>
    <w:rsid w:val="004E4B2C"/>
    <w:rsid w:val="0052695F"/>
    <w:rsid w:val="0057220B"/>
    <w:rsid w:val="005753F4"/>
    <w:rsid w:val="005A14BB"/>
    <w:rsid w:val="005F354E"/>
    <w:rsid w:val="006028D5"/>
    <w:rsid w:val="00611BEB"/>
    <w:rsid w:val="00653A56"/>
    <w:rsid w:val="006764C3"/>
    <w:rsid w:val="006970D6"/>
    <w:rsid w:val="006A2022"/>
    <w:rsid w:val="006C5F4A"/>
    <w:rsid w:val="0075520A"/>
    <w:rsid w:val="007F293E"/>
    <w:rsid w:val="00827941"/>
    <w:rsid w:val="00847338"/>
    <w:rsid w:val="008613EC"/>
    <w:rsid w:val="00865B01"/>
    <w:rsid w:val="008E1BAC"/>
    <w:rsid w:val="009B263C"/>
    <w:rsid w:val="009D0747"/>
    <w:rsid w:val="00A1532A"/>
    <w:rsid w:val="00A40F5F"/>
    <w:rsid w:val="00A52CD4"/>
    <w:rsid w:val="00AF7E4C"/>
    <w:rsid w:val="00B222BA"/>
    <w:rsid w:val="00B4482B"/>
    <w:rsid w:val="00B573F3"/>
    <w:rsid w:val="00BC22BD"/>
    <w:rsid w:val="00BE09BE"/>
    <w:rsid w:val="00BF3DE1"/>
    <w:rsid w:val="00CE61A6"/>
    <w:rsid w:val="00CE70EF"/>
    <w:rsid w:val="00CF794E"/>
    <w:rsid w:val="00D04186"/>
    <w:rsid w:val="00D32D1A"/>
    <w:rsid w:val="00D41032"/>
    <w:rsid w:val="00D44A04"/>
    <w:rsid w:val="00DE252D"/>
    <w:rsid w:val="00DE57DA"/>
    <w:rsid w:val="00DF553C"/>
    <w:rsid w:val="00E7795D"/>
    <w:rsid w:val="00E828E7"/>
    <w:rsid w:val="00EA7E1A"/>
    <w:rsid w:val="00ED7783"/>
    <w:rsid w:val="00F032EB"/>
    <w:rsid w:val="00F062C3"/>
    <w:rsid w:val="00F1485F"/>
    <w:rsid w:val="00F3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60B93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35B8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">
    <w:name w:val="Subtle Emphasis"/>
    <w:aliases w:val="Titel2"/>
    <w:basedOn w:val="Standaardalinea-lettertype"/>
    <w:uiPriority w:val="19"/>
    <w:qFormat/>
    <w:rsid w:val="00D44A04"/>
    <w:rPr>
      <w:rFonts w:ascii="Baskerville" w:hAnsi="Baskerville"/>
      <w:b/>
      <w:bCs/>
      <w:i w:val="0"/>
      <w:iCs w:val="0"/>
      <w:color w:val="404040" w:themeColor="text1" w:themeTint="BF"/>
      <w:sz w:val="44"/>
      <w:szCs w:val="44"/>
    </w:rPr>
  </w:style>
  <w:style w:type="paragraph" w:styleId="Titel">
    <w:name w:val="Title"/>
    <w:basedOn w:val="Standaard"/>
    <w:next w:val="Standaard"/>
    <w:link w:val="TitelTeken"/>
    <w:uiPriority w:val="10"/>
    <w:qFormat/>
    <w:rsid w:val="00DE57DA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DE57D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B222BA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E4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ictiz.nl/blog/fhir-de-standaard-voor-gegevensuitwisseling-in-de-zorg" TargetMode="External"/><Relationship Id="rId12" Type="http://schemas.openxmlformats.org/officeDocument/2006/relationships/hyperlink" Target="https://www.nvz-ziekenhuizen.nl/actueel/huidig-artikel/3105-vipp-programma-van-star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.x.lim@amc.uva.nl" TargetMode="External"/><Relationship Id="rId6" Type="http://schemas.openxmlformats.org/officeDocument/2006/relationships/hyperlink" Target="mailto:r.cornet@amc.uva.nl" TargetMode="External"/><Relationship Id="rId7" Type="http://schemas.openxmlformats.org/officeDocument/2006/relationships/hyperlink" Target="mailto:daniel.kapitan@nlhealthcareclinics.com" TargetMode="External"/><Relationship Id="rId8" Type="http://schemas.openxmlformats.org/officeDocument/2006/relationships/hyperlink" Target="mailto:m.w.jaspers@amc.uva.nl" TargetMode="External"/><Relationship Id="rId9" Type="http://schemas.openxmlformats.org/officeDocument/2006/relationships/hyperlink" Target="https://www.hoeonlineisjouwziekenhuis.nl/index.html" TargetMode="External"/><Relationship Id="rId10" Type="http://schemas.openxmlformats.org/officeDocument/2006/relationships/hyperlink" Target="https://www.eerstekamer.nl/nieuws/20161004/eerste_kamer_stemt_in_met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705</Words>
  <Characters>3878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Lim</dc:creator>
  <cp:keywords/>
  <dc:description/>
  <cp:lastModifiedBy>Eddy Lim</cp:lastModifiedBy>
  <cp:revision>25</cp:revision>
  <dcterms:created xsi:type="dcterms:W3CDTF">2016-11-19T18:10:00Z</dcterms:created>
  <dcterms:modified xsi:type="dcterms:W3CDTF">2017-01-06T19:51:00Z</dcterms:modified>
</cp:coreProperties>
</file>