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2F543570"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1651584"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87A88B" w14:textId="77777777" w:rsidR="007E49D3" w:rsidRPr="00F7302F" w:rsidRDefault="007E49D3"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" filled="f" stroked="f">
                <v:textbox>
                  <w:txbxContent>
                    <w:p w14:paraId="6F87A88B" w14:textId="77777777" w:rsidR="007E49D3" w:rsidRPr="00F7302F" w:rsidRDefault="007E49D3" w:rsidP="009B2804">
                      <w:pPr>
                        <w:pStyle w:val="ACLRulerLeft"/>
                        <w:rPr>
                          <w:color w:val="A9A9A9"/>
                        </w:rPr>
                      </w:pPr>
                    </w:p>
                  </w:txbxContent>
                </v:textbox>
                <w10:wrap anchorx="margin" anchory="margin"/>
              </v:shape>
            </w:pict>
          </mc:Fallback>
        </mc:AlternateContent>
      </w:r>
      <w:r w:rsidR="00C6277C" w:rsidRPr="00C6277C">
        <w:t xml:space="preserve"> </w:t>
      </w:r>
      <w:r w:rsidR="00C6277C" w:rsidRPr="00C6277C">
        <w:rPr>
          <w:noProof/>
          <w:lang w:eastAsia="en-US"/>
        </w:rPr>
        <w:t>Humor Response Generation: Machines Can Learn To Be Funny Too</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7E49D3" w:rsidRPr="00734C3D" w:rsidRDefault="007E49D3" w:rsidP="009B2804">
                                  <w:pPr>
                                    <w:pStyle w:val="ACLRulerLeft"/>
                                  </w:pPr>
                                </w:p>
                                <w:p w14:paraId="68AE3705" w14:textId="77777777" w:rsidR="007E49D3" w:rsidRPr="00734C3D" w:rsidRDefault="007E49D3" w:rsidP="009B2804">
                                  <w:pPr>
                                    <w:pStyle w:val="ACLRulerLeft"/>
                                  </w:pPr>
                                </w:p>
                                <w:p w14:paraId="7E81AE34" w14:textId="77777777" w:rsidR="007E49D3" w:rsidRPr="00734C3D" w:rsidRDefault="007E49D3" w:rsidP="009B2804">
                                  <w:pPr>
                                    <w:pStyle w:val="ACLRulerLeft"/>
                                  </w:pPr>
                                </w:p>
                                <w:p w14:paraId="5004F69A" w14:textId="77777777" w:rsidR="007E49D3" w:rsidRPr="00734C3D" w:rsidRDefault="007E49D3" w:rsidP="009B2804">
                                  <w:pPr>
                                    <w:pStyle w:val="ACLRulerLeft"/>
                                  </w:pPr>
                                </w:p>
                                <w:p w14:paraId="69755992" w14:textId="77777777" w:rsidR="007E49D3" w:rsidRPr="00734C3D" w:rsidRDefault="007E49D3" w:rsidP="009B2804">
                                  <w:pPr>
                                    <w:pStyle w:val="ACLRulerLeft"/>
                                  </w:pPr>
                                </w:p>
                                <w:p w14:paraId="55FA17E5" w14:textId="77777777" w:rsidR="007E49D3" w:rsidRPr="00734C3D" w:rsidRDefault="007E49D3" w:rsidP="009B2804">
                                  <w:pPr>
                                    <w:pStyle w:val="ACLRulerLeft"/>
                                  </w:pPr>
                                </w:p>
                                <w:p w14:paraId="76738E92" w14:textId="77777777" w:rsidR="007E49D3" w:rsidRPr="00734C3D" w:rsidRDefault="007E49D3" w:rsidP="009B2804">
                                  <w:pPr>
                                    <w:pStyle w:val="ACLRulerLeft"/>
                                  </w:pPr>
                                </w:p>
                                <w:p w14:paraId="4A3163D6" w14:textId="77777777" w:rsidR="007E49D3" w:rsidRPr="00734C3D" w:rsidRDefault="007E49D3" w:rsidP="009B2804">
                                  <w:pPr>
                                    <w:pStyle w:val="ACLRulerLeft"/>
                                  </w:pPr>
                                </w:p>
                                <w:p w14:paraId="63CFD8B0" w14:textId="77777777" w:rsidR="007E49D3" w:rsidRPr="00734C3D" w:rsidRDefault="007E49D3" w:rsidP="009B2804">
                                  <w:pPr>
                                    <w:pStyle w:val="ACLRulerLeft"/>
                                  </w:pPr>
                                </w:p>
                                <w:p w14:paraId="37B8D0DF" w14:textId="77777777" w:rsidR="007E49D3" w:rsidRDefault="007E49D3"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" filled="f" stroked="f">
                      <v:textbox>
                        <w:txbxContent>
                          <w:p w14:paraId="3806671B" w14:textId="378F0D43" w:rsidR="007E49D3" w:rsidRPr="00734C3D" w:rsidRDefault="007E49D3" w:rsidP="009B2804">
                            <w:pPr>
                              <w:pStyle w:val="ACLRulerLeft"/>
                            </w:pPr>
                          </w:p>
                          <w:p w14:paraId="68AE3705" w14:textId="77777777" w:rsidR="007E49D3" w:rsidRPr="00734C3D" w:rsidRDefault="007E49D3" w:rsidP="009B2804">
                            <w:pPr>
                              <w:pStyle w:val="ACLRulerLeft"/>
                            </w:pPr>
                          </w:p>
                          <w:p w14:paraId="7E81AE34" w14:textId="77777777" w:rsidR="007E49D3" w:rsidRPr="00734C3D" w:rsidRDefault="007E49D3" w:rsidP="009B2804">
                            <w:pPr>
                              <w:pStyle w:val="ACLRulerLeft"/>
                            </w:pPr>
                          </w:p>
                          <w:p w14:paraId="5004F69A" w14:textId="77777777" w:rsidR="007E49D3" w:rsidRPr="00734C3D" w:rsidRDefault="007E49D3" w:rsidP="009B2804">
                            <w:pPr>
                              <w:pStyle w:val="ACLRulerLeft"/>
                            </w:pPr>
                          </w:p>
                          <w:p w14:paraId="69755992" w14:textId="77777777" w:rsidR="007E49D3" w:rsidRPr="00734C3D" w:rsidRDefault="007E49D3" w:rsidP="009B2804">
                            <w:pPr>
                              <w:pStyle w:val="ACLRulerLeft"/>
                            </w:pPr>
                          </w:p>
                          <w:p w14:paraId="55FA17E5" w14:textId="77777777" w:rsidR="007E49D3" w:rsidRPr="00734C3D" w:rsidRDefault="007E49D3" w:rsidP="009B2804">
                            <w:pPr>
                              <w:pStyle w:val="ACLRulerLeft"/>
                            </w:pPr>
                          </w:p>
                          <w:p w14:paraId="76738E92" w14:textId="77777777" w:rsidR="007E49D3" w:rsidRPr="00734C3D" w:rsidRDefault="007E49D3" w:rsidP="009B2804">
                            <w:pPr>
                              <w:pStyle w:val="ACLRulerLeft"/>
                            </w:pPr>
                          </w:p>
                          <w:p w14:paraId="4A3163D6" w14:textId="77777777" w:rsidR="007E49D3" w:rsidRPr="00734C3D" w:rsidRDefault="007E49D3" w:rsidP="009B2804">
                            <w:pPr>
                              <w:pStyle w:val="ACLRulerLeft"/>
                            </w:pPr>
                          </w:p>
                          <w:p w14:paraId="63CFD8B0" w14:textId="77777777" w:rsidR="007E49D3" w:rsidRPr="00734C3D" w:rsidRDefault="007E49D3" w:rsidP="009B2804">
                            <w:pPr>
                              <w:pStyle w:val="ACLRulerLeft"/>
                            </w:pPr>
                          </w:p>
                          <w:p w14:paraId="37B8D0DF" w14:textId="77777777" w:rsidR="007E49D3" w:rsidRDefault="007E49D3"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515B0D">
            <w:pPr>
              <w:pStyle w:val="ACLAuthor"/>
              <w:spacing w:line="240" w:lineRule="auto"/>
              <w:jc w:val="left"/>
              <w:rPr>
                <w:szCs w:val="24"/>
              </w:rPr>
            </w:pPr>
          </w:p>
          <w:p w14:paraId="1C1C893D" w14:textId="4FE68B8A" w:rsidR="00DE65A5" w:rsidRPr="000501E5" w:rsidRDefault="00C6277C" w:rsidP="000501E5">
            <w:pPr>
              <w:pStyle w:val="ACLAuthor"/>
              <w:spacing w:line="240" w:lineRule="auto"/>
              <w:rPr>
                <w:szCs w:val="24"/>
              </w:rPr>
            </w:pPr>
            <w:r>
              <w:rPr>
                <w:szCs w:val="24"/>
              </w:rPr>
              <w:t xml:space="preserve">Tyler </w:t>
            </w:r>
            <w:proofErr w:type="gramStart"/>
            <w:r>
              <w:rPr>
                <w:szCs w:val="24"/>
              </w:rPr>
              <w:t>Ryu</w:t>
            </w:r>
            <w:r w:rsidR="001973A0">
              <w:rPr>
                <w:szCs w:val="24"/>
              </w:rPr>
              <w:t>,</w:t>
            </w:r>
            <w:r>
              <w:rPr>
                <w:szCs w:val="24"/>
              </w:rPr>
              <w:t xml:space="preserve">  Tsung</w:t>
            </w:r>
            <w:proofErr w:type="gramEnd"/>
            <w:r>
              <w:rPr>
                <w:szCs w:val="24"/>
              </w:rPr>
              <w:t>-Chin Han</w:t>
            </w:r>
          </w:p>
        </w:tc>
      </w:tr>
      <w:tr w:rsidR="00C6277C" w:rsidRPr="00C15082" w14:paraId="14168C0D" w14:textId="77777777" w:rsidTr="00355AC5">
        <w:trPr>
          <w:trHeight w:val="282"/>
          <w:jc w:val="center"/>
        </w:trPr>
        <w:tc>
          <w:tcPr>
            <w:tcW w:w="9243" w:type="dxa"/>
          </w:tcPr>
          <w:p w14:paraId="0BC15CEC" w14:textId="2B4A2C9C" w:rsidR="00C6277C" w:rsidRPr="00111988" w:rsidRDefault="00C6277C" w:rsidP="00C6277C">
            <w:pPr>
              <w:autoSpaceDE w:val="0"/>
              <w:autoSpaceDN w:val="0"/>
              <w:adjustRightInd w:val="0"/>
              <w:jc w:val="center"/>
              <w:rPr>
                <w:kern w:val="16"/>
                <w:sz w:val="24"/>
                <w:szCs w:val="24"/>
                <w:lang w:eastAsia="tr-TR"/>
              </w:rPr>
            </w:pPr>
            <w:r>
              <w:rPr>
                <w:kern w:val="16"/>
                <w:sz w:val="24"/>
                <w:szCs w:val="24"/>
                <w:lang w:eastAsia="tr-TR"/>
              </w:rPr>
              <w:t>UC Berkeley School of Information</w:t>
            </w:r>
            <w:r w:rsidR="00622E1C">
              <w:rPr>
                <w:kern w:val="16"/>
                <w:sz w:val="24"/>
                <w:szCs w:val="24"/>
                <w:lang w:eastAsia="tr-TR"/>
              </w:rPr>
              <w:t xml:space="preserve"> </w:t>
            </w:r>
          </w:p>
        </w:tc>
      </w:tr>
      <w:tr w:rsidR="00C6277C" w:rsidRPr="00C15082" w14:paraId="79ADA09F" w14:textId="77777777" w:rsidTr="00355AC5">
        <w:trPr>
          <w:trHeight w:val="282"/>
          <w:jc w:val="center"/>
        </w:trPr>
        <w:tc>
          <w:tcPr>
            <w:tcW w:w="9243" w:type="dxa"/>
          </w:tcPr>
          <w:p w14:paraId="400778AF" w14:textId="011A82E9" w:rsidR="00C6277C" w:rsidRPr="00111988" w:rsidRDefault="00C6277C" w:rsidP="00C6277C">
            <w:pPr>
              <w:autoSpaceDE w:val="0"/>
              <w:autoSpaceDN w:val="0"/>
              <w:adjustRightInd w:val="0"/>
              <w:jc w:val="center"/>
              <w:rPr>
                <w:kern w:val="16"/>
                <w:sz w:val="24"/>
                <w:szCs w:val="24"/>
                <w:lang w:eastAsia="tr-TR"/>
              </w:rPr>
            </w:pPr>
            <w:r w:rsidRPr="00C6277C">
              <w:rPr>
                <w:kern w:val="16"/>
                <w:sz w:val="24"/>
                <w:szCs w:val="24"/>
                <w:lang w:eastAsia="tr-TR"/>
              </w:rPr>
              <w:t>{</w:t>
            </w:r>
            <w:proofErr w:type="spellStart"/>
            <w:r w:rsidRPr="00C6277C">
              <w:rPr>
                <w:kern w:val="16"/>
                <w:sz w:val="24"/>
                <w:szCs w:val="24"/>
                <w:lang w:eastAsia="tr-TR"/>
              </w:rPr>
              <w:t>tylerkryu</w:t>
            </w:r>
            <w:proofErr w:type="spellEnd"/>
            <w:r w:rsidRPr="00C6277C">
              <w:rPr>
                <w:kern w:val="16"/>
                <w:sz w:val="24"/>
                <w:szCs w:val="24"/>
                <w:lang w:eastAsia="tr-TR"/>
              </w:rPr>
              <w:t>, tsung-</w:t>
            </w:r>
            <w:proofErr w:type="spellStart"/>
            <w:r w:rsidRPr="00C6277C">
              <w:rPr>
                <w:kern w:val="16"/>
                <w:sz w:val="24"/>
                <w:szCs w:val="24"/>
                <w:lang w:eastAsia="tr-TR"/>
              </w:rPr>
              <w:t>chin.han</w:t>
            </w:r>
            <w:proofErr w:type="spellEnd"/>
            <w:r w:rsidRPr="00C6277C">
              <w:rPr>
                <w:kern w:val="16"/>
                <w:sz w:val="24"/>
                <w:szCs w:val="24"/>
                <w:lang w:eastAsia="tr-TR"/>
              </w:rPr>
              <w:t>}@berkeley.edu</w:t>
            </w:r>
          </w:p>
        </w:tc>
      </w:tr>
      <w:tr w:rsidR="00C6277C" w:rsidRPr="00C15082" w14:paraId="0537D500" w14:textId="77777777" w:rsidTr="00355AC5">
        <w:trPr>
          <w:trHeight w:val="282"/>
          <w:jc w:val="center"/>
        </w:trPr>
        <w:tc>
          <w:tcPr>
            <w:tcW w:w="9243" w:type="dxa"/>
          </w:tcPr>
          <w:p w14:paraId="14F7E5CE" w14:textId="40A597C2" w:rsidR="00C6277C" w:rsidRPr="00111988" w:rsidRDefault="00C6277C" w:rsidP="00C6277C">
            <w:pPr>
              <w:autoSpaceDE w:val="0"/>
              <w:autoSpaceDN w:val="0"/>
              <w:adjustRightInd w:val="0"/>
              <w:jc w:val="center"/>
              <w:rPr>
                <w:kern w:val="16"/>
                <w:sz w:val="24"/>
                <w:szCs w:val="24"/>
                <w:lang w:eastAsia="tr-TR"/>
              </w:rPr>
            </w:pPr>
          </w:p>
        </w:tc>
      </w:tr>
      <w:tr w:rsidR="00C6277C" w:rsidRPr="00C15082" w14:paraId="0C0D7EE7" w14:textId="77777777" w:rsidTr="00355AC5">
        <w:trPr>
          <w:trHeight w:val="266"/>
          <w:jc w:val="center"/>
        </w:trPr>
        <w:tc>
          <w:tcPr>
            <w:tcW w:w="9243" w:type="dxa"/>
          </w:tcPr>
          <w:p w14:paraId="358D62A1" w14:textId="77777777" w:rsidR="00C6277C" w:rsidRPr="00111988" w:rsidRDefault="00C6277C" w:rsidP="00C6277C">
            <w:pPr>
              <w:autoSpaceDE w:val="0"/>
              <w:autoSpaceDN w:val="0"/>
              <w:adjustRightInd w:val="0"/>
              <w:jc w:val="center"/>
              <w:rPr>
                <w:kern w:val="16"/>
                <w:sz w:val="24"/>
                <w:szCs w:val="24"/>
                <w:lang w:eastAsia="tr-TR"/>
              </w:rPr>
            </w:pPr>
          </w:p>
        </w:tc>
      </w:tr>
      <w:tr w:rsidR="00C6277C" w:rsidRPr="00C15082" w14:paraId="4A614FE7" w14:textId="77777777" w:rsidTr="00355AC5">
        <w:trPr>
          <w:trHeight w:val="266"/>
          <w:jc w:val="center"/>
        </w:trPr>
        <w:tc>
          <w:tcPr>
            <w:tcW w:w="9243" w:type="dxa"/>
          </w:tcPr>
          <w:p w14:paraId="054BDCC6" w14:textId="77777777" w:rsidR="00C6277C" w:rsidRPr="00111988" w:rsidRDefault="00C6277C" w:rsidP="00C6277C">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3B3FBF6B" w14:textId="3EEF0B0C" w:rsidR="00BC47D1" w:rsidRPr="00B506DC" w:rsidRDefault="00F63841" w:rsidP="00B506DC">
      <w:pPr>
        <w:pStyle w:val="ACLAbstractText"/>
      </w:pPr>
      <w:r w:rsidRPr="00F63841">
        <w:t>Humor</w:t>
      </w:r>
      <w:r w:rsidR="00AD3A44">
        <w:t>,</w:t>
      </w:r>
      <w:r w:rsidRPr="00F63841">
        <w:t xml:space="preserve"> in the natural language</w:t>
      </w:r>
      <w:r w:rsidR="00AD3A44">
        <w:t>,</w:t>
      </w:r>
      <w:r w:rsidRPr="00F63841">
        <w:t xml:space="preserve"> presents quite </w:t>
      </w:r>
      <w:r w:rsidR="00260B6D">
        <w:t>a</w:t>
      </w:r>
      <w:r w:rsidRPr="00F63841">
        <w:t xml:space="preserve"> dilemma when it comes to computational natural language processing</w:t>
      </w:r>
      <w:r w:rsidR="000C33AD">
        <w:t>,</w:t>
      </w:r>
      <w:r w:rsidRPr="00F63841">
        <w:t xml:space="preserve"> as th</w:t>
      </w:r>
      <w:r w:rsidR="00C969E7">
        <w:t>e</w:t>
      </w:r>
      <w:r w:rsidRPr="00F63841">
        <w:t xml:space="preserve"> incorporation incur technical challenges that far exceed the complexity of</w:t>
      </w:r>
      <w:r w:rsidR="00AD3A44">
        <w:t xml:space="preserve"> </w:t>
      </w:r>
      <w:r w:rsidRPr="00F63841">
        <w:t>processing and generating the primary context</w:t>
      </w:r>
      <w:r w:rsidR="00A41EE0">
        <w:t>s</w:t>
      </w:r>
      <w:r w:rsidR="00F53FF8">
        <w:t>. It</w:t>
      </w:r>
      <w:r w:rsidRPr="00F63841">
        <w:t xml:space="preserve"> is the thin polish required to fully mimic the subtle nuances of any natural language</w:t>
      </w:r>
      <w:r w:rsidR="00AD3A44">
        <w:t>s</w:t>
      </w:r>
      <w:r w:rsidRPr="00F63841">
        <w:t xml:space="preserve">. </w:t>
      </w:r>
      <w:r w:rsidR="00FD57A7">
        <w:t>T</w:t>
      </w:r>
      <w:r w:rsidR="009F2B15">
        <w:t>he fact that</w:t>
      </w:r>
      <w:r w:rsidR="00884560">
        <w:t xml:space="preserve"> </w:t>
      </w:r>
      <w:r w:rsidR="00A86DDD">
        <w:t xml:space="preserve">the meaning behind </w:t>
      </w:r>
      <w:r w:rsidR="00884560">
        <w:t>humor</w:t>
      </w:r>
      <w:r w:rsidR="00A86DDD">
        <w:t xml:space="preserve"> often</w:t>
      </w:r>
      <w:r w:rsidRPr="00F63841">
        <w:t xml:space="preserve"> </w:t>
      </w:r>
      <w:r w:rsidR="0083421F">
        <w:t>appears to be</w:t>
      </w:r>
      <w:r w:rsidR="00AC77CB">
        <w:t xml:space="preserve"> special or subtle compared to a normal c</w:t>
      </w:r>
      <w:r w:rsidR="000E089E">
        <w:t>onversational language</w:t>
      </w:r>
      <w:r w:rsidR="00AC77CB">
        <w:t>. That</w:t>
      </w:r>
      <w:r w:rsidR="003757FD">
        <w:t xml:space="preserve"> makes </w:t>
      </w:r>
      <w:r w:rsidR="00AC77CB">
        <w:t xml:space="preserve">machine </w:t>
      </w:r>
      <w:r w:rsidR="003757FD">
        <w:t xml:space="preserve">pretty challenge </w:t>
      </w:r>
      <w:r w:rsidR="00AC77CB">
        <w:t>to understand and provide values</w:t>
      </w:r>
      <w:r w:rsidR="0083421F">
        <w:t xml:space="preserve"> </w:t>
      </w:r>
      <w:r w:rsidR="004C621A">
        <w:t>when</w:t>
      </w:r>
      <w:r w:rsidR="00AC77CB">
        <w:t xml:space="preserve"> </w:t>
      </w:r>
      <w:r w:rsidRPr="00F63841">
        <w:t>c</w:t>
      </w:r>
      <w:r w:rsidR="004C621A">
        <w:t>onducting</w:t>
      </w:r>
      <w:r w:rsidR="002D30B4">
        <w:t xml:space="preserve"> this kind of</w:t>
      </w:r>
      <w:r w:rsidR="004C621A">
        <w:t xml:space="preserve"> communication</w:t>
      </w:r>
      <w:r w:rsidR="003E000C">
        <w:t xml:space="preserve">s. </w:t>
      </w:r>
      <w:r w:rsidR="002D30B4">
        <w:t xml:space="preserve">In the case we usually </w:t>
      </w:r>
      <w:r w:rsidR="00B27DE8">
        <w:t>c</w:t>
      </w:r>
      <w:r w:rsidR="002D30B4">
        <w:t xml:space="preserve">ould see </w:t>
      </w:r>
      <w:r w:rsidRPr="00F63841">
        <w:t>responses</w:t>
      </w:r>
      <w:r w:rsidR="0039355C">
        <w:t xml:space="preserve"> </w:t>
      </w:r>
      <w:r w:rsidR="00B95963">
        <w:t>which</w:t>
      </w:r>
      <w:r w:rsidR="0039355C">
        <w:t xml:space="preserve"> are</w:t>
      </w:r>
      <w:r w:rsidR="00C67F89">
        <w:t xml:space="preserve"> </w:t>
      </w:r>
      <w:r w:rsidR="00C67F89" w:rsidRPr="00F63841">
        <w:t>calculated</w:t>
      </w:r>
      <w:r w:rsidR="00C67F89">
        <w:t xml:space="preserve">, </w:t>
      </w:r>
      <w:r w:rsidR="00C67F89" w:rsidRPr="00F63841">
        <w:t>mono-expressive</w:t>
      </w:r>
      <w:r w:rsidR="00C67F89">
        <w:t>, and devoid</w:t>
      </w:r>
      <w:r w:rsidR="00C67F89" w:rsidRPr="00F63841">
        <w:t xml:space="preserve"> </w:t>
      </w:r>
      <w:r w:rsidRPr="00F63841">
        <w:t>of any emotion</w:t>
      </w:r>
      <w:r w:rsidR="0039355C">
        <w:t>s</w:t>
      </w:r>
      <w:r w:rsidRPr="00F63841">
        <w:t xml:space="preserve"> or humor to</w:t>
      </w:r>
      <w:r w:rsidR="0039355C">
        <w:t xml:space="preserve"> a</w:t>
      </w:r>
      <w:r w:rsidR="00087658">
        <w:t xml:space="preserve"> </w:t>
      </w:r>
      <w:r w:rsidRPr="00F63841">
        <w:t xml:space="preserve">point that even people with such speech traits are often </w:t>
      </w:r>
      <w:r w:rsidR="00A43E6B">
        <w:t>regard it</w:t>
      </w:r>
      <w:r w:rsidRPr="00F63841">
        <w:t xml:space="preserve"> as </w:t>
      </w:r>
      <w:r w:rsidR="002E1C70">
        <w:t>“</w:t>
      </w:r>
      <w:r w:rsidRPr="00F63841">
        <w:t>robotic</w:t>
      </w:r>
      <w:r w:rsidR="002E1C70">
        <w:t>”</w:t>
      </w:r>
      <w:r w:rsidRPr="00F63841">
        <w:t>. In this short study, we explore the</w:t>
      </w:r>
      <w:r w:rsidR="00A25155">
        <w:t xml:space="preserve"> </w:t>
      </w:r>
      <w:r w:rsidRPr="00F63841">
        <w:t>popular natural language processing</w:t>
      </w:r>
      <w:r w:rsidR="0039355C">
        <w:t xml:space="preserve"> with deep learning</w:t>
      </w:r>
      <w:r w:rsidRPr="00F63841">
        <w:t xml:space="preserve"> models</w:t>
      </w:r>
      <w:r w:rsidR="00A25155">
        <w:t xml:space="preserve"> </w:t>
      </w:r>
      <w:r w:rsidR="00742116">
        <w:t>in question-</w:t>
      </w:r>
      <w:r w:rsidR="00A25155">
        <w:t>response generation</w:t>
      </w:r>
      <w:r w:rsidR="00742116">
        <w:t xml:space="preserve"> </w:t>
      </w:r>
      <w:r w:rsidR="00E647ED">
        <w:t>field</w:t>
      </w:r>
      <w:r w:rsidR="00742116">
        <w:t xml:space="preserve">. We experimented those models </w:t>
      </w:r>
      <w:r w:rsidRPr="00F63841">
        <w:t xml:space="preserve">on </w:t>
      </w:r>
      <w:r w:rsidR="00201471">
        <w:t>the</w:t>
      </w:r>
      <w:r w:rsidRPr="00F63841">
        <w:t xml:space="preserve"> humor</w:t>
      </w:r>
      <w:r w:rsidR="000B2C63">
        <w:t>ous</w:t>
      </w:r>
      <w:r w:rsidRPr="00F63841">
        <w:t xml:space="preserve"> </w:t>
      </w:r>
      <w:r w:rsidR="00742116">
        <w:t xml:space="preserve">source </w:t>
      </w:r>
      <w:r w:rsidRPr="00F63841">
        <w:t>from the open internet.</w:t>
      </w:r>
    </w:p>
    <w:p w14:paraId="11674CFF" w14:textId="6D204A9A" w:rsidR="004A564A" w:rsidRDefault="00E87126" w:rsidP="000501E5">
      <w:pPr>
        <w:pStyle w:val="ACLSection"/>
        <w:spacing w:line="252" w:lineRule="auto"/>
      </w:pPr>
      <w:r>
        <w:t>Introduction</w:t>
      </w:r>
    </w:p>
    <w:p w14:paraId="687803DC" w14:textId="66464BBE" w:rsidR="004A564A" w:rsidRDefault="00E87126" w:rsidP="00B506DC">
      <w:pPr>
        <w:pStyle w:val="ACLText"/>
        <w:ind w:right="49"/>
      </w:pPr>
      <w:r w:rsidRPr="00E87126">
        <w:t xml:space="preserve">The advent of the transformer natural language processing model has brought text generation to </w:t>
      </w:r>
      <w:r w:rsidR="00751235">
        <w:t xml:space="preserve">a </w:t>
      </w:r>
      <w:r w:rsidRPr="00E87126">
        <w:t xml:space="preserve">new </w:t>
      </w:r>
      <w:r w:rsidR="00202C41">
        <w:t>level</w:t>
      </w:r>
      <w:r w:rsidRPr="00E87126">
        <w:t xml:space="preserve">. </w:t>
      </w:r>
      <w:r w:rsidR="00786CEE">
        <w:t>M</w:t>
      </w:r>
      <w:r w:rsidRPr="00E87126">
        <w:t>odel such as BERT</w:t>
      </w:r>
      <w:r w:rsidR="00823895">
        <w:t xml:space="preserve"> </w:t>
      </w:r>
      <w:r w:rsidR="00823895">
        <w:fldChar w:fldCharType="begin"/>
      </w:r>
      <w:r w:rsidR="00823895">
        <w:instrText xml:space="preserve"> ADDIN ZOTERO_ITEM CSL_CITATION {"citationID":"aCIbgRFU","properties":{"formattedCitation":"(Devlin et al., 2019)","plainCitation":"(Devlin et al., 2019)","noteIndex":0},"citationItems":[{"id":3,"uris":["http://zotero.org/users/local/NRAlKiEw/items/72VZ9WBC"],"uri":["http://zotero.org/users/local/NRAlKiEw/items/72VZ9WBC"],"itemData":{"id":3,"type":"article-journal","abstract":"We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ﬁnetuned with just one additional output layer to create state-of-the-art models for a wide range of tasks, such as question answering and language inference, without substantial taskspeciﬁc architecture modiﬁcations.","container-title":"arXiv:1810.04805 [cs]","language":"en","note":"arXiv: 1810.04805","source":"arXiv.org","title":"BERT: Pre-training of Deep Bidirectional Transformers for Language Understanding","title-short":"BERT","URL":"http://arxiv.org/abs/1810.04805","author":[{"family":"Devlin","given":"Jacob"},{"family":"Chang","given":"Ming-Wei"},{"family":"Lee","given":"Kenton"},{"family":"Toutanova","given":"Kristina"}],"accessed":{"date-parts":[["2020",4,20]]},"issued":{"date-parts":[["2019",5,24]]}}}],"schema":"https://github.com/citation-style-language/schema/raw/master/csl-citation.json"} </w:instrText>
      </w:r>
      <w:r w:rsidR="00823895">
        <w:fldChar w:fldCharType="separate"/>
      </w:r>
      <w:r w:rsidR="00823895" w:rsidRPr="00823895">
        <w:t>(Devlin et al., 2019)</w:t>
      </w:r>
      <w:r w:rsidR="00823895">
        <w:fldChar w:fldCharType="end"/>
      </w:r>
      <w:r w:rsidRPr="00E87126">
        <w:t xml:space="preserve"> achieving </w:t>
      </w:r>
      <w:r w:rsidR="00E15AE6">
        <w:t xml:space="preserve">the </w:t>
      </w:r>
      <w:r w:rsidRPr="00E87126">
        <w:t>state</w:t>
      </w:r>
      <w:r w:rsidR="00C13749">
        <w:t>-</w:t>
      </w:r>
      <w:r w:rsidRPr="00E87126">
        <w:t>of</w:t>
      </w:r>
      <w:r w:rsidR="00C13749">
        <w:t>-</w:t>
      </w:r>
      <w:r w:rsidRPr="00E87126">
        <w:t>the</w:t>
      </w:r>
      <w:r w:rsidR="00C13749">
        <w:t>-</w:t>
      </w:r>
      <w:r w:rsidRPr="00E87126">
        <w:t>art performance in natural language understanding tasks</w:t>
      </w:r>
      <w:r w:rsidR="00C13749">
        <w:t xml:space="preserve">. </w:t>
      </w:r>
      <w:r w:rsidRPr="00E87126">
        <w:t>GPT-2</w:t>
      </w:r>
      <w:r w:rsidR="00780C96">
        <w:t xml:space="preserve">, </w:t>
      </w:r>
      <w:r w:rsidR="00BB59CF">
        <w:t xml:space="preserve"> </w:t>
      </w:r>
      <w:r w:rsidR="00BB59CF">
        <w:fldChar w:fldCharType="begin"/>
      </w:r>
      <w:r w:rsidR="00BB59CF">
        <w:instrText xml:space="preserve"> ADDIN ZOTERO_ITEM CSL_CITATION {"citationID":"yXgjQMMO","properties":{"custom":"(Radford et al., 2019)","formattedCitation":"(Radford et al., 2019)","plainCitation":"(Radford et al., 2019)","noteIndex":0},"citationItems":[{"id":5,"uris":["http://zotero.org/users/local/NRAlKiEw/items/CJYN3K4N"],"uri":["http://zotero.org/users/local/NRAlKiEw/items/CJYN3K4N"],"itemData":{"id":5,"type":"article-journal","abstract":"Natural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demonstrations.","language":"en","page":"24","source":"Zotero","title":"Language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BB59CF">
        <w:fldChar w:fldCharType="separate"/>
      </w:r>
      <w:r w:rsidR="00BB59CF" w:rsidRPr="00BB59CF">
        <w:t>(Radford et al., 2019)</w:t>
      </w:r>
      <w:r w:rsidR="00BB59CF">
        <w:fldChar w:fldCharType="end"/>
      </w:r>
      <w:r w:rsidR="00BB59CF">
        <w:t xml:space="preserve"> </w:t>
      </w:r>
      <w:r w:rsidRPr="00E87126">
        <w:t>capable of generating extended amounts of coherent paragraphs</w:t>
      </w:r>
      <w:r w:rsidR="00780C96">
        <w:t>,</w:t>
      </w:r>
      <w:r w:rsidRPr="00E87126">
        <w:t xml:space="preserve"> </w:t>
      </w:r>
      <w:r w:rsidR="002A3DB4">
        <w:t xml:space="preserve">is </w:t>
      </w:r>
      <w:r w:rsidRPr="00E87126">
        <w:t xml:space="preserve">also achieving </w:t>
      </w:r>
      <w:r w:rsidR="00BB27CB">
        <w:t>advanced</w:t>
      </w:r>
      <w:r w:rsidRPr="00E87126">
        <w:t xml:space="preserve"> performance in</w:t>
      </w:r>
      <w:r w:rsidR="00B36F56">
        <w:t xml:space="preserve"> natural</w:t>
      </w:r>
      <w:r w:rsidRPr="00E87126">
        <w:t xml:space="preserve"> language modeling tasks. </w:t>
      </w:r>
      <w:r w:rsidR="00855EA1">
        <w:t>Both of them ha</w:t>
      </w:r>
      <w:r w:rsidR="0000160B">
        <w:t>ve</w:t>
      </w:r>
      <w:r w:rsidR="00C16A85">
        <w:t xml:space="preserve"> ability</w:t>
      </w:r>
      <w:r w:rsidRPr="00E87126">
        <w:t xml:space="preserve"> to generate </w:t>
      </w:r>
      <w:r w:rsidR="00855EA1">
        <w:t xml:space="preserve">well-coherent and natural </w:t>
      </w:r>
      <w:r w:rsidRPr="00E87126">
        <w:t>article</w:t>
      </w:r>
      <w:r w:rsidR="00855EA1">
        <w:t>s. T</w:t>
      </w:r>
      <w:r w:rsidRPr="00E87126">
        <w:t xml:space="preserve">he GPT-2 pre-trained model </w:t>
      </w:r>
      <w:r w:rsidR="008D4497">
        <w:t>was introduced</w:t>
      </w:r>
      <w:r w:rsidR="00C16A85">
        <w:t xml:space="preserve"> </w:t>
      </w:r>
      <w:r w:rsidRPr="00E87126">
        <w:t>with a staggered release</w:t>
      </w:r>
      <w:r w:rsidR="008D4497">
        <w:t xml:space="preserve"> by </w:t>
      </w:r>
      <w:proofErr w:type="spellStart"/>
      <w:r w:rsidR="008D4497">
        <w:t>OpenAI</w:t>
      </w:r>
      <w:proofErr w:type="spellEnd"/>
      <w:r w:rsidR="00855EA1">
        <w:t>, because of the</w:t>
      </w:r>
      <w:r w:rsidRPr="00E87126">
        <w:t xml:space="preserve"> fear that the model would be used for malicious </w:t>
      </w:r>
      <w:r w:rsidR="00D0298E">
        <w:t>intention</w:t>
      </w:r>
      <w:r w:rsidR="00F44F99">
        <w:t>,</w:t>
      </w:r>
      <w:r w:rsidRPr="00E87126">
        <w:t xml:space="preserve"> such as fake new</w:t>
      </w:r>
      <w:r w:rsidR="00F44F99">
        <w:t>s</w:t>
      </w:r>
      <w:r w:rsidRPr="00E87126">
        <w:t xml:space="preserve"> generation</w:t>
      </w:r>
      <w:r w:rsidR="00D0298E">
        <w:t>s</w:t>
      </w:r>
      <w:r w:rsidRPr="00E87126">
        <w:t xml:space="preserve"> or document </w:t>
      </w:r>
      <w:r w:rsidRPr="00E87126">
        <w:t>impersonation activities</w:t>
      </w:r>
      <w:r w:rsidR="00D0298E">
        <w:t>.</w:t>
      </w:r>
      <w:r w:rsidRPr="00E87126">
        <w:t xml:space="preserve"> </w:t>
      </w:r>
      <w:r w:rsidR="00D0298E">
        <w:t>Accordingly,</w:t>
      </w:r>
      <w:r w:rsidRPr="00E87126">
        <w:t xml:space="preserve"> they </w:t>
      </w:r>
      <w:r w:rsidR="007E3F6B">
        <w:t>were cautious of</w:t>
      </w:r>
      <w:r w:rsidRPr="00E87126">
        <w:t xml:space="preserve"> </w:t>
      </w:r>
      <w:r w:rsidR="007E3F6B">
        <w:t>the releasing</w:t>
      </w:r>
      <w:r w:rsidRPr="00E87126">
        <w:t xml:space="preserve"> </w:t>
      </w:r>
      <w:r w:rsidR="001619E1">
        <w:t>until</w:t>
      </w:r>
      <w:r w:rsidRPr="00E87126">
        <w:t xml:space="preserve"> the full pre-trained model</w:t>
      </w:r>
      <w:r w:rsidR="005424B9">
        <w:t xml:space="preserve"> with </w:t>
      </w:r>
      <w:r w:rsidR="005424B9" w:rsidRPr="00E87126">
        <w:t xml:space="preserve">1.5 </w:t>
      </w:r>
      <w:r w:rsidR="005424B9">
        <w:t>b</w:t>
      </w:r>
      <w:r w:rsidR="005424B9" w:rsidRPr="00E87126">
        <w:t>illion parameter</w:t>
      </w:r>
      <w:r w:rsidR="005424B9">
        <w:t>s</w:t>
      </w:r>
      <w:r w:rsidRPr="00E87126">
        <w:t xml:space="preserve"> </w:t>
      </w:r>
      <w:r w:rsidR="007E3F6B">
        <w:t>has introduced.</w:t>
      </w:r>
    </w:p>
    <w:p w14:paraId="76BE8466" w14:textId="511100D6" w:rsidR="001E704C" w:rsidRDefault="007E51FD" w:rsidP="007E49D3">
      <w:pPr>
        <w:pStyle w:val="ACLFirstLine"/>
      </w:pPr>
      <w:r>
        <w:t>H</w:t>
      </w:r>
      <w:r w:rsidR="001E704C" w:rsidRPr="001E704C">
        <w:t xml:space="preserve">umor generation has been tackled far less than other aspects </w:t>
      </w:r>
      <w:r w:rsidR="00C9070E">
        <w:t>in</w:t>
      </w:r>
      <w:r w:rsidR="001E704C" w:rsidRPr="001E704C">
        <w:t xml:space="preserve"> natural language</w:t>
      </w:r>
      <w:r w:rsidR="00B522B3">
        <w:t>s</w:t>
      </w:r>
      <w:r>
        <w:t xml:space="preserve">. This </w:t>
      </w:r>
      <w:r w:rsidR="001B6D48">
        <w:t xml:space="preserve">may due to </w:t>
      </w:r>
      <w:r w:rsidR="00C9070E">
        <w:t>researchers argue</w:t>
      </w:r>
      <w:r w:rsidR="008D1106">
        <w:t xml:space="preserve"> that</w:t>
      </w:r>
      <w:r w:rsidR="00C9070E">
        <w:t xml:space="preserve"> th</w:t>
      </w:r>
      <w:r w:rsidR="00A809AA">
        <w:t>e</w:t>
      </w:r>
      <w:r w:rsidR="00C9070E">
        <w:t xml:space="preserve"> domain is beyond </w:t>
      </w:r>
      <w:r w:rsidR="001E704C" w:rsidRPr="001E704C">
        <w:t>verbal communication</w:t>
      </w:r>
      <w:r w:rsidR="00C9070E">
        <w:t>s</w:t>
      </w:r>
      <w:r w:rsidR="001E704C" w:rsidRPr="001E704C">
        <w:t xml:space="preserve"> (</w:t>
      </w:r>
      <w:proofErr w:type="spellStart"/>
      <w:r w:rsidR="001E704C" w:rsidRPr="00712284">
        <w:t>Morkes</w:t>
      </w:r>
      <w:proofErr w:type="spellEnd"/>
      <w:r w:rsidR="001E704C" w:rsidRPr="001E704C">
        <w:t xml:space="preserve"> et al., 1999)</w:t>
      </w:r>
      <w:r>
        <w:t xml:space="preserve">. </w:t>
      </w:r>
      <w:r w:rsidR="00C474BF">
        <w:t>With the recent</w:t>
      </w:r>
      <w:r w:rsidR="007B5476">
        <w:t xml:space="preserve"> breakthrough</w:t>
      </w:r>
      <w:r w:rsidR="00A809AA">
        <w:t>s</w:t>
      </w:r>
      <w:r>
        <w:t xml:space="preserve">, </w:t>
      </w:r>
      <w:r w:rsidR="007B5476">
        <w:t>we started to see some stud</w:t>
      </w:r>
      <w:r w:rsidR="007E49D3">
        <w:t>ies</w:t>
      </w:r>
      <w:r w:rsidR="007B5476">
        <w:t xml:space="preserve"> in the field</w:t>
      </w:r>
      <w:r w:rsidR="004D3B3E">
        <w:t>, such as</w:t>
      </w:r>
      <w:r w:rsidR="001E704C" w:rsidRPr="001E704C">
        <w:t xml:space="preserve"> pun generation by Dybala (</w:t>
      </w:r>
      <w:r w:rsidR="001E704C" w:rsidRPr="00712284">
        <w:t>Paw</w:t>
      </w:r>
      <w:r w:rsidR="001E704C" w:rsidRPr="001E704C">
        <w:t>el Dybala et al., 2008)</w:t>
      </w:r>
      <w:r w:rsidR="007E49D3">
        <w:t xml:space="preserve">, where they </w:t>
      </w:r>
      <w:r w:rsidR="007E49D3" w:rsidRPr="001E704C">
        <w:t>attempt</w:t>
      </w:r>
      <w:r w:rsidR="007E49D3">
        <w:t>ed</w:t>
      </w:r>
      <w:r w:rsidR="007E49D3" w:rsidRPr="001E704C">
        <w:t xml:space="preserve"> to incorporate humor into natural language using paronomasia</w:t>
      </w:r>
      <w:r w:rsidR="007E49D3">
        <w:t xml:space="preserve">, </w:t>
      </w:r>
      <w:r w:rsidR="007E49D3" w:rsidRPr="001E704C">
        <w:t>exploiting word sound-meaning</w:t>
      </w:r>
      <w:r w:rsidR="007E49D3">
        <w:t xml:space="preserve"> </w:t>
      </w:r>
      <w:r w:rsidR="007E49D3" w:rsidRPr="001E704C">
        <w:t>into</w:t>
      </w:r>
      <w:r w:rsidR="004D3B3E">
        <w:t xml:space="preserve"> </w:t>
      </w:r>
      <w:r w:rsidR="007E49D3" w:rsidRPr="001E704C">
        <w:t>existing text</w:t>
      </w:r>
      <w:r w:rsidR="004D3B3E">
        <w:t>s</w:t>
      </w:r>
      <w:r w:rsidR="007E49D3">
        <w:t xml:space="preserve">. </w:t>
      </w:r>
      <w:r w:rsidR="004D3B3E">
        <w:t xml:space="preserve">From the work of </w:t>
      </w:r>
      <w:r w:rsidR="007E49D3">
        <w:t>h</w:t>
      </w:r>
      <w:r w:rsidR="001E704C" w:rsidRPr="001E704C">
        <w:t>umor generation by</w:t>
      </w:r>
      <w:r w:rsidR="007E49D3">
        <w:t xml:space="preserve"> </w:t>
      </w:r>
      <w:r w:rsidR="001E704C" w:rsidRPr="001E704C">
        <w:t>Ren &amp; Yang</w:t>
      </w:r>
      <w:r w:rsidR="0027268C">
        <w:t xml:space="preserve"> </w:t>
      </w:r>
      <w:r w:rsidR="0027268C">
        <w:fldChar w:fldCharType="begin"/>
      </w:r>
      <w:r w:rsidR="0027268C">
        <w:instrText xml:space="preserve"> ADDIN ZOTERO_ITEM CSL_CITATION {"citationID":"XZQSZGGv","properties":{"custom":"(He Ren and Quan Yang,\\uc0\\u160{} 2017)","formattedCitation":"(He Ren and Quan Yang,\\uc0\\u160{} 2017)","plainCitation":"(He Ren and Quan Yang,  2017)","noteIndex":0},"citationItems":[{"id":7,"uris":["http://zotero.org/users/local/NRAlKiEw/items/YC7YHQNV"],"uri":["http://zotero.org/users/local/NRAlKiEw/items/YC7YHQNV"],"itemData":{"id":7,"type":"article","title":"c4aa5076996ab0272a3de291c9ecb88698d4.pdf"}}],"schema":"https://github.com/citation-style-language/schema/raw/master/csl-citation.json"} </w:instrText>
      </w:r>
      <w:r w:rsidR="0027268C">
        <w:fldChar w:fldCharType="separate"/>
      </w:r>
      <w:r w:rsidR="0027268C" w:rsidRPr="0027268C">
        <w:rPr>
          <w:szCs w:val="24"/>
        </w:rPr>
        <w:t>(He Ren and Quan Yang,  2017)</w:t>
      </w:r>
      <w:r w:rsidR="0027268C">
        <w:fldChar w:fldCharType="end"/>
      </w:r>
      <w:r w:rsidR="004D3B3E">
        <w:t>, we c</w:t>
      </w:r>
      <w:r w:rsidR="00F472F5">
        <w:t>an</w:t>
      </w:r>
      <w:r w:rsidR="004D3B3E">
        <w:t xml:space="preserve"> understand the implementation of </w:t>
      </w:r>
      <w:r w:rsidR="001E704C" w:rsidRPr="001E704C">
        <w:t xml:space="preserve">LSTM </w:t>
      </w:r>
      <w:r w:rsidR="004D3B3E">
        <w:t>in generating</w:t>
      </w:r>
      <w:r w:rsidR="001E704C" w:rsidRPr="001E704C">
        <w:t xml:space="preserve"> new sentences </w:t>
      </w:r>
      <w:r w:rsidR="004D3B3E">
        <w:t xml:space="preserve">that are </w:t>
      </w:r>
      <w:r w:rsidR="001E704C" w:rsidRPr="001E704C">
        <w:t>considered humorous</w:t>
      </w:r>
      <w:r w:rsidR="007E49D3">
        <w:t xml:space="preserve">. </w:t>
      </w:r>
      <w:r w:rsidR="001E704C" w:rsidRPr="001E704C">
        <w:t xml:space="preserve">The downsides of </w:t>
      </w:r>
      <w:r w:rsidR="004D3B3E">
        <w:t xml:space="preserve">those </w:t>
      </w:r>
      <w:r w:rsidR="001E704C" w:rsidRPr="001E704C">
        <w:t xml:space="preserve">previous attempts are that humor can </w:t>
      </w:r>
      <w:r w:rsidR="007E49D3">
        <w:t xml:space="preserve">only </w:t>
      </w:r>
      <w:r w:rsidR="001E704C" w:rsidRPr="001E704C">
        <w:t xml:space="preserve">be incorporated as an add-on (replacement of words with puns) or </w:t>
      </w:r>
      <w:r w:rsidR="004D3B3E">
        <w:t xml:space="preserve">a </w:t>
      </w:r>
      <w:r w:rsidR="001E704C" w:rsidRPr="001E704C">
        <w:t>single statement joke (monologues)</w:t>
      </w:r>
      <w:r w:rsidR="004D3B3E">
        <w:t>. With those background in mind, we are curious of applying</w:t>
      </w:r>
      <w:r w:rsidR="005F6089">
        <w:t xml:space="preserve"> a</w:t>
      </w:r>
      <w:r w:rsidR="004D3B3E">
        <w:t xml:space="preserve"> transformer-based model in the domain, because we vision </w:t>
      </w:r>
      <w:r w:rsidR="005F6089">
        <w:t>the model has</w:t>
      </w:r>
      <w:r w:rsidR="001E704C" w:rsidRPr="001E704C">
        <w:t xml:space="preserve"> capab</w:t>
      </w:r>
      <w:r w:rsidR="005F6089">
        <w:t>ility</w:t>
      </w:r>
      <w:r w:rsidR="001E704C" w:rsidRPr="001E704C">
        <w:t xml:space="preserve"> of adapting a given </w:t>
      </w:r>
      <w:r w:rsidR="005F6089" w:rsidRPr="001E704C">
        <w:t>statement and</w:t>
      </w:r>
      <w:r w:rsidR="005F6089">
        <w:t xml:space="preserve"> thus</w:t>
      </w:r>
      <w:r w:rsidR="001E704C" w:rsidRPr="001E704C">
        <w:t xml:space="preserve"> providing a contextually appropriate response.</w:t>
      </w:r>
    </w:p>
    <w:p w14:paraId="7B0C95DE" w14:textId="756C1550" w:rsidR="001E704C" w:rsidRPr="001E704C" w:rsidRDefault="001E704C" w:rsidP="001E704C">
      <w:pPr>
        <w:pStyle w:val="ACLFirstLine"/>
      </w:pPr>
      <w:r w:rsidRPr="001E704C">
        <w:t>In this experiment, we combine a fine</w:t>
      </w:r>
      <w:r w:rsidR="005F6089">
        <w:t>-</w:t>
      </w:r>
      <w:r w:rsidRPr="001E704C">
        <w:t>tuned GPT-2</w:t>
      </w:r>
      <w:r w:rsidR="005F6089">
        <w:t xml:space="preserve"> </w:t>
      </w:r>
      <w:r w:rsidRPr="001E704C">
        <w:t xml:space="preserve">with a </w:t>
      </w:r>
      <w:r w:rsidR="00805E0E">
        <w:t>Bi</w:t>
      </w:r>
      <w:r w:rsidRPr="001E704C">
        <w:t xml:space="preserve">directional LSTM </w:t>
      </w:r>
      <w:r w:rsidR="00EC39C7">
        <w:t>for</w:t>
      </w:r>
      <w:r w:rsidRPr="001E704C">
        <w:t xml:space="preserve"> creat</w:t>
      </w:r>
      <w:r w:rsidR="00EC39C7">
        <w:t>ing</w:t>
      </w:r>
      <w:r w:rsidRPr="001E704C">
        <w:t xml:space="preserve"> effective humor response</w:t>
      </w:r>
      <w:r w:rsidR="00EC39C7">
        <w:t xml:space="preserve">s and </w:t>
      </w:r>
      <w:r w:rsidR="00EC39C7" w:rsidRPr="00EC39C7">
        <w:t>sanitization</w:t>
      </w:r>
      <w:r w:rsidR="00EC39C7">
        <w:t>s</w:t>
      </w:r>
      <w:r w:rsidRPr="001E704C">
        <w:t xml:space="preserve"> </w:t>
      </w:r>
      <w:r w:rsidR="00D62B93">
        <w:t xml:space="preserve">for the given </w:t>
      </w:r>
      <w:r w:rsidRPr="001E704C">
        <w:t>question</w:t>
      </w:r>
      <w:r w:rsidR="00EC39C7">
        <w:t>s</w:t>
      </w:r>
      <w:r w:rsidRPr="001E704C">
        <w:t xml:space="preserve"> </w:t>
      </w:r>
      <w:r w:rsidR="00905263">
        <w:t xml:space="preserve">or </w:t>
      </w:r>
      <w:r w:rsidRPr="001E704C">
        <w:t>statement</w:t>
      </w:r>
      <w:r w:rsidR="00EC39C7">
        <w:t>s</w:t>
      </w:r>
      <w:r w:rsidRPr="001E704C">
        <w:t>.</w:t>
      </w:r>
    </w:p>
    <w:p w14:paraId="6D08A118" w14:textId="48DC6877" w:rsidR="007F3123" w:rsidRPr="007F3123" w:rsidRDefault="00C41EB2" w:rsidP="000501E5">
      <w:pPr>
        <w:pStyle w:val="ACLSection"/>
        <w:spacing w:line="252" w:lineRule="auto"/>
      </w:pPr>
      <w:r>
        <w:t>Data</w:t>
      </w:r>
    </w:p>
    <w:p w14:paraId="739BCA43" w14:textId="25A6B15D" w:rsidR="002D156B" w:rsidRDefault="004F231F" w:rsidP="002F04C6">
      <w:pPr>
        <w:pStyle w:val="ACLText"/>
      </w:pPr>
      <w:r w:rsidRPr="00A36FEC">
        <w:t>The</w:t>
      </w:r>
      <w:r w:rsidR="005075F4">
        <w:t xml:space="preserve"> </w:t>
      </w:r>
      <w:r w:rsidR="005075F4" w:rsidRPr="005075F4">
        <w:t xml:space="preserve">dataset used for our experiment is from the popular social platform Reddit under the sub-reddit “r/Jokes” section. The dataset we called “Reddit Jokes” or “r/Jokes” in our study contains </w:t>
      </w:r>
      <w:r w:rsidR="00393C10">
        <w:t>a total of</w:t>
      </w:r>
      <w:r w:rsidR="005075F4" w:rsidRPr="005075F4">
        <w:t xml:space="preserve"> 19</w:t>
      </w:r>
      <w:r w:rsidR="0009151C">
        <w:t>4</w:t>
      </w:r>
      <w:r w:rsidR="005075F4" w:rsidRPr="005075F4">
        <w:t>,</w:t>
      </w:r>
      <w:r w:rsidR="0009151C">
        <w:t>553</w:t>
      </w:r>
      <w:r w:rsidR="005075F4" w:rsidRPr="005075F4">
        <w:t xml:space="preserve"> instances of jokes. In our work, due to the nature of the multi-model implementation, a data pipeline is required to streamline the input-output processes. Meanwhile, the two separate workstreams of models themselves require</w:t>
      </w:r>
      <w:r w:rsidR="002F04C6">
        <w:t xml:space="preserve"> </w:t>
      </w:r>
      <w:r w:rsidR="002F04C6" w:rsidRPr="002F04C6">
        <w:t>separate training and fine</w:t>
      </w:r>
      <w:r w:rsidR="002F04C6">
        <w:t xml:space="preserve"> </w:t>
      </w:r>
      <w:r w:rsidR="002F04C6" w:rsidRPr="002F04C6">
        <w:t>tuning</w:t>
      </w:r>
      <w:r w:rsidR="002F04C6">
        <w:t xml:space="preserve"> </w:t>
      </w:r>
      <w:r w:rsidR="002F04C6" w:rsidRPr="002F04C6">
        <w:t xml:space="preserve">using altered </w:t>
      </w:r>
      <w:proofErr w:type="spellStart"/>
      <w:r w:rsidR="002F04C6">
        <w:t>ve</w:t>
      </w:r>
      <w:r w:rsidR="00907D1A">
        <w:t>r</w:t>
      </w:r>
      <w:proofErr w:type="spellEnd"/>
      <w:r w:rsidR="002F04C6">
        <w:t>-</w:t>
      </w:r>
      <w:r w:rsidR="005075F4" w:rsidRPr="005075F4">
        <w:t xml:space="preserve"> </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F91018E" w14:textId="0291885B" w:rsidR="00A74A85" w:rsidRDefault="00440139" w:rsidP="00440139">
      <w:pPr>
        <w:pStyle w:val="ACLFirstLine"/>
        <w:ind w:firstLine="0"/>
      </w:pPr>
      <w:proofErr w:type="spellStart"/>
      <w:r>
        <w:lastRenderedPageBreak/>
        <w:t>sions</w:t>
      </w:r>
      <w:proofErr w:type="spellEnd"/>
      <w:r>
        <w:t xml:space="preserve"> </w:t>
      </w:r>
      <w:r w:rsidRPr="00440139">
        <w:t>of the same original source dataset.</w:t>
      </w:r>
    </w:p>
    <w:p w14:paraId="017D3830" w14:textId="4143C561" w:rsidR="00DE65A5" w:rsidRDefault="00D04EF9" w:rsidP="000425E1">
      <w:pPr>
        <w:pStyle w:val="ACLSubsection"/>
      </w:pPr>
      <w:r>
        <w:rPr>
          <w:noProof/>
          <w:lang w:eastAsia="en-US"/>
        </w:rPr>
        <mc:AlternateContent>
          <mc:Choice Requires="wps">
            <w:drawing>
              <wp:anchor distT="0" distB="0" distL="114300" distR="114300" simplePos="0" relativeHeight="25165056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933F00" w14:textId="77777777" w:rsidR="007E49D3" w:rsidRPr="00F7302F" w:rsidRDefault="007E49D3"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7pt;width:597.6pt;height:10in;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" filled="f" stroked="f">
                <v:textbox>
                  <w:txbxContent>
                    <w:p w14:paraId="51933F00" w14:textId="77777777" w:rsidR="007E49D3" w:rsidRPr="00F7302F" w:rsidRDefault="007E49D3" w:rsidP="008A29EC">
                      <w:pPr>
                        <w:pStyle w:val="ACLRulerLeft"/>
                        <w:rPr>
                          <w:color w:val="A9A9A9"/>
                        </w:rPr>
                      </w:pPr>
                    </w:p>
                  </w:txbxContent>
                </v:textbox>
                <w10:wrap anchorx="margin" anchory="margin"/>
              </v:shape>
            </w:pict>
          </mc:Fallback>
        </mc:AlternateContent>
      </w:r>
      <w:r w:rsidR="000425E1" w:rsidRPr="000425E1">
        <w:t>Humor Generation Data</w:t>
      </w:r>
    </w:p>
    <w:p w14:paraId="38FF1FF4" w14:textId="44EADD71" w:rsidR="000425E1" w:rsidRPr="000425E1" w:rsidRDefault="00893A06" w:rsidP="000425E1">
      <w:pPr>
        <w:pStyle w:val="ACLText"/>
      </w:pPr>
      <w:r w:rsidRPr="00893A06">
        <w:t>The Reddit jokes dataset contains roughly 19</w:t>
      </w:r>
      <w:r w:rsidR="00393C10">
        <w:t>5</w:t>
      </w:r>
      <w:r w:rsidRPr="00893A06">
        <w:t>,</w:t>
      </w:r>
      <w:r w:rsidR="00393C10">
        <w:t>000</w:t>
      </w:r>
      <w:r w:rsidRPr="00893A06">
        <w:t xml:space="preserve"> instances of jokes</w:t>
      </w:r>
      <w:r w:rsidR="006E484D">
        <w:t>,</w:t>
      </w:r>
      <w:r w:rsidRPr="00893A06">
        <w:t xml:space="preserve"> which constitutes paired title-body data points</w:t>
      </w:r>
      <w:r w:rsidR="006E484D">
        <w:t xml:space="preserve">. </w:t>
      </w:r>
      <w:r w:rsidR="00986D14">
        <w:t>T</w:t>
      </w:r>
      <w:r w:rsidRPr="00893A06">
        <w:t xml:space="preserve">he title of the joke contains either a question or a statement </w:t>
      </w:r>
      <w:r w:rsidR="00986D14">
        <w:t>that</w:t>
      </w:r>
      <w:r w:rsidRPr="00893A06">
        <w:t xml:space="preserve"> is generally left unfinished</w:t>
      </w:r>
      <w:r w:rsidR="00271788">
        <w:t xml:space="preserve">. </w:t>
      </w:r>
      <w:r w:rsidR="005E2194">
        <w:t>This was complete</w:t>
      </w:r>
      <w:r w:rsidRPr="00893A06">
        <w:t xml:space="preserve"> by the body content</w:t>
      </w:r>
      <w:r w:rsidR="00271788">
        <w:t>s</w:t>
      </w:r>
      <w:r w:rsidR="005E2194">
        <w:t xml:space="preserve">. </w:t>
      </w:r>
      <w:r w:rsidRPr="00893A06">
        <w:t xml:space="preserve">Minimal preprocessing is required for </w:t>
      </w:r>
      <w:r w:rsidR="005E2194">
        <w:t>the</w:t>
      </w:r>
      <w:r w:rsidRPr="00893A06">
        <w:t xml:space="preserve"> model training sets</w:t>
      </w:r>
      <w:r w:rsidR="005E2194">
        <w:t>. Our</w:t>
      </w:r>
      <w:r w:rsidRPr="00893A06">
        <w:t xml:space="preserve"> desire</w:t>
      </w:r>
      <w:r w:rsidR="005E2194">
        <w:t xml:space="preserve"> input</w:t>
      </w:r>
      <w:r w:rsidRPr="00893A06">
        <w:t xml:space="preserve"> is to retain the conversational tones associated with posts uploaded by Reddit</w:t>
      </w:r>
      <w:r w:rsidR="005E2194">
        <w:t xml:space="preserve"> users</w:t>
      </w:r>
      <w:r w:rsidRPr="00893A06">
        <w:t xml:space="preserve"> that </w:t>
      </w:r>
      <w:r w:rsidR="005E2194">
        <w:t xml:space="preserve">are </w:t>
      </w:r>
      <w:r w:rsidRPr="00893A06">
        <w:t>closely resemble common conversation</w:t>
      </w:r>
      <w:r w:rsidR="00E8306B">
        <w:t>al</w:t>
      </w:r>
      <w:r w:rsidRPr="00893A06">
        <w:t xml:space="preserve"> speech patterns. Preprocessing</w:t>
      </w:r>
      <w:r w:rsidR="00E8306B">
        <w:t xml:space="preserve"> work</w:t>
      </w:r>
      <w:r w:rsidRPr="00893A06">
        <w:t xml:space="preserve"> generally consists of adding prefixes to the title and body sequences (e.g. “&lt;|</w:t>
      </w:r>
      <w:proofErr w:type="spellStart"/>
      <w:r w:rsidRPr="00893A06">
        <w:t>startoftext</w:t>
      </w:r>
      <w:proofErr w:type="spellEnd"/>
      <w:r w:rsidRPr="00893A06">
        <w:t>|&gt;”, “&lt;|</w:t>
      </w:r>
      <w:proofErr w:type="spellStart"/>
      <w:r w:rsidRPr="00893A06">
        <w:t>endoftext</w:t>
      </w:r>
      <w:proofErr w:type="spellEnd"/>
      <w:r w:rsidRPr="00893A06">
        <w:t>|&gt;” to allow for delimiting the outputs of the fine</w:t>
      </w:r>
      <w:r>
        <w:t>-</w:t>
      </w:r>
      <w:r w:rsidRPr="00893A06">
        <w:t>tuned GPT-2 model</w:t>
      </w:r>
      <w:r w:rsidR="00E8306B">
        <w:t>)</w:t>
      </w:r>
      <w:r w:rsidRPr="00893A06">
        <w:t>.</w:t>
      </w:r>
    </w:p>
    <w:p w14:paraId="112E80FD" w14:textId="76184EC4" w:rsidR="00DE65A5" w:rsidRPr="00875715" w:rsidRDefault="00943C85" w:rsidP="00943C85">
      <w:pPr>
        <w:pStyle w:val="ACLSubsection"/>
      </w:pPr>
      <w:r w:rsidRPr="00943C85">
        <w:t>Humor Recognition Data</w:t>
      </w:r>
    </w:p>
    <w:p w14:paraId="40173237" w14:textId="4C7E1CB4" w:rsidR="00DE65A5" w:rsidRDefault="00851633" w:rsidP="00B53896">
      <w:pPr>
        <w:pStyle w:val="ACLFirstLine"/>
        <w:ind w:firstLine="0"/>
        <w:rPr>
          <w:lang w:eastAsia="tr-TR"/>
        </w:rPr>
      </w:pPr>
      <w:r w:rsidRPr="00851633">
        <w:rPr>
          <w:lang w:eastAsia="tr-TR"/>
        </w:rPr>
        <w:t>In terms of the downstream task, in order to evaluate the performance on humor recognition, we require our training data from the Reddit jokes dataset to include both positive (humorous) and negative (non-humorous) samples, in which we differentiate these binary features based on the post score displayed from the original Reddit jokes data. Similar to our preprocessing of the upstream task, we concatenate the title and body sequences with prefixes “title:” and “body:” to form our expected input to the downstream language model. Table 1 shows the outline statistics of the training dataset. The form of the training data in the humor recognition task is then well in line with our testing data, the outputs of generated sequences from the humor generation task.</w:t>
      </w:r>
    </w:p>
    <w:p w14:paraId="1D200779" w14:textId="77777777" w:rsidR="008A2B09" w:rsidRDefault="008A2B09" w:rsidP="00B53896">
      <w:pPr>
        <w:pStyle w:val="ACLFirstLine"/>
        <w:ind w:firstLine="0"/>
        <w:rPr>
          <w:lang w:eastAsia="tr-TR"/>
        </w:rPr>
      </w:pPr>
    </w:p>
    <w:tbl>
      <w:tblPr>
        <w:tblStyle w:val="TableGrid"/>
        <w:tblW w:w="0" w:type="auto"/>
        <w:jc w:val="center"/>
        <w:tblLook w:val="04A0" w:firstRow="1" w:lastRow="0" w:firstColumn="1" w:lastColumn="0" w:noHBand="0" w:noVBand="1"/>
      </w:tblPr>
      <w:tblGrid>
        <w:gridCol w:w="1144"/>
        <w:gridCol w:w="1145"/>
        <w:gridCol w:w="1145"/>
        <w:gridCol w:w="1145"/>
      </w:tblGrid>
      <w:tr w:rsidR="008A2B09" w14:paraId="70190624" w14:textId="77777777" w:rsidTr="008A2B09">
        <w:trPr>
          <w:jc w:val="center"/>
        </w:trPr>
        <w:tc>
          <w:tcPr>
            <w:tcW w:w="1144" w:type="dxa"/>
          </w:tcPr>
          <w:p w14:paraId="2B1863E5" w14:textId="72457A26" w:rsidR="008A2B09" w:rsidRPr="008A2B09" w:rsidRDefault="008A2B09" w:rsidP="00B53896">
            <w:pPr>
              <w:pStyle w:val="ACLFirstLine"/>
              <w:ind w:firstLine="0"/>
              <w:rPr>
                <w:b/>
                <w:bCs/>
                <w:lang w:eastAsia="tr-TR"/>
              </w:rPr>
            </w:pPr>
            <w:r w:rsidRPr="008A2B09">
              <w:rPr>
                <w:b/>
                <w:bCs/>
                <w:lang w:eastAsia="tr-TR"/>
              </w:rPr>
              <w:t>Dataset</w:t>
            </w:r>
          </w:p>
        </w:tc>
        <w:tc>
          <w:tcPr>
            <w:tcW w:w="1145" w:type="dxa"/>
          </w:tcPr>
          <w:p w14:paraId="61BD1C42" w14:textId="25E2F0FF" w:rsidR="008A2B09" w:rsidRPr="008A2B09" w:rsidRDefault="008A2B09" w:rsidP="00B53896">
            <w:pPr>
              <w:pStyle w:val="ACLFirstLine"/>
              <w:ind w:firstLine="0"/>
              <w:rPr>
                <w:b/>
                <w:bCs/>
                <w:lang w:eastAsia="tr-TR"/>
              </w:rPr>
            </w:pPr>
            <w:r w:rsidRPr="008A2B09">
              <w:rPr>
                <w:b/>
                <w:bCs/>
                <w:lang w:eastAsia="tr-TR"/>
              </w:rPr>
              <w:t># Positive</w:t>
            </w:r>
          </w:p>
        </w:tc>
        <w:tc>
          <w:tcPr>
            <w:tcW w:w="1145" w:type="dxa"/>
          </w:tcPr>
          <w:p w14:paraId="2EF2088A" w14:textId="3D2AAB41" w:rsidR="008A2B09" w:rsidRPr="008A2B09" w:rsidRDefault="008A2B09" w:rsidP="00B53896">
            <w:pPr>
              <w:pStyle w:val="ACLFirstLine"/>
              <w:ind w:firstLine="0"/>
              <w:rPr>
                <w:b/>
                <w:bCs/>
                <w:lang w:eastAsia="tr-TR"/>
              </w:rPr>
            </w:pPr>
            <w:r w:rsidRPr="008A2B09">
              <w:rPr>
                <w:b/>
                <w:bCs/>
                <w:lang w:eastAsia="tr-TR"/>
              </w:rPr>
              <w:t># Negative</w:t>
            </w:r>
          </w:p>
        </w:tc>
        <w:tc>
          <w:tcPr>
            <w:tcW w:w="1145" w:type="dxa"/>
          </w:tcPr>
          <w:p w14:paraId="163E5394" w14:textId="6A0EB605" w:rsidR="008A2B09" w:rsidRPr="008A2B09" w:rsidRDefault="008A2B09" w:rsidP="00B53896">
            <w:pPr>
              <w:pStyle w:val="ACLFirstLine"/>
              <w:ind w:firstLine="0"/>
              <w:rPr>
                <w:b/>
                <w:bCs/>
                <w:lang w:eastAsia="tr-TR"/>
              </w:rPr>
            </w:pPr>
            <w:r w:rsidRPr="008A2B09">
              <w:rPr>
                <w:b/>
                <w:bCs/>
                <w:lang w:eastAsia="tr-TR"/>
              </w:rPr>
              <w:t>Language</w:t>
            </w:r>
          </w:p>
        </w:tc>
      </w:tr>
      <w:tr w:rsidR="008A2B09" w14:paraId="7A236D80" w14:textId="77777777" w:rsidTr="008A2B09">
        <w:trPr>
          <w:jc w:val="center"/>
        </w:trPr>
        <w:tc>
          <w:tcPr>
            <w:tcW w:w="1144" w:type="dxa"/>
          </w:tcPr>
          <w:p w14:paraId="0B0D87D2" w14:textId="05B9DA2D" w:rsidR="008A2B09" w:rsidRDefault="008A2B09" w:rsidP="00B53896">
            <w:pPr>
              <w:pStyle w:val="ACLFirstLine"/>
              <w:ind w:firstLine="0"/>
              <w:rPr>
                <w:lang w:eastAsia="tr-TR"/>
              </w:rPr>
            </w:pPr>
            <w:r>
              <w:rPr>
                <w:lang w:eastAsia="tr-TR"/>
              </w:rPr>
              <w:t>r/Jokes</w:t>
            </w:r>
          </w:p>
        </w:tc>
        <w:tc>
          <w:tcPr>
            <w:tcW w:w="1145" w:type="dxa"/>
          </w:tcPr>
          <w:p w14:paraId="212036C4" w14:textId="1C19931A" w:rsidR="008A2B09" w:rsidRDefault="008A2B09" w:rsidP="00B53896">
            <w:pPr>
              <w:pStyle w:val="ACLFirstLine"/>
              <w:ind w:firstLine="0"/>
              <w:rPr>
                <w:lang w:eastAsia="tr-TR"/>
              </w:rPr>
            </w:pPr>
            <w:r>
              <w:rPr>
                <w:lang w:eastAsia="tr-TR"/>
              </w:rPr>
              <w:t>113,645</w:t>
            </w:r>
          </w:p>
        </w:tc>
        <w:tc>
          <w:tcPr>
            <w:tcW w:w="1145" w:type="dxa"/>
          </w:tcPr>
          <w:p w14:paraId="6BE1CEDF" w14:textId="49496688" w:rsidR="008A2B09" w:rsidRDefault="008A2B09" w:rsidP="00B53896">
            <w:pPr>
              <w:pStyle w:val="ACLFirstLine"/>
              <w:ind w:firstLine="0"/>
              <w:rPr>
                <w:lang w:eastAsia="tr-TR"/>
              </w:rPr>
            </w:pPr>
            <w:r>
              <w:rPr>
                <w:lang w:eastAsia="tr-TR"/>
              </w:rPr>
              <w:t>80,908</w:t>
            </w:r>
          </w:p>
        </w:tc>
        <w:tc>
          <w:tcPr>
            <w:tcW w:w="1145" w:type="dxa"/>
          </w:tcPr>
          <w:p w14:paraId="50CA40C4" w14:textId="662CFA81" w:rsidR="008A2B09" w:rsidRDefault="008A2B09" w:rsidP="00B53896">
            <w:pPr>
              <w:pStyle w:val="ACLFirstLine"/>
              <w:ind w:firstLine="0"/>
              <w:rPr>
                <w:lang w:eastAsia="tr-TR"/>
              </w:rPr>
            </w:pPr>
            <w:r>
              <w:rPr>
                <w:lang w:eastAsia="tr-TR"/>
              </w:rPr>
              <w:t>English</w:t>
            </w:r>
          </w:p>
        </w:tc>
      </w:tr>
    </w:tbl>
    <w:p w14:paraId="3305A180" w14:textId="77777777" w:rsidR="00F627EB" w:rsidRPr="00F627EB" w:rsidRDefault="00F627EB" w:rsidP="00B53896">
      <w:pPr>
        <w:pStyle w:val="ACLFirstLine"/>
        <w:ind w:firstLine="0"/>
        <w:rPr>
          <w:sz w:val="12"/>
          <w:szCs w:val="12"/>
          <w:lang w:eastAsia="tr-TR"/>
        </w:rPr>
      </w:pPr>
    </w:p>
    <w:p w14:paraId="37435922" w14:textId="58EA63DB" w:rsidR="00350468" w:rsidRDefault="008A2B09" w:rsidP="00B53896">
      <w:pPr>
        <w:pStyle w:val="ACLFirstLine"/>
        <w:ind w:firstLine="0"/>
        <w:rPr>
          <w:lang w:eastAsia="tr-TR"/>
        </w:rPr>
      </w:pPr>
      <w:r>
        <w:rPr>
          <w:lang w:eastAsia="tr-TR"/>
        </w:rPr>
        <w:t>Table 1: Outline Statistics of the Training Data</w:t>
      </w:r>
    </w:p>
    <w:p w14:paraId="2DBF43AC" w14:textId="4F951356" w:rsidR="00350468" w:rsidRDefault="00350468" w:rsidP="00350468">
      <w:pPr>
        <w:pStyle w:val="ACLSection"/>
        <w:spacing w:line="252" w:lineRule="auto"/>
      </w:pPr>
      <w:r>
        <w:t>Approach</w:t>
      </w:r>
    </w:p>
    <w:p w14:paraId="25139F5D" w14:textId="77D66F04" w:rsidR="00350468" w:rsidRDefault="007D6E82" w:rsidP="00350468">
      <w:pPr>
        <w:pStyle w:val="ACLText"/>
      </w:pPr>
      <w:r w:rsidRPr="007D6E82">
        <w:t>In this section, we describe our experiment framework of Humor Auto-Generation and apply it into the Humor Recognition task. Jokes are generated by a language model GPT-2 and then subsequently used as inputs to the LSTM architecture for a text classification problem.</w:t>
      </w:r>
    </w:p>
    <w:p w14:paraId="74FC3FE2" w14:textId="58234084" w:rsidR="008A2B09" w:rsidRPr="00C15082" w:rsidRDefault="007D6E82" w:rsidP="007D6E82">
      <w:pPr>
        <w:pStyle w:val="ACLFirstLine"/>
      </w:pPr>
      <w:r w:rsidRPr="007D6E82">
        <w:t xml:space="preserve">The particular implementation of the two language models was chosen based on their ease of implementation and performance. However, it is </w:t>
      </w:r>
      <w:r w:rsidRPr="007D6E82">
        <w:t xml:space="preserve">to be noted that the similar results are achievable with BERT, </w:t>
      </w:r>
      <w:proofErr w:type="spellStart"/>
      <w:r w:rsidRPr="007D6E82">
        <w:t>TransformerXL</w:t>
      </w:r>
      <w:proofErr w:type="spellEnd"/>
      <w:r w:rsidR="00C60710">
        <w:t xml:space="preserve"> </w:t>
      </w:r>
      <w:r w:rsidR="00C60710">
        <w:fldChar w:fldCharType="begin"/>
      </w:r>
      <w:r w:rsidR="00C60710">
        <w:instrText xml:space="preserve"> ADDIN ZOTERO_ITEM CSL_CITATION {"citationID":"Ckq72H8b","properties":{"formattedCitation":"(Dai et al., 2019)","plainCitation":"(Dai et al., 2019)","noteIndex":0},"citationItems":[{"id":9,"uris":["http://zotero.org/users/local/NRAlKiEw/items/HEV4EFA8"],"uri":["http://zotero.org/users/local/NRAlKiEw/items/HEV4EFA8"],"itemData":{"id":9,"type":"article-journal","abstract":"Transformers have a potential of learning longer-term dependency, but are limited by a ﬁxed-length context in the setting of language modeling. We propose a novel neural architecture Transformer-XL that enables learning dependency beyond a ﬁxed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ﬁnetuning). When trained only on WikiText-103, Transformer-XL manages to generate reasonably coherent, novel text articles with thousands of tokens. Our code, pretrained models, and hyperparameters are available in both Tensorﬂow and PyTorch1.","container-title":"arXiv:1901.02860 [cs, stat]","language":"en","note":"arXiv: 1901.02860","source":"arXiv.org","title":"Transformer-XL: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V."},{"family":"Salakhutdinov","given":"Ruslan"}],"accessed":{"date-parts":[["2020",4,20]]},"issued":{"date-parts":[["2019",6,2]]}}}],"schema":"https://github.com/citation-style-language/schema/raw/master/csl-citation.json"} </w:instrText>
      </w:r>
      <w:r w:rsidR="00C60710">
        <w:fldChar w:fldCharType="separate"/>
      </w:r>
      <w:r w:rsidR="00C60710" w:rsidRPr="00C60710">
        <w:t>(Dai et al., 2019)</w:t>
      </w:r>
      <w:r w:rsidR="00C60710">
        <w:fldChar w:fldCharType="end"/>
      </w:r>
      <w:r w:rsidRPr="007D6E82">
        <w:t xml:space="preserve"> and binary classification models, although BERT may present a divergence from GPT-2 due to the non-autoregressive nature of encoder stacks used in BERT compared to GPT-2s decoder stacks.</w:t>
      </w:r>
    </w:p>
    <w:p w14:paraId="54EE4CAF" w14:textId="54C8E197" w:rsidR="00DE65A5" w:rsidRDefault="004C23FE" w:rsidP="004C23FE">
      <w:pPr>
        <w:pStyle w:val="ACLSubsection"/>
      </w:pPr>
      <w:r w:rsidRPr="004C23FE">
        <w:t>GPT-2 Fine Tuning</w:t>
      </w:r>
    </w:p>
    <w:p w14:paraId="3983452F" w14:textId="3302107E" w:rsidR="007055BC" w:rsidRDefault="00FB5F1A" w:rsidP="007055BC">
      <w:pPr>
        <w:pStyle w:val="ACLText"/>
      </w:pPr>
      <w:r>
        <w:t>In our</w:t>
      </w:r>
      <w:r w:rsidR="007055BC" w:rsidRPr="007055BC">
        <w:t xml:space="preserve"> experiment, GPT-2 of any parameter size can be used, with higher parameter size being preferable, but a careful balance of performance and size is required given the available resources (8 vCPUs, Intel Xeon 2.7 GHz, 1 NVIDIA Tesla K80, 30 GB Memory). </w:t>
      </w:r>
      <w:r w:rsidR="00E815E1">
        <w:t>The fact that m</w:t>
      </w:r>
      <w:r w:rsidR="007055BC" w:rsidRPr="007055BC">
        <w:t>ultiple variants of GPT-2 models are available,</w:t>
      </w:r>
      <w:r w:rsidR="00E815E1">
        <w:t xml:space="preserve"> we chose</w:t>
      </w:r>
      <w:r w:rsidR="007055BC" w:rsidRPr="007055BC">
        <w:t xml:space="preserve"> the 345 million parameter model</w:t>
      </w:r>
      <w:r w:rsidR="00E815E1">
        <w:t xml:space="preserve"> to be our baseline</w:t>
      </w:r>
      <w:r w:rsidR="00494611">
        <w:t>,</w:t>
      </w:r>
      <w:r w:rsidR="007055BC" w:rsidRPr="007055BC">
        <w:t xml:space="preserve"> as </w:t>
      </w:r>
      <w:r w:rsidR="00494611">
        <w:t xml:space="preserve">the </w:t>
      </w:r>
      <w:r w:rsidR="007055BC" w:rsidRPr="007055BC">
        <w:t>responses from this</w:t>
      </w:r>
      <w:r w:rsidR="00494611">
        <w:t xml:space="preserve"> </w:t>
      </w:r>
      <w:r w:rsidR="007055BC" w:rsidRPr="007055BC">
        <w:t xml:space="preserve">model closely resemble </w:t>
      </w:r>
      <w:r w:rsidR="0011407E">
        <w:t>the</w:t>
      </w:r>
      <w:r w:rsidR="00494611">
        <w:t xml:space="preserve"> </w:t>
      </w:r>
      <w:r w:rsidR="007055BC" w:rsidRPr="007055BC">
        <w:t>natural language</w:t>
      </w:r>
      <w:r w:rsidR="00494611">
        <w:t xml:space="preserve"> </w:t>
      </w:r>
      <w:r w:rsidR="007055BC" w:rsidRPr="007055BC">
        <w:t>for the targeted humorous response</w:t>
      </w:r>
      <w:r w:rsidR="00494611">
        <w:t>s</w:t>
      </w:r>
      <w:r w:rsidR="007055BC" w:rsidRPr="007055BC">
        <w:t xml:space="preserve">. Parameters for the model itself include a top-k truncation of 40 (40% top logits, accounts for the likelihood of prediction), </w:t>
      </w:r>
      <w:r w:rsidR="00985938">
        <w:t xml:space="preserve">and </w:t>
      </w:r>
      <w:r w:rsidR="007055BC" w:rsidRPr="007055BC">
        <w:t xml:space="preserve">a temperature value of 0.85 (logit scaling before </w:t>
      </w:r>
      <w:proofErr w:type="spellStart"/>
      <w:r w:rsidR="007055BC" w:rsidRPr="007055BC">
        <w:t>softmax</w:t>
      </w:r>
      <w:proofErr w:type="spellEnd"/>
      <w:r w:rsidR="007055BC" w:rsidRPr="007055BC">
        <w:t>, accounts for the diversity of prediction</w:t>
      </w:r>
      <w:r w:rsidR="00CB1C68">
        <w:t>s</w:t>
      </w:r>
      <w:r w:rsidR="007055BC" w:rsidRPr="007055BC">
        <w:t>). These two combinations yield the best results</w:t>
      </w:r>
      <w:r w:rsidR="00CB1C68">
        <w:t>. A</w:t>
      </w:r>
      <w:r w:rsidR="007055BC" w:rsidRPr="007055BC">
        <w:t>s</w:t>
      </w:r>
      <w:r w:rsidR="00CB1C68">
        <w:t xml:space="preserve"> described in Table 2,</w:t>
      </w:r>
      <w:r w:rsidR="007055BC" w:rsidRPr="007055BC">
        <w:t xml:space="preserve"> a low top-k truncation resulted in looping sentences wh</w:t>
      </w:r>
      <w:r w:rsidR="001D2784">
        <w:t>ereas</w:t>
      </w:r>
      <w:r w:rsidR="007055BC" w:rsidRPr="007055BC">
        <w:t xml:space="preserve"> low temperatures and extreme high temperatures resulted in either mundane text (more in line with the baseline model response) or incoherent text (from high randomness)</w:t>
      </w:r>
      <w:r w:rsidR="00CB1C68">
        <w:t>.</w:t>
      </w:r>
    </w:p>
    <w:p w14:paraId="0CD1E34B" w14:textId="6B09659F" w:rsidR="00C04F8E" w:rsidRDefault="00C04F8E" w:rsidP="00C04F8E">
      <w:pPr>
        <w:pStyle w:val="ACLFirstLine"/>
        <w:ind w:firstLine="0"/>
      </w:pPr>
    </w:p>
    <w:tbl>
      <w:tblPr>
        <w:tblStyle w:val="TableGrid"/>
        <w:tblW w:w="0" w:type="auto"/>
        <w:tblLook w:val="04A0" w:firstRow="1" w:lastRow="0" w:firstColumn="1" w:lastColumn="0" w:noHBand="0" w:noVBand="1"/>
      </w:tblPr>
      <w:tblGrid>
        <w:gridCol w:w="2289"/>
        <w:gridCol w:w="2290"/>
      </w:tblGrid>
      <w:tr w:rsidR="00357CB9" w14:paraId="19FD1AEC" w14:textId="77777777" w:rsidTr="00357CB9">
        <w:tc>
          <w:tcPr>
            <w:tcW w:w="2289" w:type="dxa"/>
          </w:tcPr>
          <w:p w14:paraId="010C22A2" w14:textId="63FA43E8" w:rsidR="00357CB9" w:rsidRDefault="00357CB9" w:rsidP="00C04F8E">
            <w:pPr>
              <w:pStyle w:val="ACLFirstLine"/>
              <w:ind w:firstLine="0"/>
            </w:pPr>
            <w:r>
              <w:t>Parameter Variant</w:t>
            </w:r>
          </w:p>
        </w:tc>
        <w:tc>
          <w:tcPr>
            <w:tcW w:w="2290" w:type="dxa"/>
          </w:tcPr>
          <w:p w14:paraId="49995274" w14:textId="061DC659" w:rsidR="00357CB9" w:rsidRDefault="00357CB9" w:rsidP="00C04F8E">
            <w:pPr>
              <w:pStyle w:val="ACLFirstLine"/>
              <w:ind w:firstLine="0"/>
            </w:pPr>
            <w:r>
              <w:t>Sample Output</w:t>
            </w:r>
          </w:p>
        </w:tc>
      </w:tr>
      <w:tr w:rsidR="00357CB9" w14:paraId="092F3AB1" w14:textId="77777777" w:rsidTr="00357CB9">
        <w:tc>
          <w:tcPr>
            <w:tcW w:w="2289" w:type="dxa"/>
          </w:tcPr>
          <w:p w14:paraId="1DFE94BF" w14:textId="349F7866" w:rsidR="00357CB9" w:rsidRDefault="00357CB9" w:rsidP="00C04F8E">
            <w:pPr>
              <w:pStyle w:val="ACLFirstLine"/>
              <w:ind w:firstLine="0"/>
            </w:pPr>
            <w:r w:rsidRPr="00357CB9">
              <w:t>Low Top-K (k=1)</w:t>
            </w:r>
          </w:p>
        </w:tc>
        <w:tc>
          <w:tcPr>
            <w:tcW w:w="2290" w:type="dxa"/>
          </w:tcPr>
          <w:p w14:paraId="4A9D2207" w14:textId="6D89E447" w:rsidR="00357CB9" w:rsidRDefault="00357CB9" w:rsidP="00C04F8E">
            <w:pPr>
              <w:pStyle w:val="ACLFirstLine"/>
              <w:ind w:firstLine="0"/>
            </w:pPr>
            <w:r w:rsidRPr="00357CB9">
              <w:t>"There was a man and there was a woman and there was a man and there was a woman… and there was a man and there was a woman."</w:t>
            </w:r>
          </w:p>
        </w:tc>
      </w:tr>
      <w:tr w:rsidR="00357CB9" w14:paraId="1C843E2E" w14:textId="77777777" w:rsidTr="00357CB9">
        <w:tc>
          <w:tcPr>
            <w:tcW w:w="2289" w:type="dxa"/>
          </w:tcPr>
          <w:p w14:paraId="73EB4B19" w14:textId="0088D28D" w:rsidR="00357CB9" w:rsidRDefault="00357CB9" w:rsidP="00357CB9">
            <w:pPr>
              <w:pStyle w:val="ACLFirstLine"/>
              <w:ind w:firstLine="0"/>
            </w:pPr>
            <w:r>
              <w:t>Low Temperature (t=0)</w:t>
            </w:r>
          </w:p>
        </w:tc>
        <w:tc>
          <w:tcPr>
            <w:tcW w:w="2290" w:type="dxa"/>
          </w:tcPr>
          <w:p w14:paraId="24AD0421" w14:textId="55253174" w:rsidR="00357CB9" w:rsidRDefault="00357CB9" w:rsidP="00C04F8E">
            <w:pPr>
              <w:pStyle w:val="ACLFirstLine"/>
              <w:ind w:firstLine="0"/>
            </w:pPr>
            <w:r w:rsidRPr="00357CB9">
              <w:t>"" (empty string)</w:t>
            </w:r>
          </w:p>
        </w:tc>
      </w:tr>
      <w:tr w:rsidR="00357CB9" w14:paraId="79CD3647" w14:textId="77777777" w:rsidTr="00357CB9">
        <w:tc>
          <w:tcPr>
            <w:tcW w:w="2289" w:type="dxa"/>
          </w:tcPr>
          <w:p w14:paraId="18523C89" w14:textId="2355C878" w:rsidR="00357CB9" w:rsidRDefault="00357CB9" w:rsidP="00C04F8E">
            <w:pPr>
              <w:pStyle w:val="ACLFirstLine"/>
              <w:ind w:firstLine="0"/>
            </w:pPr>
            <w:r w:rsidRPr="00357CB9">
              <w:t>High Temperature (t=100)</w:t>
            </w:r>
          </w:p>
        </w:tc>
        <w:tc>
          <w:tcPr>
            <w:tcW w:w="2290" w:type="dxa"/>
          </w:tcPr>
          <w:p w14:paraId="25E914BC" w14:textId="14FF106F" w:rsidR="00357CB9" w:rsidRDefault="00357CB9" w:rsidP="00C04F8E">
            <w:pPr>
              <w:pStyle w:val="ACLFirstLine"/>
              <w:ind w:firstLine="0"/>
            </w:pPr>
            <w:r w:rsidRPr="00357CB9">
              <w:t>"Chicken road KFC back consume highway intersection"</w:t>
            </w:r>
          </w:p>
        </w:tc>
      </w:tr>
    </w:tbl>
    <w:p w14:paraId="0EB305E0" w14:textId="77777777" w:rsidR="00F627EB" w:rsidRPr="00F627EB" w:rsidRDefault="00F627EB" w:rsidP="00C04F8E">
      <w:pPr>
        <w:pStyle w:val="ACLFirstLine"/>
        <w:ind w:firstLine="0"/>
        <w:rPr>
          <w:sz w:val="12"/>
          <w:szCs w:val="12"/>
        </w:rPr>
      </w:pPr>
    </w:p>
    <w:p w14:paraId="7CCC5C1D" w14:textId="55B706FD" w:rsidR="00357CB9" w:rsidRDefault="00357CB9" w:rsidP="00C04F8E">
      <w:pPr>
        <w:pStyle w:val="ACLFirstLine"/>
        <w:ind w:firstLine="0"/>
      </w:pPr>
      <w:r>
        <w:t xml:space="preserve">Table 2: </w:t>
      </w:r>
      <w:r w:rsidRPr="00357CB9">
        <w:t xml:space="preserve">Sample responses </w:t>
      </w:r>
      <w:r w:rsidR="00160CFA">
        <w:t>from</w:t>
      </w:r>
      <w:r w:rsidRPr="00357CB9">
        <w:t xml:space="preserve"> the fine</w:t>
      </w:r>
      <w:r>
        <w:t>-</w:t>
      </w:r>
      <w:r w:rsidRPr="00357CB9">
        <w:t>tuned GPT-2 model (345M) producing ineffective outputs given different extreme parameters</w:t>
      </w:r>
    </w:p>
    <w:p w14:paraId="1F456667" w14:textId="44763251" w:rsidR="00761424" w:rsidRDefault="00761424" w:rsidP="00C04F8E">
      <w:pPr>
        <w:pStyle w:val="ACLFirstLine"/>
        <w:ind w:firstLine="0"/>
      </w:pPr>
    </w:p>
    <w:p w14:paraId="2E13B5FC" w14:textId="57C43202" w:rsidR="007055BC" w:rsidRPr="007055BC" w:rsidRDefault="006B6E31" w:rsidP="007055BC">
      <w:pPr>
        <w:pStyle w:val="ACLFirstLine"/>
        <w:ind w:firstLine="0"/>
      </w:pPr>
      <w:r w:rsidRPr="006B6E31">
        <w:t>With 3</w:t>
      </w:r>
      <w:r w:rsidR="00957C1C">
        <w:t>,</w:t>
      </w:r>
      <w:r w:rsidRPr="006B6E31">
        <w:t>538 steps (epochs)</w:t>
      </w:r>
      <w:r w:rsidR="00AB2623">
        <w:t xml:space="preserve"> </w:t>
      </w:r>
      <w:r w:rsidR="001C0F81">
        <w:t>in</w:t>
      </w:r>
      <w:r w:rsidR="00AB2623">
        <w:t xml:space="preserve"> </w:t>
      </w:r>
      <w:r w:rsidR="005042C2">
        <w:t>o</w:t>
      </w:r>
      <w:r w:rsidR="001C0F81">
        <w:t>ur work</w:t>
      </w:r>
      <w:r w:rsidRPr="006B6E31">
        <w:t>, the final model achieved an average loss of 1.90 (starting at 2.90). The total number of steps was chosen based on a</w:t>
      </w:r>
      <w:r w:rsidR="00C23C8E">
        <w:t>n</w:t>
      </w:r>
      <w:r w:rsidRPr="006B6E31">
        <w:t xml:space="preserve"> estima</w:t>
      </w:r>
      <w:r w:rsidR="00374FA6">
        <w:t>tion</w:t>
      </w:r>
      <w:r w:rsidRPr="006B6E31">
        <w:t xml:space="preserve"> of 3</w:t>
      </w:r>
      <w:r w:rsidR="000F4CAA">
        <w:t>,</w:t>
      </w:r>
      <w:r w:rsidRPr="006B6E31">
        <w:t xml:space="preserve">000 steps </w:t>
      </w:r>
      <w:r w:rsidR="00374FA6">
        <w:t>with</w:t>
      </w:r>
      <w:r w:rsidRPr="006B6E31">
        <w:t xml:space="preserve"> </w:t>
      </w:r>
      <w:r w:rsidR="00374FA6">
        <w:t>eight</w:t>
      </w:r>
      <w:r w:rsidRPr="006B6E31">
        <w:t xml:space="preserve"> hours of computation time.</w:t>
      </w:r>
    </w:p>
    <w:p w14:paraId="7B06E867" w14:textId="4D4E610E" w:rsidR="00DE65A5" w:rsidRDefault="007612F4" w:rsidP="007612F4">
      <w:pPr>
        <w:pStyle w:val="ACLSubsection"/>
      </w:pPr>
      <w:r w:rsidRPr="007612F4">
        <w:lastRenderedPageBreak/>
        <w:t>Bi-Directional LSTM</w:t>
      </w:r>
    </w:p>
    <w:p w14:paraId="52EE22BD" w14:textId="712F47C9" w:rsidR="007612F4" w:rsidRDefault="007612F4" w:rsidP="007612F4">
      <w:pPr>
        <w:pStyle w:val="ACLText"/>
      </w:pPr>
      <w:r w:rsidRPr="007612F4">
        <w:t>Long Short Term Memory networks (LSTM) was proposed by</w:t>
      </w:r>
      <w:r w:rsidR="00A15B46">
        <w:t xml:space="preserve"> </w:t>
      </w:r>
      <w:r w:rsidR="00A15B46">
        <w:fldChar w:fldCharType="begin"/>
      </w:r>
      <w:r w:rsidR="00C44D48">
        <w:instrText xml:space="preserve"> ADDIN ZOTERO_ITEM CSL_CITATION {"citationID":"4Zl8Wws9","properties":{"custom":"(Hochreiter and Schmidhuber, 1997 )","formattedCitation":"(Hochreiter and Schmidhuber, 1997 )","plainCitation":"(Hochreiter and Schmidhuber, 1997 )","dontUpdate":true,"noteIndex":0},"citationItems":[{"id":11,"uris":["http://zotero.org/users/local/NRAlKiEw/items/NS8796RC"],"uri":["http://zotero.org/users/local/NRAlKiEw/items/NS8796RC"],"itemData":{"id":11,"type":"article","title":"2604.pdf"}}],"schema":"https://github.com/citation-style-language/schema/raw/master/csl-citation.json"} </w:instrText>
      </w:r>
      <w:r w:rsidR="00A15B46">
        <w:fldChar w:fldCharType="separate"/>
      </w:r>
      <w:r w:rsidR="00A15B46" w:rsidRPr="00A15B46">
        <w:t>(Hochreiter and Schmidhuber, 1997)</w:t>
      </w:r>
      <w:r w:rsidR="00A15B46">
        <w:fldChar w:fldCharType="end"/>
      </w:r>
      <w:r w:rsidR="00A15B46">
        <w:t xml:space="preserve"> </w:t>
      </w:r>
      <w:r w:rsidRPr="007612F4">
        <w:t>and were refined and popularized by Felix Gers et al.. LSTM shows well on a large variety of problems including text classification tasks.  LSTM network architecture is explicitly de-signed to avoid the long-term dependency issues. The LSTM maintains a separate memory cell inside the network that updates and exposes the content only when deemed necessary.</w:t>
      </w:r>
    </w:p>
    <w:p w14:paraId="2ACDE40F" w14:textId="303F2743" w:rsidR="007612F4" w:rsidRDefault="007612F4" w:rsidP="007612F4">
      <w:pPr>
        <w:pStyle w:val="ACLFirstLine"/>
      </w:pPr>
      <w:r w:rsidRPr="007612F4">
        <w:t xml:space="preserve">In our experiment, we regard the humor recognition downstream task as a text classification problem. With the ease of implementation and the performance compared to other network architectures, Figure 1 exhibits our chosen model details. We converted tokenized input sentences with word vectors by </w:t>
      </w:r>
      <w:proofErr w:type="spellStart"/>
      <w:r w:rsidRPr="007612F4">
        <w:t>GloVe</w:t>
      </w:r>
      <w:proofErr w:type="spellEnd"/>
      <w:r w:rsidRPr="007612F4">
        <w:t xml:space="preserve"> embeddings</w:t>
      </w:r>
      <w:r w:rsidR="00F30A05">
        <w:t xml:space="preserve"> </w:t>
      </w:r>
      <w:r w:rsidR="00F30A05">
        <w:fldChar w:fldCharType="begin"/>
      </w:r>
      <w:r w:rsidR="00F30A05">
        <w:instrText xml:space="preserve"> ADDIN ZOTERO_ITEM CSL_CITATION {"citationID":"DZJgUdIL","properties":{"formattedCitation":"(Pennington et al., 2014)","plainCitation":"(Pennington et al., 2014)","noteIndex":0},"citationItems":[{"id":13,"uris":["http://zotero.org/users/local/NRAlKiEw/items/ARYRAR9W"],"uri":["http://zotero.org/users/local/NRAlKiEw/items/ARYRAR9W"],"itemData":{"id":13,"type":"paper-conference","abstract":"Recent methods for learning vector space representations of words have succeeded in capturing ﬁne-grained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efﬁciently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recognition.","container-title":"Proceedings of the 2014 Conference on Empirical Methods in Natural Language Processing (EMNLP)","DOI":"10.3115/v1/D14-1162","event":"Proceedings of the 2014 Conference on Empirical Methods in Natural Language Processing (EMNLP)","event-place":"Doha, Qatar","language":"en","page":"1532-1543","publisher":"Association for Computational Linguistics","publisher-place":"Doha, Qatar","source":"DOI.org (Crossref)","title":"Glove: Global Vectors for Word Representation","title-short":"Glove","URL":"http://aclweb.org/anthology/D14-1162","author":[{"family":"Pennington","given":"Jeffrey"},{"family":"Socher","given":"Richard"},{"family":"Manning","given":"Christopher"}],"accessed":{"date-parts":[["2020",4,20]]},"issued":{"date-parts":[["2014"]]}}}],"schema":"https://github.com/citation-style-language/schema/raw/master/csl-citation.json"} </w:instrText>
      </w:r>
      <w:r w:rsidR="00F30A05">
        <w:fldChar w:fldCharType="separate"/>
      </w:r>
      <w:r w:rsidR="00F30A05" w:rsidRPr="00F30A05">
        <w:t>(Pennington et al., 2014)</w:t>
      </w:r>
      <w:r w:rsidR="00F30A05">
        <w:fldChar w:fldCharType="end"/>
      </w:r>
      <w:r w:rsidRPr="007612F4">
        <w:t xml:space="preserve">, where we trained our model on top of the 6B tokens, 400K vocab, and 300 vectors of Wikipedia 2014 + </w:t>
      </w:r>
      <w:proofErr w:type="spellStart"/>
      <w:r w:rsidRPr="007612F4">
        <w:t>Gigaword</w:t>
      </w:r>
      <w:proofErr w:type="spellEnd"/>
      <w:r w:rsidRPr="007612F4">
        <w:t xml:space="preserve"> 5 version. Following the embedding layer is a </w:t>
      </w:r>
      <w:r>
        <w:t>B</w:t>
      </w:r>
      <w:r w:rsidRPr="007612F4">
        <w:t>idirectional LSTM network with different regularizations and dense layers thereafter to flatten the outputs.</w:t>
      </w:r>
    </w:p>
    <w:p w14:paraId="0F1F6B8B" w14:textId="77777777" w:rsidR="003165B4" w:rsidRDefault="003165B4" w:rsidP="003165B4">
      <w:pPr>
        <w:pStyle w:val="ACLFirstLine"/>
        <w:ind w:firstLine="0"/>
      </w:pPr>
    </w:p>
    <w:p w14:paraId="4D6B6CCA" w14:textId="6FCE46BB" w:rsidR="007612F4" w:rsidRDefault="00666692" w:rsidP="007612F4">
      <w:pPr>
        <w:pStyle w:val="ACLFirstLine"/>
      </w:pPr>
      <w:r>
        <w:rPr>
          <w:noProof/>
          <w:color w:val="000000"/>
          <w:sz w:val="20"/>
          <w:szCs w:val="20"/>
          <w:bdr w:val="none" w:sz="0" w:space="0" w:color="auto" w:frame="1"/>
        </w:rPr>
        <w:drawing>
          <wp:inline distT="0" distB="0" distL="0" distR="0" wp14:anchorId="425BF68A" wp14:editId="58527E90">
            <wp:extent cx="2743200" cy="117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70305"/>
                    </a:xfrm>
                    <a:prstGeom prst="rect">
                      <a:avLst/>
                    </a:prstGeom>
                    <a:noFill/>
                    <a:ln>
                      <a:noFill/>
                    </a:ln>
                  </pic:spPr>
                </pic:pic>
              </a:graphicData>
            </a:graphic>
          </wp:inline>
        </w:drawing>
      </w:r>
    </w:p>
    <w:p w14:paraId="54DF14DB" w14:textId="77777777" w:rsidR="00BF2AEE" w:rsidRPr="00BF2AEE" w:rsidRDefault="00BF2AEE" w:rsidP="003165B4">
      <w:pPr>
        <w:pStyle w:val="ACLFirstLine"/>
        <w:jc w:val="center"/>
        <w:rPr>
          <w:sz w:val="12"/>
          <w:szCs w:val="12"/>
        </w:rPr>
      </w:pPr>
    </w:p>
    <w:p w14:paraId="31F6188B" w14:textId="2A4FDD07" w:rsidR="007612F4" w:rsidRPr="007612F4" w:rsidRDefault="003165B4" w:rsidP="003165B4">
      <w:pPr>
        <w:pStyle w:val="ACLFirstLine"/>
        <w:jc w:val="center"/>
      </w:pPr>
      <w:r>
        <w:t>Figure 1: Network Architecture</w:t>
      </w:r>
    </w:p>
    <w:p w14:paraId="5AAEB5C7" w14:textId="15182A66" w:rsidR="00305862" w:rsidRDefault="00305862" w:rsidP="007612F4">
      <w:pPr>
        <w:pStyle w:val="ACLFirstLine"/>
        <w:ind w:firstLine="0"/>
      </w:pPr>
    </w:p>
    <w:p w14:paraId="5832DBEB" w14:textId="322BB784" w:rsidR="002E0215" w:rsidRDefault="002E0215" w:rsidP="00107ACA">
      <w:pPr>
        <w:pStyle w:val="ACLSubsection"/>
      </w:pPr>
      <w:r>
        <w:t>Experimental Framework</w:t>
      </w:r>
    </w:p>
    <w:p w14:paraId="522C0111" w14:textId="2D2BE5E4" w:rsidR="002E0215" w:rsidRPr="002E0215" w:rsidRDefault="000A05AD" w:rsidP="002E0215">
      <w:pPr>
        <w:pStyle w:val="ACLText"/>
      </w:pPr>
      <w:r w:rsidRPr="000A05AD">
        <w:t>The framework of the two language models in our experiments involves two aspects: the inputs</w:t>
      </w:r>
      <w:r w:rsidR="00394B68">
        <w:t xml:space="preserve"> </w:t>
      </w:r>
      <w:r w:rsidRPr="000A05AD">
        <w:t xml:space="preserve">to the GPT-2 model </w:t>
      </w:r>
      <w:r w:rsidR="00394B68">
        <w:t>(</w:t>
      </w:r>
      <w:r w:rsidR="00394B68" w:rsidRPr="000A05AD">
        <w:t xml:space="preserve">the title sequence with the delimiter notation without the end of text </w:t>
      </w:r>
      <w:proofErr w:type="gramStart"/>
      <w:r w:rsidR="00394B68" w:rsidRPr="000A05AD">
        <w:t>notation</w:t>
      </w:r>
      <w:r w:rsidR="00394B68" w:rsidRPr="000A05AD">
        <w:t xml:space="preserve"> </w:t>
      </w:r>
      <w:r w:rsidR="00394B68">
        <w:t>)</w:t>
      </w:r>
      <w:proofErr w:type="gramEnd"/>
      <w:r w:rsidR="00394B68">
        <w:t xml:space="preserve"> </w:t>
      </w:r>
      <w:r w:rsidRPr="000A05AD">
        <w:t>for sample joke generations, and the subsequent outputs</w:t>
      </w:r>
      <w:r w:rsidR="009502DC">
        <w:t xml:space="preserve"> that are</w:t>
      </w:r>
      <w:r w:rsidRPr="000A05AD">
        <w:t xml:space="preserve"> </w:t>
      </w:r>
      <w:r w:rsidR="003E67C8">
        <w:t>f</w:t>
      </w:r>
      <w:r w:rsidRPr="000A05AD">
        <w:t>ed into the Bidirectional LSTM model. In the end, we attempt to understand the final outputs as a binary text classification problem — humorous or non-humorous. Our two networks of language models are hosted on separate environments in order to have asynchronous responses to remediate the slow processing time for the GPT-2 model.</w:t>
      </w:r>
    </w:p>
    <w:p w14:paraId="35D718C4" w14:textId="34810A71" w:rsidR="00853C13" w:rsidRDefault="00853C13" w:rsidP="00853C13">
      <w:pPr>
        <w:pStyle w:val="ACLSubsection"/>
      </w:pPr>
      <w:r w:rsidRPr="00853C13">
        <w:t>Human Evaluation</w:t>
      </w:r>
    </w:p>
    <w:p w14:paraId="557A63B2" w14:textId="35D4BF1E" w:rsidR="008F59E1" w:rsidRDefault="008F59E1" w:rsidP="008F59E1">
      <w:pPr>
        <w:pStyle w:val="ACLText"/>
      </w:pPr>
      <w:r w:rsidRPr="008F59E1">
        <w:t>As part of the nature of humor generation, using conventional means of benchmarking would likely produce inaccurate results. The algorithms such as BLEU</w:t>
      </w:r>
      <w:r w:rsidR="00EC2D06">
        <w:t xml:space="preserve"> </w:t>
      </w:r>
      <w:r w:rsidR="00C44D48">
        <w:fldChar w:fldCharType="begin"/>
      </w:r>
      <w:r w:rsidR="00C44D48">
        <w:instrText xml:space="preserve"> ADDIN ZOTERO_ITEM CSL_CITATION {"citationID":"nUC2XS2Z","properties":{"formattedCitation":"(Papineni et al., 2001)","plainCitation":"(Papineni et al., 2001)","noteIndex":0},"citationItems":[{"id":16,"uris":["http://zotero.org/users/local/NRAlKiEw/items/TTWAZEIG"],"uri":["http://zotero.org/users/local/NRAlKiEw/items/TTWAZEIG"],"itemData":{"id":16,"type":"paper-conference","container-title":"Proceedings of the 40th Annual Meeting on Association for Computational Linguistics  - ACL '02","DOI":"10.3115/1073083.1073135","event":"the 40th Annual Meeting","event-place":"Philadelphia, Pennsylvania","language":"en","page":"311","publisher":"Association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2020",4,20]]},"issued":{"date-parts":[["2001"]]}}}],"schema":"https://github.com/citation-style-language/schema/raw/master/csl-citation.json"} </w:instrText>
      </w:r>
      <w:r w:rsidR="00C44D48">
        <w:fldChar w:fldCharType="separate"/>
      </w:r>
      <w:r w:rsidR="00C44D48" w:rsidRPr="00C44D48">
        <w:t>(Papineni et al., 2001)</w:t>
      </w:r>
      <w:r w:rsidR="00C44D48">
        <w:fldChar w:fldCharType="end"/>
      </w:r>
      <w:r w:rsidRPr="008F59E1">
        <w:t xml:space="preserve"> is fairly useful for machine translation, but BLUE heavily favors word pattern similarities (n-grams) and does not take into consideration the actual meaning behind the words. Humorous responses, on the other hand, often present complete new or contextually divergent words, such as antonyms. Without proper understanding of the contents, it is pretty difficult to measure and benchmark the outputs of humorous responses. As such, in our experiment, we introduced a human evaluation scheme as our benchmark for </w:t>
      </w:r>
      <w:r w:rsidR="0077591B">
        <w:t>the</w:t>
      </w:r>
      <w:r w:rsidRPr="008F59E1">
        <w:t xml:space="preserve"> downstream evaluation methods, even though the scheme does not set the gold standard on par with humans</w:t>
      </w:r>
      <w:r>
        <w:t xml:space="preserve">. </w:t>
      </w:r>
    </w:p>
    <w:p w14:paraId="7C38C64F" w14:textId="12FC344A" w:rsidR="00DE65A5" w:rsidRPr="00C15082" w:rsidRDefault="00DD114D" w:rsidP="00295BE0">
      <w:pPr>
        <w:pStyle w:val="ACLFirstLine"/>
      </w:pPr>
      <w:r w:rsidRPr="00DD114D">
        <w:t>In the human evaluation scheme, a survey of hundred sample title</w:t>
      </w:r>
      <w:r w:rsidR="00A15758">
        <w:t>s</w:t>
      </w:r>
      <w:r w:rsidRPr="00DD114D">
        <w:t xml:space="preserve"> of joke</w:t>
      </w:r>
      <w:r w:rsidR="00A15758">
        <w:t>s</w:t>
      </w:r>
      <w:r w:rsidRPr="00DD114D">
        <w:t xml:space="preserve"> were selected</w:t>
      </w:r>
      <w:r w:rsidR="00FC0335">
        <w:t>.</w:t>
      </w:r>
      <w:r w:rsidRPr="00DD114D">
        <w:t xml:space="preserve"> </w:t>
      </w:r>
      <w:r w:rsidR="00FC0335">
        <w:t>F</w:t>
      </w:r>
      <w:r w:rsidRPr="00DD114D">
        <w:t>or each of the title</w:t>
      </w:r>
      <w:r w:rsidR="004A4238">
        <w:t>,</w:t>
      </w:r>
      <w:r w:rsidRPr="00DD114D">
        <w:t xml:space="preserve"> we generated three times from the fine-tuned GPT-2</w:t>
      </w:r>
      <w:r>
        <w:t xml:space="preserve"> </w:t>
      </w:r>
      <w:r w:rsidRPr="00DD114D">
        <w:t>to have three different response pairs. Therefore, a total of three-hundred title and body pairings were selected at random and presented to eight test participants</w:t>
      </w:r>
      <w:r>
        <w:t>.</w:t>
      </w:r>
      <w:r w:rsidR="000B28D0">
        <w:t xml:space="preserve"> The participants</w:t>
      </w:r>
      <w:r w:rsidR="000D4889">
        <w:t xml:space="preserve"> were then </w:t>
      </w:r>
      <w:r w:rsidR="000D4889" w:rsidRPr="000D4889">
        <w:t>asked to select the funniest pairs in one of the three choices. Finally, we compare the human selection results with the Bi-LSTM classifier</w:t>
      </w:r>
      <w:r w:rsidR="006B2F12">
        <w:t>.</w:t>
      </w:r>
      <w:r>
        <w:t xml:space="preserve"> </w:t>
      </w:r>
    </w:p>
    <w:p w14:paraId="55DED127" w14:textId="57ECDBCF" w:rsidR="003D6009" w:rsidRDefault="00F73B81" w:rsidP="003D6009">
      <w:pPr>
        <w:pStyle w:val="ACLSection"/>
        <w:spacing w:line="252" w:lineRule="auto"/>
      </w:pPr>
      <w:r>
        <w:t>Result</w:t>
      </w:r>
    </w:p>
    <w:p w14:paraId="5E12BFEF" w14:textId="358DF5DD" w:rsidR="005647B7" w:rsidRDefault="00850599" w:rsidP="00E55817">
      <w:pPr>
        <w:pStyle w:val="ACLText"/>
        <w:rPr>
          <w:lang w:eastAsia="en-US"/>
        </w:rPr>
      </w:pPr>
      <w:r>
        <w:rPr>
          <w:noProof/>
          <w:lang w:eastAsia="en-US"/>
        </w:rPr>
        <mc:AlternateContent>
          <mc:Choice Requires="wps">
            <w:drawing>
              <wp:anchor distT="0" distB="0" distL="114300" distR="114300" simplePos="0" relativeHeight="251660800" behindDoc="1" locked="0" layoutInCell="1" allowOverlap="1" wp14:anchorId="08C53B48" wp14:editId="1B91A074">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8CD8EC" w14:textId="77777777" w:rsidR="007E49D3" w:rsidRPr="00F7302F" w:rsidRDefault="007E49D3"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3B48" id="Text Box 11" o:spid="_x0000_s1029" type="#_x0000_t202" style="position:absolute;left:0;text-align:left;margin-left:-1in;margin-top:-9.7pt;width:597.6pt;height:10in;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" filled="f" stroked="f">
                <v:textbox>
                  <w:txbxContent>
                    <w:p w14:paraId="1F8CD8EC" w14:textId="77777777" w:rsidR="007E49D3" w:rsidRPr="00F7302F" w:rsidRDefault="007E49D3" w:rsidP="001D56F1">
                      <w:pPr>
                        <w:pStyle w:val="ACLRulerLeft"/>
                        <w:rPr>
                          <w:color w:val="A9A9A9"/>
                        </w:rPr>
                      </w:pPr>
                    </w:p>
                  </w:txbxContent>
                </v:textbox>
                <w10:wrap anchorx="margin" anchory="margin"/>
              </v:shape>
            </w:pict>
          </mc:Fallback>
        </mc:AlternateContent>
      </w:r>
      <w:r w:rsidR="00BD432A" w:rsidRPr="00BD432A">
        <w:rPr>
          <w:lang w:eastAsia="en-US"/>
        </w:rPr>
        <w:t>We present results following our experimental framework we described in section 4. In the Humor Recognition task, we validated the training</w:t>
      </w:r>
      <w:r w:rsidR="00BD432A">
        <w:rPr>
          <w:lang w:eastAsia="en-US"/>
        </w:rPr>
        <w:t xml:space="preserve"> performance</w:t>
      </w:r>
      <w:r w:rsidR="00E55817">
        <w:rPr>
          <w:lang w:eastAsia="en-US"/>
        </w:rPr>
        <w:t xml:space="preserve"> </w:t>
      </w:r>
      <w:r w:rsidR="00E55817" w:rsidRPr="00E55817">
        <w:rPr>
          <w:lang w:eastAsia="en-US"/>
        </w:rPr>
        <w:t xml:space="preserve">of different network structures. For the testing performance, we leveraged the </w:t>
      </w:r>
      <w:r w:rsidR="00EF59DB">
        <w:rPr>
          <w:lang w:eastAsia="en-US"/>
        </w:rPr>
        <w:t>Bi-</w:t>
      </w:r>
      <w:r w:rsidR="00E55817" w:rsidRPr="00E55817">
        <w:rPr>
          <w:lang w:eastAsia="en-US"/>
        </w:rPr>
        <w:t>LSTM model to classify the auto-generated joke outputs from our fine-tune GPT-2 model</w:t>
      </w:r>
      <w:r w:rsidR="00EC32F8">
        <w:rPr>
          <w:lang w:eastAsia="en-US"/>
        </w:rPr>
        <w:t xml:space="preserve">. We collected the machine results </w:t>
      </w:r>
      <w:r w:rsidR="00E55817" w:rsidRPr="00E55817">
        <w:rPr>
          <w:lang w:eastAsia="en-US"/>
        </w:rPr>
        <w:t xml:space="preserve">and compare that with the human evaluation benchmark to better understand the successfulness of </w:t>
      </w:r>
      <w:r w:rsidR="000B792A">
        <w:rPr>
          <w:lang w:eastAsia="en-US"/>
        </w:rPr>
        <w:t xml:space="preserve">the </w:t>
      </w:r>
      <w:r w:rsidR="00E55817" w:rsidRPr="00E55817">
        <w:rPr>
          <w:lang w:eastAsia="en-US"/>
        </w:rPr>
        <w:t>auto-generated jokes.</w:t>
      </w:r>
    </w:p>
    <w:p w14:paraId="221DE3C6" w14:textId="6E6935C1" w:rsidR="00653930" w:rsidRDefault="00653930" w:rsidP="00653930">
      <w:pPr>
        <w:pStyle w:val="ACLFirstLine"/>
        <w:rPr>
          <w:lang w:eastAsia="en-US"/>
        </w:rPr>
      </w:pPr>
      <w:r w:rsidRPr="00653930">
        <w:rPr>
          <w:lang w:eastAsia="en-US"/>
        </w:rPr>
        <w:t>Table 3 describes the training results of the Bi-directional LSTM model on the Reddit jokes dataset</w:t>
      </w:r>
      <w:r w:rsidR="007652AF">
        <w:rPr>
          <w:lang w:eastAsia="en-US"/>
        </w:rPr>
        <w:t xml:space="preserve"> (r/Jokes)</w:t>
      </w:r>
      <w:r w:rsidRPr="00653930">
        <w:rPr>
          <w:lang w:eastAsia="en-US"/>
        </w:rPr>
        <w:t>. We chose a dropout rate at 0.1 and recurrent dropout rate at 0.3 respectively.</w:t>
      </w:r>
    </w:p>
    <w:p w14:paraId="55401929" w14:textId="77777777" w:rsidR="00062BFE" w:rsidRDefault="00062BFE" w:rsidP="00653930">
      <w:pPr>
        <w:pStyle w:val="ACLFirstLine"/>
        <w:rPr>
          <w:lang w:eastAsia="en-US"/>
        </w:rPr>
      </w:pPr>
    </w:p>
    <w:tbl>
      <w:tblPr>
        <w:tblStyle w:val="TableGrid"/>
        <w:tblW w:w="0" w:type="auto"/>
        <w:jc w:val="center"/>
        <w:tblLook w:val="04A0" w:firstRow="1" w:lastRow="0" w:firstColumn="1" w:lastColumn="0" w:noHBand="0" w:noVBand="1"/>
      </w:tblPr>
      <w:tblGrid>
        <w:gridCol w:w="1144"/>
        <w:gridCol w:w="1145"/>
        <w:gridCol w:w="1145"/>
        <w:gridCol w:w="1145"/>
      </w:tblGrid>
      <w:tr w:rsidR="00062BFE" w14:paraId="01279D0D" w14:textId="77777777" w:rsidTr="00FE5469">
        <w:trPr>
          <w:jc w:val="center"/>
        </w:trPr>
        <w:tc>
          <w:tcPr>
            <w:tcW w:w="1144" w:type="dxa"/>
          </w:tcPr>
          <w:p w14:paraId="17967552" w14:textId="59BE12F6" w:rsidR="00062BFE" w:rsidRPr="00F41189" w:rsidRDefault="00062BFE" w:rsidP="00F41189">
            <w:pPr>
              <w:pStyle w:val="ACLFirstLine"/>
              <w:ind w:firstLine="0"/>
              <w:jc w:val="center"/>
              <w:rPr>
                <w:b/>
                <w:bCs/>
                <w:lang w:eastAsia="en-US"/>
              </w:rPr>
            </w:pPr>
            <w:r w:rsidRPr="00F41189">
              <w:rPr>
                <w:b/>
                <w:bCs/>
                <w:lang w:eastAsia="en-US"/>
              </w:rPr>
              <w:t>Dataset</w:t>
            </w:r>
          </w:p>
        </w:tc>
        <w:tc>
          <w:tcPr>
            <w:tcW w:w="1145" w:type="dxa"/>
          </w:tcPr>
          <w:p w14:paraId="021F9712" w14:textId="1165A7A7" w:rsidR="00062BFE" w:rsidRPr="00F41189" w:rsidRDefault="00062BFE" w:rsidP="00F41189">
            <w:pPr>
              <w:pStyle w:val="ACLFirstLine"/>
              <w:ind w:firstLine="0"/>
              <w:jc w:val="center"/>
              <w:rPr>
                <w:b/>
                <w:bCs/>
                <w:lang w:eastAsia="en-US"/>
              </w:rPr>
            </w:pPr>
            <w:r w:rsidRPr="00F41189">
              <w:rPr>
                <w:b/>
                <w:bCs/>
                <w:lang w:eastAsia="en-US"/>
              </w:rPr>
              <w:t>Accuracy</w:t>
            </w:r>
          </w:p>
        </w:tc>
        <w:tc>
          <w:tcPr>
            <w:tcW w:w="1145" w:type="dxa"/>
          </w:tcPr>
          <w:p w14:paraId="10F33D92" w14:textId="104EDE2D" w:rsidR="00062BFE" w:rsidRPr="00F41189" w:rsidRDefault="00062BFE" w:rsidP="00F41189">
            <w:pPr>
              <w:pStyle w:val="ACLFirstLine"/>
              <w:ind w:firstLine="0"/>
              <w:jc w:val="center"/>
              <w:rPr>
                <w:b/>
                <w:bCs/>
                <w:lang w:eastAsia="en-US"/>
              </w:rPr>
            </w:pPr>
            <w:r w:rsidRPr="00F41189">
              <w:rPr>
                <w:b/>
                <w:bCs/>
                <w:lang w:eastAsia="en-US"/>
              </w:rPr>
              <w:t>Loss</w:t>
            </w:r>
          </w:p>
        </w:tc>
        <w:tc>
          <w:tcPr>
            <w:tcW w:w="1145" w:type="dxa"/>
          </w:tcPr>
          <w:p w14:paraId="5E8DCE13" w14:textId="7C761B19" w:rsidR="00062BFE" w:rsidRPr="00F41189" w:rsidRDefault="00062BFE" w:rsidP="00F41189">
            <w:pPr>
              <w:pStyle w:val="ACLFirstLine"/>
              <w:ind w:firstLine="0"/>
              <w:jc w:val="center"/>
              <w:rPr>
                <w:b/>
                <w:bCs/>
                <w:lang w:eastAsia="en-US"/>
              </w:rPr>
            </w:pPr>
            <w:r w:rsidRPr="00F41189">
              <w:rPr>
                <w:b/>
                <w:bCs/>
                <w:lang w:eastAsia="en-US"/>
              </w:rPr>
              <w:t>F1</w:t>
            </w:r>
          </w:p>
        </w:tc>
      </w:tr>
      <w:tr w:rsidR="00062BFE" w14:paraId="32DB31D2" w14:textId="77777777" w:rsidTr="00FE5469">
        <w:trPr>
          <w:jc w:val="center"/>
        </w:trPr>
        <w:tc>
          <w:tcPr>
            <w:tcW w:w="1144" w:type="dxa"/>
          </w:tcPr>
          <w:p w14:paraId="67C0AFA5" w14:textId="03B6282E" w:rsidR="00062BFE" w:rsidRDefault="00062BFE" w:rsidP="00F41189">
            <w:pPr>
              <w:pStyle w:val="ACLFirstLine"/>
              <w:ind w:firstLine="0"/>
              <w:jc w:val="center"/>
              <w:rPr>
                <w:lang w:eastAsia="en-US"/>
              </w:rPr>
            </w:pPr>
            <w:r>
              <w:rPr>
                <w:lang w:eastAsia="en-US"/>
              </w:rPr>
              <w:t>r/Jokes</w:t>
            </w:r>
          </w:p>
        </w:tc>
        <w:tc>
          <w:tcPr>
            <w:tcW w:w="1145" w:type="dxa"/>
          </w:tcPr>
          <w:p w14:paraId="661F486C" w14:textId="5E0E7FA2" w:rsidR="00062BFE" w:rsidRDefault="00062BFE" w:rsidP="00F41189">
            <w:pPr>
              <w:pStyle w:val="ACLFirstLine"/>
              <w:ind w:firstLine="0"/>
              <w:jc w:val="center"/>
              <w:rPr>
                <w:lang w:eastAsia="en-US"/>
              </w:rPr>
            </w:pPr>
            <w:r>
              <w:rPr>
                <w:lang w:eastAsia="en-US"/>
              </w:rPr>
              <w:t>0.62</w:t>
            </w:r>
          </w:p>
        </w:tc>
        <w:tc>
          <w:tcPr>
            <w:tcW w:w="1145" w:type="dxa"/>
          </w:tcPr>
          <w:p w14:paraId="592A49B9" w14:textId="255C5619" w:rsidR="00062BFE" w:rsidRDefault="00062BFE" w:rsidP="00F41189">
            <w:pPr>
              <w:pStyle w:val="ACLFirstLine"/>
              <w:ind w:firstLine="0"/>
              <w:jc w:val="center"/>
              <w:rPr>
                <w:lang w:eastAsia="en-US"/>
              </w:rPr>
            </w:pPr>
            <w:r>
              <w:rPr>
                <w:lang w:eastAsia="en-US"/>
              </w:rPr>
              <w:t>0.65</w:t>
            </w:r>
          </w:p>
        </w:tc>
        <w:tc>
          <w:tcPr>
            <w:tcW w:w="1145" w:type="dxa"/>
          </w:tcPr>
          <w:p w14:paraId="465B2D07" w14:textId="302AAD38" w:rsidR="00062BFE" w:rsidRDefault="00062BFE" w:rsidP="00F41189">
            <w:pPr>
              <w:pStyle w:val="ACLFirstLine"/>
              <w:ind w:firstLine="0"/>
              <w:jc w:val="center"/>
              <w:rPr>
                <w:lang w:eastAsia="en-US"/>
              </w:rPr>
            </w:pPr>
            <w:r>
              <w:rPr>
                <w:lang w:eastAsia="en-US"/>
              </w:rPr>
              <w:t>0.72</w:t>
            </w:r>
          </w:p>
        </w:tc>
      </w:tr>
    </w:tbl>
    <w:p w14:paraId="05CBAD87" w14:textId="77777777" w:rsidR="00BF2AEE" w:rsidRPr="00BF2AEE" w:rsidRDefault="00BF2AEE" w:rsidP="00653930">
      <w:pPr>
        <w:pStyle w:val="ACLFirstLine"/>
        <w:rPr>
          <w:sz w:val="12"/>
          <w:szCs w:val="12"/>
          <w:lang w:eastAsia="en-US"/>
        </w:rPr>
      </w:pPr>
    </w:p>
    <w:p w14:paraId="293234F0" w14:textId="4FCBCBC7" w:rsidR="00062BFE" w:rsidRDefault="00F41189" w:rsidP="00653930">
      <w:pPr>
        <w:pStyle w:val="ACLFirstLine"/>
        <w:rPr>
          <w:lang w:eastAsia="en-US"/>
        </w:rPr>
      </w:pPr>
      <w:r>
        <w:rPr>
          <w:lang w:eastAsia="en-US"/>
        </w:rPr>
        <w:t xml:space="preserve">Table </w:t>
      </w:r>
      <w:r w:rsidR="00B61496">
        <w:rPr>
          <w:lang w:eastAsia="en-US"/>
        </w:rPr>
        <w:t>3</w:t>
      </w:r>
      <w:r>
        <w:rPr>
          <w:lang w:eastAsia="en-US"/>
        </w:rPr>
        <w:t>: Training Results of Reddit jokes</w:t>
      </w:r>
    </w:p>
    <w:p w14:paraId="77827AE0" w14:textId="77777777" w:rsidR="00E215F1" w:rsidRDefault="00E215F1" w:rsidP="00E215F1">
      <w:pPr>
        <w:pStyle w:val="ACLFirstLine"/>
        <w:ind w:firstLine="0"/>
      </w:pPr>
    </w:p>
    <w:p w14:paraId="7AEA34CC" w14:textId="397BAA08" w:rsidR="001C19BD" w:rsidRDefault="001C19BD" w:rsidP="00547EE9">
      <w:pPr>
        <w:pStyle w:val="ACLFirstLine"/>
      </w:pPr>
      <w:r w:rsidRPr="001C19BD">
        <w:lastRenderedPageBreak/>
        <w:t xml:space="preserve">As described in section 3, we trained the LSTM network on the </w:t>
      </w:r>
      <w:r w:rsidR="00AD5A8F" w:rsidRPr="001C19BD">
        <w:t>pre</w:t>
      </w:r>
      <w:r w:rsidR="00BF2129" w:rsidRPr="001C19BD">
        <w:t>p</w:t>
      </w:r>
      <w:r w:rsidR="00BF2129">
        <w:t>r</w:t>
      </w:r>
      <w:r w:rsidR="00BF2129" w:rsidRPr="001C19BD">
        <w:t>o</w:t>
      </w:r>
      <w:r w:rsidR="00BF2129">
        <w:t>cessed</w:t>
      </w:r>
      <w:r w:rsidRPr="001C19BD">
        <w:t xml:space="preserve"> Reddit Jokes data</w:t>
      </w:r>
      <w:r w:rsidR="00AD5A8F">
        <w:t xml:space="preserve"> (r/Jokes)</w:t>
      </w:r>
      <w:r w:rsidRPr="001C19BD">
        <w:t xml:space="preserve">. We can see that in terms of the F1 measure, we achieved the score at 0.72. </w:t>
      </w:r>
      <w:r w:rsidR="00A904D5">
        <w:t xml:space="preserve">Together with the training </w:t>
      </w:r>
      <w:r w:rsidR="00F32588">
        <w:t xml:space="preserve">and validation </w:t>
      </w:r>
      <w:r w:rsidR="00A904D5">
        <w:t>processes shown in Figure 2, Figure 3, and Figure 4, i</w:t>
      </w:r>
      <w:r w:rsidRPr="001C19BD">
        <w:t>t shows that our implementation of the Bidirectional LSTM model can learn the humorous meaning and structure embedded in our sequence of inputs but with limited ability to rely on the classifier to differentiate our targeted contents.</w:t>
      </w:r>
    </w:p>
    <w:p w14:paraId="584E23B7" w14:textId="48BD1585" w:rsidR="00A904D5" w:rsidRDefault="00A904D5" w:rsidP="00547EE9">
      <w:pPr>
        <w:pStyle w:val="ACLFirstLine"/>
      </w:pPr>
    </w:p>
    <w:p w14:paraId="18EF7AB1" w14:textId="286D7839" w:rsidR="00A904D5" w:rsidRDefault="00D84233" w:rsidP="00547EE9">
      <w:pPr>
        <w:pStyle w:val="ACLFirstLine"/>
      </w:pPr>
      <w:r>
        <w:rPr>
          <w:noProof/>
          <w:color w:val="000000"/>
          <w:sz w:val="20"/>
          <w:szCs w:val="20"/>
          <w:bdr w:val="none" w:sz="0" w:space="0" w:color="auto" w:frame="1"/>
        </w:rPr>
        <w:drawing>
          <wp:inline distT="0" distB="0" distL="0" distR="0" wp14:anchorId="34F6986F" wp14:editId="0D54E71C">
            <wp:extent cx="27432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95475"/>
                    </a:xfrm>
                    <a:prstGeom prst="rect">
                      <a:avLst/>
                    </a:prstGeom>
                    <a:noFill/>
                    <a:ln>
                      <a:noFill/>
                    </a:ln>
                  </pic:spPr>
                </pic:pic>
              </a:graphicData>
            </a:graphic>
          </wp:inline>
        </w:drawing>
      </w:r>
    </w:p>
    <w:p w14:paraId="325C45CC" w14:textId="17ED974B" w:rsidR="00D84233" w:rsidRDefault="00F32588" w:rsidP="00855F5C">
      <w:pPr>
        <w:pStyle w:val="ACLFirstLine"/>
        <w:jc w:val="center"/>
      </w:pPr>
      <w:r>
        <w:t xml:space="preserve">Figure 2: </w:t>
      </w:r>
      <w:r w:rsidR="00855F5C">
        <w:t>Training and Validation Accuracy</w:t>
      </w:r>
    </w:p>
    <w:p w14:paraId="0DDAE35F" w14:textId="652D8532" w:rsidR="00D84233" w:rsidRDefault="00D84233" w:rsidP="00547EE9">
      <w:pPr>
        <w:pStyle w:val="ACLFirstLine"/>
      </w:pPr>
    </w:p>
    <w:p w14:paraId="1E5BAABB" w14:textId="7DE16F26" w:rsidR="00855F5C" w:rsidRDefault="00855F5C" w:rsidP="00547EE9">
      <w:pPr>
        <w:pStyle w:val="ACLFirstLine"/>
      </w:pPr>
      <w:r>
        <w:rPr>
          <w:noProof/>
          <w:color w:val="000000"/>
          <w:sz w:val="20"/>
          <w:szCs w:val="20"/>
          <w:bdr w:val="none" w:sz="0" w:space="0" w:color="auto" w:frame="1"/>
        </w:rPr>
        <w:drawing>
          <wp:inline distT="0" distB="0" distL="0" distR="0" wp14:anchorId="051FC153" wp14:editId="6777E6E3">
            <wp:extent cx="274320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95475"/>
                    </a:xfrm>
                    <a:prstGeom prst="rect">
                      <a:avLst/>
                    </a:prstGeom>
                    <a:noFill/>
                    <a:ln>
                      <a:noFill/>
                    </a:ln>
                  </pic:spPr>
                </pic:pic>
              </a:graphicData>
            </a:graphic>
          </wp:inline>
        </w:drawing>
      </w:r>
    </w:p>
    <w:p w14:paraId="5AA113F7" w14:textId="0523B3FD" w:rsidR="00855F5C" w:rsidRDefault="00855F5C" w:rsidP="00855F5C">
      <w:pPr>
        <w:pStyle w:val="ACLFirstLine"/>
        <w:jc w:val="center"/>
      </w:pPr>
      <w:r>
        <w:t>Figure 3: Training and Validation Loss</w:t>
      </w:r>
    </w:p>
    <w:p w14:paraId="45BCA8E2" w14:textId="71A7B3E0" w:rsidR="00855F5C" w:rsidRDefault="00855F5C" w:rsidP="00547EE9">
      <w:pPr>
        <w:pStyle w:val="ACLFirstLine"/>
      </w:pPr>
    </w:p>
    <w:p w14:paraId="49AC870B" w14:textId="6270B54A" w:rsidR="00855F5C" w:rsidRDefault="00D45352" w:rsidP="00547EE9">
      <w:pPr>
        <w:pStyle w:val="ACLFirstLine"/>
      </w:pPr>
      <w:r>
        <w:rPr>
          <w:noProof/>
          <w:color w:val="000000"/>
          <w:sz w:val="20"/>
          <w:szCs w:val="20"/>
          <w:bdr w:val="none" w:sz="0" w:space="0" w:color="auto" w:frame="1"/>
        </w:rPr>
        <w:drawing>
          <wp:inline distT="0" distB="0" distL="0" distR="0" wp14:anchorId="43E96CF8" wp14:editId="3C49488A">
            <wp:extent cx="27432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95475"/>
                    </a:xfrm>
                    <a:prstGeom prst="rect">
                      <a:avLst/>
                    </a:prstGeom>
                    <a:noFill/>
                    <a:ln>
                      <a:noFill/>
                    </a:ln>
                  </pic:spPr>
                </pic:pic>
              </a:graphicData>
            </a:graphic>
          </wp:inline>
        </w:drawing>
      </w:r>
    </w:p>
    <w:p w14:paraId="25A94E66" w14:textId="1965EE27" w:rsidR="00855F5C" w:rsidRDefault="00D45352" w:rsidP="00D45352">
      <w:pPr>
        <w:pStyle w:val="ACLFirstLine"/>
        <w:jc w:val="center"/>
      </w:pPr>
      <w:r>
        <w:t>Figure 4: Training and Validation F1 Score</w:t>
      </w:r>
    </w:p>
    <w:p w14:paraId="62CCC850" w14:textId="77777777" w:rsidR="00855F5C" w:rsidRDefault="00855F5C" w:rsidP="00547EE9">
      <w:pPr>
        <w:pStyle w:val="ACLFirstLine"/>
      </w:pPr>
    </w:p>
    <w:p w14:paraId="475E5845" w14:textId="5A7317A2" w:rsidR="001379DC" w:rsidRDefault="00BB6723" w:rsidP="001379DC">
      <w:pPr>
        <w:pStyle w:val="ACLFirstLine"/>
      </w:pPr>
      <w:r w:rsidRPr="00BB6723">
        <w:t>Despite the fact that our implemented Bi-directional LSTM model may not be a strong classifier for our downstream task, we tested three-hundred joke samples, in which each title of joke, we generated three times to have three different responses from the fine-tune GPT-2. Next, we have the Bi-LSTM to classify those joke samples and output the predictions and scores (probabilit</w:t>
      </w:r>
      <w:r w:rsidR="0018203A">
        <w:t>ies</w:t>
      </w:r>
      <w:r w:rsidRPr="00BB6723">
        <w:t>) associated with it.</w:t>
      </w:r>
    </w:p>
    <w:p w14:paraId="2028511F" w14:textId="52598848" w:rsidR="006C00DC" w:rsidRDefault="002E17B0" w:rsidP="00613606">
      <w:pPr>
        <w:pStyle w:val="ACLFirstLine"/>
      </w:pPr>
      <w:r w:rsidRPr="002E17B0">
        <w:t>As shown in Table 4, the results from the human evaluation scheme, more than half of the people from eight participants agreed on the question-answering pairing</w:t>
      </w:r>
      <w:r>
        <w:t>s</w:t>
      </w:r>
      <w:r w:rsidRPr="002E17B0">
        <w:t xml:space="preserve">. That being said, we were able to see there </w:t>
      </w:r>
      <w:r w:rsidR="00601FA1">
        <w:t>is</w:t>
      </w:r>
      <w:r w:rsidRPr="002E17B0">
        <w:t xml:space="preserve"> a correlation with the human consensus from our humor generation task. However, compared to our downstream classifier, it only exhibited 21% accuracy out of 47 pairs.</w:t>
      </w:r>
    </w:p>
    <w:p w14:paraId="4FCE0C5F" w14:textId="77777777" w:rsidR="00BC6EB5" w:rsidRDefault="00BC6EB5" w:rsidP="00613606">
      <w:pPr>
        <w:pStyle w:val="ACLFirstLine"/>
      </w:pPr>
    </w:p>
    <w:tbl>
      <w:tblPr>
        <w:tblStyle w:val="TableGrid"/>
        <w:tblW w:w="0" w:type="auto"/>
        <w:tblLook w:val="04A0" w:firstRow="1" w:lastRow="0" w:firstColumn="1" w:lastColumn="0" w:noHBand="0" w:noVBand="1"/>
      </w:tblPr>
      <w:tblGrid>
        <w:gridCol w:w="1031"/>
        <w:gridCol w:w="1113"/>
        <w:gridCol w:w="1470"/>
        <w:gridCol w:w="965"/>
      </w:tblGrid>
      <w:tr w:rsidR="00BC6EB5" w14:paraId="0DCCD7C1" w14:textId="77777777" w:rsidTr="00BC6EB5">
        <w:tc>
          <w:tcPr>
            <w:tcW w:w="1031" w:type="dxa"/>
          </w:tcPr>
          <w:p w14:paraId="7D1D11AA" w14:textId="7A599690" w:rsidR="00BC6EB5" w:rsidRPr="00BC6EB5" w:rsidRDefault="00BC6EB5" w:rsidP="00613606">
            <w:pPr>
              <w:pStyle w:val="ACLFirstLine"/>
              <w:ind w:firstLine="0"/>
              <w:rPr>
                <w:b/>
                <w:bCs/>
                <w:sz w:val="16"/>
                <w:szCs w:val="16"/>
              </w:rPr>
            </w:pPr>
            <w:r w:rsidRPr="00BC6EB5">
              <w:rPr>
                <w:b/>
                <w:bCs/>
                <w:sz w:val="16"/>
                <w:szCs w:val="16"/>
              </w:rPr>
              <w:t># Samples</w:t>
            </w:r>
          </w:p>
        </w:tc>
        <w:tc>
          <w:tcPr>
            <w:tcW w:w="1113" w:type="dxa"/>
          </w:tcPr>
          <w:p w14:paraId="5F3BB053" w14:textId="53E897F3" w:rsidR="00BC6EB5" w:rsidRPr="00BC6EB5" w:rsidRDefault="00BC6EB5" w:rsidP="00613606">
            <w:pPr>
              <w:pStyle w:val="ACLFirstLine"/>
              <w:ind w:firstLine="0"/>
              <w:rPr>
                <w:b/>
                <w:bCs/>
                <w:sz w:val="16"/>
                <w:szCs w:val="16"/>
              </w:rPr>
            </w:pPr>
            <w:r w:rsidRPr="00BC6EB5">
              <w:rPr>
                <w:b/>
                <w:bCs/>
                <w:sz w:val="16"/>
                <w:szCs w:val="16"/>
              </w:rPr>
              <w:t># Consensus</w:t>
            </w:r>
          </w:p>
        </w:tc>
        <w:tc>
          <w:tcPr>
            <w:tcW w:w="1470" w:type="dxa"/>
          </w:tcPr>
          <w:p w14:paraId="0FE84CE0" w14:textId="260ED112" w:rsidR="00BC6EB5" w:rsidRPr="00BC6EB5" w:rsidRDefault="00BC6EB5" w:rsidP="00613606">
            <w:pPr>
              <w:pStyle w:val="ACLFirstLine"/>
              <w:ind w:firstLine="0"/>
              <w:rPr>
                <w:b/>
                <w:bCs/>
                <w:sz w:val="16"/>
                <w:szCs w:val="16"/>
              </w:rPr>
            </w:pPr>
            <w:r w:rsidRPr="00BC6EB5">
              <w:rPr>
                <w:b/>
                <w:bCs/>
                <w:sz w:val="16"/>
                <w:szCs w:val="16"/>
              </w:rPr>
              <w:t xml:space="preserve">LSTM </w:t>
            </w:r>
            <w:r>
              <w:rPr>
                <w:b/>
                <w:bCs/>
                <w:sz w:val="16"/>
                <w:szCs w:val="16"/>
              </w:rPr>
              <w:t>Consensus</w:t>
            </w:r>
          </w:p>
        </w:tc>
        <w:tc>
          <w:tcPr>
            <w:tcW w:w="965" w:type="dxa"/>
          </w:tcPr>
          <w:p w14:paraId="5DD9F65B" w14:textId="731A2D93" w:rsidR="00BC6EB5" w:rsidRPr="00BC6EB5" w:rsidRDefault="00BC6EB5" w:rsidP="00613606">
            <w:pPr>
              <w:pStyle w:val="ACLFirstLine"/>
              <w:ind w:firstLine="0"/>
              <w:rPr>
                <w:b/>
                <w:bCs/>
                <w:sz w:val="16"/>
                <w:szCs w:val="16"/>
              </w:rPr>
            </w:pPr>
            <w:r w:rsidRPr="00BC6EB5">
              <w:rPr>
                <w:b/>
                <w:bCs/>
                <w:sz w:val="16"/>
                <w:szCs w:val="16"/>
              </w:rPr>
              <w:t>%Matched</w:t>
            </w:r>
          </w:p>
        </w:tc>
      </w:tr>
      <w:tr w:rsidR="00BC6EB5" w14:paraId="625089DD" w14:textId="77777777" w:rsidTr="00BC6EB5">
        <w:tc>
          <w:tcPr>
            <w:tcW w:w="1031" w:type="dxa"/>
          </w:tcPr>
          <w:p w14:paraId="067DC0A9" w14:textId="074C97B6" w:rsidR="00BC6EB5" w:rsidRDefault="00BC6EB5" w:rsidP="00BC6EB5">
            <w:pPr>
              <w:pStyle w:val="ACLFirstLine"/>
              <w:ind w:firstLine="0"/>
              <w:jc w:val="center"/>
            </w:pPr>
            <w:r>
              <w:t>100</w:t>
            </w:r>
          </w:p>
        </w:tc>
        <w:tc>
          <w:tcPr>
            <w:tcW w:w="1113" w:type="dxa"/>
          </w:tcPr>
          <w:p w14:paraId="2154DA0E" w14:textId="579E587E" w:rsidR="00BC6EB5" w:rsidRDefault="00BC6EB5" w:rsidP="00BC6EB5">
            <w:pPr>
              <w:pStyle w:val="ACLFirstLine"/>
              <w:ind w:firstLine="0"/>
              <w:jc w:val="center"/>
            </w:pPr>
            <w:r>
              <w:t>47</w:t>
            </w:r>
          </w:p>
        </w:tc>
        <w:tc>
          <w:tcPr>
            <w:tcW w:w="1470" w:type="dxa"/>
          </w:tcPr>
          <w:p w14:paraId="4F3E0993" w14:textId="07A6C977" w:rsidR="00BC6EB5" w:rsidRDefault="00BC6EB5" w:rsidP="00BC6EB5">
            <w:pPr>
              <w:pStyle w:val="ACLFirstLine"/>
              <w:ind w:firstLine="0"/>
              <w:jc w:val="center"/>
            </w:pPr>
            <w:r>
              <w:t>10</w:t>
            </w:r>
          </w:p>
        </w:tc>
        <w:tc>
          <w:tcPr>
            <w:tcW w:w="965" w:type="dxa"/>
          </w:tcPr>
          <w:p w14:paraId="1A0238FA" w14:textId="7B44EBE1" w:rsidR="00BC6EB5" w:rsidRDefault="00BC6EB5" w:rsidP="00BC6EB5">
            <w:pPr>
              <w:pStyle w:val="ACLFirstLine"/>
              <w:ind w:firstLine="0"/>
              <w:jc w:val="center"/>
            </w:pPr>
            <w:r>
              <w:t>21.27</w:t>
            </w:r>
          </w:p>
        </w:tc>
      </w:tr>
    </w:tbl>
    <w:p w14:paraId="698CB638" w14:textId="5E5DDBA5" w:rsidR="00C12D53" w:rsidRDefault="00BC6EB5" w:rsidP="00E25F26">
      <w:pPr>
        <w:pStyle w:val="ACLFirstLine"/>
        <w:jc w:val="center"/>
      </w:pPr>
      <w:r>
        <w:t>Table</w:t>
      </w:r>
      <w:r w:rsidR="00B61496">
        <w:t xml:space="preserve"> 4</w:t>
      </w:r>
      <w:r>
        <w:t>: Human Evaluation Results</w:t>
      </w:r>
    </w:p>
    <w:p w14:paraId="7456F24C" w14:textId="25077230" w:rsidR="00E25F26" w:rsidRDefault="00E25F26" w:rsidP="00E25F26">
      <w:pPr>
        <w:pStyle w:val="ACLSection"/>
        <w:spacing w:line="252" w:lineRule="auto"/>
      </w:pPr>
      <w:r>
        <w:t>Conclusion</w:t>
      </w:r>
    </w:p>
    <w:p w14:paraId="1EC9B946" w14:textId="790CD55D" w:rsidR="0025719C" w:rsidRDefault="00833D99" w:rsidP="00E006C3">
      <w:pPr>
        <w:pStyle w:val="ACLText"/>
      </w:pPr>
      <w:r w:rsidRPr="00833D99">
        <w:t>In this study, we have extended the technique of common</w:t>
      </w:r>
      <w:r>
        <w:t>-</w:t>
      </w:r>
      <w:r w:rsidRPr="00833D99">
        <w:t>sense question-answering work on humor generation in which we create a humor response to any given natural language question and statement. We proposed a fine-tune GPT-2 model that can learn to effectively generate humorous contents based on the dataset that came from Reddit under the sub-reddit “r/Jokes” section. Regarding whether the performance of each of the auto-generated contents is humorous or non-humorous, we also introduced a deep learning Bidirectional LSTM architecture that can help us automatically conduct the downstream humor recognition work. Separately, we integrated a human evaluation scheme that allows us to better</w:t>
      </w:r>
      <w:r w:rsidR="00356437">
        <w:t xml:space="preserve"> </w:t>
      </w:r>
      <w:r w:rsidR="001C2E53" w:rsidRPr="001C2E53">
        <w:t>judge the performance of our auto-generated pairs as well as compare the results from our Bi-LSTM machine counterparts. Although the Bi-LSTM model relieves the required human intervention of selection linguistic features for humor recognition tasks, the performance of the model itself shows the classifier has limited ability in our experiment. However, it is worth mentioning that the outcome of the human evaluation benchmark was relatively positive. More than half of the people from our participants agreed on the question-answering pairing</w:t>
      </w:r>
      <w:r w:rsidR="000542E5">
        <w:t>s</w:t>
      </w:r>
      <w:r w:rsidR="001C2E53" w:rsidRPr="001C2E53">
        <w:t>, which means we were able to see</w:t>
      </w:r>
      <w:r w:rsidR="003862A8">
        <w:t xml:space="preserve"> that</w:t>
      </w:r>
      <w:r w:rsidR="001C2E53" w:rsidRPr="001C2E53">
        <w:t xml:space="preserve"> the human consensus is much </w:t>
      </w:r>
      <w:r w:rsidR="000542E5" w:rsidRPr="001C2E53">
        <w:t>in line</w:t>
      </w:r>
      <w:r w:rsidR="001C2E53" w:rsidRPr="001C2E53">
        <w:t xml:space="preserve"> with our auto-generated pairs from the humor generation tasks.</w:t>
      </w:r>
      <w:r w:rsidR="00850599">
        <w:rPr>
          <w:noProof/>
          <w:lang w:eastAsia="en-US"/>
        </w:rPr>
        <mc:AlternateContent>
          <mc:Choice Requires="wps">
            <w:drawing>
              <wp:anchor distT="0" distB="0" distL="114300" distR="114300" simplePos="0" relativeHeight="251663872"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088902" w14:textId="77777777" w:rsidR="007E49D3" w:rsidRPr="00F7302F" w:rsidRDefault="007E49D3"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83B7" id="Text Box 13" o:spid="_x0000_s1030" type="#_x0000_t202" style="position:absolute;left:0;text-align:left;margin-left:-1in;margin-top:-9.7pt;width:597.6pt;height:10in;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A5SyTB5AgAAYwUA&#10;AA4AAAAAAAAAAAAAAAAALgIAAGRycy9lMm9Eb2MueG1sUEsBAi0AFAAGAAgAAAAhADaFxazgAAAA&#10;DgEAAA8AAAAAAAAAAAAAAAAA0wQAAGRycy9kb3ducmV2LnhtbFBLBQYAAAAABAAEAPMAAADgBQAA&#10;AAA=&#10;" filled="f" stroked="f">
                <v:textbox>
                  <w:txbxContent>
                    <w:p w14:paraId="31088902" w14:textId="77777777" w:rsidR="007E49D3" w:rsidRPr="00F7302F" w:rsidRDefault="007E49D3" w:rsidP="001D56F1">
                      <w:pPr>
                        <w:pStyle w:val="ACLRulerLeft"/>
                        <w:rPr>
                          <w:color w:val="A9A9A9"/>
                        </w:rPr>
                      </w:pPr>
                    </w:p>
                  </w:txbxContent>
                </v:textbox>
                <w10:wrap anchorx="margin" anchory="margin"/>
              </v:shape>
            </w:pict>
          </mc:Fallback>
        </mc:AlternateContent>
      </w:r>
      <w:bookmarkStart w:id="0" w:name="SecSubmittedToCamera"/>
      <w:bookmarkStart w:id="1" w:name="Sec3"/>
      <w:bookmarkStart w:id="2" w:name="LengthOfSubmission"/>
      <w:bookmarkEnd w:id="0"/>
      <w:bookmarkEnd w:id="1"/>
      <w:bookmarkEnd w:id="2"/>
      <w:r w:rsidR="00DE65A5" w:rsidRPr="007E0979">
        <w:t xml:space="preserve"> </w:t>
      </w:r>
    </w:p>
    <w:p w14:paraId="4C7934A7" w14:textId="3EFFF1EB" w:rsidR="00DE65A5" w:rsidRPr="00A56430" w:rsidRDefault="00FB4522" w:rsidP="00BE0E2B">
      <w:pPr>
        <w:pStyle w:val="ACLFirstLine"/>
      </w:pPr>
      <w:r w:rsidRPr="00FB4522">
        <w:lastRenderedPageBreak/>
        <w:t xml:space="preserve">For the future study, in terms of auto-generated </w:t>
      </w:r>
      <w:r w:rsidR="001C265F">
        <w:t>p</w:t>
      </w:r>
      <w:r w:rsidR="001C265F" w:rsidRPr="00FB4522">
        <w:t>a</w:t>
      </w:r>
      <w:r w:rsidR="001C265F">
        <w:t>irs</w:t>
      </w:r>
      <w:r w:rsidRPr="00FB4522">
        <w:t>, we would leverage bigger versions of GPT-2 (1.5B) to understand if we can achieve higher human consensus. For our downstream task, we look to improve the classification model by collecting and training on more joke datasets including different length of pairs, jokes types, data size, and different languages.</w:t>
      </w:r>
      <w:r w:rsidR="00BE0E2B">
        <w:t xml:space="preserve"> </w:t>
      </w:r>
      <w:r w:rsidR="00BE0E2B" w:rsidRPr="00BE0E2B">
        <w:t>We also look to introduce a more advanced network architecture with deep learning to see if we can later construct a stronger classifier for humor recognitions. Together with a much rigorous human evaluation scheme we seek to integrate into the work, we also would like to study the ethical implications of biases that are accumulated during pre-training</w:t>
      </w:r>
      <w:r w:rsidR="00BE0E2B">
        <w:t>.</w:t>
      </w:r>
    </w:p>
    <w:p w14:paraId="4FF9CE15" w14:textId="45BAA2C0" w:rsidR="00934B0E" w:rsidRDefault="00DE65A5" w:rsidP="00A86F9A">
      <w:pPr>
        <w:pStyle w:val="ACLReferencesHeader"/>
      </w:pPr>
      <w:r w:rsidRPr="00C15082">
        <w:t xml:space="preserve">References </w:t>
      </w:r>
      <w:bookmarkStart w:id="3" w:name="AhoUllman72"/>
    </w:p>
    <w:p w14:paraId="5B353EDB" w14:textId="28FA5272" w:rsidR="00E35D59" w:rsidRPr="00887631" w:rsidRDefault="00E35D59" w:rsidP="00E35D59">
      <w:pPr>
        <w:ind w:left="374" w:hanging="374"/>
        <w:rPr>
          <w:sz w:val="20"/>
          <w:lang w:eastAsia="zh-TW"/>
        </w:rPr>
      </w:pPr>
      <w:r w:rsidRPr="00887631">
        <w:rPr>
          <w:sz w:val="20"/>
          <w:lang w:eastAsia="zh-TW"/>
        </w:rPr>
        <w:t>Jacob Devlin, Ming-Wei Chang, Kenton Lee, and Kristina Toutanova. 2019.</w:t>
      </w:r>
      <w:r w:rsidRPr="00A86F9A">
        <w:rPr>
          <w:i/>
          <w:iCs/>
          <w:sz w:val="20"/>
          <w:lang w:eastAsia="zh-TW"/>
        </w:rPr>
        <w:t xml:space="preserve"> BERT: Pre-training of Deep Bidirectional Transformers for Language Understanding. </w:t>
      </w:r>
      <w:r w:rsidRPr="00887631">
        <w:rPr>
          <w:sz w:val="20"/>
          <w:lang w:eastAsia="zh-TW"/>
        </w:rPr>
        <w:t xml:space="preserve">arXiv:1810.04805 [cs], May. </w:t>
      </w:r>
      <w:proofErr w:type="spellStart"/>
      <w:r w:rsidRPr="00887631">
        <w:rPr>
          <w:sz w:val="20"/>
          <w:lang w:eastAsia="zh-TW"/>
        </w:rPr>
        <w:t>arXiv</w:t>
      </w:r>
      <w:proofErr w:type="spellEnd"/>
      <w:r w:rsidRPr="00887631">
        <w:rPr>
          <w:sz w:val="20"/>
          <w:lang w:eastAsia="zh-TW"/>
        </w:rPr>
        <w:t>: 1810.04805.</w:t>
      </w:r>
    </w:p>
    <w:p w14:paraId="62CED276" w14:textId="77777777" w:rsidR="00E35D59" w:rsidRPr="00A86F9A" w:rsidRDefault="00E35D59" w:rsidP="00E35D59">
      <w:pPr>
        <w:ind w:left="374" w:hanging="374"/>
        <w:rPr>
          <w:i/>
          <w:iCs/>
          <w:sz w:val="20"/>
          <w:lang w:eastAsia="zh-TW"/>
        </w:rPr>
      </w:pPr>
    </w:p>
    <w:p w14:paraId="2C81A888" w14:textId="2A952AEB" w:rsidR="00E35D59" w:rsidRPr="00A86F9A" w:rsidRDefault="00E35D59" w:rsidP="00E35D59">
      <w:pPr>
        <w:ind w:left="374" w:hanging="374"/>
        <w:rPr>
          <w:i/>
          <w:iCs/>
          <w:sz w:val="20"/>
          <w:lang w:eastAsia="zh-TW"/>
        </w:rPr>
      </w:pPr>
      <w:r w:rsidRPr="00887631">
        <w:rPr>
          <w:sz w:val="20"/>
          <w:lang w:eastAsia="zh-TW"/>
        </w:rPr>
        <w:t xml:space="preserve">Alec Radford, Jeffrey Wu, </w:t>
      </w:r>
      <w:proofErr w:type="spellStart"/>
      <w:r w:rsidRPr="00887631">
        <w:rPr>
          <w:sz w:val="20"/>
          <w:lang w:eastAsia="zh-TW"/>
        </w:rPr>
        <w:t>Rewon</w:t>
      </w:r>
      <w:proofErr w:type="spellEnd"/>
      <w:r w:rsidRPr="00887631">
        <w:rPr>
          <w:sz w:val="20"/>
          <w:lang w:eastAsia="zh-TW"/>
        </w:rPr>
        <w:t xml:space="preserve"> Child, David Luan, Dario </w:t>
      </w:r>
      <w:proofErr w:type="spellStart"/>
      <w:r w:rsidRPr="00887631">
        <w:rPr>
          <w:sz w:val="20"/>
          <w:lang w:eastAsia="zh-TW"/>
        </w:rPr>
        <w:t>Amodei</w:t>
      </w:r>
      <w:proofErr w:type="spellEnd"/>
      <w:r w:rsidRPr="00887631">
        <w:rPr>
          <w:sz w:val="20"/>
          <w:lang w:eastAsia="zh-TW"/>
        </w:rPr>
        <w:t xml:space="preserve">, and Ilya </w:t>
      </w:r>
      <w:proofErr w:type="spellStart"/>
      <w:r w:rsidRPr="00887631">
        <w:rPr>
          <w:sz w:val="20"/>
          <w:lang w:eastAsia="zh-TW"/>
        </w:rPr>
        <w:t>Sutskever</w:t>
      </w:r>
      <w:proofErr w:type="spellEnd"/>
      <w:r w:rsidRPr="00A86F9A">
        <w:rPr>
          <w:i/>
          <w:iCs/>
          <w:sz w:val="20"/>
          <w:lang w:eastAsia="zh-TW"/>
        </w:rPr>
        <w:t>. Language Models are Unsupervised Multitask Learners. :24.</w:t>
      </w:r>
    </w:p>
    <w:p w14:paraId="379C3637" w14:textId="7ED8A256" w:rsidR="00771A7C" w:rsidRPr="00A86F9A" w:rsidRDefault="00771A7C" w:rsidP="00E35D59">
      <w:pPr>
        <w:ind w:left="374" w:hanging="374"/>
        <w:rPr>
          <w:i/>
          <w:iCs/>
          <w:sz w:val="20"/>
          <w:lang w:eastAsia="zh-TW"/>
        </w:rPr>
      </w:pPr>
    </w:p>
    <w:p w14:paraId="57D8AC96" w14:textId="4378F520" w:rsidR="00771A7C" w:rsidRPr="00A86F9A" w:rsidRDefault="00771A7C" w:rsidP="00771A7C">
      <w:pPr>
        <w:ind w:left="374" w:hanging="374"/>
        <w:rPr>
          <w:i/>
          <w:iCs/>
          <w:sz w:val="20"/>
          <w:lang w:eastAsia="zh-TW"/>
        </w:rPr>
      </w:pPr>
      <w:r w:rsidRPr="00887631">
        <w:rPr>
          <w:sz w:val="20"/>
          <w:lang w:eastAsia="zh-TW"/>
        </w:rPr>
        <w:t xml:space="preserve">J. </w:t>
      </w:r>
      <w:proofErr w:type="spellStart"/>
      <w:r w:rsidRPr="00887631">
        <w:rPr>
          <w:sz w:val="20"/>
          <w:lang w:eastAsia="zh-TW"/>
        </w:rPr>
        <w:t>Morkes</w:t>
      </w:r>
      <w:proofErr w:type="spellEnd"/>
      <w:r w:rsidRPr="00887631">
        <w:rPr>
          <w:sz w:val="20"/>
          <w:lang w:eastAsia="zh-TW"/>
        </w:rPr>
        <w:t xml:space="preserve">, H. K. </w:t>
      </w:r>
      <w:proofErr w:type="spellStart"/>
      <w:r w:rsidRPr="00887631">
        <w:rPr>
          <w:sz w:val="20"/>
          <w:lang w:eastAsia="zh-TW"/>
        </w:rPr>
        <w:t>Kernal</w:t>
      </w:r>
      <w:proofErr w:type="spellEnd"/>
      <w:r w:rsidRPr="00887631">
        <w:rPr>
          <w:sz w:val="20"/>
          <w:lang w:eastAsia="zh-TW"/>
        </w:rPr>
        <w:t>, C. Nass. 1999</w:t>
      </w:r>
      <w:r w:rsidRPr="00A86F9A">
        <w:rPr>
          <w:i/>
          <w:iCs/>
          <w:sz w:val="20"/>
          <w:lang w:eastAsia="zh-TW"/>
        </w:rPr>
        <w:t>. Effects of Humor in Task-Oriented Human Computer Interaction and Computer-Mediated Communication: A direct Test of SRCT Theory. Human-Computer Interaction Volume 14, 1999.</w:t>
      </w:r>
    </w:p>
    <w:p w14:paraId="1260B082" w14:textId="22602393" w:rsidR="00771A7C" w:rsidRPr="00A86F9A" w:rsidRDefault="00771A7C" w:rsidP="00771A7C">
      <w:pPr>
        <w:ind w:left="374" w:hanging="374"/>
        <w:rPr>
          <w:i/>
          <w:iCs/>
          <w:sz w:val="20"/>
          <w:lang w:eastAsia="zh-TW"/>
        </w:rPr>
      </w:pPr>
    </w:p>
    <w:p w14:paraId="1B46B585" w14:textId="6E2BC083" w:rsidR="00E35D59" w:rsidRPr="00A86F9A" w:rsidRDefault="00771A7C" w:rsidP="00771A7C">
      <w:pPr>
        <w:ind w:left="374" w:hanging="374"/>
        <w:rPr>
          <w:i/>
          <w:iCs/>
          <w:sz w:val="20"/>
          <w:lang w:eastAsia="zh-TW"/>
        </w:rPr>
      </w:pPr>
      <w:proofErr w:type="spellStart"/>
      <w:proofErr w:type="gramStart"/>
      <w:r w:rsidRPr="00887631">
        <w:rPr>
          <w:sz w:val="20"/>
          <w:lang w:eastAsia="zh-TW"/>
        </w:rPr>
        <w:t>P.Dybala</w:t>
      </w:r>
      <w:proofErr w:type="spellEnd"/>
      <w:proofErr w:type="gramEnd"/>
      <w:r w:rsidRPr="00887631">
        <w:rPr>
          <w:sz w:val="20"/>
          <w:lang w:eastAsia="zh-TW"/>
        </w:rPr>
        <w:t xml:space="preserve">, M. </w:t>
      </w:r>
      <w:proofErr w:type="spellStart"/>
      <w:r w:rsidRPr="00887631">
        <w:rPr>
          <w:sz w:val="20"/>
          <w:lang w:eastAsia="zh-TW"/>
        </w:rPr>
        <w:t>Ptaszynski</w:t>
      </w:r>
      <w:proofErr w:type="spellEnd"/>
      <w:r w:rsidRPr="00887631">
        <w:rPr>
          <w:sz w:val="20"/>
          <w:lang w:eastAsia="zh-TW"/>
        </w:rPr>
        <w:t xml:space="preserve">, </w:t>
      </w:r>
      <w:proofErr w:type="spellStart"/>
      <w:r w:rsidRPr="00887631">
        <w:rPr>
          <w:sz w:val="20"/>
          <w:lang w:eastAsia="zh-TW"/>
        </w:rPr>
        <w:t>S.Higuchi</w:t>
      </w:r>
      <w:proofErr w:type="spellEnd"/>
      <w:r w:rsidRPr="00887631">
        <w:rPr>
          <w:sz w:val="20"/>
          <w:lang w:eastAsia="zh-TW"/>
        </w:rPr>
        <w:t xml:space="preserve">, </w:t>
      </w:r>
      <w:proofErr w:type="spellStart"/>
      <w:r w:rsidRPr="00887631">
        <w:rPr>
          <w:sz w:val="20"/>
          <w:lang w:eastAsia="zh-TW"/>
        </w:rPr>
        <w:t>R.Rzepka</w:t>
      </w:r>
      <w:proofErr w:type="spellEnd"/>
      <w:r w:rsidRPr="00887631">
        <w:rPr>
          <w:sz w:val="20"/>
          <w:lang w:eastAsia="zh-TW"/>
        </w:rPr>
        <w:t>, K. Araki. 2008.</w:t>
      </w:r>
      <w:r w:rsidRPr="00A86F9A">
        <w:rPr>
          <w:i/>
          <w:iCs/>
          <w:sz w:val="20"/>
          <w:lang w:eastAsia="zh-TW"/>
        </w:rPr>
        <w:t xml:space="preserve"> Humor </w:t>
      </w:r>
      <w:proofErr w:type="spellStart"/>
      <w:r w:rsidRPr="00A86F9A">
        <w:rPr>
          <w:i/>
          <w:iCs/>
          <w:sz w:val="20"/>
          <w:lang w:eastAsia="zh-TW"/>
        </w:rPr>
        <w:t>Previals</w:t>
      </w:r>
      <w:proofErr w:type="spellEnd"/>
      <w:r w:rsidRPr="00A86F9A">
        <w:rPr>
          <w:i/>
          <w:iCs/>
          <w:sz w:val="20"/>
          <w:lang w:eastAsia="zh-TW"/>
        </w:rPr>
        <w:t>! - Implementing a Joke Generator into a Conversational System. AI 2008: Advances in Artificial Intelligence, 2008</w:t>
      </w:r>
    </w:p>
    <w:p w14:paraId="1F856491" w14:textId="77777777" w:rsidR="00771A7C" w:rsidRPr="00A86F9A" w:rsidRDefault="00771A7C" w:rsidP="00771A7C">
      <w:pPr>
        <w:ind w:left="374" w:hanging="374"/>
        <w:rPr>
          <w:i/>
          <w:iCs/>
          <w:sz w:val="20"/>
          <w:lang w:eastAsia="zh-TW"/>
        </w:rPr>
      </w:pPr>
    </w:p>
    <w:p w14:paraId="12DB4C56" w14:textId="6A8C0267" w:rsidR="00E35D59" w:rsidRPr="00A86F9A" w:rsidRDefault="00E35D59" w:rsidP="00E35D59">
      <w:pPr>
        <w:ind w:left="374" w:hanging="374"/>
        <w:rPr>
          <w:i/>
          <w:iCs/>
          <w:sz w:val="20"/>
          <w:lang w:eastAsia="zh-TW"/>
        </w:rPr>
      </w:pPr>
      <w:r w:rsidRPr="00887631">
        <w:rPr>
          <w:sz w:val="20"/>
          <w:lang w:eastAsia="zh-TW"/>
        </w:rPr>
        <w:t>H. Ren, Q. Yang. Final Project Reports of Course CS224n, 2017.</w:t>
      </w:r>
      <w:r w:rsidR="00DA4BC1" w:rsidRPr="00A86F9A">
        <w:rPr>
          <w:i/>
          <w:iCs/>
          <w:sz w:val="20"/>
          <w:lang w:eastAsia="zh-TW"/>
        </w:rPr>
        <w:t xml:space="preserve"> Neural Joke Generation.</w:t>
      </w:r>
    </w:p>
    <w:p w14:paraId="0E13F447" w14:textId="2E8EF8A6" w:rsidR="0022424F" w:rsidRPr="00A86F9A" w:rsidRDefault="0022424F" w:rsidP="00CF0C24">
      <w:pPr>
        <w:pStyle w:val="ACLReferencesText"/>
        <w:ind w:left="0" w:firstLine="0"/>
        <w:rPr>
          <w:i/>
          <w:iCs/>
        </w:rPr>
      </w:pPr>
    </w:p>
    <w:p w14:paraId="24E9D394" w14:textId="388F8B34" w:rsidR="0022424F" w:rsidRPr="00A86F9A" w:rsidRDefault="0022424F" w:rsidP="004C0948">
      <w:pPr>
        <w:ind w:left="374" w:hanging="374"/>
        <w:rPr>
          <w:i/>
          <w:iCs/>
          <w:sz w:val="20"/>
          <w:lang w:eastAsia="zh-TW"/>
        </w:rPr>
      </w:pPr>
      <w:proofErr w:type="spellStart"/>
      <w:r w:rsidRPr="00887631">
        <w:rPr>
          <w:sz w:val="20"/>
          <w:lang w:eastAsia="zh-TW"/>
        </w:rPr>
        <w:t>Zihang</w:t>
      </w:r>
      <w:proofErr w:type="spellEnd"/>
      <w:r w:rsidRPr="00887631">
        <w:rPr>
          <w:sz w:val="20"/>
          <w:lang w:eastAsia="zh-TW"/>
        </w:rPr>
        <w:t xml:space="preserve"> Dai, Zhilin Yang, </w:t>
      </w:r>
      <w:proofErr w:type="spellStart"/>
      <w:r w:rsidRPr="00887631">
        <w:rPr>
          <w:sz w:val="20"/>
          <w:lang w:eastAsia="zh-TW"/>
        </w:rPr>
        <w:t>Yiming</w:t>
      </w:r>
      <w:proofErr w:type="spellEnd"/>
      <w:r w:rsidRPr="00887631">
        <w:rPr>
          <w:sz w:val="20"/>
          <w:lang w:eastAsia="zh-TW"/>
        </w:rPr>
        <w:t xml:space="preserve"> Yang, Jaime </w:t>
      </w:r>
      <w:proofErr w:type="spellStart"/>
      <w:r w:rsidRPr="00887631">
        <w:rPr>
          <w:sz w:val="20"/>
          <w:lang w:eastAsia="zh-TW"/>
        </w:rPr>
        <w:t>Carbonell</w:t>
      </w:r>
      <w:proofErr w:type="spellEnd"/>
      <w:r w:rsidRPr="00887631">
        <w:rPr>
          <w:sz w:val="20"/>
          <w:lang w:eastAsia="zh-TW"/>
        </w:rPr>
        <w:t xml:space="preserve">, Quoc V. Le, and Ruslan </w:t>
      </w:r>
      <w:proofErr w:type="spellStart"/>
      <w:r w:rsidRPr="00887631">
        <w:rPr>
          <w:sz w:val="20"/>
          <w:lang w:eastAsia="zh-TW"/>
        </w:rPr>
        <w:t>Salakhutdinov</w:t>
      </w:r>
      <w:proofErr w:type="spellEnd"/>
      <w:r w:rsidRPr="00887631">
        <w:rPr>
          <w:sz w:val="20"/>
          <w:lang w:eastAsia="zh-TW"/>
        </w:rPr>
        <w:t>. 2019.</w:t>
      </w:r>
      <w:r w:rsidRPr="00A86F9A">
        <w:rPr>
          <w:i/>
          <w:iCs/>
          <w:sz w:val="20"/>
          <w:lang w:eastAsia="zh-TW"/>
        </w:rPr>
        <w:t xml:space="preserve"> Transformer-XL: Attentive Language Models Beyond a Fixed-Length Context. arXiv:1901.02860 [cs, stat], June. </w:t>
      </w:r>
      <w:proofErr w:type="spellStart"/>
      <w:r w:rsidRPr="00887631">
        <w:rPr>
          <w:sz w:val="20"/>
          <w:lang w:eastAsia="zh-TW"/>
        </w:rPr>
        <w:t>arXiv</w:t>
      </w:r>
      <w:proofErr w:type="spellEnd"/>
      <w:r w:rsidRPr="00887631">
        <w:rPr>
          <w:sz w:val="20"/>
          <w:lang w:eastAsia="zh-TW"/>
        </w:rPr>
        <w:t>: 1901.02860.</w:t>
      </w:r>
    </w:p>
    <w:p w14:paraId="4D9C7D88" w14:textId="410ABC6F" w:rsidR="0022424F" w:rsidRPr="00A86F9A" w:rsidRDefault="0022424F" w:rsidP="0022424F">
      <w:pPr>
        <w:rPr>
          <w:i/>
          <w:iCs/>
          <w:sz w:val="20"/>
          <w:lang w:eastAsia="zh-TW"/>
        </w:rPr>
      </w:pPr>
    </w:p>
    <w:p w14:paraId="53EBC0F8" w14:textId="105BABC4" w:rsidR="00CF0C24" w:rsidRPr="00887631" w:rsidRDefault="00CF0C24" w:rsidP="00306640">
      <w:pPr>
        <w:ind w:left="374" w:hanging="374"/>
        <w:rPr>
          <w:sz w:val="20"/>
          <w:lang w:eastAsia="zh-TW"/>
        </w:rPr>
      </w:pPr>
      <w:r w:rsidRPr="00887631">
        <w:rPr>
          <w:sz w:val="20"/>
          <w:lang w:eastAsia="zh-TW"/>
        </w:rPr>
        <w:t xml:space="preserve">S. </w:t>
      </w:r>
      <w:proofErr w:type="spellStart"/>
      <w:r w:rsidRPr="00887631">
        <w:rPr>
          <w:sz w:val="20"/>
          <w:lang w:eastAsia="zh-TW"/>
        </w:rPr>
        <w:t>Hochreiter</w:t>
      </w:r>
      <w:proofErr w:type="spellEnd"/>
      <w:r w:rsidRPr="00887631">
        <w:rPr>
          <w:sz w:val="20"/>
          <w:lang w:eastAsia="zh-TW"/>
        </w:rPr>
        <w:t xml:space="preserve">, J. </w:t>
      </w:r>
      <w:proofErr w:type="spellStart"/>
      <w:r w:rsidRPr="00887631">
        <w:rPr>
          <w:sz w:val="20"/>
          <w:lang w:eastAsia="zh-TW"/>
        </w:rPr>
        <w:t>Schmidhuber</w:t>
      </w:r>
      <w:proofErr w:type="spellEnd"/>
      <w:r w:rsidR="00306640" w:rsidRPr="00887631">
        <w:rPr>
          <w:sz w:val="20"/>
          <w:lang w:eastAsia="zh-TW"/>
        </w:rPr>
        <w:t xml:space="preserve">. 1997. </w:t>
      </w:r>
      <w:r w:rsidRPr="00A86F9A">
        <w:rPr>
          <w:i/>
          <w:iCs/>
          <w:sz w:val="20"/>
          <w:lang w:eastAsia="zh-TW"/>
        </w:rPr>
        <w:t xml:space="preserve">Long Short-Term Memory, Neural Computation </w:t>
      </w:r>
      <w:r w:rsidRPr="00887631">
        <w:rPr>
          <w:sz w:val="20"/>
          <w:lang w:eastAsia="zh-TW"/>
        </w:rPr>
        <w:t>9(8):1735-1780, 1997</w:t>
      </w:r>
    </w:p>
    <w:p w14:paraId="27D949CF" w14:textId="55F1483D" w:rsidR="00306640" w:rsidRPr="00A86F9A" w:rsidRDefault="00306640" w:rsidP="00306640">
      <w:pPr>
        <w:ind w:left="374" w:hanging="374"/>
        <w:rPr>
          <w:i/>
          <w:iCs/>
          <w:sz w:val="20"/>
          <w:lang w:eastAsia="zh-TW"/>
        </w:rPr>
      </w:pPr>
    </w:p>
    <w:p w14:paraId="246D3549" w14:textId="3EB1C492" w:rsidR="00306640" w:rsidRPr="00887631" w:rsidRDefault="00306640" w:rsidP="00306640">
      <w:pPr>
        <w:ind w:left="374" w:hanging="374"/>
        <w:rPr>
          <w:sz w:val="20"/>
          <w:lang w:eastAsia="zh-TW"/>
        </w:rPr>
      </w:pPr>
      <w:r w:rsidRPr="00887631">
        <w:rPr>
          <w:sz w:val="20"/>
          <w:lang w:eastAsia="zh-TW"/>
        </w:rPr>
        <w:t xml:space="preserve">Jeffrey Pennington, Richard </w:t>
      </w:r>
      <w:proofErr w:type="spellStart"/>
      <w:r w:rsidRPr="00887631">
        <w:rPr>
          <w:sz w:val="20"/>
          <w:lang w:eastAsia="zh-TW"/>
        </w:rPr>
        <w:t>Socher</w:t>
      </w:r>
      <w:proofErr w:type="spellEnd"/>
      <w:r w:rsidRPr="00887631">
        <w:rPr>
          <w:sz w:val="20"/>
          <w:lang w:eastAsia="zh-TW"/>
        </w:rPr>
        <w:t>, and Christopher Manning. 2014.</w:t>
      </w:r>
      <w:r w:rsidRPr="00A86F9A">
        <w:rPr>
          <w:i/>
          <w:iCs/>
          <w:sz w:val="20"/>
          <w:lang w:eastAsia="zh-TW"/>
        </w:rPr>
        <w:t xml:space="preserve"> Glove: Global Vectors for Word Representation. In Proceedings of the 2014 Conference on Empirical Methods in Natural Lan</w:t>
      </w:r>
      <w:r w:rsidRPr="00A86F9A">
        <w:rPr>
          <w:i/>
          <w:iCs/>
          <w:sz w:val="20"/>
          <w:lang w:eastAsia="zh-TW"/>
        </w:rPr>
        <w:t xml:space="preserve">guage Processing (EMNLP), pages 1532–1543, Doha, Qatar. </w:t>
      </w:r>
      <w:r w:rsidRPr="00887631">
        <w:rPr>
          <w:sz w:val="20"/>
          <w:lang w:eastAsia="zh-TW"/>
        </w:rPr>
        <w:t>Association for Computational Linguistics.</w:t>
      </w:r>
    </w:p>
    <w:p w14:paraId="3E85A585" w14:textId="77777777" w:rsidR="00CF0C24" w:rsidRPr="00A86F9A" w:rsidRDefault="00CF0C24" w:rsidP="00CF0C24">
      <w:pPr>
        <w:rPr>
          <w:i/>
          <w:iCs/>
          <w:sz w:val="20"/>
          <w:lang w:eastAsia="zh-TW"/>
        </w:rPr>
      </w:pPr>
    </w:p>
    <w:p w14:paraId="2DF87F06" w14:textId="0788BA0E" w:rsidR="0022424F" w:rsidRPr="00887631" w:rsidRDefault="0022424F" w:rsidP="004C0948">
      <w:pPr>
        <w:ind w:left="374" w:hanging="374"/>
        <w:rPr>
          <w:sz w:val="20"/>
          <w:lang w:eastAsia="zh-TW"/>
        </w:rPr>
      </w:pPr>
      <w:r w:rsidRPr="00887631">
        <w:rPr>
          <w:sz w:val="20"/>
          <w:lang w:eastAsia="zh-TW"/>
        </w:rPr>
        <w:t xml:space="preserve">Kishore </w:t>
      </w:r>
      <w:proofErr w:type="spellStart"/>
      <w:r w:rsidRPr="00887631">
        <w:rPr>
          <w:sz w:val="20"/>
          <w:lang w:eastAsia="zh-TW"/>
        </w:rPr>
        <w:t>Papineni</w:t>
      </w:r>
      <w:proofErr w:type="spellEnd"/>
      <w:r w:rsidRPr="00887631">
        <w:rPr>
          <w:sz w:val="20"/>
          <w:lang w:eastAsia="zh-TW"/>
        </w:rPr>
        <w:t xml:space="preserve">, Salim </w:t>
      </w:r>
      <w:proofErr w:type="spellStart"/>
      <w:r w:rsidRPr="00887631">
        <w:rPr>
          <w:sz w:val="20"/>
          <w:lang w:eastAsia="zh-TW"/>
        </w:rPr>
        <w:t>Roukos</w:t>
      </w:r>
      <w:proofErr w:type="spellEnd"/>
      <w:r w:rsidRPr="00887631">
        <w:rPr>
          <w:sz w:val="20"/>
          <w:lang w:eastAsia="zh-TW"/>
        </w:rPr>
        <w:t>, Todd Ward, and Wei-Jing Zhu. 2001.</w:t>
      </w:r>
      <w:r w:rsidRPr="00A86F9A">
        <w:rPr>
          <w:i/>
          <w:iCs/>
          <w:sz w:val="20"/>
          <w:lang w:eastAsia="zh-TW"/>
        </w:rPr>
        <w:t xml:space="preserve"> BLEU: a method for automatic evaluation of machine translation. In Proceedings of the 40th Annual Meeting on Association for Computational </w:t>
      </w:r>
      <w:proofErr w:type="gramStart"/>
      <w:r w:rsidRPr="00A86F9A">
        <w:rPr>
          <w:i/>
          <w:iCs/>
          <w:sz w:val="20"/>
          <w:lang w:eastAsia="zh-TW"/>
        </w:rPr>
        <w:t xml:space="preserve">Linguistics  </w:t>
      </w:r>
      <w:r w:rsidRPr="00887631">
        <w:rPr>
          <w:sz w:val="20"/>
          <w:lang w:eastAsia="zh-TW"/>
        </w:rPr>
        <w:t>-</w:t>
      </w:r>
      <w:proofErr w:type="gramEnd"/>
      <w:r w:rsidRPr="00887631">
        <w:rPr>
          <w:sz w:val="20"/>
          <w:lang w:eastAsia="zh-TW"/>
        </w:rPr>
        <w:t xml:space="preserve"> ACL ’02, page 311, Philadelphia, Pennsylvania. Association for Computational Linguistics.</w:t>
      </w:r>
    </w:p>
    <w:p w14:paraId="3DE5BC44" w14:textId="77777777" w:rsidR="0022424F" w:rsidRPr="004C0948" w:rsidRDefault="0022424F" w:rsidP="00306640">
      <w:pPr>
        <w:pStyle w:val="ACLReferencesText"/>
        <w:ind w:left="0" w:firstLine="0"/>
      </w:pPr>
    </w:p>
    <w:p w14:paraId="520CC7CE" w14:textId="77777777" w:rsidR="00EC0584" w:rsidRDefault="00EC0584" w:rsidP="00420989">
      <w:pPr>
        <w:pStyle w:val="ACLReferencesText"/>
      </w:pPr>
    </w:p>
    <w:p w14:paraId="3F8C1DFB" w14:textId="77777777" w:rsidR="009A6762" w:rsidRPr="00F107EC" w:rsidRDefault="009A6762" w:rsidP="00420989">
      <w:pPr>
        <w:pStyle w:val="ACLReferencesText"/>
      </w:pPr>
    </w:p>
    <w:p w14:paraId="61ACC80D" w14:textId="6EB18100" w:rsidR="00EB7F43" w:rsidRDefault="00EB7F43" w:rsidP="00540D6A">
      <w:pPr>
        <w:pStyle w:val="ACLReferencesText"/>
      </w:pPr>
      <w:bookmarkStart w:id="4" w:name="ACM83"/>
      <w:bookmarkStart w:id="5" w:name="Gusfield1997"/>
      <w:bookmarkEnd w:id="3"/>
    </w:p>
    <w:p w14:paraId="2AAECE4B" w14:textId="77777777" w:rsidR="009A6762" w:rsidRDefault="009A6762" w:rsidP="00540D6A">
      <w:pPr>
        <w:pStyle w:val="ACLReferencesText"/>
      </w:pPr>
    </w:p>
    <w:p w14:paraId="7917DFA4" w14:textId="77777777" w:rsidR="00EB7F43" w:rsidRDefault="00EB7F43" w:rsidP="00540D6A">
      <w:pPr>
        <w:pStyle w:val="ACLReferencesText"/>
      </w:pPr>
    </w:p>
    <w:bookmarkEnd w:id="4"/>
    <w:bookmarkEnd w:id="5"/>
    <w:p w14:paraId="077799FB" w14:textId="0351F270" w:rsidR="00DA2C49" w:rsidRDefault="00DA2C49" w:rsidP="0013507A">
      <w:pPr>
        <w:pStyle w:val="ACLSection"/>
        <w:numPr>
          <w:ilvl w:val="0"/>
          <w:numId w:val="0"/>
        </w:numPr>
        <w:ind w:left="403" w:hanging="403"/>
      </w:pPr>
    </w:p>
    <w:p w14:paraId="750C6CB2" w14:textId="19BFEF0C" w:rsidR="003963F2" w:rsidRDefault="003963F2" w:rsidP="003963F2">
      <w:pPr>
        <w:pStyle w:val="ACLText"/>
      </w:pPr>
    </w:p>
    <w:p w14:paraId="3C9E13EA" w14:textId="7E380F11" w:rsidR="00A33BC6" w:rsidRDefault="00F7302F" w:rsidP="0013507A">
      <w:pPr>
        <w:pStyle w:val="ACLText"/>
        <w:ind w:firstLine="284"/>
      </w:pPr>
      <w:r>
        <w:rPr>
          <w:noProof/>
          <w:lang w:eastAsia="en-US"/>
        </w:rPr>
        <mc:AlternateContent>
          <mc:Choice Requires="wps">
            <w:drawing>
              <wp:anchor distT="0" distB="0" distL="114300" distR="114300" simplePos="0" relativeHeight="252340224" behindDoc="1" locked="0" layoutInCell="1" allowOverlap="1" wp14:anchorId="3E964203" wp14:editId="7A076CD0">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D15FF8" w14:textId="77777777" w:rsidR="007E49D3" w:rsidRPr="00F7302F" w:rsidRDefault="007E49D3"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4203" id="Text Box 4" o:spid="_x0000_s1031" type="#_x0000_t202" style="position:absolute;left:0;text-align:left;margin-left:-1in;margin-top:-9.35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" filled="f" stroked="f">
                <v:textbox>
                  <w:txbxContent>
                    <w:p w14:paraId="5CD15FF8" w14:textId="77777777" w:rsidR="007E49D3" w:rsidRPr="00F7302F" w:rsidRDefault="007E49D3" w:rsidP="00F7302F">
                      <w:pPr>
                        <w:pStyle w:val="ACLRulerLeft"/>
                        <w:rPr>
                          <w:color w:val="A9A9A9"/>
                        </w:rPr>
                      </w:pPr>
                    </w:p>
                  </w:txbxContent>
                </v:textbox>
                <w10:wrap anchorx="margin" anchory="margin"/>
              </v:shape>
            </w:pict>
          </mc:Fallback>
        </mc:AlternateContent>
      </w:r>
    </w:p>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F399F" w14:textId="77777777" w:rsidR="00092EDE" w:rsidRDefault="00092EDE">
      <w:r>
        <w:separator/>
      </w:r>
    </w:p>
    <w:p w14:paraId="51B25783" w14:textId="77777777" w:rsidR="00092EDE" w:rsidRDefault="00092EDE"/>
  </w:endnote>
  <w:endnote w:type="continuationSeparator" w:id="0">
    <w:p w14:paraId="7FE071F7" w14:textId="77777777" w:rsidR="00092EDE" w:rsidRDefault="00092EDE">
      <w:r>
        <w:continuationSeparator/>
      </w:r>
    </w:p>
    <w:p w14:paraId="60811A99" w14:textId="77777777" w:rsidR="00092EDE" w:rsidRDefault="00092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7E49D3" w:rsidRDefault="007E49D3"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7E49D3" w:rsidRDefault="007E49D3">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7E49D3" w:rsidRDefault="007E49D3"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0F8547E" w14:textId="3D972C1D" w:rsidR="007E49D3" w:rsidRPr="00083188" w:rsidRDefault="007E49D3"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BC94C" w14:textId="77777777" w:rsidR="00092EDE" w:rsidRDefault="00092EDE" w:rsidP="00A56EDB">
      <w:pPr>
        <w:widowControl w:val="0"/>
        <w:spacing w:line="120" w:lineRule="auto"/>
      </w:pPr>
      <w:r>
        <w:separator/>
      </w:r>
    </w:p>
  </w:footnote>
  <w:footnote w:type="continuationSeparator" w:id="0">
    <w:p w14:paraId="3942608A" w14:textId="77777777" w:rsidR="00092EDE" w:rsidRDefault="00092EDE" w:rsidP="00A56EDB">
      <w:pPr>
        <w:widowControl w:val="0"/>
        <w:spacing w:line="120" w:lineRule="auto"/>
      </w:pPr>
      <w:r>
        <w:separator/>
      </w:r>
    </w:p>
  </w:footnote>
  <w:footnote w:type="continuationNotice" w:id="1">
    <w:p w14:paraId="056A9883" w14:textId="77777777" w:rsidR="00092EDE" w:rsidRDefault="00092EDE"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7365" w14:textId="3B356929" w:rsidR="007E49D3" w:rsidRDefault="007E49D3">
    <w:pPr>
      <w:pStyle w:val="Header"/>
    </w:pPr>
  </w:p>
  <w:p w14:paraId="26ED76EA" w14:textId="77777777" w:rsidR="007E49D3" w:rsidRPr="00FE794D" w:rsidRDefault="007E49D3"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4868"/>
        </w:tabs>
        <w:ind w:left="4868"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160B"/>
    <w:rsid w:val="000023FB"/>
    <w:rsid w:val="00005E3F"/>
    <w:rsid w:val="000072CD"/>
    <w:rsid w:val="00007424"/>
    <w:rsid w:val="00007742"/>
    <w:rsid w:val="000126C6"/>
    <w:rsid w:val="00012B91"/>
    <w:rsid w:val="00014BCA"/>
    <w:rsid w:val="000158F1"/>
    <w:rsid w:val="00017FCB"/>
    <w:rsid w:val="00021BE7"/>
    <w:rsid w:val="0002208A"/>
    <w:rsid w:val="00022786"/>
    <w:rsid w:val="00022F43"/>
    <w:rsid w:val="00023BFC"/>
    <w:rsid w:val="00025524"/>
    <w:rsid w:val="00025592"/>
    <w:rsid w:val="00025E9C"/>
    <w:rsid w:val="00030275"/>
    <w:rsid w:val="00030DC5"/>
    <w:rsid w:val="00030F31"/>
    <w:rsid w:val="00030F77"/>
    <w:rsid w:val="000318DE"/>
    <w:rsid w:val="000344FC"/>
    <w:rsid w:val="0003584E"/>
    <w:rsid w:val="00036666"/>
    <w:rsid w:val="00037104"/>
    <w:rsid w:val="00037606"/>
    <w:rsid w:val="00041B89"/>
    <w:rsid w:val="00041E14"/>
    <w:rsid w:val="000425E1"/>
    <w:rsid w:val="00042F57"/>
    <w:rsid w:val="000501E5"/>
    <w:rsid w:val="0005150A"/>
    <w:rsid w:val="00051B5B"/>
    <w:rsid w:val="00052523"/>
    <w:rsid w:val="00052A78"/>
    <w:rsid w:val="000542E5"/>
    <w:rsid w:val="00055540"/>
    <w:rsid w:val="00057565"/>
    <w:rsid w:val="00060EA3"/>
    <w:rsid w:val="000616BD"/>
    <w:rsid w:val="00061C68"/>
    <w:rsid w:val="00061C94"/>
    <w:rsid w:val="00062BFE"/>
    <w:rsid w:val="00070665"/>
    <w:rsid w:val="00070965"/>
    <w:rsid w:val="000722F6"/>
    <w:rsid w:val="00072448"/>
    <w:rsid w:val="000725D1"/>
    <w:rsid w:val="00072AEA"/>
    <w:rsid w:val="000732CF"/>
    <w:rsid w:val="00074E4B"/>
    <w:rsid w:val="000751CD"/>
    <w:rsid w:val="000762C3"/>
    <w:rsid w:val="00077210"/>
    <w:rsid w:val="000772D3"/>
    <w:rsid w:val="000777C2"/>
    <w:rsid w:val="000800C0"/>
    <w:rsid w:val="000810F0"/>
    <w:rsid w:val="000813C1"/>
    <w:rsid w:val="00081EE8"/>
    <w:rsid w:val="00083188"/>
    <w:rsid w:val="000854C4"/>
    <w:rsid w:val="0008608F"/>
    <w:rsid w:val="000868A6"/>
    <w:rsid w:val="00087658"/>
    <w:rsid w:val="00090586"/>
    <w:rsid w:val="00090940"/>
    <w:rsid w:val="0009151C"/>
    <w:rsid w:val="00092443"/>
    <w:rsid w:val="00092EDE"/>
    <w:rsid w:val="00093514"/>
    <w:rsid w:val="00095DE8"/>
    <w:rsid w:val="00096DF3"/>
    <w:rsid w:val="000A05AD"/>
    <w:rsid w:val="000A2349"/>
    <w:rsid w:val="000A4693"/>
    <w:rsid w:val="000A55F9"/>
    <w:rsid w:val="000A56DB"/>
    <w:rsid w:val="000B08D6"/>
    <w:rsid w:val="000B28D0"/>
    <w:rsid w:val="000B2C63"/>
    <w:rsid w:val="000B3477"/>
    <w:rsid w:val="000B45A1"/>
    <w:rsid w:val="000B5EAE"/>
    <w:rsid w:val="000B792A"/>
    <w:rsid w:val="000B79CC"/>
    <w:rsid w:val="000C33AD"/>
    <w:rsid w:val="000C40D8"/>
    <w:rsid w:val="000C5961"/>
    <w:rsid w:val="000C6655"/>
    <w:rsid w:val="000C6E2D"/>
    <w:rsid w:val="000D0205"/>
    <w:rsid w:val="000D074B"/>
    <w:rsid w:val="000D3912"/>
    <w:rsid w:val="000D45CD"/>
    <w:rsid w:val="000D4889"/>
    <w:rsid w:val="000D52E8"/>
    <w:rsid w:val="000E0144"/>
    <w:rsid w:val="000E025A"/>
    <w:rsid w:val="000E069A"/>
    <w:rsid w:val="000E089E"/>
    <w:rsid w:val="000E136A"/>
    <w:rsid w:val="000E1F0C"/>
    <w:rsid w:val="000E2B6D"/>
    <w:rsid w:val="000E2C4E"/>
    <w:rsid w:val="000E30C3"/>
    <w:rsid w:val="000E32AD"/>
    <w:rsid w:val="000E359B"/>
    <w:rsid w:val="000E3E6E"/>
    <w:rsid w:val="000E5AD4"/>
    <w:rsid w:val="000E5E58"/>
    <w:rsid w:val="000E742D"/>
    <w:rsid w:val="000F028B"/>
    <w:rsid w:val="000F0FD5"/>
    <w:rsid w:val="000F31DA"/>
    <w:rsid w:val="000F39F5"/>
    <w:rsid w:val="000F4556"/>
    <w:rsid w:val="000F4CAA"/>
    <w:rsid w:val="000F4D05"/>
    <w:rsid w:val="000F54B7"/>
    <w:rsid w:val="000F5F05"/>
    <w:rsid w:val="00103561"/>
    <w:rsid w:val="001046CE"/>
    <w:rsid w:val="00104A54"/>
    <w:rsid w:val="00104F15"/>
    <w:rsid w:val="00106CDD"/>
    <w:rsid w:val="00107ACA"/>
    <w:rsid w:val="00111988"/>
    <w:rsid w:val="001136E1"/>
    <w:rsid w:val="00113AFD"/>
    <w:rsid w:val="00113CF6"/>
    <w:rsid w:val="0011407E"/>
    <w:rsid w:val="001148CF"/>
    <w:rsid w:val="001153A1"/>
    <w:rsid w:val="00115973"/>
    <w:rsid w:val="00116AC5"/>
    <w:rsid w:val="001206B7"/>
    <w:rsid w:val="0012340F"/>
    <w:rsid w:val="001244A7"/>
    <w:rsid w:val="00124789"/>
    <w:rsid w:val="001260DE"/>
    <w:rsid w:val="0012620D"/>
    <w:rsid w:val="00126536"/>
    <w:rsid w:val="00126C27"/>
    <w:rsid w:val="00127666"/>
    <w:rsid w:val="001279F2"/>
    <w:rsid w:val="001306A9"/>
    <w:rsid w:val="00130FDE"/>
    <w:rsid w:val="0013104F"/>
    <w:rsid w:val="001314F6"/>
    <w:rsid w:val="0013507A"/>
    <w:rsid w:val="00135549"/>
    <w:rsid w:val="001362AA"/>
    <w:rsid w:val="001379DC"/>
    <w:rsid w:val="00143936"/>
    <w:rsid w:val="00143B69"/>
    <w:rsid w:val="00143F4A"/>
    <w:rsid w:val="00144BF7"/>
    <w:rsid w:val="00146F30"/>
    <w:rsid w:val="0015153E"/>
    <w:rsid w:val="001523F4"/>
    <w:rsid w:val="00154035"/>
    <w:rsid w:val="001542FF"/>
    <w:rsid w:val="00157896"/>
    <w:rsid w:val="00157FDB"/>
    <w:rsid w:val="00160CFA"/>
    <w:rsid w:val="00160E0D"/>
    <w:rsid w:val="00161341"/>
    <w:rsid w:val="001619E1"/>
    <w:rsid w:val="00161CA4"/>
    <w:rsid w:val="001623F4"/>
    <w:rsid w:val="00162A3B"/>
    <w:rsid w:val="00164540"/>
    <w:rsid w:val="00165600"/>
    <w:rsid w:val="00166D89"/>
    <w:rsid w:val="00176848"/>
    <w:rsid w:val="001812B9"/>
    <w:rsid w:val="001819BD"/>
    <w:rsid w:val="0018203A"/>
    <w:rsid w:val="001826DD"/>
    <w:rsid w:val="00185092"/>
    <w:rsid w:val="00185372"/>
    <w:rsid w:val="00187202"/>
    <w:rsid w:val="0019083D"/>
    <w:rsid w:val="00190BB1"/>
    <w:rsid w:val="00192D70"/>
    <w:rsid w:val="00193EAB"/>
    <w:rsid w:val="00195568"/>
    <w:rsid w:val="00195877"/>
    <w:rsid w:val="00195D93"/>
    <w:rsid w:val="001973A0"/>
    <w:rsid w:val="001979F1"/>
    <w:rsid w:val="001A02D4"/>
    <w:rsid w:val="001A1781"/>
    <w:rsid w:val="001A17E3"/>
    <w:rsid w:val="001A25D9"/>
    <w:rsid w:val="001A5F14"/>
    <w:rsid w:val="001A6A2C"/>
    <w:rsid w:val="001B04CB"/>
    <w:rsid w:val="001B4123"/>
    <w:rsid w:val="001B4D7A"/>
    <w:rsid w:val="001B5C3B"/>
    <w:rsid w:val="001B6594"/>
    <w:rsid w:val="001B6D48"/>
    <w:rsid w:val="001B6EA1"/>
    <w:rsid w:val="001C0E46"/>
    <w:rsid w:val="001C0F81"/>
    <w:rsid w:val="001C11A1"/>
    <w:rsid w:val="001C19BD"/>
    <w:rsid w:val="001C265F"/>
    <w:rsid w:val="001C2E53"/>
    <w:rsid w:val="001C3639"/>
    <w:rsid w:val="001C3BF3"/>
    <w:rsid w:val="001C461A"/>
    <w:rsid w:val="001C5777"/>
    <w:rsid w:val="001C5D6A"/>
    <w:rsid w:val="001C6771"/>
    <w:rsid w:val="001C7386"/>
    <w:rsid w:val="001D0E0A"/>
    <w:rsid w:val="001D2784"/>
    <w:rsid w:val="001D5389"/>
    <w:rsid w:val="001D56F1"/>
    <w:rsid w:val="001D6CC0"/>
    <w:rsid w:val="001E1EBE"/>
    <w:rsid w:val="001E2E99"/>
    <w:rsid w:val="001E704C"/>
    <w:rsid w:val="001E7445"/>
    <w:rsid w:val="001F096A"/>
    <w:rsid w:val="001F0F58"/>
    <w:rsid w:val="001F38CF"/>
    <w:rsid w:val="001F4923"/>
    <w:rsid w:val="001F599F"/>
    <w:rsid w:val="001F5AB0"/>
    <w:rsid w:val="001F6A47"/>
    <w:rsid w:val="002007AA"/>
    <w:rsid w:val="00201471"/>
    <w:rsid w:val="00202C41"/>
    <w:rsid w:val="002030CF"/>
    <w:rsid w:val="00203C20"/>
    <w:rsid w:val="00206462"/>
    <w:rsid w:val="002070A0"/>
    <w:rsid w:val="002072FA"/>
    <w:rsid w:val="00207451"/>
    <w:rsid w:val="00207A30"/>
    <w:rsid w:val="00213F31"/>
    <w:rsid w:val="002140CB"/>
    <w:rsid w:val="002147F3"/>
    <w:rsid w:val="00214D0B"/>
    <w:rsid w:val="0021511B"/>
    <w:rsid w:val="00216348"/>
    <w:rsid w:val="00216AF3"/>
    <w:rsid w:val="00217DD8"/>
    <w:rsid w:val="00220C1C"/>
    <w:rsid w:val="00220C7B"/>
    <w:rsid w:val="00220F5F"/>
    <w:rsid w:val="00221341"/>
    <w:rsid w:val="00221731"/>
    <w:rsid w:val="0022424F"/>
    <w:rsid w:val="00225FEB"/>
    <w:rsid w:val="002263B1"/>
    <w:rsid w:val="00226A75"/>
    <w:rsid w:val="00227A3D"/>
    <w:rsid w:val="00231525"/>
    <w:rsid w:val="0023266E"/>
    <w:rsid w:val="00232EC5"/>
    <w:rsid w:val="00235C1C"/>
    <w:rsid w:val="0023665E"/>
    <w:rsid w:val="00241EEE"/>
    <w:rsid w:val="002439C2"/>
    <w:rsid w:val="00243AA3"/>
    <w:rsid w:val="002443B8"/>
    <w:rsid w:val="00246291"/>
    <w:rsid w:val="00246DF5"/>
    <w:rsid w:val="002473A8"/>
    <w:rsid w:val="0024756A"/>
    <w:rsid w:val="002512F9"/>
    <w:rsid w:val="0025166D"/>
    <w:rsid w:val="0025278A"/>
    <w:rsid w:val="00253EFC"/>
    <w:rsid w:val="00254224"/>
    <w:rsid w:val="0025425B"/>
    <w:rsid w:val="00254967"/>
    <w:rsid w:val="00255301"/>
    <w:rsid w:val="0025719C"/>
    <w:rsid w:val="00257C20"/>
    <w:rsid w:val="00260B6D"/>
    <w:rsid w:val="00262595"/>
    <w:rsid w:val="002636F3"/>
    <w:rsid w:val="002639B3"/>
    <w:rsid w:val="0026405D"/>
    <w:rsid w:val="0026423F"/>
    <w:rsid w:val="00266F6E"/>
    <w:rsid w:val="00267945"/>
    <w:rsid w:val="0027176F"/>
    <w:rsid w:val="00271788"/>
    <w:rsid w:val="00271BBB"/>
    <w:rsid w:val="0027268C"/>
    <w:rsid w:val="00272E1C"/>
    <w:rsid w:val="002767D7"/>
    <w:rsid w:val="00277425"/>
    <w:rsid w:val="0028119A"/>
    <w:rsid w:val="00282DA0"/>
    <w:rsid w:val="002830D5"/>
    <w:rsid w:val="002849B6"/>
    <w:rsid w:val="002856EC"/>
    <w:rsid w:val="00286341"/>
    <w:rsid w:val="002865E1"/>
    <w:rsid w:val="00290135"/>
    <w:rsid w:val="002916DE"/>
    <w:rsid w:val="00292512"/>
    <w:rsid w:val="00295125"/>
    <w:rsid w:val="00295BE0"/>
    <w:rsid w:val="00296C65"/>
    <w:rsid w:val="00296DAB"/>
    <w:rsid w:val="00297CBF"/>
    <w:rsid w:val="002A2C89"/>
    <w:rsid w:val="002A3DB4"/>
    <w:rsid w:val="002A4F21"/>
    <w:rsid w:val="002A53B3"/>
    <w:rsid w:val="002A5721"/>
    <w:rsid w:val="002A5AB3"/>
    <w:rsid w:val="002A705A"/>
    <w:rsid w:val="002B02A8"/>
    <w:rsid w:val="002B069D"/>
    <w:rsid w:val="002B0B7D"/>
    <w:rsid w:val="002B2572"/>
    <w:rsid w:val="002B3367"/>
    <w:rsid w:val="002B33EF"/>
    <w:rsid w:val="002B4913"/>
    <w:rsid w:val="002B4A68"/>
    <w:rsid w:val="002B55F5"/>
    <w:rsid w:val="002B5BF5"/>
    <w:rsid w:val="002B7BC5"/>
    <w:rsid w:val="002C1C6F"/>
    <w:rsid w:val="002C1EBB"/>
    <w:rsid w:val="002C3B02"/>
    <w:rsid w:val="002C4D3B"/>
    <w:rsid w:val="002C5622"/>
    <w:rsid w:val="002C606A"/>
    <w:rsid w:val="002C7D3F"/>
    <w:rsid w:val="002D0539"/>
    <w:rsid w:val="002D0D49"/>
    <w:rsid w:val="002D156B"/>
    <w:rsid w:val="002D17F9"/>
    <w:rsid w:val="002D30B4"/>
    <w:rsid w:val="002D3829"/>
    <w:rsid w:val="002D44D2"/>
    <w:rsid w:val="002D4866"/>
    <w:rsid w:val="002D717E"/>
    <w:rsid w:val="002D7334"/>
    <w:rsid w:val="002D7766"/>
    <w:rsid w:val="002E0215"/>
    <w:rsid w:val="002E17B0"/>
    <w:rsid w:val="002E1C70"/>
    <w:rsid w:val="002E314F"/>
    <w:rsid w:val="002E36B5"/>
    <w:rsid w:val="002E5CAF"/>
    <w:rsid w:val="002E6ED1"/>
    <w:rsid w:val="002E706A"/>
    <w:rsid w:val="002E7381"/>
    <w:rsid w:val="002F0199"/>
    <w:rsid w:val="002F04C6"/>
    <w:rsid w:val="002F055C"/>
    <w:rsid w:val="002F29FC"/>
    <w:rsid w:val="002F2B7F"/>
    <w:rsid w:val="002F642D"/>
    <w:rsid w:val="002F67E9"/>
    <w:rsid w:val="002F6DB9"/>
    <w:rsid w:val="003017D1"/>
    <w:rsid w:val="003024C3"/>
    <w:rsid w:val="003041EE"/>
    <w:rsid w:val="00305862"/>
    <w:rsid w:val="00305F1C"/>
    <w:rsid w:val="00306640"/>
    <w:rsid w:val="00307055"/>
    <w:rsid w:val="00312150"/>
    <w:rsid w:val="003124B5"/>
    <w:rsid w:val="0031447C"/>
    <w:rsid w:val="00314C04"/>
    <w:rsid w:val="00314F59"/>
    <w:rsid w:val="00315544"/>
    <w:rsid w:val="0031630E"/>
    <w:rsid w:val="003165B4"/>
    <w:rsid w:val="003227ED"/>
    <w:rsid w:val="003241BA"/>
    <w:rsid w:val="003256BB"/>
    <w:rsid w:val="003260C0"/>
    <w:rsid w:val="003263B3"/>
    <w:rsid w:val="00330D3F"/>
    <w:rsid w:val="00333F2F"/>
    <w:rsid w:val="00335654"/>
    <w:rsid w:val="003369C2"/>
    <w:rsid w:val="003371D7"/>
    <w:rsid w:val="003400CC"/>
    <w:rsid w:val="00340ED3"/>
    <w:rsid w:val="003439A4"/>
    <w:rsid w:val="00344750"/>
    <w:rsid w:val="00344F1C"/>
    <w:rsid w:val="0034529E"/>
    <w:rsid w:val="00345F82"/>
    <w:rsid w:val="003461FB"/>
    <w:rsid w:val="00347CF8"/>
    <w:rsid w:val="00350468"/>
    <w:rsid w:val="00350A3B"/>
    <w:rsid w:val="0035475A"/>
    <w:rsid w:val="00354C78"/>
    <w:rsid w:val="00355AC5"/>
    <w:rsid w:val="00356242"/>
    <w:rsid w:val="003562CE"/>
    <w:rsid w:val="00356437"/>
    <w:rsid w:val="00356CF3"/>
    <w:rsid w:val="00356D5D"/>
    <w:rsid w:val="00357CB9"/>
    <w:rsid w:val="0036018D"/>
    <w:rsid w:val="0036119D"/>
    <w:rsid w:val="00362F6E"/>
    <w:rsid w:val="003638E6"/>
    <w:rsid w:val="00364CAC"/>
    <w:rsid w:val="00365FBC"/>
    <w:rsid w:val="003662C7"/>
    <w:rsid w:val="00366EC2"/>
    <w:rsid w:val="003670E6"/>
    <w:rsid w:val="00367DC8"/>
    <w:rsid w:val="003736C9"/>
    <w:rsid w:val="00373A2E"/>
    <w:rsid w:val="00373BF6"/>
    <w:rsid w:val="00374FA6"/>
    <w:rsid w:val="003753B6"/>
    <w:rsid w:val="003757FD"/>
    <w:rsid w:val="00376467"/>
    <w:rsid w:val="00377B7E"/>
    <w:rsid w:val="003802FF"/>
    <w:rsid w:val="003808D2"/>
    <w:rsid w:val="00381350"/>
    <w:rsid w:val="00381EB4"/>
    <w:rsid w:val="003832DE"/>
    <w:rsid w:val="003839EA"/>
    <w:rsid w:val="00384785"/>
    <w:rsid w:val="00385FFD"/>
    <w:rsid w:val="003862A8"/>
    <w:rsid w:val="0039355C"/>
    <w:rsid w:val="00393C10"/>
    <w:rsid w:val="0039461B"/>
    <w:rsid w:val="00394B68"/>
    <w:rsid w:val="00395E1F"/>
    <w:rsid w:val="003960B6"/>
    <w:rsid w:val="003963F2"/>
    <w:rsid w:val="003A0A60"/>
    <w:rsid w:val="003A408D"/>
    <w:rsid w:val="003A50EC"/>
    <w:rsid w:val="003A5953"/>
    <w:rsid w:val="003A5F4E"/>
    <w:rsid w:val="003A6C21"/>
    <w:rsid w:val="003B0645"/>
    <w:rsid w:val="003B2DAF"/>
    <w:rsid w:val="003B3701"/>
    <w:rsid w:val="003B3AF5"/>
    <w:rsid w:val="003B5FF3"/>
    <w:rsid w:val="003B69FE"/>
    <w:rsid w:val="003C30DF"/>
    <w:rsid w:val="003C337A"/>
    <w:rsid w:val="003C4DF0"/>
    <w:rsid w:val="003C4EE0"/>
    <w:rsid w:val="003C518C"/>
    <w:rsid w:val="003C78B5"/>
    <w:rsid w:val="003D6009"/>
    <w:rsid w:val="003D614B"/>
    <w:rsid w:val="003D671F"/>
    <w:rsid w:val="003D69C8"/>
    <w:rsid w:val="003E000C"/>
    <w:rsid w:val="003E0F01"/>
    <w:rsid w:val="003E16B3"/>
    <w:rsid w:val="003E38E2"/>
    <w:rsid w:val="003E5149"/>
    <w:rsid w:val="003E5165"/>
    <w:rsid w:val="003E5187"/>
    <w:rsid w:val="003E5420"/>
    <w:rsid w:val="003E6319"/>
    <w:rsid w:val="003E67C8"/>
    <w:rsid w:val="003E72A6"/>
    <w:rsid w:val="003E771B"/>
    <w:rsid w:val="003F0B51"/>
    <w:rsid w:val="003F3D40"/>
    <w:rsid w:val="003F4830"/>
    <w:rsid w:val="003F49B7"/>
    <w:rsid w:val="003F643D"/>
    <w:rsid w:val="003F644D"/>
    <w:rsid w:val="003F6BDB"/>
    <w:rsid w:val="003F7C51"/>
    <w:rsid w:val="00411CCE"/>
    <w:rsid w:val="0041246F"/>
    <w:rsid w:val="004132DB"/>
    <w:rsid w:val="00414D2E"/>
    <w:rsid w:val="0041576F"/>
    <w:rsid w:val="004207FB"/>
    <w:rsid w:val="00420989"/>
    <w:rsid w:val="004250B3"/>
    <w:rsid w:val="00425A5D"/>
    <w:rsid w:val="004267F3"/>
    <w:rsid w:val="00426865"/>
    <w:rsid w:val="0042716D"/>
    <w:rsid w:val="0043028F"/>
    <w:rsid w:val="00433254"/>
    <w:rsid w:val="00437672"/>
    <w:rsid w:val="00440139"/>
    <w:rsid w:val="00441431"/>
    <w:rsid w:val="0044184F"/>
    <w:rsid w:val="0044233E"/>
    <w:rsid w:val="0044261F"/>
    <w:rsid w:val="00445292"/>
    <w:rsid w:val="00446D99"/>
    <w:rsid w:val="00451405"/>
    <w:rsid w:val="00452EFA"/>
    <w:rsid w:val="00454FE1"/>
    <w:rsid w:val="00456504"/>
    <w:rsid w:val="00456BA2"/>
    <w:rsid w:val="00456CFD"/>
    <w:rsid w:val="004570BB"/>
    <w:rsid w:val="004602B5"/>
    <w:rsid w:val="00463A2F"/>
    <w:rsid w:val="00464089"/>
    <w:rsid w:val="0046412C"/>
    <w:rsid w:val="00470134"/>
    <w:rsid w:val="00471846"/>
    <w:rsid w:val="00471E3F"/>
    <w:rsid w:val="0047277E"/>
    <w:rsid w:val="00473DFB"/>
    <w:rsid w:val="00474FD9"/>
    <w:rsid w:val="00480146"/>
    <w:rsid w:val="004814DC"/>
    <w:rsid w:val="0048457D"/>
    <w:rsid w:val="00484C3C"/>
    <w:rsid w:val="00486CD7"/>
    <w:rsid w:val="00486DC0"/>
    <w:rsid w:val="00486E6A"/>
    <w:rsid w:val="00487743"/>
    <w:rsid w:val="00490939"/>
    <w:rsid w:val="00490995"/>
    <w:rsid w:val="00491CB1"/>
    <w:rsid w:val="00493EF7"/>
    <w:rsid w:val="00494611"/>
    <w:rsid w:val="00495EDF"/>
    <w:rsid w:val="004963E3"/>
    <w:rsid w:val="00496898"/>
    <w:rsid w:val="00496ADC"/>
    <w:rsid w:val="0049759D"/>
    <w:rsid w:val="00497C6F"/>
    <w:rsid w:val="004A364B"/>
    <w:rsid w:val="004A3F93"/>
    <w:rsid w:val="004A4238"/>
    <w:rsid w:val="004A564A"/>
    <w:rsid w:val="004A7E74"/>
    <w:rsid w:val="004B2150"/>
    <w:rsid w:val="004B3530"/>
    <w:rsid w:val="004B4778"/>
    <w:rsid w:val="004B4AC4"/>
    <w:rsid w:val="004C06B9"/>
    <w:rsid w:val="004C0948"/>
    <w:rsid w:val="004C140E"/>
    <w:rsid w:val="004C1EC5"/>
    <w:rsid w:val="004C23FE"/>
    <w:rsid w:val="004C36F0"/>
    <w:rsid w:val="004C3D74"/>
    <w:rsid w:val="004C621A"/>
    <w:rsid w:val="004C7255"/>
    <w:rsid w:val="004C7271"/>
    <w:rsid w:val="004C7AEF"/>
    <w:rsid w:val="004D2D61"/>
    <w:rsid w:val="004D3B3E"/>
    <w:rsid w:val="004E02A9"/>
    <w:rsid w:val="004E1637"/>
    <w:rsid w:val="004E4AB5"/>
    <w:rsid w:val="004E4AB9"/>
    <w:rsid w:val="004E5AC0"/>
    <w:rsid w:val="004E5BCD"/>
    <w:rsid w:val="004F231F"/>
    <w:rsid w:val="004F2F4E"/>
    <w:rsid w:val="004F6221"/>
    <w:rsid w:val="004F7C24"/>
    <w:rsid w:val="00501C85"/>
    <w:rsid w:val="0050248B"/>
    <w:rsid w:val="00503966"/>
    <w:rsid w:val="005042C2"/>
    <w:rsid w:val="00505040"/>
    <w:rsid w:val="005075F4"/>
    <w:rsid w:val="00507E30"/>
    <w:rsid w:val="00511102"/>
    <w:rsid w:val="0051277F"/>
    <w:rsid w:val="0051284A"/>
    <w:rsid w:val="00513664"/>
    <w:rsid w:val="00514C45"/>
    <w:rsid w:val="00514F5F"/>
    <w:rsid w:val="005151C6"/>
    <w:rsid w:val="005159A2"/>
    <w:rsid w:val="00515B0D"/>
    <w:rsid w:val="00515FD1"/>
    <w:rsid w:val="00517817"/>
    <w:rsid w:val="00520337"/>
    <w:rsid w:val="00520815"/>
    <w:rsid w:val="00520F2C"/>
    <w:rsid w:val="00522D46"/>
    <w:rsid w:val="00522E53"/>
    <w:rsid w:val="00523C64"/>
    <w:rsid w:val="005243AD"/>
    <w:rsid w:val="005265AA"/>
    <w:rsid w:val="0052661A"/>
    <w:rsid w:val="005275FB"/>
    <w:rsid w:val="00527F78"/>
    <w:rsid w:val="00530713"/>
    <w:rsid w:val="00531F8C"/>
    <w:rsid w:val="00532A39"/>
    <w:rsid w:val="00532E83"/>
    <w:rsid w:val="00534136"/>
    <w:rsid w:val="00535703"/>
    <w:rsid w:val="00536968"/>
    <w:rsid w:val="00540D6A"/>
    <w:rsid w:val="005411EF"/>
    <w:rsid w:val="0054162C"/>
    <w:rsid w:val="00541C34"/>
    <w:rsid w:val="00541E40"/>
    <w:rsid w:val="005424B9"/>
    <w:rsid w:val="00546430"/>
    <w:rsid w:val="005473F2"/>
    <w:rsid w:val="00547EE9"/>
    <w:rsid w:val="0055056E"/>
    <w:rsid w:val="00552B59"/>
    <w:rsid w:val="00555039"/>
    <w:rsid w:val="0055553B"/>
    <w:rsid w:val="00555B21"/>
    <w:rsid w:val="00555B39"/>
    <w:rsid w:val="00556835"/>
    <w:rsid w:val="0056030E"/>
    <w:rsid w:val="00562D5D"/>
    <w:rsid w:val="0056434C"/>
    <w:rsid w:val="005647B7"/>
    <w:rsid w:val="00564B1C"/>
    <w:rsid w:val="00565FE6"/>
    <w:rsid w:val="00566B41"/>
    <w:rsid w:val="00570769"/>
    <w:rsid w:val="005734D0"/>
    <w:rsid w:val="00574B34"/>
    <w:rsid w:val="0057575E"/>
    <w:rsid w:val="00575799"/>
    <w:rsid w:val="00577D6F"/>
    <w:rsid w:val="005800A6"/>
    <w:rsid w:val="00580604"/>
    <w:rsid w:val="005819BF"/>
    <w:rsid w:val="0058288D"/>
    <w:rsid w:val="0058291F"/>
    <w:rsid w:val="00584B09"/>
    <w:rsid w:val="00594076"/>
    <w:rsid w:val="0059711A"/>
    <w:rsid w:val="005A1F28"/>
    <w:rsid w:val="005A3A5D"/>
    <w:rsid w:val="005A3B8A"/>
    <w:rsid w:val="005A756E"/>
    <w:rsid w:val="005A7914"/>
    <w:rsid w:val="005B0DF7"/>
    <w:rsid w:val="005B27E3"/>
    <w:rsid w:val="005B39E5"/>
    <w:rsid w:val="005B418D"/>
    <w:rsid w:val="005B5E35"/>
    <w:rsid w:val="005C0F32"/>
    <w:rsid w:val="005C1FC8"/>
    <w:rsid w:val="005C3AC8"/>
    <w:rsid w:val="005C5A9F"/>
    <w:rsid w:val="005C6B7E"/>
    <w:rsid w:val="005D0880"/>
    <w:rsid w:val="005D27CD"/>
    <w:rsid w:val="005D4B7B"/>
    <w:rsid w:val="005D4CE5"/>
    <w:rsid w:val="005D580C"/>
    <w:rsid w:val="005D634E"/>
    <w:rsid w:val="005E2194"/>
    <w:rsid w:val="005E4B32"/>
    <w:rsid w:val="005E637C"/>
    <w:rsid w:val="005F4092"/>
    <w:rsid w:val="005F4A67"/>
    <w:rsid w:val="005F4DD7"/>
    <w:rsid w:val="005F522B"/>
    <w:rsid w:val="005F6089"/>
    <w:rsid w:val="005F6412"/>
    <w:rsid w:val="005F72C0"/>
    <w:rsid w:val="0060041E"/>
    <w:rsid w:val="00600E47"/>
    <w:rsid w:val="00601FA1"/>
    <w:rsid w:val="00602C25"/>
    <w:rsid w:val="006030E4"/>
    <w:rsid w:val="00603CD6"/>
    <w:rsid w:val="00604E75"/>
    <w:rsid w:val="00605406"/>
    <w:rsid w:val="006056E8"/>
    <w:rsid w:val="00606934"/>
    <w:rsid w:val="006069D8"/>
    <w:rsid w:val="006070D7"/>
    <w:rsid w:val="00607B3B"/>
    <w:rsid w:val="006111A9"/>
    <w:rsid w:val="0061248A"/>
    <w:rsid w:val="00613606"/>
    <w:rsid w:val="006147C1"/>
    <w:rsid w:val="00620D7E"/>
    <w:rsid w:val="0062120D"/>
    <w:rsid w:val="006214B0"/>
    <w:rsid w:val="00622754"/>
    <w:rsid w:val="00622E1C"/>
    <w:rsid w:val="006279D0"/>
    <w:rsid w:val="00631628"/>
    <w:rsid w:val="0063182D"/>
    <w:rsid w:val="00635866"/>
    <w:rsid w:val="00635D7E"/>
    <w:rsid w:val="00636C3E"/>
    <w:rsid w:val="00641217"/>
    <w:rsid w:val="00641402"/>
    <w:rsid w:val="00645BE3"/>
    <w:rsid w:val="006460F8"/>
    <w:rsid w:val="00652081"/>
    <w:rsid w:val="00652364"/>
    <w:rsid w:val="0065255F"/>
    <w:rsid w:val="00653448"/>
    <w:rsid w:val="00653930"/>
    <w:rsid w:val="00654A07"/>
    <w:rsid w:val="0065559E"/>
    <w:rsid w:val="00656416"/>
    <w:rsid w:val="00656A99"/>
    <w:rsid w:val="00656E72"/>
    <w:rsid w:val="006576D5"/>
    <w:rsid w:val="00661D7C"/>
    <w:rsid w:val="00664C3A"/>
    <w:rsid w:val="00665D31"/>
    <w:rsid w:val="00666692"/>
    <w:rsid w:val="00666D07"/>
    <w:rsid w:val="006677F4"/>
    <w:rsid w:val="006737AD"/>
    <w:rsid w:val="0067439C"/>
    <w:rsid w:val="00676254"/>
    <w:rsid w:val="0067700F"/>
    <w:rsid w:val="006770A5"/>
    <w:rsid w:val="0068464C"/>
    <w:rsid w:val="00691BFE"/>
    <w:rsid w:val="00692F46"/>
    <w:rsid w:val="00693C43"/>
    <w:rsid w:val="006949B5"/>
    <w:rsid w:val="00694E8B"/>
    <w:rsid w:val="00695CE7"/>
    <w:rsid w:val="006A0300"/>
    <w:rsid w:val="006A0C9B"/>
    <w:rsid w:val="006A183C"/>
    <w:rsid w:val="006A26C1"/>
    <w:rsid w:val="006A4A9D"/>
    <w:rsid w:val="006A707C"/>
    <w:rsid w:val="006A7A79"/>
    <w:rsid w:val="006B0588"/>
    <w:rsid w:val="006B1547"/>
    <w:rsid w:val="006B28DA"/>
    <w:rsid w:val="006B2979"/>
    <w:rsid w:val="006B2F12"/>
    <w:rsid w:val="006B35B6"/>
    <w:rsid w:val="006B3DC0"/>
    <w:rsid w:val="006B5C4F"/>
    <w:rsid w:val="006B6E31"/>
    <w:rsid w:val="006B7310"/>
    <w:rsid w:val="006B7B6E"/>
    <w:rsid w:val="006C00DC"/>
    <w:rsid w:val="006C076F"/>
    <w:rsid w:val="006C11F0"/>
    <w:rsid w:val="006C150F"/>
    <w:rsid w:val="006C33F7"/>
    <w:rsid w:val="006C4C5F"/>
    <w:rsid w:val="006C762B"/>
    <w:rsid w:val="006C7EAB"/>
    <w:rsid w:val="006D09E2"/>
    <w:rsid w:val="006D1ACC"/>
    <w:rsid w:val="006D2131"/>
    <w:rsid w:val="006D4BE7"/>
    <w:rsid w:val="006D6257"/>
    <w:rsid w:val="006E0308"/>
    <w:rsid w:val="006E2014"/>
    <w:rsid w:val="006E21DB"/>
    <w:rsid w:val="006E3076"/>
    <w:rsid w:val="006E484D"/>
    <w:rsid w:val="006E4A31"/>
    <w:rsid w:val="006E4A7C"/>
    <w:rsid w:val="006E5ADD"/>
    <w:rsid w:val="006E6696"/>
    <w:rsid w:val="006E7C44"/>
    <w:rsid w:val="006F0C65"/>
    <w:rsid w:val="006F1B8A"/>
    <w:rsid w:val="006F3FE0"/>
    <w:rsid w:val="006F4C6E"/>
    <w:rsid w:val="006F7014"/>
    <w:rsid w:val="00700AA4"/>
    <w:rsid w:val="00700E60"/>
    <w:rsid w:val="00701472"/>
    <w:rsid w:val="007031A2"/>
    <w:rsid w:val="007033D1"/>
    <w:rsid w:val="0070419A"/>
    <w:rsid w:val="007055BC"/>
    <w:rsid w:val="00705A72"/>
    <w:rsid w:val="00707C35"/>
    <w:rsid w:val="00710566"/>
    <w:rsid w:val="00712284"/>
    <w:rsid w:val="0071327E"/>
    <w:rsid w:val="00713DB0"/>
    <w:rsid w:val="00714941"/>
    <w:rsid w:val="00714F3A"/>
    <w:rsid w:val="00717A5A"/>
    <w:rsid w:val="00717D26"/>
    <w:rsid w:val="0072047F"/>
    <w:rsid w:val="007211A5"/>
    <w:rsid w:val="007228EC"/>
    <w:rsid w:val="00724FC8"/>
    <w:rsid w:val="00725549"/>
    <w:rsid w:val="007258A2"/>
    <w:rsid w:val="00725CF0"/>
    <w:rsid w:val="00726415"/>
    <w:rsid w:val="00730F04"/>
    <w:rsid w:val="00731826"/>
    <w:rsid w:val="00731E44"/>
    <w:rsid w:val="007330C9"/>
    <w:rsid w:val="00734C3D"/>
    <w:rsid w:val="00742116"/>
    <w:rsid w:val="00743085"/>
    <w:rsid w:val="00743886"/>
    <w:rsid w:val="00743A06"/>
    <w:rsid w:val="00744EAF"/>
    <w:rsid w:val="0074582C"/>
    <w:rsid w:val="00746442"/>
    <w:rsid w:val="007466B5"/>
    <w:rsid w:val="00746756"/>
    <w:rsid w:val="007469E6"/>
    <w:rsid w:val="0074732D"/>
    <w:rsid w:val="00747AB2"/>
    <w:rsid w:val="00751235"/>
    <w:rsid w:val="007526BC"/>
    <w:rsid w:val="007558E8"/>
    <w:rsid w:val="007568AE"/>
    <w:rsid w:val="00756CE0"/>
    <w:rsid w:val="0075741C"/>
    <w:rsid w:val="0075753B"/>
    <w:rsid w:val="007604E2"/>
    <w:rsid w:val="007612F4"/>
    <w:rsid w:val="00761424"/>
    <w:rsid w:val="00764216"/>
    <w:rsid w:val="007652AF"/>
    <w:rsid w:val="007652E9"/>
    <w:rsid w:val="007673B7"/>
    <w:rsid w:val="00767877"/>
    <w:rsid w:val="00767BFE"/>
    <w:rsid w:val="007704FC"/>
    <w:rsid w:val="00770921"/>
    <w:rsid w:val="00771A7C"/>
    <w:rsid w:val="00771CED"/>
    <w:rsid w:val="0077281D"/>
    <w:rsid w:val="007728D0"/>
    <w:rsid w:val="00773B44"/>
    <w:rsid w:val="00774DB4"/>
    <w:rsid w:val="0077591B"/>
    <w:rsid w:val="00780C96"/>
    <w:rsid w:val="00782AD8"/>
    <w:rsid w:val="0078342C"/>
    <w:rsid w:val="00784373"/>
    <w:rsid w:val="007844C6"/>
    <w:rsid w:val="007844C9"/>
    <w:rsid w:val="0078520A"/>
    <w:rsid w:val="00786238"/>
    <w:rsid w:val="00786CEE"/>
    <w:rsid w:val="007877C4"/>
    <w:rsid w:val="00790654"/>
    <w:rsid w:val="007929A9"/>
    <w:rsid w:val="00793328"/>
    <w:rsid w:val="00793890"/>
    <w:rsid w:val="00796AF7"/>
    <w:rsid w:val="007970C1"/>
    <w:rsid w:val="007A07FA"/>
    <w:rsid w:val="007A2F22"/>
    <w:rsid w:val="007B1057"/>
    <w:rsid w:val="007B2792"/>
    <w:rsid w:val="007B290A"/>
    <w:rsid w:val="007B3022"/>
    <w:rsid w:val="007B5476"/>
    <w:rsid w:val="007B63F7"/>
    <w:rsid w:val="007B6823"/>
    <w:rsid w:val="007B70A7"/>
    <w:rsid w:val="007B70B4"/>
    <w:rsid w:val="007B7AC1"/>
    <w:rsid w:val="007C090D"/>
    <w:rsid w:val="007C33BC"/>
    <w:rsid w:val="007C45F9"/>
    <w:rsid w:val="007C553C"/>
    <w:rsid w:val="007C7951"/>
    <w:rsid w:val="007D0876"/>
    <w:rsid w:val="007D1CEE"/>
    <w:rsid w:val="007D33DD"/>
    <w:rsid w:val="007D52BA"/>
    <w:rsid w:val="007D628E"/>
    <w:rsid w:val="007D663D"/>
    <w:rsid w:val="007D69D0"/>
    <w:rsid w:val="007D6E82"/>
    <w:rsid w:val="007E0979"/>
    <w:rsid w:val="007E350A"/>
    <w:rsid w:val="007E3F6B"/>
    <w:rsid w:val="007E49D3"/>
    <w:rsid w:val="007E51FD"/>
    <w:rsid w:val="007E6985"/>
    <w:rsid w:val="007E6B62"/>
    <w:rsid w:val="007F0002"/>
    <w:rsid w:val="007F0676"/>
    <w:rsid w:val="007F14BD"/>
    <w:rsid w:val="007F15C9"/>
    <w:rsid w:val="007F2136"/>
    <w:rsid w:val="007F25C2"/>
    <w:rsid w:val="007F2E59"/>
    <w:rsid w:val="007F3123"/>
    <w:rsid w:val="007F4C61"/>
    <w:rsid w:val="007F7066"/>
    <w:rsid w:val="007F7D13"/>
    <w:rsid w:val="00804719"/>
    <w:rsid w:val="00804F2E"/>
    <w:rsid w:val="0080573C"/>
    <w:rsid w:val="00805E0E"/>
    <w:rsid w:val="0081147B"/>
    <w:rsid w:val="00814F5B"/>
    <w:rsid w:val="0081710C"/>
    <w:rsid w:val="0081788A"/>
    <w:rsid w:val="00821B9A"/>
    <w:rsid w:val="008231BE"/>
    <w:rsid w:val="00823895"/>
    <w:rsid w:val="00824716"/>
    <w:rsid w:val="008251B1"/>
    <w:rsid w:val="00826D02"/>
    <w:rsid w:val="00830415"/>
    <w:rsid w:val="00830EFA"/>
    <w:rsid w:val="008320AA"/>
    <w:rsid w:val="00833D99"/>
    <w:rsid w:val="00833E00"/>
    <w:rsid w:val="0083421F"/>
    <w:rsid w:val="00834407"/>
    <w:rsid w:val="0083517F"/>
    <w:rsid w:val="00836905"/>
    <w:rsid w:val="008379C5"/>
    <w:rsid w:val="008404A2"/>
    <w:rsid w:val="008428AA"/>
    <w:rsid w:val="00843C98"/>
    <w:rsid w:val="0084665C"/>
    <w:rsid w:val="00847601"/>
    <w:rsid w:val="00850599"/>
    <w:rsid w:val="0085139B"/>
    <w:rsid w:val="00851633"/>
    <w:rsid w:val="00851B00"/>
    <w:rsid w:val="00852A57"/>
    <w:rsid w:val="00853C13"/>
    <w:rsid w:val="00854E0E"/>
    <w:rsid w:val="00854E39"/>
    <w:rsid w:val="00855BB0"/>
    <w:rsid w:val="00855EA1"/>
    <w:rsid w:val="00855F5C"/>
    <w:rsid w:val="0085619A"/>
    <w:rsid w:val="00857FB5"/>
    <w:rsid w:val="00857FDA"/>
    <w:rsid w:val="00860D0A"/>
    <w:rsid w:val="0086161A"/>
    <w:rsid w:val="008630C7"/>
    <w:rsid w:val="00864177"/>
    <w:rsid w:val="00865450"/>
    <w:rsid w:val="008675A1"/>
    <w:rsid w:val="00870502"/>
    <w:rsid w:val="00874EF1"/>
    <w:rsid w:val="00875715"/>
    <w:rsid w:val="008759D3"/>
    <w:rsid w:val="00876BDB"/>
    <w:rsid w:val="00876F16"/>
    <w:rsid w:val="00877D4E"/>
    <w:rsid w:val="00884560"/>
    <w:rsid w:val="00884721"/>
    <w:rsid w:val="00886013"/>
    <w:rsid w:val="00887631"/>
    <w:rsid w:val="00887EA4"/>
    <w:rsid w:val="00887ED3"/>
    <w:rsid w:val="00891264"/>
    <w:rsid w:val="00891CB8"/>
    <w:rsid w:val="00892621"/>
    <w:rsid w:val="00893144"/>
    <w:rsid w:val="008937F7"/>
    <w:rsid w:val="00893A06"/>
    <w:rsid w:val="0089421F"/>
    <w:rsid w:val="0089439C"/>
    <w:rsid w:val="00897147"/>
    <w:rsid w:val="008A2154"/>
    <w:rsid w:val="008A288D"/>
    <w:rsid w:val="008A29EC"/>
    <w:rsid w:val="008A2B09"/>
    <w:rsid w:val="008B0168"/>
    <w:rsid w:val="008B3E25"/>
    <w:rsid w:val="008B5742"/>
    <w:rsid w:val="008B5DAF"/>
    <w:rsid w:val="008B643F"/>
    <w:rsid w:val="008B67D7"/>
    <w:rsid w:val="008B67FB"/>
    <w:rsid w:val="008C1436"/>
    <w:rsid w:val="008C1823"/>
    <w:rsid w:val="008C1828"/>
    <w:rsid w:val="008C6277"/>
    <w:rsid w:val="008C6E12"/>
    <w:rsid w:val="008C7FC5"/>
    <w:rsid w:val="008D048E"/>
    <w:rsid w:val="008D1106"/>
    <w:rsid w:val="008D14BE"/>
    <w:rsid w:val="008D4497"/>
    <w:rsid w:val="008D4607"/>
    <w:rsid w:val="008D726B"/>
    <w:rsid w:val="008E147A"/>
    <w:rsid w:val="008E45E6"/>
    <w:rsid w:val="008E4D4A"/>
    <w:rsid w:val="008F24F5"/>
    <w:rsid w:val="008F4610"/>
    <w:rsid w:val="008F4ADD"/>
    <w:rsid w:val="008F4E7E"/>
    <w:rsid w:val="008F59E1"/>
    <w:rsid w:val="008F5B68"/>
    <w:rsid w:val="008F633C"/>
    <w:rsid w:val="008F6770"/>
    <w:rsid w:val="008F79A5"/>
    <w:rsid w:val="008F7E63"/>
    <w:rsid w:val="00901976"/>
    <w:rsid w:val="00901AA3"/>
    <w:rsid w:val="00902628"/>
    <w:rsid w:val="00903B24"/>
    <w:rsid w:val="00904100"/>
    <w:rsid w:val="00904658"/>
    <w:rsid w:val="00904892"/>
    <w:rsid w:val="00905263"/>
    <w:rsid w:val="0090585E"/>
    <w:rsid w:val="00906BE5"/>
    <w:rsid w:val="00907D18"/>
    <w:rsid w:val="00907D1A"/>
    <w:rsid w:val="009105CC"/>
    <w:rsid w:val="0091071F"/>
    <w:rsid w:val="00910C67"/>
    <w:rsid w:val="009149E9"/>
    <w:rsid w:val="00914CA4"/>
    <w:rsid w:val="009152DB"/>
    <w:rsid w:val="009154BB"/>
    <w:rsid w:val="0092270A"/>
    <w:rsid w:val="00926554"/>
    <w:rsid w:val="0092674D"/>
    <w:rsid w:val="00926CFE"/>
    <w:rsid w:val="00927CA5"/>
    <w:rsid w:val="009309C4"/>
    <w:rsid w:val="00931000"/>
    <w:rsid w:val="00931F05"/>
    <w:rsid w:val="009327DE"/>
    <w:rsid w:val="00933024"/>
    <w:rsid w:val="00934B0E"/>
    <w:rsid w:val="00934C71"/>
    <w:rsid w:val="00935CF4"/>
    <w:rsid w:val="00936700"/>
    <w:rsid w:val="00936DE3"/>
    <w:rsid w:val="00940D3D"/>
    <w:rsid w:val="009412E2"/>
    <w:rsid w:val="0094173E"/>
    <w:rsid w:val="0094361A"/>
    <w:rsid w:val="00943C85"/>
    <w:rsid w:val="0094433C"/>
    <w:rsid w:val="0094617E"/>
    <w:rsid w:val="00946DF4"/>
    <w:rsid w:val="009502DC"/>
    <w:rsid w:val="00952B02"/>
    <w:rsid w:val="00956C21"/>
    <w:rsid w:val="00957C1C"/>
    <w:rsid w:val="00962524"/>
    <w:rsid w:val="00962975"/>
    <w:rsid w:val="00963921"/>
    <w:rsid w:val="00963D8C"/>
    <w:rsid w:val="0096461C"/>
    <w:rsid w:val="00967C40"/>
    <w:rsid w:val="00967FAD"/>
    <w:rsid w:val="00970FEE"/>
    <w:rsid w:val="00971D65"/>
    <w:rsid w:val="009722F0"/>
    <w:rsid w:val="00972DBF"/>
    <w:rsid w:val="00977588"/>
    <w:rsid w:val="009804FA"/>
    <w:rsid w:val="009813EE"/>
    <w:rsid w:val="00981940"/>
    <w:rsid w:val="00982BE6"/>
    <w:rsid w:val="009854E5"/>
    <w:rsid w:val="00985938"/>
    <w:rsid w:val="00986AFC"/>
    <w:rsid w:val="00986D14"/>
    <w:rsid w:val="00986E50"/>
    <w:rsid w:val="00986EA2"/>
    <w:rsid w:val="00986F02"/>
    <w:rsid w:val="00986FA3"/>
    <w:rsid w:val="00987DFC"/>
    <w:rsid w:val="00990056"/>
    <w:rsid w:val="00991646"/>
    <w:rsid w:val="00991EF8"/>
    <w:rsid w:val="00992DD6"/>
    <w:rsid w:val="00994783"/>
    <w:rsid w:val="00995AD3"/>
    <w:rsid w:val="009963C4"/>
    <w:rsid w:val="009A0957"/>
    <w:rsid w:val="009A250C"/>
    <w:rsid w:val="009A27B8"/>
    <w:rsid w:val="009A46D9"/>
    <w:rsid w:val="009A6762"/>
    <w:rsid w:val="009A677A"/>
    <w:rsid w:val="009A7ABB"/>
    <w:rsid w:val="009A7CDA"/>
    <w:rsid w:val="009B01B9"/>
    <w:rsid w:val="009B2804"/>
    <w:rsid w:val="009B46C8"/>
    <w:rsid w:val="009B4908"/>
    <w:rsid w:val="009B674C"/>
    <w:rsid w:val="009B7A2C"/>
    <w:rsid w:val="009C15AF"/>
    <w:rsid w:val="009C2D9E"/>
    <w:rsid w:val="009C3073"/>
    <w:rsid w:val="009C47EC"/>
    <w:rsid w:val="009C4BC3"/>
    <w:rsid w:val="009C54B1"/>
    <w:rsid w:val="009C64AA"/>
    <w:rsid w:val="009C70CD"/>
    <w:rsid w:val="009D15FB"/>
    <w:rsid w:val="009D17FE"/>
    <w:rsid w:val="009D1BCD"/>
    <w:rsid w:val="009D2C0C"/>
    <w:rsid w:val="009D496E"/>
    <w:rsid w:val="009D7873"/>
    <w:rsid w:val="009E021C"/>
    <w:rsid w:val="009E0D6D"/>
    <w:rsid w:val="009E4151"/>
    <w:rsid w:val="009E5B39"/>
    <w:rsid w:val="009E7531"/>
    <w:rsid w:val="009E77BA"/>
    <w:rsid w:val="009F0BF7"/>
    <w:rsid w:val="009F2914"/>
    <w:rsid w:val="009F2B15"/>
    <w:rsid w:val="009F321E"/>
    <w:rsid w:val="009F7CD5"/>
    <w:rsid w:val="00A0041C"/>
    <w:rsid w:val="00A01520"/>
    <w:rsid w:val="00A02835"/>
    <w:rsid w:val="00A035FD"/>
    <w:rsid w:val="00A0582C"/>
    <w:rsid w:val="00A0718F"/>
    <w:rsid w:val="00A1175B"/>
    <w:rsid w:val="00A12B84"/>
    <w:rsid w:val="00A13581"/>
    <w:rsid w:val="00A147FC"/>
    <w:rsid w:val="00A14824"/>
    <w:rsid w:val="00A14E08"/>
    <w:rsid w:val="00A14EE5"/>
    <w:rsid w:val="00A15758"/>
    <w:rsid w:val="00A15B46"/>
    <w:rsid w:val="00A15C85"/>
    <w:rsid w:val="00A16ACB"/>
    <w:rsid w:val="00A16D18"/>
    <w:rsid w:val="00A2072C"/>
    <w:rsid w:val="00A20963"/>
    <w:rsid w:val="00A220E7"/>
    <w:rsid w:val="00A229D6"/>
    <w:rsid w:val="00A24F1C"/>
    <w:rsid w:val="00A25155"/>
    <w:rsid w:val="00A2517B"/>
    <w:rsid w:val="00A3101C"/>
    <w:rsid w:val="00A31D79"/>
    <w:rsid w:val="00A33BC6"/>
    <w:rsid w:val="00A35061"/>
    <w:rsid w:val="00A36FEC"/>
    <w:rsid w:val="00A41EE0"/>
    <w:rsid w:val="00A42EED"/>
    <w:rsid w:val="00A43E6B"/>
    <w:rsid w:val="00A46401"/>
    <w:rsid w:val="00A47AB0"/>
    <w:rsid w:val="00A508D6"/>
    <w:rsid w:val="00A50C2A"/>
    <w:rsid w:val="00A524EF"/>
    <w:rsid w:val="00A5356F"/>
    <w:rsid w:val="00A53A29"/>
    <w:rsid w:val="00A54D67"/>
    <w:rsid w:val="00A5601D"/>
    <w:rsid w:val="00A56379"/>
    <w:rsid w:val="00A56430"/>
    <w:rsid w:val="00A56EDB"/>
    <w:rsid w:val="00A57706"/>
    <w:rsid w:val="00A6358A"/>
    <w:rsid w:val="00A63E02"/>
    <w:rsid w:val="00A64675"/>
    <w:rsid w:val="00A64DE1"/>
    <w:rsid w:val="00A65BB9"/>
    <w:rsid w:val="00A6710F"/>
    <w:rsid w:val="00A70E0C"/>
    <w:rsid w:val="00A71F0B"/>
    <w:rsid w:val="00A734E4"/>
    <w:rsid w:val="00A74A85"/>
    <w:rsid w:val="00A7546E"/>
    <w:rsid w:val="00A757C2"/>
    <w:rsid w:val="00A76606"/>
    <w:rsid w:val="00A777CF"/>
    <w:rsid w:val="00A809AA"/>
    <w:rsid w:val="00A810C2"/>
    <w:rsid w:val="00A8176B"/>
    <w:rsid w:val="00A820BE"/>
    <w:rsid w:val="00A83186"/>
    <w:rsid w:val="00A83E15"/>
    <w:rsid w:val="00A8465C"/>
    <w:rsid w:val="00A84808"/>
    <w:rsid w:val="00A86DDD"/>
    <w:rsid w:val="00A86F9A"/>
    <w:rsid w:val="00A8774A"/>
    <w:rsid w:val="00A904D5"/>
    <w:rsid w:val="00A927B7"/>
    <w:rsid w:val="00A974E0"/>
    <w:rsid w:val="00A9782B"/>
    <w:rsid w:val="00AA1941"/>
    <w:rsid w:val="00AA29FF"/>
    <w:rsid w:val="00AA4669"/>
    <w:rsid w:val="00AA601B"/>
    <w:rsid w:val="00AB01D1"/>
    <w:rsid w:val="00AB2623"/>
    <w:rsid w:val="00AB2D13"/>
    <w:rsid w:val="00AB51D6"/>
    <w:rsid w:val="00AB6C3B"/>
    <w:rsid w:val="00AB7802"/>
    <w:rsid w:val="00AC0423"/>
    <w:rsid w:val="00AC07A3"/>
    <w:rsid w:val="00AC0F8A"/>
    <w:rsid w:val="00AC160C"/>
    <w:rsid w:val="00AC3042"/>
    <w:rsid w:val="00AC4CC9"/>
    <w:rsid w:val="00AC5C28"/>
    <w:rsid w:val="00AC5C8F"/>
    <w:rsid w:val="00AC6191"/>
    <w:rsid w:val="00AC6424"/>
    <w:rsid w:val="00AC77CB"/>
    <w:rsid w:val="00AC7ED0"/>
    <w:rsid w:val="00AD0103"/>
    <w:rsid w:val="00AD0A13"/>
    <w:rsid w:val="00AD11F5"/>
    <w:rsid w:val="00AD3782"/>
    <w:rsid w:val="00AD3A44"/>
    <w:rsid w:val="00AD5A8F"/>
    <w:rsid w:val="00AD6093"/>
    <w:rsid w:val="00AE02EA"/>
    <w:rsid w:val="00AE2DFB"/>
    <w:rsid w:val="00AE2E60"/>
    <w:rsid w:val="00AE39E7"/>
    <w:rsid w:val="00AE41A5"/>
    <w:rsid w:val="00AE4772"/>
    <w:rsid w:val="00AE52E9"/>
    <w:rsid w:val="00AE579A"/>
    <w:rsid w:val="00AF0D89"/>
    <w:rsid w:val="00AF218F"/>
    <w:rsid w:val="00AF4925"/>
    <w:rsid w:val="00AF4BE4"/>
    <w:rsid w:val="00AF794D"/>
    <w:rsid w:val="00B00A0A"/>
    <w:rsid w:val="00B01C84"/>
    <w:rsid w:val="00B02538"/>
    <w:rsid w:val="00B02B86"/>
    <w:rsid w:val="00B04787"/>
    <w:rsid w:val="00B047EC"/>
    <w:rsid w:val="00B04D28"/>
    <w:rsid w:val="00B050F0"/>
    <w:rsid w:val="00B0789C"/>
    <w:rsid w:val="00B1070B"/>
    <w:rsid w:val="00B10C0C"/>
    <w:rsid w:val="00B11102"/>
    <w:rsid w:val="00B13E20"/>
    <w:rsid w:val="00B14433"/>
    <w:rsid w:val="00B170A8"/>
    <w:rsid w:val="00B1783C"/>
    <w:rsid w:val="00B21B25"/>
    <w:rsid w:val="00B228B6"/>
    <w:rsid w:val="00B23714"/>
    <w:rsid w:val="00B24498"/>
    <w:rsid w:val="00B2528F"/>
    <w:rsid w:val="00B25BEF"/>
    <w:rsid w:val="00B269CA"/>
    <w:rsid w:val="00B26B86"/>
    <w:rsid w:val="00B278CF"/>
    <w:rsid w:val="00B27DE8"/>
    <w:rsid w:val="00B32049"/>
    <w:rsid w:val="00B333B3"/>
    <w:rsid w:val="00B36B33"/>
    <w:rsid w:val="00B36F56"/>
    <w:rsid w:val="00B41532"/>
    <w:rsid w:val="00B43EFD"/>
    <w:rsid w:val="00B43F9F"/>
    <w:rsid w:val="00B4532B"/>
    <w:rsid w:val="00B45F88"/>
    <w:rsid w:val="00B506DC"/>
    <w:rsid w:val="00B50815"/>
    <w:rsid w:val="00B50EBF"/>
    <w:rsid w:val="00B51177"/>
    <w:rsid w:val="00B5170E"/>
    <w:rsid w:val="00B522B3"/>
    <w:rsid w:val="00B53896"/>
    <w:rsid w:val="00B567F3"/>
    <w:rsid w:val="00B60A58"/>
    <w:rsid w:val="00B613D5"/>
    <w:rsid w:val="00B61496"/>
    <w:rsid w:val="00B64372"/>
    <w:rsid w:val="00B64D82"/>
    <w:rsid w:val="00B65A1C"/>
    <w:rsid w:val="00B66494"/>
    <w:rsid w:val="00B6685E"/>
    <w:rsid w:val="00B6705A"/>
    <w:rsid w:val="00B77785"/>
    <w:rsid w:val="00B7790B"/>
    <w:rsid w:val="00B80EDC"/>
    <w:rsid w:val="00B85389"/>
    <w:rsid w:val="00B85556"/>
    <w:rsid w:val="00B868BB"/>
    <w:rsid w:val="00B90D23"/>
    <w:rsid w:val="00B917BA"/>
    <w:rsid w:val="00B931ED"/>
    <w:rsid w:val="00B95783"/>
    <w:rsid w:val="00B95963"/>
    <w:rsid w:val="00B97A70"/>
    <w:rsid w:val="00BA1C27"/>
    <w:rsid w:val="00BA1D70"/>
    <w:rsid w:val="00BA36D9"/>
    <w:rsid w:val="00BA44AF"/>
    <w:rsid w:val="00BA5F06"/>
    <w:rsid w:val="00BA6994"/>
    <w:rsid w:val="00BA7B06"/>
    <w:rsid w:val="00BB09FC"/>
    <w:rsid w:val="00BB0E52"/>
    <w:rsid w:val="00BB27CB"/>
    <w:rsid w:val="00BB3002"/>
    <w:rsid w:val="00BB34EF"/>
    <w:rsid w:val="00BB59CF"/>
    <w:rsid w:val="00BB5C57"/>
    <w:rsid w:val="00BB62EC"/>
    <w:rsid w:val="00BB6723"/>
    <w:rsid w:val="00BC1352"/>
    <w:rsid w:val="00BC3BF8"/>
    <w:rsid w:val="00BC47D1"/>
    <w:rsid w:val="00BC5A1E"/>
    <w:rsid w:val="00BC6EB5"/>
    <w:rsid w:val="00BC7179"/>
    <w:rsid w:val="00BC78CE"/>
    <w:rsid w:val="00BD05B1"/>
    <w:rsid w:val="00BD1F7F"/>
    <w:rsid w:val="00BD2768"/>
    <w:rsid w:val="00BD432A"/>
    <w:rsid w:val="00BD7A7A"/>
    <w:rsid w:val="00BE0E2B"/>
    <w:rsid w:val="00BE1348"/>
    <w:rsid w:val="00BE2679"/>
    <w:rsid w:val="00BE2A03"/>
    <w:rsid w:val="00BE2EB2"/>
    <w:rsid w:val="00BE3EAC"/>
    <w:rsid w:val="00BE4D9A"/>
    <w:rsid w:val="00BE5537"/>
    <w:rsid w:val="00BE5F35"/>
    <w:rsid w:val="00BE642C"/>
    <w:rsid w:val="00BE6CAC"/>
    <w:rsid w:val="00BF18F1"/>
    <w:rsid w:val="00BF2129"/>
    <w:rsid w:val="00BF29F2"/>
    <w:rsid w:val="00BF2AEE"/>
    <w:rsid w:val="00BF478E"/>
    <w:rsid w:val="00BF4E77"/>
    <w:rsid w:val="00BF6D1C"/>
    <w:rsid w:val="00BF78AF"/>
    <w:rsid w:val="00C01350"/>
    <w:rsid w:val="00C02716"/>
    <w:rsid w:val="00C02A1A"/>
    <w:rsid w:val="00C04BC2"/>
    <w:rsid w:val="00C04F8E"/>
    <w:rsid w:val="00C059D0"/>
    <w:rsid w:val="00C0610E"/>
    <w:rsid w:val="00C066DC"/>
    <w:rsid w:val="00C07A98"/>
    <w:rsid w:val="00C10C75"/>
    <w:rsid w:val="00C12519"/>
    <w:rsid w:val="00C12B44"/>
    <w:rsid w:val="00C12D53"/>
    <w:rsid w:val="00C13749"/>
    <w:rsid w:val="00C1411F"/>
    <w:rsid w:val="00C15082"/>
    <w:rsid w:val="00C16A85"/>
    <w:rsid w:val="00C16F29"/>
    <w:rsid w:val="00C17049"/>
    <w:rsid w:val="00C17377"/>
    <w:rsid w:val="00C17487"/>
    <w:rsid w:val="00C178BC"/>
    <w:rsid w:val="00C17D60"/>
    <w:rsid w:val="00C22969"/>
    <w:rsid w:val="00C23C8E"/>
    <w:rsid w:val="00C23E2E"/>
    <w:rsid w:val="00C23EA9"/>
    <w:rsid w:val="00C2615E"/>
    <w:rsid w:val="00C3170E"/>
    <w:rsid w:val="00C31A70"/>
    <w:rsid w:val="00C332B3"/>
    <w:rsid w:val="00C33522"/>
    <w:rsid w:val="00C33D81"/>
    <w:rsid w:val="00C35609"/>
    <w:rsid w:val="00C36A07"/>
    <w:rsid w:val="00C37DE5"/>
    <w:rsid w:val="00C413D9"/>
    <w:rsid w:val="00C41EB2"/>
    <w:rsid w:val="00C44D48"/>
    <w:rsid w:val="00C46D76"/>
    <w:rsid w:val="00C4727B"/>
    <w:rsid w:val="00C474BF"/>
    <w:rsid w:val="00C4755B"/>
    <w:rsid w:val="00C51B35"/>
    <w:rsid w:val="00C526A7"/>
    <w:rsid w:val="00C56D9E"/>
    <w:rsid w:val="00C57C7A"/>
    <w:rsid w:val="00C60710"/>
    <w:rsid w:val="00C6277C"/>
    <w:rsid w:val="00C654BA"/>
    <w:rsid w:val="00C66FA6"/>
    <w:rsid w:val="00C67655"/>
    <w:rsid w:val="00C67F89"/>
    <w:rsid w:val="00C72D25"/>
    <w:rsid w:val="00C73AE1"/>
    <w:rsid w:val="00C74B48"/>
    <w:rsid w:val="00C8152C"/>
    <w:rsid w:val="00C81AB3"/>
    <w:rsid w:val="00C827BB"/>
    <w:rsid w:val="00C82A2A"/>
    <w:rsid w:val="00C842DE"/>
    <w:rsid w:val="00C85BD2"/>
    <w:rsid w:val="00C86454"/>
    <w:rsid w:val="00C9070E"/>
    <w:rsid w:val="00C916E7"/>
    <w:rsid w:val="00C944A0"/>
    <w:rsid w:val="00C948DC"/>
    <w:rsid w:val="00C94BBB"/>
    <w:rsid w:val="00C9698E"/>
    <w:rsid w:val="00C969E7"/>
    <w:rsid w:val="00C969EC"/>
    <w:rsid w:val="00C96DA0"/>
    <w:rsid w:val="00C96DDE"/>
    <w:rsid w:val="00CA10F1"/>
    <w:rsid w:val="00CA43D8"/>
    <w:rsid w:val="00CA4E65"/>
    <w:rsid w:val="00CA61B2"/>
    <w:rsid w:val="00CB127D"/>
    <w:rsid w:val="00CB19AB"/>
    <w:rsid w:val="00CB1C68"/>
    <w:rsid w:val="00CB2A95"/>
    <w:rsid w:val="00CB2D37"/>
    <w:rsid w:val="00CB44AB"/>
    <w:rsid w:val="00CB4DF2"/>
    <w:rsid w:val="00CB603F"/>
    <w:rsid w:val="00CB768B"/>
    <w:rsid w:val="00CC0BEC"/>
    <w:rsid w:val="00CC30AB"/>
    <w:rsid w:val="00CC47E9"/>
    <w:rsid w:val="00CC58D1"/>
    <w:rsid w:val="00CD22E7"/>
    <w:rsid w:val="00CD3B8A"/>
    <w:rsid w:val="00CD68FA"/>
    <w:rsid w:val="00CD6FB8"/>
    <w:rsid w:val="00CE0D22"/>
    <w:rsid w:val="00CE188D"/>
    <w:rsid w:val="00CE1CFA"/>
    <w:rsid w:val="00CE2F22"/>
    <w:rsid w:val="00CE4B74"/>
    <w:rsid w:val="00CE4BDF"/>
    <w:rsid w:val="00CE4F14"/>
    <w:rsid w:val="00CE70FE"/>
    <w:rsid w:val="00CE7477"/>
    <w:rsid w:val="00CE7BD8"/>
    <w:rsid w:val="00CF0ADE"/>
    <w:rsid w:val="00CF0C24"/>
    <w:rsid w:val="00CF14B8"/>
    <w:rsid w:val="00CF5B1D"/>
    <w:rsid w:val="00CF77ED"/>
    <w:rsid w:val="00CF7AE3"/>
    <w:rsid w:val="00D00868"/>
    <w:rsid w:val="00D0184D"/>
    <w:rsid w:val="00D027AC"/>
    <w:rsid w:val="00D0298E"/>
    <w:rsid w:val="00D04EF9"/>
    <w:rsid w:val="00D06696"/>
    <w:rsid w:val="00D107CA"/>
    <w:rsid w:val="00D1271C"/>
    <w:rsid w:val="00D12BEF"/>
    <w:rsid w:val="00D165EF"/>
    <w:rsid w:val="00D16CFB"/>
    <w:rsid w:val="00D210D9"/>
    <w:rsid w:val="00D2208E"/>
    <w:rsid w:val="00D30493"/>
    <w:rsid w:val="00D324B6"/>
    <w:rsid w:val="00D33456"/>
    <w:rsid w:val="00D34385"/>
    <w:rsid w:val="00D3654E"/>
    <w:rsid w:val="00D37A2F"/>
    <w:rsid w:val="00D40E1C"/>
    <w:rsid w:val="00D42A1C"/>
    <w:rsid w:val="00D43270"/>
    <w:rsid w:val="00D45352"/>
    <w:rsid w:val="00D45F6C"/>
    <w:rsid w:val="00D463C8"/>
    <w:rsid w:val="00D471D6"/>
    <w:rsid w:val="00D50B08"/>
    <w:rsid w:val="00D50C75"/>
    <w:rsid w:val="00D50D4B"/>
    <w:rsid w:val="00D5210B"/>
    <w:rsid w:val="00D54D43"/>
    <w:rsid w:val="00D603E9"/>
    <w:rsid w:val="00D615FD"/>
    <w:rsid w:val="00D6267E"/>
    <w:rsid w:val="00D62B93"/>
    <w:rsid w:val="00D6587B"/>
    <w:rsid w:val="00D66CE2"/>
    <w:rsid w:val="00D708C3"/>
    <w:rsid w:val="00D7628C"/>
    <w:rsid w:val="00D800AD"/>
    <w:rsid w:val="00D801B7"/>
    <w:rsid w:val="00D84233"/>
    <w:rsid w:val="00D902B1"/>
    <w:rsid w:val="00D92CD1"/>
    <w:rsid w:val="00D95C7A"/>
    <w:rsid w:val="00D962C7"/>
    <w:rsid w:val="00DA0CA1"/>
    <w:rsid w:val="00DA2C49"/>
    <w:rsid w:val="00DA3498"/>
    <w:rsid w:val="00DA40CA"/>
    <w:rsid w:val="00DA43AF"/>
    <w:rsid w:val="00DA4BC1"/>
    <w:rsid w:val="00DA523D"/>
    <w:rsid w:val="00DA55E9"/>
    <w:rsid w:val="00DA7A63"/>
    <w:rsid w:val="00DB218C"/>
    <w:rsid w:val="00DB28A3"/>
    <w:rsid w:val="00DB2BE2"/>
    <w:rsid w:val="00DB31D1"/>
    <w:rsid w:val="00DB4ADD"/>
    <w:rsid w:val="00DB7355"/>
    <w:rsid w:val="00DC2007"/>
    <w:rsid w:val="00DC65D3"/>
    <w:rsid w:val="00DC6C8F"/>
    <w:rsid w:val="00DC737E"/>
    <w:rsid w:val="00DD0795"/>
    <w:rsid w:val="00DD0EC1"/>
    <w:rsid w:val="00DD114D"/>
    <w:rsid w:val="00DD17AE"/>
    <w:rsid w:val="00DD1BF9"/>
    <w:rsid w:val="00DD1E0F"/>
    <w:rsid w:val="00DD3DAA"/>
    <w:rsid w:val="00DD42DD"/>
    <w:rsid w:val="00DD6AFE"/>
    <w:rsid w:val="00DD6DB0"/>
    <w:rsid w:val="00DD7006"/>
    <w:rsid w:val="00DD7B9D"/>
    <w:rsid w:val="00DD7CE0"/>
    <w:rsid w:val="00DE126F"/>
    <w:rsid w:val="00DE440B"/>
    <w:rsid w:val="00DE440D"/>
    <w:rsid w:val="00DE536C"/>
    <w:rsid w:val="00DE65A5"/>
    <w:rsid w:val="00DE6F6A"/>
    <w:rsid w:val="00DF0F7B"/>
    <w:rsid w:val="00DF22A4"/>
    <w:rsid w:val="00DF2C4E"/>
    <w:rsid w:val="00DF332F"/>
    <w:rsid w:val="00DF48E5"/>
    <w:rsid w:val="00DF4975"/>
    <w:rsid w:val="00DF4E32"/>
    <w:rsid w:val="00DF5469"/>
    <w:rsid w:val="00DF78B5"/>
    <w:rsid w:val="00DF79E0"/>
    <w:rsid w:val="00DF7CA5"/>
    <w:rsid w:val="00E0022C"/>
    <w:rsid w:val="00E00525"/>
    <w:rsid w:val="00E006C3"/>
    <w:rsid w:val="00E00E8F"/>
    <w:rsid w:val="00E0207D"/>
    <w:rsid w:val="00E025B8"/>
    <w:rsid w:val="00E03C16"/>
    <w:rsid w:val="00E03C1D"/>
    <w:rsid w:val="00E040B2"/>
    <w:rsid w:val="00E06291"/>
    <w:rsid w:val="00E06B8A"/>
    <w:rsid w:val="00E06BC7"/>
    <w:rsid w:val="00E076BE"/>
    <w:rsid w:val="00E07A8C"/>
    <w:rsid w:val="00E1194D"/>
    <w:rsid w:val="00E1248E"/>
    <w:rsid w:val="00E13CBE"/>
    <w:rsid w:val="00E13D70"/>
    <w:rsid w:val="00E14412"/>
    <w:rsid w:val="00E1463B"/>
    <w:rsid w:val="00E15254"/>
    <w:rsid w:val="00E15AE6"/>
    <w:rsid w:val="00E16918"/>
    <w:rsid w:val="00E20FA9"/>
    <w:rsid w:val="00E215F1"/>
    <w:rsid w:val="00E21BC8"/>
    <w:rsid w:val="00E22445"/>
    <w:rsid w:val="00E228A3"/>
    <w:rsid w:val="00E23876"/>
    <w:rsid w:val="00E2549B"/>
    <w:rsid w:val="00E2552C"/>
    <w:rsid w:val="00E25F26"/>
    <w:rsid w:val="00E25FA0"/>
    <w:rsid w:val="00E26681"/>
    <w:rsid w:val="00E26D7C"/>
    <w:rsid w:val="00E27AE8"/>
    <w:rsid w:val="00E31350"/>
    <w:rsid w:val="00E32646"/>
    <w:rsid w:val="00E35D59"/>
    <w:rsid w:val="00E363B2"/>
    <w:rsid w:val="00E36DA5"/>
    <w:rsid w:val="00E36DF3"/>
    <w:rsid w:val="00E379D1"/>
    <w:rsid w:val="00E37BE9"/>
    <w:rsid w:val="00E37C28"/>
    <w:rsid w:val="00E40787"/>
    <w:rsid w:val="00E40C16"/>
    <w:rsid w:val="00E41F8B"/>
    <w:rsid w:val="00E459C0"/>
    <w:rsid w:val="00E55817"/>
    <w:rsid w:val="00E55BCD"/>
    <w:rsid w:val="00E57694"/>
    <w:rsid w:val="00E6021F"/>
    <w:rsid w:val="00E61449"/>
    <w:rsid w:val="00E6146A"/>
    <w:rsid w:val="00E62E9A"/>
    <w:rsid w:val="00E647ED"/>
    <w:rsid w:val="00E651D6"/>
    <w:rsid w:val="00E6522B"/>
    <w:rsid w:val="00E7050C"/>
    <w:rsid w:val="00E71757"/>
    <w:rsid w:val="00E71BB9"/>
    <w:rsid w:val="00E73CC6"/>
    <w:rsid w:val="00E73F02"/>
    <w:rsid w:val="00E80B3D"/>
    <w:rsid w:val="00E811D1"/>
    <w:rsid w:val="00E815E1"/>
    <w:rsid w:val="00E8306B"/>
    <w:rsid w:val="00E8358E"/>
    <w:rsid w:val="00E8684A"/>
    <w:rsid w:val="00E87126"/>
    <w:rsid w:val="00E91A34"/>
    <w:rsid w:val="00E932E0"/>
    <w:rsid w:val="00E93344"/>
    <w:rsid w:val="00E942DD"/>
    <w:rsid w:val="00E9493A"/>
    <w:rsid w:val="00E9502D"/>
    <w:rsid w:val="00E95074"/>
    <w:rsid w:val="00E95D60"/>
    <w:rsid w:val="00E95EC1"/>
    <w:rsid w:val="00E961BA"/>
    <w:rsid w:val="00E96579"/>
    <w:rsid w:val="00E96915"/>
    <w:rsid w:val="00EA0E54"/>
    <w:rsid w:val="00EA13D3"/>
    <w:rsid w:val="00EA15FA"/>
    <w:rsid w:val="00EA4FCD"/>
    <w:rsid w:val="00EA5D4C"/>
    <w:rsid w:val="00EA6E26"/>
    <w:rsid w:val="00EA7855"/>
    <w:rsid w:val="00EB0CEF"/>
    <w:rsid w:val="00EB205D"/>
    <w:rsid w:val="00EB3CC6"/>
    <w:rsid w:val="00EB4B2D"/>
    <w:rsid w:val="00EB7F43"/>
    <w:rsid w:val="00EC0584"/>
    <w:rsid w:val="00EC1F10"/>
    <w:rsid w:val="00EC2D06"/>
    <w:rsid w:val="00EC32F8"/>
    <w:rsid w:val="00EC39C7"/>
    <w:rsid w:val="00EC4562"/>
    <w:rsid w:val="00EC4631"/>
    <w:rsid w:val="00EC74A5"/>
    <w:rsid w:val="00ED035A"/>
    <w:rsid w:val="00ED308F"/>
    <w:rsid w:val="00ED3F57"/>
    <w:rsid w:val="00ED4CEC"/>
    <w:rsid w:val="00ED762B"/>
    <w:rsid w:val="00EE0A8E"/>
    <w:rsid w:val="00EE0D31"/>
    <w:rsid w:val="00EE1E07"/>
    <w:rsid w:val="00EE23A8"/>
    <w:rsid w:val="00EE4335"/>
    <w:rsid w:val="00EE5AF4"/>
    <w:rsid w:val="00EE61DE"/>
    <w:rsid w:val="00EE77DF"/>
    <w:rsid w:val="00EE7A98"/>
    <w:rsid w:val="00EF4344"/>
    <w:rsid w:val="00EF59DB"/>
    <w:rsid w:val="00EF66D9"/>
    <w:rsid w:val="00F0082B"/>
    <w:rsid w:val="00F0137C"/>
    <w:rsid w:val="00F02B9C"/>
    <w:rsid w:val="00F030C7"/>
    <w:rsid w:val="00F042CB"/>
    <w:rsid w:val="00F05905"/>
    <w:rsid w:val="00F107EC"/>
    <w:rsid w:val="00F13928"/>
    <w:rsid w:val="00F14ADF"/>
    <w:rsid w:val="00F150DF"/>
    <w:rsid w:val="00F15797"/>
    <w:rsid w:val="00F17BCD"/>
    <w:rsid w:val="00F2048D"/>
    <w:rsid w:val="00F21C63"/>
    <w:rsid w:val="00F21EF3"/>
    <w:rsid w:val="00F22616"/>
    <w:rsid w:val="00F2276D"/>
    <w:rsid w:val="00F2286C"/>
    <w:rsid w:val="00F23DA7"/>
    <w:rsid w:val="00F26333"/>
    <w:rsid w:val="00F26529"/>
    <w:rsid w:val="00F26BD8"/>
    <w:rsid w:val="00F2777C"/>
    <w:rsid w:val="00F30A05"/>
    <w:rsid w:val="00F32588"/>
    <w:rsid w:val="00F333BC"/>
    <w:rsid w:val="00F403AD"/>
    <w:rsid w:val="00F41189"/>
    <w:rsid w:val="00F42EF7"/>
    <w:rsid w:val="00F43FDE"/>
    <w:rsid w:val="00F44F99"/>
    <w:rsid w:val="00F472F5"/>
    <w:rsid w:val="00F47690"/>
    <w:rsid w:val="00F477EC"/>
    <w:rsid w:val="00F5112F"/>
    <w:rsid w:val="00F515DF"/>
    <w:rsid w:val="00F52664"/>
    <w:rsid w:val="00F52A12"/>
    <w:rsid w:val="00F537AA"/>
    <w:rsid w:val="00F53FF8"/>
    <w:rsid w:val="00F5434F"/>
    <w:rsid w:val="00F54B2E"/>
    <w:rsid w:val="00F61E56"/>
    <w:rsid w:val="00F627EB"/>
    <w:rsid w:val="00F63841"/>
    <w:rsid w:val="00F63E39"/>
    <w:rsid w:val="00F64752"/>
    <w:rsid w:val="00F64FFA"/>
    <w:rsid w:val="00F664CD"/>
    <w:rsid w:val="00F66804"/>
    <w:rsid w:val="00F6728F"/>
    <w:rsid w:val="00F67E08"/>
    <w:rsid w:val="00F70048"/>
    <w:rsid w:val="00F70736"/>
    <w:rsid w:val="00F72AAC"/>
    <w:rsid w:val="00F7302F"/>
    <w:rsid w:val="00F73B81"/>
    <w:rsid w:val="00F73EEB"/>
    <w:rsid w:val="00F74549"/>
    <w:rsid w:val="00F74CBD"/>
    <w:rsid w:val="00F77E7E"/>
    <w:rsid w:val="00F81889"/>
    <w:rsid w:val="00F83EC5"/>
    <w:rsid w:val="00F84CA7"/>
    <w:rsid w:val="00F85A86"/>
    <w:rsid w:val="00F85EB3"/>
    <w:rsid w:val="00F91F20"/>
    <w:rsid w:val="00F932DC"/>
    <w:rsid w:val="00F94DE2"/>
    <w:rsid w:val="00F94DE8"/>
    <w:rsid w:val="00F95F24"/>
    <w:rsid w:val="00F97B7A"/>
    <w:rsid w:val="00FA0299"/>
    <w:rsid w:val="00FA170E"/>
    <w:rsid w:val="00FA264A"/>
    <w:rsid w:val="00FA3141"/>
    <w:rsid w:val="00FA31D3"/>
    <w:rsid w:val="00FA3604"/>
    <w:rsid w:val="00FA36D0"/>
    <w:rsid w:val="00FA3E45"/>
    <w:rsid w:val="00FB0D8B"/>
    <w:rsid w:val="00FB21B0"/>
    <w:rsid w:val="00FB26D3"/>
    <w:rsid w:val="00FB338B"/>
    <w:rsid w:val="00FB34C3"/>
    <w:rsid w:val="00FB4522"/>
    <w:rsid w:val="00FB5F1A"/>
    <w:rsid w:val="00FB6624"/>
    <w:rsid w:val="00FB7D1C"/>
    <w:rsid w:val="00FC007B"/>
    <w:rsid w:val="00FC0335"/>
    <w:rsid w:val="00FC0DBB"/>
    <w:rsid w:val="00FC0EE2"/>
    <w:rsid w:val="00FC110D"/>
    <w:rsid w:val="00FC36C7"/>
    <w:rsid w:val="00FC3753"/>
    <w:rsid w:val="00FC4116"/>
    <w:rsid w:val="00FC4F39"/>
    <w:rsid w:val="00FD085E"/>
    <w:rsid w:val="00FD1BB4"/>
    <w:rsid w:val="00FD38F0"/>
    <w:rsid w:val="00FD3A24"/>
    <w:rsid w:val="00FD57A7"/>
    <w:rsid w:val="00FD6289"/>
    <w:rsid w:val="00FD6B05"/>
    <w:rsid w:val="00FD7B15"/>
    <w:rsid w:val="00FE085A"/>
    <w:rsid w:val="00FE0CEB"/>
    <w:rsid w:val="00FE39CF"/>
    <w:rsid w:val="00FE4B60"/>
    <w:rsid w:val="00FE4C01"/>
    <w:rsid w:val="00FE5469"/>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15672873-A668-44AE-85E4-28464748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iPriority w:val="99"/>
    <w:unhideWhenUsed/>
    <w:rsid w:val="009B674C"/>
    <w:pPr>
      <w:tabs>
        <w:tab w:val="center" w:pos="4680"/>
        <w:tab w:val="right" w:pos="9360"/>
      </w:tabs>
    </w:pPr>
  </w:style>
  <w:style w:type="character" w:customStyle="1" w:styleId="HeaderChar">
    <w:name w:val="Header Char"/>
    <w:basedOn w:val="DefaultParagraphFont"/>
    <w:link w:val="Header"/>
    <w:uiPriority w:val="99"/>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LineNumber">
    <w:name w:val="line number"/>
    <w:basedOn w:val="DefaultParagraphFont"/>
    <w:uiPriority w:val="99"/>
    <w:semiHidden/>
    <w:unhideWhenUsed/>
    <w:rsid w:val="00C41EB2"/>
  </w:style>
  <w:style w:type="character" w:styleId="UnresolvedMention">
    <w:name w:val="Unresolved Mention"/>
    <w:basedOn w:val="DefaultParagraphFont"/>
    <w:uiPriority w:val="99"/>
    <w:semiHidden/>
    <w:unhideWhenUsed/>
    <w:rsid w:val="00B65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79510739">
      <w:bodyDiv w:val="1"/>
      <w:marLeft w:val="0"/>
      <w:marRight w:val="0"/>
      <w:marTop w:val="0"/>
      <w:marBottom w:val="0"/>
      <w:divBdr>
        <w:top w:val="none" w:sz="0" w:space="0" w:color="auto"/>
        <w:left w:val="none" w:sz="0" w:space="0" w:color="auto"/>
        <w:bottom w:val="none" w:sz="0" w:space="0" w:color="auto"/>
        <w:right w:val="none" w:sz="0" w:space="0" w:color="auto"/>
      </w:divBdr>
      <w:divsChild>
        <w:div w:id="102304442">
          <w:marLeft w:val="0"/>
          <w:marRight w:val="0"/>
          <w:marTop w:val="0"/>
          <w:marBottom w:val="0"/>
          <w:divBdr>
            <w:top w:val="none" w:sz="0" w:space="0" w:color="auto"/>
            <w:left w:val="none" w:sz="0" w:space="0" w:color="auto"/>
            <w:bottom w:val="none" w:sz="0" w:space="0" w:color="auto"/>
            <w:right w:val="none" w:sz="0" w:space="0" w:color="auto"/>
          </w:divBdr>
          <w:divsChild>
            <w:div w:id="385103761">
              <w:marLeft w:val="0"/>
              <w:marRight w:val="0"/>
              <w:marTop w:val="0"/>
              <w:marBottom w:val="240"/>
              <w:divBdr>
                <w:top w:val="none" w:sz="0" w:space="0" w:color="auto"/>
                <w:left w:val="none" w:sz="0" w:space="0" w:color="auto"/>
                <w:bottom w:val="none" w:sz="0" w:space="0" w:color="auto"/>
                <w:right w:val="none" w:sz="0" w:space="0" w:color="auto"/>
              </w:divBdr>
            </w:div>
            <w:div w:id="994182346">
              <w:marLeft w:val="0"/>
              <w:marRight w:val="0"/>
              <w:marTop w:val="0"/>
              <w:marBottom w:val="240"/>
              <w:divBdr>
                <w:top w:val="none" w:sz="0" w:space="0" w:color="auto"/>
                <w:left w:val="none" w:sz="0" w:space="0" w:color="auto"/>
                <w:bottom w:val="none" w:sz="0" w:space="0" w:color="auto"/>
                <w:right w:val="none" w:sz="0" w:space="0" w:color="auto"/>
              </w:divBdr>
            </w:div>
            <w:div w:id="1438476486">
              <w:marLeft w:val="0"/>
              <w:marRight w:val="0"/>
              <w:marTop w:val="0"/>
              <w:marBottom w:val="240"/>
              <w:divBdr>
                <w:top w:val="none" w:sz="0" w:space="0" w:color="auto"/>
                <w:left w:val="none" w:sz="0" w:space="0" w:color="auto"/>
                <w:bottom w:val="none" w:sz="0" w:space="0" w:color="auto"/>
                <w:right w:val="none" w:sz="0" w:space="0" w:color="auto"/>
              </w:divBdr>
            </w:div>
            <w:div w:id="304629071">
              <w:marLeft w:val="0"/>
              <w:marRight w:val="0"/>
              <w:marTop w:val="0"/>
              <w:marBottom w:val="240"/>
              <w:divBdr>
                <w:top w:val="none" w:sz="0" w:space="0" w:color="auto"/>
                <w:left w:val="none" w:sz="0" w:space="0" w:color="auto"/>
                <w:bottom w:val="none" w:sz="0" w:space="0" w:color="auto"/>
                <w:right w:val="none" w:sz="0" w:space="0" w:color="auto"/>
              </w:divBdr>
            </w:div>
            <w:div w:id="2023823751">
              <w:marLeft w:val="0"/>
              <w:marRight w:val="0"/>
              <w:marTop w:val="0"/>
              <w:marBottom w:val="240"/>
              <w:divBdr>
                <w:top w:val="none" w:sz="0" w:space="0" w:color="auto"/>
                <w:left w:val="none" w:sz="0" w:space="0" w:color="auto"/>
                <w:bottom w:val="none" w:sz="0" w:space="0" w:color="auto"/>
                <w:right w:val="none" w:sz="0" w:space="0" w:color="auto"/>
              </w:divBdr>
            </w:div>
            <w:div w:id="1888642058">
              <w:marLeft w:val="0"/>
              <w:marRight w:val="0"/>
              <w:marTop w:val="0"/>
              <w:marBottom w:val="240"/>
              <w:divBdr>
                <w:top w:val="none" w:sz="0" w:space="0" w:color="auto"/>
                <w:left w:val="none" w:sz="0" w:space="0" w:color="auto"/>
                <w:bottom w:val="none" w:sz="0" w:space="0" w:color="auto"/>
                <w:right w:val="none" w:sz="0" w:space="0" w:color="auto"/>
              </w:divBdr>
            </w:div>
            <w:div w:id="314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341">
      <w:bodyDiv w:val="1"/>
      <w:marLeft w:val="0"/>
      <w:marRight w:val="0"/>
      <w:marTop w:val="0"/>
      <w:marBottom w:val="0"/>
      <w:divBdr>
        <w:top w:val="none" w:sz="0" w:space="0" w:color="auto"/>
        <w:left w:val="none" w:sz="0" w:space="0" w:color="auto"/>
        <w:bottom w:val="none" w:sz="0" w:space="0" w:color="auto"/>
        <w:right w:val="none" w:sz="0" w:space="0" w:color="auto"/>
      </w:divBdr>
      <w:divsChild>
        <w:div w:id="1720787423">
          <w:marLeft w:val="0"/>
          <w:marRight w:val="0"/>
          <w:marTop w:val="0"/>
          <w:marBottom w:val="0"/>
          <w:divBdr>
            <w:top w:val="none" w:sz="0" w:space="0" w:color="auto"/>
            <w:left w:val="none" w:sz="0" w:space="0" w:color="auto"/>
            <w:bottom w:val="none" w:sz="0" w:space="0" w:color="auto"/>
            <w:right w:val="none" w:sz="0" w:space="0" w:color="auto"/>
          </w:divBdr>
          <w:divsChild>
            <w:div w:id="1891115514">
              <w:marLeft w:val="0"/>
              <w:marRight w:val="0"/>
              <w:marTop w:val="0"/>
              <w:marBottom w:val="240"/>
              <w:divBdr>
                <w:top w:val="none" w:sz="0" w:space="0" w:color="auto"/>
                <w:left w:val="none" w:sz="0" w:space="0" w:color="auto"/>
                <w:bottom w:val="none" w:sz="0" w:space="0" w:color="auto"/>
                <w:right w:val="none" w:sz="0" w:space="0" w:color="auto"/>
              </w:divBdr>
            </w:div>
            <w:div w:id="257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47647686">
      <w:bodyDiv w:val="1"/>
      <w:marLeft w:val="0"/>
      <w:marRight w:val="0"/>
      <w:marTop w:val="0"/>
      <w:marBottom w:val="0"/>
      <w:divBdr>
        <w:top w:val="none" w:sz="0" w:space="0" w:color="auto"/>
        <w:left w:val="none" w:sz="0" w:space="0" w:color="auto"/>
        <w:bottom w:val="none" w:sz="0" w:space="0" w:color="auto"/>
        <w:right w:val="none" w:sz="0" w:space="0" w:color="auto"/>
      </w:divBdr>
      <w:divsChild>
        <w:div w:id="1023701905">
          <w:marLeft w:val="480"/>
          <w:marRight w:val="0"/>
          <w:marTop w:val="0"/>
          <w:marBottom w:val="0"/>
          <w:divBdr>
            <w:top w:val="none" w:sz="0" w:space="0" w:color="auto"/>
            <w:left w:val="none" w:sz="0" w:space="0" w:color="auto"/>
            <w:bottom w:val="none" w:sz="0" w:space="0" w:color="auto"/>
            <w:right w:val="none" w:sz="0" w:space="0" w:color="auto"/>
          </w:divBdr>
          <w:divsChild>
            <w:div w:id="2000886923">
              <w:marLeft w:val="0"/>
              <w:marRight w:val="0"/>
              <w:marTop w:val="0"/>
              <w:marBottom w:val="0"/>
              <w:divBdr>
                <w:top w:val="none" w:sz="0" w:space="0" w:color="auto"/>
                <w:left w:val="none" w:sz="0" w:space="0" w:color="auto"/>
                <w:bottom w:val="none" w:sz="0" w:space="0" w:color="auto"/>
                <w:right w:val="none" w:sz="0" w:space="0" w:color="auto"/>
              </w:divBdr>
            </w:div>
            <w:div w:id="3321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8747992">
      <w:bodyDiv w:val="1"/>
      <w:marLeft w:val="0"/>
      <w:marRight w:val="0"/>
      <w:marTop w:val="0"/>
      <w:marBottom w:val="0"/>
      <w:divBdr>
        <w:top w:val="none" w:sz="0" w:space="0" w:color="auto"/>
        <w:left w:val="none" w:sz="0" w:space="0" w:color="auto"/>
        <w:bottom w:val="none" w:sz="0" w:space="0" w:color="auto"/>
        <w:right w:val="none" w:sz="0" w:space="0" w:color="auto"/>
      </w:divBdr>
      <w:divsChild>
        <w:div w:id="895890747">
          <w:marLeft w:val="480"/>
          <w:marRight w:val="0"/>
          <w:marTop w:val="0"/>
          <w:marBottom w:val="0"/>
          <w:divBdr>
            <w:top w:val="none" w:sz="0" w:space="0" w:color="auto"/>
            <w:left w:val="none" w:sz="0" w:space="0" w:color="auto"/>
            <w:bottom w:val="none" w:sz="0" w:space="0" w:color="auto"/>
            <w:right w:val="none" w:sz="0" w:space="0" w:color="auto"/>
          </w:divBdr>
          <w:divsChild>
            <w:div w:id="164446675">
              <w:marLeft w:val="0"/>
              <w:marRight w:val="0"/>
              <w:marTop w:val="0"/>
              <w:marBottom w:val="0"/>
              <w:divBdr>
                <w:top w:val="none" w:sz="0" w:space="0" w:color="auto"/>
                <w:left w:val="none" w:sz="0" w:space="0" w:color="auto"/>
                <w:bottom w:val="none" w:sz="0" w:space="0" w:color="auto"/>
                <w:right w:val="none" w:sz="0" w:space="0" w:color="auto"/>
              </w:divBdr>
            </w:div>
            <w:div w:id="14054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605">
      <w:bodyDiv w:val="1"/>
      <w:marLeft w:val="0"/>
      <w:marRight w:val="0"/>
      <w:marTop w:val="0"/>
      <w:marBottom w:val="0"/>
      <w:divBdr>
        <w:top w:val="none" w:sz="0" w:space="0" w:color="auto"/>
        <w:left w:val="none" w:sz="0" w:space="0" w:color="auto"/>
        <w:bottom w:val="none" w:sz="0" w:space="0" w:color="auto"/>
        <w:right w:val="none" w:sz="0" w:space="0" w:color="auto"/>
      </w:divBdr>
      <w:divsChild>
        <w:div w:id="496265705">
          <w:marLeft w:val="0"/>
          <w:marRight w:val="0"/>
          <w:marTop w:val="0"/>
          <w:marBottom w:val="0"/>
          <w:divBdr>
            <w:top w:val="none" w:sz="0" w:space="0" w:color="auto"/>
            <w:left w:val="none" w:sz="0" w:space="0" w:color="auto"/>
            <w:bottom w:val="none" w:sz="0" w:space="0" w:color="auto"/>
            <w:right w:val="none" w:sz="0" w:space="0" w:color="auto"/>
          </w:divBdr>
          <w:divsChild>
            <w:div w:id="1889300067">
              <w:marLeft w:val="0"/>
              <w:marRight w:val="0"/>
              <w:marTop w:val="0"/>
              <w:marBottom w:val="240"/>
              <w:divBdr>
                <w:top w:val="none" w:sz="0" w:space="0" w:color="auto"/>
                <w:left w:val="none" w:sz="0" w:space="0" w:color="auto"/>
                <w:bottom w:val="none" w:sz="0" w:space="0" w:color="auto"/>
                <w:right w:val="none" w:sz="0" w:space="0" w:color="auto"/>
              </w:divBdr>
            </w:div>
            <w:div w:id="67074775">
              <w:marLeft w:val="0"/>
              <w:marRight w:val="0"/>
              <w:marTop w:val="0"/>
              <w:marBottom w:val="240"/>
              <w:divBdr>
                <w:top w:val="none" w:sz="0" w:space="0" w:color="auto"/>
                <w:left w:val="none" w:sz="0" w:space="0" w:color="auto"/>
                <w:bottom w:val="none" w:sz="0" w:space="0" w:color="auto"/>
                <w:right w:val="none" w:sz="0" w:space="0" w:color="auto"/>
              </w:divBdr>
            </w:div>
            <w:div w:id="711688153">
              <w:marLeft w:val="0"/>
              <w:marRight w:val="0"/>
              <w:marTop w:val="0"/>
              <w:marBottom w:val="240"/>
              <w:divBdr>
                <w:top w:val="none" w:sz="0" w:space="0" w:color="auto"/>
                <w:left w:val="none" w:sz="0" w:space="0" w:color="auto"/>
                <w:bottom w:val="none" w:sz="0" w:space="0" w:color="auto"/>
                <w:right w:val="none" w:sz="0" w:space="0" w:color="auto"/>
              </w:divBdr>
            </w:div>
            <w:div w:id="1222642330">
              <w:marLeft w:val="0"/>
              <w:marRight w:val="0"/>
              <w:marTop w:val="0"/>
              <w:marBottom w:val="240"/>
              <w:divBdr>
                <w:top w:val="none" w:sz="0" w:space="0" w:color="auto"/>
                <w:left w:val="none" w:sz="0" w:space="0" w:color="auto"/>
                <w:bottom w:val="none" w:sz="0" w:space="0" w:color="auto"/>
                <w:right w:val="none" w:sz="0" w:space="0" w:color="auto"/>
              </w:divBdr>
            </w:div>
            <w:div w:id="1117026755">
              <w:marLeft w:val="0"/>
              <w:marRight w:val="0"/>
              <w:marTop w:val="0"/>
              <w:marBottom w:val="240"/>
              <w:divBdr>
                <w:top w:val="none" w:sz="0" w:space="0" w:color="auto"/>
                <w:left w:val="none" w:sz="0" w:space="0" w:color="auto"/>
                <w:bottom w:val="none" w:sz="0" w:space="0" w:color="auto"/>
                <w:right w:val="none" w:sz="0" w:space="0" w:color="auto"/>
              </w:divBdr>
            </w:div>
            <w:div w:id="1489663749">
              <w:marLeft w:val="0"/>
              <w:marRight w:val="0"/>
              <w:marTop w:val="0"/>
              <w:marBottom w:val="240"/>
              <w:divBdr>
                <w:top w:val="none" w:sz="0" w:space="0" w:color="auto"/>
                <w:left w:val="none" w:sz="0" w:space="0" w:color="auto"/>
                <w:bottom w:val="none" w:sz="0" w:space="0" w:color="auto"/>
                <w:right w:val="none" w:sz="0" w:space="0" w:color="auto"/>
              </w:divBdr>
            </w:div>
            <w:div w:id="8886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368">
      <w:bodyDiv w:val="1"/>
      <w:marLeft w:val="0"/>
      <w:marRight w:val="0"/>
      <w:marTop w:val="0"/>
      <w:marBottom w:val="0"/>
      <w:divBdr>
        <w:top w:val="none" w:sz="0" w:space="0" w:color="auto"/>
        <w:left w:val="none" w:sz="0" w:space="0" w:color="auto"/>
        <w:bottom w:val="none" w:sz="0" w:space="0" w:color="auto"/>
        <w:right w:val="none" w:sz="0" w:space="0" w:color="auto"/>
      </w:divBdr>
      <w:divsChild>
        <w:div w:id="762335422">
          <w:marLeft w:val="480"/>
          <w:marRight w:val="0"/>
          <w:marTop w:val="0"/>
          <w:marBottom w:val="0"/>
          <w:divBdr>
            <w:top w:val="none" w:sz="0" w:space="0" w:color="auto"/>
            <w:left w:val="none" w:sz="0" w:space="0" w:color="auto"/>
            <w:bottom w:val="none" w:sz="0" w:space="0" w:color="auto"/>
            <w:right w:val="none" w:sz="0" w:space="0" w:color="auto"/>
          </w:divBdr>
          <w:divsChild>
            <w:div w:id="1753696803">
              <w:marLeft w:val="0"/>
              <w:marRight w:val="0"/>
              <w:marTop w:val="0"/>
              <w:marBottom w:val="0"/>
              <w:divBdr>
                <w:top w:val="none" w:sz="0" w:space="0" w:color="auto"/>
                <w:left w:val="none" w:sz="0" w:space="0" w:color="auto"/>
                <w:bottom w:val="none" w:sz="0" w:space="0" w:color="auto"/>
                <w:right w:val="none" w:sz="0" w:space="0" w:color="auto"/>
              </w:divBdr>
            </w:div>
            <w:div w:id="965697325">
              <w:marLeft w:val="0"/>
              <w:marRight w:val="0"/>
              <w:marTop w:val="0"/>
              <w:marBottom w:val="0"/>
              <w:divBdr>
                <w:top w:val="none" w:sz="0" w:space="0" w:color="auto"/>
                <w:left w:val="none" w:sz="0" w:space="0" w:color="auto"/>
                <w:bottom w:val="none" w:sz="0" w:space="0" w:color="auto"/>
                <w:right w:val="none" w:sz="0" w:space="0" w:color="auto"/>
              </w:divBdr>
            </w:div>
            <w:div w:id="1989431130">
              <w:marLeft w:val="0"/>
              <w:marRight w:val="0"/>
              <w:marTop w:val="0"/>
              <w:marBottom w:val="0"/>
              <w:divBdr>
                <w:top w:val="none" w:sz="0" w:space="0" w:color="auto"/>
                <w:left w:val="none" w:sz="0" w:space="0" w:color="auto"/>
                <w:bottom w:val="none" w:sz="0" w:space="0" w:color="auto"/>
                <w:right w:val="none" w:sz="0" w:space="0" w:color="auto"/>
              </w:divBdr>
            </w:div>
            <w:div w:id="1442912868">
              <w:marLeft w:val="0"/>
              <w:marRight w:val="0"/>
              <w:marTop w:val="0"/>
              <w:marBottom w:val="0"/>
              <w:divBdr>
                <w:top w:val="none" w:sz="0" w:space="0" w:color="auto"/>
                <w:left w:val="none" w:sz="0" w:space="0" w:color="auto"/>
                <w:bottom w:val="none" w:sz="0" w:space="0" w:color="auto"/>
                <w:right w:val="none" w:sz="0" w:space="0" w:color="auto"/>
              </w:divBdr>
            </w:div>
            <w:div w:id="48384127">
              <w:marLeft w:val="0"/>
              <w:marRight w:val="0"/>
              <w:marTop w:val="0"/>
              <w:marBottom w:val="0"/>
              <w:divBdr>
                <w:top w:val="none" w:sz="0" w:space="0" w:color="auto"/>
                <w:left w:val="none" w:sz="0" w:space="0" w:color="auto"/>
                <w:bottom w:val="none" w:sz="0" w:space="0" w:color="auto"/>
                <w:right w:val="none" w:sz="0" w:space="0" w:color="auto"/>
              </w:divBdr>
            </w:div>
            <w:div w:id="1572079193">
              <w:marLeft w:val="0"/>
              <w:marRight w:val="0"/>
              <w:marTop w:val="0"/>
              <w:marBottom w:val="0"/>
              <w:divBdr>
                <w:top w:val="none" w:sz="0" w:space="0" w:color="auto"/>
                <w:left w:val="none" w:sz="0" w:space="0" w:color="auto"/>
                <w:bottom w:val="none" w:sz="0" w:space="0" w:color="auto"/>
                <w:right w:val="none" w:sz="0" w:space="0" w:color="auto"/>
              </w:divBdr>
            </w:div>
            <w:div w:id="4586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995913151">
      <w:bodyDiv w:val="1"/>
      <w:marLeft w:val="0"/>
      <w:marRight w:val="0"/>
      <w:marTop w:val="0"/>
      <w:marBottom w:val="0"/>
      <w:divBdr>
        <w:top w:val="none" w:sz="0" w:space="0" w:color="auto"/>
        <w:left w:val="none" w:sz="0" w:space="0" w:color="auto"/>
        <w:bottom w:val="none" w:sz="0" w:space="0" w:color="auto"/>
        <w:right w:val="none" w:sz="0" w:space="0" w:color="auto"/>
      </w:divBdr>
    </w:div>
    <w:div w:id="1019699426">
      <w:bodyDiv w:val="1"/>
      <w:marLeft w:val="0"/>
      <w:marRight w:val="0"/>
      <w:marTop w:val="0"/>
      <w:marBottom w:val="0"/>
      <w:divBdr>
        <w:top w:val="none" w:sz="0" w:space="0" w:color="auto"/>
        <w:left w:val="none" w:sz="0" w:space="0" w:color="auto"/>
        <w:bottom w:val="none" w:sz="0" w:space="0" w:color="auto"/>
        <w:right w:val="none" w:sz="0" w:space="0" w:color="auto"/>
      </w:divBdr>
    </w:div>
    <w:div w:id="1025179745">
      <w:bodyDiv w:val="1"/>
      <w:marLeft w:val="0"/>
      <w:marRight w:val="0"/>
      <w:marTop w:val="0"/>
      <w:marBottom w:val="0"/>
      <w:divBdr>
        <w:top w:val="none" w:sz="0" w:space="0" w:color="auto"/>
        <w:left w:val="none" w:sz="0" w:space="0" w:color="auto"/>
        <w:bottom w:val="none" w:sz="0" w:space="0" w:color="auto"/>
        <w:right w:val="none" w:sz="0" w:space="0" w:color="auto"/>
      </w:divBdr>
      <w:divsChild>
        <w:div w:id="562643821">
          <w:marLeft w:val="0"/>
          <w:marRight w:val="0"/>
          <w:marTop w:val="0"/>
          <w:marBottom w:val="0"/>
          <w:divBdr>
            <w:top w:val="none" w:sz="0" w:space="0" w:color="auto"/>
            <w:left w:val="none" w:sz="0" w:space="0" w:color="auto"/>
            <w:bottom w:val="none" w:sz="0" w:space="0" w:color="auto"/>
            <w:right w:val="none" w:sz="0" w:space="0" w:color="auto"/>
          </w:divBdr>
          <w:divsChild>
            <w:div w:id="136337885">
              <w:marLeft w:val="0"/>
              <w:marRight w:val="0"/>
              <w:marTop w:val="0"/>
              <w:marBottom w:val="240"/>
              <w:divBdr>
                <w:top w:val="none" w:sz="0" w:space="0" w:color="auto"/>
                <w:left w:val="none" w:sz="0" w:space="0" w:color="auto"/>
                <w:bottom w:val="none" w:sz="0" w:space="0" w:color="auto"/>
                <w:right w:val="none" w:sz="0" w:space="0" w:color="auto"/>
              </w:divBdr>
            </w:div>
            <w:div w:id="153689030">
              <w:marLeft w:val="0"/>
              <w:marRight w:val="0"/>
              <w:marTop w:val="0"/>
              <w:marBottom w:val="240"/>
              <w:divBdr>
                <w:top w:val="none" w:sz="0" w:space="0" w:color="auto"/>
                <w:left w:val="none" w:sz="0" w:space="0" w:color="auto"/>
                <w:bottom w:val="none" w:sz="0" w:space="0" w:color="auto"/>
                <w:right w:val="none" w:sz="0" w:space="0" w:color="auto"/>
              </w:divBdr>
            </w:div>
            <w:div w:id="468280128">
              <w:marLeft w:val="0"/>
              <w:marRight w:val="0"/>
              <w:marTop w:val="0"/>
              <w:marBottom w:val="240"/>
              <w:divBdr>
                <w:top w:val="none" w:sz="0" w:space="0" w:color="auto"/>
                <w:left w:val="none" w:sz="0" w:space="0" w:color="auto"/>
                <w:bottom w:val="none" w:sz="0" w:space="0" w:color="auto"/>
                <w:right w:val="none" w:sz="0" w:space="0" w:color="auto"/>
              </w:divBdr>
            </w:div>
            <w:div w:id="868027172">
              <w:marLeft w:val="0"/>
              <w:marRight w:val="0"/>
              <w:marTop w:val="0"/>
              <w:marBottom w:val="240"/>
              <w:divBdr>
                <w:top w:val="none" w:sz="0" w:space="0" w:color="auto"/>
                <w:left w:val="none" w:sz="0" w:space="0" w:color="auto"/>
                <w:bottom w:val="none" w:sz="0" w:space="0" w:color="auto"/>
                <w:right w:val="none" w:sz="0" w:space="0" w:color="auto"/>
              </w:divBdr>
            </w:div>
            <w:div w:id="2048677332">
              <w:marLeft w:val="0"/>
              <w:marRight w:val="0"/>
              <w:marTop w:val="0"/>
              <w:marBottom w:val="240"/>
              <w:divBdr>
                <w:top w:val="none" w:sz="0" w:space="0" w:color="auto"/>
                <w:left w:val="none" w:sz="0" w:space="0" w:color="auto"/>
                <w:bottom w:val="none" w:sz="0" w:space="0" w:color="auto"/>
                <w:right w:val="none" w:sz="0" w:space="0" w:color="auto"/>
              </w:divBdr>
            </w:div>
            <w:div w:id="1049841720">
              <w:marLeft w:val="0"/>
              <w:marRight w:val="0"/>
              <w:marTop w:val="0"/>
              <w:marBottom w:val="240"/>
              <w:divBdr>
                <w:top w:val="none" w:sz="0" w:space="0" w:color="auto"/>
                <w:left w:val="none" w:sz="0" w:space="0" w:color="auto"/>
                <w:bottom w:val="none" w:sz="0" w:space="0" w:color="auto"/>
                <w:right w:val="none" w:sz="0" w:space="0" w:color="auto"/>
              </w:divBdr>
            </w:div>
            <w:div w:id="5856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1513">
      <w:bodyDiv w:val="1"/>
      <w:marLeft w:val="0"/>
      <w:marRight w:val="0"/>
      <w:marTop w:val="0"/>
      <w:marBottom w:val="0"/>
      <w:divBdr>
        <w:top w:val="none" w:sz="0" w:space="0" w:color="auto"/>
        <w:left w:val="none" w:sz="0" w:space="0" w:color="auto"/>
        <w:bottom w:val="none" w:sz="0" w:space="0" w:color="auto"/>
        <w:right w:val="none" w:sz="0" w:space="0" w:color="auto"/>
      </w:divBdr>
    </w:div>
    <w:div w:id="1176071118">
      <w:bodyDiv w:val="1"/>
      <w:marLeft w:val="0"/>
      <w:marRight w:val="0"/>
      <w:marTop w:val="0"/>
      <w:marBottom w:val="0"/>
      <w:divBdr>
        <w:top w:val="none" w:sz="0" w:space="0" w:color="auto"/>
        <w:left w:val="none" w:sz="0" w:space="0" w:color="auto"/>
        <w:bottom w:val="none" w:sz="0" w:space="0" w:color="auto"/>
        <w:right w:val="none" w:sz="0" w:space="0" w:color="auto"/>
      </w:divBdr>
      <w:divsChild>
        <w:div w:id="1084953176">
          <w:marLeft w:val="0"/>
          <w:marRight w:val="0"/>
          <w:marTop w:val="0"/>
          <w:marBottom w:val="0"/>
          <w:divBdr>
            <w:top w:val="none" w:sz="0" w:space="0" w:color="auto"/>
            <w:left w:val="none" w:sz="0" w:space="0" w:color="auto"/>
            <w:bottom w:val="none" w:sz="0" w:space="0" w:color="auto"/>
            <w:right w:val="none" w:sz="0" w:space="0" w:color="auto"/>
          </w:divBdr>
          <w:divsChild>
            <w:div w:id="994526726">
              <w:marLeft w:val="0"/>
              <w:marRight w:val="0"/>
              <w:marTop w:val="0"/>
              <w:marBottom w:val="240"/>
              <w:divBdr>
                <w:top w:val="none" w:sz="0" w:space="0" w:color="auto"/>
                <w:left w:val="none" w:sz="0" w:space="0" w:color="auto"/>
                <w:bottom w:val="none" w:sz="0" w:space="0" w:color="auto"/>
                <w:right w:val="none" w:sz="0" w:space="0" w:color="auto"/>
              </w:divBdr>
            </w:div>
            <w:div w:id="16551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70564344">
      <w:bodyDiv w:val="1"/>
      <w:marLeft w:val="0"/>
      <w:marRight w:val="0"/>
      <w:marTop w:val="0"/>
      <w:marBottom w:val="0"/>
      <w:divBdr>
        <w:top w:val="none" w:sz="0" w:space="0" w:color="auto"/>
        <w:left w:val="none" w:sz="0" w:space="0" w:color="auto"/>
        <w:bottom w:val="none" w:sz="0" w:space="0" w:color="auto"/>
        <w:right w:val="none" w:sz="0" w:space="0" w:color="auto"/>
      </w:divBdr>
      <w:divsChild>
        <w:div w:id="1679233804">
          <w:marLeft w:val="480"/>
          <w:marRight w:val="0"/>
          <w:marTop w:val="0"/>
          <w:marBottom w:val="0"/>
          <w:divBdr>
            <w:top w:val="none" w:sz="0" w:space="0" w:color="auto"/>
            <w:left w:val="none" w:sz="0" w:space="0" w:color="auto"/>
            <w:bottom w:val="none" w:sz="0" w:space="0" w:color="auto"/>
            <w:right w:val="none" w:sz="0" w:space="0" w:color="auto"/>
          </w:divBdr>
          <w:divsChild>
            <w:div w:id="1696611421">
              <w:marLeft w:val="0"/>
              <w:marRight w:val="0"/>
              <w:marTop w:val="0"/>
              <w:marBottom w:val="0"/>
              <w:divBdr>
                <w:top w:val="none" w:sz="0" w:space="0" w:color="auto"/>
                <w:left w:val="none" w:sz="0" w:space="0" w:color="auto"/>
                <w:bottom w:val="none" w:sz="0" w:space="0" w:color="auto"/>
                <w:right w:val="none" w:sz="0" w:space="0" w:color="auto"/>
              </w:divBdr>
            </w:div>
            <w:div w:id="16781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49872906">
      <w:bodyDiv w:val="1"/>
      <w:marLeft w:val="0"/>
      <w:marRight w:val="0"/>
      <w:marTop w:val="0"/>
      <w:marBottom w:val="0"/>
      <w:divBdr>
        <w:top w:val="none" w:sz="0" w:space="0" w:color="auto"/>
        <w:left w:val="none" w:sz="0" w:space="0" w:color="auto"/>
        <w:bottom w:val="none" w:sz="0" w:space="0" w:color="auto"/>
        <w:right w:val="none" w:sz="0" w:space="0" w:color="auto"/>
      </w:divBdr>
      <w:divsChild>
        <w:div w:id="2074350329">
          <w:marLeft w:val="480"/>
          <w:marRight w:val="0"/>
          <w:marTop w:val="0"/>
          <w:marBottom w:val="0"/>
          <w:divBdr>
            <w:top w:val="none" w:sz="0" w:space="0" w:color="auto"/>
            <w:left w:val="none" w:sz="0" w:space="0" w:color="auto"/>
            <w:bottom w:val="none" w:sz="0" w:space="0" w:color="auto"/>
            <w:right w:val="none" w:sz="0" w:space="0" w:color="auto"/>
          </w:divBdr>
          <w:divsChild>
            <w:div w:id="1780486254">
              <w:marLeft w:val="0"/>
              <w:marRight w:val="0"/>
              <w:marTop w:val="0"/>
              <w:marBottom w:val="240"/>
              <w:divBdr>
                <w:top w:val="none" w:sz="0" w:space="0" w:color="auto"/>
                <w:left w:val="none" w:sz="0" w:space="0" w:color="auto"/>
                <w:bottom w:val="none" w:sz="0" w:space="0" w:color="auto"/>
                <w:right w:val="none" w:sz="0" w:space="0" w:color="auto"/>
              </w:divBdr>
            </w:div>
            <w:div w:id="14505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42691578">
      <w:bodyDiv w:val="1"/>
      <w:marLeft w:val="0"/>
      <w:marRight w:val="0"/>
      <w:marTop w:val="0"/>
      <w:marBottom w:val="0"/>
      <w:divBdr>
        <w:top w:val="none" w:sz="0" w:space="0" w:color="auto"/>
        <w:left w:val="none" w:sz="0" w:space="0" w:color="auto"/>
        <w:bottom w:val="none" w:sz="0" w:space="0" w:color="auto"/>
        <w:right w:val="none" w:sz="0" w:space="0" w:color="auto"/>
      </w:divBdr>
      <w:divsChild>
        <w:div w:id="873735370">
          <w:marLeft w:val="480"/>
          <w:marRight w:val="0"/>
          <w:marTop w:val="0"/>
          <w:marBottom w:val="0"/>
          <w:divBdr>
            <w:top w:val="none" w:sz="0" w:space="0" w:color="auto"/>
            <w:left w:val="none" w:sz="0" w:space="0" w:color="auto"/>
            <w:bottom w:val="none" w:sz="0" w:space="0" w:color="auto"/>
            <w:right w:val="none" w:sz="0" w:space="0" w:color="auto"/>
          </w:divBdr>
          <w:divsChild>
            <w:div w:id="559172733">
              <w:marLeft w:val="0"/>
              <w:marRight w:val="0"/>
              <w:marTop w:val="0"/>
              <w:marBottom w:val="240"/>
              <w:divBdr>
                <w:top w:val="none" w:sz="0" w:space="0" w:color="auto"/>
                <w:left w:val="none" w:sz="0" w:space="0" w:color="auto"/>
                <w:bottom w:val="none" w:sz="0" w:space="0" w:color="auto"/>
                <w:right w:val="none" w:sz="0" w:space="0" w:color="auto"/>
              </w:divBdr>
            </w:div>
            <w:div w:id="20061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44256">
      <w:bodyDiv w:val="1"/>
      <w:marLeft w:val="0"/>
      <w:marRight w:val="0"/>
      <w:marTop w:val="0"/>
      <w:marBottom w:val="0"/>
      <w:divBdr>
        <w:top w:val="none" w:sz="0" w:space="0" w:color="auto"/>
        <w:left w:val="none" w:sz="0" w:space="0" w:color="auto"/>
        <w:bottom w:val="none" w:sz="0" w:space="0" w:color="auto"/>
        <w:right w:val="none" w:sz="0" w:space="0" w:color="auto"/>
      </w:divBdr>
      <w:divsChild>
        <w:div w:id="408189926">
          <w:marLeft w:val="480"/>
          <w:marRight w:val="0"/>
          <w:marTop w:val="0"/>
          <w:marBottom w:val="0"/>
          <w:divBdr>
            <w:top w:val="none" w:sz="0" w:space="0" w:color="auto"/>
            <w:left w:val="none" w:sz="0" w:space="0" w:color="auto"/>
            <w:bottom w:val="none" w:sz="0" w:space="0" w:color="auto"/>
            <w:right w:val="none" w:sz="0" w:space="0" w:color="auto"/>
          </w:divBdr>
          <w:divsChild>
            <w:div w:id="1983390035">
              <w:marLeft w:val="0"/>
              <w:marRight w:val="0"/>
              <w:marTop w:val="0"/>
              <w:marBottom w:val="0"/>
              <w:divBdr>
                <w:top w:val="none" w:sz="0" w:space="0" w:color="auto"/>
                <w:left w:val="none" w:sz="0" w:space="0" w:color="auto"/>
                <w:bottom w:val="none" w:sz="0" w:space="0" w:color="auto"/>
                <w:right w:val="none" w:sz="0" w:space="0" w:color="auto"/>
              </w:divBdr>
            </w:div>
            <w:div w:id="2116904839">
              <w:marLeft w:val="0"/>
              <w:marRight w:val="0"/>
              <w:marTop w:val="0"/>
              <w:marBottom w:val="0"/>
              <w:divBdr>
                <w:top w:val="none" w:sz="0" w:space="0" w:color="auto"/>
                <w:left w:val="none" w:sz="0" w:space="0" w:color="auto"/>
                <w:bottom w:val="none" w:sz="0" w:space="0" w:color="auto"/>
                <w:right w:val="none" w:sz="0" w:space="0" w:color="auto"/>
              </w:divBdr>
            </w:div>
            <w:div w:id="1090616002">
              <w:marLeft w:val="0"/>
              <w:marRight w:val="0"/>
              <w:marTop w:val="0"/>
              <w:marBottom w:val="0"/>
              <w:divBdr>
                <w:top w:val="none" w:sz="0" w:space="0" w:color="auto"/>
                <w:left w:val="none" w:sz="0" w:space="0" w:color="auto"/>
                <w:bottom w:val="none" w:sz="0" w:space="0" w:color="auto"/>
                <w:right w:val="none" w:sz="0" w:space="0" w:color="auto"/>
              </w:divBdr>
            </w:div>
            <w:div w:id="336662853">
              <w:marLeft w:val="0"/>
              <w:marRight w:val="0"/>
              <w:marTop w:val="0"/>
              <w:marBottom w:val="0"/>
              <w:divBdr>
                <w:top w:val="none" w:sz="0" w:space="0" w:color="auto"/>
                <w:left w:val="none" w:sz="0" w:space="0" w:color="auto"/>
                <w:bottom w:val="none" w:sz="0" w:space="0" w:color="auto"/>
                <w:right w:val="none" w:sz="0" w:space="0" w:color="auto"/>
              </w:divBdr>
            </w:div>
            <w:div w:id="437221258">
              <w:marLeft w:val="0"/>
              <w:marRight w:val="0"/>
              <w:marTop w:val="0"/>
              <w:marBottom w:val="0"/>
              <w:divBdr>
                <w:top w:val="none" w:sz="0" w:space="0" w:color="auto"/>
                <w:left w:val="none" w:sz="0" w:space="0" w:color="auto"/>
                <w:bottom w:val="none" w:sz="0" w:space="0" w:color="auto"/>
                <w:right w:val="none" w:sz="0" w:space="0" w:color="auto"/>
              </w:divBdr>
            </w:div>
            <w:div w:id="208808004">
              <w:marLeft w:val="0"/>
              <w:marRight w:val="0"/>
              <w:marTop w:val="0"/>
              <w:marBottom w:val="0"/>
              <w:divBdr>
                <w:top w:val="none" w:sz="0" w:space="0" w:color="auto"/>
                <w:left w:val="none" w:sz="0" w:space="0" w:color="auto"/>
                <w:bottom w:val="none" w:sz="0" w:space="0" w:color="auto"/>
                <w:right w:val="none" w:sz="0" w:space="0" w:color="auto"/>
              </w:divBdr>
            </w:div>
            <w:div w:id="14100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37500250">
      <w:bodyDiv w:val="1"/>
      <w:marLeft w:val="0"/>
      <w:marRight w:val="0"/>
      <w:marTop w:val="0"/>
      <w:marBottom w:val="0"/>
      <w:divBdr>
        <w:top w:val="none" w:sz="0" w:space="0" w:color="auto"/>
        <w:left w:val="none" w:sz="0" w:space="0" w:color="auto"/>
        <w:bottom w:val="none" w:sz="0" w:space="0" w:color="auto"/>
        <w:right w:val="none" w:sz="0" w:space="0" w:color="auto"/>
      </w:divBdr>
      <w:divsChild>
        <w:div w:id="1090733624">
          <w:marLeft w:val="0"/>
          <w:marRight w:val="0"/>
          <w:marTop w:val="0"/>
          <w:marBottom w:val="0"/>
          <w:divBdr>
            <w:top w:val="none" w:sz="0" w:space="0" w:color="auto"/>
            <w:left w:val="none" w:sz="0" w:space="0" w:color="auto"/>
            <w:bottom w:val="none" w:sz="0" w:space="0" w:color="auto"/>
            <w:right w:val="none" w:sz="0" w:space="0" w:color="auto"/>
          </w:divBdr>
          <w:divsChild>
            <w:div w:id="638803406">
              <w:marLeft w:val="0"/>
              <w:marRight w:val="0"/>
              <w:marTop w:val="0"/>
              <w:marBottom w:val="240"/>
              <w:divBdr>
                <w:top w:val="none" w:sz="0" w:space="0" w:color="auto"/>
                <w:left w:val="none" w:sz="0" w:space="0" w:color="auto"/>
                <w:bottom w:val="none" w:sz="0" w:space="0" w:color="auto"/>
                <w:right w:val="none" w:sz="0" w:space="0" w:color="auto"/>
              </w:divBdr>
            </w:div>
            <w:div w:id="986740110">
              <w:marLeft w:val="0"/>
              <w:marRight w:val="0"/>
              <w:marTop w:val="0"/>
              <w:marBottom w:val="240"/>
              <w:divBdr>
                <w:top w:val="none" w:sz="0" w:space="0" w:color="auto"/>
                <w:left w:val="none" w:sz="0" w:space="0" w:color="auto"/>
                <w:bottom w:val="none" w:sz="0" w:space="0" w:color="auto"/>
                <w:right w:val="none" w:sz="0" w:space="0" w:color="auto"/>
              </w:divBdr>
            </w:div>
            <w:div w:id="1795828184">
              <w:marLeft w:val="0"/>
              <w:marRight w:val="0"/>
              <w:marTop w:val="0"/>
              <w:marBottom w:val="240"/>
              <w:divBdr>
                <w:top w:val="none" w:sz="0" w:space="0" w:color="auto"/>
                <w:left w:val="none" w:sz="0" w:space="0" w:color="auto"/>
                <w:bottom w:val="none" w:sz="0" w:space="0" w:color="auto"/>
                <w:right w:val="none" w:sz="0" w:space="0" w:color="auto"/>
              </w:divBdr>
            </w:div>
            <w:div w:id="1383209845">
              <w:marLeft w:val="0"/>
              <w:marRight w:val="0"/>
              <w:marTop w:val="0"/>
              <w:marBottom w:val="240"/>
              <w:divBdr>
                <w:top w:val="none" w:sz="0" w:space="0" w:color="auto"/>
                <w:left w:val="none" w:sz="0" w:space="0" w:color="auto"/>
                <w:bottom w:val="none" w:sz="0" w:space="0" w:color="auto"/>
                <w:right w:val="none" w:sz="0" w:space="0" w:color="auto"/>
              </w:divBdr>
            </w:div>
            <w:div w:id="2037728631">
              <w:marLeft w:val="0"/>
              <w:marRight w:val="0"/>
              <w:marTop w:val="0"/>
              <w:marBottom w:val="240"/>
              <w:divBdr>
                <w:top w:val="none" w:sz="0" w:space="0" w:color="auto"/>
                <w:left w:val="none" w:sz="0" w:space="0" w:color="auto"/>
                <w:bottom w:val="none" w:sz="0" w:space="0" w:color="auto"/>
                <w:right w:val="none" w:sz="0" w:space="0" w:color="auto"/>
              </w:divBdr>
            </w:div>
            <w:div w:id="348795278">
              <w:marLeft w:val="0"/>
              <w:marRight w:val="0"/>
              <w:marTop w:val="0"/>
              <w:marBottom w:val="240"/>
              <w:divBdr>
                <w:top w:val="none" w:sz="0" w:space="0" w:color="auto"/>
                <w:left w:val="none" w:sz="0" w:space="0" w:color="auto"/>
                <w:bottom w:val="none" w:sz="0" w:space="0" w:color="auto"/>
                <w:right w:val="none" w:sz="0" w:space="0" w:color="auto"/>
              </w:divBdr>
            </w:div>
            <w:div w:id="736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66498890">
      <w:bodyDiv w:val="1"/>
      <w:marLeft w:val="0"/>
      <w:marRight w:val="0"/>
      <w:marTop w:val="0"/>
      <w:marBottom w:val="0"/>
      <w:divBdr>
        <w:top w:val="none" w:sz="0" w:space="0" w:color="auto"/>
        <w:left w:val="none" w:sz="0" w:space="0" w:color="auto"/>
        <w:bottom w:val="none" w:sz="0" w:space="0" w:color="auto"/>
        <w:right w:val="none" w:sz="0" w:space="0" w:color="auto"/>
      </w:divBdr>
      <w:divsChild>
        <w:div w:id="1700467589">
          <w:marLeft w:val="480"/>
          <w:marRight w:val="0"/>
          <w:marTop w:val="0"/>
          <w:marBottom w:val="0"/>
          <w:divBdr>
            <w:top w:val="none" w:sz="0" w:space="0" w:color="auto"/>
            <w:left w:val="none" w:sz="0" w:space="0" w:color="auto"/>
            <w:bottom w:val="none" w:sz="0" w:space="0" w:color="auto"/>
            <w:right w:val="none" w:sz="0" w:space="0" w:color="auto"/>
          </w:divBdr>
          <w:divsChild>
            <w:div w:id="2045791631">
              <w:marLeft w:val="0"/>
              <w:marRight w:val="0"/>
              <w:marTop w:val="0"/>
              <w:marBottom w:val="0"/>
              <w:divBdr>
                <w:top w:val="none" w:sz="0" w:space="0" w:color="auto"/>
                <w:left w:val="none" w:sz="0" w:space="0" w:color="auto"/>
                <w:bottom w:val="none" w:sz="0" w:space="0" w:color="auto"/>
                <w:right w:val="none" w:sz="0" w:space="0" w:color="auto"/>
              </w:divBdr>
            </w:div>
            <w:div w:id="2942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286">
      <w:bodyDiv w:val="1"/>
      <w:marLeft w:val="0"/>
      <w:marRight w:val="0"/>
      <w:marTop w:val="0"/>
      <w:marBottom w:val="0"/>
      <w:divBdr>
        <w:top w:val="none" w:sz="0" w:space="0" w:color="auto"/>
        <w:left w:val="none" w:sz="0" w:space="0" w:color="auto"/>
        <w:bottom w:val="none" w:sz="0" w:space="0" w:color="auto"/>
        <w:right w:val="none" w:sz="0" w:space="0" w:color="auto"/>
      </w:divBdr>
      <w:divsChild>
        <w:div w:id="859509170">
          <w:marLeft w:val="480"/>
          <w:marRight w:val="0"/>
          <w:marTop w:val="0"/>
          <w:marBottom w:val="0"/>
          <w:divBdr>
            <w:top w:val="none" w:sz="0" w:space="0" w:color="auto"/>
            <w:left w:val="none" w:sz="0" w:space="0" w:color="auto"/>
            <w:bottom w:val="none" w:sz="0" w:space="0" w:color="auto"/>
            <w:right w:val="none" w:sz="0" w:space="0" w:color="auto"/>
          </w:divBdr>
          <w:divsChild>
            <w:div w:id="994647815">
              <w:marLeft w:val="0"/>
              <w:marRight w:val="0"/>
              <w:marTop w:val="0"/>
              <w:marBottom w:val="0"/>
              <w:divBdr>
                <w:top w:val="none" w:sz="0" w:space="0" w:color="auto"/>
                <w:left w:val="none" w:sz="0" w:space="0" w:color="auto"/>
                <w:bottom w:val="none" w:sz="0" w:space="0" w:color="auto"/>
                <w:right w:val="none" w:sz="0" w:space="0" w:color="auto"/>
              </w:divBdr>
            </w:div>
            <w:div w:id="16887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551">
      <w:bodyDiv w:val="1"/>
      <w:marLeft w:val="0"/>
      <w:marRight w:val="0"/>
      <w:marTop w:val="0"/>
      <w:marBottom w:val="0"/>
      <w:divBdr>
        <w:top w:val="none" w:sz="0" w:space="0" w:color="auto"/>
        <w:left w:val="none" w:sz="0" w:space="0" w:color="auto"/>
        <w:bottom w:val="none" w:sz="0" w:space="0" w:color="auto"/>
        <w:right w:val="none" w:sz="0" w:space="0" w:color="auto"/>
      </w:divBdr>
      <w:divsChild>
        <w:div w:id="1680884900">
          <w:marLeft w:val="480"/>
          <w:marRight w:val="0"/>
          <w:marTop w:val="0"/>
          <w:marBottom w:val="0"/>
          <w:divBdr>
            <w:top w:val="none" w:sz="0" w:space="0" w:color="auto"/>
            <w:left w:val="none" w:sz="0" w:space="0" w:color="auto"/>
            <w:bottom w:val="none" w:sz="0" w:space="0" w:color="auto"/>
            <w:right w:val="none" w:sz="0" w:space="0" w:color="auto"/>
          </w:divBdr>
          <w:divsChild>
            <w:div w:id="1440220223">
              <w:marLeft w:val="0"/>
              <w:marRight w:val="0"/>
              <w:marTop w:val="0"/>
              <w:marBottom w:val="0"/>
              <w:divBdr>
                <w:top w:val="none" w:sz="0" w:space="0" w:color="auto"/>
                <w:left w:val="none" w:sz="0" w:space="0" w:color="auto"/>
                <w:bottom w:val="none" w:sz="0" w:space="0" w:color="auto"/>
                <w:right w:val="none" w:sz="0" w:space="0" w:color="auto"/>
              </w:divBdr>
            </w:div>
            <w:div w:id="20847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1410F8"/>
    <w:rsid w:val="002B0A2B"/>
    <w:rsid w:val="003A5B4E"/>
    <w:rsid w:val="003C1E73"/>
    <w:rsid w:val="00473043"/>
    <w:rsid w:val="006447CD"/>
    <w:rsid w:val="006B3F70"/>
    <w:rsid w:val="006F11C5"/>
    <w:rsid w:val="007D01E3"/>
    <w:rsid w:val="009E5E5E"/>
    <w:rsid w:val="00B223E2"/>
    <w:rsid w:val="00BA5910"/>
    <w:rsid w:val="00CA2D16"/>
    <w:rsid w:val="00D001B4"/>
    <w:rsid w:val="00D11CFB"/>
    <w:rsid w:val="00D96FA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E5E5E"/>
    <w:rPr>
      <w:color w:val="808080"/>
    </w:rPr>
  </w:style>
  <w:style w:type="paragraph" w:customStyle="1" w:styleId="0C3C9C28CCDD4FFC8DA1833D60B44618">
    <w:name w:val="0C3C9C28CCDD4FFC8DA1833D60B44618"/>
    <w:rsid w:val="003A5B4E"/>
    <w:pPr>
      <w:spacing w:after="160" w:line="259" w:lineRule="auto"/>
    </w:pPr>
    <w:rPr>
      <w:sz w:val="22"/>
      <w:szCs w:val="22"/>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2FD79-584C-4BD4-9B36-7A3ED123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4120</Words>
  <Characters>23486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27551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Tsung-Chin Han</dc:creator>
  <cp:keywords/>
  <dc:description/>
  <cp:lastModifiedBy>Tsung-Chin Han</cp:lastModifiedBy>
  <cp:revision>384</cp:revision>
  <cp:lastPrinted>2020-04-20T14:06:00Z</cp:lastPrinted>
  <dcterms:created xsi:type="dcterms:W3CDTF">2020-04-20T14:02:00Z</dcterms:created>
  <dcterms:modified xsi:type="dcterms:W3CDTF">2020-04-20T15:50:00Z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id="RnE0mrzX"/&gt;&lt;style id="http://www.zotero.org/styles/association-for-computational-linguistics" hasBibliography="1" bibliographyStyleHasBeenSet="0"/&gt;&lt;prefs&gt;&lt;pref name="fieldType" value="Field"/&gt;&lt;/p</vt:lpwstr>
  </property>
  <property fmtid="{D5CDD505-2E9C-101B-9397-08002B2CF9AE}" pid="3" name="ZOTERO_PREF_2">
    <vt:lpwstr>refs&gt;&lt;/data&gt;</vt:lpwstr>
  </property>
</Properties>
</file>