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C660" w14:textId="076050EB" w:rsidR="00EB2986" w:rsidRPr="009C717E" w:rsidRDefault="009C717E" w:rsidP="009C717E">
      <w:pPr>
        <w:tabs>
          <w:tab w:val="left" w:pos="2688"/>
        </w:tabs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hi</w:t>
      </w:r>
      <w:proofErr w:type="spellStart"/>
      <w:r>
        <w:rPr>
          <w:sz w:val="28"/>
          <w:szCs w:val="28"/>
        </w:rPr>
        <w:t>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ra ở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quyển</w:t>
      </w:r>
      <w:proofErr w:type="spellEnd"/>
      <w:r>
        <w:rPr>
          <w:sz w:val="28"/>
          <w:szCs w:val="28"/>
        </w:rPr>
        <w:t xml:space="preserve"> lu</w:t>
      </w:r>
      <w:proofErr w:type="spellStart"/>
      <w:r>
        <w:rPr>
          <w:sz w:val="28"/>
          <w:szCs w:val="28"/>
        </w:rPr>
        <w:t>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bố.Việc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15741"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 w:rsidR="00715741">
        <w:rPr>
          <w:sz w:val="28"/>
          <w:szCs w:val="28"/>
        </w:rPr>
        <w:t xml:space="preserve"> bao </w:t>
      </w:r>
      <w:proofErr w:type="spellStart"/>
      <w:r w:rsidR="00715741"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 w:rsidR="00715741">
        <w:rPr>
          <w:sz w:val="28"/>
          <w:szCs w:val="28"/>
        </w:rPr>
        <w:t>.</w:t>
      </w:r>
    </w:p>
    <w:p w14:paraId="60EC5B10" w14:textId="2A3DF8D0" w:rsidR="00C31880" w:rsidRPr="001A37EC" w:rsidRDefault="00C31880" w:rsidP="00C31880">
      <w:pPr>
        <w:pStyle w:val="ListParagraph"/>
        <w:tabs>
          <w:tab w:val="left" w:pos="2688"/>
        </w:tabs>
        <w:ind w:left="1080"/>
        <w:rPr>
          <w:sz w:val="28"/>
          <w:szCs w:val="28"/>
        </w:rPr>
      </w:pPr>
    </w:p>
    <w:p w14:paraId="41618DD0" w14:textId="77777777" w:rsidR="001A37EC" w:rsidRPr="001A37EC" w:rsidRDefault="001A37EC" w:rsidP="00C31880">
      <w:pPr>
        <w:tabs>
          <w:tab w:val="left" w:pos="2688"/>
        </w:tabs>
        <w:ind w:left="360"/>
        <w:rPr>
          <w:sz w:val="28"/>
          <w:szCs w:val="28"/>
        </w:rPr>
      </w:pPr>
    </w:p>
    <w:p w14:paraId="6F65184A" w14:textId="77777777" w:rsidR="00C31880" w:rsidRPr="001A37EC" w:rsidRDefault="00C31880" w:rsidP="00C31880">
      <w:pPr>
        <w:tabs>
          <w:tab w:val="left" w:pos="2688"/>
        </w:tabs>
        <w:ind w:left="360"/>
        <w:rPr>
          <w:sz w:val="28"/>
          <w:szCs w:val="28"/>
        </w:rPr>
      </w:pPr>
    </w:p>
    <w:p w14:paraId="383620BD" w14:textId="77777777" w:rsidR="00C31880" w:rsidRPr="001A37EC" w:rsidRDefault="00C31880" w:rsidP="00C31880">
      <w:pPr>
        <w:tabs>
          <w:tab w:val="left" w:pos="2688"/>
        </w:tabs>
        <w:ind w:left="360"/>
        <w:rPr>
          <w:sz w:val="28"/>
          <w:szCs w:val="28"/>
        </w:rPr>
      </w:pPr>
    </w:p>
    <w:p w14:paraId="7B4CABDC" w14:textId="77777777" w:rsidR="00C31880" w:rsidRDefault="00C31880" w:rsidP="00C31880">
      <w:pPr>
        <w:tabs>
          <w:tab w:val="left" w:pos="2688"/>
        </w:tabs>
        <w:ind w:left="360"/>
      </w:pPr>
    </w:p>
    <w:p w14:paraId="5D0D1948" w14:textId="77777777" w:rsidR="00C31880" w:rsidRDefault="00C31880" w:rsidP="00C31880">
      <w:pPr>
        <w:tabs>
          <w:tab w:val="left" w:pos="2688"/>
        </w:tabs>
      </w:pPr>
    </w:p>
    <w:p w14:paraId="18314CA4" w14:textId="77777777" w:rsidR="00C31880" w:rsidRDefault="00C31880" w:rsidP="00C31880">
      <w:pPr>
        <w:tabs>
          <w:tab w:val="left" w:pos="2688"/>
        </w:tabs>
      </w:pPr>
    </w:p>
    <w:p w14:paraId="39807C33" w14:textId="75BCB780" w:rsidR="008765A1" w:rsidRDefault="008765A1" w:rsidP="008765A1">
      <w:pPr>
        <w:tabs>
          <w:tab w:val="left" w:pos="2688"/>
        </w:tabs>
        <w:ind w:left="360"/>
      </w:pPr>
    </w:p>
    <w:p w14:paraId="66E2F3E6" w14:textId="77777777" w:rsidR="00310EAF" w:rsidRDefault="00310EAF" w:rsidP="00310EAF">
      <w:pPr>
        <w:tabs>
          <w:tab w:val="left" w:pos="2688"/>
        </w:tabs>
        <w:ind w:left="360"/>
      </w:pPr>
    </w:p>
    <w:sectPr w:rsidR="0031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7838"/>
    <w:multiLevelType w:val="multilevel"/>
    <w:tmpl w:val="15ACD674"/>
    <w:lvl w:ilvl="0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75E774A6"/>
    <w:multiLevelType w:val="multilevel"/>
    <w:tmpl w:val="DA5ECD4E"/>
    <w:lvl w:ilvl="0">
      <w:start w:val="1"/>
      <w:numFmt w:val="upperRoman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79BB3E4D"/>
    <w:multiLevelType w:val="hybridMultilevel"/>
    <w:tmpl w:val="AB74ECC6"/>
    <w:lvl w:ilvl="0" w:tplc="7756A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A2D54"/>
    <w:multiLevelType w:val="hybridMultilevel"/>
    <w:tmpl w:val="F1AC16D2"/>
    <w:lvl w:ilvl="0" w:tplc="F3140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2C"/>
    <w:rsid w:val="00045D55"/>
    <w:rsid w:val="001A37EC"/>
    <w:rsid w:val="00267A58"/>
    <w:rsid w:val="00310EAF"/>
    <w:rsid w:val="00500009"/>
    <w:rsid w:val="0066082C"/>
    <w:rsid w:val="00715741"/>
    <w:rsid w:val="0080310A"/>
    <w:rsid w:val="008765A1"/>
    <w:rsid w:val="009C717E"/>
    <w:rsid w:val="00B12498"/>
    <w:rsid w:val="00BB6657"/>
    <w:rsid w:val="00C31880"/>
    <w:rsid w:val="00C66EB7"/>
    <w:rsid w:val="00E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2F3"/>
  <w15:chartTrackingRefBased/>
  <w15:docId w15:val="{01E91155-21AD-4BA9-AED4-E18F96E1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LÊ ĐỨC</dc:creator>
  <cp:keywords/>
  <dc:description/>
  <cp:lastModifiedBy>THUẬN LÊ ĐỨC</cp:lastModifiedBy>
  <cp:revision>6</cp:revision>
  <dcterms:created xsi:type="dcterms:W3CDTF">2021-04-29T15:13:00Z</dcterms:created>
  <dcterms:modified xsi:type="dcterms:W3CDTF">2021-05-15T15:20:00Z</dcterms:modified>
</cp:coreProperties>
</file>