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BC608" w14:textId="67A0E8AF" w:rsidR="00DE12CB" w:rsidRPr="00945C75" w:rsidRDefault="00DE12CB" w:rsidP="003707B6">
      <w:pPr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945C75">
        <w:rPr>
          <w:rFonts w:ascii="Times New Roman" w:hAnsi="Times New Roman"/>
          <w:b/>
          <w:bCs/>
          <w:color w:val="FF0000"/>
          <w:sz w:val="26"/>
          <w:szCs w:val="26"/>
        </w:rPr>
        <w:t>RELATED WORK</w:t>
      </w:r>
    </w:p>
    <w:p w14:paraId="5B988E5F" w14:textId="37C100E3" w:rsidR="003707B6" w:rsidRPr="00945C75" w:rsidRDefault="003707B6" w:rsidP="003707B6">
      <w:pPr>
        <w:jc w:val="both"/>
        <w:rPr>
          <w:rFonts w:ascii="Times New Roman" w:hAnsi="Times New Roman"/>
          <w:b/>
          <w:bCs/>
          <w:color w:val="0070C0"/>
          <w:sz w:val="26"/>
          <w:szCs w:val="26"/>
        </w:rPr>
      </w:pPr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 xml:space="preserve">3. </w:t>
      </w:r>
      <w:proofErr w:type="spellStart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>Chỉnh</w:t>
      </w:r>
      <w:proofErr w:type="spellEnd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>sửa</w:t>
      </w:r>
      <w:proofErr w:type="spellEnd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 xml:space="preserve"> Poisson </w:t>
      </w:r>
      <w:proofErr w:type="spellStart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>hiệu</w:t>
      </w:r>
      <w:proofErr w:type="spellEnd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>quả</w:t>
      </w:r>
      <w:proofErr w:type="spellEnd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b/>
          <w:bCs/>
          <w:color w:val="0070C0"/>
          <w:sz w:val="26"/>
          <w:szCs w:val="26"/>
        </w:rPr>
        <w:t xml:space="preserve"> Pyramid</w:t>
      </w:r>
    </w:p>
    <w:p w14:paraId="069AA756" w14:textId="77777777" w:rsidR="003707B6" w:rsidRPr="00945C75" w:rsidRDefault="003707B6" w:rsidP="003707B6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Việc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thành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hai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dựa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Poisson </w:t>
      </w:r>
      <w:proofErr w:type="spellStart"/>
      <w:r w:rsidRPr="00945C75">
        <w:rPr>
          <w:rFonts w:ascii="Times New Roman" w:hAnsi="Times New Roman"/>
          <w:sz w:val="26"/>
          <w:szCs w:val="26"/>
        </w:rPr>
        <w:t>yêu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cầu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một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hệ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tuyến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với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Pr="00945C75">
        <w:rPr>
          <w:rFonts w:ascii="Times New Roman" w:hAnsi="Times New Roman"/>
          <w:sz w:val="26"/>
          <w:szCs w:val="26"/>
        </w:rPr>
        <w:t>ẩn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trị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n pixel.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công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này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một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thành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phần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tiến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dựa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Poisson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giới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thiệu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thời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gian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thực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hiện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ghép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xuất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Poisson </w:t>
      </w:r>
      <w:proofErr w:type="spellStart"/>
      <w:r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dụng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trị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Kim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trị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dụng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tăng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tốc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thực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hiện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nhiều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loại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khác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nhau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</w:p>
    <w:p w14:paraId="76123307" w14:textId="5AF5BA0D" w:rsidR="003707B6" w:rsidRPr="00945C75" w:rsidRDefault="003707B6" w:rsidP="003707B6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Sử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dụng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đã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xuất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thời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gian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quyết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một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vấn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lớn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một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thời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điểm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thì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lớn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hơn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945C75">
        <w:rPr>
          <w:rFonts w:ascii="Times New Roman" w:hAnsi="Times New Roman"/>
          <w:sz w:val="26"/>
          <w:szCs w:val="26"/>
        </w:rPr>
        <w:t>với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thời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gian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thực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hiện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nếu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945C75">
        <w:rPr>
          <w:rFonts w:ascii="Times New Roman" w:hAnsi="Times New Roman"/>
          <w:sz w:val="26"/>
          <w:szCs w:val="26"/>
        </w:rPr>
        <w:t>thành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vấn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hơn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xuất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hai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xây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tăng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hiệu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quả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xuất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bắt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đầu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từ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Ở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nguồn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với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nhau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PIE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dụng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nguồn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tháp.</w:t>
      </w:r>
      <w:r w:rsidR="008D737F" w:rsidRPr="00945C75">
        <w:rPr>
          <w:rFonts w:ascii="Times New Roman" w:hAnsi="Times New Roman"/>
          <w:sz w:val="26"/>
          <w:szCs w:val="26"/>
        </w:rPr>
        <w:t>4</w:t>
      </w:r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này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lấy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trị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cường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pixel ở </w:t>
      </w:r>
      <w:proofErr w:type="spellStart"/>
      <w:r w:rsidRPr="00945C75">
        <w:rPr>
          <w:rFonts w:ascii="Times New Roman" w:hAnsi="Times New Roman"/>
          <w:sz w:val="26"/>
          <w:szCs w:val="26"/>
        </w:rPr>
        <w:t>viền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thành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trị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Sau </w:t>
      </w:r>
      <w:proofErr w:type="spellStart"/>
      <w:r w:rsidRPr="00945C75">
        <w:rPr>
          <w:rFonts w:ascii="Times New Roman" w:hAnsi="Times New Roman"/>
          <w:sz w:val="26"/>
          <w:szCs w:val="26"/>
        </w:rPr>
        <w:t>đó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Poisson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toán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trị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cường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pixel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Do </w:t>
      </w:r>
      <w:proofErr w:type="spellStart"/>
      <w:r w:rsidRPr="00945C75">
        <w:rPr>
          <w:rFonts w:ascii="Times New Roman" w:hAnsi="Times New Roman"/>
          <w:sz w:val="26"/>
          <w:szCs w:val="26"/>
        </w:rPr>
        <w:t>đó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đường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viền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đối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tượng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rất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mịn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Sau </w:t>
      </w:r>
      <w:proofErr w:type="spellStart"/>
      <w:r w:rsidRPr="00945C75">
        <w:rPr>
          <w:rFonts w:ascii="Times New Roman" w:hAnsi="Times New Roman"/>
          <w:sz w:val="26"/>
          <w:szCs w:val="26"/>
        </w:rPr>
        <w:t>khi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từ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nó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dụng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hai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Ở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hai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nguồn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Poisson </w:t>
      </w:r>
      <w:proofErr w:type="spellStart"/>
      <w:r w:rsidRPr="00945C75">
        <w:rPr>
          <w:rFonts w:ascii="Times New Roman" w:hAnsi="Times New Roman"/>
          <w:sz w:val="26"/>
          <w:szCs w:val="26"/>
        </w:rPr>
        <w:t>lấy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điều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kiện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Dirichlet </w:t>
      </w:r>
      <w:proofErr w:type="spellStart"/>
      <w:r w:rsidRPr="00945C75">
        <w:rPr>
          <w:rFonts w:ascii="Times New Roman" w:hAnsi="Times New Roman"/>
          <w:sz w:val="26"/>
          <w:szCs w:val="26"/>
        </w:rPr>
        <w:t>từ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quả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từ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Vì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vậy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945C75">
        <w:rPr>
          <w:rFonts w:ascii="Times New Roman" w:hAnsi="Times New Roman"/>
          <w:sz w:val="26"/>
          <w:szCs w:val="26"/>
        </w:rPr>
        <w:t>từ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hai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chân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thực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mượt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hơn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nhiều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Ở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hai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945C75">
        <w:rPr>
          <w:rFonts w:ascii="Times New Roman" w:hAnsi="Times New Roman"/>
          <w:sz w:val="26"/>
          <w:szCs w:val="26"/>
        </w:rPr>
        <w:t>thành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một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hệ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thống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tuyến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thớt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từng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riêng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biệt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Cuối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quá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xảy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ra ở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hai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lặp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lại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đầu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tiên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cuối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cùng</w:t>
      </w:r>
      <w:proofErr w:type="spellEnd"/>
      <w:r w:rsidRPr="00945C75">
        <w:rPr>
          <w:rFonts w:ascii="Times New Roman" w:hAnsi="Times New Roman"/>
          <w:sz w:val="26"/>
          <w:szCs w:val="26"/>
        </w:rPr>
        <w:t>.</w:t>
      </w:r>
    </w:p>
    <w:p w14:paraId="333C9ADD" w14:textId="306E6157" w:rsidR="003707B6" w:rsidRPr="00945C75" w:rsidRDefault="003707B6" w:rsidP="00212115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Như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đã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trước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đây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xuất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dựa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việc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phân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thành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một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quyết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hệ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thống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tuyến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thớt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từng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riêng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biệt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Đối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với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phức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thừa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hóa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Lower-Upper (LU)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hệ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tuyến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Ax=b</m:t>
        </m:r>
      </m:oMath>
      <w:r w:rsidRPr="00945C75">
        <w:rPr>
          <w:rFonts w:ascii="Times New Roman" w:hAnsi="Times New Roman"/>
          <w:sz w:val="26"/>
          <w:szCs w:val="26"/>
        </w:rPr>
        <w:t xml:space="preserve"> là x</w:t>
      </w:r>
      <w:proofErr w:type="spellStart"/>
      <w:r w:rsidRPr="00945C75">
        <w:rPr>
          <w:rFonts w:ascii="Times New Roman" w:hAnsi="Times New Roman"/>
          <w:sz w:val="26"/>
          <w:szCs w:val="26"/>
        </w:rPr>
        <w:t>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xỉ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  <w:r w:rsidRPr="00945C75">
        <w:rPr>
          <w:rFonts w:ascii="Times New Roman" w:hAnsi="Times New Roman"/>
          <w:sz w:val="26"/>
          <w:szCs w:val="26"/>
        </w:rPr>
        <w:t xml:space="preserve"> trong đó kích thư</w:t>
      </w:r>
      <w:proofErr w:type="spellStart"/>
      <w:r w:rsidRPr="00945C75">
        <w:rPr>
          <w:rFonts w:ascii="Times New Roman" w:hAnsi="Times New Roman"/>
          <w:sz w:val="26"/>
          <w:szCs w:val="26"/>
        </w:rPr>
        <w:t>ớc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="00212115"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 là n×n</m:t>
        </m:r>
      </m:oMath>
      <w:r w:rsidRPr="00945C75">
        <w:rPr>
          <w:rFonts w:ascii="Times New Roman" w:hAnsi="Times New Roman"/>
          <w:sz w:val="26"/>
          <w:szCs w:val="26"/>
        </w:rPr>
        <w:t>. N</w:t>
      </w:r>
      <w:proofErr w:type="spellStart"/>
      <w:r w:rsidRPr="00945C75">
        <w:rPr>
          <w:rFonts w:ascii="Times New Roman" w:hAnsi="Times New Roman"/>
          <w:sz w:val="26"/>
          <w:szCs w:val="26"/>
        </w:rPr>
        <w:t>ếu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945C75">
        <w:rPr>
          <w:rFonts w:ascii="Times New Roman" w:hAnsi="Times New Roman"/>
          <w:sz w:val="26"/>
          <w:szCs w:val="26"/>
        </w:rPr>
        <w:t>thành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thì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945C75">
        <w:rPr>
          <w:rFonts w:ascii="Times New Roman" w:hAnsi="Times New Roman"/>
          <w:sz w:val="26"/>
          <w:szCs w:val="26"/>
        </w:rPr>
        <w:t>phí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thời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gian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hệ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Ax=b</m:t>
        </m:r>
      </m:oMath>
      <w:r w:rsidR="000B4E2E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dụng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thừa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hóa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LU </w:t>
      </w:r>
      <w:proofErr w:type="spellStart"/>
      <w:r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945C75">
        <w:rPr>
          <w:rFonts w:ascii="Times New Roman" w:hAnsi="Times New Roman"/>
          <w:sz w:val="26"/>
          <w:szCs w:val="26"/>
        </w:rPr>
        <w:t>phí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thời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gian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từng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riêng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biệt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như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minh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họa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sau</w:t>
      </w:r>
      <w:proofErr w:type="spellEnd"/>
      <w:r w:rsidRPr="00945C75">
        <w:rPr>
          <w:rFonts w:ascii="Times New Roman" w:hAnsi="Times New Roman"/>
          <w:sz w:val="26"/>
          <w:szCs w:val="26"/>
        </w:rPr>
        <w:t>:</w:t>
      </w:r>
    </w:p>
    <w:p w14:paraId="7D155AD8" w14:textId="5C499C5F" w:rsidR="008D737F" w:rsidRPr="00945C75" w:rsidRDefault="004E6957" w:rsidP="00212115">
      <w:pPr>
        <w:ind w:firstLine="720"/>
        <w:jc w:val="both"/>
        <w:rPr>
          <w:rFonts w:ascii="Times New Roman" w:hAnsi="Times New Roman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e>
          </m:nary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14:paraId="06D014E9" w14:textId="77BED06F" w:rsidR="004E6957" w:rsidRPr="00945C75" w:rsidRDefault="004E6957" w:rsidP="00212115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739371CF" w14:textId="2BB80525" w:rsidR="005F3F41" w:rsidRPr="00945C75" w:rsidRDefault="005F3F41" w:rsidP="005F3F41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945C75">
        <w:rPr>
          <w:rFonts w:ascii="Times New Roman" w:hAnsi="Times New Roman"/>
          <w:sz w:val="26"/>
          <w:szCs w:val="26"/>
        </w:rPr>
        <w:t xml:space="preserve"> là số pixel </w:t>
      </w:r>
      <w:proofErr w:type="spellStart"/>
      <w:r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i và r</m:t>
        </m:r>
      </m:oMath>
      <w:r w:rsidRPr="00945C75">
        <w:rPr>
          <w:rFonts w:ascii="Times New Roman" w:hAnsi="Times New Roman"/>
          <w:sz w:val="26"/>
          <w:szCs w:val="26"/>
        </w:rPr>
        <w:t xml:space="preserve"> là số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phức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 w:rsidRPr="00945C75">
        <w:rPr>
          <w:rFonts w:ascii="Times New Roman" w:hAnsi="Times New Roman"/>
          <w:sz w:val="26"/>
          <w:szCs w:val="26"/>
        </w:rPr>
        <w:t xml:space="preserve"> để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hệ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thống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tuyến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cả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một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lần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bởi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sau</w:t>
      </w:r>
      <w:proofErr w:type="spellEnd"/>
      <w:r w:rsidRPr="00945C75">
        <w:rPr>
          <w:rFonts w:ascii="Times New Roman" w:hAnsi="Times New Roman"/>
          <w:sz w:val="26"/>
          <w:szCs w:val="26"/>
        </w:rPr>
        <w:t>:</w:t>
      </w:r>
    </w:p>
    <w:p w14:paraId="2BC3B4C0" w14:textId="68EB02C1" w:rsidR="001740D7" w:rsidRPr="00945C75" w:rsidRDefault="00945C75" w:rsidP="001740D7">
      <w:pPr>
        <w:ind w:firstLine="720"/>
        <w:jc w:val="center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14:paraId="13C652B2" w14:textId="60BDF5E8" w:rsidR="001740D7" w:rsidRPr="00945C75" w:rsidRDefault="001740D7" w:rsidP="001740D7">
      <w:pPr>
        <w:rPr>
          <w:rFonts w:ascii="Times New Roman" w:hAnsi="Times New Roman"/>
          <w:b/>
          <w:bCs/>
          <w:sz w:val="26"/>
          <w:szCs w:val="26"/>
        </w:rPr>
      </w:pPr>
      <w:r w:rsidRPr="00945C75">
        <w:rPr>
          <w:rFonts w:ascii="Times New Roman" w:hAnsi="Times New Roman"/>
          <w:b/>
          <w:bCs/>
          <w:sz w:val="26"/>
          <w:szCs w:val="26"/>
        </w:rPr>
        <w:t>3.2 Partitioning the unknown Region into Small Square Blocks (PRSSB)</w:t>
      </w:r>
    </w:p>
    <w:p w14:paraId="014ACF6C" w14:textId="77777777" w:rsidR="0031790C" w:rsidRPr="00945C75" w:rsidRDefault="0031790C" w:rsidP="00EC6226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3C4A257" wp14:editId="0D7321FA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5391150" cy="20408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này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thành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khối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vuông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dạng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ranh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giới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không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xác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định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vuông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không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hoàn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toàn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không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phải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tất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cả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pixel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khối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đều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ẩn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dạng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bên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vuông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tất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cả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pixel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ẩn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như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6226"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C5649" w:rsidRPr="00945C75">
        <w:rPr>
          <w:rFonts w:ascii="Times New Roman" w:hAnsi="Times New Roman"/>
          <w:sz w:val="26"/>
          <w:szCs w:val="26"/>
        </w:rPr>
        <w:t>sau</w:t>
      </w:r>
      <w:proofErr w:type="spellEnd"/>
      <w:r w:rsidR="00EC6226" w:rsidRPr="00945C75">
        <w:rPr>
          <w:rFonts w:ascii="Times New Roman" w:hAnsi="Times New Roman"/>
          <w:sz w:val="26"/>
          <w:szCs w:val="26"/>
        </w:rPr>
        <w:t xml:space="preserve">. </w:t>
      </w:r>
    </w:p>
    <w:p w14:paraId="1D2136D8" w14:textId="77777777" w:rsidR="0031790C" w:rsidRPr="00945C75" w:rsidRDefault="0031790C" w:rsidP="00EC6226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0F485E8B" w14:textId="14EB2CC5" w:rsidR="001740D7" w:rsidRPr="00945C75" w:rsidRDefault="00EC6226" w:rsidP="00EC6226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 xml:space="preserve">Sau </w:t>
      </w:r>
      <w:proofErr w:type="gramStart"/>
      <w:r w:rsidRPr="00945C75">
        <w:rPr>
          <w:rFonts w:ascii="Times New Roman" w:hAnsi="Times New Roman"/>
          <w:sz w:val="26"/>
          <w:szCs w:val="26"/>
        </w:rPr>
        <w:t>đó ,</w:t>
      </w:r>
      <w:proofErr w:type="gram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Poisson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từng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riêng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biệt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lấy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điều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kiện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Dirichlet </w:t>
      </w:r>
      <w:proofErr w:type="spellStart"/>
      <w:r w:rsidRPr="00945C75">
        <w:rPr>
          <w:rFonts w:ascii="Times New Roman" w:hAnsi="Times New Roman"/>
          <w:sz w:val="26"/>
          <w:szCs w:val="26"/>
        </w:rPr>
        <w:t>từ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đầu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mức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trước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bước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mô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tả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thuật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toán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sau</w:t>
      </w:r>
      <w:proofErr w:type="spellEnd"/>
      <w:r w:rsidRPr="00945C75">
        <w:rPr>
          <w:rFonts w:ascii="Times New Roman" w:hAnsi="Times New Roman"/>
          <w:sz w:val="26"/>
          <w:szCs w:val="26"/>
        </w:rPr>
        <w:t>:</w:t>
      </w:r>
    </w:p>
    <w:p w14:paraId="7375B8BB" w14:textId="77777777" w:rsidR="0031790C" w:rsidRPr="00945C75" w:rsidRDefault="0031790C" w:rsidP="0031790C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Thuật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toán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PRSSB: PIE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hiệu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quả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dựa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trên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việc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phân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không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xác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định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thành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khối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vuông</w:t>
      </w:r>
      <w:proofErr w:type="spellEnd"/>
      <w:r w:rsidRPr="00945C75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i/>
          <w:iCs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</w:p>
    <w:p w14:paraId="2896F4F9" w14:textId="77777777" w:rsidR="0031790C" w:rsidRPr="00945C75" w:rsidRDefault="0031790C" w:rsidP="0031790C">
      <w:pPr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>Inputs</w:t>
      </w:r>
      <w:r w:rsidRPr="00945C7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45C75">
        <w:rPr>
          <w:rFonts w:ascii="Times New Roman" w:hAnsi="Times New Roman"/>
          <w:sz w:val="26"/>
          <w:szCs w:val="26"/>
        </w:rPr>
        <w:t>mặt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(mask)</w:t>
      </w:r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nguồn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</w:p>
    <w:p w14:paraId="3FCA4287" w14:textId="77777777" w:rsidR="0031790C" w:rsidRPr="00945C75" w:rsidRDefault="0031790C" w:rsidP="0031790C">
      <w:pPr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>Output</w:t>
      </w:r>
      <w:r w:rsidRPr="00945C75">
        <w:rPr>
          <w:rFonts w:ascii="Times New Roman" w:hAnsi="Times New Roman"/>
          <w:sz w:val="26"/>
          <w:szCs w:val="26"/>
        </w:rPr>
        <w:t>: hì</w:t>
      </w:r>
      <w:proofErr w:type="spellStart"/>
      <w:r w:rsidRPr="00945C75">
        <w:rPr>
          <w:rFonts w:ascii="Times New Roman" w:hAnsi="Times New Roman"/>
          <w:sz w:val="26"/>
          <w:szCs w:val="26"/>
        </w:rPr>
        <w:t>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cuối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</w:p>
    <w:p w14:paraId="0584C7D9" w14:textId="44C58444" w:rsidR="0031790C" w:rsidRPr="00945C75" w:rsidRDefault="0031790C" w:rsidP="006D1E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Xây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d</w:t>
      </w:r>
      <w:proofErr w:type="spellStart"/>
      <w:r w:rsidRPr="00945C75">
        <w:rPr>
          <w:rFonts w:ascii="Times New Roman" w:hAnsi="Times New Roman"/>
          <w:sz w:val="26"/>
          <w:szCs w:val="26"/>
        </w:rPr>
        <w:t>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mức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nguồn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đích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mặt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dụng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Gaussian. </w:t>
      </w:r>
    </w:p>
    <w:p w14:paraId="0BC00180" w14:textId="34D0789D" w:rsidR="00187300" w:rsidRPr="00945C75" w:rsidRDefault="0031790C" w:rsidP="006D1E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Soạn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nguồn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945C75">
        <w:rPr>
          <w:rFonts w:ascii="Times New Roman" w:hAnsi="Times New Roman"/>
          <w:sz w:val="26"/>
          <w:szCs w:val="26"/>
        </w:rPr>
        <w:t>mức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thứ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chóp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PIE. </w:t>
      </w:r>
    </w:p>
    <w:p w14:paraId="15F26C8D" w14:textId="66D9ACF1" w:rsidR="00187300" w:rsidRPr="00945C75" w:rsidRDefault="0031790C" w:rsidP="006D1E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 xml:space="preserve">Ở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hai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chóp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945C75">
        <w:rPr>
          <w:rFonts w:ascii="Times New Roman" w:hAnsi="Times New Roman"/>
          <w:sz w:val="26"/>
          <w:szCs w:val="26"/>
        </w:rPr>
        <w:t>làm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như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sau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: </w:t>
      </w:r>
    </w:p>
    <w:p w14:paraId="45BD0C09" w14:textId="0BF0C170" w:rsidR="00187300" w:rsidRPr="00945C75" w:rsidRDefault="0031790C" w:rsidP="00C80179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 xml:space="preserve">Chia </w:t>
      </w:r>
      <w:proofErr w:type="spellStart"/>
      <w:r w:rsidRPr="00945C75">
        <w:rPr>
          <w:rFonts w:ascii="Times New Roman" w:hAnsi="Times New Roman"/>
          <w:sz w:val="26"/>
          <w:szCs w:val="26"/>
        </w:rPr>
        <w:t>mặt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thành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khối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vuông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45C75">
        <w:rPr>
          <w:rFonts w:ascii="Times New Roman" w:hAnsi="Times New Roman"/>
          <w:sz w:val="26"/>
          <w:szCs w:val="26"/>
        </w:rPr>
        <w:t>mỗi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khối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thước</w:t>
      </w:r>
      <w:proofErr w:type="spellEnd"/>
      <w:r w:rsidR="001F07D6"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BS</m:t>
        </m:r>
      </m:oMath>
      <w:r w:rsidRPr="00945C75">
        <w:rPr>
          <w:rFonts w:ascii="Times New Roman" w:hAnsi="Times New Roman"/>
          <w:sz w:val="26"/>
          <w:szCs w:val="26"/>
        </w:rPr>
        <w:t xml:space="preserve">. </w:t>
      </w:r>
    </w:p>
    <w:p w14:paraId="5ECA278A" w14:textId="715CC172" w:rsidR="00C95DC7" w:rsidRPr="00945C75" w:rsidRDefault="0031790C" w:rsidP="00C80179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lastRenderedPageBreak/>
        <w:t>Tạo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ma </w:t>
      </w:r>
      <w:proofErr w:type="spellStart"/>
      <w:r w:rsidRPr="00945C75">
        <w:rPr>
          <w:rFonts w:ascii="Times New Roman" w:hAnsi="Times New Roman"/>
          <w:sz w:val="26"/>
          <w:szCs w:val="26"/>
        </w:rPr>
        <w:t>trận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thưa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thớt</w:t>
      </w:r>
      <w:proofErr w:type="spellEnd"/>
      <w:r w:rsidR="00C95DC7"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SA</m:t>
        </m:r>
      </m:oMath>
      <w:r w:rsidRPr="00945C75">
        <w:rPr>
          <w:rFonts w:ascii="Times New Roman" w:hAnsi="Times New Roman"/>
          <w:sz w:val="26"/>
          <w:szCs w:val="26"/>
        </w:rPr>
        <w:t xml:space="preserve"> sẽ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dụng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nếu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cả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pixel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khối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ẩn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thực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hiện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bước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sau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: </w:t>
      </w:r>
    </w:p>
    <w:p w14:paraId="78E883E4" w14:textId="5A2DBA70" w:rsidR="00C95DC7" w:rsidRPr="00945C75" w:rsidRDefault="0031790C" w:rsidP="00C95DC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Khởi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ma </w:t>
      </w:r>
      <w:proofErr w:type="spellStart"/>
      <w:r w:rsidRPr="00945C75">
        <w:rPr>
          <w:rFonts w:ascii="Times New Roman" w:hAnsi="Times New Roman"/>
          <w:sz w:val="26"/>
          <w:szCs w:val="26"/>
        </w:rPr>
        <w:t>trận</w:t>
      </w:r>
      <w:proofErr w:type="spellEnd"/>
      <w:r w:rsidR="00C95DC7"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SA</m:t>
        </m:r>
      </m:oMath>
      <w:r w:rsidRPr="00945C75">
        <w:rPr>
          <w:rFonts w:ascii="Times New Roman" w:hAnsi="Times New Roman"/>
          <w:sz w:val="26"/>
          <w:szCs w:val="26"/>
        </w:rPr>
        <w:t xml:space="preserve"> v</w:t>
      </w:r>
      <w:proofErr w:type="spellStart"/>
      <w:r w:rsidRPr="00945C75">
        <w:rPr>
          <w:rFonts w:ascii="Times New Roman" w:hAnsi="Times New Roman"/>
          <w:sz w:val="26"/>
          <w:szCs w:val="26"/>
        </w:rPr>
        <w:t>ới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phần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size (</w:t>
      </w:r>
      <m:oMath>
        <m:r>
          <w:rPr>
            <w:rFonts w:ascii="Cambria Math" w:hAnsi="Cambria Math"/>
            <w:sz w:val="26"/>
            <w:szCs w:val="26"/>
          </w:rPr>
          <m:t>B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×B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Pr="00945C75">
        <w:rPr>
          <w:rFonts w:ascii="Times New Roman" w:hAnsi="Times New Roman"/>
          <w:sz w:val="26"/>
          <w:szCs w:val="26"/>
        </w:rPr>
        <w:t>) và đư</w:t>
      </w:r>
      <w:proofErr w:type="spellStart"/>
      <w:r w:rsidRPr="00945C75">
        <w:rPr>
          <w:rFonts w:ascii="Times New Roman" w:hAnsi="Times New Roman"/>
          <w:sz w:val="26"/>
          <w:szCs w:val="26"/>
        </w:rPr>
        <w:t>ờng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chéo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4s,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đó</w:t>
      </w:r>
      <w:proofErr w:type="spellEnd"/>
      <w:r w:rsidR="00C95DC7" w:rsidRPr="00945C7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B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Pr="00945C75">
        <w:rPr>
          <w:rFonts w:ascii="Times New Roman" w:hAnsi="Times New Roman"/>
          <w:sz w:val="26"/>
          <w:szCs w:val="26"/>
        </w:rPr>
        <w:t xml:space="preserve"> là s</w:t>
      </w:r>
      <w:proofErr w:type="spellStart"/>
      <w:r w:rsidRPr="00945C75">
        <w:rPr>
          <w:rFonts w:ascii="Times New Roman" w:hAnsi="Times New Roman"/>
          <w:sz w:val="26"/>
          <w:szCs w:val="26"/>
        </w:rPr>
        <w:t>ố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pixel </w:t>
      </w:r>
      <w:proofErr w:type="spellStart"/>
      <w:r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khối</w:t>
      </w:r>
      <w:proofErr w:type="spellEnd"/>
      <w:r w:rsidRPr="00945C75">
        <w:rPr>
          <w:rFonts w:ascii="Times New Roman" w:hAnsi="Times New Roman"/>
          <w:sz w:val="26"/>
          <w:szCs w:val="26"/>
        </w:rPr>
        <w:t>.</w:t>
      </w:r>
    </w:p>
    <w:p w14:paraId="707C1303" w14:textId="77777777" w:rsidR="000E510C" w:rsidRPr="00945C75" w:rsidRDefault="000E510C" w:rsidP="000E510C">
      <w:pPr>
        <w:jc w:val="both"/>
        <w:rPr>
          <w:rFonts w:ascii="Times New Roman" w:hAnsi="Times New Roman"/>
          <w:sz w:val="26"/>
          <w:szCs w:val="26"/>
        </w:rPr>
      </w:pPr>
    </w:p>
    <w:p w14:paraId="09B48876" w14:textId="0474EB05" w:rsidR="000E510C" w:rsidRPr="00945C75" w:rsidRDefault="00CA0866" w:rsidP="00C232C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>for c=0 to BS-</w:t>
      </w:r>
      <w:proofErr w:type="gramStart"/>
      <w:r w:rsidRPr="00945C75">
        <w:rPr>
          <w:rFonts w:ascii="Times New Roman" w:hAnsi="Times New Roman"/>
          <w:sz w:val="26"/>
          <w:szCs w:val="26"/>
        </w:rPr>
        <w:t>1  do</w:t>
      </w:r>
      <w:proofErr w:type="gramEnd"/>
      <w:r w:rsidRPr="00945C75">
        <w:rPr>
          <w:rFonts w:ascii="Times New Roman" w:hAnsi="Times New Roman"/>
          <w:sz w:val="26"/>
          <w:szCs w:val="26"/>
        </w:rPr>
        <w:t xml:space="preserve">   </w:t>
      </w:r>
    </w:p>
    <w:p w14:paraId="6CDCDBC3" w14:textId="726D9E56" w:rsidR="00C232C0" w:rsidRPr="00945C75" w:rsidRDefault="00CA0866" w:rsidP="00DF18CA">
      <w:pPr>
        <w:ind w:left="2160" w:firstLine="720"/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iCs/>
          <w:sz w:val="26"/>
          <w:szCs w:val="26"/>
        </w:rPr>
        <w:t>f</w:t>
      </w:r>
      <w:r w:rsidRPr="00945C75">
        <w:rPr>
          <w:rFonts w:ascii="Times New Roman" w:hAnsi="Times New Roman"/>
          <w:sz w:val="26"/>
          <w:szCs w:val="26"/>
        </w:rPr>
        <w:t>or c=0 to BS-1 do</w:t>
      </w:r>
    </w:p>
    <w:p w14:paraId="6E1F8552" w14:textId="733F39AC" w:rsidR="008E1AA1" w:rsidRPr="00945C75" w:rsidRDefault="00CA0866" w:rsidP="00A20692">
      <w:pPr>
        <w:pStyle w:val="ListParagraph"/>
        <w:ind w:left="216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Xác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định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tập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NB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pixel </w:t>
      </w:r>
      <w:proofErr w:type="spellStart"/>
      <w:r w:rsidRPr="00945C75">
        <w:rPr>
          <w:rFonts w:ascii="Times New Roman" w:hAnsi="Times New Roman"/>
          <w:sz w:val="26"/>
          <w:szCs w:val="26"/>
        </w:rPr>
        <w:t>lân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cận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xung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quanh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pixel P(</w:t>
      </w:r>
      <w:proofErr w:type="spellStart"/>
      <w:proofErr w:type="gramStart"/>
      <w:r w:rsidRPr="00945C75">
        <w:rPr>
          <w:rFonts w:ascii="Times New Roman" w:hAnsi="Times New Roman"/>
          <w:sz w:val="26"/>
          <w:szCs w:val="26"/>
        </w:rPr>
        <w:t>r,c</w:t>
      </w:r>
      <w:proofErr w:type="spellEnd"/>
      <w:proofErr w:type="gramEnd"/>
      <w:r w:rsidRPr="00945C75">
        <w:rPr>
          <w:rFonts w:ascii="Times New Roman" w:hAnsi="Times New Roman"/>
          <w:sz w:val="26"/>
          <w:szCs w:val="26"/>
        </w:rPr>
        <w:t xml:space="preserve">)  </w:t>
      </w:r>
    </w:p>
    <w:p w14:paraId="0E0A896C" w14:textId="0740C910" w:rsidR="00DF18CA" w:rsidRPr="00945C75" w:rsidRDefault="00CA0866" w:rsidP="00CA0866">
      <w:pPr>
        <w:pStyle w:val="ListParagraph"/>
        <w:ind w:left="2880" w:firstLine="720"/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 xml:space="preserve">For px </w:t>
      </w:r>
      <w:proofErr w:type="gramStart"/>
      <w:r w:rsidRPr="00945C75">
        <w:rPr>
          <w:rFonts w:ascii="Times New Roman" w:hAnsi="Times New Roman"/>
          <w:sz w:val="26"/>
          <w:szCs w:val="26"/>
        </w:rPr>
        <w:t>in  NB</w:t>
      </w:r>
      <w:proofErr w:type="gramEnd"/>
      <w:r w:rsidRPr="00945C75">
        <w:rPr>
          <w:rFonts w:ascii="Times New Roman" w:hAnsi="Times New Roman"/>
          <w:sz w:val="26"/>
          <w:szCs w:val="26"/>
        </w:rPr>
        <w:t xml:space="preserve">1 do </w:t>
      </w:r>
    </w:p>
    <w:p w14:paraId="110631B3" w14:textId="28A4248B" w:rsidR="00A20692" w:rsidRPr="00945C75" w:rsidRDefault="00CA0866" w:rsidP="00CA0866">
      <w:pPr>
        <w:pStyle w:val="ListParagraph"/>
        <w:ind w:left="3600" w:firstLine="720"/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 xml:space="preserve">if NB1 </w:t>
      </w:r>
      <w:proofErr w:type="spellStart"/>
      <w:r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pixel </w:t>
      </w:r>
      <w:proofErr w:type="spellStart"/>
      <w:r w:rsidRPr="00945C75">
        <w:rPr>
          <w:rFonts w:ascii="Times New Roman" w:hAnsi="Times New Roman"/>
          <w:sz w:val="26"/>
          <w:szCs w:val="26"/>
        </w:rPr>
        <w:t>trên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</w:p>
    <w:p w14:paraId="54C08BB5" w14:textId="2CEFE96B" w:rsidR="00A20692" w:rsidRPr="00945C75" w:rsidRDefault="00CA0866" w:rsidP="00CA0866">
      <w:pPr>
        <w:pStyle w:val="ListParagraph"/>
        <w:ind w:left="4320" w:firstLine="720"/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>SA(</w:t>
      </w:r>
      <w:proofErr w:type="spellStart"/>
      <w:proofErr w:type="gramStart"/>
      <w:r w:rsidRPr="00945C75">
        <w:rPr>
          <w:rFonts w:ascii="Times New Roman" w:hAnsi="Times New Roman"/>
          <w:sz w:val="26"/>
          <w:szCs w:val="26"/>
        </w:rPr>
        <w:t>r,c</w:t>
      </w:r>
      <w:proofErr w:type="spellEnd"/>
      <w:proofErr w:type="gramEnd"/>
      <w:r w:rsidRPr="00945C75">
        <w:rPr>
          <w:rFonts w:ascii="Times New Roman" w:hAnsi="Times New Roman"/>
          <w:sz w:val="26"/>
          <w:szCs w:val="26"/>
        </w:rPr>
        <w:t>)=0</w:t>
      </w:r>
    </w:p>
    <w:p w14:paraId="46B92F4D" w14:textId="3D67BA04" w:rsidR="00A20692" w:rsidRPr="00945C75" w:rsidRDefault="00CA0866" w:rsidP="00CA0866">
      <w:pPr>
        <w:pStyle w:val="ListParagraph"/>
        <w:ind w:left="3600" w:firstLine="720"/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>else</w:t>
      </w:r>
    </w:p>
    <w:p w14:paraId="752D6585" w14:textId="1DB2C952" w:rsidR="00A20692" w:rsidRPr="00945C75" w:rsidRDefault="00CA0866" w:rsidP="00CA0866">
      <w:pPr>
        <w:pStyle w:val="ListParagraph"/>
        <w:ind w:left="4320" w:firstLine="720"/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>SA(</w:t>
      </w:r>
      <w:proofErr w:type="spellStart"/>
      <w:proofErr w:type="gramStart"/>
      <w:r w:rsidRPr="00945C75">
        <w:rPr>
          <w:rFonts w:ascii="Times New Roman" w:hAnsi="Times New Roman"/>
          <w:sz w:val="26"/>
          <w:szCs w:val="26"/>
        </w:rPr>
        <w:t>r,c</w:t>
      </w:r>
      <w:proofErr w:type="spellEnd"/>
      <w:proofErr w:type="gramEnd"/>
      <w:r w:rsidRPr="00945C75">
        <w:rPr>
          <w:rFonts w:ascii="Times New Roman" w:hAnsi="Times New Roman"/>
          <w:sz w:val="26"/>
          <w:szCs w:val="26"/>
        </w:rPr>
        <w:t>)=-1</w:t>
      </w:r>
    </w:p>
    <w:p w14:paraId="5A4B62AA" w14:textId="52AC9B19" w:rsidR="00566E9F" w:rsidRPr="00945C75" w:rsidRDefault="00566E9F" w:rsidP="00C80179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>for block in mask do</w:t>
      </w:r>
    </w:p>
    <w:p w14:paraId="1CCBB4EF" w14:textId="77777777" w:rsidR="00566E9F" w:rsidRPr="00945C75" w:rsidRDefault="0031790C" w:rsidP="00566E9F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Soạn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nguồn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đích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PIE</w:t>
      </w:r>
    </w:p>
    <w:p w14:paraId="0D8C35DE" w14:textId="77777777" w:rsidR="00566E9F" w:rsidRPr="00945C75" w:rsidRDefault="0031790C" w:rsidP="00566E9F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Poisson </w:t>
      </w:r>
      <w:proofErr w:type="spellStart"/>
      <w:r w:rsidRPr="00945C75">
        <w:rPr>
          <w:rFonts w:ascii="Times New Roman" w:hAnsi="Times New Roman"/>
          <w:sz w:val="26"/>
          <w:szCs w:val="26"/>
        </w:rPr>
        <w:t>với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điều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kiện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biên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Dirichlet </w:t>
      </w:r>
      <w:proofErr w:type="spellStart"/>
      <w:r w:rsidRPr="00945C75">
        <w:rPr>
          <w:rFonts w:ascii="Times New Roman" w:hAnsi="Times New Roman"/>
          <w:sz w:val="26"/>
          <w:szCs w:val="26"/>
        </w:rPr>
        <w:t>lấy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từ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tạo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từ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bước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1.</w:t>
      </w:r>
    </w:p>
    <w:p w14:paraId="4720A341" w14:textId="5CCA649C" w:rsidR="00173441" w:rsidRPr="00945C75" w:rsidRDefault="00173441" w:rsidP="00566E9F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>if</w:t>
      </w:r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tất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cả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điểm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trên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khối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ẩn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790C"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="0031790C" w:rsidRPr="00945C75">
        <w:rPr>
          <w:rFonts w:ascii="Times New Roman" w:hAnsi="Times New Roman"/>
          <w:sz w:val="26"/>
          <w:szCs w:val="26"/>
        </w:rPr>
        <w:t xml:space="preserve"> </w:t>
      </w:r>
    </w:p>
    <w:p w14:paraId="6AF3DD49" w14:textId="77777777" w:rsidR="00173441" w:rsidRPr="00945C75" w:rsidRDefault="0031790C" w:rsidP="00173441">
      <w:pPr>
        <w:pStyle w:val="ListParagraph"/>
        <w:ind w:left="216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Sử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dụng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ma </w:t>
      </w:r>
      <w:proofErr w:type="spellStart"/>
      <w:r w:rsidRPr="00945C75">
        <w:rPr>
          <w:rFonts w:ascii="Times New Roman" w:hAnsi="Times New Roman"/>
          <w:sz w:val="26"/>
          <w:szCs w:val="26"/>
        </w:rPr>
        <w:t>trận</w:t>
      </w:r>
      <w:proofErr w:type="spellEnd"/>
      <w:r w:rsidR="00173441" w:rsidRPr="00945C75">
        <w:rPr>
          <w:rFonts w:ascii="Times New Roman" w:hAnsi="Times New Roman"/>
          <w:sz w:val="26"/>
          <w:szCs w:val="26"/>
        </w:rPr>
        <w:t xml:space="preserve"> SA </w:t>
      </w:r>
      <w:proofErr w:type="spellStart"/>
      <w:r w:rsidR="00173441"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="00173441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73441"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="00173441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73441" w:rsidRPr="00945C75">
        <w:rPr>
          <w:rFonts w:ascii="Times New Roman" w:hAnsi="Times New Roman"/>
          <w:sz w:val="26"/>
          <w:szCs w:val="26"/>
        </w:rPr>
        <w:t>từ</w:t>
      </w:r>
      <w:proofErr w:type="spellEnd"/>
      <w:r w:rsidR="00173441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73441" w:rsidRPr="00945C75">
        <w:rPr>
          <w:rFonts w:ascii="Times New Roman" w:hAnsi="Times New Roman"/>
          <w:sz w:val="26"/>
          <w:szCs w:val="26"/>
        </w:rPr>
        <w:t>trước</w:t>
      </w:r>
      <w:proofErr w:type="spellEnd"/>
      <w:r w:rsidR="00173441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hệ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thống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tuyến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</w:p>
    <w:p w14:paraId="3F0BB670" w14:textId="77777777" w:rsidR="00173441" w:rsidRPr="00945C75" w:rsidRDefault="0031790C" w:rsidP="00173441">
      <w:pPr>
        <w:pStyle w:val="ListParagraph"/>
        <w:ind w:left="2160"/>
        <w:jc w:val="both"/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 xml:space="preserve">else </w:t>
      </w:r>
    </w:p>
    <w:p w14:paraId="2CC8155C" w14:textId="77777777" w:rsidR="00173441" w:rsidRPr="00945C75" w:rsidRDefault="0031790C" w:rsidP="00173441">
      <w:pPr>
        <w:pStyle w:val="ListParagraph"/>
        <w:ind w:left="216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ma </w:t>
      </w:r>
      <w:proofErr w:type="spellStart"/>
      <w:r w:rsidRPr="00945C75">
        <w:rPr>
          <w:rFonts w:ascii="Times New Roman" w:hAnsi="Times New Roman"/>
          <w:sz w:val="26"/>
          <w:szCs w:val="26"/>
        </w:rPr>
        <w:t>trận</w:t>
      </w:r>
      <w:proofErr w:type="spellEnd"/>
      <w:r w:rsidR="00173441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thưa</w:t>
      </w:r>
      <w:proofErr w:type="spellEnd"/>
      <w:r w:rsidR="00173441" w:rsidRPr="00945C75">
        <w:rPr>
          <w:rFonts w:ascii="Times New Roman" w:hAnsi="Times New Roman"/>
          <w:sz w:val="26"/>
          <w:szCs w:val="26"/>
        </w:rPr>
        <w:t xml:space="preserve"> A</w:t>
      </w:r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để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hệ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thống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tuyến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</w:p>
    <w:p w14:paraId="2C209C32" w14:textId="2E617459" w:rsidR="003707B6" w:rsidRPr="00945C75" w:rsidRDefault="0031790C" w:rsidP="00DF18C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toán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ảnh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cuối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cùng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lặp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lại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bước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trước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945C75">
        <w:rPr>
          <w:rFonts w:ascii="Times New Roman" w:hAnsi="Times New Roman"/>
          <w:sz w:val="26"/>
          <w:szCs w:val="26"/>
        </w:rPr>
        <w:t>cấp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đầu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tiên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hình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r w:rsidR="00926538" w:rsidRPr="00945C75">
        <w:rPr>
          <w:rFonts w:ascii="Times New Roman" w:hAnsi="Times New Roman"/>
          <w:sz w:val="26"/>
          <w:szCs w:val="26"/>
        </w:rPr>
        <w:t>chop</w:t>
      </w:r>
    </w:p>
    <w:p w14:paraId="789DC18D" w14:textId="0EA36E02" w:rsidR="00926538" w:rsidRPr="00945C75" w:rsidRDefault="00926538" w:rsidP="00926538">
      <w:pPr>
        <w:ind w:left="360"/>
        <w:jc w:val="both"/>
        <w:rPr>
          <w:rFonts w:ascii="Times New Roman" w:hAnsi="Times New Roman"/>
          <w:sz w:val="26"/>
          <w:szCs w:val="26"/>
        </w:rPr>
      </w:pPr>
    </w:p>
    <w:p w14:paraId="4C920ECD" w14:textId="4EBAD7D6" w:rsidR="00926538" w:rsidRPr="00945C75" w:rsidRDefault="00926538" w:rsidP="00926538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Kết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quả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tổng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hợp</w:t>
      </w:r>
      <w:proofErr w:type="spellEnd"/>
    </w:p>
    <w:p w14:paraId="70F6FC9D" w14:textId="1447AD1C" w:rsidR="007D47F9" w:rsidRPr="00945C75" w:rsidRDefault="007D47F9" w:rsidP="00926538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Bộ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dữ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liệu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thực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nghiệm</w:t>
      </w:r>
      <w:proofErr w:type="spellEnd"/>
      <w:r w:rsidRPr="00945C75">
        <w:rPr>
          <w:rFonts w:ascii="Times New Roman" w:hAnsi="Times New Roman"/>
          <w:sz w:val="26"/>
          <w:szCs w:val="26"/>
        </w:rPr>
        <w:t>:</w:t>
      </w:r>
    </w:p>
    <w:p w14:paraId="1CC8CBD6" w14:textId="0ABD971D" w:rsidR="007D47F9" w:rsidRPr="00945C75" w:rsidRDefault="007D47F9" w:rsidP="00926538">
      <w:pPr>
        <w:jc w:val="both"/>
        <w:rPr>
          <w:rFonts w:ascii="Times New Roman" w:hAnsi="Times New Roman"/>
          <w:sz w:val="26"/>
          <w:szCs w:val="26"/>
        </w:rPr>
      </w:pPr>
      <w:r w:rsidRPr="00945C75">
        <w:rPr>
          <w:noProof/>
          <w:sz w:val="26"/>
          <w:szCs w:val="26"/>
        </w:rPr>
        <w:drawing>
          <wp:inline distT="0" distB="0" distL="0" distR="0" wp14:anchorId="265AF94C" wp14:editId="7EAA632E">
            <wp:extent cx="5943600" cy="880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BA8F" w14:textId="366B6A37" w:rsidR="007D47F9" w:rsidRPr="00945C75" w:rsidRDefault="007D47F9" w:rsidP="007D47F9">
      <w:pPr>
        <w:jc w:val="center"/>
        <w:rPr>
          <w:rFonts w:ascii="Times New Roman" w:hAnsi="Times New Roman"/>
          <w:sz w:val="26"/>
          <w:szCs w:val="26"/>
        </w:rPr>
      </w:pPr>
      <w:r w:rsidRPr="00945C75">
        <w:rPr>
          <w:noProof/>
          <w:sz w:val="26"/>
          <w:szCs w:val="26"/>
        </w:rPr>
        <w:lastRenderedPageBreak/>
        <w:drawing>
          <wp:inline distT="0" distB="0" distL="0" distR="0" wp14:anchorId="51D687C3" wp14:editId="0632E92B">
            <wp:extent cx="3412935" cy="3359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297" cy="342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ED5F" w14:textId="77777777" w:rsidR="003707B6" w:rsidRPr="00945C75" w:rsidRDefault="003707B6" w:rsidP="003707B6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32E50084" w14:textId="16925470" w:rsidR="002E48E7" w:rsidRPr="00945C75" w:rsidRDefault="00140096">
      <w:pPr>
        <w:rPr>
          <w:rFonts w:ascii="Times New Roman" w:hAnsi="Times New Roman"/>
          <w:sz w:val="26"/>
          <w:szCs w:val="26"/>
        </w:rPr>
      </w:pPr>
      <w:r w:rsidRPr="00945C75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494BDED" wp14:editId="06BE093C">
            <wp:simplePos x="0" y="0"/>
            <wp:positionH relativeFrom="margin">
              <wp:align>center</wp:align>
            </wp:positionH>
            <wp:positionV relativeFrom="paragraph">
              <wp:posOffset>561163</wp:posOffset>
            </wp:positionV>
            <wp:extent cx="3688080" cy="388874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Đây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kết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quả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thử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nghiệm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bộ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dữ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liệu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trên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bằng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truyền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thống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cải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D47F9" w:rsidRPr="00945C75">
        <w:rPr>
          <w:rFonts w:ascii="Times New Roman" w:hAnsi="Times New Roman"/>
          <w:sz w:val="26"/>
          <w:szCs w:val="26"/>
        </w:rPr>
        <w:t>tiến</w:t>
      </w:r>
      <w:proofErr w:type="spellEnd"/>
      <w:r w:rsidR="007D47F9" w:rsidRPr="00945C75">
        <w:rPr>
          <w:rFonts w:ascii="Times New Roman" w:hAnsi="Times New Roman"/>
          <w:sz w:val="26"/>
          <w:szCs w:val="26"/>
        </w:rPr>
        <w:t>:</w:t>
      </w:r>
      <w:r w:rsidR="007D47F9" w:rsidRPr="00945C75">
        <w:rPr>
          <w:noProof/>
          <w:sz w:val="26"/>
          <w:szCs w:val="26"/>
        </w:rPr>
        <w:t xml:space="preserve"> </w:t>
      </w:r>
    </w:p>
    <w:p w14:paraId="43928017" w14:textId="5D47EF73" w:rsidR="007D47F9" w:rsidRPr="00945C75" w:rsidRDefault="00695647">
      <w:pPr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lastRenderedPageBreak/>
        <w:t>Bảng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kết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quả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nghiệm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trên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nhiều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khác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b/>
          <w:bCs/>
          <w:sz w:val="26"/>
          <w:szCs w:val="26"/>
        </w:rPr>
        <w:t>nhau</w:t>
      </w:r>
      <w:proofErr w:type="spellEnd"/>
      <w:r w:rsidRPr="00945C75">
        <w:rPr>
          <w:rFonts w:ascii="Times New Roman" w:hAnsi="Times New Roman"/>
          <w:b/>
          <w:bCs/>
          <w:sz w:val="26"/>
          <w:szCs w:val="26"/>
        </w:rPr>
        <w:t>:</w:t>
      </w:r>
    </w:p>
    <w:p w14:paraId="2BB9FB33" w14:textId="3E12E35A" w:rsidR="00695647" w:rsidRPr="00945C75" w:rsidRDefault="00695647" w:rsidP="00695647">
      <w:pPr>
        <w:jc w:val="center"/>
        <w:rPr>
          <w:rFonts w:ascii="Times New Roman" w:hAnsi="Times New Roman"/>
          <w:sz w:val="26"/>
          <w:szCs w:val="26"/>
        </w:rPr>
      </w:pPr>
      <w:r w:rsidRPr="00945C75">
        <w:rPr>
          <w:noProof/>
          <w:sz w:val="26"/>
          <w:szCs w:val="26"/>
        </w:rPr>
        <w:drawing>
          <wp:inline distT="0" distB="0" distL="0" distR="0" wp14:anchorId="4A3ACFBA" wp14:editId="4D3FE72A">
            <wp:extent cx="413385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B88D" w14:textId="59DB8281" w:rsidR="00695647" w:rsidRPr="00945C75" w:rsidRDefault="00695647" w:rsidP="00695647">
      <w:pPr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Chất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lượng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giữa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không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khác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nhau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nhiều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tức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sự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tiến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này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không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cải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tiến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nhiều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mặt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hiếu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suất</w:t>
      </w:r>
      <w:proofErr w:type="spellEnd"/>
      <w:r w:rsidRPr="00945C75">
        <w:rPr>
          <w:rFonts w:ascii="Times New Roman" w:hAnsi="Times New Roman"/>
          <w:sz w:val="26"/>
          <w:szCs w:val="26"/>
        </w:rPr>
        <w:t>:</w:t>
      </w:r>
    </w:p>
    <w:p w14:paraId="552A81A7" w14:textId="72157DCF" w:rsidR="00695647" w:rsidRPr="00945C75" w:rsidRDefault="00695647" w:rsidP="00695647">
      <w:pPr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>PR</w:t>
      </w:r>
      <w:r w:rsidR="001D2979" w:rsidRPr="00945C75">
        <w:rPr>
          <w:rFonts w:ascii="Times New Roman" w:hAnsi="Times New Roman"/>
          <w:sz w:val="26"/>
          <w:szCs w:val="26"/>
        </w:rPr>
        <w:t xml:space="preserve">SSB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PRTS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chỉ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hơn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PIE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truyền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thống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2-3%.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Tuy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nhưng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cũng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thấy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phần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nào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sự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tiến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bộ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trong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thuật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toán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nhằm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tang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độ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chính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D2979" w:rsidRPr="00945C75">
        <w:rPr>
          <w:rFonts w:ascii="Times New Roman" w:hAnsi="Times New Roman"/>
          <w:sz w:val="26"/>
          <w:szCs w:val="26"/>
        </w:rPr>
        <w:t>xác</w:t>
      </w:r>
      <w:proofErr w:type="spellEnd"/>
      <w:r w:rsidR="001D2979" w:rsidRPr="00945C75">
        <w:rPr>
          <w:rFonts w:ascii="Times New Roman" w:hAnsi="Times New Roman"/>
          <w:sz w:val="26"/>
          <w:szCs w:val="26"/>
        </w:rPr>
        <w:t>.</w:t>
      </w:r>
    </w:p>
    <w:p w14:paraId="3D887093" w14:textId="33AC02F6" w:rsidR="001D2979" w:rsidRPr="00945C75" w:rsidRDefault="001D2979" w:rsidP="00695647">
      <w:pPr>
        <w:rPr>
          <w:rFonts w:ascii="Times New Roman" w:hAnsi="Times New Roman"/>
          <w:sz w:val="26"/>
          <w:szCs w:val="26"/>
        </w:rPr>
      </w:pPr>
      <w:proofErr w:type="spellStart"/>
      <w:r w:rsidRPr="00945C75">
        <w:rPr>
          <w:rFonts w:ascii="Times New Roman" w:hAnsi="Times New Roman"/>
          <w:sz w:val="26"/>
          <w:szCs w:val="26"/>
        </w:rPr>
        <w:t>Thời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gian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mới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yếu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tố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được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chú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trọng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945C75">
        <w:rPr>
          <w:rFonts w:ascii="Times New Roman" w:hAnsi="Times New Roman"/>
          <w:sz w:val="26"/>
          <w:szCs w:val="26"/>
        </w:rPr>
        <w:t>phương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này</w:t>
      </w:r>
      <w:proofErr w:type="spellEnd"/>
      <w:r w:rsidRPr="00945C75">
        <w:rPr>
          <w:rFonts w:ascii="Times New Roman" w:hAnsi="Times New Roman"/>
          <w:sz w:val="26"/>
          <w:szCs w:val="26"/>
        </w:rPr>
        <w:t>:</w:t>
      </w:r>
    </w:p>
    <w:p w14:paraId="68FA5A47" w14:textId="42D98926" w:rsidR="001D2979" w:rsidRPr="00945C75" w:rsidRDefault="001D2979" w:rsidP="001D2979">
      <w:pPr>
        <w:jc w:val="center"/>
        <w:rPr>
          <w:rFonts w:ascii="Times New Roman" w:hAnsi="Times New Roman"/>
          <w:sz w:val="26"/>
          <w:szCs w:val="26"/>
        </w:rPr>
      </w:pPr>
      <w:r w:rsidRPr="00945C75">
        <w:rPr>
          <w:noProof/>
          <w:sz w:val="26"/>
          <w:szCs w:val="26"/>
        </w:rPr>
        <w:drawing>
          <wp:inline distT="0" distB="0" distL="0" distR="0" wp14:anchorId="58EBAA14" wp14:editId="63E8A4B2">
            <wp:extent cx="50958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16F" w14:textId="655FAD01" w:rsidR="005D1243" w:rsidRPr="00945C75" w:rsidRDefault="005D1243" w:rsidP="005D1243">
      <w:pPr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 xml:space="preserve">Ta </w:t>
      </w:r>
      <w:proofErr w:type="spellStart"/>
      <w:r w:rsidRPr="00945C75">
        <w:rPr>
          <w:rFonts w:ascii="Times New Roman" w:hAnsi="Times New Roman"/>
          <w:sz w:val="26"/>
          <w:szCs w:val="26"/>
        </w:rPr>
        <w:t>dễ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dàng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nhận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945C75">
        <w:rPr>
          <w:rFonts w:ascii="Times New Roman" w:hAnsi="Times New Roman"/>
          <w:sz w:val="26"/>
          <w:szCs w:val="26"/>
        </w:rPr>
        <w:t>rằng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PRSSB3 </w:t>
      </w:r>
      <w:proofErr w:type="spellStart"/>
      <w:r w:rsidRPr="00945C75">
        <w:rPr>
          <w:rFonts w:ascii="Times New Roman" w:hAnsi="Times New Roman"/>
          <w:sz w:val="26"/>
          <w:szCs w:val="26"/>
        </w:rPr>
        <w:t>nhỏ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hơn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PIE ở </w:t>
      </w:r>
      <w:proofErr w:type="spellStart"/>
      <w:r w:rsidRPr="00945C75">
        <w:rPr>
          <w:rFonts w:ascii="Times New Roman" w:hAnsi="Times New Roman"/>
          <w:sz w:val="26"/>
          <w:szCs w:val="26"/>
        </w:rPr>
        <w:t>tập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Balloon </w:t>
      </w:r>
      <w:proofErr w:type="spellStart"/>
      <w:r w:rsidRPr="00945C75">
        <w:rPr>
          <w:rFonts w:ascii="Times New Roman" w:hAnsi="Times New Roman"/>
          <w:sz w:val="26"/>
          <w:szCs w:val="26"/>
        </w:rPr>
        <w:t>tận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43 </w:t>
      </w:r>
      <w:proofErr w:type="spellStart"/>
      <w:r w:rsidRPr="00945C75">
        <w:rPr>
          <w:rFonts w:ascii="Times New Roman" w:hAnsi="Times New Roman"/>
          <w:sz w:val="26"/>
          <w:szCs w:val="26"/>
        </w:rPr>
        <w:t>lần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45C75">
        <w:rPr>
          <w:rFonts w:ascii="Times New Roman" w:hAnsi="Times New Roman"/>
          <w:sz w:val="26"/>
          <w:szCs w:val="26"/>
        </w:rPr>
        <w:t>Hoặc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số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lần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giảm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ít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945C75">
        <w:rPr>
          <w:rFonts w:ascii="Times New Roman" w:hAnsi="Times New Roman"/>
          <w:sz w:val="26"/>
          <w:szCs w:val="26"/>
        </w:rPr>
        <w:t>là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r w:rsidR="00360E89" w:rsidRPr="00945C75">
        <w:rPr>
          <w:rFonts w:ascii="Times New Roman" w:hAnsi="Times New Roman"/>
          <w:sz w:val="26"/>
          <w:szCs w:val="26"/>
        </w:rPr>
        <w:t xml:space="preserve"> </w:t>
      </w:r>
      <w:r w:rsidR="00360E89" w:rsidRPr="00945C75">
        <w:rPr>
          <w:rFonts w:ascii="Times New Roman" w:hAnsi="Times New Roman"/>
          <w:sz w:val="26"/>
          <w:szCs w:val="26"/>
        </w:rPr>
        <w:tab/>
      </w:r>
      <w:proofErr w:type="gramEnd"/>
      <w:r w:rsidR="00360E89" w:rsidRPr="00945C75">
        <w:rPr>
          <w:rFonts w:ascii="Times New Roman" w:hAnsi="Times New Roman"/>
          <w:sz w:val="26"/>
          <w:szCs w:val="26"/>
        </w:rPr>
        <w:t xml:space="preserve">3.4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lần</w:t>
      </w:r>
      <w:proofErr w:type="spellEnd"/>
      <w:r w:rsidR="00360E89" w:rsidRPr="00945C7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Sự</w:t>
      </w:r>
      <w:proofErr w:type="spellEnd"/>
      <w:r w:rsidR="00360E8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rút</w:t>
      </w:r>
      <w:proofErr w:type="spellEnd"/>
      <w:r w:rsidR="00360E8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ngắn</w:t>
      </w:r>
      <w:proofErr w:type="spellEnd"/>
      <w:r w:rsidR="00360E8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thời</w:t>
      </w:r>
      <w:proofErr w:type="spellEnd"/>
      <w:r w:rsidR="00360E8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gian</w:t>
      </w:r>
      <w:proofErr w:type="spellEnd"/>
      <w:r w:rsidR="00360E8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vượt</w:t>
      </w:r>
      <w:proofErr w:type="spellEnd"/>
      <w:r w:rsidR="00360E8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ngoài</w:t>
      </w:r>
      <w:proofErr w:type="spellEnd"/>
      <w:r w:rsidR="00360E8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mong</w:t>
      </w:r>
      <w:proofErr w:type="spellEnd"/>
      <w:r w:rsidR="00360E89"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E89" w:rsidRPr="00945C75">
        <w:rPr>
          <w:rFonts w:ascii="Times New Roman" w:hAnsi="Times New Roman"/>
          <w:sz w:val="26"/>
          <w:szCs w:val="26"/>
        </w:rPr>
        <w:t>đợi</w:t>
      </w:r>
      <w:proofErr w:type="spellEnd"/>
      <w:r w:rsidR="00945C75" w:rsidRPr="00945C75">
        <w:rPr>
          <w:rFonts w:ascii="Times New Roman" w:hAnsi="Times New Roman"/>
          <w:sz w:val="26"/>
          <w:szCs w:val="26"/>
        </w:rPr>
        <w:t>.</w:t>
      </w:r>
    </w:p>
    <w:p w14:paraId="227CF72D" w14:textId="5B730561" w:rsidR="00945C75" w:rsidRPr="00945C75" w:rsidRDefault="00945C75" w:rsidP="005D1243">
      <w:pPr>
        <w:rPr>
          <w:rFonts w:ascii="Times New Roman" w:hAnsi="Times New Roman"/>
          <w:sz w:val="26"/>
          <w:szCs w:val="26"/>
        </w:rPr>
      </w:pPr>
      <w:r w:rsidRPr="00945C75">
        <w:rPr>
          <w:rFonts w:ascii="Times New Roman" w:hAnsi="Times New Roman"/>
          <w:sz w:val="26"/>
          <w:szCs w:val="26"/>
        </w:rPr>
        <w:t xml:space="preserve">Qua </w:t>
      </w:r>
      <w:proofErr w:type="spellStart"/>
      <w:r w:rsidRPr="00945C75">
        <w:rPr>
          <w:rFonts w:ascii="Times New Roman" w:hAnsi="Times New Roman"/>
          <w:sz w:val="26"/>
          <w:szCs w:val="26"/>
        </w:rPr>
        <w:t>đó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cho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945C75">
        <w:rPr>
          <w:rFonts w:ascii="Times New Roman" w:hAnsi="Times New Roman"/>
          <w:sz w:val="26"/>
          <w:szCs w:val="26"/>
        </w:rPr>
        <w:t>thấy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PRTS </w:t>
      </w:r>
      <w:proofErr w:type="spellStart"/>
      <w:r w:rsidRPr="00945C75">
        <w:rPr>
          <w:rFonts w:ascii="Times New Roman" w:hAnsi="Times New Roman"/>
          <w:sz w:val="26"/>
          <w:szCs w:val="26"/>
        </w:rPr>
        <w:t>và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PRSSB </w:t>
      </w:r>
      <w:proofErr w:type="spellStart"/>
      <w:r w:rsidRPr="00945C75">
        <w:rPr>
          <w:rFonts w:ascii="Times New Roman" w:hAnsi="Times New Roman"/>
          <w:sz w:val="26"/>
          <w:szCs w:val="26"/>
        </w:rPr>
        <w:t>không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làm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tăng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quá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nhiều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mặt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hiệu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suất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nhưng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nó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mang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tính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đột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phá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về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thời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gian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chạy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của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thuật</w:t>
      </w:r>
      <w:proofErr w:type="spellEnd"/>
      <w:r w:rsidRPr="00945C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45C75">
        <w:rPr>
          <w:rFonts w:ascii="Times New Roman" w:hAnsi="Times New Roman"/>
          <w:sz w:val="26"/>
          <w:szCs w:val="26"/>
        </w:rPr>
        <w:t>toán</w:t>
      </w:r>
      <w:proofErr w:type="spellEnd"/>
      <w:r w:rsidRPr="00945C75">
        <w:rPr>
          <w:rFonts w:ascii="Times New Roman" w:hAnsi="Times New Roman"/>
          <w:sz w:val="26"/>
          <w:szCs w:val="26"/>
        </w:rPr>
        <w:t>.</w:t>
      </w:r>
    </w:p>
    <w:sectPr w:rsidR="00945C75" w:rsidRPr="0094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975"/>
    <w:multiLevelType w:val="hybridMultilevel"/>
    <w:tmpl w:val="59FA3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13B3"/>
    <w:multiLevelType w:val="hybridMultilevel"/>
    <w:tmpl w:val="001480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5B7B"/>
    <w:multiLevelType w:val="hybridMultilevel"/>
    <w:tmpl w:val="A1BC59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E55B90"/>
    <w:multiLevelType w:val="hybridMultilevel"/>
    <w:tmpl w:val="1B7EF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40520"/>
    <w:multiLevelType w:val="hybridMultilevel"/>
    <w:tmpl w:val="7F543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34"/>
    <w:rsid w:val="000B4E2E"/>
    <w:rsid w:val="000E510C"/>
    <w:rsid w:val="00110D88"/>
    <w:rsid w:val="00130FDE"/>
    <w:rsid w:val="00140096"/>
    <w:rsid w:val="00173441"/>
    <w:rsid w:val="001740D7"/>
    <w:rsid w:val="00187300"/>
    <w:rsid w:val="001D2979"/>
    <w:rsid w:val="001F07D6"/>
    <w:rsid w:val="00212115"/>
    <w:rsid w:val="002C5649"/>
    <w:rsid w:val="0031790C"/>
    <w:rsid w:val="00360E89"/>
    <w:rsid w:val="003707B6"/>
    <w:rsid w:val="00451493"/>
    <w:rsid w:val="004E6957"/>
    <w:rsid w:val="00515234"/>
    <w:rsid w:val="00566E9F"/>
    <w:rsid w:val="005D1243"/>
    <w:rsid w:val="005F3F41"/>
    <w:rsid w:val="00695647"/>
    <w:rsid w:val="006D1E77"/>
    <w:rsid w:val="007C2405"/>
    <w:rsid w:val="007D47F9"/>
    <w:rsid w:val="008D737F"/>
    <w:rsid w:val="008E1AA1"/>
    <w:rsid w:val="00926538"/>
    <w:rsid w:val="00945C75"/>
    <w:rsid w:val="00A20692"/>
    <w:rsid w:val="00AD3588"/>
    <w:rsid w:val="00C232C0"/>
    <w:rsid w:val="00C80179"/>
    <w:rsid w:val="00C95DC7"/>
    <w:rsid w:val="00CA0866"/>
    <w:rsid w:val="00DE12CB"/>
    <w:rsid w:val="00DF18CA"/>
    <w:rsid w:val="00EC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AF60"/>
  <w15:chartTrackingRefBased/>
  <w15:docId w15:val="{81E0F898-B45E-40B0-8C93-5CC72BDF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B6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7B6"/>
    <w:rPr>
      <w:color w:val="808080"/>
    </w:rPr>
  </w:style>
  <w:style w:type="paragraph" w:styleId="ListParagraph">
    <w:name w:val="List Paragraph"/>
    <w:basedOn w:val="Normal"/>
    <w:uiPriority w:val="34"/>
    <w:qFormat/>
    <w:rsid w:val="006D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8</cp:revision>
  <dcterms:created xsi:type="dcterms:W3CDTF">2021-01-20T01:48:00Z</dcterms:created>
  <dcterms:modified xsi:type="dcterms:W3CDTF">2021-01-20T03:21:00Z</dcterms:modified>
</cp:coreProperties>
</file>