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B1D" w14:textId="77777777" w:rsidR="00275079" w:rsidRPr="00275079" w:rsidRDefault="00275079" w:rsidP="00275079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proofErr w:type="spellStart"/>
      <w:r w:rsidRPr="00275079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</w:rPr>
        <w:t>Lambdadelta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 (</w:t>
      </w:r>
      <w:r w:rsidRPr="00275079">
        <w:rPr>
          <w:rFonts w:ascii="ＭＳ 明朝" w:eastAsia="ＭＳ 明朝" w:hAnsi="ＭＳ 明朝" w:cs="ＭＳ 明朝" w:hint="eastAsia"/>
          <w:color w:val="3A3A3A"/>
          <w:sz w:val="21"/>
          <w:szCs w:val="21"/>
        </w:rPr>
        <w:t>ラムダデルタ</w:t>
      </w:r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 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Ramudaderuta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)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là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một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nhân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vật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trong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 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Umineko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r w:rsidRPr="004D6C8D">
        <w:rPr>
          <w:rFonts w:ascii="Helvetica" w:eastAsia="Times New Roman" w:hAnsi="Helvetica" w:cs="Helvetica"/>
          <w:i/>
          <w:iCs/>
          <w:sz w:val="21"/>
          <w:szCs w:val="21"/>
          <w:bdr w:val="none" w:sz="0" w:space="0" w:color="auto" w:frame="1"/>
        </w:rPr>
        <w:t>no </w:t>
      </w:r>
      <w:proofErr w:type="spellStart"/>
      <w:r w:rsidRPr="004D6C8D">
        <w:rPr>
          <w:rFonts w:ascii="Helvetica" w:eastAsia="Times New Roman" w:hAnsi="Helvetica" w:cs="Helvetica"/>
          <w:i/>
          <w:iCs/>
          <w:sz w:val="21"/>
          <w:szCs w:val="21"/>
          <w:bdr w:val="none" w:sz="0" w:space="0" w:color="auto" w:frame="1"/>
        </w:rPr>
        <w:t>Naku</w:t>
      </w:r>
      <w:proofErr w:type="spellEnd"/>
      <w:r w:rsidRPr="004D6C8D">
        <w:rPr>
          <w:rFonts w:ascii="Helvetica" w:eastAsia="Times New Roman" w:hAnsi="Helvetica" w:cs="Helvetica"/>
          <w:i/>
          <w:iCs/>
          <w:sz w:val="21"/>
          <w:szCs w:val="21"/>
          <w:bdr w:val="none" w:sz="0" w:space="0" w:color="auto" w:frame="1"/>
        </w:rPr>
        <w:t xml:space="preserve"> </w:t>
      </w:r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Koro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.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là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Phù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thủy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Tuyệt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đối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.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Cũng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như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Bernkastel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đã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đến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quan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sát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"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Trò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chơi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"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của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Beatrice.</w:t>
      </w:r>
    </w:p>
    <w:p w14:paraId="05451E6A" w14:textId="77777777" w:rsidR="00275079" w:rsidRPr="00275079" w:rsidRDefault="00275079" w:rsidP="00275079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A3A3A"/>
          <w:sz w:val="30"/>
          <w:szCs w:val="30"/>
        </w:rPr>
      </w:pPr>
      <w:proofErr w:type="spellStart"/>
      <w:r w:rsidRPr="00275079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</w:rPr>
        <w:t>Hồ</w:t>
      </w:r>
      <w:proofErr w:type="spellEnd"/>
      <w:r w:rsidRPr="00275079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</w:rPr>
        <w:t>sơ</w:t>
      </w:r>
      <w:proofErr w:type="spellEnd"/>
    </w:p>
    <w:p w14:paraId="47AC8B0B" w14:textId="77777777" w:rsidR="00275079" w:rsidRPr="00275079" w:rsidRDefault="00275079" w:rsidP="00275079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Phù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thủy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Tuyệt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đối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đã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sống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hàng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nghìn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năm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Là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biểu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tượng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cho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câu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nói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"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Những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người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biết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nỗ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lực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sẽ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được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tưởng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thưởng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",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được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cả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người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tôn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kính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.</w:t>
      </w:r>
    </w:p>
    <w:p w14:paraId="415F0A39" w14:textId="77777777" w:rsidR="00275079" w:rsidRPr="00275079" w:rsidRDefault="00275079" w:rsidP="00275079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Dù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là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phù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thủy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nhưng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lại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không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quá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xa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vời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với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khái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niệm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của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loài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người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Thế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nên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sức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mạnh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của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một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phù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thủy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được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tôn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thờ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bởi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người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là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cực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kì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khôn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lường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.</w:t>
      </w:r>
    </w:p>
    <w:p w14:paraId="761815C1" w14:textId="77777777" w:rsidR="00275079" w:rsidRPr="00275079" w:rsidRDefault="00275079" w:rsidP="00275079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Tuy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nhiên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lại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hơi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sớm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nắng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chiều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mưa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trong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việc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chọn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người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để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trao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thưởng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sức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. Trong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nhiều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trường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hợp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trao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ban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sự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sủng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ái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của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mình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cho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người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khiến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cảm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thấy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thích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thú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nhất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.</w:t>
      </w:r>
    </w:p>
    <w:p w14:paraId="15078048" w14:textId="77777777" w:rsidR="00275079" w:rsidRPr="00275079" w:rsidRDefault="00275079" w:rsidP="00275079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Sức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mạnh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khổng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lồ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chớp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nhoáng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và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kinh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hoàng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của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có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thể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khiến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bất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cứ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phù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thủy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nào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phải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đầu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hàng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ngay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tức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khắc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.</w:t>
      </w:r>
    </w:p>
    <w:p w14:paraId="5BD104AD" w14:textId="77777777" w:rsidR="00275079" w:rsidRPr="00275079" w:rsidRDefault="00275079" w:rsidP="00275079">
      <w:pPr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Nhưng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tính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cách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hay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liều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lĩnh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của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cô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lại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dễ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bị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Bernkastel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đem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ra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làm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lợi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thế</w:t>
      </w:r>
      <w:proofErr w:type="spellEnd"/>
      <w:r w:rsidRPr="00275079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.</w:t>
      </w:r>
    </w:p>
    <w:p w14:paraId="7CAD355D" w14:textId="77777777" w:rsidR="00275079" w:rsidRPr="00275079" w:rsidRDefault="00275079" w:rsidP="00275079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A3A3A"/>
          <w:sz w:val="30"/>
          <w:szCs w:val="30"/>
        </w:rPr>
      </w:pPr>
      <w:proofErr w:type="spellStart"/>
      <w:r w:rsidRPr="00275079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</w:rPr>
        <w:t>Ngoại</w:t>
      </w:r>
      <w:proofErr w:type="spellEnd"/>
      <w:r w:rsidRPr="00275079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</w:rPr>
        <w:t>hình</w:t>
      </w:r>
      <w:proofErr w:type="spellEnd"/>
    </w:p>
    <w:p w14:paraId="1BE52CCB" w14:textId="77777777" w:rsidR="00275079" w:rsidRPr="00275079" w:rsidRDefault="00275079" w:rsidP="00275079">
      <w:pPr>
        <w:spacing w:before="96" w:after="12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Lambdadelta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mang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ngoại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hình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của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một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nhóc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tóc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vàng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khoảng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độ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14-16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tuổi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.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Mắt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có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màu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hổ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phách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trong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visual novel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gốc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và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pachislot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có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màu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đỏ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trong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bản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visual novel PS3, game Hoàng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kim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mộng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tưởng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khúc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và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anime.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đội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một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chiếc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mũ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màu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hồng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mặc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váy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hồng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đeo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găng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tay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đen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dài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,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tất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trắng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sọc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hồng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cao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quá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gối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và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giày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đỏ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.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Khắp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bộ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đồ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của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được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điểm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bằng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những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chiếc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nơ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bướm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(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một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số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có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hình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viên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kẹo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)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màu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đỏ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và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một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quả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bí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ngô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bên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hông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 xml:space="preserve"> </w:t>
      </w:r>
      <w:proofErr w:type="spellStart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trái</w:t>
      </w:r>
      <w:proofErr w:type="spellEnd"/>
      <w:r w:rsidRPr="00275079">
        <w:rPr>
          <w:rFonts w:ascii="Helvetica" w:eastAsia="Times New Roman" w:hAnsi="Helvetica" w:cs="Helvetica"/>
          <w:color w:val="3A3A3A"/>
          <w:sz w:val="21"/>
          <w:szCs w:val="21"/>
        </w:rPr>
        <w:t>.</w:t>
      </w:r>
    </w:p>
    <w:p w14:paraId="6475FA96" w14:textId="77777777" w:rsidR="00500009" w:rsidRDefault="00500009"/>
    <w:sectPr w:rsidR="005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C1"/>
    <w:rsid w:val="00000C21"/>
    <w:rsid w:val="001B38C1"/>
    <w:rsid w:val="00270A8E"/>
    <w:rsid w:val="00275079"/>
    <w:rsid w:val="004D6C8D"/>
    <w:rsid w:val="00500009"/>
    <w:rsid w:val="00CB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BFD7"/>
  <w15:chartTrackingRefBased/>
  <w15:docId w15:val="{4D376B89-E7C5-4FDE-9118-75D03915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0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27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ĐỨC</dc:creator>
  <cp:keywords/>
  <dc:description/>
  <cp:lastModifiedBy>THUẬN LÊ ĐỨC</cp:lastModifiedBy>
  <cp:revision>6</cp:revision>
  <dcterms:created xsi:type="dcterms:W3CDTF">2021-04-14T16:33:00Z</dcterms:created>
  <dcterms:modified xsi:type="dcterms:W3CDTF">2021-04-14T16:45:00Z</dcterms:modified>
</cp:coreProperties>
</file>