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7083"/>
        <w:spacing w:before="46" w:line="222" w:lineRule="auto"/>
        <w:rPr>
          <w:rFonts w:ascii="SimHei" w:hAnsi="SimHei" w:eastAsia="SimHei" w:cs="SimHei"/>
          <w:sz w:val="23"/>
          <w:szCs w:val="23"/>
        </w:rPr>
      </w:pPr>
      <w:r>
        <w:rPr>
          <w:rFonts w:ascii="SimHei" w:hAnsi="SimHei" w:eastAsia="SimHei" w:cs="SimHei"/>
          <w:sz w:val="23"/>
          <w:szCs w:val="23"/>
          <w:b/>
          <w:bCs/>
          <w:color w:val="0098DA"/>
          <w:spacing w:val="-22"/>
        </w:rPr>
        <w:t>目</w:t>
      </w:r>
      <w:r>
        <w:rPr>
          <w:rFonts w:ascii="SimHei" w:hAnsi="SimHei" w:eastAsia="SimHei" w:cs="SimHei"/>
          <w:sz w:val="23"/>
          <w:szCs w:val="23"/>
          <w:color w:val="0098DA"/>
          <w:spacing w:val="10"/>
        </w:rPr>
        <w:t xml:space="preserve">     </w:t>
      </w:r>
      <w:r>
        <w:rPr>
          <w:rFonts w:ascii="SimHei" w:hAnsi="SimHei" w:eastAsia="SimHei" w:cs="SimHei"/>
          <w:sz w:val="23"/>
          <w:szCs w:val="23"/>
          <w:b/>
          <w:bCs/>
          <w:color w:val="0098DA"/>
          <w:spacing w:val="-22"/>
        </w:rPr>
        <w:t>录</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93"/>
        <w:spacing w:before="85" w:line="233" w:lineRule="auto"/>
        <w:rPr>
          <w:rFonts w:ascii="SimSun" w:hAnsi="SimSun" w:eastAsia="SimSun" w:cs="SimSun"/>
          <w:sz w:val="20"/>
          <w:szCs w:val="20"/>
        </w:rPr>
      </w:pPr>
      <w:r>
        <w:drawing>
          <wp:anchor distT="0" distB="0" distL="0" distR="0" simplePos="0" relativeHeight="251658240" behindDoc="1" locked="0" layoutInCell="1" allowOverlap="1">
            <wp:simplePos x="0" y="0"/>
            <wp:positionH relativeFrom="column">
              <wp:posOffset>25356</wp:posOffset>
            </wp:positionH>
            <wp:positionV relativeFrom="paragraph">
              <wp:posOffset>-19578</wp:posOffset>
            </wp:positionV>
            <wp:extent cx="1111236" cy="292106"/>
            <wp:effectExtent l="0" t="0" r="0" b="0"/>
            <wp:wrapNone/>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1111236" cy="292106"/>
                    </a:xfrm>
                    <a:prstGeom prst="rect">
                      <a:avLst/>
                    </a:prstGeom>
                  </pic:spPr>
                </pic:pic>
              </a:graphicData>
            </a:graphic>
          </wp:anchor>
        </w:drawing>
      </w:r>
      <w:r>
        <w:rPr>
          <w:rFonts w:ascii="SimHei" w:hAnsi="SimHei" w:eastAsia="SimHei" w:cs="SimHei"/>
          <w:sz w:val="26"/>
          <w:szCs w:val="26"/>
          <w:b/>
          <w:bCs/>
          <w:spacing w:val="-20"/>
        </w:rPr>
        <w:t>第一章</w:t>
      </w:r>
      <w:r>
        <w:rPr>
          <w:rFonts w:ascii="SimHei" w:hAnsi="SimHei" w:eastAsia="SimHei" w:cs="SimHei"/>
          <w:sz w:val="26"/>
          <w:szCs w:val="26"/>
          <w:spacing w:val="89"/>
        </w:rPr>
        <w:t xml:space="preserve"> </w:t>
      </w:r>
      <w:r>
        <w:rPr>
          <w:rFonts w:ascii="SimHei" w:hAnsi="SimHei" w:eastAsia="SimHei" w:cs="SimHei"/>
          <w:sz w:val="26"/>
          <w:szCs w:val="26"/>
          <w:b/>
          <w:bCs/>
          <w:spacing w:val="-20"/>
        </w:rPr>
        <w:t>绪论</w:t>
      </w:r>
      <w:r>
        <w:rPr>
          <w:rFonts w:ascii="SimHei" w:hAnsi="SimHei" w:eastAsia="SimHei" w:cs="SimHei"/>
          <w:sz w:val="26"/>
          <w:szCs w:val="26"/>
          <w:spacing w:val="3"/>
        </w:rPr>
        <w:t xml:space="preserve">                         </w:t>
      </w:r>
      <w:r>
        <w:rPr>
          <w:rFonts w:ascii="SimHei" w:hAnsi="SimHei" w:eastAsia="SimHei" w:cs="SimHei"/>
          <w:sz w:val="26"/>
          <w:szCs w:val="26"/>
          <w:spacing w:val="2"/>
        </w:rPr>
        <w:t xml:space="preserve">                    </w:t>
      </w:r>
      <w:r>
        <w:rPr>
          <w:rFonts w:ascii="SimSun" w:hAnsi="SimSun" w:eastAsia="SimSun" w:cs="SimSun"/>
          <w:sz w:val="20"/>
          <w:szCs w:val="20"/>
          <w:spacing w:val="-20"/>
          <w:position w:val="-2"/>
        </w:rPr>
        <w:t>○。</w:t>
      </w:r>
      <w:r>
        <w:rPr>
          <w:rFonts w:ascii="SimSun" w:hAnsi="SimSun" w:eastAsia="SimSun" w:cs="SimSun"/>
          <w:sz w:val="20"/>
          <w:szCs w:val="20"/>
          <w:spacing w:val="15"/>
          <w:position w:val="-2"/>
        </w:rPr>
        <w:t xml:space="preserve">  </w:t>
      </w:r>
      <w:r>
        <w:rPr>
          <w:rFonts w:ascii="SimSun" w:hAnsi="SimSun" w:eastAsia="SimSun" w:cs="SimSun"/>
          <w:sz w:val="20"/>
          <w:szCs w:val="20"/>
          <w:spacing w:val="-20"/>
          <w:position w:val="-2"/>
        </w:rPr>
        <w:t>1</w:t>
      </w:r>
    </w:p>
    <w:p>
      <w:pPr>
        <w:spacing w:line="273" w:lineRule="auto"/>
        <w:rPr>
          <w:rFonts w:ascii="Arial"/>
          <w:sz w:val="21"/>
        </w:rPr>
      </w:pPr>
      <w:r/>
    </w:p>
    <w:p>
      <w:pPr>
        <w:ind w:left="1429"/>
        <w:spacing w:before="65" w:line="221" w:lineRule="auto"/>
        <w:rPr>
          <w:rFonts w:ascii="SimHei" w:hAnsi="SimHei" w:eastAsia="SimHei" w:cs="SimHei"/>
          <w:sz w:val="20"/>
          <w:szCs w:val="20"/>
        </w:rPr>
      </w:pPr>
      <w:r>
        <w:rPr>
          <w:rFonts w:ascii="SimHei" w:hAnsi="SimHei" w:eastAsia="SimHei" w:cs="SimHei"/>
          <w:sz w:val="20"/>
          <w:szCs w:val="20"/>
        </w:rPr>
        <w:t>一、外科疾病</w:t>
      </w:r>
      <w:r>
        <w:rPr>
          <w:rFonts w:ascii="SimHei" w:hAnsi="SimHei" w:eastAsia="SimHei" w:cs="SimHei"/>
          <w:sz w:val="20"/>
          <w:szCs w:val="20"/>
          <w:spacing w:val="22"/>
        </w:rPr>
        <w:t xml:space="preserve">   </w:t>
      </w:r>
      <w:r>
        <w:rPr>
          <w:rFonts w:ascii="SimHei" w:hAnsi="SimHei" w:eastAsia="SimHei" w:cs="SimHei"/>
          <w:sz w:val="20"/>
          <w:szCs w:val="20"/>
        </w:rPr>
        <w:t>1</w:t>
      </w:r>
    </w:p>
    <w:p>
      <w:pPr>
        <w:ind w:left="1429"/>
        <w:spacing w:before="82" w:line="222" w:lineRule="auto"/>
        <w:rPr>
          <w:rFonts w:ascii="SimHei" w:hAnsi="SimHei" w:eastAsia="SimHei" w:cs="SimHei"/>
          <w:sz w:val="20"/>
          <w:szCs w:val="20"/>
        </w:rPr>
      </w:pPr>
      <w:r>
        <w:rPr>
          <w:rFonts w:ascii="SimHei" w:hAnsi="SimHei" w:eastAsia="SimHei" w:cs="SimHei"/>
          <w:sz w:val="20"/>
          <w:szCs w:val="20"/>
        </w:rPr>
        <w:t>二、外科专业分科</w:t>
      </w:r>
      <w:r>
        <w:rPr>
          <w:rFonts w:ascii="SimHei" w:hAnsi="SimHei" w:eastAsia="SimHei" w:cs="SimHei"/>
          <w:sz w:val="20"/>
          <w:szCs w:val="20"/>
          <w:spacing w:val="19"/>
        </w:rPr>
        <w:t xml:space="preserve">   </w:t>
      </w:r>
      <w:r>
        <w:rPr>
          <w:rFonts w:ascii="SimHei" w:hAnsi="SimHei" w:eastAsia="SimHei" w:cs="SimHei"/>
          <w:sz w:val="20"/>
          <w:szCs w:val="20"/>
        </w:rPr>
        <w:t>1</w:t>
      </w:r>
    </w:p>
    <w:p>
      <w:pPr>
        <w:ind w:left="1429"/>
        <w:spacing w:before="77" w:line="221" w:lineRule="auto"/>
        <w:rPr>
          <w:rFonts w:ascii="SimHei" w:hAnsi="SimHei" w:eastAsia="SimHei" w:cs="SimHei"/>
          <w:sz w:val="20"/>
          <w:szCs w:val="20"/>
        </w:rPr>
      </w:pPr>
      <w:r>
        <w:rPr>
          <w:rFonts w:ascii="SimHei" w:hAnsi="SimHei" w:eastAsia="SimHei" w:cs="SimHei"/>
          <w:sz w:val="20"/>
          <w:szCs w:val="20"/>
        </w:rPr>
        <w:t>三、怎样学习外科学</w:t>
      </w:r>
      <w:r>
        <w:rPr>
          <w:rFonts w:ascii="SimHei" w:hAnsi="SimHei" w:eastAsia="SimHei" w:cs="SimHei"/>
          <w:sz w:val="20"/>
          <w:szCs w:val="20"/>
          <w:spacing w:val="22"/>
        </w:rPr>
        <w:t xml:space="preserve">   </w:t>
      </w:r>
      <w:r>
        <w:rPr>
          <w:rFonts w:ascii="SimHei" w:hAnsi="SimHei" w:eastAsia="SimHei" w:cs="SimHei"/>
          <w:sz w:val="20"/>
          <w:szCs w:val="20"/>
        </w:rPr>
        <w:t>2</w:t>
      </w:r>
    </w:p>
    <w:p>
      <w:pPr>
        <w:ind w:left="1429"/>
        <w:spacing w:before="80" w:line="221" w:lineRule="auto"/>
        <w:rPr>
          <w:rFonts w:ascii="SimHei" w:hAnsi="SimHei" w:eastAsia="SimHei" w:cs="SimHei"/>
          <w:sz w:val="20"/>
          <w:szCs w:val="20"/>
        </w:rPr>
      </w:pPr>
      <w:r>
        <w:rPr>
          <w:rFonts w:ascii="SimHei" w:hAnsi="SimHei" w:eastAsia="SimHei" w:cs="SimHei"/>
          <w:sz w:val="20"/>
          <w:szCs w:val="20"/>
          <w:spacing w:val="-1"/>
        </w:rPr>
        <w:t>四、外科学发展简史</w:t>
      </w:r>
      <w:r>
        <w:rPr>
          <w:rFonts w:ascii="SimHei" w:hAnsi="SimHei" w:eastAsia="SimHei" w:cs="SimHei"/>
          <w:sz w:val="20"/>
          <w:szCs w:val="20"/>
          <w:spacing w:val="16"/>
        </w:rPr>
        <w:t xml:space="preserve">   </w:t>
      </w:r>
      <w:r>
        <w:rPr>
          <w:rFonts w:ascii="SimHei" w:hAnsi="SimHei" w:eastAsia="SimHei" w:cs="SimHei"/>
          <w:sz w:val="20"/>
          <w:szCs w:val="20"/>
          <w:spacing w:val="-1"/>
        </w:rPr>
        <w:t>3</w:t>
      </w:r>
    </w:p>
    <w:p>
      <w:pPr>
        <w:ind w:left="93"/>
        <w:spacing w:before="330" w:line="227" w:lineRule="auto"/>
        <w:rPr>
          <w:rFonts w:ascii="Arial" w:hAnsi="Arial" w:eastAsia="Arial" w:cs="Arial"/>
          <w:sz w:val="35"/>
          <w:szCs w:val="35"/>
        </w:rPr>
      </w:pPr>
      <w:r>
        <w:drawing>
          <wp:anchor distT="0" distB="0" distL="0" distR="0" simplePos="0" relativeHeight="251659264" behindDoc="1" locked="0" layoutInCell="1" allowOverlap="1">
            <wp:simplePos x="0" y="0"/>
            <wp:positionH relativeFrom="column">
              <wp:posOffset>0</wp:posOffset>
            </wp:positionH>
            <wp:positionV relativeFrom="paragraph">
              <wp:posOffset>186924</wp:posOffset>
            </wp:positionV>
            <wp:extent cx="1263589" cy="298486"/>
            <wp:effectExtent l="0" t="0" r="0" b="0"/>
            <wp:wrapNone/>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1263589" cy="298486"/>
                    </a:xfrm>
                    <a:prstGeom prst="rect">
                      <a:avLst/>
                    </a:prstGeom>
                  </pic:spPr>
                </pic:pic>
              </a:graphicData>
            </a:graphic>
          </wp:anchor>
        </w:drawing>
      </w:r>
      <w:r>
        <w:rPr>
          <w:rFonts w:ascii="SimHei" w:hAnsi="SimHei" w:eastAsia="SimHei" w:cs="SimHei"/>
          <w:sz w:val="23"/>
          <w:szCs w:val="23"/>
          <w:b/>
          <w:bCs/>
          <w:spacing w:val="-5"/>
        </w:rPr>
        <w:t>第二章</w:t>
      </w:r>
      <w:r>
        <w:rPr>
          <w:rFonts w:ascii="SimHei" w:hAnsi="SimHei" w:eastAsia="SimHei" w:cs="SimHei"/>
          <w:sz w:val="23"/>
          <w:szCs w:val="23"/>
          <w:spacing w:val="102"/>
        </w:rPr>
        <w:t xml:space="preserve"> </w:t>
      </w:r>
      <w:r>
        <w:rPr>
          <w:rFonts w:ascii="SimHei" w:hAnsi="SimHei" w:eastAsia="SimHei" w:cs="SimHei"/>
          <w:sz w:val="23"/>
          <w:szCs w:val="23"/>
          <w:b/>
          <w:bCs/>
          <w:spacing w:val="-5"/>
        </w:rPr>
        <w:t>无菌术</w:t>
      </w:r>
      <w:r>
        <w:rPr>
          <w:rFonts w:ascii="SimHei" w:hAnsi="SimHei" w:eastAsia="SimHei" w:cs="SimHei"/>
          <w:sz w:val="23"/>
          <w:szCs w:val="23"/>
          <w:spacing w:val="1"/>
        </w:rPr>
        <w:t xml:space="preserve">                                                </w:t>
      </w:r>
      <w:r>
        <w:rPr>
          <w:rFonts w:ascii="SimHei" w:hAnsi="SimHei" w:eastAsia="SimHei" w:cs="SimHei"/>
          <w:sz w:val="23"/>
          <w:szCs w:val="23"/>
        </w:rPr>
        <w:t xml:space="preserve"> </w:t>
      </w:r>
      <w:r>
        <w:rPr>
          <w:rFonts w:ascii="SimSun" w:hAnsi="SimSun" w:eastAsia="SimSun" w:cs="SimSun"/>
          <w:sz w:val="35"/>
          <w:szCs w:val="35"/>
          <w:spacing w:val="-5"/>
        </w:rPr>
        <w:t>◎</w:t>
      </w:r>
      <w:r>
        <w:rPr>
          <w:rFonts w:ascii="Arial" w:hAnsi="Arial" w:eastAsia="Arial" w:cs="Arial"/>
          <w:sz w:val="35"/>
          <w:szCs w:val="35"/>
          <w:spacing w:val="-5"/>
        </w:rPr>
        <w:t>o</w:t>
      </w:r>
      <w:r>
        <w:rPr>
          <w:rFonts w:ascii="Arial" w:hAnsi="Arial" w:eastAsia="Arial" w:cs="Arial"/>
          <w:sz w:val="35"/>
          <w:szCs w:val="35"/>
          <w:spacing w:val="-4"/>
        </w:rPr>
        <w:t xml:space="preserve"> </w:t>
      </w:r>
      <w:r>
        <w:rPr>
          <w:rFonts w:ascii="Arial" w:hAnsi="Arial" w:eastAsia="Arial" w:cs="Arial"/>
          <w:sz w:val="35"/>
          <w:szCs w:val="35"/>
          <w:spacing w:val="-5"/>
        </w:rPr>
        <w:t>6</w:t>
      </w:r>
    </w:p>
    <w:p>
      <w:pPr>
        <w:spacing w:line="261" w:lineRule="auto"/>
        <w:rPr>
          <w:rFonts w:ascii="Arial"/>
          <w:sz w:val="21"/>
        </w:rPr>
      </w:pPr>
      <w:r/>
    </w:p>
    <w:p>
      <w:pPr>
        <w:ind w:left="103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85"/>
        </w:rPr>
        <w:t xml:space="preserve"> </w:t>
      </w:r>
      <w:r>
        <w:rPr>
          <w:rFonts w:ascii="SimHei" w:hAnsi="SimHei" w:eastAsia="SimHei" w:cs="SimHei"/>
          <w:sz w:val="20"/>
          <w:szCs w:val="20"/>
          <w:b/>
          <w:bCs/>
          <w:spacing w:val="-1"/>
        </w:rPr>
        <w:t>手术器械、物品的灭菌、消毒法</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6</w:t>
      </w:r>
    </w:p>
    <w:p>
      <w:pPr>
        <w:ind w:left="1032"/>
        <w:spacing w:before="79" w:line="221"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84"/>
        </w:rPr>
        <w:t xml:space="preserve"> </w:t>
      </w:r>
      <w:r>
        <w:rPr>
          <w:rFonts w:ascii="SimHei" w:hAnsi="SimHei" w:eastAsia="SimHei" w:cs="SimHei"/>
          <w:sz w:val="20"/>
          <w:szCs w:val="20"/>
          <w:b/>
          <w:bCs/>
        </w:rPr>
        <w:t>手术人员和病人手术区域的准备</w:t>
      </w:r>
      <w:r>
        <w:rPr>
          <w:rFonts w:ascii="SimHei" w:hAnsi="SimHei" w:eastAsia="SimHei" w:cs="SimHei"/>
          <w:sz w:val="20"/>
          <w:szCs w:val="20"/>
          <w:spacing w:val="28"/>
        </w:rPr>
        <w:t xml:space="preserve">   </w:t>
      </w:r>
      <w:r>
        <w:rPr>
          <w:rFonts w:ascii="Times New Roman" w:hAnsi="Times New Roman" w:eastAsia="Times New Roman" w:cs="Times New Roman"/>
          <w:sz w:val="20"/>
          <w:szCs w:val="20"/>
        </w:rPr>
        <w:t>7</w:t>
      </w:r>
    </w:p>
    <w:p>
      <w:pPr>
        <w:ind w:left="1029"/>
        <w:spacing w:before="84" w:line="222" w:lineRule="auto"/>
        <w:rPr>
          <w:rFonts w:ascii="SimHei" w:hAnsi="SimHei" w:eastAsia="SimHei" w:cs="SimHei"/>
          <w:sz w:val="20"/>
          <w:szCs w:val="20"/>
        </w:rPr>
      </w:pPr>
      <w:r>
        <w:rPr>
          <w:rFonts w:ascii="SimHei" w:hAnsi="SimHei" w:eastAsia="SimHei" w:cs="SimHei"/>
          <w:sz w:val="20"/>
          <w:szCs w:val="20"/>
          <w:spacing w:val="3"/>
        </w:rPr>
        <w:t>第三节</w:t>
      </w:r>
      <w:r>
        <w:rPr>
          <w:rFonts w:ascii="SimHei" w:hAnsi="SimHei" w:eastAsia="SimHei" w:cs="SimHei"/>
          <w:sz w:val="20"/>
          <w:szCs w:val="20"/>
          <w:spacing w:val="66"/>
        </w:rPr>
        <w:t xml:space="preserve"> </w:t>
      </w:r>
      <w:r>
        <w:rPr>
          <w:rFonts w:ascii="SimHei" w:hAnsi="SimHei" w:eastAsia="SimHei" w:cs="SimHei"/>
          <w:sz w:val="20"/>
          <w:szCs w:val="20"/>
          <w:spacing w:val="3"/>
        </w:rPr>
        <w:t>手术进行中的无菌原则</w:t>
      </w:r>
      <w:r>
        <w:rPr>
          <w:rFonts w:ascii="SimHei" w:hAnsi="SimHei" w:eastAsia="SimHei" w:cs="SimHei"/>
          <w:sz w:val="20"/>
          <w:szCs w:val="20"/>
          <w:spacing w:val="20"/>
        </w:rPr>
        <w:t xml:space="preserve">   </w:t>
      </w:r>
      <w:r>
        <w:rPr>
          <w:rFonts w:ascii="SimHei" w:hAnsi="SimHei" w:eastAsia="SimHei" w:cs="SimHei"/>
          <w:sz w:val="20"/>
          <w:szCs w:val="20"/>
          <w:spacing w:val="3"/>
        </w:rPr>
        <w:t>8</w:t>
      </w:r>
    </w:p>
    <w:p>
      <w:pPr>
        <w:ind w:left="1029"/>
        <w:spacing w:before="79" w:line="222" w:lineRule="auto"/>
        <w:rPr>
          <w:rFonts w:ascii="SimHei" w:hAnsi="SimHei" w:eastAsia="SimHei" w:cs="SimHei"/>
          <w:sz w:val="20"/>
          <w:szCs w:val="20"/>
        </w:rPr>
      </w:pPr>
      <w:r>
        <w:rPr>
          <w:rFonts w:ascii="SimHei" w:hAnsi="SimHei" w:eastAsia="SimHei" w:cs="SimHei"/>
          <w:sz w:val="20"/>
          <w:szCs w:val="20"/>
          <w:spacing w:val="5"/>
        </w:rPr>
        <w:t>第四节</w:t>
      </w:r>
      <w:r>
        <w:rPr>
          <w:rFonts w:ascii="SimHei" w:hAnsi="SimHei" w:eastAsia="SimHei" w:cs="SimHei"/>
          <w:sz w:val="20"/>
          <w:szCs w:val="20"/>
          <w:spacing w:val="57"/>
        </w:rPr>
        <w:t xml:space="preserve"> </w:t>
      </w:r>
      <w:r>
        <w:rPr>
          <w:rFonts w:ascii="SimHei" w:hAnsi="SimHei" w:eastAsia="SimHei" w:cs="SimHei"/>
          <w:sz w:val="20"/>
          <w:szCs w:val="20"/>
          <w:spacing w:val="5"/>
        </w:rPr>
        <w:t>手术室的管理</w:t>
      </w:r>
      <w:r>
        <w:rPr>
          <w:rFonts w:ascii="SimHei" w:hAnsi="SimHei" w:eastAsia="SimHei" w:cs="SimHei"/>
          <w:sz w:val="20"/>
          <w:szCs w:val="20"/>
          <w:spacing w:val="17"/>
        </w:rPr>
        <w:t xml:space="preserve">   </w:t>
      </w:r>
      <w:r>
        <w:rPr>
          <w:rFonts w:ascii="SimHei" w:hAnsi="SimHei" w:eastAsia="SimHei" w:cs="SimHei"/>
          <w:sz w:val="20"/>
          <w:szCs w:val="20"/>
          <w:spacing w:val="5"/>
        </w:rPr>
        <w:t>9</w:t>
      </w:r>
    </w:p>
    <w:p>
      <w:pPr>
        <w:spacing w:line="313" w:lineRule="auto"/>
        <w:rPr>
          <w:rFonts w:ascii="Arial"/>
          <w:sz w:val="21"/>
        </w:rPr>
      </w:pPr>
      <w:r/>
    </w:p>
    <w:p>
      <w:pPr>
        <w:ind w:left="93"/>
        <w:spacing w:before="96" w:line="236" w:lineRule="auto"/>
        <w:rPr>
          <w:rFonts w:ascii="SimSun" w:hAnsi="SimSun" w:eastAsia="SimSun" w:cs="SimSun"/>
          <w:sz w:val="29"/>
          <w:szCs w:val="29"/>
        </w:rPr>
      </w:pPr>
      <w:r>
        <w:drawing>
          <wp:anchor distT="0" distB="0" distL="0" distR="0" simplePos="0" relativeHeight="251660288" behindDoc="1" locked="0" layoutInCell="1" allowOverlap="1">
            <wp:simplePos x="0" y="0"/>
            <wp:positionH relativeFrom="column">
              <wp:posOffset>25356</wp:posOffset>
            </wp:positionH>
            <wp:positionV relativeFrom="paragraph">
              <wp:posOffset>-14337</wp:posOffset>
            </wp:positionV>
            <wp:extent cx="3206785" cy="292106"/>
            <wp:effectExtent l="0" t="0" r="0" b="0"/>
            <wp:wrapNone/>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3206785" cy="292106"/>
                    </a:xfrm>
                    <a:prstGeom prst="rect">
                      <a:avLst/>
                    </a:prstGeom>
                  </pic:spPr>
                </pic:pic>
              </a:graphicData>
            </a:graphic>
          </wp:anchor>
        </w:drawing>
      </w:r>
      <w:r>
        <w:rPr>
          <w:rFonts w:ascii="SimHei" w:hAnsi="SimHei" w:eastAsia="SimHei" w:cs="SimHei"/>
          <w:sz w:val="23"/>
          <w:szCs w:val="23"/>
          <w:b/>
          <w:bCs/>
          <w:spacing w:val="4"/>
          <w:position w:val="1"/>
        </w:rPr>
        <w:t>第三章</w:t>
      </w:r>
      <w:r>
        <w:rPr>
          <w:rFonts w:ascii="SimHei" w:hAnsi="SimHei" w:eastAsia="SimHei" w:cs="SimHei"/>
          <w:sz w:val="23"/>
          <w:szCs w:val="23"/>
          <w:spacing w:val="102"/>
          <w:position w:val="1"/>
        </w:rPr>
        <w:t xml:space="preserve"> </w:t>
      </w:r>
      <w:r>
        <w:rPr>
          <w:rFonts w:ascii="SimHei" w:hAnsi="SimHei" w:eastAsia="SimHei" w:cs="SimHei"/>
          <w:sz w:val="23"/>
          <w:szCs w:val="23"/>
          <w:b/>
          <w:bCs/>
          <w:spacing w:val="4"/>
          <w:position w:val="1"/>
        </w:rPr>
        <w:t>水、电解质代谢紊乱和酸碱平衡失调</w:t>
      </w:r>
      <w:r>
        <w:rPr>
          <w:rFonts w:ascii="SimHei" w:hAnsi="SimHei" w:eastAsia="SimHei" w:cs="SimHei"/>
          <w:sz w:val="23"/>
          <w:szCs w:val="23"/>
          <w:spacing w:val="4"/>
          <w:position w:val="1"/>
        </w:rPr>
        <w:t xml:space="preserve">                    </w:t>
      </w:r>
      <w:r>
        <w:rPr>
          <w:rFonts w:ascii="SimHei" w:hAnsi="SimHei" w:eastAsia="SimHei" w:cs="SimHei"/>
          <w:sz w:val="23"/>
          <w:szCs w:val="23"/>
          <w:spacing w:val="3"/>
          <w:position w:val="1"/>
        </w:rPr>
        <w:t xml:space="preserve"> </w:t>
      </w:r>
      <w:r>
        <w:rPr>
          <w:rFonts w:ascii="SimSun" w:hAnsi="SimSun" w:eastAsia="SimSun" w:cs="SimSun"/>
          <w:sz w:val="29"/>
          <w:szCs w:val="29"/>
          <w:spacing w:val="4"/>
          <w:position w:val="-3"/>
        </w:rPr>
        <w:t>○。</w:t>
      </w:r>
      <w:r>
        <w:rPr>
          <w:rFonts w:ascii="SimSun" w:hAnsi="SimSun" w:eastAsia="SimSun" w:cs="SimSun"/>
          <w:sz w:val="29"/>
          <w:szCs w:val="29"/>
          <w:spacing w:val="3"/>
          <w:position w:val="-3"/>
        </w:rPr>
        <w:t>10</w:t>
      </w:r>
    </w:p>
    <w:p>
      <w:pPr>
        <w:ind w:left="1029"/>
        <w:spacing w:before="298" w:line="221" w:lineRule="auto"/>
        <w:rPr>
          <w:rFonts w:ascii="SimHei" w:hAnsi="SimHei" w:eastAsia="SimHei" w:cs="SimHei"/>
          <w:sz w:val="20"/>
          <w:szCs w:val="20"/>
        </w:rPr>
      </w:pPr>
      <w:r>
        <w:rPr>
          <w:rFonts w:ascii="SimHei" w:hAnsi="SimHei" w:eastAsia="SimHei" w:cs="SimHei"/>
          <w:sz w:val="20"/>
          <w:szCs w:val="20"/>
          <w:spacing w:val="5"/>
        </w:rPr>
        <w:t>第一节</w:t>
      </w:r>
      <w:r>
        <w:rPr>
          <w:rFonts w:ascii="SimHei" w:hAnsi="SimHei" w:eastAsia="SimHei" w:cs="SimHei"/>
          <w:sz w:val="20"/>
          <w:szCs w:val="20"/>
          <w:spacing w:val="61"/>
        </w:rPr>
        <w:t xml:space="preserve"> </w:t>
      </w:r>
      <w:r>
        <w:rPr>
          <w:rFonts w:ascii="SimHei" w:hAnsi="SimHei" w:eastAsia="SimHei" w:cs="SimHei"/>
          <w:sz w:val="20"/>
          <w:szCs w:val="20"/>
          <w:spacing w:val="5"/>
        </w:rPr>
        <w:t>概述</w:t>
      </w:r>
      <w:r>
        <w:rPr>
          <w:rFonts w:ascii="SimHei" w:hAnsi="SimHei" w:eastAsia="SimHei" w:cs="SimHei"/>
          <w:sz w:val="20"/>
          <w:szCs w:val="20"/>
          <w:spacing w:val="21"/>
        </w:rPr>
        <w:t xml:space="preserve">   </w:t>
      </w:r>
      <w:r>
        <w:rPr>
          <w:rFonts w:ascii="SimHei" w:hAnsi="SimHei" w:eastAsia="SimHei" w:cs="SimHei"/>
          <w:sz w:val="20"/>
          <w:szCs w:val="20"/>
          <w:spacing w:val="5"/>
        </w:rPr>
        <w:t>10</w:t>
      </w:r>
    </w:p>
    <w:p>
      <w:pPr>
        <w:ind w:left="1029"/>
        <w:spacing w:before="90" w:line="221" w:lineRule="auto"/>
        <w:rPr>
          <w:rFonts w:ascii="SimHei" w:hAnsi="SimHei" w:eastAsia="SimHei" w:cs="SimHei"/>
          <w:sz w:val="20"/>
          <w:szCs w:val="20"/>
        </w:rPr>
      </w:pPr>
      <w:r>
        <w:rPr>
          <w:rFonts w:ascii="SimHei" w:hAnsi="SimHei" w:eastAsia="SimHei" w:cs="SimHei"/>
          <w:sz w:val="20"/>
          <w:szCs w:val="20"/>
          <w:spacing w:val="2"/>
        </w:rPr>
        <w:t>第二节</w:t>
      </w:r>
      <w:r>
        <w:rPr>
          <w:rFonts w:ascii="SimHei" w:hAnsi="SimHei" w:eastAsia="SimHei" w:cs="SimHei"/>
          <w:sz w:val="20"/>
          <w:szCs w:val="20"/>
          <w:spacing w:val="63"/>
        </w:rPr>
        <w:t xml:space="preserve"> </w:t>
      </w:r>
      <w:r>
        <w:rPr>
          <w:rFonts w:ascii="SimHei" w:hAnsi="SimHei" w:eastAsia="SimHei" w:cs="SimHei"/>
          <w:sz w:val="20"/>
          <w:szCs w:val="20"/>
          <w:spacing w:val="2"/>
        </w:rPr>
        <w:t>水、钠代谢紊乱</w:t>
      </w:r>
      <w:r>
        <w:rPr>
          <w:rFonts w:ascii="SimHei" w:hAnsi="SimHei" w:eastAsia="SimHei" w:cs="SimHei"/>
          <w:sz w:val="20"/>
          <w:szCs w:val="20"/>
          <w:spacing w:val="20"/>
        </w:rPr>
        <w:t xml:space="preserve">   </w:t>
      </w:r>
      <w:r>
        <w:rPr>
          <w:rFonts w:ascii="SimHei" w:hAnsi="SimHei" w:eastAsia="SimHei" w:cs="SimHei"/>
          <w:sz w:val="20"/>
          <w:szCs w:val="20"/>
          <w:spacing w:val="2"/>
        </w:rPr>
        <w:t>11</w:t>
      </w:r>
    </w:p>
    <w:p>
      <w:pPr>
        <w:ind w:left="1429"/>
        <w:spacing w:before="61" w:line="221" w:lineRule="auto"/>
        <w:rPr>
          <w:rFonts w:ascii="SimHei" w:hAnsi="SimHei" w:eastAsia="SimHei" w:cs="SimHei"/>
          <w:sz w:val="20"/>
          <w:szCs w:val="20"/>
        </w:rPr>
      </w:pPr>
      <w:r>
        <w:rPr>
          <w:rFonts w:ascii="SimHei" w:hAnsi="SimHei" w:eastAsia="SimHei" w:cs="SimHei"/>
          <w:sz w:val="20"/>
          <w:szCs w:val="20"/>
          <w:spacing w:val="-1"/>
        </w:rPr>
        <w:t>一、脱水</w:t>
      </w:r>
      <w:r>
        <w:rPr>
          <w:rFonts w:ascii="SimHei" w:hAnsi="SimHei" w:eastAsia="SimHei" w:cs="SimHei"/>
          <w:sz w:val="20"/>
          <w:szCs w:val="20"/>
          <w:spacing w:val="25"/>
        </w:rPr>
        <w:t xml:space="preserve">   </w:t>
      </w:r>
      <w:r>
        <w:rPr>
          <w:rFonts w:ascii="SimHei" w:hAnsi="SimHei" w:eastAsia="SimHei" w:cs="SimHei"/>
          <w:sz w:val="20"/>
          <w:szCs w:val="20"/>
          <w:spacing w:val="-1"/>
        </w:rPr>
        <w:t>11</w:t>
      </w:r>
    </w:p>
    <w:p>
      <w:pPr>
        <w:ind w:left="1429"/>
        <w:spacing w:before="81" w:line="340" w:lineRule="exact"/>
        <w:rPr>
          <w:rFonts w:ascii="SimHei" w:hAnsi="SimHei" w:eastAsia="SimHei" w:cs="SimHei"/>
          <w:sz w:val="20"/>
          <w:szCs w:val="20"/>
        </w:rPr>
      </w:pPr>
      <w:r>
        <w:rPr>
          <w:rFonts w:ascii="SimHei" w:hAnsi="SimHei" w:eastAsia="SimHei" w:cs="SimHei"/>
          <w:sz w:val="20"/>
          <w:szCs w:val="20"/>
          <w:spacing w:val="-5"/>
          <w:position w:val="10"/>
        </w:rPr>
        <w:t>二</w:t>
      </w:r>
      <w:r>
        <w:rPr>
          <w:rFonts w:ascii="SimHei" w:hAnsi="SimHei" w:eastAsia="SimHei" w:cs="SimHei"/>
          <w:sz w:val="20"/>
          <w:szCs w:val="20"/>
          <w:spacing w:val="-46"/>
          <w:position w:val="10"/>
        </w:rPr>
        <w:t xml:space="preserve"> </w:t>
      </w:r>
      <w:r>
        <w:rPr>
          <w:rFonts w:ascii="SimHei" w:hAnsi="SimHei" w:eastAsia="SimHei" w:cs="SimHei"/>
          <w:sz w:val="20"/>
          <w:szCs w:val="20"/>
          <w:spacing w:val="-5"/>
          <w:position w:val="10"/>
        </w:rPr>
        <w:t>、水中毒和水肿</w:t>
      </w:r>
      <w:r>
        <w:rPr>
          <w:rFonts w:ascii="SimHei" w:hAnsi="SimHei" w:eastAsia="SimHei" w:cs="SimHei"/>
          <w:sz w:val="20"/>
          <w:szCs w:val="20"/>
          <w:spacing w:val="28"/>
          <w:position w:val="10"/>
        </w:rPr>
        <w:t xml:space="preserve">   </w:t>
      </w:r>
      <w:r>
        <w:rPr>
          <w:rFonts w:ascii="SimHei" w:hAnsi="SimHei" w:eastAsia="SimHei" w:cs="SimHei"/>
          <w:sz w:val="20"/>
          <w:szCs w:val="20"/>
          <w:spacing w:val="-5"/>
          <w:position w:val="10"/>
        </w:rPr>
        <w:t>13</w:t>
      </w:r>
    </w:p>
    <w:p>
      <w:pPr>
        <w:ind w:left="1029"/>
        <w:spacing w:before="1" w:line="220" w:lineRule="auto"/>
        <w:rPr>
          <w:rFonts w:ascii="SimHei" w:hAnsi="SimHei" w:eastAsia="SimHei" w:cs="SimHei"/>
          <w:sz w:val="20"/>
          <w:szCs w:val="20"/>
        </w:rPr>
      </w:pPr>
      <w:r>
        <w:rPr>
          <w:rFonts w:ascii="SimHei" w:hAnsi="SimHei" w:eastAsia="SimHei" w:cs="SimHei"/>
          <w:sz w:val="20"/>
          <w:szCs w:val="20"/>
          <w:spacing w:val="4"/>
        </w:rPr>
        <w:t>第三节</w:t>
      </w:r>
      <w:r>
        <w:rPr>
          <w:rFonts w:ascii="SimHei" w:hAnsi="SimHei" w:eastAsia="SimHei" w:cs="SimHei"/>
          <w:sz w:val="20"/>
          <w:szCs w:val="20"/>
          <w:spacing w:val="57"/>
        </w:rPr>
        <w:t xml:space="preserve"> </w:t>
      </w:r>
      <w:r>
        <w:rPr>
          <w:rFonts w:ascii="SimHei" w:hAnsi="SimHei" w:eastAsia="SimHei" w:cs="SimHei"/>
          <w:sz w:val="20"/>
          <w:szCs w:val="20"/>
          <w:spacing w:val="4"/>
        </w:rPr>
        <w:t>钾代谢紊乱</w:t>
      </w:r>
      <w:r>
        <w:rPr>
          <w:rFonts w:ascii="SimHei" w:hAnsi="SimHei" w:eastAsia="SimHei" w:cs="SimHei"/>
          <w:sz w:val="20"/>
          <w:szCs w:val="20"/>
          <w:spacing w:val="21"/>
        </w:rPr>
        <w:t xml:space="preserve">   </w:t>
      </w:r>
      <w:r>
        <w:rPr>
          <w:rFonts w:ascii="SimHei" w:hAnsi="SimHei" w:eastAsia="SimHei" w:cs="SimHei"/>
          <w:sz w:val="20"/>
          <w:szCs w:val="20"/>
          <w:spacing w:val="4"/>
        </w:rPr>
        <w:t>13</w:t>
      </w:r>
    </w:p>
    <w:p>
      <w:pPr>
        <w:ind w:left="1429"/>
        <w:spacing w:before="90" w:line="221" w:lineRule="auto"/>
        <w:rPr>
          <w:rFonts w:ascii="SimHei" w:hAnsi="SimHei" w:eastAsia="SimHei" w:cs="SimHei"/>
          <w:sz w:val="20"/>
          <w:szCs w:val="20"/>
        </w:rPr>
      </w:pPr>
      <w:r>
        <w:rPr>
          <w:rFonts w:ascii="SimHei" w:hAnsi="SimHei" w:eastAsia="SimHei" w:cs="SimHei"/>
          <w:sz w:val="20"/>
          <w:szCs w:val="20"/>
          <w:spacing w:val="-2"/>
        </w:rPr>
        <w:t>一、低钾血症</w:t>
      </w:r>
      <w:r>
        <w:rPr>
          <w:rFonts w:ascii="SimHei" w:hAnsi="SimHei" w:eastAsia="SimHei" w:cs="SimHei"/>
          <w:sz w:val="20"/>
          <w:szCs w:val="20"/>
          <w:spacing w:val="32"/>
        </w:rPr>
        <w:t xml:space="preserve">   </w:t>
      </w:r>
      <w:r>
        <w:rPr>
          <w:rFonts w:ascii="SimHei" w:hAnsi="SimHei" w:eastAsia="SimHei" w:cs="SimHei"/>
          <w:sz w:val="20"/>
          <w:szCs w:val="20"/>
          <w:spacing w:val="-2"/>
        </w:rPr>
        <w:t>13</w:t>
      </w:r>
    </w:p>
    <w:p>
      <w:pPr>
        <w:ind w:left="1429"/>
        <w:spacing w:before="51" w:line="221" w:lineRule="auto"/>
        <w:rPr>
          <w:rFonts w:ascii="SimHei" w:hAnsi="SimHei" w:eastAsia="SimHei" w:cs="SimHei"/>
          <w:sz w:val="20"/>
          <w:szCs w:val="20"/>
        </w:rPr>
      </w:pPr>
      <w:r>
        <w:rPr>
          <w:rFonts w:ascii="SimHei" w:hAnsi="SimHei" w:eastAsia="SimHei" w:cs="SimHei"/>
          <w:sz w:val="20"/>
          <w:szCs w:val="20"/>
          <w:spacing w:val="-11"/>
        </w:rPr>
        <w:t>二、高钾血症</w:t>
      </w:r>
      <w:r>
        <w:rPr>
          <w:rFonts w:ascii="SimHei" w:hAnsi="SimHei" w:eastAsia="SimHei" w:cs="SimHei"/>
          <w:sz w:val="20"/>
          <w:szCs w:val="20"/>
          <w:spacing w:val="11"/>
        </w:rPr>
        <w:t xml:space="preserve">    </w:t>
      </w:r>
      <w:r>
        <w:rPr>
          <w:rFonts w:ascii="SimHei" w:hAnsi="SimHei" w:eastAsia="SimHei" w:cs="SimHei"/>
          <w:sz w:val="20"/>
          <w:szCs w:val="20"/>
          <w:spacing w:val="-11"/>
        </w:rPr>
        <w:t>14</w:t>
      </w:r>
    </w:p>
    <w:p>
      <w:pPr>
        <w:ind w:left="1029"/>
        <w:spacing w:before="100" w:line="221" w:lineRule="auto"/>
        <w:rPr>
          <w:rFonts w:ascii="SimHei" w:hAnsi="SimHei" w:eastAsia="SimHei" w:cs="SimHei"/>
          <w:sz w:val="20"/>
          <w:szCs w:val="20"/>
        </w:rPr>
      </w:pPr>
      <w:r>
        <w:rPr>
          <w:rFonts w:ascii="SimHei" w:hAnsi="SimHei" w:eastAsia="SimHei" w:cs="SimHei"/>
          <w:sz w:val="20"/>
          <w:szCs w:val="20"/>
          <w:spacing w:val="3"/>
        </w:rPr>
        <w:t>第四节</w:t>
      </w:r>
      <w:r>
        <w:rPr>
          <w:rFonts w:ascii="SimHei" w:hAnsi="SimHei" w:eastAsia="SimHei" w:cs="SimHei"/>
          <w:sz w:val="20"/>
          <w:szCs w:val="20"/>
          <w:spacing w:val="57"/>
        </w:rPr>
        <w:t xml:space="preserve"> </w:t>
      </w:r>
      <w:r>
        <w:rPr>
          <w:rFonts w:ascii="SimHei" w:hAnsi="SimHei" w:eastAsia="SimHei" w:cs="SimHei"/>
          <w:sz w:val="20"/>
          <w:szCs w:val="20"/>
          <w:spacing w:val="3"/>
        </w:rPr>
        <w:t>镁及钙磷代谢紊乱</w:t>
      </w:r>
      <w:r>
        <w:rPr>
          <w:rFonts w:ascii="SimHei" w:hAnsi="SimHei" w:eastAsia="SimHei" w:cs="SimHei"/>
          <w:sz w:val="20"/>
          <w:szCs w:val="20"/>
          <w:spacing w:val="24"/>
        </w:rPr>
        <w:t xml:space="preserve">   </w:t>
      </w:r>
      <w:r>
        <w:rPr>
          <w:rFonts w:ascii="SimHei" w:hAnsi="SimHei" w:eastAsia="SimHei" w:cs="SimHei"/>
          <w:sz w:val="20"/>
          <w:szCs w:val="20"/>
          <w:spacing w:val="3"/>
        </w:rPr>
        <w:t>15</w:t>
      </w:r>
    </w:p>
    <w:p>
      <w:pPr>
        <w:ind w:left="1429"/>
        <w:spacing w:before="71" w:line="221" w:lineRule="auto"/>
        <w:rPr>
          <w:rFonts w:ascii="SimHei" w:hAnsi="SimHei" w:eastAsia="SimHei" w:cs="SimHei"/>
          <w:sz w:val="20"/>
          <w:szCs w:val="20"/>
        </w:rPr>
      </w:pPr>
      <w:r>
        <w:rPr>
          <w:rFonts w:ascii="SimHei" w:hAnsi="SimHei" w:eastAsia="SimHei" w:cs="SimHei"/>
          <w:sz w:val="20"/>
          <w:szCs w:val="20"/>
          <w:spacing w:val="-1"/>
        </w:rPr>
        <w:t>一、镁代谢紊乱</w:t>
      </w:r>
      <w:r>
        <w:rPr>
          <w:rFonts w:ascii="SimHei" w:hAnsi="SimHei" w:eastAsia="SimHei" w:cs="SimHei"/>
          <w:sz w:val="20"/>
          <w:szCs w:val="20"/>
          <w:spacing w:val="26"/>
        </w:rPr>
        <w:t xml:space="preserve">   </w:t>
      </w:r>
      <w:r>
        <w:rPr>
          <w:rFonts w:ascii="SimHei" w:hAnsi="SimHei" w:eastAsia="SimHei" w:cs="SimHei"/>
          <w:sz w:val="20"/>
          <w:szCs w:val="20"/>
          <w:spacing w:val="-1"/>
        </w:rPr>
        <w:t>15</w:t>
      </w:r>
    </w:p>
    <w:p>
      <w:pPr>
        <w:ind w:left="1429"/>
        <w:spacing w:before="60" w:line="221" w:lineRule="auto"/>
        <w:rPr>
          <w:rFonts w:ascii="SimHei" w:hAnsi="SimHei" w:eastAsia="SimHei" w:cs="SimHei"/>
          <w:sz w:val="20"/>
          <w:szCs w:val="20"/>
        </w:rPr>
      </w:pPr>
      <w:r>
        <w:rPr>
          <w:rFonts w:ascii="SimHei" w:hAnsi="SimHei" w:eastAsia="SimHei" w:cs="SimHei"/>
          <w:sz w:val="20"/>
          <w:szCs w:val="20"/>
          <w:spacing w:val="-3"/>
        </w:rPr>
        <w:t>二</w:t>
      </w:r>
      <w:r>
        <w:rPr>
          <w:rFonts w:ascii="SimHei" w:hAnsi="SimHei" w:eastAsia="SimHei" w:cs="SimHei"/>
          <w:sz w:val="20"/>
          <w:szCs w:val="20"/>
          <w:spacing w:val="-44"/>
        </w:rPr>
        <w:t xml:space="preserve"> </w:t>
      </w:r>
      <w:r>
        <w:rPr>
          <w:rFonts w:ascii="SimHei" w:hAnsi="SimHei" w:eastAsia="SimHei" w:cs="SimHei"/>
          <w:sz w:val="20"/>
          <w:szCs w:val="20"/>
          <w:spacing w:val="-3"/>
        </w:rPr>
        <w:t>、钙磷代谢紊乱</w:t>
      </w:r>
      <w:r>
        <w:rPr>
          <w:rFonts w:ascii="SimHei" w:hAnsi="SimHei" w:eastAsia="SimHei" w:cs="SimHei"/>
          <w:sz w:val="20"/>
          <w:szCs w:val="20"/>
          <w:spacing w:val="28"/>
        </w:rPr>
        <w:t xml:space="preserve">   </w:t>
      </w:r>
      <w:r>
        <w:rPr>
          <w:rFonts w:ascii="SimHei" w:hAnsi="SimHei" w:eastAsia="SimHei" w:cs="SimHei"/>
          <w:sz w:val="20"/>
          <w:szCs w:val="20"/>
          <w:spacing w:val="-3"/>
        </w:rPr>
        <w:t>16</w:t>
      </w:r>
    </w:p>
    <w:p>
      <w:pPr>
        <w:ind w:left="1029"/>
        <w:spacing w:before="111" w:line="221" w:lineRule="auto"/>
        <w:rPr>
          <w:rFonts w:ascii="SimHei" w:hAnsi="SimHei" w:eastAsia="SimHei" w:cs="SimHei"/>
          <w:sz w:val="20"/>
          <w:szCs w:val="20"/>
        </w:rPr>
      </w:pPr>
      <w:r>
        <w:rPr>
          <w:rFonts w:ascii="SimHei" w:hAnsi="SimHei" w:eastAsia="SimHei" w:cs="SimHei"/>
          <w:sz w:val="20"/>
          <w:szCs w:val="20"/>
          <w:spacing w:val="4"/>
        </w:rPr>
        <w:t>第五节</w:t>
      </w:r>
      <w:r>
        <w:rPr>
          <w:rFonts w:ascii="SimHei" w:hAnsi="SimHei" w:eastAsia="SimHei" w:cs="SimHei"/>
          <w:sz w:val="20"/>
          <w:szCs w:val="20"/>
          <w:spacing w:val="59"/>
        </w:rPr>
        <w:t xml:space="preserve"> </w:t>
      </w:r>
      <w:r>
        <w:rPr>
          <w:rFonts w:ascii="SimHei" w:hAnsi="SimHei" w:eastAsia="SimHei" w:cs="SimHei"/>
          <w:sz w:val="20"/>
          <w:szCs w:val="20"/>
          <w:spacing w:val="4"/>
        </w:rPr>
        <w:t>酸碱平衡失调</w:t>
      </w:r>
      <w:r>
        <w:rPr>
          <w:rFonts w:ascii="SimHei" w:hAnsi="SimHei" w:eastAsia="SimHei" w:cs="SimHei"/>
          <w:sz w:val="20"/>
          <w:szCs w:val="20"/>
          <w:spacing w:val="22"/>
        </w:rPr>
        <w:t xml:space="preserve">   </w:t>
      </w:r>
      <w:r>
        <w:rPr>
          <w:rFonts w:ascii="SimHei" w:hAnsi="SimHei" w:eastAsia="SimHei" w:cs="SimHei"/>
          <w:sz w:val="20"/>
          <w:szCs w:val="20"/>
          <w:spacing w:val="4"/>
        </w:rPr>
        <w:t>17</w:t>
      </w:r>
    </w:p>
    <w:p>
      <w:pPr>
        <w:ind w:left="1429"/>
        <w:spacing w:before="71" w:line="221" w:lineRule="auto"/>
        <w:rPr>
          <w:rFonts w:ascii="SimHei" w:hAnsi="SimHei" w:eastAsia="SimHei" w:cs="SimHei"/>
          <w:sz w:val="20"/>
          <w:szCs w:val="20"/>
        </w:rPr>
      </w:pPr>
      <w:r>
        <w:rPr>
          <w:rFonts w:ascii="SimHei" w:hAnsi="SimHei" w:eastAsia="SimHei" w:cs="SimHei"/>
          <w:sz w:val="20"/>
          <w:szCs w:val="20"/>
          <w:spacing w:val="-2"/>
        </w:rPr>
        <w:t>一</w:t>
      </w:r>
      <w:r>
        <w:rPr>
          <w:rFonts w:ascii="SimHei" w:hAnsi="SimHei" w:eastAsia="SimHei" w:cs="SimHei"/>
          <w:sz w:val="20"/>
          <w:szCs w:val="20"/>
          <w:spacing w:val="-50"/>
        </w:rPr>
        <w:t xml:space="preserve"> </w:t>
      </w:r>
      <w:r>
        <w:rPr>
          <w:rFonts w:ascii="SimHei" w:hAnsi="SimHei" w:eastAsia="SimHei" w:cs="SimHei"/>
          <w:sz w:val="20"/>
          <w:szCs w:val="20"/>
          <w:spacing w:val="-2"/>
        </w:rPr>
        <w:t>、代谢性酸中毒</w:t>
      </w:r>
      <w:r>
        <w:rPr>
          <w:rFonts w:ascii="SimHei" w:hAnsi="SimHei" w:eastAsia="SimHei" w:cs="SimHei"/>
          <w:sz w:val="20"/>
          <w:szCs w:val="20"/>
          <w:spacing w:val="26"/>
        </w:rPr>
        <w:t xml:space="preserve">   </w:t>
      </w:r>
      <w:r>
        <w:rPr>
          <w:rFonts w:ascii="SimHei" w:hAnsi="SimHei" w:eastAsia="SimHei" w:cs="SimHei"/>
          <w:sz w:val="20"/>
          <w:szCs w:val="20"/>
          <w:spacing w:val="-2"/>
        </w:rPr>
        <w:t>17</w:t>
      </w:r>
    </w:p>
    <w:p>
      <w:pPr>
        <w:ind w:left="1429"/>
        <w:spacing w:before="80" w:line="221"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48"/>
        </w:rPr>
        <w:t xml:space="preserve"> </w:t>
      </w:r>
      <w:r>
        <w:rPr>
          <w:rFonts w:ascii="SimHei" w:hAnsi="SimHei" w:eastAsia="SimHei" w:cs="SimHei"/>
          <w:sz w:val="20"/>
          <w:szCs w:val="20"/>
          <w:spacing w:val="-7"/>
        </w:rPr>
        <w:t>、代谢性碱中毒</w:t>
      </w:r>
      <w:r>
        <w:rPr>
          <w:rFonts w:ascii="SimHei" w:hAnsi="SimHei" w:eastAsia="SimHei" w:cs="SimHei"/>
          <w:sz w:val="20"/>
          <w:szCs w:val="20"/>
          <w:spacing w:val="1"/>
        </w:rPr>
        <w:t xml:space="preserve">    </w:t>
      </w:r>
      <w:r>
        <w:rPr>
          <w:rFonts w:ascii="SimHei" w:hAnsi="SimHei" w:eastAsia="SimHei" w:cs="SimHei"/>
          <w:sz w:val="20"/>
          <w:szCs w:val="20"/>
          <w:spacing w:val="-7"/>
        </w:rPr>
        <w:t>18</w:t>
      </w:r>
    </w:p>
    <w:p>
      <w:pPr>
        <w:ind w:left="1429"/>
        <w:spacing w:before="81" w:line="221" w:lineRule="auto"/>
        <w:rPr>
          <w:rFonts w:ascii="SimHei" w:hAnsi="SimHei" w:eastAsia="SimHei" w:cs="SimHei"/>
          <w:sz w:val="20"/>
          <w:szCs w:val="20"/>
        </w:rPr>
      </w:pPr>
      <w:r>
        <w:rPr>
          <w:rFonts w:ascii="SimHei" w:hAnsi="SimHei" w:eastAsia="SimHei" w:cs="SimHei"/>
          <w:sz w:val="20"/>
          <w:szCs w:val="20"/>
          <w:spacing w:val="-5"/>
        </w:rPr>
        <w:t>三</w:t>
      </w:r>
      <w:r>
        <w:rPr>
          <w:rFonts w:ascii="SimHei" w:hAnsi="SimHei" w:eastAsia="SimHei" w:cs="SimHei"/>
          <w:sz w:val="20"/>
          <w:szCs w:val="20"/>
          <w:spacing w:val="-50"/>
        </w:rPr>
        <w:t xml:space="preserve"> </w:t>
      </w:r>
      <w:r>
        <w:rPr>
          <w:rFonts w:ascii="SimHei" w:hAnsi="SimHei" w:eastAsia="SimHei" w:cs="SimHei"/>
          <w:sz w:val="20"/>
          <w:szCs w:val="20"/>
          <w:spacing w:val="-5"/>
        </w:rPr>
        <w:t>、呼吸性酸中毒</w:t>
      </w:r>
      <w:r>
        <w:rPr>
          <w:rFonts w:ascii="SimHei" w:hAnsi="SimHei" w:eastAsia="SimHei" w:cs="SimHei"/>
          <w:sz w:val="20"/>
          <w:szCs w:val="20"/>
          <w:spacing w:val="33"/>
        </w:rPr>
        <w:t xml:space="preserve">   </w:t>
      </w:r>
      <w:r>
        <w:rPr>
          <w:rFonts w:ascii="SimHei" w:hAnsi="SimHei" w:eastAsia="SimHei" w:cs="SimHei"/>
          <w:sz w:val="20"/>
          <w:szCs w:val="20"/>
          <w:spacing w:val="-5"/>
        </w:rPr>
        <w:t>19</w:t>
      </w:r>
    </w:p>
    <w:p>
      <w:pPr>
        <w:ind w:left="1429"/>
        <w:spacing w:before="81" w:line="222" w:lineRule="auto"/>
        <w:rPr>
          <w:rFonts w:ascii="SimHei" w:hAnsi="SimHei" w:eastAsia="SimHei" w:cs="SimHei"/>
          <w:sz w:val="20"/>
          <w:szCs w:val="20"/>
        </w:rPr>
      </w:pPr>
      <w:r>
        <w:rPr>
          <w:rFonts w:ascii="SimHei" w:hAnsi="SimHei" w:eastAsia="SimHei" w:cs="SimHei"/>
          <w:sz w:val="20"/>
          <w:szCs w:val="20"/>
        </w:rPr>
        <w:t>四、呼吸性碱中毒</w:t>
      </w:r>
      <w:r>
        <w:rPr>
          <w:rFonts w:ascii="SimHei" w:hAnsi="SimHei" w:eastAsia="SimHei" w:cs="SimHei"/>
          <w:sz w:val="20"/>
          <w:szCs w:val="20"/>
          <w:spacing w:val="21"/>
        </w:rPr>
        <w:t xml:space="preserve">   </w:t>
      </w:r>
      <w:r>
        <w:rPr>
          <w:rFonts w:ascii="SimHei" w:hAnsi="SimHei" w:eastAsia="SimHei" w:cs="SimHei"/>
          <w:sz w:val="20"/>
          <w:szCs w:val="20"/>
        </w:rPr>
        <w:t>20</w:t>
      </w:r>
    </w:p>
    <w:p>
      <w:pPr>
        <w:ind w:left="1429"/>
        <w:spacing w:before="79" w:line="221" w:lineRule="auto"/>
        <w:rPr>
          <w:rFonts w:ascii="SimHei" w:hAnsi="SimHei" w:eastAsia="SimHei" w:cs="SimHei"/>
          <w:sz w:val="20"/>
          <w:szCs w:val="20"/>
        </w:rPr>
      </w:pPr>
      <w:r>
        <w:rPr>
          <w:rFonts w:ascii="SimHei" w:hAnsi="SimHei" w:eastAsia="SimHei" w:cs="SimHei"/>
          <w:sz w:val="20"/>
          <w:szCs w:val="20"/>
        </w:rPr>
        <w:t>五、混合性酸碱平衡失调</w:t>
      </w:r>
      <w:r>
        <w:rPr>
          <w:rFonts w:ascii="SimHei" w:hAnsi="SimHei" w:eastAsia="SimHei" w:cs="SimHei"/>
          <w:sz w:val="20"/>
          <w:szCs w:val="20"/>
          <w:spacing w:val="22"/>
        </w:rPr>
        <w:t xml:space="preserve">   </w:t>
      </w:r>
      <w:r>
        <w:rPr>
          <w:rFonts w:ascii="SimHei" w:hAnsi="SimHei" w:eastAsia="SimHei" w:cs="SimHei"/>
          <w:sz w:val="20"/>
          <w:szCs w:val="20"/>
        </w:rPr>
        <w:t>20</w:t>
      </w:r>
    </w:p>
    <w:p>
      <w:pPr>
        <w:spacing w:line="293" w:lineRule="auto"/>
        <w:rPr>
          <w:rFonts w:ascii="Arial"/>
          <w:sz w:val="21"/>
        </w:rPr>
      </w:pPr>
      <w:r/>
    </w:p>
    <w:p>
      <w:pPr>
        <w:ind w:left="93"/>
        <w:spacing w:before="95" w:line="382" w:lineRule="exact"/>
        <w:rPr>
          <w:rFonts w:ascii="SimSun" w:hAnsi="SimSun" w:eastAsia="SimSun" w:cs="SimSun"/>
          <w:sz w:val="29"/>
          <w:szCs w:val="29"/>
        </w:rPr>
      </w:pPr>
      <w:r>
        <w:drawing>
          <wp:anchor distT="0" distB="0" distL="0" distR="0" simplePos="0" relativeHeight="251661312" behindDoc="1" locked="0" layoutInCell="1" allowOverlap="1">
            <wp:simplePos x="0" y="0"/>
            <wp:positionH relativeFrom="column">
              <wp:posOffset>19053</wp:posOffset>
            </wp:positionH>
            <wp:positionV relativeFrom="paragraph">
              <wp:posOffset>-476</wp:posOffset>
            </wp:positionV>
            <wp:extent cx="1104861" cy="292106"/>
            <wp:effectExtent l="0" t="0" r="0" b="0"/>
            <wp:wrapNone/>
            <wp:docPr id="4" name="IM 4"/>
            <wp:cNvGraphicFramePr/>
            <a:graphic>
              <a:graphicData uri="http://schemas.openxmlformats.org/drawingml/2006/picture">
                <pic:pic>
                  <pic:nvPicPr>
                    <pic:cNvPr id="4" name="IM 4"/>
                    <pic:cNvPicPr/>
                  </pic:nvPicPr>
                  <pic:blipFill>
                    <a:blip r:embed="rId5"/>
                    <a:stretch>
                      <a:fillRect/>
                    </a:stretch>
                  </pic:blipFill>
                  <pic:spPr>
                    <a:xfrm rot="0">
                      <a:off x="0" y="0"/>
                      <a:ext cx="1104861" cy="292106"/>
                    </a:xfrm>
                    <a:prstGeom prst="rect">
                      <a:avLst/>
                    </a:prstGeom>
                  </pic:spPr>
                </pic:pic>
              </a:graphicData>
            </a:graphic>
          </wp:anchor>
        </w:drawing>
      </w:r>
      <w:r>
        <w:rPr>
          <w:rFonts w:ascii="SimHei" w:hAnsi="SimHei" w:eastAsia="SimHei" w:cs="SimHei"/>
          <w:sz w:val="26"/>
          <w:szCs w:val="26"/>
          <w:b/>
          <w:bCs/>
          <w:spacing w:val="-30"/>
          <w:position w:val="2"/>
        </w:rPr>
        <w:t>第四章</w:t>
      </w:r>
      <w:r>
        <w:rPr>
          <w:rFonts w:ascii="SimHei" w:hAnsi="SimHei" w:eastAsia="SimHei" w:cs="SimHei"/>
          <w:sz w:val="26"/>
          <w:szCs w:val="26"/>
          <w:spacing w:val="94"/>
          <w:position w:val="2"/>
        </w:rPr>
        <w:t xml:space="preserve"> </w:t>
      </w:r>
      <w:r>
        <w:rPr>
          <w:rFonts w:ascii="SimHei" w:hAnsi="SimHei" w:eastAsia="SimHei" w:cs="SimHei"/>
          <w:sz w:val="26"/>
          <w:szCs w:val="26"/>
          <w:b/>
          <w:bCs/>
          <w:spacing w:val="-30"/>
          <w:position w:val="2"/>
        </w:rPr>
        <w:t>输血</w:t>
      </w:r>
      <w:r>
        <w:rPr>
          <w:rFonts w:ascii="SimHei" w:hAnsi="SimHei" w:eastAsia="SimHei" w:cs="SimHei"/>
          <w:sz w:val="26"/>
          <w:szCs w:val="26"/>
          <w:spacing w:val="2"/>
          <w:position w:val="2"/>
        </w:rPr>
        <w:t xml:space="preserve">                                            </w:t>
      </w:r>
      <w:r>
        <w:rPr>
          <w:rFonts w:ascii="SimSun" w:hAnsi="SimSun" w:eastAsia="SimSun" w:cs="SimSun"/>
          <w:sz w:val="29"/>
          <w:szCs w:val="29"/>
          <w:spacing w:val="-30"/>
          <w:position w:val="-1"/>
        </w:rPr>
        <w:t>○。</w:t>
      </w:r>
      <w:r>
        <w:rPr>
          <w:rFonts w:ascii="SimSun" w:hAnsi="SimSun" w:eastAsia="SimSun" w:cs="SimSun"/>
          <w:sz w:val="29"/>
          <w:szCs w:val="29"/>
          <w:spacing w:val="-7"/>
          <w:position w:val="-1"/>
        </w:rPr>
        <w:t xml:space="preserve"> </w:t>
      </w:r>
      <w:r>
        <w:rPr>
          <w:rFonts w:ascii="SimSun" w:hAnsi="SimSun" w:eastAsia="SimSun" w:cs="SimSun"/>
          <w:sz w:val="29"/>
          <w:szCs w:val="29"/>
          <w:spacing w:val="-30"/>
          <w:position w:val="-1"/>
        </w:rPr>
        <w:t>21</w:t>
      </w:r>
    </w:p>
    <w:p>
      <w:pPr>
        <w:spacing w:line="249" w:lineRule="auto"/>
        <w:rPr>
          <w:rFonts w:ascii="Arial"/>
          <w:sz w:val="21"/>
        </w:rPr>
      </w:pPr>
      <w:r/>
    </w:p>
    <w:p>
      <w:pPr>
        <w:ind w:left="1032"/>
        <w:spacing w:before="66" w:line="222" w:lineRule="auto"/>
        <w:rPr>
          <w:rFonts w:ascii="SimHei" w:hAnsi="SimHei" w:eastAsia="SimHei" w:cs="SimHei"/>
          <w:sz w:val="20"/>
          <w:szCs w:val="20"/>
        </w:rPr>
      </w:pPr>
      <w:r>
        <w:rPr>
          <w:rFonts w:ascii="SimHei" w:hAnsi="SimHei" w:eastAsia="SimHei" w:cs="SimHei"/>
          <w:sz w:val="20"/>
          <w:szCs w:val="20"/>
          <w:b/>
          <w:bCs/>
        </w:rPr>
        <w:t>第一节</w:t>
      </w:r>
      <w:r>
        <w:rPr>
          <w:rFonts w:ascii="SimHei" w:hAnsi="SimHei" w:eastAsia="SimHei" w:cs="SimHei"/>
          <w:sz w:val="20"/>
          <w:szCs w:val="20"/>
          <w:spacing w:val="68"/>
        </w:rPr>
        <w:t xml:space="preserve"> </w:t>
      </w:r>
      <w:r>
        <w:rPr>
          <w:rFonts w:ascii="SimHei" w:hAnsi="SimHei" w:eastAsia="SimHei" w:cs="SimHei"/>
          <w:sz w:val="20"/>
          <w:szCs w:val="20"/>
          <w:b/>
          <w:bCs/>
        </w:rPr>
        <w:t>输血的适应证和注意事项</w:t>
      </w:r>
      <w:r>
        <w:rPr>
          <w:rFonts w:ascii="SimHei" w:hAnsi="SimHei" w:eastAsia="SimHei" w:cs="SimHei"/>
          <w:sz w:val="20"/>
          <w:szCs w:val="20"/>
          <w:spacing w:val="24"/>
        </w:rPr>
        <w:t xml:space="preserve">   </w:t>
      </w:r>
      <w:r>
        <w:rPr>
          <w:rFonts w:ascii="SimHei" w:hAnsi="SimHei" w:eastAsia="SimHei" w:cs="SimHei"/>
          <w:sz w:val="20"/>
          <w:szCs w:val="20"/>
          <w:b/>
          <w:bCs/>
        </w:rPr>
        <w:t>21</w:t>
      </w:r>
    </w:p>
    <w:p>
      <w:pPr>
        <w:sectPr>
          <w:footerReference w:type="default" r:id="rId1"/>
          <w:pgSz w:w="11280" w:h="15700"/>
          <w:pgMar w:top="1278" w:right="682" w:bottom="411" w:left="1480" w:header="0" w:footer="211" w:gutter="0"/>
        </w:sectPr>
        <w:rPr/>
      </w:pPr>
    </w:p>
    <w:p>
      <w:pPr>
        <w:spacing w:before="40" w:line="222" w:lineRule="auto"/>
        <w:rPr>
          <w:rFonts w:ascii="SimHei" w:hAnsi="SimHei" w:eastAsia="SimHei" w:cs="SimHei"/>
          <w:sz w:val="20"/>
          <w:szCs w:val="20"/>
        </w:rPr>
      </w:pPr>
      <w:r>
        <w:rPr>
          <w:rFonts w:ascii="SimHei" w:hAnsi="SimHei" w:eastAsia="SimHei" w:cs="SimHei"/>
          <w:sz w:val="20"/>
          <w:szCs w:val="20"/>
          <w:color w:val="00A0DB"/>
          <w:spacing w:val="-10"/>
        </w:rPr>
        <w:t>20</w:t>
      </w:r>
      <w:r>
        <w:rPr>
          <w:rFonts w:ascii="SimHei" w:hAnsi="SimHei" w:eastAsia="SimHei" w:cs="SimHei"/>
          <w:sz w:val="20"/>
          <w:szCs w:val="20"/>
          <w:color w:val="00A0DB"/>
          <w:spacing w:val="8"/>
        </w:rPr>
        <w:t xml:space="preserve">        </w:t>
      </w:r>
      <w:r>
        <w:rPr>
          <w:rFonts w:ascii="SimHei" w:hAnsi="SimHei" w:eastAsia="SimHei" w:cs="SimHei"/>
          <w:sz w:val="20"/>
          <w:szCs w:val="20"/>
          <w:color w:val="00A0DB"/>
          <w:spacing w:val="-10"/>
        </w:rPr>
        <w:t>目</w:t>
      </w:r>
      <w:r>
        <w:rPr>
          <w:rFonts w:ascii="SimHei" w:hAnsi="SimHei" w:eastAsia="SimHei" w:cs="SimHei"/>
          <w:sz w:val="20"/>
          <w:szCs w:val="20"/>
          <w:color w:val="00A0DB"/>
          <w:spacing w:val="18"/>
        </w:rPr>
        <w:t xml:space="preserve">   </w:t>
      </w:r>
      <w:r>
        <w:rPr>
          <w:rFonts w:ascii="SimHei" w:hAnsi="SimHei" w:eastAsia="SimHei" w:cs="SimHei"/>
          <w:sz w:val="20"/>
          <w:szCs w:val="20"/>
          <w:color w:val="00A0DB"/>
          <w:spacing w:val="-10"/>
        </w:rPr>
        <w:t>录</w:t>
      </w:r>
    </w:p>
    <w:p>
      <w:pPr>
        <w:spacing w:line="279" w:lineRule="auto"/>
        <w:rPr>
          <w:rFonts w:ascii="Arial"/>
          <w:sz w:val="21"/>
        </w:rPr>
      </w:pPr>
      <w:r/>
    </w:p>
    <w:p>
      <w:pPr>
        <w:ind w:left="254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54"/>
        </w:rPr>
        <w:t xml:space="preserve"> </w:t>
      </w:r>
      <w:r>
        <w:rPr>
          <w:rFonts w:ascii="SimHei" w:hAnsi="SimHei" w:eastAsia="SimHei" w:cs="SimHei"/>
          <w:sz w:val="20"/>
          <w:szCs w:val="20"/>
          <w:b/>
          <w:bCs/>
          <w:spacing w:val="1"/>
        </w:rPr>
        <w:t>输血的不良反应及其防治</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22</w:t>
      </w:r>
    </w:p>
    <w:p>
      <w:pPr>
        <w:ind w:left="2542"/>
        <w:spacing w:before="81" w:line="222" w:lineRule="auto"/>
        <w:rPr>
          <w:rFonts w:ascii="SimHei" w:hAnsi="SimHei" w:eastAsia="SimHei" w:cs="SimHei"/>
          <w:sz w:val="20"/>
          <w:szCs w:val="20"/>
        </w:rPr>
      </w:pPr>
      <w:r>
        <w:rPr>
          <w:rFonts w:ascii="SimHei" w:hAnsi="SimHei" w:eastAsia="SimHei" w:cs="SimHei"/>
          <w:sz w:val="20"/>
          <w:szCs w:val="20"/>
          <w:b/>
          <w:bCs/>
          <w:spacing w:val="-2"/>
        </w:rPr>
        <w:t>第三节</w:t>
      </w:r>
      <w:r>
        <w:rPr>
          <w:rFonts w:ascii="SimHei" w:hAnsi="SimHei" w:eastAsia="SimHei" w:cs="SimHei"/>
          <w:sz w:val="20"/>
          <w:szCs w:val="20"/>
          <w:spacing w:val="96"/>
        </w:rPr>
        <w:t xml:space="preserve"> </w:t>
      </w:r>
      <w:r>
        <w:rPr>
          <w:rFonts w:ascii="SimHei" w:hAnsi="SimHei" w:eastAsia="SimHei" w:cs="SimHei"/>
          <w:sz w:val="20"/>
          <w:szCs w:val="20"/>
          <w:b/>
          <w:bCs/>
          <w:spacing w:val="-2"/>
        </w:rPr>
        <w:t>自体输血</w:t>
      </w:r>
      <w:r>
        <w:rPr>
          <w:rFonts w:ascii="SimHei" w:hAnsi="SimHei" w:eastAsia="SimHei" w:cs="SimHei"/>
          <w:sz w:val="20"/>
          <w:szCs w:val="20"/>
          <w:spacing w:val="29"/>
        </w:rPr>
        <w:t xml:space="preserve">   </w:t>
      </w:r>
      <w:r>
        <w:rPr>
          <w:rFonts w:ascii="SimHei" w:hAnsi="SimHei" w:eastAsia="SimHei" w:cs="SimHei"/>
          <w:sz w:val="20"/>
          <w:szCs w:val="20"/>
          <w:b/>
          <w:bCs/>
          <w:spacing w:val="-2"/>
        </w:rPr>
        <w:t>24</w:t>
      </w:r>
    </w:p>
    <w:p>
      <w:pPr>
        <w:ind w:left="2542"/>
        <w:spacing w:before="79" w:line="320" w:lineRule="exact"/>
        <w:rPr>
          <w:rFonts w:ascii="Times New Roman" w:hAnsi="Times New Roman" w:eastAsia="Times New Roman" w:cs="Times New Roman"/>
          <w:sz w:val="20"/>
          <w:szCs w:val="20"/>
        </w:rPr>
      </w:pPr>
      <w:r>
        <w:rPr>
          <w:rFonts w:ascii="SimHei" w:hAnsi="SimHei" w:eastAsia="SimHei" w:cs="SimHei"/>
          <w:sz w:val="20"/>
          <w:szCs w:val="20"/>
          <w:b/>
          <w:bCs/>
          <w:spacing w:val="3"/>
          <w:position w:val="8"/>
        </w:rPr>
        <w:t>第四节</w:t>
      </w:r>
      <w:r>
        <w:rPr>
          <w:rFonts w:ascii="SimHei" w:hAnsi="SimHei" w:eastAsia="SimHei" w:cs="SimHei"/>
          <w:sz w:val="20"/>
          <w:szCs w:val="20"/>
          <w:spacing w:val="4"/>
          <w:position w:val="8"/>
        </w:rPr>
        <w:t xml:space="preserve">  </w:t>
      </w:r>
      <w:r>
        <w:rPr>
          <w:rFonts w:ascii="SimHei" w:hAnsi="SimHei" w:eastAsia="SimHei" w:cs="SimHei"/>
          <w:sz w:val="20"/>
          <w:szCs w:val="20"/>
          <w:b/>
          <w:bCs/>
          <w:spacing w:val="3"/>
          <w:position w:val="8"/>
        </w:rPr>
        <w:t>血液成分制品</w:t>
      </w:r>
      <w:r>
        <w:rPr>
          <w:rFonts w:ascii="SimHei" w:hAnsi="SimHei" w:eastAsia="SimHei" w:cs="SimHei"/>
          <w:sz w:val="20"/>
          <w:szCs w:val="20"/>
          <w:spacing w:val="15"/>
          <w:position w:val="8"/>
        </w:rPr>
        <w:t xml:space="preserve">   </w:t>
      </w:r>
      <w:r>
        <w:rPr>
          <w:rFonts w:ascii="Times New Roman" w:hAnsi="Times New Roman" w:eastAsia="Times New Roman" w:cs="Times New Roman"/>
          <w:sz w:val="20"/>
          <w:szCs w:val="20"/>
          <w:b/>
          <w:bCs/>
          <w:spacing w:val="3"/>
          <w:position w:val="8"/>
        </w:rPr>
        <w:t>2</w:t>
      </w:r>
      <w:r>
        <w:rPr>
          <w:rFonts w:ascii="Times New Roman" w:hAnsi="Times New Roman" w:eastAsia="Times New Roman" w:cs="Times New Roman"/>
          <w:sz w:val="20"/>
          <w:szCs w:val="20"/>
          <w:spacing w:val="3"/>
          <w:position w:val="8"/>
        </w:rPr>
        <w:t>5</w:t>
      </w:r>
    </w:p>
    <w:p>
      <w:pPr>
        <w:ind w:left="2542"/>
        <w:spacing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61"/>
        </w:rPr>
        <w:t xml:space="preserve"> </w:t>
      </w:r>
      <w:r>
        <w:rPr>
          <w:rFonts w:ascii="SimHei" w:hAnsi="SimHei" w:eastAsia="SimHei" w:cs="SimHei"/>
          <w:sz w:val="20"/>
          <w:szCs w:val="20"/>
          <w:b/>
          <w:bCs/>
          <w:spacing w:val="1"/>
        </w:rPr>
        <w:t>血浆代用品</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1"/>
        </w:rPr>
        <w:t>26</w:t>
      </w:r>
    </w:p>
    <w:p>
      <w:pPr>
        <w:spacing w:line="327" w:lineRule="auto"/>
        <w:rPr>
          <w:rFonts w:ascii="Arial"/>
          <w:sz w:val="21"/>
        </w:rPr>
      </w:pPr>
      <w:r/>
    </w:p>
    <w:p>
      <w:pPr>
        <w:ind w:right="90"/>
        <w:spacing w:before="82" w:line="231" w:lineRule="auto"/>
        <w:jc w:val="right"/>
        <w:rPr>
          <w:rFonts w:ascii="SimSun" w:hAnsi="SimSun" w:eastAsia="SimSun" w:cs="SimSun"/>
          <w:sz w:val="25"/>
          <w:szCs w:val="25"/>
        </w:rPr>
      </w:pPr>
      <w:r>
        <w:rPr>
          <w:rFonts w:ascii="SimHei" w:hAnsi="SimHei" w:eastAsia="SimHei" w:cs="SimHei"/>
          <w:sz w:val="25"/>
          <w:szCs w:val="25"/>
          <w:b/>
          <w:bCs/>
          <w:spacing w:val="-6"/>
        </w:rPr>
        <w:t>第五章</w:t>
      </w:r>
      <w:r>
        <w:rPr>
          <w:rFonts w:ascii="SimHei" w:hAnsi="SimHei" w:eastAsia="SimHei" w:cs="SimHei"/>
          <w:sz w:val="25"/>
          <w:szCs w:val="25"/>
          <w:spacing w:val="77"/>
        </w:rPr>
        <w:t xml:space="preserve"> </w:t>
      </w:r>
      <w:r>
        <w:rPr>
          <w:rFonts w:ascii="SimHei" w:hAnsi="SimHei" w:eastAsia="SimHei" w:cs="SimHei"/>
          <w:sz w:val="25"/>
          <w:szCs w:val="25"/>
          <w:b/>
          <w:bCs/>
          <w:spacing w:val="-6"/>
        </w:rPr>
        <w:t>外科休克</w:t>
      </w:r>
      <w:r>
        <w:rPr>
          <w:rFonts w:ascii="SimHei" w:hAnsi="SimHei" w:eastAsia="SimHei" w:cs="SimHei"/>
          <w:sz w:val="25"/>
          <w:szCs w:val="25"/>
          <w:spacing w:val="2"/>
        </w:rPr>
        <w:t xml:space="preserve">                       </w:t>
      </w:r>
      <w:r>
        <w:rPr>
          <w:rFonts w:ascii="SimHei" w:hAnsi="SimHei" w:eastAsia="SimHei" w:cs="SimHei"/>
          <w:sz w:val="25"/>
          <w:szCs w:val="25"/>
          <w:spacing w:val="1"/>
        </w:rPr>
        <w:t xml:space="preserve">                   </w:t>
      </w:r>
      <w:r>
        <w:rPr>
          <w:rFonts w:ascii="SimSun" w:hAnsi="SimSun" w:eastAsia="SimSun" w:cs="SimSun"/>
          <w:sz w:val="25"/>
          <w:szCs w:val="25"/>
          <w:spacing w:val="-6"/>
          <w:position w:val="-1"/>
        </w:rPr>
        <w:t>○。27</w:t>
      </w:r>
    </w:p>
    <w:p>
      <w:pPr>
        <w:spacing w:line="261" w:lineRule="auto"/>
        <w:rPr>
          <w:rFonts w:ascii="Arial"/>
          <w:sz w:val="21"/>
        </w:rPr>
      </w:pPr>
      <w:r/>
    </w:p>
    <w:p>
      <w:pPr>
        <w:ind w:left="2539"/>
        <w:spacing w:before="65" w:line="221" w:lineRule="auto"/>
        <w:rPr>
          <w:rFonts w:ascii="SimHei" w:hAnsi="SimHei" w:eastAsia="SimHei" w:cs="SimHei"/>
          <w:sz w:val="20"/>
          <w:szCs w:val="20"/>
        </w:rPr>
      </w:pPr>
      <w:r>
        <w:rPr>
          <w:rFonts w:ascii="SimHei" w:hAnsi="SimHei" w:eastAsia="SimHei" w:cs="SimHei"/>
          <w:sz w:val="20"/>
          <w:szCs w:val="20"/>
        </w:rPr>
        <w:t>第一节</w:t>
      </w:r>
      <w:r>
        <w:rPr>
          <w:rFonts w:ascii="SimHei" w:hAnsi="SimHei" w:eastAsia="SimHei" w:cs="SimHei"/>
          <w:sz w:val="20"/>
          <w:szCs w:val="20"/>
          <w:spacing w:val="51"/>
        </w:rPr>
        <w:t xml:space="preserve"> </w:t>
      </w:r>
      <w:r>
        <w:rPr>
          <w:rFonts w:ascii="SimHei" w:hAnsi="SimHei" w:eastAsia="SimHei" w:cs="SimHei"/>
          <w:sz w:val="20"/>
          <w:szCs w:val="20"/>
        </w:rPr>
        <w:t>概</w:t>
      </w:r>
      <w:r>
        <w:rPr>
          <w:rFonts w:ascii="SimHei" w:hAnsi="SimHei" w:eastAsia="SimHei" w:cs="SimHei"/>
          <w:sz w:val="20"/>
          <w:szCs w:val="20"/>
          <w:spacing w:val="-39"/>
        </w:rPr>
        <w:t xml:space="preserve"> </w:t>
      </w:r>
      <w:r>
        <w:rPr>
          <w:rFonts w:ascii="SimHei" w:hAnsi="SimHei" w:eastAsia="SimHei" w:cs="SimHei"/>
          <w:sz w:val="20"/>
          <w:szCs w:val="20"/>
        </w:rPr>
        <w:t>论</w:t>
      </w:r>
      <w:r>
        <w:rPr>
          <w:rFonts w:ascii="SimHei" w:hAnsi="SimHei" w:eastAsia="SimHei" w:cs="SimHei"/>
          <w:sz w:val="20"/>
          <w:szCs w:val="20"/>
          <w:spacing w:val="21"/>
        </w:rPr>
        <w:t xml:space="preserve">   </w:t>
      </w:r>
      <w:r>
        <w:rPr>
          <w:rFonts w:ascii="SimHei" w:hAnsi="SimHei" w:eastAsia="SimHei" w:cs="SimHei"/>
          <w:sz w:val="20"/>
          <w:szCs w:val="20"/>
        </w:rPr>
        <w:t>27</w:t>
      </w:r>
    </w:p>
    <w:p>
      <w:pPr>
        <w:ind w:left="2542"/>
        <w:spacing w:before="79" w:line="222"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81"/>
        </w:rPr>
        <w:t xml:space="preserve"> </w:t>
      </w:r>
      <w:r>
        <w:rPr>
          <w:rFonts w:ascii="SimHei" w:hAnsi="SimHei" w:eastAsia="SimHei" w:cs="SimHei"/>
          <w:sz w:val="20"/>
          <w:szCs w:val="20"/>
          <w:b/>
          <w:bCs/>
        </w:rPr>
        <w:t>低血容量性休克</w:t>
      </w:r>
      <w:r>
        <w:rPr>
          <w:rFonts w:ascii="SimHei" w:hAnsi="SimHei" w:eastAsia="SimHei" w:cs="SimHei"/>
          <w:sz w:val="20"/>
          <w:szCs w:val="20"/>
          <w:spacing w:val="26"/>
        </w:rPr>
        <w:t xml:space="preserve">   </w:t>
      </w:r>
      <w:r>
        <w:rPr>
          <w:rFonts w:ascii="Times New Roman" w:hAnsi="Times New Roman" w:eastAsia="Times New Roman" w:cs="Times New Roman"/>
          <w:sz w:val="20"/>
          <w:szCs w:val="20"/>
        </w:rPr>
        <w:t>33</w:t>
      </w:r>
    </w:p>
    <w:p>
      <w:pPr>
        <w:ind w:left="2949"/>
        <w:spacing w:before="83" w:line="222" w:lineRule="auto"/>
        <w:rPr>
          <w:rFonts w:ascii="SimHei" w:hAnsi="SimHei" w:eastAsia="SimHei" w:cs="SimHei"/>
          <w:sz w:val="20"/>
          <w:szCs w:val="20"/>
        </w:rPr>
      </w:pPr>
      <w:r>
        <w:rPr>
          <w:rFonts w:ascii="SimHei" w:hAnsi="SimHei" w:eastAsia="SimHei" w:cs="SimHei"/>
          <w:sz w:val="20"/>
          <w:szCs w:val="20"/>
          <w:spacing w:val="-1"/>
        </w:rPr>
        <w:t>一、失血性休克</w:t>
      </w:r>
      <w:r>
        <w:rPr>
          <w:rFonts w:ascii="SimHei" w:hAnsi="SimHei" w:eastAsia="SimHei" w:cs="SimHei"/>
          <w:sz w:val="20"/>
          <w:szCs w:val="20"/>
          <w:spacing w:val="24"/>
        </w:rPr>
        <w:t xml:space="preserve">   </w:t>
      </w:r>
      <w:r>
        <w:rPr>
          <w:rFonts w:ascii="SimHei" w:hAnsi="SimHei" w:eastAsia="SimHei" w:cs="SimHei"/>
          <w:sz w:val="20"/>
          <w:szCs w:val="20"/>
          <w:spacing w:val="-1"/>
        </w:rPr>
        <w:t>33</w:t>
      </w:r>
    </w:p>
    <w:p>
      <w:pPr>
        <w:ind w:left="2949"/>
        <w:spacing w:before="80" w:line="223" w:lineRule="auto"/>
        <w:rPr>
          <w:rFonts w:ascii="SimHei" w:hAnsi="SimHei" w:eastAsia="SimHei" w:cs="SimHei"/>
          <w:sz w:val="20"/>
          <w:szCs w:val="20"/>
        </w:rPr>
      </w:pPr>
      <w:r>
        <w:rPr>
          <w:rFonts w:ascii="SimHei" w:hAnsi="SimHei" w:eastAsia="SimHei" w:cs="SimHei"/>
          <w:sz w:val="20"/>
          <w:szCs w:val="20"/>
          <w:spacing w:val="-1"/>
        </w:rPr>
        <w:t>二、创伤性休克</w:t>
      </w:r>
      <w:r>
        <w:rPr>
          <w:rFonts w:ascii="SimHei" w:hAnsi="SimHei" w:eastAsia="SimHei" w:cs="SimHei"/>
          <w:sz w:val="20"/>
          <w:szCs w:val="20"/>
          <w:spacing w:val="21"/>
        </w:rPr>
        <w:t xml:space="preserve">   </w:t>
      </w:r>
      <w:r>
        <w:rPr>
          <w:rFonts w:ascii="SimHei" w:hAnsi="SimHei" w:eastAsia="SimHei" w:cs="SimHei"/>
          <w:sz w:val="20"/>
          <w:szCs w:val="20"/>
          <w:spacing w:val="-1"/>
        </w:rPr>
        <w:t>34</w:t>
      </w:r>
    </w:p>
    <w:p>
      <w:pPr>
        <w:ind w:left="2542"/>
        <w:spacing w:before="74"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65"/>
        </w:rPr>
        <w:t xml:space="preserve"> </w:t>
      </w:r>
      <w:r>
        <w:rPr>
          <w:rFonts w:ascii="SimHei" w:hAnsi="SimHei" w:eastAsia="SimHei" w:cs="SimHei"/>
          <w:sz w:val="20"/>
          <w:szCs w:val="20"/>
          <w:b/>
          <w:bCs/>
          <w:spacing w:val="2"/>
        </w:rPr>
        <w:t>感染性休克</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2"/>
        </w:rPr>
        <w:t>34</w:t>
      </w:r>
    </w:p>
    <w:p>
      <w:pPr>
        <w:rPr/>
      </w:pPr>
      <w:r/>
    </w:p>
    <w:p>
      <w:pPr>
        <w:spacing w:line="64" w:lineRule="exact"/>
        <w:rPr/>
      </w:pPr>
      <w:r/>
    </w:p>
    <w:p>
      <w:pPr>
        <w:sectPr>
          <w:footerReference w:type="default" r:id="rId6"/>
          <w:pgSz w:w="11280" w:h="15700"/>
          <w:pgMar w:top="666" w:right="1055" w:bottom="400" w:left="560" w:header="0" w:footer="0" w:gutter="0"/>
          <w:cols w:equalWidth="0" w:num="1">
            <w:col w:w="9665" w:space="0"/>
          </w:cols>
        </w:sectPr>
        <w:rPr/>
      </w:pPr>
    </w:p>
    <w:p>
      <w:pPr>
        <w:ind w:firstLine="1579"/>
        <w:spacing w:line="460" w:lineRule="exact"/>
        <w:textAlignment w:val="center"/>
        <w:rPr/>
      </w:pPr>
      <w:r>
        <w:pict>
          <v:group id="_x0000_s1" style="mso-position-vertical-relative:line;mso-position-horizontal-relative:char;width:84.5pt;height:23pt;" filled="false" stroked="false" coordsize="1690,460" coordorigin="0,0">
            <v:shape id="_x0000_s2" style="position:absolute;left:0;top:0;width:1690;height:460;" filled="false" stroked="false" type="#_x0000_t75">
              <v:imagedata o:title="" r:id="rId7"/>
            </v:shape>
            <v:shape id="_x0000_s3" style="position:absolute;left:-20;top:-20;width:1730;height:547;" filled="false" stroked="false" type="#_x0000_t202">
              <v:fill on="false"/>
              <v:stroke on="false"/>
              <v:path/>
              <v:imagedata o:title=""/>
              <o:lock v:ext="edit" aspectratio="false"/>
              <v:textbox inset="0mm,0mm,0mm,0mm">
                <w:txbxContent>
                  <w:p>
                    <w:pPr>
                      <w:ind w:left="43"/>
                      <w:spacing w:before="125" w:line="222" w:lineRule="auto"/>
                      <w:rPr>
                        <w:rFonts w:ascii="SimHei" w:hAnsi="SimHei" w:eastAsia="SimHei" w:cs="SimHei"/>
                        <w:sz w:val="25"/>
                        <w:szCs w:val="25"/>
                      </w:rPr>
                    </w:pPr>
                    <w:r>
                      <w:rPr>
                        <w:rFonts w:ascii="SimHei" w:hAnsi="SimHei" w:eastAsia="SimHei" w:cs="SimHei"/>
                        <w:sz w:val="25"/>
                        <w:szCs w:val="25"/>
                        <w:b/>
                        <w:bCs/>
                        <w:spacing w:val="-1"/>
                      </w:rPr>
                      <w:t>第六章</w:t>
                    </w:r>
                    <w:r>
                      <w:rPr>
                        <w:rFonts w:ascii="SimHei" w:hAnsi="SimHei" w:eastAsia="SimHei" w:cs="SimHei"/>
                        <w:sz w:val="25"/>
                        <w:szCs w:val="25"/>
                        <w:spacing w:val="77"/>
                      </w:rPr>
                      <w:t xml:space="preserve"> </w:t>
                    </w:r>
                    <w:r>
                      <w:rPr>
                        <w:rFonts w:ascii="SimHei" w:hAnsi="SimHei" w:eastAsia="SimHei" w:cs="SimHei"/>
                        <w:sz w:val="25"/>
                        <w:szCs w:val="25"/>
                        <w:b/>
                        <w:bCs/>
                        <w:spacing w:val="-1"/>
                      </w:rPr>
                      <w:t>麻醉</w:t>
                    </w:r>
                  </w:p>
                </w:txbxContent>
              </v:textbox>
            </v:shape>
          </v:group>
        </w:pict>
      </w:r>
    </w:p>
    <w:p>
      <w:pPr>
        <w:ind w:left="2539"/>
        <w:spacing w:before="296" w:line="221" w:lineRule="auto"/>
        <w:rPr>
          <w:rFonts w:ascii="SimHei" w:hAnsi="SimHei" w:eastAsia="SimHei" w:cs="SimHei"/>
          <w:sz w:val="20"/>
          <w:szCs w:val="20"/>
        </w:rPr>
      </w:pPr>
      <w:r>
        <w:rPr>
          <w:rFonts w:ascii="SimHei" w:hAnsi="SimHei" w:eastAsia="SimHei" w:cs="SimHei"/>
          <w:sz w:val="20"/>
          <w:szCs w:val="20"/>
          <w:spacing w:val="5"/>
        </w:rPr>
        <w:t>第一节</w:t>
      </w:r>
      <w:r>
        <w:rPr>
          <w:rFonts w:ascii="SimHei" w:hAnsi="SimHei" w:eastAsia="SimHei" w:cs="SimHei"/>
          <w:sz w:val="20"/>
          <w:szCs w:val="20"/>
          <w:spacing w:val="77"/>
        </w:rPr>
        <w:t xml:space="preserve"> </w:t>
      </w:r>
      <w:r>
        <w:rPr>
          <w:rFonts w:ascii="SimHei" w:hAnsi="SimHei" w:eastAsia="SimHei" w:cs="SimHei"/>
          <w:sz w:val="20"/>
          <w:szCs w:val="20"/>
          <w:spacing w:val="5"/>
        </w:rPr>
        <w:t>概述</w:t>
      </w:r>
      <w:r>
        <w:rPr>
          <w:rFonts w:ascii="SimHei" w:hAnsi="SimHei" w:eastAsia="SimHei" w:cs="SimHei"/>
          <w:sz w:val="20"/>
          <w:szCs w:val="20"/>
          <w:spacing w:val="21"/>
        </w:rPr>
        <w:t xml:space="preserve">   </w:t>
      </w:r>
      <w:r>
        <w:rPr>
          <w:rFonts w:ascii="SimHei" w:hAnsi="SimHei" w:eastAsia="SimHei" w:cs="SimHei"/>
          <w:sz w:val="20"/>
          <w:szCs w:val="20"/>
          <w:spacing w:val="5"/>
        </w:rPr>
        <w:t>37</w:t>
      </w:r>
    </w:p>
    <w:p>
      <w:pPr>
        <w:ind w:left="2542"/>
        <w:spacing w:before="79"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81"/>
        </w:rPr>
        <w:t xml:space="preserve"> </w:t>
      </w:r>
      <w:r>
        <w:rPr>
          <w:rFonts w:ascii="SimHei" w:hAnsi="SimHei" w:eastAsia="SimHei" w:cs="SimHei"/>
          <w:sz w:val="20"/>
          <w:szCs w:val="20"/>
          <w:b/>
          <w:bCs/>
          <w:spacing w:val="-2"/>
        </w:rPr>
        <w:t>麻醉前准备和麻醉前用药</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2"/>
        </w:rPr>
        <w:t>37</w:t>
      </w:r>
    </w:p>
    <w:p>
      <w:pPr>
        <w:ind w:left="2949"/>
        <w:spacing w:before="82" w:line="222" w:lineRule="auto"/>
        <w:rPr>
          <w:rFonts w:ascii="SimHei" w:hAnsi="SimHei" w:eastAsia="SimHei" w:cs="SimHei"/>
          <w:sz w:val="20"/>
          <w:szCs w:val="20"/>
        </w:rPr>
      </w:pPr>
      <w:r>
        <w:rPr>
          <w:rFonts w:ascii="SimHei" w:hAnsi="SimHei" w:eastAsia="SimHei" w:cs="SimHei"/>
          <w:sz w:val="20"/>
          <w:szCs w:val="20"/>
          <w:spacing w:val="-1"/>
        </w:rPr>
        <w:t>一、麻醉前评估</w:t>
      </w:r>
      <w:r>
        <w:rPr>
          <w:rFonts w:ascii="SimHei" w:hAnsi="SimHei" w:eastAsia="SimHei" w:cs="SimHei"/>
          <w:sz w:val="20"/>
          <w:szCs w:val="20"/>
          <w:spacing w:val="24"/>
        </w:rPr>
        <w:t xml:space="preserve">   </w:t>
      </w:r>
      <w:r>
        <w:rPr>
          <w:rFonts w:ascii="SimHei" w:hAnsi="SimHei" w:eastAsia="SimHei" w:cs="SimHei"/>
          <w:sz w:val="20"/>
          <w:szCs w:val="20"/>
          <w:spacing w:val="-1"/>
        </w:rPr>
        <w:t>37</w:t>
      </w:r>
    </w:p>
    <w:p>
      <w:pPr>
        <w:ind w:left="2949"/>
        <w:spacing w:before="71" w:line="222" w:lineRule="auto"/>
        <w:rPr>
          <w:rFonts w:ascii="SimHei" w:hAnsi="SimHei" w:eastAsia="SimHei" w:cs="SimHei"/>
          <w:sz w:val="20"/>
          <w:szCs w:val="20"/>
        </w:rPr>
      </w:pPr>
      <w:r>
        <w:rPr>
          <w:rFonts w:ascii="SimHei" w:hAnsi="SimHei" w:eastAsia="SimHei" w:cs="SimHei"/>
          <w:sz w:val="20"/>
          <w:szCs w:val="20"/>
          <w:spacing w:val="-1"/>
        </w:rPr>
        <w:t>二、麻醉前准备</w:t>
      </w:r>
      <w:r>
        <w:rPr>
          <w:rFonts w:ascii="SimHei" w:hAnsi="SimHei" w:eastAsia="SimHei" w:cs="SimHei"/>
          <w:sz w:val="20"/>
          <w:szCs w:val="20"/>
          <w:spacing w:val="24"/>
        </w:rPr>
        <w:t xml:space="preserve">   </w:t>
      </w:r>
      <w:r>
        <w:rPr>
          <w:rFonts w:ascii="SimHei" w:hAnsi="SimHei" w:eastAsia="SimHei" w:cs="SimHei"/>
          <w:sz w:val="20"/>
          <w:szCs w:val="20"/>
          <w:spacing w:val="-1"/>
        </w:rPr>
        <w:t>38</w:t>
      </w:r>
    </w:p>
    <w:p>
      <w:pPr>
        <w:ind w:left="2949"/>
        <w:spacing w:before="69" w:line="326" w:lineRule="exact"/>
        <w:rPr>
          <w:rFonts w:ascii="SimHei" w:hAnsi="SimHei" w:eastAsia="SimHei" w:cs="SimHei"/>
          <w:sz w:val="20"/>
          <w:szCs w:val="20"/>
        </w:rPr>
      </w:pPr>
      <w:r>
        <w:rPr>
          <w:rFonts w:ascii="SimHei" w:hAnsi="SimHei" w:eastAsia="SimHei" w:cs="SimHei"/>
          <w:sz w:val="20"/>
          <w:szCs w:val="20"/>
          <w:spacing w:val="-3"/>
          <w:position w:val="9"/>
        </w:rPr>
        <w:t>三</w:t>
      </w:r>
      <w:r>
        <w:rPr>
          <w:rFonts w:ascii="SimHei" w:hAnsi="SimHei" w:eastAsia="SimHei" w:cs="SimHei"/>
          <w:sz w:val="20"/>
          <w:szCs w:val="20"/>
          <w:spacing w:val="-50"/>
          <w:position w:val="9"/>
        </w:rPr>
        <w:t xml:space="preserve"> </w:t>
      </w:r>
      <w:r>
        <w:rPr>
          <w:rFonts w:ascii="SimHei" w:hAnsi="SimHei" w:eastAsia="SimHei" w:cs="SimHei"/>
          <w:sz w:val="20"/>
          <w:szCs w:val="20"/>
          <w:spacing w:val="-3"/>
          <w:position w:val="9"/>
        </w:rPr>
        <w:t>、麻醉前用药</w:t>
      </w:r>
      <w:r>
        <w:rPr>
          <w:rFonts w:ascii="SimHei" w:hAnsi="SimHei" w:eastAsia="SimHei" w:cs="SimHei"/>
          <w:sz w:val="20"/>
          <w:szCs w:val="20"/>
          <w:spacing w:val="24"/>
          <w:position w:val="9"/>
        </w:rPr>
        <w:t xml:space="preserve">   </w:t>
      </w:r>
      <w:r>
        <w:rPr>
          <w:rFonts w:ascii="SimHei" w:hAnsi="SimHei" w:eastAsia="SimHei" w:cs="SimHei"/>
          <w:sz w:val="20"/>
          <w:szCs w:val="20"/>
          <w:spacing w:val="-3"/>
          <w:position w:val="9"/>
        </w:rPr>
        <w:t>39</w:t>
      </w:r>
    </w:p>
    <w:p>
      <w:pPr>
        <w:ind w:left="2542"/>
        <w:spacing w:before="1" w:line="220"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102"/>
        </w:rPr>
        <w:t xml:space="preserve"> </w:t>
      </w:r>
      <w:r>
        <w:rPr>
          <w:rFonts w:ascii="SimHei" w:hAnsi="SimHei" w:eastAsia="SimHei" w:cs="SimHei"/>
          <w:sz w:val="20"/>
          <w:szCs w:val="20"/>
          <w:b/>
          <w:bCs/>
          <w:spacing w:val="-2"/>
        </w:rPr>
        <w:t>全身麻醉</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2"/>
        </w:rPr>
        <w:t>40</w:t>
      </w:r>
    </w:p>
    <w:p>
      <w:pPr>
        <w:ind w:left="2949"/>
        <w:spacing w:before="93" w:line="221"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47"/>
        </w:rPr>
        <w:t xml:space="preserve"> </w:t>
      </w:r>
      <w:r>
        <w:rPr>
          <w:rFonts w:ascii="SimHei" w:hAnsi="SimHei" w:eastAsia="SimHei" w:cs="SimHei"/>
          <w:sz w:val="20"/>
          <w:szCs w:val="20"/>
          <w:spacing w:val="-3"/>
        </w:rPr>
        <w:t>、全身麻醉药</w:t>
      </w:r>
      <w:r>
        <w:rPr>
          <w:rFonts w:ascii="SimHei" w:hAnsi="SimHei" w:eastAsia="SimHei" w:cs="SimHei"/>
          <w:sz w:val="20"/>
          <w:szCs w:val="20"/>
          <w:spacing w:val="20"/>
        </w:rPr>
        <w:t xml:space="preserve">   </w:t>
      </w:r>
      <w:r>
        <w:rPr>
          <w:rFonts w:ascii="SimHei" w:hAnsi="SimHei" w:eastAsia="SimHei" w:cs="SimHei"/>
          <w:sz w:val="20"/>
          <w:szCs w:val="20"/>
          <w:spacing w:val="-3"/>
        </w:rPr>
        <w:t>40</w:t>
      </w:r>
    </w:p>
    <w:p>
      <w:pPr>
        <w:ind w:left="2949"/>
        <w:spacing w:before="81" w:line="221" w:lineRule="auto"/>
        <w:rPr>
          <w:rFonts w:ascii="SimHei" w:hAnsi="SimHei" w:eastAsia="SimHei" w:cs="SimHei"/>
          <w:sz w:val="20"/>
          <w:szCs w:val="20"/>
        </w:rPr>
      </w:pPr>
      <w:r>
        <w:rPr>
          <w:rFonts w:ascii="SimHei" w:hAnsi="SimHei" w:eastAsia="SimHei" w:cs="SimHei"/>
          <w:sz w:val="20"/>
          <w:szCs w:val="20"/>
          <w:spacing w:val="-1"/>
        </w:rPr>
        <w:t>二、全身麻醉的实施</w:t>
      </w:r>
      <w:r>
        <w:rPr>
          <w:rFonts w:ascii="SimHei" w:hAnsi="SimHei" w:eastAsia="SimHei" w:cs="SimHei"/>
          <w:sz w:val="20"/>
          <w:szCs w:val="20"/>
          <w:spacing w:val="26"/>
        </w:rPr>
        <w:t xml:space="preserve">   </w:t>
      </w:r>
      <w:r>
        <w:rPr>
          <w:rFonts w:ascii="SimHei" w:hAnsi="SimHei" w:eastAsia="SimHei" w:cs="SimHei"/>
          <w:sz w:val="20"/>
          <w:szCs w:val="20"/>
          <w:spacing w:val="-1"/>
        </w:rPr>
        <w:t>45</w:t>
      </w:r>
    </w:p>
    <w:p>
      <w:pPr>
        <w:ind w:left="2949"/>
        <w:spacing w:before="81" w:line="222" w:lineRule="auto"/>
        <w:rPr>
          <w:rFonts w:ascii="SimHei" w:hAnsi="SimHei" w:eastAsia="SimHei" w:cs="SimHei"/>
          <w:sz w:val="20"/>
          <w:szCs w:val="20"/>
        </w:rPr>
      </w:pPr>
      <w:r>
        <w:rPr>
          <w:rFonts w:ascii="SimHei" w:hAnsi="SimHei" w:eastAsia="SimHei" w:cs="SimHei"/>
          <w:sz w:val="20"/>
          <w:szCs w:val="20"/>
        </w:rPr>
        <w:t>三、呼吸道的管理</w:t>
      </w:r>
      <w:r>
        <w:rPr>
          <w:rFonts w:ascii="SimHei" w:hAnsi="SimHei" w:eastAsia="SimHei" w:cs="SimHei"/>
          <w:sz w:val="20"/>
          <w:szCs w:val="20"/>
          <w:spacing w:val="19"/>
        </w:rPr>
        <w:t xml:space="preserve">   </w:t>
      </w:r>
      <w:r>
        <w:rPr>
          <w:rFonts w:ascii="SimHei" w:hAnsi="SimHei" w:eastAsia="SimHei" w:cs="SimHei"/>
          <w:sz w:val="20"/>
          <w:szCs w:val="20"/>
        </w:rPr>
        <w:t>47</w:t>
      </w:r>
    </w:p>
    <w:p>
      <w:pPr>
        <w:ind w:left="2949"/>
        <w:spacing w:before="79" w:line="221" w:lineRule="auto"/>
        <w:rPr>
          <w:rFonts w:ascii="SimHei" w:hAnsi="SimHei" w:eastAsia="SimHei" w:cs="SimHei"/>
          <w:sz w:val="20"/>
          <w:szCs w:val="20"/>
        </w:rPr>
      </w:pPr>
      <w:r>
        <w:rPr>
          <w:rFonts w:ascii="SimHei" w:hAnsi="SimHei" w:eastAsia="SimHei" w:cs="SimHei"/>
          <w:sz w:val="20"/>
          <w:szCs w:val="20"/>
          <w:spacing w:val="1"/>
        </w:rPr>
        <w:t>四、全身麻醉的并发症及其防治</w:t>
      </w:r>
      <w:r>
        <w:rPr>
          <w:rFonts w:ascii="SimHei" w:hAnsi="SimHei" w:eastAsia="SimHei" w:cs="SimHei"/>
          <w:sz w:val="20"/>
          <w:szCs w:val="20"/>
          <w:spacing w:val="17"/>
        </w:rPr>
        <w:t xml:space="preserve">   </w:t>
      </w:r>
      <w:r>
        <w:rPr>
          <w:rFonts w:ascii="SimHei" w:hAnsi="SimHei" w:eastAsia="SimHei" w:cs="SimHei"/>
          <w:sz w:val="20"/>
          <w:szCs w:val="20"/>
          <w:spacing w:val="1"/>
        </w:rPr>
        <w:t>49</w:t>
      </w:r>
    </w:p>
    <w:p>
      <w:pPr>
        <w:ind w:left="2542"/>
        <w:spacing w:before="78"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第四节</w:t>
      </w:r>
      <w:r>
        <w:rPr>
          <w:rFonts w:ascii="SimHei" w:hAnsi="SimHei" w:eastAsia="SimHei" w:cs="SimHei"/>
          <w:sz w:val="20"/>
          <w:szCs w:val="20"/>
          <w:spacing w:val="63"/>
        </w:rPr>
        <w:t xml:space="preserve"> </w:t>
      </w:r>
      <w:r>
        <w:rPr>
          <w:rFonts w:ascii="SimHei" w:hAnsi="SimHei" w:eastAsia="SimHei" w:cs="SimHei"/>
          <w:sz w:val="20"/>
          <w:szCs w:val="20"/>
          <w:b/>
          <w:bCs/>
          <w:spacing w:val="2"/>
        </w:rPr>
        <w:t>局部麻醉</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2"/>
        </w:rPr>
        <w:t>51</w:t>
      </w:r>
    </w:p>
    <w:p>
      <w:pPr>
        <w:ind w:left="2949"/>
        <w:spacing w:before="74" w:line="223" w:lineRule="auto"/>
        <w:rPr>
          <w:rFonts w:ascii="SimHei" w:hAnsi="SimHei" w:eastAsia="SimHei" w:cs="SimHei"/>
          <w:sz w:val="20"/>
          <w:szCs w:val="20"/>
        </w:rPr>
      </w:pPr>
      <w:r>
        <w:rPr>
          <w:rFonts w:ascii="SimHei" w:hAnsi="SimHei" w:eastAsia="SimHei" w:cs="SimHei"/>
          <w:sz w:val="20"/>
          <w:szCs w:val="20"/>
        </w:rPr>
        <w:t>一、局麻药的药理</w:t>
      </w:r>
      <w:r>
        <w:rPr>
          <w:rFonts w:ascii="SimHei" w:hAnsi="SimHei" w:eastAsia="SimHei" w:cs="SimHei"/>
          <w:sz w:val="20"/>
          <w:szCs w:val="20"/>
          <w:spacing w:val="25"/>
        </w:rPr>
        <w:t xml:space="preserve">   </w:t>
      </w:r>
      <w:r>
        <w:rPr>
          <w:rFonts w:ascii="SimHei" w:hAnsi="SimHei" w:eastAsia="SimHei" w:cs="SimHei"/>
          <w:sz w:val="20"/>
          <w:szCs w:val="20"/>
        </w:rPr>
        <w:t>51</w:t>
      </w:r>
    </w:p>
    <w:p>
      <w:pPr>
        <w:ind w:left="2949"/>
        <w:spacing w:before="76" w:line="221"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22"/>
        </w:rPr>
        <w:t xml:space="preserve"> </w:t>
      </w:r>
      <w:r>
        <w:rPr>
          <w:rFonts w:ascii="SimHei" w:hAnsi="SimHei" w:eastAsia="SimHei" w:cs="SimHei"/>
          <w:sz w:val="20"/>
          <w:szCs w:val="20"/>
          <w:spacing w:val="-5"/>
        </w:rPr>
        <w:t>、局麻方法</w:t>
      </w:r>
      <w:r>
        <w:rPr>
          <w:rFonts w:ascii="SimHei" w:hAnsi="SimHei" w:eastAsia="SimHei" w:cs="SimHei"/>
          <w:sz w:val="20"/>
          <w:szCs w:val="20"/>
          <w:spacing w:val="26"/>
        </w:rPr>
        <w:t xml:space="preserve">   </w:t>
      </w:r>
      <w:r>
        <w:rPr>
          <w:rFonts w:ascii="SimHei" w:hAnsi="SimHei" w:eastAsia="SimHei" w:cs="SimHei"/>
          <w:sz w:val="20"/>
          <w:szCs w:val="20"/>
          <w:spacing w:val="-5"/>
        </w:rPr>
        <w:t>54</w:t>
      </w:r>
    </w:p>
    <w:p>
      <w:pPr>
        <w:ind w:left="2542"/>
        <w:spacing w:before="78"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第五节</w:t>
      </w:r>
      <w:r>
        <w:rPr>
          <w:rFonts w:ascii="SimHei" w:hAnsi="SimHei" w:eastAsia="SimHei" w:cs="SimHei"/>
          <w:sz w:val="20"/>
          <w:szCs w:val="20"/>
          <w:spacing w:val="14"/>
        </w:rPr>
        <w:t xml:space="preserve">  </w:t>
      </w:r>
      <w:r>
        <w:rPr>
          <w:rFonts w:ascii="SimHei" w:hAnsi="SimHei" w:eastAsia="SimHei" w:cs="SimHei"/>
          <w:sz w:val="20"/>
          <w:szCs w:val="20"/>
          <w:b/>
          <w:bCs/>
          <w:spacing w:val="2"/>
        </w:rPr>
        <w:t>椎管内麻醉</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2"/>
        </w:rPr>
        <w:t>56</w:t>
      </w:r>
    </w:p>
    <w:p>
      <w:pPr>
        <w:ind w:left="2949"/>
        <w:spacing w:before="82" w:line="221" w:lineRule="auto"/>
        <w:rPr>
          <w:rFonts w:ascii="SimHei" w:hAnsi="SimHei" w:eastAsia="SimHei" w:cs="SimHei"/>
          <w:sz w:val="20"/>
          <w:szCs w:val="20"/>
        </w:rPr>
      </w:pPr>
      <w:r>
        <w:rPr>
          <w:rFonts w:ascii="SimHei" w:hAnsi="SimHei" w:eastAsia="SimHei" w:cs="SimHei"/>
          <w:sz w:val="20"/>
          <w:szCs w:val="20"/>
          <w:spacing w:val="-1"/>
        </w:rPr>
        <w:t>一</w:t>
      </w:r>
      <w:r>
        <w:rPr>
          <w:rFonts w:ascii="SimHei" w:hAnsi="SimHei" w:eastAsia="SimHei" w:cs="SimHei"/>
          <w:sz w:val="20"/>
          <w:szCs w:val="20"/>
          <w:spacing w:val="-47"/>
        </w:rPr>
        <w:t xml:space="preserve"> </w:t>
      </w:r>
      <w:r>
        <w:rPr>
          <w:rFonts w:ascii="SimHei" w:hAnsi="SimHei" w:eastAsia="SimHei" w:cs="SimHei"/>
          <w:sz w:val="20"/>
          <w:szCs w:val="20"/>
          <w:spacing w:val="-1"/>
        </w:rPr>
        <w:t>、椎管内麻醉的解剖基础</w:t>
      </w:r>
      <w:r>
        <w:rPr>
          <w:rFonts w:ascii="SimHei" w:hAnsi="SimHei" w:eastAsia="SimHei" w:cs="SimHei"/>
          <w:sz w:val="20"/>
          <w:szCs w:val="20"/>
          <w:spacing w:val="19"/>
        </w:rPr>
        <w:t xml:space="preserve">   </w:t>
      </w:r>
      <w:r>
        <w:rPr>
          <w:rFonts w:ascii="SimHei" w:hAnsi="SimHei" w:eastAsia="SimHei" w:cs="SimHei"/>
          <w:sz w:val="20"/>
          <w:szCs w:val="20"/>
          <w:spacing w:val="-1"/>
        </w:rPr>
        <w:t>56</w:t>
      </w:r>
    </w:p>
    <w:p>
      <w:pPr>
        <w:ind w:left="2949"/>
        <w:spacing w:before="83" w:line="223" w:lineRule="auto"/>
        <w:rPr>
          <w:rFonts w:ascii="SimHei" w:hAnsi="SimHei" w:eastAsia="SimHei" w:cs="SimHei"/>
          <w:sz w:val="20"/>
          <w:szCs w:val="20"/>
        </w:rPr>
      </w:pPr>
      <w:r>
        <w:rPr>
          <w:rFonts w:ascii="SimHei" w:hAnsi="SimHei" w:eastAsia="SimHei" w:cs="SimHei"/>
          <w:sz w:val="20"/>
          <w:szCs w:val="20"/>
          <w:spacing w:val="-1"/>
        </w:rPr>
        <w:t>二、椎管内麻醉的机制及生理</w:t>
      </w:r>
      <w:r>
        <w:rPr>
          <w:rFonts w:ascii="SimHei" w:hAnsi="SimHei" w:eastAsia="SimHei" w:cs="SimHei"/>
          <w:sz w:val="20"/>
          <w:szCs w:val="20"/>
          <w:spacing w:val="30"/>
        </w:rPr>
        <w:t xml:space="preserve">   </w:t>
      </w:r>
      <w:r>
        <w:rPr>
          <w:rFonts w:ascii="SimHei" w:hAnsi="SimHei" w:eastAsia="SimHei" w:cs="SimHei"/>
          <w:sz w:val="20"/>
          <w:szCs w:val="20"/>
          <w:spacing w:val="-1"/>
        </w:rPr>
        <w:t>58</w:t>
      </w:r>
    </w:p>
    <w:p>
      <w:pPr>
        <w:ind w:left="2949"/>
        <w:spacing w:before="76" w:line="221" w:lineRule="auto"/>
        <w:rPr>
          <w:rFonts w:ascii="SimHei" w:hAnsi="SimHei" w:eastAsia="SimHei" w:cs="SimHei"/>
          <w:sz w:val="20"/>
          <w:szCs w:val="20"/>
        </w:rPr>
      </w:pPr>
      <w:r>
        <w:rPr>
          <w:rFonts w:ascii="SimHei" w:hAnsi="SimHei" w:eastAsia="SimHei" w:cs="SimHei"/>
          <w:sz w:val="20"/>
          <w:szCs w:val="20"/>
          <w:spacing w:val="-1"/>
        </w:rPr>
        <w:t>三、蛛网膜下隙阻滞</w:t>
      </w:r>
      <w:r>
        <w:rPr>
          <w:rFonts w:ascii="SimHei" w:hAnsi="SimHei" w:eastAsia="SimHei" w:cs="SimHei"/>
          <w:sz w:val="20"/>
          <w:szCs w:val="20"/>
          <w:spacing w:val="29"/>
        </w:rPr>
        <w:t xml:space="preserve">   </w:t>
      </w:r>
      <w:r>
        <w:rPr>
          <w:rFonts w:ascii="SimHei" w:hAnsi="SimHei" w:eastAsia="SimHei" w:cs="SimHei"/>
          <w:sz w:val="20"/>
          <w:szCs w:val="20"/>
          <w:spacing w:val="-1"/>
        </w:rPr>
        <w:t>58</w:t>
      </w:r>
    </w:p>
    <w:p>
      <w:pPr>
        <w:ind w:left="2949"/>
        <w:spacing w:before="81" w:line="221" w:lineRule="auto"/>
        <w:rPr>
          <w:rFonts w:ascii="SimHei" w:hAnsi="SimHei" w:eastAsia="SimHei" w:cs="SimHei"/>
          <w:sz w:val="20"/>
          <w:szCs w:val="20"/>
        </w:rPr>
      </w:pPr>
      <w:r>
        <w:rPr>
          <w:rFonts w:ascii="SimHei" w:hAnsi="SimHei" w:eastAsia="SimHei" w:cs="SimHei"/>
          <w:sz w:val="20"/>
          <w:szCs w:val="20"/>
          <w:spacing w:val="-1"/>
        </w:rPr>
        <w:t>四、硬脊膜外隙阻滞</w:t>
      </w:r>
      <w:r>
        <w:rPr>
          <w:rFonts w:ascii="SimHei" w:hAnsi="SimHei" w:eastAsia="SimHei" w:cs="SimHei"/>
          <w:sz w:val="20"/>
          <w:szCs w:val="20"/>
          <w:spacing w:val="22"/>
        </w:rPr>
        <w:t xml:space="preserve">   </w:t>
      </w:r>
      <w:r>
        <w:rPr>
          <w:rFonts w:ascii="SimHei" w:hAnsi="SimHei" w:eastAsia="SimHei" w:cs="SimHei"/>
          <w:sz w:val="20"/>
          <w:szCs w:val="20"/>
          <w:spacing w:val="-1"/>
        </w:rPr>
        <w:t>61</w:t>
      </w:r>
    </w:p>
    <w:p>
      <w:pPr>
        <w:ind w:left="2949"/>
        <w:spacing w:before="83" w:line="223" w:lineRule="auto"/>
        <w:rPr>
          <w:rFonts w:ascii="SimHei" w:hAnsi="SimHei" w:eastAsia="SimHei" w:cs="SimHei"/>
          <w:sz w:val="20"/>
          <w:szCs w:val="20"/>
        </w:rPr>
      </w:pPr>
      <w:r>
        <w:rPr>
          <w:rFonts w:ascii="SimHei" w:hAnsi="SimHei" w:eastAsia="SimHei" w:cs="SimHei"/>
          <w:sz w:val="20"/>
          <w:szCs w:val="20"/>
          <w:spacing w:val="-1"/>
        </w:rPr>
        <w:t>五、骶管阻滞</w:t>
      </w:r>
      <w:r>
        <w:rPr>
          <w:rFonts w:ascii="SimHei" w:hAnsi="SimHei" w:eastAsia="SimHei" w:cs="SimHei"/>
          <w:sz w:val="20"/>
          <w:szCs w:val="20"/>
          <w:spacing w:val="21"/>
        </w:rPr>
        <w:t xml:space="preserve">   </w:t>
      </w:r>
      <w:r>
        <w:rPr>
          <w:rFonts w:ascii="SimHei" w:hAnsi="SimHei" w:eastAsia="SimHei" w:cs="SimHei"/>
          <w:sz w:val="20"/>
          <w:szCs w:val="20"/>
          <w:spacing w:val="-1"/>
        </w:rPr>
        <w:t>63</w:t>
      </w:r>
    </w:p>
    <w:p>
      <w:pPr>
        <w:ind w:left="2949"/>
        <w:spacing w:before="76" w:line="221" w:lineRule="auto"/>
        <w:rPr>
          <w:rFonts w:ascii="SimHei" w:hAnsi="SimHei" w:eastAsia="SimHei" w:cs="SimHei"/>
          <w:sz w:val="20"/>
          <w:szCs w:val="20"/>
        </w:rPr>
      </w:pPr>
      <w:r>
        <w:rPr>
          <w:rFonts w:ascii="SimHei" w:hAnsi="SimHei" w:eastAsia="SimHei" w:cs="SimHei"/>
          <w:sz w:val="20"/>
          <w:szCs w:val="20"/>
        </w:rPr>
        <w:t>六、蛛网膜下隙与硬脊膜外隙联合阻滞</w:t>
      </w:r>
      <w:r>
        <w:rPr>
          <w:rFonts w:ascii="SimHei" w:hAnsi="SimHei" w:eastAsia="SimHei" w:cs="SimHei"/>
          <w:sz w:val="20"/>
          <w:szCs w:val="20"/>
          <w:spacing w:val="21"/>
        </w:rPr>
        <w:t xml:space="preserve">   </w:t>
      </w:r>
      <w:r>
        <w:rPr>
          <w:rFonts w:ascii="SimHei" w:hAnsi="SimHei" w:eastAsia="SimHei" w:cs="SimHei"/>
          <w:sz w:val="20"/>
          <w:szCs w:val="20"/>
        </w:rPr>
        <w:t>64</w:t>
      </w:r>
    </w:p>
    <w:p>
      <w:pPr>
        <w:ind w:left="2542"/>
        <w:spacing w:before="88" w:line="222" w:lineRule="auto"/>
        <w:rPr>
          <w:rFonts w:ascii="Times New Roman" w:hAnsi="Times New Roman" w:eastAsia="Times New Roman" w:cs="Times New Roman"/>
          <w:sz w:val="20"/>
          <w:szCs w:val="20"/>
        </w:rPr>
      </w:pPr>
      <w:r>
        <w:rPr>
          <w:rFonts w:ascii="SimHei" w:hAnsi="SimHei" w:eastAsia="SimHei" w:cs="SimHei"/>
          <w:sz w:val="20"/>
          <w:szCs w:val="20"/>
          <w:b/>
          <w:bCs/>
        </w:rPr>
        <w:t>第六节</w:t>
      </w:r>
      <w:r>
        <w:rPr>
          <w:rFonts w:ascii="SimHei" w:hAnsi="SimHei" w:eastAsia="SimHei" w:cs="SimHei"/>
          <w:sz w:val="20"/>
          <w:szCs w:val="20"/>
          <w:spacing w:val="96"/>
        </w:rPr>
        <w:t xml:space="preserve"> </w:t>
      </w:r>
      <w:r>
        <w:rPr>
          <w:rFonts w:ascii="SimHei" w:hAnsi="SimHei" w:eastAsia="SimHei" w:cs="SimHei"/>
          <w:sz w:val="20"/>
          <w:szCs w:val="20"/>
          <w:b/>
          <w:bCs/>
        </w:rPr>
        <w:t>麻醉期间和麻醉恢复期的监测和管理</w:t>
      </w:r>
      <w:r>
        <w:rPr>
          <w:rFonts w:ascii="SimHei" w:hAnsi="SimHei" w:eastAsia="SimHei" w:cs="SimHei"/>
          <w:sz w:val="20"/>
          <w:szCs w:val="20"/>
          <w:spacing w:val="18"/>
        </w:rPr>
        <w:t xml:space="preserve">   </w:t>
      </w:r>
      <w:r>
        <w:rPr>
          <w:rFonts w:ascii="Times New Roman" w:hAnsi="Times New Roman" w:eastAsia="Times New Roman" w:cs="Times New Roman"/>
          <w:sz w:val="20"/>
          <w:szCs w:val="20"/>
        </w:rPr>
        <w:t>64</w:t>
      </w:r>
    </w:p>
    <w:p>
      <w:pPr>
        <w:ind w:left="2949"/>
        <w:spacing w:before="64" w:line="223" w:lineRule="auto"/>
        <w:rPr>
          <w:rFonts w:ascii="SimHei" w:hAnsi="SimHei" w:eastAsia="SimHei" w:cs="SimHei"/>
          <w:sz w:val="20"/>
          <w:szCs w:val="20"/>
        </w:rPr>
      </w:pPr>
      <w:r>
        <w:rPr>
          <w:rFonts w:ascii="SimHei" w:hAnsi="SimHei" w:eastAsia="SimHei" w:cs="SimHei"/>
          <w:sz w:val="20"/>
          <w:szCs w:val="20"/>
        </w:rPr>
        <w:t>一、麻醉期间的监测和管理</w:t>
      </w:r>
      <w:r>
        <w:rPr>
          <w:rFonts w:ascii="SimHei" w:hAnsi="SimHei" w:eastAsia="SimHei" w:cs="SimHei"/>
          <w:sz w:val="20"/>
          <w:szCs w:val="20"/>
          <w:spacing w:val="25"/>
        </w:rPr>
        <w:t xml:space="preserve">   </w:t>
      </w:r>
      <w:r>
        <w:rPr>
          <w:rFonts w:ascii="SimHei" w:hAnsi="SimHei" w:eastAsia="SimHei" w:cs="SimHei"/>
          <w:sz w:val="20"/>
          <w:szCs w:val="20"/>
        </w:rPr>
        <w:t>64</w:t>
      </w:r>
    </w:p>
    <w:p>
      <w:pPr>
        <w:ind w:left="2949"/>
        <w:spacing w:before="77" w:line="222" w:lineRule="auto"/>
        <w:rPr>
          <w:rFonts w:ascii="SimHei" w:hAnsi="SimHei" w:eastAsia="SimHei" w:cs="SimHei"/>
          <w:sz w:val="20"/>
          <w:szCs w:val="20"/>
        </w:rPr>
      </w:pPr>
      <w:r>
        <w:rPr>
          <w:rFonts w:ascii="SimHei" w:hAnsi="SimHei" w:eastAsia="SimHei" w:cs="SimHei"/>
          <w:sz w:val="20"/>
          <w:szCs w:val="20"/>
          <w:spacing w:val="-1"/>
        </w:rPr>
        <w:t>二、麻醉恢复期的监测和管理</w:t>
      </w:r>
      <w:r>
        <w:rPr>
          <w:rFonts w:ascii="SimHei" w:hAnsi="SimHei" w:eastAsia="SimHei" w:cs="SimHei"/>
          <w:sz w:val="20"/>
          <w:szCs w:val="20"/>
          <w:spacing w:val="26"/>
        </w:rPr>
        <w:t xml:space="preserve">   </w:t>
      </w:r>
      <w:r>
        <w:rPr>
          <w:rFonts w:ascii="SimHei" w:hAnsi="SimHei" w:eastAsia="SimHei" w:cs="SimHei"/>
          <w:sz w:val="20"/>
          <w:szCs w:val="20"/>
          <w:spacing w:val="-1"/>
        </w:rPr>
        <w:t>65</w:t>
      </w:r>
    </w:p>
    <w:p>
      <w:pPr>
        <w:spacing w:line="310" w:lineRule="auto"/>
        <w:rPr>
          <w:rFonts w:ascii="Arial"/>
          <w:sz w:val="21"/>
        </w:rPr>
      </w:pPr>
      <w:r/>
    </w:p>
    <w:p>
      <w:pPr>
        <w:ind w:firstLine="1599"/>
        <w:spacing w:before="1" w:line="449" w:lineRule="exact"/>
        <w:textAlignment w:val="center"/>
        <w:rPr/>
      </w:pPr>
      <w:r>
        <w:pict>
          <v:group id="_x0000_s4" style="mso-position-vertical-relative:line;mso-position-horizontal-relative:char;width:109pt;height:22.5pt;" filled="false" stroked="false" coordsize="2180,450" coordorigin="0,0">
            <v:shape id="_x0000_s5" style="position:absolute;left:0;top:0;width:2180;height:450;" filled="false" stroked="false" type="#_x0000_t75">
              <v:imagedata o:title="" r:id="rId8"/>
            </v:shape>
            <v:shape id="_x0000_s6" style="position:absolute;left:-20;top:-20;width:2220;height:535;" filled="false" stroked="false" type="#_x0000_t202">
              <v:fill on="false"/>
              <v:stroke on="false"/>
              <v:path/>
              <v:imagedata o:title=""/>
              <o:lock v:ext="edit" aspectratio="false"/>
              <v:textbox inset="0mm,0mm,0mm,0mm">
                <w:txbxContent>
                  <w:p>
                    <w:pPr>
                      <w:ind w:left="23"/>
                      <w:spacing w:before="94" w:line="221" w:lineRule="auto"/>
                      <w:rPr>
                        <w:rFonts w:ascii="SimHei" w:hAnsi="SimHei" w:eastAsia="SimHei" w:cs="SimHei"/>
                        <w:sz w:val="25"/>
                        <w:szCs w:val="25"/>
                      </w:rPr>
                    </w:pPr>
                    <w:r>
                      <w:rPr>
                        <w:rFonts w:ascii="SimHei" w:hAnsi="SimHei" w:eastAsia="SimHei" w:cs="SimHei"/>
                        <w:sz w:val="25"/>
                        <w:szCs w:val="25"/>
                        <w:b/>
                        <w:bCs/>
                        <w:spacing w:val="-5"/>
                      </w:rPr>
                      <w:t>第七章</w:t>
                    </w:r>
                    <w:r>
                      <w:rPr>
                        <w:rFonts w:ascii="SimHei" w:hAnsi="SimHei" w:eastAsia="SimHei" w:cs="SimHei"/>
                        <w:sz w:val="25"/>
                        <w:szCs w:val="25"/>
                        <w:spacing w:val="74"/>
                      </w:rPr>
                      <w:t xml:space="preserve"> </w:t>
                    </w:r>
                    <w:r>
                      <w:rPr>
                        <w:rFonts w:ascii="SimHei" w:hAnsi="SimHei" w:eastAsia="SimHei" w:cs="SimHei"/>
                        <w:sz w:val="25"/>
                        <w:szCs w:val="25"/>
                        <w:b/>
                        <w:bCs/>
                        <w:spacing w:val="-5"/>
                      </w:rPr>
                      <w:t>疼痛治疗</w:t>
                    </w:r>
                  </w:p>
                </w:txbxContent>
              </v:textbox>
            </v:shape>
          </v:group>
        </w:pict>
      </w:r>
    </w:p>
    <w:p>
      <w:pPr>
        <w:ind w:left="2539"/>
        <w:spacing w:before="297" w:line="221" w:lineRule="auto"/>
        <w:rPr>
          <w:rFonts w:ascii="SimHei" w:hAnsi="SimHei" w:eastAsia="SimHei" w:cs="SimHei"/>
          <w:sz w:val="20"/>
          <w:szCs w:val="20"/>
        </w:rPr>
      </w:pPr>
      <w:r>
        <w:rPr>
          <w:rFonts w:ascii="SimHei" w:hAnsi="SimHei" w:eastAsia="SimHei" w:cs="SimHei"/>
          <w:sz w:val="20"/>
          <w:szCs w:val="20"/>
          <w:spacing w:val="7"/>
        </w:rPr>
        <w:t>第一节</w:t>
      </w:r>
      <w:r>
        <w:rPr>
          <w:rFonts w:ascii="SimHei" w:hAnsi="SimHei" w:eastAsia="SimHei" w:cs="SimHei"/>
          <w:sz w:val="20"/>
          <w:szCs w:val="20"/>
          <w:spacing w:val="63"/>
        </w:rPr>
        <w:t xml:space="preserve"> </w:t>
      </w:r>
      <w:r>
        <w:rPr>
          <w:rFonts w:ascii="SimHei" w:hAnsi="SimHei" w:eastAsia="SimHei" w:cs="SimHei"/>
          <w:sz w:val="20"/>
          <w:szCs w:val="20"/>
          <w:spacing w:val="7"/>
        </w:rPr>
        <w:t>概述</w:t>
      </w:r>
      <w:r>
        <w:rPr>
          <w:rFonts w:ascii="SimHei" w:hAnsi="SimHei" w:eastAsia="SimHei" w:cs="SimHei"/>
          <w:sz w:val="20"/>
          <w:szCs w:val="20"/>
          <w:spacing w:val="21"/>
        </w:rPr>
        <w:t xml:space="preserve">   </w:t>
      </w:r>
      <w:r>
        <w:rPr>
          <w:rFonts w:ascii="SimHei" w:hAnsi="SimHei" w:eastAsia="SimHei" w:cs="SimHei"/>
          <w:sz w:val="20"/>
          <w:szCs w:val="20"/>
          <w:spacing w:val="7"/>
        </w:rPr>
        <w:t>67</w:t>
      </w:r>
    </w:p>
    <w:p>
      <w:pPr>
        <w:ind w:left="2542"/>
        <w:spacing w:before="88" w:line="187" w:lineRule="auto"/>
        <w:rPr>
          <w:rFonts w:ascii="SimHei" w:hAnsi="SimHei" w:eastAsia="SimHei" w:cs="SimHei"/>
          <w:sz w:val="20"/>
          <w:szCs w:val="20"/>
        </w:rPr>
      </w:pPr>
      <w:r>
        <w:rPr>
          <w:rFonts w:ascii="SimHei" w:hAnsi="SimHei" w:eastAsia="SimHei" w:cs="SimHei"/>
          <w:sz w:val="20"/>
          <w:szCs w:val="20"/>
          <w:b/>
          <w:bCs/>
          <w:spacing w:val="-2"/>
        </w:rPr>
        <w:t>第二节</w:t>
      </w:r>
      <w:r>
        <w:rPr>
          <w:rFonts w:ascii="SimHei" w:hAnsi="SimHei" w:eastAsia="SimHei" w:cs="SimHei"/>
          <w:sz w:val="20"/>
          <w:szCs w:val="20"/>
          <w:spacing w:val="81"/>
        </w:rPr>
        <w:t xml:space="preserve"> </w:t>
      </w:r>
      <w:r>
        <w:rPr>
          <w:rFonts w:ascii="SimHei" w:hAnsi="SimHei" w:eastAsia="SimHei" w:cs="SimHei"/>
          <w:sz w:val="20"/>
          <w:szCs w:val="20"/>
          <w:b/>
          <w:bCs/>
          <w:spacing w:val="-2"/>
        </w:rPr>
        <w:t>疼痛对生理的影响</w:t>
      </w:r>
      <w:r>
        <w:rPr>
          <w:rFonts w:ascii="SimHei" w:hAnsi="SimHei" w:eastAsia="SimHei" w:cs="SimHei"/>
          <w:sz w:val="20"/>
          <w:szCs w:val="20"/>
          <w:spacing w:val="7"/>
        </w:rPr>
        <w:t xml:space="preserve">  </w:t>
      </w:r>
      <w:r>
        <w:rPr>
          <w:rFonts w:ascii="SimHei" w:hAnsi="SimHei" w:eastAsia="SimHei" w:cs="SimHei"/>
          <w:sz w:val="20"/>
          <w:szCs w:val="20"/>
          <w:spacing w:val="-2"/>
        </w:rPr>
        <w:t>67</w:t>
      </w:r>
    </w:p>
    <w:p>
      <w:pPr>
        <w:spacing w:line="14" w:lineRule="auto"/>
        <w:rPr>
          <w:rFonts w:ascii="Arial"/>
          <w:sz w:val="2"/>
        </w:rPr>
      </w:pPr>
      <w:r>
        <w:rPr>
          <w:rFonts w:ascii="Arial" w:hAnsi="Arial" w:eastAsia="Arial" w:cs="Arial"/>
          <w:sz w:val="2"/>
          <w:szCs w:val="2"/>
        </w:rPr>
        <w:br w:type="column"/>
      </w:r>
    </w:p>
    <w:p>
      <w:pPr>
        <w:spacing w:before="141" w:line="236" w:lineRule="auto"/>
        <w:rPr>
          <w:rFonts w:ascii="SimSun" w:hAnsi="SimSun" w:eastAsia="SimSun" w:cs="SimSun"/>
          <w:sz w:val="25"/>
          <w:szCs w:val="25"/>
        </w:rPr>
      </w:pPr>
      <w:r>
        <w:rPr>
          <w:rFonts w:ascii="SimSun" w:hAnsi="SimSun" w:eastAsia="SimSun" w:cs="SimSun"/>
          <w:sz w:val="25"/>
          <w:szCs w:val="25"/>
          <w:spacing w:val="-32"/>
        </w:rPr>
        <w:t>○。</w:t>
      </w:r>
      <w:r>
        <w:rPr>
          <w:rFonts w:ascii="SimSun" w:hAnsi="SimSun" w:eastAsia="SimSun" w:cs="SimSun"/>
          <w:sz w:val="25"/>
          <w:szCs w:val="25"/>
          <w:spacing w:val="66"/>
        </w:rPr>
        <w:t xml:space="preserve"> </w:t>
      </w:r>
      <w:r>
        <w:rPr>
          <w:rFonts w:ascii="SimSun" w:hAnsi="SimSun" w:eastAsia="SimSun" w:cs="SimSun"/>
          <w:sz w:val="25"/>
          <w:szCs w:val="25"/>
          <w:spacing w:val="-32"/>
        </w:rPr>
        <w:t>37</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82" w:line="183" w:lineRule="auto"/>
        <w:rPr>
          <w:rFonts w:ascii="SimSun" w:hAnsi="SimSun" w:eastAsia="SimSun" w:cs="SimSun"/>
          <w:sz w:val="25"/>
          <w:szCs w:val="25"/>
        </w:rPr>
      </w:pPr>
      <w:r>
        <w:rPr>
          <w:rFonts w:ascii="SimSun" w:hAnsi="SimSun" w:eastAsia="SimSun" w:cs="SimSun"/>
          <w:sz w:val="25"/>
          <w:szCs w:val="25"/>
          <w:spacing w:val="-16"/>
        </w:rPr>
        <w:t>。</w:t>
      </w:r>
      <w:r>
        <w:rPr>
          <w:rFonts w:ascii="SimSun" w:hAnsi="SimSun" w:eastAsia="SimSun" w:cs="SimSun"/>
          <w:sz w:val="25"/>
          <w:szCs w:val="25"/>
          <w:spacing w:val="55"/>
        </w:rPr>
        <w:t xml:space="preserve">  </w:t>
      </w:r>
      <w:r>
        <w:rPr>
          <w:rFonts w:ascii="SimSun" w:hAnsi="SimSun" w:eastAsia="SimSun" w:cs="SimSun"/>
          <w:sz w:val="25"/>
          <w:szCs w:val="25"/>
          <w:spacing w:val="-16"/>
        </w:rPr>
        <w:t>67</w:t>
      </w:r>
    </w:p>
    <w:p>
      <w:pPr>
        <w:sectPr>
          <w:type w:val="continuous"/>
          <w:pgSz w:w="11280" w:h="15700"/>
          <w:pgMar w:top="666" w:right="1055" w:bottom="400" w:left="560" w:header="0" w:footer="0" w:gutter="0"/>
          <w:cols w:equalWidth="0" w:num="2">
            <w:col w:w="8750" w:space="100"/>
            <w:col w:w="815" w:space="0"/>
          </w:cols>
        </w:sectPr>
        <w:rPr/>
      </w:pPr>
    </w:p>
    <w:p>
      <w:pPr>
        <w:spacing w:before="42" w:line="222" w:lineRule="auto"/>
        <w:jc w:val="right"/>
        <w:rPr>
          <w:rFonts w:ascii="SimSun" w:hAnsi="SimSun" w:eastAsia="SimSun" w:cs="SimSun"/>
          <w:sz w:val="21"/>
          <w:szCs w:val="21"/>
        </w:rPr>
      </w:pPr>
      <w:r>
        <w:pict>
          <v:shape id="_x0000_s7" style="position:absolute;margin-left:432.998pt;margin-top:654.516pt;mso-position-vertical-relative:page;mso-position-horizontal-relative:page;width:50.35pt;height:21.85pt;z-index:251664384;" o:allowincell="f" filled="false" stroked="false" type="#_x0000_t202">
            <v:fill on="false"/>
            <v:stroke on="false"/>
            <v:path/>
            <v:imagedata o:title=""/>
            <o:lock v:ext="edit" aspectratio="false"/>
            <v:textbox inset="0mm,0mm,0mm,0mm">
              <w:txbxContent>
                <w:p>
                  <w:pPr>
                    <w:ind w:left="20"/>
                    <w:spacing w:before="19" w:line="236" w:lineRule="auto"/>
                    <w:rPr>
                      <w:rFonts w:ascii="SimSun" w:hAnsi="SimSun" w:eastAsia="SimSun" w:cs="SimSun"/>
                      <w:sz w:val="31"/>
                      <w:szCs w:val="31"/>
                    </w:rPr>
                  </w:pPr>
                  <w:r>
                    <w:rPr>
                      <w:rFonts w:ascii="SimSun" w:hAnsi="SimSun" w:eastAsia="SimSun" w:cs="SimSun"/>
                      <w:sz w:val="31"/>
                      <w:szCs w:val="31"/>
                      <w:spacing w:val="-21"/>
                    </w:rPr>
                    <w:t>○。108</w:t>
                  </w:r>
                </w:p>
              </w:txbxContent>
            </v:textbox>
          </v:shape>
        </w:pict>
      </w:r>
      <w:r>
        <w:rPr>
          <w:rFonts w:ascii="SimHei" w:hAnsi="SimHei" w:eastAsia="SimHei" w:cs="SimHei"/>
          <w:sz w:val="21"/>
          <w:szCs w:val="21"/>
          <w:color w:val="00ACEB"/>
          <w:spacing w:val="-14"/>
        </w:rPr>
        <w:t>目</w:t>
      </w:r>
      <w:r>
        <w:rPr>
          <w:rFonts w:ascii="SimHei" w:hAnsi="SimHei" w:eastAsia="SimHei" w:cs="SimHei"/>
          <w:sz w:val="21"/>
          <w:szCs w:val="21"/>
          <w:color w:val="00ACEB"/>
          <w:spacing w:val="9"/>
        </w:rPr>
        <w:t xml:space="preserve">   </w:t>
      </w:r>
      <w:r>
        <w:rPr>
          <w:rFonts w:ascii="SimHei" w:hAnsi="SimHei" w:eastAsia="SimHei" w:cs="SimHei"/>
          <w:sz w:val="21"/>
          <w:szCs w:val="21"/>
          <w:color w:val="00ACEB"/>
          <w:spacing w:val="-14"/>
        </w:rPr>
        <w:t>录</w:t>
      </w:r>
      <w:r>
        <w:rPr>
          <w:rFonts w:ascii="SimHei" w:hAnsi="SimHei" w:eastAsia="SimHei" w:cs="SimHei"/>
          <w:sz w:val="21"/>
          <w:szCs w:val="21"/>
          <w:color w:val="00ACEB"/>
          <w:spacing w:val="3"/>
        </w:rPr>
        <w:t xml:space="preserve">       </w:t>
      </w:r>
      <w:r>
        <w:rPr>
          <w:rFonts w:ascii="SimSun" w:hAnsi="SimSun" w:eastAsia="SimSun" w:cs="SimSun"/>
          <w:sz w:val="21"/>
          <w:szCs w:val="21"/>
          <w:color w:val="00B1E7"/>
          <w:spacing w:val="-14"/>
          <w:position w:val="-1"/>
        </w:rPr>
        <w:t>21</w:t>
      </w:r>
    </w:p>
    <w:p>
      <w:pPr>
        <w:spacing w:line="274" w:lineRule="auto"/>
        <w:rPr>
          <w:rFonts w:ascii="Arial"/>
          <w:sz w:val="21"/>
        </w:rPr>
      </w:pPr>
      <w:r/>
    </w:p>
    <w:p>
      <w:pPr>
        <w:ind w:left="939"/>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第三节</w:t>
      </w:r>
      <w:r>
        <w:rPr>
          <w:rFonts w:ascii="SimHei" w:hAnsi="SimHei" w:eastAsia="SimHei" w:cs="SimHei"/>
          <w:sz w:val="21"/>
          <w:szCs w:val="21"/>
          <w:spacing w:val="59"/>
        </w:rPr>
        <w:t xml:space="preserve"> </w:t>
      </w:r>
      <w:r>
        <w:rPr>
          <w:rFonts w:ascii="SimHei" w:hAnsi="SimHei" w:eastAsia="SimHei" w:cs="SimHei"/>
          <w:sz w:val="21"/>
          <w:szCs w:val="21"/>
          <w:b/>
          <w:bCs/>
          <w:spacing w:val="-7"/>
        </w:rPr>
        <w:t>慢性疼痛治疗</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7"/>
        </w:rPr>
        <w:t>68</w:t>
      </w:r>
    </w:p>
    <w:p>
      <w:pPr>
        <w:ind w:left="1336"/>
        <w:spacing w:before="71" w:line="221" w:lineRule="auto"/>
        <w:rPr>
          <w:rFonts w:ascii="SimHei" w:hAnsi="SimHei" w:eastAsia="SimHei" w:cs="SimHei"/>
          <w:sz w:val="15"/>
          <w:szCs w:val="15"/>
        </w:rPr>
      </w:pPr>
      <w:r>
        <w:rPr>
          <w:rFonts w:ascii="SimHei" w:hAnsi="SimHei" w:eastAsia="SimHei" w:cs="SimHei"/>
          <w:sz w:val="21"/>
          <w:szCs w:val="21"/>
          <w:spacing w:val="-6"/>
        </w:rPr>
        <w:t>一、慢性疼痛的诊治范围</w:t>
      </w:r>
      <w:r>
        <w:rPr>
          <w:rFonts w:ascii="SimHei" w:hAnsi="SimHei" w:eastAsia="SimHei" w:cs="SimHei"/>
          <w:sz w:val="15"/>
          <w:szCs w:val="15"/>
          <w:spacing w:val="-6"/>
        </w:rPr>
        <w:t>68</w:t>
      </w:r>
    </w:p>
    <w:p>
      <w:pPr>
        <w:ind w:left="1336"/>
        <w:spacing w:before="78" w:line="221" w:lineRule="auto"/>
        <w:rPr>
          <w:rFonts w:ascii="SimHei" w:hAnsi="SimHei" w:eastAsia="SimHei" w:cs="SimHei"/>
          <w:sz w:val="21"/>
          <w:szCs w:val="21"/>
        </w:rPr>
      </w:pPr>
      <w:r>
        <w:rPr>
          <w:rFonts w:ascii="SimHei" w:hAnsi="SimHei" w:eastAsia="SimHei" w:cs="SimHei"/>
          <w:sz w:val="21"/>
          <w:szCs w:val="21"/>
          <w:spacing w:val="-10"/>
        </w:rPr>
        <w:t>二、治疗疼痛的常用方法</w:t>
      </w:r>
      <w:r>
        <w:rPr>
          <w:rFonts w:ascii="SimHei" w:hAnsi="SimHei" w:eastAsia="SimHei" w:cs="SimHei"/>
          <w:sz w:val="21"/>
          <w:szCs w:val="21"/>
          <w:spacing w:val="16"/>
        </w:rPr>
        <w:t xml:space="preserve">   </w:t>
      </w:r>
      <w:r>
        <w:rPr>
          <w:rFonts w:ascii="SimHei" w:hAnsi="SimHei" w:eastAsia="SimHei" w:cs="SimHei"/>
          <w:sz w:val="21"/>
          <w:szCs w:val="21"/>
          <w:spacing w:val="-10"/>
        </w:rPr>
        <w:t>68</w:t>
      </w:r>
    </w:p>
    <w:p>
      <w:pPr>
        <w:ind w:left="1336"/>
        <w:spacing w:before="69" w:line="222" w:lineRule="auto"/>
        <w:rPr>
          <w:rFonts w:ascii="SimHei" w:hAnsi="SimHei" w:eastAsia="SimHei" w:cs="SimHei"/>
          <w:sz w:val="21"/>
          <w:szCs w:val="21"/>
        </w:rPr>
      </w:pPr>
      <w:r>
        <w:rPr>
          <w:rFonts w:ascii="SimHei" w:hAnsi="SimHei" w:eastAsia="SimHei" w:cs="SimHei"/>
          <w:sz w:val="21"/>
          <w:szCs w:val="21"/>
          <w:spacing w:val="-7"/>
        </w:rPr>
        <w:t>三、癌痛治疗</w:t>
      </w:r>
      <w:r>
        <w:rPr>
          <w:rFonts w:ascii="SimHei" w:hAnsi="SimHei" w:eastAsia="SimHei" w:cs="SimHei"/>
          <w:sz w:val="21"/>
          <w:szCs w:val="21"/>
          <w:spacing w:val="11"/>
        </w:rPr>
        <w:t xml:space="preserve">   </w:t>
      </w:r>
      <w:r>
        <w:rPr>
          <w:rFonts w:ascii="SimHei" w:hAnsi="SimHei" w:eastAsia="SimHei" w:cs="SimHei"/>
          <w:sz w:val="21"/>
          <w:szCs w:val="21"/>
          <w:spacing w:val="-7"/>
        </w:rPr>
        <w:t>70</w:t>
      </w:r>
    </w:p>
    <w:p>
      <w:pPr>
        <w:ind w:left="939"/>
        <w:spacing w:before="55" w:line="323" w:lineRule="exact"/>
        <w:rPr>
          <w:rFonts w:ascii="Times New Roman" w:hAnsi="Times New Roman" w:eastAsia="Times New Roman" w:cs="Times New Roman"/>
          <w:sz w:val="21"/>
          <w:szCs w:val="21"/>
        </w:rPr>
      </w:pPr>
      <w:r>
        <w:rPr>
          <w:rFonts w:ascii="SimHei" w:hAnsi="SimHei" w:eastAsia="SimHei" w:cs="SimHei"/>
          <w:sz w:val="21"/>
          <w:szCs w:val="21"/>
          <w:b/>
          <w:bCs/>
          <w:spacing w:val="-4"/>
          <w:position w:val="8"/>
        </w:rPr>
        <w:t>第四节</w:t>
      </w:r>
      <w:r>
        <w:rPr>
          <w:rFonts w:ascii="SimHei" w:hAnsi="SimHei" w:eastAsia="SimHei" w:cs="SimHei"/>
          <w:sz w:val="21"/>
          <w:szCs w:val="21"/>
          <w:spacing w:val="53"/>
          <w:position w:val="8"/>
        </w:rPr>
        <w:t xml:space="preserve"> </w:t>
      </w:r>
      <w:r>
        <w:rPr>
          <w:rFonts w:ascii="SimHei" w:hAnsi="SimHei" w:eastAsia="SimHei" w:cs="SimHei"/>
          <w:sz w:val="21"/>
          <w:szCs w:val="21"/>
          <w:b/>
          <w:bCs/>
          <w:spacing w:val="-4"/>
          <w:position w:val="8"/>
        </w:rPr>
        <w:t>术后镇痛</w:t>
      </w:r>
      <w:r>
        <w:rPr>
          <w:rFonts w:ascii="SimHei" w:hAnsi="SimHei" w:eastAsia="SimHei" w:cs="SimHei"/>
          <w:sz w:val="21"/>
          <w:szCs w:val="21"/>
          <w:spacing w:val="13"/>
          <w:position w:val="8"/>
        </w:rPr>
        <w:t xml:space="preserve">   </w:t>
      </w:r>
      <w:r>
        <w:rPr>
          <w:rFonts w:ascii="Times New Roman" w:hAnsi="Times New Roman" w:eastAsia="Times New Roman" w:cs="Times New Roman"/>
          <w:sz w:val="21"/>
          <w:szCs w:val="21"/>
          <w:spacing w:val="-4"/>
          <w:position w:val="8"/>
        </w:rPr>
        <w:t>71</w:t>
      </w:r>
    </w:p>
    <w:p>
      <w:pPr>
        <w:ind w:left="1336"/>
        <w:spacing w:line="222" w:lineRule="auto"/>
        <w:rPr>
          <w:rFonts w:ascii="SimHei" w:hAnsi="SimHei" w:eastAsia="SimHei" w:cs="SimHei"/>
          <w:sz w:val="21"/>
          <w:szCs w:val="21"/>
        </w:rPr>
      </w:pPr>
      <w:r>
        <w:rPr>
          <w:rFonts w:ascii="SimHei" w:hAnsi="SimHei" w:eastAsia="SimHei" w:cs="SimHei"/>
          <w:sz w:val="21"/>
          <w:szCs w:val="21"/>
          <w:spacing w:val="-11"/>
        </w:rPr>
        <w:t>一、镇痛药物</w:t>
      </w:r>
      <w:r>
        <w:rPr>
          <w:rFonts w:ascii="SimHei" w:hAnsi="SimHei" w:eastAsia="SimHei" w:cs="SimHei"/>
          <w:sz w:val="21"/>
          <w:szCs w:val="21"/>
          <w:spacing w:val="22"/>
        </w:rPr>
        <w:t xml:space="preserve">   </w:t>
      </w:r>
      <w:r>
        <w:rPr>
          <w:rFonts w:ascii="SimHei" w:hAnsi="SimHei" w:eastAsia="SimHei" w:cs="SimHei"/>
          <w:sz w:val="21"/>
          <w:szCs w:val="21"/>
          <w:spacing w:val="-11"/>
        </w:rPr>
        <w:t>71</w:t>
      </w:r>
    </w:p>
    <w:p>
      <w:pPr>
        <w:ind w:left="1336"/>
        <w:spacing w:before="66" w:line="221" w:lineRule="auto"/>
        <w:rPr>
          <w:rFonts w:ascii="SimHei" w:hAnsi="SimHei" w:eastAsia="SimHei" w:cs="SimHei"/>
          <w:sz w:val="21"/>
          <w:szCs w:val="21"/>
        </w:rPr>
      </w:pPr>
      <w:r>
        <w:rPr>
          <w:rFonts w:ascii="SimHei" w:hAnsi="SimHei" w:eastAsia="SimHei" w:cs="SimHei"/>
          <w:sz w:val="21"/>
          <w:szCs w:val="21"/>
          <w:spacing w:val="-11"/>
        </w:rPr>
        <w:t>二、镇痛方法</w:t>
      </w:r>
      <w:r>
        <w:rPr>
          <w:rFonts w:ascii="SimHei" w:hAnsi="SimHei" w:eastAsia="SimHei" w:cs="SimHei"/>
          <w:sz w:val="21"/>
          <w:szCs w:val="21"/>
          <w:spacing w:val="32"/>
        </w:rPr>
        <w:t xml:space="preserve">   </w:t>
      </w:r>
      <w:r>
        <w:rPr>
          <w:rFonts w:ascii="SimHei" w:hAnsi="SimHei" w:eastAsia="SimHei" w:cs="SimHei"/>
          <w:sz w:val="21"/>
          <w:szCs w:val="21"/>
          <w:spacing w:val="-11"/>
        </w:rPr>
        <w:t>7]</w:t>
      </w:r>
    </w:p>
    <w:p>
      <w:pPr>
        <w:spacing w:line="353" w:lineRule="auto"/>
        <w:rPr>
          <w:rFonts w:ascii="Arial"/>
          <w:sz w:val="21"/>
        </w:rPr>
      </w:pPr>
      <w:r/>
    </w:p>
    <w:p>
      <w:pPr>
        <w:spacing w:before="81" w:line="220" w:lineRule="auto"/>
        <w:rPr>
          <w:rFonts w:ascii="SimSun" w:hAnsi="SimSun" w:eastAsia="SimSun" w:cs="SimSun"/>
          <w:sz w:val="21"/>
          <w:szCs w:val="21"/>
        </w:rPr>
      </w:pPr>
      <w:r>
        <w:drawing>
          <wp:anchor distT="0" distB="0" distL="0" distR="0" simplePos="0" relativeHeight="251662336" behindDoc="1" locked="0" layoutInCell="1" allowOverlap="1">
            <wp:simplePos x="0" y="0"/>
            <wp:positionH relativeFrom="column">
              <wp:posOffset>4191</wp:posOffset>
            </wp:positionH>
            <wp:positionV relativeFrom="paragraph">
              <wp:posOffset>-33910</wp:posOffset>
            </wp:positionV>
            <wp:extent cx="2171689" cy="298487"/>
            <wp:effectExtent l="0" t="0" r="0" b="0"/>
            <wp:wrapNone/>
            <wp:docPr id="5" name="IM 5"/>
            <wp:cNvGraphicFramePr/>
            <a:graphic>
              <a:graphicData uri="http://schemas.openxmlformats.org/drawingml/2006/picture">
                <pic:pic>
                  <pic:nvPicPr>
                    <pic:cNvPr id="5" name="IM 5"/>
                    <pic:cNvPicPr/>
                  </pic:nvPicPr>
                  <pic:blipFill>
                    <a:blip r:embed="rId9"/>
                    <a:stretch>
                      <a:fillRect/>
                    </a:stretch>
                  </pic:blipFill>
                  <pic:spPr>
                    <a:xfrm rot="0">
                      <a:off x="0" y="0"/>
                      <a:ext cx="2171689" cy="298487"/>
                    </a:xfrm>
                    <a:prstGeom prst="rect">
                      <a:avLst/>
                    </a:prstGeom>
                  </pic:spPr>
                </pic:pic>
              </a:graphicData>
            </a:graphic>
          </wp:anchor>
        </w:drawing>
      </w:r>
      <w:r>
        <w:rPr>
          <w:rFonts w:ascii="SimHei" w:hAnsi="SimHei" w:eastAsia="SimHei" w:cs="SimHei"/>
          <w:sz w:val="25"/>
          <w:szCs w:val="25"/>
          <w:b/>
          <w:bCs/>
          <w:spacing w:val="-11"/>
        </w:rPr>
        <w:t>第八章</w:t>
      </w:r>
      <w:r>
        <w:rPr>
          <w:rFonts w:ascii="SimHei" w:hAnsi="SimHei" w:eastAsia="SimHei" w:cs="SimHei"/>
          <w:sz w:val="25"/>
          <w:szCs w:val="25"/>
          <w:spacing w:val="88"/>
        </w:rPr>
        <w:t xml:space="preserve"> </w:t>
      </w:r>
      <w:r>
        <w:rPr>
          <w:rFonts w:ascii="SimHei" w:hAnsi="SimHei" w:eastAsia="SimHei" w:cs="SimHei"/>
          <w:sz w:val="25"/>
          <w:szCs w:val="25"/>
          <w:b/>
          <w:bCs/>
          <w:spacing w:val="-11"/>
        </w:rPr>
        <w:t>重症监测治疗与复苏</w:t>
      </w:r>
      <w:r>
        <w:rPr>
          <w:rFonts w:ascii="SimHei" w:hAnsi="SimHei" w:eastAsia="SimHei" w:cs="SimHei"/>
          <w:sz w:val="25"/>
          <w:szCs w:val="25"/>
        </w:rPr>
        <w:t xml:space="preserve">                                 </w:t>
      </w:r>
      <w:r>
        <w:rPr>
          <w:rFonts w:ascii="SimSun" w:hAnsi="SimSun" w:eastAsia="SimSun" w:cs="SimSun"/>
          <w:sz w:val="21"/>
          <w:szCs w:val="21"/>
          <w:spacing w:val="-11"/>
          <w:position w:val="-4"/>
        </w:rPr>
        <w:t>°</w:t>
      </w:r>
      <w:r>
        <w:rPr>
          <w:rFonts w:ascii="SimSun" w:hAnsi="SimSun" w:eastAsia="SimSun" w:cs="SimSun"/>
          <w:sz w:val="21"/>
          <w:szCs w:val="21"/>
          <w:spacing w:val="7"/>
          <w:position w:val="-4"/>
        </w:rPr>
        <w:t xml:space="preserve">    </w:t>
      </w:r>
      <w:r>
        <w:rPr>
          <w:rFonts w:ascii="SimSun" w:hAnsi="SimSun" w:eastAsia="SimSun" w:cs="SimSun"/>
          <w:sz w:val="21"/>
          <w:szCs w:val="21"/>
          <w:spacing w:val="-11"/>
          <w:position w:val="-4"/>
        </w:rPr>
        <w:t>73</w:t>
      </w:r>
    </w:p>
    <w:p>
      <w:pPr>
        <w:spacing w:line="292" w:lineRule="auto"/>
        <w:rPr>
          <w:rFonts w:ascii="Arial"/>
          <w:sz w:val="21"/>
        </w:rPr>
      </w:pPr>
      <w:r/>
    </w:p>
    <w:p>
      <w:pPr>
        <w:ind w:left="939"/>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第一节</w:t>
      </w:r>
      <w:r>
        <w:rPr>
          <w:rFonts w:ascii="SimHei" w:hAnsi="SimHei" w:eastAsia="SimHei" w:cs="SimHei"/>
          <w:sz w:val="21"/>
          <w:szCs w:val="21"/>
          <w:spacing w:val="60"/>
        </w:rPr>
        <w:t xml:space="preserve"> </w:t>
      </w:r>
      <w:r>
        <w:rPr>
          <w:rFonts w:ascii="SimHei" w:hAnsi="SimHei" w:eastAsia="SimHei" w:cs="SimHei"/>
          <w:sz w:val="21"/>
          <w:szCs w:val="21"/>
          <w:b/>
          <w:bCs/>
          <w:spacing w:val="-7"/>
        </w:rPr>
        <w:t>重症监测治疗</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7"/>
        </w:rPr>
        <w:t>73</w:t>
      </w:r>
    </w:p>
    <w:p>
      <w:pPr>
        <w:ind w:left="1336"/>
        <w:spacing w:before="62" w:line="221" w:lineRule="auto"/>
        <w:rPr>
          <w:rFonts w:ascii="SimHei" w:hAnsi="SimHei" w:eastAsia="SimHei" w:cs="SimHei"/>
          <w:sz w:val="21"/>
          <w:szCs w:val="21"/>
        </w:rPr>
      </w:pPr>
      <w:r>
        <w:rPr>
          <w:rFonts w:ascii="SimHei" w:hAnsi="SimHei" w:eastAsia="SimHei" w:cs="SimHei"/>
          <w:sz w:val="21"/>
          <w:szCs w:val="21"/>
          <w:spacing w:val="-9"/>
        </w:rPr>
        <w:t>一、概述</w:t>
      </w:r>
      <w:r>
        <w:rPr>
          <w:rFonts w:ascii="SimHei" w:hAnsi="SimHei" w:eastAsia="SimHei" w:cs="SimHei"/>
          <w:sz w:val="21"/>
          <w:szCs w:val="21"/>
          <w:spacing w:val="21"/>
        </w:rPr>
        <w:t xml:space="preserve">   </w:t>
      </w:r>
      <w:r>
        <w:rPr>
          <w:rFonts w:ascii="SimHei" w:hAnsi="SimHei" w:eastAsia="SimHei" w:cs="SimHei"/>
          <w:sz w:val="21"/>
          <w:szCs w:val="21"/>
          <w:spacing w:val="-9"/>
        </w:rPr>
        <w:t>73</w:t>
      </w:r>
    </w:p>
    <w:p>
      <w:pPr>
        <w:ind w:left="1336"/>
        <w:spacing w:before="69" w:line="222" w:lineRule="auto"/>
        <w:rPr>
          <w:rFonts w:ascii="SimHei" w:hAnsi="SimHei" w:eastAsia="SimHei" w:cs="SimHei"/>
          <w:sz w:val="21"/>
          <w:szCs w:val="21"/>
        </w:rPr>
      </w:pPr>
      <w:r>
        <w:rPr>
          <w:rFonts w:ascii="SimHei" w:hAnsi="SimHei" w:eastAsia="SimHei" w:cs="SimHei"/>
          <w:sz w:val="21"/>
          <w:szCs w:val="21"/>
          <w:spacing w:val="-10"/>
        </w:rPr>
        <w:t>二、ICU的工作内容</w:t>
      </w:r>
      <w:r>
        <w:rPr>
          <w:rFonts w:ascii="SimHei" w:hAnsi="SimHei" w:eastAsia="SimHei" w:cs="SimHei"/>
          <w:sz w:val="21"/>
          <w:szCs w:val="21"/>
          <w:spacing w:val="4"/>
        </w:rPr>
        <w:t xml:space="preserve">    </w:t>
      </w:r>
      <w:r>
        <w:rPr>
          <w:rFonts w:ascii="SimHei" w:hAnsi="SimHei" w:eastAsia="SimHei" w:cs="SimHei"/>
          <w:sz w:val="21"/>
          <w:szCs w:val="21"/>
          <w:spacing w:val="-10"/>
        </w:rPr>
        <w:t>73</w:t>
      </w:r>
    </w:p>
    <w:p>
      <w:pPr>
        <w:ind w:left="1336"/>
        <w:spacing w:before="67" w:line="222" w:lineRule="auto"/>
        <w:rPr>
          <w:rFonts w:ascii="SimHei" w:hAnsi="SimHei" w:eastAsia="SimHei" w:cs="SimHei"/>
          <w:sz w:val="21"/>
          <w:szCs w:val="21"/>
        </w:rPr>
      </w:pPr>
      <w:r>
        <w:rPr>
          <w:rFonts w:ascii="SimHei" w:hAnsi="SimHei" w:eastAsia="SimHei" w:cs="SimHei"/>
          <w:sz w:val="21"/>
          <w:szCs w:val="21"/>
          <w:spacing w:val="-7"/>
        </w:rPr>
        <w:t>三、病情评估</w:t>
      </w:r>
      <w:r>
        <w:rPr>
          <w:rFonts w:ascii="SimHei" w:hAnsi="SimHei" w:eastAsia="SimHei" w:cs="SimHei"/>
          <w:sz w:val="21"/>
          <w:szCs w:val="21"/>
          <w:spacing w:val="15"/>
        </w:rPr>
        <w:t xml:space="preserve">   </w:t>
      </w:r>
      <w:r>
        <w:rPr>
          <w:rFonts w:ascii="SimHei" w:hAnsi="SimHei" w:eastAsia="SimHei" w:cs="SimHei"/>
          <w:sz w:val="21"/>
          <w:szCs w:val="21"/>
          <w:spacing w:val="-7"/>
        </w:rPr>
        <w:t>76</w:t>
      </w:r>
    </w:p>
    <w:p>
      <w:pPr>
        <w:ind w:left="1336"/>
        <w:spacing w:before="68" w:line="347" w:lineRule="exact"/>
        <w:rPr>
          <w:rFonts w:ascii="SimHei" w:hAnsi="SimHei" w:eastAsia="SimHei" w:cs="SimHei"/>
          <w:sz w:val="21"/>
          <w:szCs w:val="21"/>
        </w:rPr>
      </w:pPr>
      <w:r>
        <w:rPr>
          <w:rFonts w:ascii="SimHei" w:hAnsi="SimHei" w:eastAsia="SimHei" w:cs="SimHei"/>
          <w:sz w:val="21"/>
          <w:szCs w:val="21"/>
          <w:spacing w:val="-11"/>
          <w:position w:val="10"/>
        </w:rPr>
        <w:t>四</w:t>
      </w:r>
      <w:r>
        <w:rPr>
          <w:rFonts w:ascii="SimHei" w:hAnsi="SimHei" w:eastAsia="SimHei" w:cs="SimHei"/>
          <w:sz w:val="21"/>
          <w:szCs w:val="21"/>
          <w:spacing w:val="-51"/>
          <w:position w:val="10"/>
        </w:rPr>
        <w:t xml:space="preserve"> </w:t>
      </w:r>
      <w:r>
        <w:rPr>
          <w:rFonts w:ascii="SimHei" w:hAnsi="SimHei" w:eastAsia="SimHei" w:cs="SimHei"/>
          <w:sz w:val="21"/>
          <w:szCs w:val="21"/>
          <w:spacing w:val="-11"/>
          <w:position w:val="10"/>
        </w:rPr>
        <w:t>、ICU</w:t>
      </w:r>
      <w:r>
        <w:rPr>
          <w:rFonts w:ascii="SimHei" w:hAnsi="SimHei" w:eastAsia="SimHei" w:cs="SimHei"/>
          <w:sz w:val="21"/>
          <w:szCs w:val="21"/>
          <w:spacing w:val="-48"/>
          <w:position w:val="10"/>
        </w:rPr>
        <w:t xml:space="preserve"> </w:t>
      </w:r>
      <w:r>
        <w:rPr>
          <w:rFonts w:ascii="SimHei" w:hAnsi="SimHei" w:eastAsia="SimHei" w:cs="SimHei"/>
          <w:sz w:val="21"/>
          <w:szCs w:val="21"/>
          <w:spacing w:val="-11"/>
          <w:position w:val="10"/>
        </w:rPr>
        <w:t>的人文关怀</w:t>
      </w:r>
      <w:r>
        <w:rPr>
          <w:rFonts w:ascii="SimHei" w:hAnsi="SimHei" w:eastAsia="SimHei" w:cs="SimHei"/>
          <w:sz w:val="21"/>
          <w:szCs w:val="21"/>
          <w:spacing w:val="8"/>
          <w:position w:val="10"/>
        </w:rPr>
        <w:t xml:space="preserve">   </w:t>
      </w:r>
      <w:r>
        <w:rPr>
          <w:rFonts w:ascii="SimHei" w:hAnsi="SimHei" w:eastAsia="SimHei" w:cs="SimHei"/>
          <w:sz w:val="21"/>
          <w:szCs w:val="21"/>
          <w:spacing w:val="-11"/>
          <w:position w:val="10"/>
        </w:rPr>
        <w:t>77</w:t>
      </w:r>
    </w:p>
    <w:p>
      <w:pPr>
        <w:ind w:left="939"/>
        <w:spacing w:before="1"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第二节</w:t>
      </w:r>
      <w:r>
        <w:rPr>
          <w:rFonts w:ascii="SimHei" w:hAnsi="SimHei" w:eastAsia="SimHei" w:cs="SimHei"/>
          <w:sz w:val="21"/>
          <w:szCs w:val="21"/>
          <w:spacing w:val="56"/>
        </w:rPr>
        <w:t xml:space="preserve"> </w:t>
      </w:r>
      <w:r>
        <w:rPr>
          <w:rFonts w:ascii="SimHei" w:hAnsi="SimHei" w:eastAsia="SimHei" w:cs="SimHei"/>
          <w:sz w:val="21"/>
          <w:szCs w:val="21"/>
          <w:b/>
          <w:bCs/>
          <w:spacing w:val="-7"/>
        </w:rPr>
        <w:t>心肺脑复苏</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7"/>
        </w:rPr>
        <w:t>77</w:t>
      </w:r>
    </w:p>
    <w:p>
      <w:pPr>
        <w:ind w:left="1336"/>
        <w:spacing w:before="60" w:line="221" w:lineRule="auto"/>
        <w:rPr>
          <w:rFonts w:ascii="SimHei" w:hAnsi="SimHei" w:eastAsia="SimHei" w:cs="SimHei"/>
          <w:sz w:val="21"/>
          <w:szCs w:val="21"/>
        </w:rPr>
      </w:pPr>
      <w:r>
        <w:rPr>
          <w:rFonts w:ascii="SimHei" w:hAnsi="SimHei" w:eastAsia="SimHei" w:cs="SimHei"/>
          <w:sz w:val="21"/>
          <w:szCs w:val="21"/>
          <w:spacing w:val="-11"/>
        </w:rPr>
        <w:t>一</w:t>
      </w:r>
      <w:r>
        <w:rPr>
          <w:rFonts w:ascii="SimHei" w:hAnsi="SimHei" w:eastAsia="SimHei" w:cs="SimHei"/>
          <w:sz w:val="21"/>
          <w:szCs w:val="21"/>
          <w:spacing w:val="-51"/>
        </w:rPr>
        <w:t xml:space="preserve"> </w:t>
      </w:r>
      <w:r>
        <w:rPr>
          <w:rFonts w:ascii="SimHei" w:hAnsi="SimHei" w:eastAsia="SimHei" w:cs="SimHei"/>
          <w:sz w:val="21"/>
          <w:szCs w:val="21"/>
          <w:spacing w:val="-11"/>
        </w:rPr>
        <w:t>、基础生命支持</w:t>
      </w:r>
      <w:r>
        <w:rPr>
          <w:rFonts w:ascii="SimHei" w:hAnsi="SimHei" w:eastAsia="SimHei" w:cs="SimHei"/>
          <w:sz w:val="21"/>
          <w:szCs w:val="21"/>
          <w:spacing w:val="15"/>
        </w:rPr>
        <w:t xml:space="preserve">   </w:t>
      </w:r>
      <w:r>
        <w:rPr>
          <w:rFonts w:ascii="SimHei" w:hAnsi="SimHei" w:eastAsia="SimHei" w:cs="SimHei"/>
          <w:sz w:val="21"/>
          <w:szCs w:val="21"/>
          <w:spacing w:val="-11"/>
        </w:rPr>
        <w:t>77</w:t>
      </w:r>
    </w:p>
    <w:p>
      <w:pPr>
        <w:ind w:left="1336"/>
        <w:spacing w:before="79" w:line="221" w:lineRule="auto"/>
        <w:rPr>
          <w:rFonts w:ascii="SimHei" w:hAnsi="SimHei" w:eastAsia="SimHei" w:cs="SimHei"/>
          <w:sz w:val="21"/>
          <w:szCs w:val="21"/>
        </w:rPr>
      </w:pPr>
      <w:r>
        <w:rPr>
          <w:rFonts w:ascii="SimHei" w:hAnsi="SimHei" w:eastAsia="SimHei" w:cs="SimHei"/>
          <w:sz w:val="21"/>
          <w:szCs w:val="21"/>
          <w:spacing w:val="-6"/>
        </w:rPr>
        <w:t>二、高级生命支持</w:t>
      </w:r>
      <w:r>
        <w:rPr>
          <w:rFonts w:ascii="SimHei" w:hAnsi="SimHei" w:eastAsia="SimHei" w:cs="SimHei"/>
          <w:sz w:val="21"/>
          <w:szCs w:val="21"/>
          <w:spacing w:val="7"/>
        </w:rPr>
        <w:t xml:space="preserve">   </w:t>
      </w:r>
      <w:r>
        <w:rPr>
          <w:rFonts w:ascii="SimHei" w:hAnsi="SimHei" w:eastAsia="SimHei" w:cs="SimHei"/>
          <w:sz w:val="21"/>
          <w:szCs w:val="21"/>
          <w:spacing w:val="-6"/>
        </w:rPr>
        <w:t>80</w:t>
      </w:r>
    </w:p>
    <w:p>
      <w:pPr>
        <w:ind w:left="1336"/>
        <w:spacing w:before="79" w:line="222" w:lineRule="auto"/>
        <w:rPr>
          <w:rFonts w:ascii="SimHei" w:hAnsi="SimHei" w:eastAsia="SimHei" w:cs="SimHei"/>
          <w:sz w:val="21"/>
          <w:szCs w:val="21"/>
        </w:rPr>
      </w:pPr>
      <w:r>
        <w:rPr>
          <w:rFonts w:ascii="SimHei" w:hAnsi="SimHei" w:eastAsia="SimHei" w:cs="SimHei"/>
          <w:sz w:val="21"/>
          <w:szCs w:val="21"/>
          <w:spacing w:val="-9"/>
        </w:rPr>
        <w:t>三、复苏后治疗</w:t>
      </w:r>
      <w:r>
        <w:rPr>
          <w:rFonts w:ascii="SimHei" w:hAnsi="SimHei" w:eastAsia="SimHei" w:cs="SimHei"/>
          <w:sz w:val="21"/>
          <w:szCs w:val="21"/>
          <w:spacing w:val="17"/>
        </w:rPr>
        <w:t xml:space="preserve">   </w:t>
      </w:r>
      <w:r>
        <w:rPr>
          <w:rFonts w:ascii="SimHei" w:hAnsi="SimHei" w:eastAsia="SimHei" w:cs="SimHei"/>
          <w:sz w:val="21"/>
          <w:szCs w:val="21"/>
          <w:spacing w:val="-9"/>
        </w:rPr>
        <w:t>82</w:t>
      </w:r>
    </w:p>
    <w:p>
      <w:pPr>
        <w:ind w:left="939"/>
        <w:spacing w:before="54"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第三节</w:t>
      </w:r>
      <w:r>
        <w:rPr>
          <w:rFonts w:ascii="SimHei" w:hAnsi="SimHei" w:eastAsia="SimHei" w:cs="SimHei"/>
          <w:sz w:val="21"/>
          <w:szCs w:val="21"/>
          <w:spacing w:val="56"/>
        </w:rPr>
        <w:t xml:space="preserve"> </w:t>
      </w:r>
      <w:r>
        <w:rPr>
          <w:rFonts w:ascii="SimHei" w:hAnsi="SimHei" w:eastAsia="SimHei" w:cs="SimHei"/>
          <w:sz w:val="21"/>
          <w:szCs w:val="21"/>
          <w:b/>
          <w:bCs/>
          <w:spacing w:val="-7"/>
        </w:rPr>
        <w:t>急性肾衰竭与急性肾损伤</w:t>
      </w:r>
      <w:r>
        <w:rPr>
          <w:rFonts w:ascii="SimHei" w:hAnsi="SimHei" w:eastAsia="SimHei" w:cs="SimHei"/>
          <w:sz w:val="21"/>
          <w:szCs w:val="21"/>
          <w:spacing w:val="11"/>
        </w:rPr>
        <w:t xml:space="preserve">   </w:t>
      </w:r>
      <w:r>
        <w:rPr>
          <w:rFonts w:ascii="Times New Roman" w:hAnsi="Times New Roman" w:eastAsia="Times New Roman" w:cs="Times New Roman"/>
          <w:sz w:val="21"/>
          <w:szCs w:val="21"/>
          <w:spacing w:val="-7"/>
        </w:rPr>
        <w:t>83</w:t>
      </w:r>
    </w:p>
    <w:p>
      <w:pPr>
        <w:ind w:left="939"/>
        <w:spacing w:before="68" w:line="221" w:lineRule="auto"/>
        <w:rPr>
          <w:rFonts w:ascii="SimHei" w:hAnsi="SimHei" w:eastAsia="SimHei" w:cs="SimHei"/>
          <w:sz w:val="21"/>
          <w:szCs w:val="21"/>
        </w:rPr>
      </w:pPr>
      <w:r>
        <w:rPr>
          <w:rFonts w:ascii="SimHei" w:hAnsi="SimHei" w:eastAsia="SimHei" w:cs="SimHei"/>
          <w:sz w:val="21"/>
          <w:szCs w:val="21"/>
          <w:b/>
          <w:bCs/>
          <w:spacing w:val="-9"/>
        </w:rPr>
        <w:t>第四节</w:t>
      </w:r>
      <w:r>
        <w:rPr>
          <w:rFonts w:ascii="SimHei" w:hAnsi="SimHei" w:eastAsia="SimHei" w:cs="SimHei"/>
          <w:sz w:val="21"/>
          <w:szCs w:val="21"/>
          <w:spacing w:val="71"/>
        </w:rPr>
        <w:t xml:space="preserve"> </w:t>
      </w:r>
      <w:r>
        <w:rPr>
          <w:rFonts w:ascii="SimHei" w:hAnsi="SimHei" w:eastAsia="SimHei" w:cs="SimHei"/>
          <w:sz w:val="21"/>
          <w:szCs w:val="21"/>
          <w:b/>
          <w:bCs/>
          <w:spacing w:val="-9"/>
        </w:rPr>
        <w:t>急性肝衰竭</w:t>
      </w:r>
      <w:r>
        <w:rPr>
          <w:rFonts w:ascii="SimHei" w:hAnsi="SimHei" w:eastAsia="SimHei" w:cs="SimHei"/>
          <w:sz w:val="21"/>
          <w:szCs w:val="21"/>
          <w:spacing w:val="24"/>
        </w:rPr>
        <w:t xml:space="preserve">   </w:t>
      </w:r>
      <w:r>
        <w:rPr>
          <w:rFonts w:ascii="SimHei" w:hAnsi="SimHei" w:eastAsia="SimHei" w:cs="SimHei"/>
          <w:sz w:val="21"/>
          <w:szCs w:val="21"/>
          <w:b/>
          <w:bCs/>
          <w:spacing w:val="-9"/>
        </w:rPr>
        <w:t>88</w:t>
      </w:r>
    </w:p>
    <w:p>
      <w:pPr>
        <w:spacing w:line="293" w:lineRule="auto"/>
        <w:rPr>
          <w:rFonts w:ascii="Arial"/>
          <w:sz w:val="21"/>
        </w:rPr>
      </w:pPr>
      <w:r/>
    </w:p>
    <w:p>
      <w:pPr>
        <w:spacing w:before="101" w:line="222" w:lineRule="auto"/>
        <w:rPr>
          <w:rFonts w:ascii="SimSun" w:hAnsi="SimSun" w:eastAsia="SimSun" w:cs="SimSun"/>
          <w:sz w:val="31"/>
          <w:szCs w:val="31"/>
        </w:rPr>
      </w:pPr>
      <w:r>
        <w:drawing>
          <wp:anchor distT="0" distB="0" distL="0" distR="0" simplePos="0" relativeHeight="251663360" behindDoc="1" locked="0" layoutInCell="1" allowOverlap="1">
            <wp:simplePos x="0" y="0"/>
            <wp:positionH relativeFrom="column">
              <wp:posOffset>4191</wp:posOffset>
            </wp:positionH>
            <wp:positionV relativeFrom="paragraph">
              <wp:posOffset>481</wp:posOffset>
            </wp:positionV>
            <wp:extent cx="1524028" cy="292106"/>
            <wp:effectExtent l="0" t="0" r="0" b="0"/>
            <wp:wrapNone/>
            <wp:docPr id="6" name="IM 6"/>
            <wp:cNvGraphicFramePr/>
            <a:graphic>
              <a:graphicData uri="http://schemas.openxmlformats.org/drawingml/2006/picture">
                <pic:pic>
                  <pic:nvPicPr>
                    <pic:cNvPr id="6" name="IM 6"/>
                    <pic:cNvPicPr/>
                  </pic:nvPicPr>
                  <pic:blipFill>
                    <a:blip r:embed="rId10"/>
                    <a:stretch>
                      <a:fillRect/>
                    </a:stretch>
                  </pic:blipFill>
                  <pic:spPr>
                    <a:xfrm rot="0">
                      <a:off x="0" y="0"/>
                      <a:ext cx="1524028" cy="292106"/>
                    </a:xfrm>
                    <a:prstGeom prst="rect">
                      <a:avLst/>
                    </a:prstGeom>
                  </pic:spPr>
                </pic:pic>
              </a:graphicData>
            </a:graphic>
          </wp:anchor>
        </w:drawing>
      </w:r>
      <w:r>
        <w:rPr>
          <w:rFonts w:ascii="SimHei" w:hAnsi="SimHei" w:eastAsia="SimHei" w:cs="SimHei"/>
          <w:sz w:val="25"/>
          <w:szCs w:val="25"/>
          <w:b/>
          <w:bCs/>
          <w:spacing w:val="-23"/>
        </w:rPr>
        <w:t>第九章</w:t>
      </w:r>
      <w:r>
        <w:rPr>
          <w:rFonts w:ascii="SimHei" w:hAnsi="SimHei" w:eastAsia="SimHei" w:cs="SimHei"/>
          <w:sz w:val="25"/>
          <w:szCs w:val="25"/>
          <w:spacing w:val="75"/>
        </w:rPr>
        <w:t xml:space="preserve"> </w:t>
      </w:r>
      <w:r>
        <w:rPr>
          <w:rFonts w:ascii="SimHei" w:hAnsi="SimHei" w:eastAsia="SimHei" w:cs="SimHei"/>
          <w:sz w:val="25"/>
          <w:szCs w:val="25"/>
          <w:b/>
          <w:bCs/>
          <w:spacing w:val="-23"/>
        </w:rPr>
        <w:t>围术期处理</w:t>
      </w:r>
      <w:r>
        <w:rPr>
          <w:rFonts w:ascii="SimHei" w:hAnsi="SimHei" w:eastAsia="SimHei" w:cs="SimHei"/>
          <w:sz w:val="25"/>
          <w:szCs w:val="25"/>
          <w:spacing w:val="2"/>
        </w:rPr>
        <w:t xml:space="preserve">                                        </w:t>
      </w:r>
      <w:r>
        <w:rPr>
          <w:rFonts w:ascii="SimSun" w:hAnsi="SimSun" w:eastAsia="SimSun" w:cs="SimSun"/>
          <w:sz w:val="31"/>
          <w:szCs w:val="31"/>
          <w:spacing w:val="-23"/>
        </w:rPr>
        <w:t>○。</w:t>
      </w:r>
      <w:r>
        <w:rPr>
          <w:rFonts w:ascii="SimSun" w:hAnsi="SimSun" w:eastAsia="SimSun" w:cs="SimSun"/>
          <w:sz w:val="31"/>
          <w:szCs w:val="31"/>
          <w:spacing w:val="-55"/>
        </w:rPr>
        <w:t xml:space="preserve"> </w:t>
      </w:r>
      <w:r>
        <w:rPr>
          <w:rFonts w:ascii="SimSun" w:hAnsi="SimSun" w:eastAsia="SimSun" w:cs="SimSun"/>
          <w:sz w:val="31"/>
          <w:szCs w:val="31"/>
          <w:spacing w:val="-23"/>
        </w:rPr>
        <w:t>91</w:t>
      </w:r>
    </w:p>
    <w:p>
      <w:pPr>
        <w:spacing w:line="260" w:lineRule="auto"/>
        <w:rPr>
          <w:rFonts w:ascii="Arial"/>
          <w:sz w:val="21"/>
        </w:rPr>
      </w:pPr>
      <w:r/>
    </w:p>
    <w:p>
      <w:pPr>
        <w:ind w:left="939"/>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7"/>
        </w:rPr>
        <w:t>第一节</w:t>
      </w:r>
      <w:r>
        <w:rPr>
          <w:rFonts w:ascii="SimHei" w:hAnsi="SimHei" w:eastAsia="SimHei" w:cs="SimHei"/>
          <w:sz w:val="21"/>
          <w:szCs w:val="21"/>
          <w:spacing w:val="58"/>
        </w:rPr>
        <w:t xml:space="preserve"> </w:t>
      </w:r>
      <w:r>
        <w:rPr>
          <w:rFonts w:ascii="SimHei" w:hAnsi="SimHei" w:eastAsia="SimHei" w:cs="SimHei"/>
          <w:sz w:val="21"/>
          <w:szCs w:val="21"/>
          <w:b/>
          <w:bCs/>
          <w:spacing w:val="-7"/>
        </w:rPr>
        <w:t>术前准备</w:t>
      </w:r>
      <w:r>
        <w:rPr>
          <w:rFonts w:ascii="SimHei" w:hAnsi="SimHei" w:eastAsia="SimHei" w:cs="SimHei"/>
          <w:sz w:val="21"/>
          <w:szCs w:val="21"/>
          <w:spacing w:val="13"/>
        </w:rPr>
        <w:t xml:space="preserve">   </w:t>
      </w:r>
      <w:r>
        <w:rPr>
          <w:rFonts w:ascii="Times New Roman" w:hAnsi="Times New Roman" w:eastAsia="Times New Roman" w:cs="Times New Roman"/>
          <w:sz w:val="21"/>
          <w:szCs w:val="21"/>
          <w:spacing w:val="-7"/>
        </w:rPr>
        <w:t>91</w:t>
      </w:r>
    </w:p>
    <w:p>
      <w:pPr>
        <w:ind w:left="936"/>
        <w:spacing w:before="71" w:line="222" w:lineRule="auto"/>
        <w:rPr>
          <w:rFonts w:ascii="SimHei" w:hAnsi="SimHei" w:eastAsia="SimHei" w:cs="SimHei"/>
          <w:sz w:val="21"/>
          <w:szCs w:val="21"/>
        </w:rPr>
      </w:pPr>
      <w:r>
        <w:rPr>
          <w:rFonts w:ascii="SimHei" w:hAnsi="SimHei" w:eastAsia="SimHei" w:cs="SimHei"/>
          <w:sz w:val="21"/>
          <w:szCs w:val="21"/>
          <w:spacing w:val="-2"/>
        </w:rPr>
        <w:t>第二节</w:t>
      </w:r>
      <w:r>
        <w:rPr>
          <w:rFonts w:ascii="SimHei" w:hAnsi="SimHei" w:eastAsia="SimHei" w:cs="SimHei"/>
          <w:sz w:val="21"/>
          <w:szCs w:val="21"/>
          <w:spacing w:val="53"/>
        </w:rPr>
        <w:t xml:space="preserve"> </w:t>
      </w:r>
      <w:r>
        <w:rPr>
          <w:rFonts w:ascii="SimHei" w:hAnsi="SimHei" w:eastAsia="SimHei" w:cs="SimHei"/>
          <w:sz w:val="21"/>
          <w:szCs w:val="21"/>
          <w:spacing w:val="-2"/>
        </w:rPr>
        <w:t>术后处理</w:t>
      </w:r>
      <w:r>
        <w:rPr>
          <w:rFonts w:ascii="SimHei" w:hAnsi="SimHei" w:eastAsia="SimHei" w:cs="SimHei"/>
          <w:sz w:val="21"/>
          <w:szCs w:val="21"/>
          <w:spacing w:val="14"/>
        </w:rPr>
        <w:t xml:space="preserve">   </w:t>
      </w:r>
      <w:r>
        <w:rPr>
          <w:rFonts w:ascii="SimHei" w:hAnsi="SimHei" w:eastAsia="SimHei" w:cs="SimHei"/>
          <w:sz w:val="21"/>
          <w:szCs w:val="21"/>
          <w:spacing w:val="-2"/>
        </w:rPr>
        <w:t>94</w:t>
      </w:r>
    </w:p>
    <w:p>
      <w:pPr>
        <w:ind w:left="936"/>
        <w:spacing w:before="67" w:line="221" w:lineRule="auto"/>
        <w:rPr>
          <w:rFonts w:ascii="SimHei" w:hAnsi="SimHei" w:eastAsia="SimHei" w:cs="SimHei"/>
          <w:sz w:val="21"/>
          <w:szCs w:val="21"/>
        </w:rPr>
      </w:pPr>
      <w:r>
        <w:rPr>
          <w:rFonts w:ascii="SimHei" w:hAnsi="SimHei" w:eastAsia="SimHei" w:cs="SimHei"/>
          <w:sz w:val="21"/>
          <w:szCs w:val="21"/>
          <w:spacing w:val="-4"/>
        </w:rPr>
        <w:t>第三节</w:t>
      </w:r>
      <w:r>
        <w:rPr>
          <w:rFonts w:ascii="SimHei" w:hAnsi="SimHei" w:eastAsia="SimHei" w:cs="SimHei"/>
          <w:sz w:val="21"/>
          <w:szCs w:val="21"/>
          <w:spacing w:val="73"/>
        </w:rPr>
        <w:t xml:space="preserve"> </w:t>
      </w:r>
      <w:r>
        <w:rPr>
          <w:rFonts w:ascii="SimHei" w:hAnsi="SimHei" w:eastAsia="SimHei" w:cs="SimHei"/>
          <w:sz w:val="21"/>
          <w:szCs w:val="21"/>
          <w:spacing w:val="-4"/>
        </w:rPr>
        <w:t>术后并发症的防治</w:t>
      </w:r>
      <w:r>
        <w:rPr>
          <w:rFonts w:ascii="SimHei" w:hAnsi="SimHei" w:eastAsia="SimHei" w:cs="SimHei"/>
          <w:sz w:val="21"/>
          <w:szCs w:val="21"/>
          <w:spacing w:val="15"/>
        </w:rPr>
        <w:t xml:space="preserve">   </w:t>
      </w:r>
      <w:r>
        <w:rPr>
          <w:rFonts w:ascii="SimHei" w:hAnsi="SimHei" w:eastAsia="SimHei" w:cs="SimHei"/>
          <w:sz w:val="21"/>
          <w:szCs w:val="21"/>
          <w:spacing w:val="-4"/>
        </w:rPr>
        <w:t>95</w:t>
      </w:r>
    </w:p>
    <w:p>
      <w:pPr>
        <w:spacing w:line="363" w:lineRule="auto"/>
        <w:rPr>
          <w:rFonts w:ascii="Arial"/>
          <w:sz w:val="21"/>
        </w:rPr>
      </w:pPr>
      <w:r/>
    </w:p>
    <w:p>
      <w:pPr>
        <w:spacing w:before="81" w:line="231" w:lineRule="auto"/>
        <w:rPr>
          <w:rFonts w:ascii="SimSun" w:hAnsi="SimSun" w:eastAsia="SimSun" w:cs="SimSun"/>
          <w:sz w:val="25"/>
          <w:szCs w:val="25"/>
        </w:rPr>
      </w:pPr>
      <w:r>
        <w:rPr>
          <w:rFonts w:ascii="SimHei" w:hAnsi="SimHei" w:eastAsia="SimHei" w:cs="SimHei"/>
          <w:sz w:val="25"/>
          <w:szCs w:val="25"/>
          <w:b/>
          <w:bCs/>
          <w:spacing w:val="-15"/>
        </w:rPr>
        <w:t>第十章</w:t>
      </w:r>
      <w:r>
        <w:rPr>
          <w:rFonts w:ascii="SimHei" w:hAnsi="SimHei" w:eastAsia="SimHei" w:cs="SimHei"/>
          <w:sz w:val="25"/>
          <w:szCs w:val="25"/>
          <w:spacing w:val="111"/>
        </w:rPr>
        <w:t xml:space="preserve"> </w:t>
      </w:r>
      <w:r>
        <w:rPr>
          <w:shd w:val="clear" w:fill="0054A8"/>
          <w:rFonts w:ascii="SimHei" w:hAnsi="SimHei" w:eastAsia="SimHei" w:cs="SimHei"/>
          <w:sz w:val="25"/>
          <w:szCs w:val="25"/>
          <w:b/>
          <w:bCs/>
          <w:spacing w:val="-15"/>
        </w:rPr>
        <w:t>外科病人的代谢及营养治疗</w:t>
      </w:r>
      <w:r>
        <w:rPr>
          <w:rFonts w:ascii="SimHei" w:hAnsi="SimHei" w:eastAsia="SimHei" w:cs="SimHei"/>
          <w:sz w:val="25"/>
          <w:szCs w:val="25"/>
          <w:spacing w:val="1"/>
        </w:rPr>
        <w:t xml:space="preserve">                           </w:t>
      </w:r>
      <w:r>
        <w:rPr>
          <w:rFonts w:ascii="SimSun" w:hAnsi="SimSun" w:eastAsia="SimSun" w:cs="SimSun"/>
          <w:sz w:val="25"/>
          <w:szCs w:val="25"/>
          <w:spacing w:val="-15"/>
          <w:position w:val="-1"/>
        </w:rPr>
        <w:t>○。</w:t>
      </w:r>
      <w:r>
        <w:rPr>
          <w:rFonts w:ascii="SimSun" w:hAnsi="SimSun" w:eastAsia="SimSun" w:cs="SimSun"/>
          <w:sz w:val="25"/>
          <w:szCs w:val="25"/>
          <w:spacing w:val="77"/>
          <w:position w:val="-1"/>
        </w:rPr>
        <w:t xml:space="preserve"> </w:t>
      </w:r>
      <w:r>
        <w:rPr>
          <w:rFonts w:ascii="SimSun" w:hAnsi="SimSun" w:eastAsia="SimSun" w:cs="SimSun"/>
          <w:sz w:val="25"/>
          <w:szCs w:val="25"/>
          <w:spacing w:val="-15"/>
          <w:position w:val="-1"/>
        </w:rPr>
        <w:t>99</w:t>
      </w:r>
    </w:p>
    <w:p>
      <w:pPr>
        <w:spacing w:line="256" w:lineRule="auto"/>
        <w:rPr>
          <w:rFonts w:ascii="Arial"/>
          <w:sz w:val="21"/>
        </w:rPr>
      </w:pPr>
      <w:r/>
    </w:p>
    <w:p>
      <w:pPr>
        <w:ind w:left="939"/>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第一节</w:t>
      </w:r>
      <w:r>
        <w:rPr>
          <w:rFonts w:ascii="SimHei" w:hAnsi="SimHei" w:eastAsia="SimHei" w:cs="SimHei"/>
          <w:sz w:val="21"/>
          <w:szCs w:val="21"/>
          <w:spacing w:val="57"/>
        </w:rPr>
        <w:t xml:space="preserve"> </w:t>
      </w:r>
      <w:r>
        <w:rPr>
          <w:rFonts w:ascii="SimHei" w:hAnsi="SimHei" w:eastAsia="SimHei" w:cs="SimHei"/>
          <w:sz w:val="21"/>
          <w:szCs w:val="21"/>
          <w:b/>
          <w:bCs/>
          <w:spacing w:val="-8"/>
        </w:rPr>
        <w:t>外科病人的代谢变化</w:t>
      </w:r>
      <w:r>
        <w:rPr>
          <w:rFonts w:ascii="SimHei" w:hAnsi="SimHei" w:eastAsia="SimHei" w:cs="SimHei"/>
          <w:sz w:val="21"/>
          <w:szCs w:val="21"/>
          <w:spacing w:val="13"/>
        </w:rPr>
        <w:t xml:space="preserve">   </w:t>
      </w:r>
      <w:r>
        <w:rPr>
          <w:rFonts w:ascii="Times New Roman" w:hAnsi="Times New Roman" w:eastAsia="Times New Roman" w:cs="Times New Roman"/>
          <w:sz w:val="21"/>
          <w:szCs w:val="21"/>
          <w:spacing w:val="-8"/>
        </w:rPr>
        <w:t>99</w:t>
      </w:r>
    </w:p>
    <w:p>
      <w:pPr>
        <w:ind w:left="936"/>
        <w:spacing w:before="71" w:line="320" w:lineRule="exact"/>
        <w:rPr>
          <w:rFonts w:ascii="SimHei" w:hAnsi="SimHei" w:eastAsia="SimHei" w:cs="SimHei"/>
          <w:sz w:val="21"/>
          <w:szCs w:val="21"/>
        </w:rPr>
      </w:pPr>
      <w:r>
        <w:rPr>
          <w:rFonts w:ascii="SimHei" w:hAnsi="SimHei" w:eastAsia="SimHei" w:cs="SimHei"/>
          <w:sz w:val="21"/>
          <w:szCs w:val="21"/>
          <w:spacing w:val="-3"/>
          <w:position w:val="7"/>
        </w:rPr>
        <w:t>第二节</w:t>
      </w:r>
      <w:r>
        <w:rPr>
          <w:rFonts w:ascii="SimHei" w:hAnsi="SimHei" w:eastAsia="SimHei" w:cs="SimHei"/>
          <w:sz w:val="21"/>
          <w:szCs w:val="21"/>
          <w:spacing w:val="55"/>
          <w:position w:val="7"/>
        </w:rPr>
        <w:t xml:space="preserve"> </w:t>
      </w:r>
      <w:r>
        <w:rPr>
          <w:rFonts w:ascii="SimHei" w:hAnsi="SimHei" w:eastAsia="SimHei" w:cs="SimHei"/>
          <w:sz w:val="21"/>
          <w:szCs w:val="21"/>
          <w:spacing w:val="-3"/>
          <w:position w:val="7"/>
        </w:rPr>
        <w:t>营养状况评定</w:t>
      </w:r>
      <w:r>
        <w:rPr>
          <w:rFonts w:ascii="SimHei" w:hAnsi="SimHei" w:eastAsia="SimHei" w:cs="SimHei"/>
          <w:sz w:val="21"/>
          <w:szCs w:val="21"/>
          <w:spacing w:val="12"/>
          <w:position w:val="7"/>
        </w:rPr>
        <w:t xml:space="preserve">   </w:t>
      </w:r>
      <w:r>
        <w:rPr>
          <w:rFonts w:ascii="SimHei" w:hAnsi="SimHei" w:eastAsia="SimHei" w:cs="SimHei"/>
          <w:sz w:val="21"/>
          <w:szCs w:val="21"/>
          <w:spacing w:val="-3"/>
          <w:position w:val="7"/>
        </w:rPr>
        <w:t>101</w:t>
      </w:r>
    </w:p>
    <w:p>
      <w:pPr>
        <w:ind w:left="936"/>
        <w:spacing w:before="1" w:line="220" w:lineRule="auto"/>
        <w:rPr>
          <w:rFonts w:ascii="SimHei" w:hAnsi="SimHei" w:eastAsia="SimHei" w:cs="SimHei"/>
          <w:sz w:val="21"/>
          <w:szCs w:val="21"/>
        </w:rPr>
      </w:pPr>
      <w:r>
        <w:rPr>
          <w:rFonts w:ascii="SimHei" w:hAnsi="SimHei" w:eastAsia="SimHei" w:cs="SimHei"/>
          <w:sz w:val="21"/>
          <w:szCs w:val="21"/>
          <w:spacing w:val="-3"/>
        </w:rPr>
        <w:t>第三节</w:t>
      </w:r>
      <w:r>
        <w:rPr>
          <w:rFonts w:ascii="SimHei" w:hAnsi="SimHei" w:eastAsia="SimHei" w:cs="SimHei"/>
          <w:sz w:val="21"/>
          <w:szCs w:val="21"/>
          <w:spacing w:val="54"/>
        </w:rPr>
        <w:t xml:space="preserve"> </w:t>
      </w:r>
      <w:r>
        <w:rPr>
          <w:rFonts w:ascii="SimHei" w:hAnsi="SimHei" w:eastAsia="SimHei" w:cs="SimHei"/>
          <w:sz w:val="21"/>
          <w:szCs w:val="21"/>
          <w:spacing w:val="-3"/>
        </w:rPr>
        <w:t>肠外营养</w:t>
      </w:r>
      <w:r>
        <w:rPr>
          <w:rFonts w:ascii="SimHei" w:hAnsi="SimHei" w:eastAsia="SimHei" w:cs="SimHei"/>
          <w:sz w:val="21"/>
          <w:szCs w:val="21"/>
          <w:spacing w:val="17"/>
        </w:rPr>
        <w:t xml:space="preserve">   </w:t>
      </w:r>
      <w:r>
        <w:rPr>
          <w:rFonts w:ascii="SimHei" w:hAnsi="SimHei" w:eastAsia="SimHei" w:cs="SimHei"/>
          <w:sz w:val="21"/>
          <w:szCs w:val="21"/>
          <w:spacing w:val="-3"/>
        </w:rPr>
        <w:t>102</w:t>
      </w:r>
    </w:p>
    <w:p>
      <w:pPr>
        <w:ind w:left="939"/>
        <w:spacing w:before="66" w:line="221" w:lineRule="auto"/>
        <w:rPr>
          <w:rFonts w:ascii="SimHei" w:hAnsi="SimHei" w:eastAsia="SimHei" w:cs="SimHei"/>
          <w:sz w:val="21"/>
          <w:szCs w:val="21"/>
        </w:rPr>
      </w:pPr>
      <w:r>
        <w:rPr>
          <w:rFonts w:ascii="SimHei" w:hAnsi="SimHei" w:eastAsia="SimHei" w:cs="SimHei"/>
          <w:sz w:val="21"/>
          <w:szCs w:val="21"/>
          <w:b/>
          <w:bCs/>
          <w:spacing w:val="-5"/>
        </w:rPr>
        <w:t>第四节</w:t>
      </w:r>
      <w:r>
        <w:rPr>
          <w:rFonts w:ascii="SimHei" w:hAnsi="SimHei" w:eastAsia="SimHei" w:cs="SimHei"/>
          <w:sz w:val="21"/>
          <w:szCs w:val="21"/>
          <w:spacing w:val="53"/>
        </w:rPr>
        <w:t xml:space="preserve"> </w:t>
      </w:r>
      <w:r>
        <w:rPr>
          <w:rFonts w:ascii="SimHei" w:hAnsi="SimHei" w:eastAsia="SimHei" w:cs="SimHei"/>
          <w:sz w:val="21"/>
          <w:szCs w:val="21"/>
          <w:b/>
          <w:bCs/>
          <w:spacing w:val="-5"/>
        </w:rPr>
        <w:t>肠内营养</w:t>
      </w:r>
      <w:r>
        <w:rPr>
          <w:rFonts w:ascii="SimHei" w:hAnsi="SimHei" w:eastAsia="SimHei" w:cs="SimHei"/>
          <w:sz w:val="21"/>
          <w:szCs w:val="21"/>
          <w:spacing w:val="17"/>
        </w:rPr>
        <w:t xml:space="preserve">   </w:t>
      </w:r>
      <w:r>
        <w:rPr>
          <w:rFonts w:ascii="SimHei" w:hAnsi="SimHei" w:eastAsia="SimHei" w:cs="SimHei"/>
          <w:sz w:val="21"/>
          <w:szCs w:val="21"/>
          <w:b/>
          <w:bCs/>
          <w:spacing w:val="-5"/>
        </w:rPr>
        <w:t>104</w:t>
      </w:r>
    </w:p>
    <w:p>
      <w:pPr>
        <w:ind w:left="939"/>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第五节</w:t>
      </w:r>
      <w:r>
        <w:rPr>
          <w:rFonts w:ascii="SimHei" w:hAnsi="SimHei" w:eastAsia="SimHei" w:cs="SimHei"/>
          <w:sz w:val="21"/>
          <w:szCs w:val="21"/>
          <w:spacing w:val="57"/>
        </w:rPr>
        <w:t xml:space="preserve"> </w:t>
      </w:r>
      <w:r>
        <w:rPr>
          <w:rFonts w:ascii="SimHei" w:hAnsi="SimHei" w:eastAsia="SimHei" w:cs="SimHei"/>
          <w:sz w:val="21"/>
          <w:szCs w:val="21"/>
          <w:b/>
          <w:bCs/>
          <w:spacing w:val="-8"/>
        </w:rPr>
        <w:t>肥胖与代谢病外科</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8"/>
        </w:rPr>
        <w:t>105</w:t>
      </w:r>
    </w:p>
    <w:p>
      <w:pPr>
        <w:spacing w:line="312" w:lineRule="auto"/>
        <w:rPr>
          <w:rFonts w:ascii="Arial"/>
          <w:sz w:val="21"/>
        </w:rPr>
      </w:pPr>
      <w:r/>
    </w:p>
    <w:p>
      <w:pPr>
        <w:spacing w:before="1" w:line="460" w:lineRule="exact"/>
        <w:textAlignment w:val="center"/>
        <w:rPr/>
      </w:pPr>
      <w:r>
        <w:pict>
          <v:group id="_x0000_s8" style="mso-position-vertical-relative:line;mso-position-horizontal-relative:char;width:122.85pt;height:23.05pt;" filled="false" stroked="false" coordsize="2456,460" coordorigin="0,0">
            <v:shape id="_x0000_s9" style="position:absolute;left:16;top:0;width:2440;height:460;" filled="false" stroked="false" type="#_x0000_t75">
              <v:imagedata o:title="" r:id="rId11"/>
            </v:shape>
            <v:shape id="_x0000_s10" style="position:absolute;left:-20;top:-20;width:2496;height:547;" filled="false" stroked="false" type="#_x0000_t202">
              <v:fill on="false"/>
              <v:stroke on="false"/>
              <v:path/>
              <v:imagedata o:title=""/>
              <o:lock v:ext="edit" aspectratio="false"/>
              <v:textbox inset="0mm,0mm,0mm,0mm">
                <w:txbxContent>
                  <w:p>
                    <w:pPr>
                      <w:ind w:left="20"/>
                      <w:spacing w:before="145" w:line="222" w:lineRule="auto"/>
                      <w:rPr>
                        <w:rFonts w:ascii="SimHei" w:hAnsi="SimHei" w:eastAsia="SimHei" w:cs="SimHei"/>
                        <w:sz w:val="25"/>
                        <w:szCs w:val="25"/>
                      </w:rPr>
                    </w:pPr>
                    <w:r>
                      <w:rPr>
                        <w:rFonts w:ascii="SimHei" w:hAnsi="SimHei" w:eastAsia="SimHei" w:cs="SimHei"/>
                        <w:sz w:val="25"/>
                        <w:szCs w:val="25"/>
                        <w:b/>
                        <w:bCs/>
                        <w:spacing w:val="-10"/>
                      </w:rPr>
                      <w:t>第十一章</w:t>
                    </w:r>
                    <w:r>
                      <w:rPr>
                        <w:rFonts w:ascii="SimHei" w:hAnsi="SimHei" w:eastAsia="SimHei" w:cs="SimHei"/>
                        <w:sz w:val="25"/>
                        <w:szCs w:val="25"/>
                        <w:spacing w:val="107"/>
                      </w:rPr>
                      <w:t xml:space="preserve"> </w:t>
                    </w:r>
                    <w:r>
                      <w:rPr>
                        <w:rFonts w:ascii="SimHei" w:hAnsi="SimHei" w:eastAsia="SimHei" w:cs="SimHei"/>
                        <w:sz w:val="25"/>
                        <w:szCs w:val="25"/>
                        <w:b/>
                        <w:bCs/>
                        <w:spacing w:val="-10"/>
                      </w:rPr>
                      <w:t>外科感染</w:t>
                    </w:r>
                  </w:p>
                </w:txbxContent>
              </v:textbox>
            </v:shape>
          </v:group>
        </w:pict>
      </w:r>
    </w:p>
    <w:p>
      <w:pPr>
        <w:spacing w:line="266" w:lineRule="auto"/>
        <w:rPr>
          <w:rFonts w:ascii="Arial"/>
          <w:sz w:val="21"/>
        </w:rPr>
      </w:pPr>
      <w:r/>
    </w:p>
    <w:p>
      <w:pPr>
        <w:ind w:left="936"/>
        <w:spacing w:before="70" w:line="221" w:lineRule="auto"/>
        <w:rPr>
          <w:rFonts w:ascii="SimHei" w:hAnsi="SimHei" w:eastAsia="SimHei" w:cs="SimHei"/>
          <w:sz w:val="21"/>
          <w:szCs w:val="21"/>
        </w:rPr>
      </w:pPr>
      <w:r>
        <w:rPr>
          <w:rFonts w:ascii="SimHei" w:hAnsi="SimHei" w:eastAsia="SimHei" w:cs="SimHei"/>
          <w:sz w:val="21"/>
          <w:szCs w:val="21"/>
        </w:rPr>
        <w:t>第一节</w:t>
      </w:r>
      <w:r>
        <w:rPr>
          <w:rFonts w:ascii="SimHei" w:hAnsi="SimHei" w:eastAsia="SimHei" w:cs="SimHei"/>
          <w:sz w:val="21"/>
          <w:szCs w:val="21"/>
          <w:spacing w:val="58"/>
        </w:rPr>
        <w:t xml:space="preserve"> </w:t>
      </w:r>
      <w:r>
        <w:rPr>
          <w:rFonts w:ascii="SimHei" w:hAnsi="SimHei" w:eastAsia="SimHei" w:cs="SimHei"/>
          <w:sz w:val="21"/>
          <w:szCs w:val="21"/>
        </w:rPr>
        <w:t>概论</w:t>
      </w:r>
      <w:r>
        <w:rPr>
          <w:rFonts w:ascii="SimHei" w:hAnsi="SimHei" w:eastAsia="SimHei" w:cs="SimHei"/>
          <w:sz w:val="21"/>
          <w:szCs w:val="21"/>
          <w:spacing w:val="19"/>
        </w:rPr>
        <w:t xml:space="preserve">   </w:t>
      </w:r>
      <w:r>
        <w:rPr>
          <w:rFonts w:ascii="SimHei" w:hAnsi="SimHei" w:eastAsia="SimHei" w:cs="SimHei"/>
          <w:sz w:val="21"/>
          <w:szCs w:val="21"/>
        </w:rPr>
        <w:t>108</w:t>
      </w:r>
    </w:p>
    <w:p>
      <w:pPr>
        <w:ind w:left="939"/>
        <w:spacing w:before="75" w:line="220" w:lineRule="auto"/>
        <w:rPr>
          <w:rFonts w:ascii="Times New Roman" w:hAnsi="Times New Roman" w:eastAsia="Times New Roman" w:cs="Times New Roman"/>
          <w:sz w:val="21"/>
          <w:szCs w:val="21"/>
        </w:rPr>
      </w:pPr>
      <w:r>
        <w:rPr>
          <w:rFonts w:ascii="SimHei" w:hAnsi="SimHei" w:eastAsia="SimHei" w:cs="SimHei"/>
          <w:sz w:val="21"/>
          <w:szCs w:val="21"/>
          <w:b/>
          <w:bCs/>
          <w:spacing w:val="-9"/>
        </w:rPr>
        <w:t>第二节</w:t>
      </w:r>
      <w:r>
        <w:rPr>
          <w:rFonts w:ascii="SimHei" w:hAnsi="SimHei" w:eastAsia="SimHei" w:cs="SimHei"/>
          <w:sz w:val="21"/>
          <w:szCs w:val="21"/>
          <w:spacing w:val="66"/>
        </w:rPr>
        <w:t xml:space="preserve"> </w:t>
      </w:r>
      <w:r>
        <w:rPr>
          <w:rFonts w:ascii="SimHei" w:hAnsi="SimHei" w:eastAsia="SimHei" w:cs="SimHei"/>
          <w:sz w:val="21"/>
          <w:szCs w:val="21"/>
          <w:b/>
          <w:bCs/>
          <w:spacing w:val="-9"/>
        </w:rPr>
        <w:t>浅部组织细菌性感染</w:t>
      </w:r>
      <w:r>
        <w:rPr>
          <w:rFonts w:ascii="SimHei" w:hAnsi="SimHei" w:eastAsia="SimHei" w:cs="SimHei"/>
          <w:sz w:val="21"/>
          <w:szCs w:val="21"/>
          <w:spacing w:val="30"/>
        </w:rPr>
        <w:t xml:space="preserve">   </w:t>
      </w:r>
      <w:r>
        <w:rPr>
          <w:rFonts w:ascii="Times New Roman" w:hAnsi="Times New Roman" w:eastAsia="Times New Roman" w:cs="Times New Roman"/>
          <w:sz w:val="21"/>
          <w:szCs w:val="21"/>
          <w:spacing w:val="-9"/>
        </w:rPr>
        <w:t>108</w:t>
      </w:r>
    </w:p>
    <w:p>
      <w:pPr>
        <w:ind w:left="1336"/>
        <w:spacing w:before="73" w:line="221" w:lineRule="auto"/>
        <w:rPr>
          <w:rFonts w:ascii="SimHei" w:hAnsi="SimHei" w:eastAsia="SimHei" w:cs="SimHei"/>
          <w:sz w:val="21"/>
          <w:szCs w:val="21"/>
        </w:rPr>
      </w:pPr>
      <w:r>
        <w:rPr>
          <w:rFonts w:ascii="SimHei" w:hAnsi="SimHei" w:eastAsia="SimHei" w:cs="SimHei"/>
          <w:sz w:val="21"/>
          <w:szCs w:val="21"/>
          <w:spacing w:val="-8"/>
        </w:rPr>
        <w:t>一、疖与痈</w:t>
      </w:r>
      <w:r>
        <w:rPr>
          <w:rFonts w:ascii="SimHei" w:hAnsi="SimHei" w:eastAsia="SimHei" w:cs="SimHei"/>
          <w:sz w:val="21"/>
          <w:szCs w:val="21"/>
          <w:spacing w:val="21"/>
        </w:rPr>
        <w:t xml:space="preserve">   </w:t>
      </w:r>
      <w:r>
        <w:rPr>
          <w:rFonts w:ascii="SimHei" w:hAnsi="SimHei" w:eastAsia="SimHei" w:cs="SimHei"/>
          <w:sz w:val="21"/>
          <w:szCs w:val="21"/>
          <w:spacing w:val="-8"/>
        </w:rPr>
        <w:t>108</w:t>
      </w:r>
    </w:p>
    <w:p>
      <w:pPr>
        <w:ind w:left="1336"/>
        <w:spacing w:before="69" w:line="222" w:lineRule="auto"/>
        <w:rPr>
          <w:rFonts w:ascii="SimHei" w:hAnsi="SimHei" w:eastAsia="SimHei" w:cs="SimHei"/>
          <w:sz w:val="21"/>
          <w:szCs w:val="21"/>
        </w:rPr>
      </w:pPr>
      <w:r>
        <w:rPr>
          <w:rFonts w:ascii="SimHei" w:hAnsi="SimHei" w:eastAsia="SimHei" w:cs="SimHei"/>
          <w:sz w:val="21"/>
          <w:szCs w:val="21"/>
          <w:spacing w:val="-6"/>
        </w:rPr>
        <w:t>二、急性蜂窝织炎</w:t>
      </w:r>
      <w:r>
        <w:rPr>
          <w:rFonts w:ascii="SimHei" w:hAnsi="SimHei" w:eastAsia="SimHei" w:cs="SimHei"/>
          <w:sz w:val="21"/>
          <w:szCs w:val="21"/>
          <w:spacing w:val="25"/>
        </w:rPr>
        <w:t xml:space="preserve">   </w:t>
      </w:r>
      <w:r>
        <w:rPr>
          <w:rFonts w:ascii="SimHei" w:hAnsi="SimHei" w:eastAsia="SimHei" w:cs="SimHei"/>
          <w:sz w:val="21"/>
          <w:szCs w:val="21"/>
          <w:spacing w:val="-6"/>
        </w:rPr>
        <w:t>110</w:t>
      </w:r>
    </w:p>
    <w:p>
      <w:pPr>
        <w:sectPr>
          <w:pgSz w:w="11280" w:h="15700"/>
          <w:pgMar w:top="655" w:right="670" w:bottom="400" w:left="1573" w:header="0" w:footer="0" w:gutter="0"/>
        </w:sectPr>
        <w:rPr/>
      </w:pPr>
    </w:p>
    <w:p>
      <w:pPr>
        <w:spacing w:line="221" w:lineRule="auto"/>
        <w:rPr>
          <w:rFonts w:ascii="SimHei" w:hAnsi="SimHei" w:eastAsia="SimHei" w:cs="SimHei"/>
          <w:sz w:val="21"/>
          <w:szCs w:val="21"/>
        </w:rPr>
      </w:pPr>
      <w:r>
        <w:rPr>
          <w:rFonts w:ascii="SimSun" w:hAnsi="SimSun" w:eastAsia="SimSun" w:cs="SimSun"/>
          <w:sz w:val="21"/>
          <w:szCs w:val="21"/>
          <w:b/>
          <w:bCs/>
          <w:color w:val="008AD0"/>
          <w:spacing w:val="-13"/>
          <w:position w:val="-1"/>
        </w:rPr>
        <w:t>22</w:t>
      </w:r>
      <w:r>
        <w:rPr>
          <w:rFonts w:ascii="SimSun" w:hAnsi="SimSun" w:eastAsia="SimSun" w:cs="SimSun"/>
          <w:sz w:val="21"/>
          <w:szCs w:val="21"/>
          <w:color w:val="008AD0"/>
          <w:spacing w:val="1"/>
          <w:position w:val="-1"/>
        </w:rPr>
        <w:t xml:space="preserve">        </w:t>
      </w:r>
      <w:r>
        <w:rPr>
          <w:rFonts w:ascii="SimHei" w:hAnsi="SimHei" w:eastAsia="SimHei" w:cs="SimHei"/>
          <w:sz w:val="21"/>
          <w:szCs w:val="21"/>
          <w:color w:val="008AD0"/>
          <w:spacing w:val="-13"/>
        </w:rPr>
        <w:t>目</w:t>
      </w:r>
      <w:r>
        <w:rPr>
          <w:rFonts w:ascii="SimHei" w:hAnsi="SimHei" w:eastAsia="SimHei" w:cs="SimHei"/>
          <w:sz w:val="21"/>
          <w:szCs w:val="21"/>
          <w:color w:val="008AD0"/>
          <w:spacing w:val="10"/>
        </w:rPr>
        <w:t xml:space="preserve">   </w:t>
      </w:r>
      <w:r>
        <w:rPr>
          <w:rFonts w:ascii="SimHei" w:hAnsi="SimHei" w:eastAsia="SimHei" w:cs="SimHei"/>
          <w:sz w:val="21"/>
          <w:szCs w:val="21"/>
          <w:color w:val="008AD0"/>
          <w:spacing w:val="-13"/>
        </w:rPr>
        <w:t>录</w:t>
      </w:r>
    </w:p>
    <w:p>
      <w:pPr>
        <w:spacing w:line="267" w:lineRule="auto"/>
        <w:rPr>
          <w:rFonts w:ascii="Arial"/>
          <w:sz w:val="21"/>
        </w:rPr>
      </w:pPr>
      <w:r/>
    </w:p>
    <w:p>
      <w:pPr>
        <w:ind w:left="2937"/>
        <w:spacing w:before="68" w:line="222" w:lineRule="auto"/>
        <w:rPr>
          <w:rFonts w:ascii="SimHei" w:hAnsi="SimHei" w:eastAsia="SimHei" w:cs="SimHei"/>
          <w:sz w:val="21"/>
          <w:szCs w:val="21"/>
        </w:rPr>
      </w:pPr>
      <w:r>
        <w:rPr>
          <w:rFonts w:ascii="SimHei" w:hAnsi="SimHei" w:eastAsia="SimHei" w:cs="SimHei"/>
          <w:sz w:val="21"/>
          <w:szCs w:val="21"/>
          <w:spacing w:val="-9"/>
        </w:rPr>
        <w:t>三、丹毒</w:t>
      </w:r>
      <w:r>
        <w:rPr>
          <w:rFonts w:ascii="SimHei" w:hAnsi="SimHei" w:eastAsia="SimHei" w:cs="SimHei"/>
          <w:sz w:val="21"/>
          <w:szCs w:val="21"/>
          <w:spacing w:val="31"/>
        </w:rPr>
        <w:t xml:space="preserve">   </w:t>
      </w:r>
      <w:r>
        <w:rPr>
          <w:rFonts w:ascii="SimHei" w:hAnsi="SimHei" w:eastAsia="SimHei" w:cs="SimHei"/>
          <w:sz w:val="21"/>
          <w:szCs w:val="21"/>
          <w:spacing w:val="-9"/>
        </w:rPr>
        <w:t>111</w:t>
      </w:r>
    </w:p>
    <w:p>
      <w:pPr>
        <w:ind w:left="2937"/>
        <w:spacing w:before="86" w:line="220" w:lineRule="auto"/>
        <w:rPr>
          <w:rFonts w:ascii="SimHei" w:hAnsi="SimHei" w:eastAsia="SimHei" w:cs="SimHei"/>
          <w:sz w:val="21"/>
          <w:szCs w:val="21"/>
        </w:rPr>
      </w:pPr>
      <w:r>
        <w:rPr>
          <w:rFonts w:ascii="SimHei" w:hAnsi="SimHei" w:eastAsia="SimHei" w:cs="SimHei"/>
          <w:sz w:val="21"/>
          <w:szCs w:val="21"/>
          <w:spacing w:val="-10"/>
        </w:rPr>
        <w:t>四、浅部急性淋巴管炎和淋巴结炎</w:t>
      </w:r>
      <w:r>
        <w:rPr>
          <w:rFonts w:ascii="SimHei" w:hAnsi="SimHei" w:eastAsia="SimHei" w:cs="SimHei"/>
          <w:sz w:val="21"/>
          <w:szCs w:val="21"/>
          <w:spacing w:val="27"/>
        </w:rPr>
        <w:t xml:space="preserve">   </w:t>
      </w:r>
      <w:r>
        <w:rPr>
          <w:rFonts w:ascii="SimHei" w:hAnsi="SimHei" w:eastAsia="SimHei" w:cs="SimHei"/>
          <w:sz w:val="21"/>
          <w:szCs w:val="21"/>
          <w:spacing w:val="-10"/>
        </w:rPr>
        <w:t>111</w:t>
      </w:r>
    </w:p>
    <w:p>
      <w:pPr>
        <w:ind w:left="2540"/>
        <w:spacing w:before="57" w:line="222" w:lineRule="auto"/>
        <w:rPr>
          <w:rFonts w:ascii="SimHei" w:hAnsi="SimHei" w:eastAsia="SimHei" w:cs="SimHei"/>
          <w:sz w:val="21"/>
          <w:szCs w:val="21"/>
        </w:rPr>
      </w:pPr>
      <w:r>
        <w:rPr>
          <w:rFonts w:ascii="SimHei" w:hAnsi="SimHei" w:eastAsia="SimHei" w:cs="SimHei"/>
          <w:sz w:val="21"/>
          <w:szCs w:val="21"/>
          <w:b/>
          <w:bCs/>
          <w:spacing w:val="-9"/>
        </w:rPr>
        <w:t>第三节</w:t>
      </w:r>
      <w:r>
        <w:rPr>
          <w:rFonts w:ascii="SimHei" w:hAnsi="SimHei" w:eastAsia="SimHei" w:cs="SimHei"/>
          <w:sz w:val="21"/>
          <w:szCs w:val="21"/>
          <w:spacing w:val="87"/>
        </w:rPr>
        <w:t xml:space="preserve"> </w:t>
      </w:r>
      <w:r>
        <w:rPr>
          <w:rFonts w:ascii="SimHei" w:hAnsi="SimHei" w:eastAsia="SimHei" w:cs="SimHei"/>
          <w:sz w:val="21"/>
          <w:szCs w:val="21"/>
          <w:b/>
          <w:bCs/>
          <w:spacing w:val="-9"/>
        </w:rPr>
        <w:t>手部急性化脓性细菌感染</w:t>
      </w:r>
      <w:r>
        <w:rPr>
          <w:rFonts w:ascii="SimHei" w:hAnsi="SimHei" w:eastAsia="SimHei" w:cs="SimHei"/>
          <w:sz w:val="21"/>
          <w:szCs w:val="21"/>
          <w:spacing w:val="24"/>
        </w:rPr>
        <w:t xml:space="preserve">   </w:t>
      </w:r>
      <w:r>
        <w:rPr>
          <w:rFonts w:ascii="SimHei" w:hAnsi="SimHei" w:eastAsia="SimHei" w:cs="SimHei"/>
          <w:sz w:val="21"/>
          <w:szCs w:val="21"/>
          <w:b/>
          <w:bCs/>
          <w:spacing w:val="-9"/>
        </w:rPr>
        <w:t>112</w:t>
      </w:r>
    </w:p>
    <w:p>
      <w:pPr>
        <w:ind w:left="2937"/>
        <w:spacing w:before="50" w:line="221" w:lineRule="auto"/>
        <w:rPr>
          <w:rFonts w:ascii="SimHei" w:hAnsi="SimHei" w:eastAsia="SimHei" w:cs="SimHei"/>
          <w:sz w:val="21"/>
          <w:szCs w:val="21"/>
        </w:rPr>
      </w:pPr>
      <w:r>
        <w:rPr>
          <w:rFonts w:ascii="SimHei" w:hAnsi="SimHei" w:eastAsia="SimHei" w:cs="SimHei"/>
          <w:sz w:val="21"/>
          <w:szCs w:val="21"/>
          <w:spacing w:val="-8"/>
        </w:rPr>
        <w:t>一、甲沟炎和脓性指头炎</w:t>
      </w:r>
      <w:r>
        <w:rPr>
          <w:rFonts w:ascii="SimHei" w:hAnsi="SimHei" w:eastAsia="SimHei" w:cs="SimHei"/>
          <w:sz w:val="21"/>
          <w:szCs w:val="21"/>
          <w:spacing w:val="24"/>
        </w:rPr>
        <w:t xml:space="preserve">   </w:t>
      </w:r>
      <w:r>
        <w:rPr>
          <w:rFonts w:ascii="SimHei" w:hAnsi="SimHei" w:eastAsia="SimHei" w:cs="SimHei"/>
          <w:sz w:val="21"/>
          <w:szCs w:val="21"/>
          <w:spacing w:val="-8"/>
        </w:rPr>
        <w:t>112</w:t>
      </w:r>
    </w:p>
    <w:p>
      <w:pPr>
        <w:ind w:left="2937"/>
        <w:spacing w:before="79" w:line="221" w:lineRule="auto"/>
        <w:rPr>
          <w:rFonts w:ascii="SimHei" w:hAnsi="SimHei" w:eastAsia="SimHei" w:cs="SimHei"/>
          <w:sz w:val="21"/>
          <w:szCs w:val="21"/>
        </w:rPr>
      </w:pPr>
      <w:r>
        <w:rPr>
          <w:rFonts w:ascii="SimHei" w:hAnsi="SimHei" w:eastAsia="SimHei" w:cs="SimHei"/>
          <w:sz w:val="21"/>
          <w:szCs w:val="21"/>
          <w:spacing w:val="-8"/>
        </w:rPr>
        <w:t>二、急性化脓性腱鞘炎和化脓性滑囊炎</w:t>
      </w:r>
      <w:r>
        <w:rPr>
          <w:rFonts w:ascii="SimHei" w:hAnsi="SimHei" w:eastAsia="SimHei" w:cs="SimHei"/>
          <w:sz w:val="21"/>
          <w:szCs w:val="21"/>
          <w:spacing w:val="20"/>
        </w:rPr>
        <w:t xml:space="preserve">   </w:t>
      </w:r>
      <w:r>
        <w:rPr>
          <w:rFonts w:ascii="SimHei" w:hAnsi="SimHei" w:eastAsia="SimHei" w:cs="SimHei"/>
          <w:sz w:val="21"/>
          <w:szCs w:val="21"/>
          <w:spacing w:val="-8"/>
        </w:rPr>
        <w:t>113</w:t>
      </w:r>
    </w:p>
    <w:p>
      <w:pPr>
        <w:ind w:left="2937"/>
        <w:spacing w:before="80" w:line="222" w:lineRule="auto"/>
        <w:rPr>
          <w:rFonts w:ascii="SimHei" w:hAnsi="SimHei" w:eastAsia="SimHei" w:cs="SimHei"/>
          <w:sz w:val="21"/>
          <w:szCs w:val="21"/>
        </w:rPr>
      </w:pPr>
      <w:r>
        <w:rPr>
          <w:rFonts w:ascii="SimHei" w:hAnsi="SimHei" w:eastAsia="SimHei" w:cs="SimHei"/>
          <w:sz w:val="21"/>
          <w:szCs w:val="21"/>
          <w:spacing w:val="-12"/>
        </w:rPr>
        <w:t>三、</w:t>
      </w:r>
      <w:r>
        <w:rPr>
          <w:rFonts w:ascii="SimHei" w:hAnsi="SimHei" w:eastAsia="SimHei" w:cs="SimHei"/>
          <w:sz w:val="21"/>
          <w:szCs w:val="21"/>
          <w:spacing w:val="-61"/>
        </w:rPr>
        <w:t xml:space="preserve"> </w:t>
      </w:r>
      <w:r>
        <w:rPr>
          <w:rFonts w:ascii="SimHei" w:hAnsi="SimHei" w:eastAsia="SimHei" w:cs="SimHei"/>
          <w:sz w:val="21"/>
          <w:szCs w:val="21"/>
          <w:spacing w:val="-12"/>
        </w:rPr>
        <w:t>掌深间隙急性细菌性感染</w:t>
      </w:r>
      <w:r>
        <w:rPr>
          <w:rFonts w:ascii="SimHei" w:hAnsi="SimHei" w:eastAsia="SimHei" w:cs="SimHei"/>
          <w:sz w:val="21"/>
          <w:szCs w:val="21"/>
          <w:spacing w:val="26"/>
        </w:rPr>
        <w:t xml:space="preserve">   </w:t>
      </w:r>
      <w:r>
        <w:rPr>
          <w:rFonts w:ascii="SimHei" w:hAnsi="SimHei" w:eastAsia="SimHei" w:cs="SimHei"/>
          <w:sz w:val="21"/>
          <w:szCs w:val="21"/>
          <w:spacing w:val="-12"/>
        </w:rPr>
        <w:t>113</w:t>
      </w:r>
    </w:p>
    <w:p>
      <w:pPr>
        <w:ind w:left="2540"/>
        <w:spacing w:before="65" w:line="219" w:lineRule="auto"/>
        <w:rPr>
          <w:rFonts w:ascii="SimSun" w:hAnsi="SimSun" w:eastAsia="SimSun" w:cs="SimSun"/>
          <w:sz w:val="21"/>
          <w:szCs w:val="21"/>
        </w:rPr>
      </w:pPr>
      <w:r>
        <w:rPr>
          <w:rFonts w:ascii="SimSun" w:hAnsi="SimSun" w:eastAsia="SimSun" w:cs="SimSun"/>
          <w:sz w:val="21"/>
          <w:szCs w:val="21"/>
          <w:b/>
          <w:bCs/>
          <w:spacing w:val="-3"/>
        </w:rPr>
        <w:t>第四节</w:t>
      </w:r>
      <w:r>
        <w:rPr>
          <w:rFonts w:ascii="SimSun" w:hAnsi="SimSun" w:eastAsia="SimSun" w:cs="SimSun"/>
          <w:sz w:val="21"/>
          <w:szCs w:val="21"/>
          <w:spacing w:val="68"/>
        </w:rPr>
        <w:t xml:space="preserve"> </w:t>
      </w:r>
      <w:r>
        <w:rPr>
          <w:rFonts w:ascii="SimSun" w:hAnsi="SimSun" w:eastAsia="SimSun" w:cs="SimSun"/>
          <w:sz w:val="21"/>
          <w:szCs w:val="21"/>
          <w:b/>
          <w:bCs/>
          <w:spacing w:val="-3"/>
        </w:rPr>
        <w:t>脓毒症</w:t>
      </w:r>
      <w:r>
        <w:rPr>
          <w:rFonts w:ascii="SimSun" w:hAnsi="SimSun" w:eastAsia="SimSun" w:cs="SimSun"/>
          <w:sz w:val="21"/>
          <w:szCs w:val="21"/>
          <w:spacing w:val="-3"/>
        </w:rPr>
        <w:t>114</w:t>
      </w:r>
    </w:p>
    <w:p>
      <w:pPr>
        <w:ind w:left="2540"/>
        <w:spacing w:before="68" w:line="220" w:lineRule="auto"/>
        <w:rPr>
          <w:rFonts w:ascii="Times New Roman" w:hAnsi="Times New Roman" w:eastAsia="Times New Roman" w:cs="Times New Roman"/>
          <w:sz w:val="21"/>
          <w:szCs w:val="21"/>
        </w:rPr>
      </w:pPr>
      <w:r>
        <w:rPr>
          <w:rFonts w:ascii="SimHei" w:hAnsi="SimHei" w:eastAsia="SimHei" w:cs="SimHei"/>
          <w:sz w:val="21"/>
          <w:szCs w:val="21"/>
          <w:b/>
          <w:bCs/>
          <w:spacing w:val="-9"/>
        </w:rPr>
        <w:t>第五节</w:t>
      </w:r>
      <w:r>
        <w:rPr>
          <w:rFonts w:ascii="SimHei" w:hAnsi="SimHei" w:eastAsia="SimHei" w:cs="SimHei"/>
          <w:sz w:val="21"/>
          <w:szCs w:val="21"/>
          <w:spacing w:val="89"/>
        </w:rPr>
        <w:t xml:space="preserve"> </w:t>
      </w:r>
      <w:r>
        <w:rPr>
          <w:rFonts w:ascii="SimHei" w:hAnsi="SimHei" w:eastAsia="SimHei" w:cs="SimHei"/>
          <w:sz w:val="21"/>
          <w:szCs w:val="21"/>
          <w:b/>
          <w:bCs/>
          <w:spacing w:val="-9"/>
        </w:rPr>
        <w:t>有芽胞厌氧菌感染</w:t>
      </w:r>
      <w:r>
        <w:rPr>
          <w:rFonts w:ascii="SimHei" w:hAnsi="SimHei" w:eastAsia="SimHei" w:cs="SimHei"/>
          <w:sz w:val="21"/>
          <w:szCs w:val="21"/>
          <w:spacing w:val="24"/>
        </w:rPr>
        <w:t xml:space="preserve">   </w:t>
      </w:r>
      <w:r>
        <w:rPr>
          <w:rFonts w:ascii="Times New Roman" w:hAnsi="Times New Roman" w:eastAsia="Times New Roman" w:cs="Times New Roman"/>
          <w:sz w:val="21"/>
          <w:szCs w:val="21"/>
          <w:spacing w:val="-9"/>
        </w:rPr>
        <w:t>117</w:t>
      </w:r>
    </w:p>
    <w:p>
      <w:pPr>
        <w:ind w:left="2937"/>
        <w:spacing w:before="54" w:line="222" w:lineRule="auto"/>
        <w:rPr>
          <w:rFonts w:ascii="SimHei" w:hAnsi="SimHei" w:eastAsia="SimHei" w:cs="SimHei"/>
          <w:sz w:val="21"/>
          <w:szCs w:val="21"/>
        </w:rPr>
      </w:pPr>
      <w:r>
        <w:rPr>
          <w:rFonts w:ascii="SimHei" w:hAnsi="SimHei" w:eastAsia="SimHei" w:cs="SimHei"/>
          <w:sz w:val="21"/>
          <w:szCs w:val="21"/>
          <w:spacing w:val="-5"/>
        </w:rPr>
        <w:t>一、破伤风</w:t>
      </w:r>
      <w:r>
        <w:rPr>
          <w:rFonts w:ascii="SimHei" w:hAnsi="SimHei" w:eastAsia="SimHei" w:cs="SimHei"/>
          <w:sz w:val="21"/>
          <w:szCs w:val="21"/>
          <w:spacing w:val="17"/>
        </w:rPr>
        <w:t xml:space="preserve">   </w:t>
      </w:r>
      <w:r>
        <w:rPr>
          <w:rFonts w:ascii="SimHei" w:hAnsi="SimHei" w:eastAsia="SimHei" w:cs="SimHei"/>
          <w:sz w:val="21"/>
          <w:szCs w:val="21"/>
          <w:spacing w:val="-5"/>
        </w:rPr>
        <w:t>117</w:t>
      </w:r>
    </w:p>
    <w:p>
      <w:pPr>
        <w:ind w:left="2937"/>
        <w:spacing w:before="79" w:line="222" w:lineRule="auto"/>
        <w:rPr>
          <w:rFonts w:ascii="SimHei" w:hAnsi="SimHei" w:eastAsia="SimHei" w:cs="SimHei"/>
          <w:sz w:val="21"/>
          <w:szCs w:val="21"/>
        </w:rPr>
      </w:pPr>
      <w:r>
        <w:rPr>
          <w:rFonts w:ascii="SimHei" w:hAnsi="SimHei" w:eastAsia="SimHei" w:cs="SimHei"/>
          <w:sz w:val="21"/>
          <w:szCs w:val="21"/>
          <w:spacing w:val="-7"/>
        </w:rPr>
        <w:t>二、气性坏疽</w:t>
      </w:r>
      <w:r>
        <w:rPr>
          <w:rFonts w:ascii="SimHei" w:hAnsi="SimHei" w:eastAsia="SimHei" w:cs="SimHei"/>
          <w:sz w:val="21"/>
          <w:szCs w:val="21"/>
          <w:spacing w:val="24"/>
        </w:rPr>
        <w:t xml:space="preserve">   </w:t>
      </w:r>
      <w:r>
        <w:rPr>
          <w:rFonts w:ascii="SimHei" w:hAnsi="SimHei" w:eastAsia="SimHei" w:cs="SimHei"/>
          <w:sz w:val="21"/>
          <w:szCs w:val="21"/>
          <w:spacing w:val="-7"/>
        </w:rPr>
        <w:t>119</w:t>
      </w:r>
    </w:p>
    <w:p>
      <w:pPr>
        <w:ind w:left="2540"/>
        <w:spacing w:before="73"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第六节</w:t>
      </w:r>
      <w:r>
        <w:rPr>
          <w:rFonts w:ascii="SimHei" w:hAnsi="SimHei" w:eastAsia="SimHei" w:cs="SimHei"/>
          <w:sz w:val="21"/>
          <w:szCs w:val="21"/>
          <w:spacing w:val="60"/>
        </w:rPr>
        <w:t xml:space="preserve"> </w:t>
      </w:r>
      <w:r>
        <w:rPr>
          <w:rFonts w:ascii="SimHei" w:hAnsi="SimHei" w:eastAsia="SimHei" w:cs="SimHei"/>
          <w:sz w:val="21"/>
          <w:szCs w:val="21"/>
          <w:b/>
          <w:bCs/>
          <w:spacing w:val="-8"/>
        </w:rPr>
        <w:t>外科应用抗菌药的原则</w:t>
      </w:r>
      <w:r>
        <w:rPr>
          <w:rFonts w:ascii="SimHei" w:hAnsi="SimHei" w:eastAsia="SimHei" w:cs="SimHei"/>
          <w:sz w:val="21"/>
          <w:szCs w:val="21"/>
          <w:spacing w:val="26"/>
        </w:rPr>
        <w:t xml:space="preserve">   </w:t>
      </w:r>
      <w:r>
        <w:rPr>
          <w:rFonts w:ascii="Times New Roman" w:hAnsi="Times New Roman" w:eastAsia="Times New Roman" w:cs="Times New Roman"/>
          <w:sz w:val="21"/>
          <w:szCs w:val="21"/>
          <w:spacing w:val="-8"/>
        </w:rPr>
        <w:t>120</w:t>
      </w:r>
    </w:p>
    <w:p>
      <w:pPr>
        <w:spacing w:line="283" w:lineRule="auto"/>
        <w:rPr>
          <w:rFonts w:ascii="Arial"/>
          <w:sz w:val="21"/>
        </w:rPr>
      </w:pPr>
      <w:r/>
    </w:p>
    <w:p>
      <w:pPr>
        <w:ind w:firstLine="1576"/>
        <w:spacing w:line="460" w:lineRule="exact"/>
        <w:textAlignment w:val="center"/>
        <w:rPr/>
      </w:pPr>
      <w:r>
        <w:pict>
          <v:group id="_x0000_s11" style="mso-position-vertical-relative:line;mso-position-horizontal-relative:char;width:95.55pt;height:23.05pt;" filled="false" stroked="false" coordsize="1911,460" coordorigin="0,0">
            <v:shape id="_x0000_s12" style="position:absolute;left:0;top:0;width:1911;height:460;" filled="false" stroked="false" type="#_x0000_t75">
              <v:imagedata o:title="" r:id="rId12"/>
            </v:shape>
            <v:shape id="_x0000_s13" style="position:absolute;left:-20;top:-20;width:1951;height:547;" filled="false" stroked="false" type="#_x0000_t202">
              <v:fill on="false"/>
              <v:stroke on="false"/>
              <v:path/>
              <v:imagedata o:title=""/>
              <o:lock v:ext="edit" aspectratio="false"/>
              <v:textbox inset="0mm,0mm,0mm,0mm">
                <w:txbxContent>
                  <w:p>
                    <w:pPr>
                      <w:ind w:left="23"/>
                      <w:spacing w:before="114" w:line="222" w:lineRule="auto"/>
                      <w:rPr>
                        <w:rFonts w:ascii="SimHei" w:hAnsi="SimHei" w:eastAsia="SimHei" w:cs="SimHei"/>
                        <w:sz w:val="25"/>
                        <w:szCs w:val="25"/>
                      </w:rPr>
                    </w:pPr>
                    <w:r>
                      <w:rPr>
                        <w:rFonts w:ascii="SimHei" w:hAnsi="SimHei" w:eastAsia="SimHei" w:cs="SimHei"/>
                        <w:sz w:val="25"/>
                        <w:szCs w:val="25"/>
                        <w:b/>
                        <w:bCs/>
                        <w:spacing w:val="-5"/>
                      </w:rPr>
                      <w:t>第十二章</w:t>
                    </w:r>
                    <w:r>
                      <w:rPr>
                        <w:rFonts w:ascii="SimHei" w:hAnsi="SimHei" w:eastAsia="SimHei" w:cs="SimHei"/>
                        <w:sz w:val="25"/>
                        <w:szCs w:val="25"/>
                        <w:spacing w:val="74"/>
                      </w:rPr>
                      <w:t xml:space="preserve"> </w:t>
                    </w:r>
                    <w:r>
                      <w:rPr>
                        <w:rFonts w:ascii="SimHei" w:hAnsi="SimHei" w:eastAsia="SimHei" w:cs="SimHei"/>
                        <w:sz w:val="25"/>
                        <w:szCs w:val="25"/>
                        <w:b/>
                        <w:bCs/>
                        <w:spacing w:val="-5"/>
                      </w:rPr>
                      <w:t>创伤</w:t>
                    </w:r>
                  </w:p>
                </w:txbxContent>
              </v:textbox>
            </v:shape>
          </v:group>
        </w:pict>
      </w:r>
    </w:p>
    <w:p>
      <w:pPr>
        <w:ind w:left="2537"/>
        <w:spacing w:before="296" w:line="221" w:lineRule="auto"/>
        <w:rPr>
          <w:rFonts w:ascii="SimHei" w:hAnsi="SimHei" w:eastAsia="SimHei" w:cs="SimHei"/>
          <w:sz w:val="21"/>
          <w:szCs w:val="21"/>
        </w:rPr>
      </w:pPr>
      <w:r>
        <w:rPr>
          <w:rFonts w:ascii="SimHei" w:hAnsi="SimHei" w:eastAsia="SimHei" w:cs="SimHei"/>
          <w:sz w:val="21"/>
          <w:szCs w:val="21"/>
          <w:spacing w:val="-3"/>
        </w:rPr>
        <w:t>第一节</w:t>
      </w:r>
      <w:r>
        <w:rPr>
          <w:rFonts w:ascii="SimHei" w:hAnsi="SimHei" w:eastAsia="SimHei" w:cs="SimHei"/>
          <w:sz w:val="21"/>
          <w:szCs w:val="21"/>
          <w:spacing w:val="74"/>
        </w:rPr>
        <w:t xml:space="preserve"> </w:t>
      </w:r>
      <w:r>
        <w:rPr>
          <w:rFonts w:ascii="SimHei" w:hAnsi="SimHei" w:eastAsia="SimHei" w:cs="SimHei"/>
          <w:sz w:val="21"/>
          <w:szCs w:val="21"/>
          <w:spacing w:val="-3"/>
        </w:rPr>
        <w:t>创伤概论</w:t>
      </w:r>
      <w:r>
        <w:rPr>
          <w:rFonts w:ascii="SimHei" w:hAnsi="SimHei" w:eastAsia="SimHei" w:cs="SimHei"/>
          <w:sz w:val="21"/>
          <w:szCs w:val="21"/>
          <w:spacing w:val="52"/>
        </w:rPr>
        <w:t xml:space="preserve"> </w:t>
      </w:r>
      <w:r>
        <w:rPr>
          <w:rFonts w:ascii="SimHei" w:hAnsi="SimHei" w:eastAsia="SimHei" w:cs="SimHei"/>
          <w:sz w:val="21"/>
          <w:szCs w:val="21"/>
          <w:spacing w:val="-3"/>
        </w:rPr>
        <w:t>122</w:t>
      </w:r>
    </w:p>
    <w:p>
      <w:pPr>
        <w:ind w:left="2537"/>
        <w:spacing w:before="79" w:line="331" w:lineRule="exact"/>
        <w:rPr>
          <w:rFonts w:ascii="SimHei" w:hAnsi="SimHei" w:eastAsia="SimHei" w:cs="SimHei"/>
          <w:sz w:val="21"/>
          <w:szCs w:val="21"/>
        </w:rPr>
      </w:pPr>
      <w:r>
        <w:rPr>
          <w:rFonts w:ascii="SimHei" w:hAnsi="SimHei" w:eastAsia="SimHei" w:cs="SimHei"/>
          <w:sz w:val="21"/>
          <w:szCs w:val="21"/>
          <w:spacing w:val="-4"/>
          <w:position w:val="8"/>
        </w:rPr>
        <w:t>第二节</w:t>
      </w:r>
      <w:r>
        <w:rPr>
          <w:rFonts w:ascii="SimHei" w:hAnsi="SimHei" w:eastAsia="SimHei" w:cs="SimHei"/>
          <w:sz w:val="21"/>
          <w:szCs w:val="21"/>
          <w:spacing w:val="56"/>
          <w:position w:val="8"/>
        </w:rPr>
        <w:t xml:space="preserve"> </w:t>
      </w:r>
      <w:r>
        <w:rPr>
          <w:rFonts w:ascii="SimHei" w:hAnsi="SimHei" w:eastAsia="SimHei" w:cs="SimHei"/>
          <w:sz w:val="21"/>
          <w:szCs w:val="21"/>
          <w:spacing w:val="-4"/>
          <w:position w:val="8"/>
        </w:rPr>
        <w:t>创伤的诊断与治疗</w:t>
      </w:r>
      <w:r>
        <w:rPr>
          <w:rFonts w:ascii="SimHei" w:hAnsi="SimHei" w:eastAsia="SimHei" w:cs="SimHei"/>
          <w:sz w:val="21"/>
          <w:szCs w:val="21"/>
          <w:spacing w:val="18"/>
          <w:position w:val="8"/>
        </w:rPr>
        <w:t xml:space="preserve">   </w:t>
      </w:r>
      <w:r>
        <w:rPr>
          <w:rFonts w:ascii="SimHei" w:hAnsi="SimHei" w:eastAsia="SimHei" w:cs="SimHei"/>
          <w:sz w:val="21"/>
          <w:szCs w:val="21"/>
          <w:spacing w:val="-4"/>
          <w:position w:val="8"/>
        </w:rPr>
        <w:t>124</w:t>
      </w:r>
    </w:p>
    <w:p>
      <w:pPr>
        <w:ind w:left="2537"/>
        <w:spacing w:before="1" w:line="221" w:lineRule="auto"/>
        <w:rPr>
          <w:rFonts w:ascii="SimHei" w:hAnsi="SimHei" w:eastAsia="SimHei" w:cs="SimHei"/>
          <w:sz w:val="21"/>
          <w:szCs w:val="21"/>
        </w:rPr>
      </w:pPr>
      <w:r>
        <w:rPr>
          <w:rFonts w:ascii="SimHei" w:hAnsi="SimHei" w:eastAsia="SimHei" w:cs="SimHei"/>
          <w:sz w:val="21"/>
          <w:szCs w:val="21"/>
          <w:spacing w:val="-6"/>
        </w:rPr>
        <w:t>第三节</w:t>
      </w:r>
      <w:r>
        <w:rPr>
          <w:rFonts w:ascii="SimHei" w:hAnsi="SimHei" w:eastAsia="SimHei" w:cs="SimHei"/>
          <w:sz w:val="21"/>
          <w:szCs w:val="21"/>
          <w:spacing w:val="83"/>
        </w:rPr>
        <w:t xml:space="preserve"> </w:t>
      </w:r>
      <w:r>
        <w:rPr>
          <w:rFonts w:ascii="SimHei" w:hAnsi="SimHei" w:eastAsia="SimHei" w:cs="SimHei"/>
          <w:sz w:val="21"/>
          <w:szCs w:val="21"/>
          <w:spacing w:val="-6"/>
        </w:rPr>
        <w:t>战伤救治原则</w:t>
      </w:r>
      <w:r>
        <w:rPr>
          <w:rFonts w:ascii="SimHei" w:hAnsi="SimHei" w:eastAsia="SimHei" w:cs="SimHei"/>
          <w:sz w:val="21"/>
          <w:szCs w:val="21"/>
          <w:spacing w:val="21"/>
        </w:rPr>
        <w:t xml:space="preserve">   </w:t>
      </w:r>
      <w:r>
        <w:rPr>
          <w:rFonts w:ascii="SimHei" w:hAnsi="SimHei" w:eastAsia="SimHei" w:cs="SimHei"/>
          <w:sz w:val="21"/>
          <w:szCs w:val="21"/>
          <w:spacing w:val="-6"/>
        </w:rPr>
        <w:t>130</w:t>
      </w:r>
    </w:p>
    <w:p>
      <w:pPr>
        <w:spacing w:line="268" w:lineRule="auto"/>
        <w:rPr>
          <w:rFonts w:ascii="Arial"/>
          <w:sz w:val="21"/>
        </w:rPr>
      </w:pPr>
      <w:r/>
    </w:p>
    <w:p>
      <w:pPr>
        <w:ind w:firstLine="1566"/>
        <w:spacing w:line="460" w:lineRule="exact"/>
        <w:textAlignment w:val="center"/>
        <w:rPr/>
      </w:pPr>
      <w:r>
        <w:pict>
          <v:group id="_x0000_s14" style="mso-position-vertical-relative:line;mso-position-horizontal-relative:char;width:275.55pt;height:23.05pt;" filled="false" stroked="false" coordsize="5510,460" coordorigin="0,0">
            <v:shape id="_x0000_s15" style="position:absolute;left:0;top:0;width:5510;height:460;" filled="false" stroked="false" type="#_x0000_t75">
              <v:imagedata o:title="" r:id="rId13"/>
            </v:shape>
            <v:shape id="_x0000_s16" style="position:absolute;left:-20;top:-20;width:5550;height:545;" filled="false" stroked="false" type="#_x0000_t202">
              <v:fill on="false"/>
              <v:stroke on="false"/>
              <v:path/>
              <v:imagedata o:title=""/>
              <o:lock v:ext="edit" aspectratio="false"/>
              <v:textbox inset="0mm,0mm,0mm,0mm">
                <w:txbxContent>
                  <w:p>
                    <w:pPr>
                      <w:ind w:left="33"/>
                      <w:spacing w:before="123" w:line="220" w:lineRule="auto"/>
                      <w:rPr>
                        <w:rFonts w:ascii="SimHei" w:hAnsi="SimHei" w:eastAsia="SimHei" w:cs="SimHei"/>
                        <w:sz w:val="25"/>
                        <w:szCs w:val="25"/>
                      </w:rPr>
                    </w:pPr>
                    <w:r>
                      <w:rPr>
                        <w:rFonts w:ascii="SimHei" w:hAnsi="SimHei" w:eastAsia="SimHei" w:cs="SimHei"/>
                        <w:sz w:val="25"/>
                        <w:szCs w:val="25"/>
                        <w:b/>
                        <w:bCs/>
                        <w:spacing w:val="-12"/>
                      </w:rPr>
                      <w:t>第十三章</w:t>
                    </w:r>
                    <w:r>
                      <w:rPr>
                        <w:rFonts w:ascii="SimHei" w:hAnsi="SimHei" w:eastAsia="SimHei" w:cs="SimHei"/>
                        <w:sz w:val="25"/>
                        <w:szCs w:val="25"/>
                        <w:spacing w:val="90"/>
                      </w:rPr>
                      <w:t xml:space="preserve"> </w:t>
                    </w:r>
                    <w:r>
                      <w:rPr>
                        <w:rFonts w:ascii="SimHei" w:hAnsi="SimHei" w:eastAsia="SimHei" w:cs="SimHei"/>
                        <w:sz w:val="25"/>
                        <w:szCs w:val="25"/>
                        <w:b/>
                        <w:bCs/>
                        <w:spacing w:val="-12"/>
                      </w:rPr>
                      <w:t>烧伤、冻伤、蛇咬伤、犬咬伤、虫蜇伤</w:t>
                    </w:r>
                  </w:p>
                </w:txbxContent>
              </v:textbox>
            </v:shape>
          </v:group>
        </w:pict>
      </w:r>
    </w:p>
    <w:p>
      <w:pPr>
        <w:spacing w:line="244" w:lineRule="auto"/>
        <w:rPr>
          <w:rFonts w:ascii="Arial"/>
          <w:sz w:val="21"/>
        </w:rPr>
      </w:pPr>
      <w:r/>
    </w:p>
    <w:p>
      <w:pPr>
        <w:ind w:left="2540"/>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5"/>
        </w:rPr>
        <w:t>第一节</w:t>
      </w:r>
      <w:r>
        <w:rPr>
          <w:rFonts w:ascii="SimHei" w:hAnsi="SimHei" w:eastAsia="SimHei" w:cs="SimHei"/>
          <w:sz w:val="21"/>
          <w:szCs w:val="21"/>
          <w:spacing w:val="43"/>
        </w:rPr>
        <w:t xml:space="preserve"> </w:t>
      </w:r>
      <w:r>
        <w:rPr>
          <w:rFonts w:ascii="SimHei" w:hAnsi="SimHei" w:eastAsia="SimHei" w:cs="SimHei"/>
          <w:sz w:val="21"/>
          <w:szCs w:val="21"/>
          <w:b/>
          <w:bCs/>
          <w:spacing w:val="-5"/>
        </w:rPr>
        <w:t>热力烧伤</w:t>
      </w:r>
      <w:r>
        <w:rPr>
          <w:rFonts w:ascii="SimHei" w:hAnsi="SimHei" w:eastAsia="SimHei" w:cs="SimHei"/>
          <w:sz w:val="21"/>
          <w:szCs w:val="21"/>
          <w:spacing w:val="20"/>
        </w:rPr>
        <w:t xml:space="preserve">   </w:t>
      </w:r>
      <w:r>
        <w:rPr>
          <w:rFonts w:ascii="Times New Roman" w:hAnsi="Times New Roman" w:eastAsia="Times New Roman" w:cs="Times New Roman"/>
          <w:sz w:val="21"/>
          <w:szCs w:val="21"/>
          <w:spacing w:val="-5"/>
        </w:rPr>
        <w:t>131</w:t>
      </w:r>
    </w:p>
    <w:p>
      <w:pPr>
        <w:ind w:left="2937"/>
        <w:spacing w:before="72" w:line="223" w:lineRule="auto"/>
        <w:rPr>
          <w:rFonts w:ascii="SimHei" w:hAnsi="SimHei" w:eastAsia="SimHei" w:cs="SimHei"/>
          <w:sz w:val="21"/>
          <w:szCs w:val="21"/>
        </w:rPr>
      </w:pPr>
      <w:r>
        <w:rPr>
          <w:rFonts w:ascii="SimHei" w:hAnsi="SimHei" w:eastAsia="SimHei" w:cs="SimHei"/>
          <w:sz w:val="21"/>
          <w:szCs w:val="21"/>
          <w:spacing w:val="-7"/>
        </w:rPr>
        <w:t>一、伤情判断</w:t>
      </w:r>
      <w:r>
        <w:rPr>
          <w:rFonts w:ascii="SimHei" w:hAnsi="SimHei" w:eastAsia="SimHei" w:cs="SimHei"/>
          <w:sz w:val="21"/>
          <w:szCs w:val="21"/>
          <w:spacing w:val="18"/>
        </w:rPr>
        <w:t xml:space="preserve">   </w:t>
      </w:r>
      <w:r>
        <w:rPr>
          <w:rFonts w:ascii="SimHei" w:hAnsi="SimHei" w:eastAsia="SimHei" w:cs="SimHei"/>
          <w:sz w:val="21"/>
          <w:szCs w:val="21"/>
          <w:spacing w:val="-7"/>
        </w:rPr>
        <w:t>131</w:t>
      </w:r>
    </w:p>
    <w:p>
      <w:pPr>
        <w:ind w:left="2937"/>
        <w:spacing w:before="56" w:line="222" w:lineRule="auto"/>
        <w:rPr>
          <w:rFonts w:ascii="SimHei" w:hAnsi="SimHei" w:eastAsia="SimHei" w:cs="SimHei"/>
          <w:sz w:val="21"/>
          <w:szCs w:val="21"/>
        </w:rPr>
      </w:pPr>
      <w:r>
        <w:rPr>
          <w:rFonts w:ascii="SimHei" w:hAnsi="SimHei" w:eastAsia="SimHei" w:cs="SimHei"/>
          <w:sz w:val="21"/>
          <w:szCs w:val="21"/>
          <w:spacing w:val="-13"/>
        </w:rPr>
        <w:t>二、</w:t>
      </w:r>
      <w:r>
        <w:rPr>
          <w:rFonts w:ascii="SimHei" w:hAnsi="SimHei" w:eastAsia="SimHei" w:cs="SimHei"/>
          <w:sz w:val="21"/>
          <w:szCs w:val="21"/>
          <w:spacing w:val="-37"/>
        </w:rPr>
        <w:t xml:space="preserve"> </w:t>
      </w:r>
      <w:r>
        <w:rPr>
          <w:rFonts w:ascii="SimHei" w:hAnsi="SimHei" w:eastAsia="SimHei" w:cs="SimHei"/>
          <w:sz w:val="21"/>
          <w:szCs w:val="21"/>
          <w:spacing w:val="-13"/>
        </w:rPr>
        <w:t>烧伤病理生理和临床分期</w:t>
      </w:r>
      <w:r>
        <w:rPr>
          <w:rFonts w:ascii="SimHei" w:hAnsi="SimHei" w:eastAsia="SimHei" w:cs="SimHei"/>
          <w:sz w:val="21"/>
          <w:szCs w:val="21"/>
          <w:spacing w:val="27"/>
        </w:rPr>
        <w:t xml:space="preserve">   </w:t>
      </w:r>
      <w:r>
        <w:rPr>
          <w:rFonts w:ascii="SimHei" w:hAnsi="SimHei" w:eastAsia="SimHei" w:cs="SimHei"/>
          <w:sz w:val="21"/>
          <w:szCs w:val="21"/>
          <w:spacing w:val="-13"/>
        </w:rPr>
        <w:t>133</w:t>
      </w:r>
    </w:p>
    <w:p>
      <w:pPr>
        <w:ind w:left="2937"/>
        <w:spacing w:before="76" w:line="222" w:lineRule="auto"/>
        <w:rPr>
          <w:rFonts w:ascii="SimHei" w:hAnsi="SimHei" w:eastAsia="SimHei" w:cs="SimHei"/>
          <w:sz w:val="21"/>
          <w:szCs w:val="21"/>
        </w:rPr>
      </w:pPr>
      <w:r>
        <w:rPr>
          <w:rFonts w:ascii="SimHei" w:hAnsi="SimHei" w:eastAsia="SimHei" w:cs="SimHei"/>
          <w:sz w:val="21"/>
          <w:szCs w:val="21"/>
          <w:spacing w:val="-9"/>
        </w:rPr>
        <w:t>三、</w:t>
      </w:r>
      <w:r>
        <w:rPr>
          <w:rFonts w:ascii="SimHei" w:hAnsi="SimHei" w:eastAsia="SimHei" w:cs="SimHei"/>
          <w:sz w:val="21"/>
          <w:szCs w:val="21"/>
          <w:spacing w:val="-58"/>
        </w:rPr>
        <w:t xml:space="preserve"> </w:t>
      </w:r>
      <w:r>
        <w:rPr>
          <w:rFonts w:ascii="SimHei" w:hAnsi="SimHei" w:eastAsia="SimHei" w:cs="SimHei"/>
          <w:sz w:val="21"/>
          <w:szCs w:val="21"/>
          <w:spacing w:val="-9"/>
        </w:rPr>
        <w:t>治疗原则134</w:t>
      </w:r>
    </w:p>
    <w:p>
      <w:pPr>
        <w:ind w:left="2937"/>
        <w:spacing w:before="68" w:line="222" w:lineRule="auto"/>
        <w:rPr>
          <w:rFonts w:ascii="SimHei" w:hAnsi="SimHei" w:eastAsia="SimHei" w:cs="SimHei"/>
          <w:sz w:val="21"/>
          <w:szCs w:val="21"/>
        </w:rPr>
      </w:pPr>
      <w:r>
        <w:rPr>
          <w:rFonts w:ascii="SimHei" w:hAnsi="SimHei" w:eastAsia="SimHei" w:cs="SimHei"/>
          <w:sz w:val="21"/>
          <w:szCs w:val="21"/>
          <w:spacing w:val="-9"/>
        </w:rPr>
        <w:t>四、现场急救、转送与初期处理</w:t>
      </w:r>
      <w:r>
        <w:rPr>
          <w:rFonts w:ascii="SimHei" w:hAnsi="SimHei" w:eastAsia="SimHei" w:cs="SimHei"/>
          <w:sz w:val="21"/>
          <w:szCs w:val="21"/>
          <w:spacing w:val="21"/>
        </w:rPr>
        <w:t xml:space="preserve">   </w:t>
      </w:r>
      <w:r>
        <w:rPr>
          <w:rFonts w:ascii="SimHei" w:hAnsi="SimHei" w:eastAsia="SimHei" w:cs="SimHei"/>
          <w:sz w:val="21"/>
          <w:szCs w:val="21"/>
          <w:spacing w:val="-9"/>
        </w:rPr>
        <w:t>134</w:t>
      </w:r>
    </w:p>
    <w:p>
      <w:pPr>
        <w:ind w:left="2937"/>
        <w:spacing w:before="59" w:line="222" w:lineRule="auto"/>
        <w:rPr>
          <w:rFonts w:ascii="SimHei" w:hAnsi="SimHei" w:eastAsia="SimHei" w:cs="SimHei"/>
          <w:sz w:val="21"/>
          <w:szCs w:val="21"/>
        </w:rPr>
      </w:pPr>
      <w:r>
        <w:rPr>
          <w:rFonts w:ascii="SimHei" w:hAnsi="SimHei" w:eastAsia="SimHei" w:cs="SimHei"/>
          <w:sz w:val="21"/>
          <w:szCs w:val="21"/>
          <w:spacing w:val="-8"/>
        </w:rPr>
        <w:t>五、</w:t>
      </w:r>
      <w:r>
        <w:rPr>
          <w:rFonts w:ascii="SimHei" w:hAnsi="SimHei" w:eastAsia="SimHei" w:cs="SimHei"/>
          <w:sz w:val="21"/>
          <w:szCs w:val="21"/>
          <w:spacing w:val="-57"/>
        </w:rPr>
        <w:t xml:space="preserve"> </w:t>
      </w:r>
      <w:r>
        <w:rPr>
          <w:rFonts w:ascii="SimHei" w:hAnsi="SimHei" w:eastAsia="SimHei" w:cs="SimHei"/>
          <w:sz w:val="21"/>
          <w:szCs w:val="21"/>
          <w:spacing w:val="-8"/>
        </w:rPr>
        <w:t>烧伤休克135</w:t>
      </w:r>
    </w:p>
    <w:p>
      <w:pPr>
        <w:ind w:left="2937"/>
        <w:spacing w:before="65" w:line="221" w:lineRule="auto"/>
        <w:rPr>
          <w:rFonts w:ascii="SimHei" w:hAnsi="SimHei" w:eastAsia="SimHei" w:cs="SimHei"/>
          <w:sz w:val="21"/>
          <w:szCs w:val="21"/>
        </w:rPr>
      </w:pPr>
      <w:r>
        <w:rPr>
          <w:rFonts w:ascii="SimHei" w:hAnsi="SimHei" w:eastAsia="SimHei" w:cs="SimHei"/>
          <w:sz w:val="21"/>
          <w:szCs w:val="21"/>
          <w:spacing w:val="-11"/>
        </w:rPr>
        <w:t>六、</w:t>
      </w:r>
      <w:r>
        <w:rPr>
          <w:rFonts w:ascii="SimHei" w:hAnsi="SimHei" w:eastAsia="SimHei" w:cs="SimHei"/>
          <w:sz w:val="21"/>
          <w:szCs w:val="21"/>
          <w:spacing w:val="-61"/>
        </w:rPr>
        <w:t xml:space="preserve"> </w:t>
      </w:r>
      <w:r>
        <w:rPr>
          <w:rFonts w:ascii="SimHei" w:hAnsi="SimHei" w:eastAsia="SimHei" w:cs="SimHei"/>
          <w:sz w:val="21"/>
          <w:szCs w:val="21"/>
          <w:spacing w:val="-11"/>
        </w:rPr>
        <w:t>烧伤全身性感染</w:t>
      </w:r>
      <w:r>
        <w:rPr>
          <w:rFonts w:ascii="SimHei" w:hAnsi="SimHei" w:eastAsia="SimHei" w:cs="SimHei"/>
          <w:sz w:val="21"/>
          <w:szCs w:val="21"/>
          <w:spacing w:val="19"/>
        </w:rPr>
        <w:t xml:space="preserve">   </w:t>
      </w:r>
      <w:r>
        <w:rPr>
          <w:rFonts w:ascii="SimHei" w:hAnsi="SimHei" w:eastAsia="SimHei" w:cs="SimHei"/>
          <w:sz w:val="21"/>
          <w:szCs w:val="21"/>
          <w:spacing w:val="-11"/>
        </w:rPr>
        <w:t>136</w:t>
      </w:r>
    </w:p>
    <w:p>
      <w:pPr>
        <w:ind w:left="2937"/>
        <w:spacing w:before="68" w:line="220" w:lineRule="auto"/>
        <w:rPr>
          <w:rFonts w:ascii="SimHei" w:hAnsi="SimHei" w:eastAsia="SimHei" w:cs="SimHei"/>
          <w:sz w:val="21"/>
          <w:szCs w:val="21"/>
        </w:rPr>
      </w:pPr>
      <w:r>
        <w:rPr>
          <w:rFonts w:ascii="SimHei" w:hAnsi="SimHei" w:eastAsia="SimHei" w:cs="SimHei"/>
          <w:sz w:val="21"/>
          <w:szCs w:val="21"/>
          <w:spacing w:val="-9"/>
        </w:rPr>
        <w:t>七、常见内脏并发症的防治</w:t>
      </w:r>
      <w:r>
        <w:rPr>
          <w:rFonts w:ascii="SimHei" w:hAnsi="SimHei" w:eastAsia="SimHei" w:cs="SimHei"/>
          <w:sz w:val="21"/>
          <w:szCs w:val="21"/>
          <w:spacing w:val="22"/>
        </w:rPr>
        <w:t xml:space="preserve">   </w:t>
      </w:r>
      <w:r>
        <w:rPr>
          <w:rFonts w:ascii="SimHei" w:hAnsi="SimHei" w:eastAsia="SimHei" w:cs="SimHei"/>
          <w:sz w:val="21"/>
          <w:szCs w:val="21"/>
          <w:spacing w:val="-9"/>
        </w:rPr>
        <w:t>137</w:t>
      </w:r>
    </w:p>
    <w:p>
      <w:pPr>
        <w:ind w:left="2937" w:right="3763"/>
        <w:spacing w:before="72" w:line="246" w:lineRule="auto"/>
        <w:rPr>
          <w:rFonts w:ascii="SimHei" w:hAnsi="SimHei" w:eastAsia="SimHei" w:cs="SimHei"/>
          <w:sz w:val="21"/>
          <w:szCs w:val="21"/>
        </w:rPr>
      </w:pPr>
      <w:r>
        <w:rPr>
          <w:rFonts w:ascii="SimHei" w:hAnsi="SimHei" w:eastAsia="SimHei" w:cs="SimHei"/>
          <w:sz w:val="21"/>
          <w:szCs w:val="21"/>
          <w:spacing w:val="-8"/>
        </w:rPr>
        <w:t>八、创面处理</w:t>
      </w:r>
      <w:r>
        <w:rPr>
          <w:rFonts w:ascii="SimHei" w:hAnsi="SimHei" w:eastAsia="SimHei" w:cs="SimHei"/>
          <w:sz w:val="21"/>
          <w:szCs w:val="21"/>
          <w:spacing w:val="22"/>
        </w:rPr>
        <w:t xml:space="preserve">   </w:t>
      </w:r>
      <w:r>
        <w:rPr>
          <w:rFonts w:ascii="SimHei" w:hAnsi="SimHei" w:eastAsia="SimHei" w:cs="SimHei"/>
          <w:sz w:val="21"/>
          <w:szCs w:val="21"/>
          <w:spacing w:val="-8"/>
        </w:rPr>
        <w:t>137</w:t>
      </w:r>
      <w:r>
        <w:rPr>
          <w:rFonts w:ascii="SimHei" w:hAnsi="SimHei" w:eastAsia="SimHei" w:cs="SimHei"/>
          <w:sz w:val="21"/>
          <w:szCs w:val="21"/>
          <w:spacing w:val="1"/>
        </w:rPr>
        <w:t xml:space="preserve"> </w:t>
      </w:r>
      <w:r>
        <w:rPr>
          <w:rFonts w:ascii="SimHei" w:hAnsi="SimHei" w:eastAsia="SimHei" w:cs="SimHei"/>
          <w:sz w:val="21"/>
          <w:szCs w:val="21"/>
          <w:spacing w:val="-8"/>
        </w:rPr>
        <w:t>附：植皮术</w:t>
      </w:r>
      <w:r>
        <w:rPr>
          <w:rFonts w:ascii="SimHei" w:hAnsi="SimHei" w:eastAsia="SimHei" w:cs="SimHei"/>
          <w:sz w:val="21"/>
          <w:szCs w:val="21"/>
          <w:spacing w:val="25"/>
        </w:rPr>
        <w:t xml:space="preserve">   </w:t>
      </w:r>
      <w:r>
        <w:rPr>
          <w:rFonts w:ascii="SimHei" w:hAnsi="SimHei" w:eastAsia="SimHei" w:cs="SimHei"/>
          <w:sz w:val="21"/>
          <w:szCs w:val="21"/>
          <w:spacing w:val="-8"/>
        </w:rPr>
        <w:t>138</w:t>
      </w:r>
    </w:p>
    <w:p>
      <w:pPr>
        <w:ind w:left="2539"/>
        <w:spacing w:before="76" w:line="221" w:lineRule="auto"/>
        <w:rPr>
          <w:rFonts w:ascii="Times New Roman" w:hAnsi="Times New Roman" w:eastAsia="Times New Roman" w:cs="Times New Roman"/>
          <w:sz w:val="21"/>
          <w:szCs w:val="21"/>
        </w:rPr>
      </w:pPr>
      <w:r>
        <w:rPr>
          <w:rFonts w:ascii="SimHei" w:hAnsi="SimHei" w:eastAsia="SimHei" w:cs="SimHei"/>
          <w:sz w:val="21"/>
          <w:szCs w:val="21"/>
          <w:b/>
          <w:bCs/>
          <w:spacing w:val="-11"/>
        </w:rPr>
        <w:t>第二节</w:t>
      </w:r>
      <w:r>
        <w:rPr>
          <w:rFonts w:ascii="SimHei" w:hAnsi="SimHei" w:eastAsia="SimHei" w:cs="SimHei"/>
          <w:sz w:val="21"/>
          <w:szCs w:val="21"/>
          <w:spacing w:val="9"/>
        </w:rPr>
        <w:t xml:space="preserve">  </w:t>
      </w:r>
      <w:r>
        <w:rPr>
          <w:rFonts w:ascii="SimHei" w:hAnsi="SimHei" w:eastAsia="SimHei" w:cs="SimHei"/>
          <w:sz w:val="21"/>
          <w:szCs w:val="21"/>
          <w:b/>
          <w:bCs/>
          <w:spacing w:val="-11"/>
        </w:rPr>
        <w:t>电烧伤和化学烧伤</w:t>
      </w:r>
      <w:r>
        <w:rPr>
          <w:rFonts w:ascii="SimHei" w:hAnsi="SimHei" w:eastAsia="SimHei" w:cs="SimHei"/>
          <w:sz w:val="21"/>
          <w:szCs w:val="21"/>
          <w:spacing w:val="15"/>
        </w:rPr>
        <w:t xml:space="preserve">   </w:t>
      </w:r>
      <w:r>
        <w:rPr>
          <w:rFonts w:ascii="Times New Roman" w:hAnsi="Times New Roman" w:eastAsia="Times New Roman" w:cs="Times New Roman"/>
          <w:sz w:val="21"/>
          <w:szCs w:val="21"/>
          <w:spacing w:val="-11"/>
        </w:rPr>
        <w:t>139</w:t>
      </w:r>
    </w:p>
    <w:p>
      <w:pPr>
        <w:ind w:left="2937"/>
        <w:spacing w:before="63" w:line="222" w:lineRule="auto"/>
        <w:rPr>
          <w:rFonts w:ascii="SimHei" w:hAnsi="SimHei" w:eastAsia="SimHei" w:cs="SimHei"/>
          <w:sz w:val="21"/>
          <w:szCs w:val="21"/>
        </w:rPr>
      </w:pPr>
      <w:r>
        <w:rPr>
          <w:rFonts w:ascii="SimHei" w:hAnsi="SimHei" w:eastAsia="SimHei" w:cs="SimHei"/>
          <w:sz w:val="21"/>
          <w:szCs w:val="21"/>
          <w:spacing w:val="-4"/>
        </w:rPr>
        <w:t>一、电烧伤</w:t>
      </w:r>
      <w:r>
        <w:rPr>
          <w:rFonts w:ascii="SimHei" w:hAnsi="SimHei" w:eastAsia="SimHei" w:cs="SimHei"/>
          <w:sz w:val="21"/>
          <w:szCs w:val="21"/>
          <w:spacing w:val="21"/>
        </w:rPr>
        <w:t xml:space="preserve">   </w:t>
      </w:r>
      <w:r>
        <w:rPr>
          <w:rFonts w:ascii="SimHei" w:hAnsi="SimHei" w:eastAsia="SimHei" w:cs="SimHei"/>
          <w:sz w:val="21"/>
          <w:szCs w:val="21"/>
          <w:spacing w:val="-4"/>
        </w:rPr>
        <w:t>139</w:t>
      </w:r>
    </w:p>
    <w:p>
      <w:pPr>
        <w:ind w:left="2937"/>
        <w:spacing w:before="66" w:line="318" w:lineRule="exact"/>
        <w:rPr>
          <w:rFonts w:ascii="SimHei" w:hAnsi="SimHei" w:eastAsia="SimHei" w:cs="SimHei"/>
          <w:sz w:val="21"/>
          <w:szCs w:val="21"/>
        </w:rPr>
      </w:pPr>
      <w:r>
        <w:rPr>
          <w:rFonts w:ascii="SimHei" w:hAnsi="SimHei" w:eastAsia="SimHei" w:cs="SimHei"/>
          <w:sz w:val="21"/>
          <w:szCs w:val="21"/>
          <w:spacing w:val="-7"/>
          <w:position w:val="7"/>
        </w:rPr>
        <w:t>二、化学烧伤</w:t>
      </w:r>
      <w:r>
        <w:rPr>
          <w:rFonts w:ascii="SimHei" w:hAnsi="SimHei" w:eastAsia="SimHei" w:cs="SimHei"/>
          <w:sz w:val="21"/>
          <w:szCs w:val="21"/>
          <w:spacing w:val="18"/>
          <w:position w:val="7"/>
        </w:rPr>
        <w:t xml:space="preserve">   </w:t>
      </w:r>
      <w:r>
        <w:rPr>
          <w:rFonts w:ascii="SimHei" w:hAnsi="SimHei" w:eastAsia="SimHei" w:cs="SimHei"/>
          <w:sz w:val="21"/>
          <w:szCs w:val="21"/>
          <w:spacing w:val="-7"/>
          <w:position w:val="7"/>
        </w:rPr>
        <w:t>140</w:t>
      </w:r>
    </w:p>
    <w:p>
      <w:pPr>
        <w:ind w:left="2540"/>
        <w:spacing w:before="1" w:line="221" w:lineRule="auto"/>
        <w:rPr>
          <w:rFonts w:ascii="Times New Roman" w:hAnsi="Times New Roman" w:eastAsia="Times New Roman" w:cs="Times New Roman"/>
          <w:sz w:val="21"/>
          <w:szCs w:val="21"/>
        </w:rPr>
      </w:pPr>
      <w:r>
        <w:rPr>
          <w:rFonts w:ascii="SimHei" w:hAnsi="SimHei" w:eastAsia="SimHei" w:cs="SimHei"/>
          <w:sz w:val="21"/>
          <w:szCs w:val="21"/>
          <w:b/>
          <w:bCs/>
          <w:spacing w:val="-3"/>
        </w:rPr>
        <w:t>第三节</w:t>
      </w:r>
      <w:r>
        <w:rPr>
          <w:rFonts w:ascii="SimHei" w:hAnsi="SimHei" w:eastAsia="SimHei" w:cs="SimHei"/>
          <w:sz w:val="21"/>
          <w:szCs w:val="21"/>
          <w:spacing w:val="48"/>
        </w:rPr>
        <w:t xml:space="preserve"> </w:t>
      </w:r>
      <w:r>
        <w:rPr>
          <w:rFonts w:ascii="SimHei" w:hAnsi="SimHei" w:eastAsia="SimHei" w:cs="SimHei"/>
          <w:sz w:val="21"/>
          <w:szCs w:val="21"/>
          <w:b/>
          <w:bCs/>
          <w:spacing w:val="-3"/>
        </w:rPr>
        <w:t>冻伤</w:t>
      </w:r>
      <w:r>
        <w:rPr>
          <w:rFonts w:ascii="SimHei" w:hAnsi="SimHei" w:eastAsia="SimHei" w:cs="SimHei"/>
          <w:sz w:val="21"/>
          <w:szCs w:val="21"/>
          <w:spacing w:val="14"/>
        </w:rPr>
        <w:t xml:space="preserve">   </w:t>
      </w:r>
      <w:r>
        <w:rPr>
          <w:rFonts w:ascii="Times New Roman" w:hAnsi="Times New Roman" w:eastAsia="Times New Roman" w:cs="Times New Roman"/>
          <w:sz w:val="21"/>
          <w:szCs w:val="21"/>
          <w:spacing w:val="-3"/>
        </w:rPr>
        <w:t>141</w:t>
      </w:r>
    </w:p>
    <w:p>
      <w:pPr>
        <w:ind w:left="2937"/>
        <w:spacing w:before="71" w:line="222" w:lineRule="auto"/>
        <w:rPr>
          <w:rFonts w:ascii="SimHei" w:hAnsi="SimHei" w:eastAsia="SimHei" w:cs="SimHei"/>
          <w:sz w:val="21"/>
          <w:szCs w:val="21"/>
        </w:rPr>
      </w:pPr>
      <w:r>
        <w:rPr>
          <w:rFonts w:ascii="SimHei" w:hAnsi="SimHei" w:eastAsia="SimHei" w:cs="SimHei"/>
          <w:sz w:val="21"/>
          <w:szCs w:val="21"/>
          <w:spacing w:val="-8"/>
        </w:rPr>
        <w:t>一、非冻结性冻伤</w:t>
      </w:r>
      <w:r>
        <w:rPr>
          <w:rFonts w:ascii="SimHei" w:hAnsi="SimHei" w:eastAsia="SimHei" w:cs="SimHei"/>
          <w:sz w:val="21"/>
          <w:szCs w:val="21"/>
          <w:spacing w:val="23"/>
        </w:rPr>
        <w:t xml:space="preserve">   </w:t>
      </w:r>
      <w:r>
        <w:rPr>
          <w:rFonts w:ascii="SimHei" w:hAnsi="SimHei" w:eastAsia="SimHei" w:cs="SimHei"/>
          <w:sz w:val="21"/>
          <w:szCs w:val="21"/>
          <w:spacing w:val="-8"/>
        </w:rPr>
        <w:t>141</w:t>
      </w:r>
    </w:p>
    <w:p>
      <w:pPr>
        <w:ind w:left="2937"/>
        <w:spacing w:before="68" w:line="298" w:lineRule="exact"/>
        <w:rPr>
          <w:rFonts w:ascii="SimHei" w:hAnsi="SimHei" w:eastAsia="SimHei" w:cs="SimHei"/>
          <w:sz w:val="21"/>
          <w:szCs w:val="21"/>
        </w:rPr>
      </w:pPr>
      <w:r>
        <w:rPr>
          <w:rFonts w:ascii="SimHei" w:hAnsi="SimHei" w:eastAsia="SimHei" w:cs="SimHei"/>
          <w:sz w:val="21"/>
          <w:szCs w:val="21"/>
          <w:spacing w:val="-7"/>
          <w:position w:val="6"/>
        </w:rPr>
        <w:t>二、冻结性冻伤</w:t>
      </w:r>
      <w:r>
        <w:rPr>
          <w:rFonts w:ascii="SimHei" w:hAnsi="SimHei" w:eastAsia="SimHei" w:cs="SimHei"/>
          <w:sz w:val="21"/>
          <w:szCs w:val="21"/>
          <w:spacing w:val="17"/>
          <w:position w:val="6"/>
        </w:rPr>
        <w:t xml:space="preserve">   </w:t>
      </w:r>
      <w:r>
        <w:rPr>
          <w:rFonts w:ascii="SimHei" w:hAnsi="SimHei" w:eastAsia="SimHei" w:cs="SimHei"/>
          <w:sz w:val="21"/>
          <w:szCs w:val="21"/>
          <w:spacing w:val="-7"/>
          <w:position w:val="6"/>
        </w:rPr>
        <w:t>141</w:t>
      </w:r>
    </w:p>
    <w:p>
      <w:pPr>
        <w:ind w:left="2537"/>
        <w:spacing w:before="1" w:line="220" w:lineRule="auto"/>
        <w:rPr>
          <w:rFonts w:ascii="SimHei" w:hAnsi="SimHei" w:eastAsia="SimHei" w:cs="SimHei"/>
          <w:sz w:val="21"/>
          <w:szCs w:val="21"/>
        </w:rPr>
      </w:pPr>
      <w:r>
        <w:rPr>
          <w:rFonts w:ascii="SimHei" w:hAnsi="SimHei" w:eastAsia="SimHei" w:cs="SimHei"/>
          <w:sz w:val="21"/>
          <w:szCs w:val="21"/>
        </w:rPr>
        <w:t>第四节</w:t>
      </w:r>
      <w:r>
        <w:rPr>
          <w:rFonts w:ascii="SimHei" w:hAnsi="SimHei" w:eastAsia="SimHei" w:cs="SimHei"/>
          <w:sz w:val="21"/>
          <w:szCs w:val="21"/>
          <w:spacing w:val="55"/>
        </w:rPr>
        <w:t xml:space="preserve"> </w:t>
      </w:r>
      <w:r>
        <w:rPr>
          <w:rFonts w:ascii="SimHei" w:hAnsi="SimHei" w:eastAsia="SimHei" w:cs="SimHei"/>
          <w:sz w:val="21"/>
          <w:szCs w:val="21"/>
        </w:rPr>
        <w:t>蛇咬伤</w:t>
      </w:r>
      <w:r>
        <w:rPr>
          <w:rFonts w:ascii="SimHei" w:hAnsi="SimHei" w:eastAsia="SimHei" w:cs="SimHei"/>
          <w:sz w:val="21"/>
          <w:szCs w:val="21"/>
          <w:spacing w:val="13"/>
        </w:rPr>
        <w:t xml:space="preserve">   </w:t>
      </w:r>
      <w:r>
        <w:rPr>
          <w:rFonts w:ascii="SimHei" w:hAnsi="SimHei" w:eastAsia="SimHei" w:cs="SimHei"/>
          <w:sz w:val="21"/>
          <w:szCs w:val="21"/>
        </w:rPr>
        <w:t>143</w:t>
      </w:r>
    </w:p>
    <w:p>
      <w:pPr>
        <w:ind w:left="2537"/>
        <w:spacing w:before="69" w:line="319" w:lineRule="exact"/>
        <w:rPr>
          <w:rFonts w:ascii="SimHei" w:hAnsi="SimHei" w:eastAsia="SimHei" w:cs="SimHei"/>
          <w:sz w:val="21"/>
          <w:szCs w:val="21"/>
        </w:rPr>
      </w:pPr>
      <w:r>
        <w:rPr>
          <w:rFonts w:ascii="SimHei" w:hAnsi="SimHei" w:eastAsia="SimHei" w:cs="SimHei"/>
          <w:sz w:val="21"/>
          <w:szCs w:val="21"/>
          <w:position w:val="7"/>
        </w:rPr>
        <w:t>第五节</w:t>
      </w:r>
      <w:r>
        <w:rPr>
          <w:rFonts w:ascii="SimHei" w:hAnsi="SimHei" w:eastAsia="SimHei" w:cs="SimHei"/>
          <w:sz w:val="21"/>
          <w:szCs w:val="21"/>
          <w:spacing w:val="55"/>
          <w:position w:val="7"/>
        </w:rPr>
        <w:t xml:space="preserve"> </w:t>
      </w:r>
      <w:r>
        <w:rPr>
          <w:rFonts w:ascii="SimHei" w:hAnsi="SimHei" w:eastAsia="SimHei" w:cs="SimHei"/>
          <w:sz w:val="21"/>
          <w:szCs w:val="21"/>
          <w:position w:val="7"/>
        </w:rPr>
        <w:t>犬咬伤</w:t>
      </w:r>
      <w:r>
        <w:rPr>
          <w:rFonts w:ascii="SimHei" w:hAnsi="SimHei" w:eastAsia="SimHei" w:cs="SimHei"/>
          <w:sz w:val="21"/>
          <w:szCs w:val="21"/>
          <w:spacing w:val="13"/>
          <w:position w:val="7"/>
        </w:rPr>
        <w:t xml:space="preserve">   </w:t>
      </w:r>
      <w:r>
        <w:rPr>
          <w:rFonts w:ascii="SimHei" w:hAnsi="SimHei" w:eastAsia="SimHei" w:cs="SimHei"/>
          <w:sz w:val="21"/>
          <w:szCs w:val="21"/>
          <w:position w:val="7"/>
        </w:rPr>
        <w:t>144</w:t>
      </w:r>
    </w:p>
    <w:p>
      <w:pPr>
        <w:ind w:left="2537"/>
        <w:spacing w:line="220" w:lineRule="auto"/>
        <w:rPr>
          <w:rFonts w:ascii="SimHei" w:hAnsi="SimHei" w:eastAsia="SimHei" w:cs="SimHei"/>
          <w:sz w:val="21"/>
          <w:szCs w:val="21"/>
        </w:rPr>
      </w:pPr>
      <w:r>
        <w:rPr>
          <w:rFonts w:ascii="SimHei" w:hAnsi="SimHei" w:eastAsia="SimHei" w:cs="SimHei"/>
          <w:sz w:val="21"/>
          <w:szCs w:val="21"/>
        </w:rPr>
        <w:t>第六节</w:t>
      </w:r>
      <w:r>
        <w:rPr>
          <w:rFonts w:ascii="SimHei" w:hAnsi="SimHei" w:eastAsia="SimHei" w:cs="SimHei"/>
          <w:sz w:val="21"/>
          <w:szCs w:val="21"/>
          <w:spacing w:val="55"/>
        </w:rPr>
        <w:t xml:space="preserve"> </w:t>
      </w:r>
      <w:r>
        <w:rPr>
          <w:rFonts w:ascii="SimHei" w:hAnsi="SimHei" w:eastAsia="SimHei" w:cs="SimHei"/>
          <w:sz w:val="21"/>
          <w:szCs w:val="21"/>
        </w:rPr>
        <w:t>虫蜇伤</w:t>
      </w:r>
      <w:r>
        <w:rPr>
          <w:rFonts w:ascii="SimHei" w:hAnsi="SimHei" w:eastAsia="SimHei" w:cs="SimHei"/>
          <w:sz w:val="21"/>
          <w:szCs w:val="21"/>
          <w:spacing w:val="13"/>
        </w:rPr>
        <w:t xml:space="preserve">   </w:t>
      </w:r>
      <w:r>
        <w:rPr>
          <w:rFonts w:ascii="SimHei" w:hAnsi="SimHei" w:eastAsia="SimHei" w:cs="SimHei"/>
          <w:sz w:val="21"/>
          <w:szCs w:val="21"/>
        </w:rPr>
        <w:t>144</w:t>
      </w:r>
    </w:p>
    <w:p>
      <w:pPr>
        <w:spacing w:line="301" w:lineRule="auto"/>
        <w:rPr>
          <w:rFonts w:ascii="Arial"/>
          <w:sz w:val="21"/>
        </w:rPr>
      </w:pPr>
      <w:r/>
    </w:p>
    <w:p>
      <w:pPr>
        <w:ind w:firstLine="1580"/>
        <w:spacing w:before="1" w:line="460" w:lineRule="exact"/>
        <w:textAlignment w:val="center"/>
        <w:rPr/>
      </w:pPr>
      <w:r>
        <w:pict>
          <v:group id="_x0000_s17" style="mso-position-vertical-relative:line;mso-position-horizontal-relative:char;width:94.35pt;height:23.05pt;" filled="false" stroked="false" coordsize="1886,460" coordorigin="0,0">
            <v:shape id="_x0000_s18" style="position:absolute;left:6;top:0;width:1880;height:460;" filled="false" stroked="false" type="#_x0000_t75">
              <v:imagedata o:title="" r:id="rId14"/>
            </v:shape>
            <v:shape id="_x0000_s19" style="position:absolute;left:-20;top:-20;width:1926;height:547;" filled="false" stroked="false" type="#_x0000_t202">
              <v:fill on="false"/>
              <v:stroke on="false"/>
              <v:path/>
              <v:imagedata o:title=""/>
              <o:lock v:ext="edit" aspectratio="false"/>
              <v:textbox inset="0mm,0mm,0mm,0mm">
                <w:txbxContent>
                  <w:p>
                    <w:pPr>
                      <w:ind w:left="20"/>
                      <w:spacing w:before="114" w:line="222" w:lineRule="auto"/>
                      <w:rPr>
                        <w:rFonts w:ascii="SimHei" w:hAnsi="SimHei" w:eastAsia="SimHei" w:cs="SimHei"/>
                        <w:sz w:val="25"/>
                        <w:szCs w:val="25"/>
                      </w:rPr>
                    </w:pPr>
                    <w:r>
                      <w:rPr>
                        <w:rFonts w:ascii="SimHei" w:hAnsi="SimHei" w:eastAsia="SimHei" w:cs="SimHei"/>
                        <w:sz w:val="25"/>
                        <w:szCs w:val="25"/>
                        <w:b/>
                        <w:bCs/>
                        <w:spacing w:val="-10"/>
                      </w:rPr>
                      <w:t>第十四章</w:t>
                    </w:r>
                    <w:r>
                      <w:rPr>
                        <w:rFonts w:ascii="SimHei" w:hAnsi="SimHei" w:eastAsia="SimHei" w:cs="SimHei"/>
                        <w:sz w:val="25"/>
                        <w:szCs w:val="25"/>
                        <w:spacing w:val="104"/>
                      </w:rPr>
                      <w:t xml:space="preserve"> </w:t>
                    </w:r>
                    <w:r>
                      <w:rPr>
                        <w:rFonts w:ascii="SimHei" w:hAnsi="SimHei" w:eastAsia="SimHei" w:cs="SimHei"/>
                        <w:sz w:val="25"/>
                        <w:szCs w:val="25"/>
                        <w:b/>
                        <w:bCs/>
                        <w:spacing w:val="-10"/>
                      </w:rPr>
                      <w:t>肿瘤</w:t>
                    </w:r>
                  </w:p>
                </w:txbxContent>
              </v:textbox>
            </v:shape>
          </v:group>
        </w:pict>
      </w:r>
    </w:p>
    <w:p>
      <w:pPr>
        <w:ind w:left="2537"/>
        <w:spacing w:before="307" w:line="187" w:lineRule="auto"/>
        <w:rPr>
          <w:rFonts w:ascii="SimHei" w:hAnsi="SimHei" w:eastAsia="SimHei" w:cs="SimHei"/>
          <w:sz w:val="21"/>
          <w:szCs w:val="21"/>
        </w:rPr>
      </w:pPr>
      <w:r>
        <w:rPr>
          <w:rFonts w:ascii="SimHei" w:hAnsi="SimHei" w:eastAsia="SimHei" w:cs="SimHei"/>
          <w:sz w:val="21"/>
          <w:szCs w:val="21"/>
          <w:spacing w:val="-4"/>
        </w:rPr>
        <w:t>第一节</w:t>
      </w:r>
      <w:r>
        <w:rPr>
          <w:rFonts w:ascii="SimHei" w:hAnsi="SimHei" w:eastAsia="SimHei" w:cs="SimHei"/>
          <w:sz w:val="21"/>
          <w:szCs w:val="21"/>
          <w:spacing w:val="57"/>
        </w:rPr>
        <w:t xml:space="preserve"> </w:t>
      </w:r>
      <w:r>
        <w:rPr>
          <w:rFonts w:ascii="SimHei" w:hAnsi="SimHei" w:eastAsia="SimHei" w:cs="SimHei"/>
          <w:sz w:val="21"/>
          <w:szCs w:val="21"/>
          <w:spacing w:val="-4"/>
        </w:rPr>
        <w:t>概论</w:t>
      </w:r>
      <w:r>
        <w:rPr>
          <w:rFonts w:ascii="SimHei" w:hAnsi="SimHei" w:eastAsia="SimHei" w:cs="SimHei"/>
          <w:sz w:val="21"/>
          <w:szCs w:val="21"/>
          <w:spacing w:val="27"/>
        </w:rPr>
        <w:t xml:space="preserve">   </w:t>
      </w:r>
      <w:r>
        <w:rPr>
          <w:rFonts w:ascii="SimHei" w:hAnsi="SimHei" w:eastAsia="SimHei" w:cs="SimHei"/>
          <w:sz w:val="21"/>
          <w:szCs w:val="21"/>
          <w:spacing w:val="-4"/>
        </w:rPr>
        <w:t>146</w:t>
      </w:r>
    </w:p>
    <w:p>
      <w:pPr>
        <w:spacing w:line="14" w:lineRule="auto"/>
        <w:rPr>
          <w:rFonts w:ascii="Arial"/>
          <w:sz w:val="2"/>
        </w:rPr>
      </w:pPr>
      <w:r>
        <w:rPr>
          <w:rFonts w:ascii="Arial" w:hAnsi="Arial" w:eastAsia="Arial" w:cs="Arial"/>
          <w:sz w:val="2"/>
          <w:szCs w:val="2"/>
        </w:rPr>
        <w:br w:type="column"/>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94" w:line="236" w:lineRule="auto"/>
        <w:rPr>
          <w:rFonts w:ascii="SimSun" w:hAnsi="SimSun" w:eastAsia="SimSun" w:cs="SimSun"/>
          <w:sz w:val="29"/>
          <w:szCs w:val="29"/>
        </w:rPr>
      </w:pPr>
      <w:r>
        <w:rPr>
          <w:rFonts w:ascii="SimSun" w:hAnsi="SimSun" w:eastAsia="SimSun" w:cs="SimSun"/>
          <w:sz w:val="29"/>
          <w:szCs w:val="29"/>
          <w:spacing w:val="-47"/>
        </w:rPr>
        <w:t>○。</w:t>
      </w:r>
      <w:r>
        <w:rPr>
          <w:rFonts w:ascii="SimSun" w:hAnsi="SimSun" w:eastAsia="SimSun" w:cs="SimSun"/>
          <w:sz w:val="29"/>
          <w:szCs w:val="29"/>
          <w:spacing w:val="29"/>
        </w:rPr>
        <w:t xml:space="preserve"> </w:t>
      </w:r>
      <w:r>
        <w:rPr>
          <w:rFonts w:ascii="SimSun" w:hAnsi="SimSun" w:eastAsia="SimSun" w:cs="SimSun"/>
          <w:sz w:val="29"/>
          <w:szCs w:val="29"/>
          <w:spacing w:val="-47"/>
        </w:rPr>
        <w:t>122</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before="94" w:line="184" w:lineRule="auto"/>
        <w:rPr>
          <w:rFonts w:ascii="SimSun" w:hAnsi="SimSun" w:eastAsia="SimSun" w:cs="SimSun"/>
          <w:sz w:val="29"/>
          <w:szCs w:val="29"/>
        </w:rPr>
      </w:pPr>
      <w:r>
        <w:rPr>
          <w:rFonts w:ascii="SimSun" w:hAnsi="SimSun" w:eastAsia="SimSun" w:cs="SimSun"/>
          <w:sz w:val="29"/>
          <w:szCs w:val="29"/>
          <w:spacing w:val="-16"/>
        </w:rPr>
        <w:t>。</w:t>
      </w:r>
      <w:r>
        <w:rPr>
          <w:rFonts w:ascii="SimSun" w:hAnsi="SimSun" w:eastAsia="SimSun" w:cs="SimSun"/>
          <w:sz w:val="29"/>
          <w:szCs w:val="29"/>
          <w:spacing w:val="133"/>
        </w:rPr>
        <w:t xml:space="preserve"> </w:t>
      </w:r>
      <w:r>
        <w:rPr>
          <w:rFonts w:ascii="SimSun" w:hAnsi="SimSun" w:eastAsia="SimSun" w:cs="SimSun"/>
          <w:sz w:val="29"/>
          <w:szCs w:val="29"/>
          <w:spacing w:val="-16"/>
        </w:rPr>
        <w:t>131</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94" w:line="236" w:lineRule="auto"/>
        <w:rPr>
          <w:rFonts w:ascii="SimSun" w:hAnsi="SimSun" w:eastAsia="SimSun" w:cs="SimSun"/>
          <w:sz w:val="29"/>
          <w:szCs w:val="29"/>
        </w:rPr>
      </w:pPr>
      <w:r>
        <w:rPr>
          <w:rFonts w:ascii="SimSun" w:hAnsi="SimSun" w:eastAsia="SimSun" w:cs="SimSun"/>
          <w:sz w:val="29"/>
          <w:szCs w:val="29"/>
          <w:spacing w:val="-45"/>
        </w:rPr>
        <w:t>○。</w:t>
      </w:r>
      <w:r>
        <w:rPr>
          <w:rFonts w:ascii="SimSun" w:hAnsi="SimSun" w:eastAsia="SimSun" w:cs="SimSun"/>
          <w:sz w:val="29"/>
          <w:szCs w:val="29"/>
          <w:spacing w:val="36"/>
        </w:rPr>
        <w:t xml:space="preserve"> </w:t>
      </w:r>
      <w:r>
        <w:rPr>
          <w:rFonts w:ascii="SimSun" w:hAnsi="SimSun" w:eastAsia="SimSun" w:cs="SimSun"/>
          <w:sz w:val="29"/>
          <w:szCs w:val="29"/>
          <w:spacing w:val="-45"/>
        </w:rPr>
        <w:t>146</w:t>
      </w:r>
    </w:p>
    <w:p>
      <w:pPr>
        <w:sectPr>
          <w:pgSz w:w="11280" w:h="15700"/>
          <w:pgMar w:top="707" w:right="1067" w:bottom="400" w:left="553" w:header="0" w:footer="0" w:gutter="0"/>
          <w:cols w:equalWidth="0" w:num="2">
            <w:col w:w="8587" w:space="100"/>
            <w:col w:w="973" w:space="0"/>
          </w:cols>
        </w:sectPr>
        <w:rPr/>
      </w:pPr>
    </w:p>
    <w:p>
      <w:pPr>
        <w:spacing w:before="40" w:line="222" w:lineRule="auto"/>
        <w:jc w:val="right"/>
        <w:rPr>
          <w:rFonts w:ascii="SimSun" w:hAnsi="SimSun" w:eastAsia="SimSun" w:cs="SimSun"/>
          <w:sz w:val="20"/>
          <w:szCs w:val="20"/>
        </w:rPr>
      </w:pPr>
      <w:r>
        <w:rPr>
          <w:rFonts w:ascii="SimHei" w:hAnsi="SimHei" w:eastAsia="SimHei" w:cs="SimHei"/>
          <w:sz w:val="20"/>
          <w:szCs w:val="20"/>
          <w:color w:val="35BCF6"/>
          <w:spacing w:val="-14"/>
        </w:rPr>
        <w:t>目</w:t>
      </w:r>
      <w:r>
        <w:rPr>
          <w:rFonts w:ascii="SimHei" w:hAnsi="SimHei" w:eastAsia="SimHei" w:cs="SimHei"/>
          <w:sz w:val="20"/>
          <w:szCs w:val="20"/>
          <w:color w:val="35BCF6"/>
          <w:spacing w:val="18"/>
        </w:rPr>
        <w:t xml:space="preserve">   </w:t>
      </w:r>
      <w:r>
        <w:rPr>
          <w:rFonts w:ascii="SimHei" w:hAnsi="SimHei" w:eastAsia="SimHei" w:cs="SimHei"/>
          <w:sz w:val="20"/>
          <w:szCs w:val="20"/>
          <w:color w:val="35BCF6"/>
          <w:spacing w:val="-14"/>
        </w:rPr>
        <w:t>录</w:t>
      </w:r>
      <w:r>
        <w:rPr>
          <w:rFonts w:ascii="SimHei" w:hAnsi="SimHei" w:eastAsia="SimHei" w:cs="SimHei"/>
          <w:sz w:val="20"/>
          <w:szCs w:val="20"/>
          <w:color w:val="35BCF6"/>
          <w:spacing w:val="11"/>
        </w:rPr>
        <w:t xml:space="preserve">       </w:t>
      </w:r>
      <w:r>
        <w:rPr>
          <w:rFonts w:ascii="SimSun" w:hAnsi="SimSun" w:eastAsia="SimSun" w:cs="SimSun"/>
          <w:sz w:val="20"/>
          <w:szCs w:val="20"/>
          <w:color w:val="00ACEB"/>
          <w:spacing w:val="-14"/>
          <w:position w:val="-1"/>
        </w:rPr>
        <w:t>23</w:t>
      </w:r>
    </w:p>
    <w:p>
      <w:pPr>
        <w:spacing w:line="262" w:lineRule="auto"/>
        <w:rPr>
          <w:rFonts w:ascii="Arial"/>
          <w:sz w:val="21"/>
        </w:rPr>
      </w:pPr>
      <w:r/>
    </w:p>
    <w:p>
      <w:pPr>
        <w:ind w:left="1356"/>
        <w:spacing w:before="65" w:line="221" w:lineRule="auto"/>
        <w:rPr>
          <w:rFonts w:ascii="SimHei" w:hAnsi="SimHei" w:eastAsia="SimHei" w:cs="SimHei"/>
          <w:sz w:val="20"/>
          <w:szCs w:val="20"/>
        </w:rPr>
      </w:pPr>
      <w:r>
        <w:rPr>
          <w:rFonts w:ascii="SimHei" w:hAnsi="SimHei" w:eastAsia="SimHei" w:cs="SimHei"/>
          <w:sz w:val="20"/>
          <w:szCs w:val="20"/>
          <w:spacing w:val="-2"/>
        </w:rPr>
        <w:t>一、肿瘤的诊断</w:t>
      </w:r>
      <w:r>
        <w:rPr>
          <w:rFonts w:ascii="SimHei" w:hAnsi="SimHei" w:eastAsia="SimHei" w:cs="SimHei"/>
          <w:sz w:val="20"/>
          <w:szCs w:val="20"/>
          <w:spacing w:val="32"/>
        </w:rPr>
        <w:t xml:space="preserve">   </w:t>
      </w:r>
      <w:r>
        <w:rPr>
          <w:rFonts w:ascii="SimHei" w:hAnsi="SimHei" w:eastAsia="SimHei" w:cs="SimHei"/>
          <w:sz w:val="20"/>
          <w:szCs w:val="20"/>
          <w:spacing w:val="-2"/>
        </w:rPr>
        <w:t>146</w:t>
      </w:r>
    </w:p>
    <w:p>
      <w:pPr>
        <w:ind w:left="1356"/>
        <w:spacing w:before="80" w:line="221" w:lineRule="auto"/>
        <w:rPr>
          <w:rFonts w:ascii="SimHei" w:hAnsi="SimHei" w:eastAsia="SimHei" w:cs="SimHei"/>
          <w:sz w:val="20"/>
          <w:szCs w:val="20"/>
        </w:rPr>
      </w:pPr>
      <w:r>
        <w:rPr>
          <w:rFonts w:ascii="SimHei" w:hAnsi="SimHei" w:eastAsia="SimHei" w:cs="SimHei"/>
          <w:sz w:val="20"/>
          <w:szCs w:val="20"/>
          <w:spacing w:val="-1"/>
        </w:rPr>
        <w:t>二、实体肿瘤的常用治疗方法</w:t>
      </w:r>
      <w:r>
        <w:rPr>
          <w:rFonts w:ascii="SimHei" w:hAnsi="SimHei" w:eastAsia="SimHei" w:cs="SimHei"/>
          <w:sz w:val="20"/>
          <w:szCs w:val="20"/>
          <w:spacing w:val="30"/>
        </w:rPr>
        <w:t xml:space="preserve">   </w:t>
      </w:r>
      <w:r>
        <w:rPr>
          <w:rFonts w:ascii="SimHei" w:hAnsi="SimHei" w:eastAsia="SimHei" w:cs="SimHei"/>
          <w:sz w:val="20"/>
          <w:szCs w:val="20"/>
          <w:spacing w:val="-1"/>
        </w:rPr>
        <w:t>150</w:t>
      </w:r>
    </w:p>
    <w:p>
      <w:pPr>
        <w:ind w:left="1356"/>
        <w:spacing w:before="80" w:line="221" w:lineRule="auto"/>
        <w:rPr>
          <w:rFonts w:ascii="SimHei" w:hAnsi="SimHei" w:eastAsia="SimHei" w:cs="SimHei"/>
          <w:sz w:val="20"/>
          <w:szCs w:val="20"/>
        </w:rPr>
      </w:pPr>
      <w:r>
        <w:rPr>
          <w:rFonts w:ascii="SimHei" w:hAnsi="SimHei" w:eastAsia="SimHei" w:cs="SimHei"/>
          <w:sz w:val="20"/>
          <w:szCs w:val="20"/>
        </w:rPr>
        <w:t>三、肿瘤的预防及随访</w:t>
      </w:r>
      <w:r>
        <w:rPr>
          <w:rFonts w:ascii="SimHei" w:hAnsi="SimHei" w:eastAsia="SimHei" w:cs="SimHei"/>
          <w:sz w:val="20"/>
          <w:szCs w:val="20"/>
          <w:spacing w:val="25"/>
        </w:rPr>
        <w:t xml:space="preserve">   </w:t>
      </w:r>
      <w:r>
        <w:rPr>
          <w:rFonts w:ascii="SimHei" w:hAnsi="SimHei" w:eastAsia="SimHei" w:cs="SimHei"/>
          <w:sz w:val="20"/>
          <w:szCs w:val="20"/>
        </w:rPr>
        <w:t>156</w:t>
      </w:r>
    </w:p>
    <w:p>
      <w:pPr>
        <w:ind w:left="966"/>
        <w:spacing w:before="90" w:line="221" w:lineRule="auto"/>
        <w:rPr>
          <w:rFonts w:ascii="SimHei" w:hAnsi="SimHei" w:eastAsia="SimHei" w:cs="SimHei"/>
          <w:sz w:val="20"/>
          <w:szCs w:val="20"/>
        </w:rPr>
      </w:pPr>
      <w:r>
        <w:rPr>
          <w:rFonts w:ascii="SimHei" w:hAnsi="SimHei" w:eastAsia="SimHei" w:cs="SimHei"/>
          <w:sz w:val="20"/>
          <w:szCs w:val="20"/>
          <w:spacing w:val="1"/>
        </w:rPr>
        <w:t>第二节</w:t>
      </w:r>
      <w:r>
        <w:rPr>
          <w:rFonts w:ascii="SimHei" w:hAnsi="SimHei" w:eastAsia="SimHei" w:cs="SimHei"/>
          <w:sz w:val="20"/>
          <w:szCs w:val="20"/>
          <w:spacing w:val="69"/>
        </w:rPr>
        <w:t xml:space="preserve"> </w:t>
      </w:r>
      <w:r>
        <w:rPr>
          <w:rFonts w:ascii="SimHei" w:hAnsi="SimHei" w:eastAsia="SimHei" w:cs="SimHei"/>
          <w:sz w:val="20"/>
          <w:szCs w:val="20"/>
          <w:spacing w:val="1"/>
        </w:rPr>
        <w:t>常见体表肿瘤与肿块</w:t>
      </w:r>
      <w:r>
        <w:rPr>
          <w:rFonts w:ascii="SimHei" w:hAnsi="SimHei" w:eastAsia="SimHei" w:cs="SimHei"/>
          <w:sz w:val="20"/>
          <w:szCs w:val="20"/>
          <w:spacing w:val="30"/>
        </w:rPr>
        <w:t xml:space="preserve">   </w:t>
      </w:r>
      <w:r>
        <w:rPr>
          <w:rFonts w:ascii="SimHei" w:hAnsi="SimHei" w:eastAsia="SimHei" w:cs="SimHei"/>
          <w:sz w:val="20"/>
          <w:szCs w:val="20"/>
          <w:spacing w:val="1"/>
        </w:rPr>
        <w:t>157</w:t>
      </w:r>
    </w:p>
    <w:p>
      <w:pPr>
        <w:ind w:left="1356"/>
        <w:spacing w:before="70" w:line="221" w:lineRule="auto"/>
        <w:rPr>
          <w:rFonts w:ascii="SimHei" w:hAnsi="SimHei" w:eastAsia="SimHei" w:cs="SimHei"/>
          <w:sz w:val="20"/>
          <w:szCs w:val="20"/>
        </w:rPr>
      </w:pPr>
      <w:r>
        <w:rPr>
          <w:rFonts w:ascii="SimHei" w:hAnsi="SimHei" w:eastAsia="SimHei" w:cs="SimHei"/>
          <w:sz w:val="20"/>
          <w:szCs w:val="20"/>
          <w:spacing w:val="-3"/>
        </w:rPr>
        <w:t>一、皮肤乳头状瘤</w:t>
      </w:r>
      <w:r>
        <w:rPr>
          <w:rFonts w:ascii="SimHei" w:hAnsi="SimHei" w:eastAsia="SimHei" w:cs="SimHei"/>
          <w:sz w:val="20"/>
          <w:szCs w:val="20"/>
          <w:spacing w:val="2"/>
        </w:rPr>
        <w:t xml:space="preserve">    </w:t>
      </w:r>
      <w:r>
        <w:rPr>
          <w:rFonts w:ascii="SimHei" w:hAnsi="SimHei" w:eastAsia="SimHei" w:cs="SimHei"/>
          <w:sz w:val="20"/>
          <w:szCs w:val="20"/>
          <w:spacing w:val="-3"/>
        </w:rPr>
        <w:t>157</w:t>
      </w:r>
    </w:p>
    <w:p>
      <w:pPr>
        <w:ind w:left="1356"/>
        <w:spacing w:before="71" w:line="221" w:lineRule="auto"/>
        <w:rPr>
          <w:rFonts w:ascii="SimHei" w:hAnsi="SimHei" w:eastAsia="SimHei" w:cs="SimHei"/>
          <w:sz w:val="20"/>
          <w:szCs w:val="20"/>
        </w:rPr>
      </w:pPr>
      <w:r>
        <w:rPr>
          <w:rFonts w:ascii="SimHei" w:hAnsi="SimHei" w:eastAsia="SimHei" w:cs="SimHei"/>
          <w:sz w:val="20"/>
          <w:szCs w:val="20"/>
          <w:spacing w:val="-2"/>
        </w:rPr>
        <w:t>二、皮肤癌</w:t>
      </w:r>
      <w:r>
        <w:rPr>
          <w:rFonts w:ascii="SimHei" w:hAnsi="SimHei" w:eastAsia="SimHei" w:cs="SimHei"/>
          <w:sz w:val="20"/>
          <w:szCs w:val="20"/>
          <w:spacing w:val="27"/>
        </w:rPr>
        <w:t xml:space="preserve">   </w:t>
      </w:r>
      <w:r>
        <w:rPr>
          <w:rFonts w:ascii="SimHei" w:hAnsi="SimHei" w:eastAsia="SimHei" w:cs="SimHei"/>
          <w:sz w:val="20"/>
          <w:szCs w:val="20"/>
          <w:spacing w:val="-2"/>
        </w:rPr>
        <w:t>157</w:t>
      </w:r>
    </w:p>
    <w:p>
      <w:pPr>
        <w:ind w:left="1356"/>
        <w:spacing w:before="71" w:line="222" w:lineRule="auto"/>
        <w:rPr>
          <w:rFonts w:ascii="SimHei" w:hAnsi="SimHei" w:eastAsia="SimHei" w:cs="SimHei"/>
          <w:sz w:val="20"/>
          <w:szCs w:val="20"/>
        </w:rPr>
      </w:pPr>
      <w:r>
        <w:rPr>
          <w:rFonts w:ascii="SimHei" w:hAnsi="SimHei" w:eastAsia="SimHei" w:cs="SimHei"/>
          <w:sz w:val="20"/>
          <w:szCs w:val="20"/>
          <w:spacing w:val="-2"/>
        </w:rPr>
        <w:t>三、痣与黑色素瘤</w:t>
      </w:r>
      <w:r>
        <w:rPr>
          <w:rFonts w:ascii="SimHei" w:hAnsi="SimHei" w:eastAsia="SimHei" w:cs="SimHei"/>
          <w:sz w:val="20"/>
          <w:szCs w:val="20"/>
          <w:spacing w:val="32"/>
        </w:rPr>
        <w:t xml:space="preserve">   </w:t>
      </w:r>
      <w:r>
        <w:rPr>
          <w:rFonts w:ascii="SimHei" w:hAnsi="SimHei" w:eastAsia="SimHei" w:cs="SimHei"/>
          <w:sz w:val="20"/>
          <w:szCs w:val="20"/>
          <w:spacing w:val="-2"/>
        </w:rPr>
        <w:t>157</w:t>
      </w:r>
    </w:p>
    <w:p>
      <w:pPr>
        <w:ind w:left="1356"/>
        <w:spacing w:before="70" w:line="222" w:lineRule="auto"/>
        <w:rPr>
          <w:rFonts w:ascii="SimHei" w:hAnsi="SimHei" w:eastAsia="SimHei" w:cs="SimHei"/>
          <w:sz w:val="20"/>
          <w:szCs w:val="20"/>
        </w:rPr>
      </w:pPr>
      <w:r>
        <w:rPr>
          <w:rFonts w:ascii="SimHei" w:hAnsi="SimHei" w:eastAsia="SimHei" w:cs="SimHei"/>
          <w:sz w:val="20"/>
          <w:szCs w:val="20"/>
          <w:spacing w:val="-2"/>
        </w:rPr>
        <w:t>四、脂肪瘤</w:t>
      </w:r>
      <w:r>
        <w:rPr>
          <w:rFonts w:ascii="SimHei" w:hAnsi="SimHei" w:eastAsia="SimHei" w:cs="SimHei"/>
          <w:sz w:val="20"/>
          <w:szCs w:val="20"/>
          <w:spacing w:val="24"/>
        </w:rPr>
        <w:t xml:space="preserve">   </w:t>
      </w:r>
      <w:r>
        <w:rPr>
          <w:rFonts w:ascii="SimHei" w:hAnsi="SimHei" w:eastAsia="SimHei" w:cs="SimHei"/>
          <w:sz w:val="20"/>
          <w:szCs w:val="20"/>
          <w:spacing w:val="-2"/>
        </w:rPr>
        <w:t>158</w:t>
      </w:r>
    </w:p>
    <w:p>
      <w:pPr>
        <w:ind w:left="1356"/>
        <w:spacing w:before="69" w:line="222" w:lineRule="auto"/>
        <w:rPr>
          <w:rFonts w:ascii="SimHei" w:hAnsi="SimHei" w:eastAsia="SimHei" w:cs="SimHei"/>
          <w:sz w:val="20"/>
          <w:szCs w:val="20"/>
        </w:rPr>
      </w:pPr>
      <w:r>
        <w:rPr>
          <w:rFonts w:ascii="SimHei" w:hAnsi="SimHei" w:eastAsia="SimHei" w:cs="SimHei"/>
          <w:sz w:val="20"/>
          <w:szCs w:val="20"/>
          <w:spacing w:val="-3"/>
        </w:rPr>
        <w:t>五、纤维瘤及纤维瘤样病变</w:t>
      </w:r>
      <w:r>
        <w:rPr>
          <w:rFonts w:ascii="SimHei" w:hAnsi="SimHei" w:eastAsia="SimHei" w:cs="SimHei"/>
          <w:sz w:val="20"/>
          <w:szCs w:val="20"/>
          <w:spacing w:val="2"/>
        </w:rPr>
        <w:t xml:space="preserve">    </w:t>
      </w:r>
      <w:r>
        <w:rPr>
          <w:rFonts w:ascii="SimHei" w:hAnsi="SimHei" w:eastAsia="SimHei" w:cs="SimHei"/>
          <w:sz w:val="20"/>
          <w:szCs w:val="20"/>
          <w:spacing w:val="-3"/>
        </w:rPr>
        <w:t>158</w:t>
      </w:r>
    </w:p>
    <w:p>
      <w:pPr>
        <w:ind w:left="1356"/>
        <w:spacing w:before="70" w:line="222" w:lineRule="auto"/>
        <w:rPr>
          <w:rFonts w:ascii="SimHei" w:hAnsi="SimHei" w:eastAsia="SimHei" w:cs="SimHei"/>
          <w:sz w:val="20"/>
          <w:szCs w:val="20"/>
        </w:rPr>
      </w:pPr>
      <w:r>
        <w:rPr>
          <w:rFonts w:ascii="SimHei" w:hAnsi="SimHei" w:eastAsia="SimHei" w:cs="SimHei"/>
          <w:sz w:val="20"/>
          <w:szCs w:val="20"/>
          <w:spacing w:val="-5"/>
        </w:rPr>
        <w:t>六、神经纤维瘤</w:t>
      </w:r>
      <w:r>
        <w:rPr>
          <w:rFonts w:ascii="SimHei" w:hAnsi="SimHei" w:eastAsia="SimHei" w:cs="SimHei"/>
          <w:sz w:val="20"/>
          <w:szCs w:val="20"/>
          <w:spacing w:val="32"/>
        </w:rPr>
        <w:t xml:space="preserve">   </w:t>
      </w:r>
      <w:r>
        <w:rPr>
          <w:rFonts w:ascii="SimHei" w:hAnsi="SimHei" w:eastAsia="SimHei" w:cs="SimHei"/>
          <w:sz w:val="20"/>
          <w:szCs w:val="20"/>
          <w:spacing w:val="-5"/>
        </w:rPr>
        <w:t>158</w:t>
      </w:r>
    </w:p>
    <w:p>
      <w:pPr>
        <w:ind w:left="1356"/>
        <w:spacing w:before="69" w:line="222" w:lineRule="auto"/>
        <w:rPr>
          <w:rFonts w:ascii="SimHei" w:hAnsi="SimHei" w:eastAsia="SimHei" w:cs="SimHei"/>
          <w:sz w:val="20"/>
          <w:szCs w:val="20"/>
        </w:rPr>
      </w:pPr>
      <w:r>
        <w:rPr>
          <w:rFonts w:ascii="SimHei" w:hAnsi="SimHei" w:eastAsia="SimHei" w:cs="SimHei"/>
          <w:sz w:val="20"/>
          <w:szCs w:val="20"/>
          <w:spacing w:val="-11"/>
        </w:rPr>
        <w:t>七、血管瘤</w:t>
      </w:r>
      <w:r>
        <w:rPr>
          <w:rFonts w:ascii="SimHei" w:hAnsi="SimHei" w:eastAsia="SimHei" w:cs="SimHei"/>
          <w:sz w:val="20"/>
          <w:szCs w:val="20"/>
          <w:spacing w:val="3"/>
        </w:rPr>
        <w:t xml:space="preserve">    </w:t>
      </w:r>
      <w:r>
        <w:rPr>
          <w:rFonts w:ascii="SimHei" w:hAnsi="SimHei" w:eastAsia="SimHei" w:cs="SimHei"/>
          <w:sz w:val="20"/>
          <w:szCs w:val="20"/>
          <w:spacing w:val="-11"/>
        </w:rPr>
        <w:t>158</w:t>
      </w:r>
    </w:p>
    <w:p>
      <w:pPr>
        <w:ind w:left="1356"/>
        <w:spacing w:before="69" w:line="221" w:lineRule="auto"/>
        <w:rPr>
          <w:rFonts w:ascii="SimHei" w:hAnsi="SimHei" w:eastAsia="SimHei" w:cs="SimHei"/>
          <w:sz w:val="20"/>
          <w:szCs w:val="20"/>
        </w:rPr>
      </w:pPr>
      <w:r>
        <w:rPr>
          <w:rFonts w:ascii="SimHei" w:hAnsi="SimHei" w:eastAsia="SimHei" w:cs="SimHei"/>
          <w:sz w:val="20"/>
          <w:szCs w:val="20"/>
          <w:spacing w:val="-4"/>
        </w:rPr>
        <w:t>八、</w:t>
      </w:r>
      <w:r>
        <w:rPr>
          <w:rFonts w:ascii="SimHei" w:hAnsi="SimHei" w:eastAsia="SimHei" w:cs="SimHei"/>
          <w:sz w:val="20"/>
          <w:szCs w:val="20"/>
          <w:spacing w:val="-41"/>
        </w:rPr>
        <w:t xml:space="preserve"> </w:t>
      </w:r>
      <w:r>
        <w:rPr>
          <w:rFonts w:ascii="SimHei" w:hAnsi="SimHei" w:eastAsia="SimHei" w:cs="SimHei"/>
          <w:sz w:val="20"/>
          <w:szCs w:val="20"/>
          <w:spacing w:val="-4"/>
        </w:rPr>
        <w:t>囊性肿瘤及囊肿</w:t>
      </w:r>
      <w:r>
        <w:rPr>
          <w:rFonts w:ascii="SimHei" w:hAnsi="SimHei" w:eastAsia="SimHei" w:cs="SimHei"/>
          <w:sz w:val="20"/>
          <w:szCs w:val="20"/>
          <w:spacing w:val="28"/>
        </w:rPr>
        <w:t xml:space="preserve">   </w:t>
      </w:r>
      <w:r>
        <w:rPr>
          <w:rFonts w:ascii="SimHei" w:hAnsi="SimHei" w:eastAsia="SimHei" w:cs="SimHei"/>
          <w:sz w:val="20"/>
          <w:szCs w:val="20"/>
          <w:spacing w:val="-4"/>
        </w:rPr>
        <w:t>159</w:t>
      </w:r>
    </w:p>
    <w:p>
      <w:pPr>
        <w:spacing w:line="315" w:lineRule="auto"/>
        <w:rPr>
          <w:rFonts w:ascii="Arial"/>
          <w:sz w:val="21"/>
        </w:rPr>
      </w:pPr>
      <w:r/>
    </w:p>
    <w:p>
      <w:pPr>
        <w:spacing w:before="95" w:line="228" w:lineRule="auto"/>
        <w:rPr>
          <w:rFonts w:ascii="SimSun" w:hAnsi="SimSun" w:eastAsia="SimSun" w:cs="SimSun"/>
          <w:sz w:val="29"/>
          <w:szCs w:val="29"/>
        </w:rPr>
      </w:pPr>
      <w:r>
        <w:drawing>
          <wp:anchor distT="0" distB="0" distL="0" distR="0" simplePos="0" relativeHeight="251666432" behindDoc="1" locked="0" layoutInCell="1" allowOverlap="1">
            <wp:simplePos x="0" y="0"/>
            <wp:positionH relativeFrom="column">
              <wp:posOffset>10471</wp:posOffset>
            </wp:positionH>
            <wp:positionV relativeFrom="paragraph">
              <wp:posOffset>-2105</wp:posOffset>
            </wp:positionV>
            <wp:extent cx="2425681" cy="285825"/>
            <wp:effectExtent l="0" t="0" r="0" b="0"/>
            <wp:wrapNone/>
            <wp:docPr id="7" name="IM 7"/>
            <wp:cNvGraphicFramePr/>
            <a:graphic>
              <a:graphicData uri="http://schemas.openxmlformats.org/drawingml/2006/picture">
                <pic:pic>
                  <pic:nvPicPr>
                    <pic:cNvPr id="7" name="IM 7"/>
                    <pic:cNvPicPr/>
                  </pic:nvPicPr>
                  <pic:blipFill>
                    <a:blip r:embed="rId15"/>
                    <a:stretch>
                      <a:fillRect/>
                    </a:stretch>
                  </pic:blipFill>
                  <pic:spPr>
                    <a:xfrm rot="0">
                      <a:off x="0" y="0"/>
                      <a:ext cx="2425681" cy="285825"/>
                    </a:xfrm>
                    <a:prstGeom prst="rect">
                      <a:avLst/>
                    </a:prstGeom>
                  </pic:spPr>
                </pic:pic>
              </a:graphicData>
            </a:graphic>
          </wp:anchor>
        </w:drawing>
      </w:r>
      <w:r>
        <w:rPr>
          <w:rFonts w:ascii="SimHei" w:hAnsi="SimHei" w:eastAsia="SimHei" w:cs="SimHei"/>
          <w:sz w:val="25"/>
          <w:szCs w:val="25"/>
          <w:b/>
          <w:bCs/>
          <w:spacing w:val="-19"/>
        </w:rPr>
        <w:t>第十五章</w:t>
      </w:r>
      <w:r>
        <w:rPr>
          <w:rFonts w:ascii="SimHei" w:hAnsi="SimHei" w:eastAsia="SimHei" w:cs="SimHei"/>
          <w:sz w:val="25"/>
          <w:szCs w:val="25"/>
          <w:spacing w:val="116"/>
        </w:rPr>
        <w:t xml:space="preserve"> </w:t>
      </w:r>
      <w:r>
        <w:rPr>
          <w:rFonts w:ascii="SimHei" w:hAnsi="SimHei" w:eastAsia="SimHei" w:cs="SimHei"/>
          <w:sz w:val="25"/>
          <w:szCs w:val="25"/>
          <w:b/>
          <w:bCs/>
          <w:spacing w:val="-19"/>
        </w:rPr>
        <w:t>器官、组织和细胞移植</w:t>
      </w:r>
      <w:r>
        <w:rPr>
          <w:rFonts w:ascii="SimHei" w:hAnsi="SimHei" w:eastAsia="SimHei" w:cs="SimHei"/>
          <w:sz w:val="25"/>
          <w:szCs w:val="25"/>
          <w:spacing w:val="4"/>
        </w:rPr>
        <w:t xml:space="preserve">                           </w:t>
      </w:r>
      <w:r>
        <w:rPr>
          <w:rFonts w:ascii="SimSun" w:hAnsi="SimSun" w:eastAsia="SimSun" w:cs="SimSun"/>
          <w:sz w:val="29"/>
          <w:szCs w:val="29"/>
          <w:spacing w:val="-19"/>
          <w:position w:val="-1"/>
        </w:rPr>
        <w:t>○。</w:t>
      </w:r>
      <w:r>
        <w:rPr>
          <w:rFonts w:ascii="SimSun" w:hAnsi="SimSun" w:eastAsia="SimSun" w:cs="SimSun"/>
          <w:sz w:val="29"/>
          <w:szCs w:val="29"/>
          <w:spacing w:val="37"/>
          <w:position w:val="-1"/>
        </w:rPr>
        <w:t xml:space="preserve"> </w:t>
      </w:r>
      <w:r>
        <w:rPr>
          <w:rFonts w:ascii="SimSun" w:hAnsi="SimSun" w:eastAsia="SimSun" w:cs="SimSun"/>
          <w:sz w:val="29"/>
          <w:szCs w:val="29"/>
          <w:spacing w:val="-19"/>
          <w:position w:val="-1"/>
        </w:rPr>
        <w:t>160</w:t>
      </w:r>
    </w:p>
    <w:p>
      <w:pPr>
        <w:spacing w:line="264" w:lineRule="auto"/>
        <w:rPr>
          <w:rFonts w:ascii="Arial"/>
          <w:sz w:val="21"/>
        </w:rPr>
      </w:pPr>
      <w:r/>
    </w:p>
    <w:p>
      <w:pPr>
        <w:ind w:left="966"/>
        <w:spacing w:before="65" w:line="221" w:lineRule="auto"/>
        <w:rPr>
          <w:rFonts w:ascii="SimHei" w:hAnsi="SimHei" w:eastAsia="SimHei" w:cs="SimHei"/>
          <w:sz w:val="20"/>
          <w:szCs w:val="20"/>
        </w:rPr>
      </w:pPr>
      <w:r>
        <w:rPr>
          <w:rFonts w:ascii="SimHei" w:hAnsi="SimHei" w:eastAsia="SimHei" w:cs="SimHei"/>
          <w:sz w:val="20"/>
          <w:szCs w:val="20"/>
          <w:spacing w:val="3"/>
        </w:rPr>
        <w:t>第一节</w:t>
      </w:r>
      <w:r>
        <w:rPr>
          <w:rFonts w:ascii="SimHei" w:hAnsi="SimHei" w:eastAsia="SimHei" w:cs="SimHei"/>
          <w:sz w:val="20"/>
          <w:szCs w:val="20"/>
          <w:spacing w:val="79"/>
        </w:rPr>
        <w:t xml:space="preserve"> </w:t>
      </w:r>
      <w:r>
        <w:rPr>
          <w:rFonts w:ascii="SimHei" w:hAnsi="SimHei" w:eastAsia="SimHei" w:cs="SimHei"/>
          <w:sz w:val="20"/>
          <w:szCs w:val="20"/>
          <w:spacing w:val="3"/>
        </w:rPr>
        <w:t>概述</w:t>
      </w:r>
      <w:r>
        <w:rPr>
          <w:rFonts w:ascii="SimHei" w:hAnsi="SimHei" w:eastAsia="SimHei" w:cs="SimHei"/>
          <w:sz w:val="20"/>
          <w:szCs w:val="20"/>
          <w:spacing w:val="28"/>
        </w:rPr>
        <w:t xml:space="preserve">   </w:t>
      </w:r>
      <w:r>
        <w:rPr>
          <w:rFonts w:ascii="SimHei" w:hAnsi="SimHei" w:eastAsia="SimHei" w:cs="SimHei"/>
          <w:sz w:val="20"/>
          <w:szCs w:val="20"/>
          <w:spacing w:val="3"/>
        </w:rPr>
        <w:t>160</w:t>
      </w:r>
    </w:p>
    <w:p>
      <w:pPr>
        <w:ind w:left="969"/>
        <w:spacing w:before="78"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90"/>
        </w:rPr>
        <w:t xml:space="preserve"> </w:t>
      </w:r>
      <w:r>
        <w:rPr>
          <w:rFonts w:ascii="SimHei" w:hAnsi="SimHei" w:eastAsia="SimHei" w:cs="SimHei"/>
          <w:sz w:val="20"/>
          <w:szCs w:val="20"/>
          <w:b/>
          <w:bCs/>
          <w:spacing w:val="-1"/>
        </w:rPr>
        <w:t>移植免疫</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1"/>
        </w:rPr>
        <w:t>161</w:t>
      </w:r>
    </w:p>
    <w:p>
      <w:pPr>
        <w:ind w:left="1356"/>
        <w:spacing w:before="72" w:line="221" w:lineRule="auto"/>
        <w:rPr>
          <w:rFonts w:ascii="SimHei" w:hAnsi="SimHei" w:eastAsia="SimHei" w:cs="SimHei"/>
          <w:sz w:val="20"/>
          <w:szCs w:val="20"/>
        </w:rPr>
      </w:pPr>
      <w:r>
        <w:rPr>
          <w:rFonts w:ascii="SimHei" w:hAnsi="SimHei" w:eastAsia="SimHei" w:cs="SimHei"/>
          <w:sz w:val="20"/>
          <w:szCs w:val="20"/>
          <w:spacing w:val="-1"/>
        </w:rPr>
        <w:t>一、移植抗原</w:t>
      </w:r>
      <w:r>
        <w:rPr>
          <w:rFonts w:ascii="SimHei" w:hAnsi="SimHei" w:eastAsia="SimHei" w:cs="SimHei"/>
          <w:sz w:val="20"/>
          <w:szCs w:val="20"/>
          <w:spacing w:val="25"/>
        </w:rPr>
        <w:t xml:space="preserve">   </w:t>
      </w:r>
      <w:r>
        <w:rPr>
          <w:rFonts w:ascii="SimHei" w:hAnsi="SimHei" w:eastAsia="SimHei" w:cs="SimHei"/>
          <w:sz w:val="20"/>
          <w:szCs w:val="20"/>
          <w:spacing w:val="-1"/>
        </w:rPr>
        <w:t>161</w:t>
      </w:r>
    </w:p>
    <w:p>
      <w:pPr>
        <w:ind w:left="1356"/>
        <w:spacing w:before="71" w:line="221" w:lineRule="auto"/>
        <w:rPr>
          <w:rFonts w:ascii="SimHei" w:hAnsi="SimHei" w:eastAsia="SimHei" w:cs="SimHei"/>
          <w:sz w:val="20"/>
          <w:szCs w:val="20"/>
        </w:rPr>
      </w:pPr>
      <w:r>
        <w:rPr>
          <w:rFonts w:ascii="SimHei" w:hAnsi="SimHei" w:eastAsia="SimHei" w:cs="SimHei"/>
          <w:sz w:val="20"/>
          <w:szCs w:val="20"/>
          <w:spacing w:val="-1"/>
        </w:rPr>
        <w:t>二、移植抗原的识别与免疫应答</w:t>
      </w:r>
      <w:r>
        <w:rPr>
          <w:rFonts w:ascii="SimHei" w:hAnsi="SimHei" w:eastAsia="SimHei" w:cs="SimHei"/>
          <w:sz w:val="20"/>
          <w:szCs w:val="20"/>
          <w:spacing w:val="27"/>
        </w:rPr>
        <w:t xml:space="preserve">   </w:t>
      </w:r>
      <w:r>
        <w:rPr>
          <w:rFonts w:ascii="SimHei" w:hAnsi="SimHei" w:eastAsia="SimHei" w:cs="SimHei"/>
          <w:sz w:val="20"/>
          <w:szCs w:val="20"/>
          <w:spacing w:val="-1"/>
        </w:rPr>
        <w:t>161</w:t>
      </w:r>
    </w:p>
    <w:p>
      <w:pPr>
        <w:ind w:left="1356"/>
        <w:spacing w:before="70" w:line="221" w:lineRule="auto"/>
        <w:rPr>
          <w:rFonts w:ascii="SimHei" w:hAnsi="SimHei" w:eastAsia="SimHei" w:cs="SimHei"/>
          <w:sz w:val="20"/>
          <w:szCs w:val="20"/>
        </w:rPr>
      </w:pPr>
      <w:r>
        <w:rPr>
          <w:rFonts w:ascii="SimHei" w:hAnsi="SimHei" w:eastAsia="SimHei" w:cs="SimHei"/>
          <w:sz w:val="20"/>
          <w:szCs w:val="20"/>
        </w:rPr>
        <w:t>三、临床排斥反应的机制和分类</w:t>
      </w:r>
      <w:r>
        <w:rPr>
          <w:rFonts w:ascii="SimHei" w:hAnsi="SimHei" w:eastAsia="SimHei" w:cs="SimHei"/>
          <w:sz w:val="20"/>
          <w:szCs w:val="20"/>
          <w:spacing w:val="25"/>
        </w:rPr>
        <w:t xml:space="preserve">   </w:t>
      </w:r>
      <w:r>
        <w:rPr>
          <w:rFonts w:ascii="SimHei" w:hAnsi="SimHei" w:eastAsia="SimHei" w:cs="SimHei"/>
          <w:sz w:val="20"/>
          <w:szCs w:val="20"/>
        </w:rPr>
        <w:t>162</w:t>
      </w:r>
    </w:p>
    <w:p>
      <w:pPr>
        <w:ind w:left="1356"/>
        <w:spacing w:before="71" w:line="221" w:lineRule="auto"/>
        <w:rPr>
          <w:rFonts w:ascii="SimHei" w:hAnsi="SimHei" w:eastAsia="SimHei" w:cs="SimHei"/>
          <w:sz w:val="20"/>
          <w:szCs w:val="20"/>
        </w:rPr>
      </w:pPr>
      <w:r>
        <w:rPr>
          <w:rFonts w:ascii="SimHei" w:hAnsi="SimHei" w:eastAsia="SimHei" w:cs="SimHei"/>
          <w:sz w:val="20"/>
          <w:szCs w:val="20"/>
          <w:spacing w:val="-4"/>
        </w:rPr>
        <w:t>四、排斥反应的防治</w:t>
      </w:r>
      <w:r>
        <w:rPr>
          <w:rFonts w:ascii="SimHei" w:hAnsi="SimHei" w:eastAsia="SimHei" w:cs="SimHei"/>
          <w:sz w:val="20"/>
          <w:szCs w:val="20"/>
          <w:spacing w:val="3"/>
        </w:rPr>
        <w:t xml:space="preserve">    </w:t>
      </w:r>
      <w:r>
        <w:rPr>
          <w:rFonts w:ascii="SimHei" w:hAnsi="SimHei" w:eastAsia="SimHei" w:cs="SimHei"/>
          <w:sz w:val="20"/>
          <w:szCs w:val="20"/>
          <w:spacing w:val="-4"/>
        </w:rPr>
        <w:t>163</w:t>
      </w:r>
    </w:p>
    <w:p>
      <w:pPr>
        <w:ind w:left="1356"/>
        <w:spacing w:before="71" w:line="222" w:lineRule="auto"/>
        <w:rPr>
          <w:rFonts w:ascii="SimHei" w:hAnsi="SimHei" w:eastAsia="SimHei" w:cs="SimHei"/>
          <w:sz w:val="20"/>
          <w:szCs w:val="20"/>
        </w:rPr>
      </w:pPr>
      <w:r>
        <w:rPr>
          <w:rFonts w:ascii="SimHei" w:hAnsi="SimHei" w:eastAsia="SimHei" w:cs="SimHei"/>
          <w:sz w:val="20"/>
          <w:szCs w:val="20"/>
          <w:spacing w:val="-3"/>
        </w:rPr>
        <w:t>五、移植免疫耐受</w:t>
      </w:r>
      <w:r>
        <w:rPr>
          <w:rFonts w:ascii="SimHei" w:hAnsi="SimHei" w:eastAsia="SimHei" w:cs="SimHei"/>
          <w:sz w:val="20"/>
          <w:szCs w:val="20"/>
          <w:spacing w:val="33"/>
        </w:rPr>
        <w:t xml:space="preserve">   </w:t>
      </w:r>
      <w:r>
        <w:rPr>
          <w:rFonts w:ascii="SimHei" w:hAnsi="SimHei" w:eastAsia="SimHei" w:cs="SimHei"/>
          <w:sz w:val="20"/>
          <w:szCs w:val="20"/>
          <w:spacing w:val="-3"/>
        </w:rPr>
        <w:t>164</w:t>
      </w:r>
    </w:p>
    <w:p>
      <w:pPr>
        <w:ind w:left="969"/>
        <w:spacing w:before="96"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第三节</w:t>
      </w:r>
      <w:r>
        <w:rPr>
          <w:rFonts w:ascii="SimHei" w:hAnsi="SimHei" w:eastAsia="SimHei" w:cs="SimHei"/>
          <w:sz w:val="20"/>
          <w:szCs w:val="20"/>
          <w:spacing w:val="82"/>
        </w:rPr>
        <w:t xml:space="preserve"> </w:t>
      </w:r>
      <w:r>
        <w:rPr>
          <w:rFonts w:ascii="SimHei" w:hAnsi="SimHei" w:eastAsia="SimHei" w:cs="SimHei"/>
          <w:sz w:val="20"/>
          <w:szCs w:val="20"/>
          <w:b/>
          <w:bCs/>
          <w:spacing w:val="-3"/>
        </w:rPr>
        <w:t>移植器官的获取</w:t>
      </w:r>
      <w:r>
        <w:rPr>
          <w:rFonts w:ascii="SimHei" w:hAnsi="SimHei" w:eastAsia="SimHei" w:cs="SimHei"/>
          <w:sz w:val="20"/>
          <w:szCs w:val="20"/>
          <w:spacing w:val="4"/>
        </w:rPr>
        <w:t xml:space="preserve">    </w:t>
      </w:r>
      <w:r>
        <w:rPr>
          <w:rFonts w:ascii="Times New Roman" w:hAnsi="Times New Roman" w:eastAsia="Times New Roman" w:cs="Times New Roman"/>
          <w:sz w:val="20"/>
          <w:szCs w:val="20"/>
          <w:spacing w:val="-3"/>
        </w:rPr>
        <w:t>164</w:t>
      </w:r>
    </w:p>
    <w:p>
      <w:pPr>
        <w:ind w:left="969"/>
        <w:spacing w:before="81" w:line="222" w:lineRule="auto"/>
        <w:rPr>
          <w:rFonts w:ascii="SimHei" w:hAnsi="SimHei" w:eastAsia="SimHei" w:cs="SimHei"/>
          <w:sz w:val="20"/>
          <w:szCs w:val="20"/>
        </w:rPr>
      </w:pPr>
      <w:r>
        <w:rPr>
          <w:rFonts w:ascii="SimHei" w:hAnsi="SimHei" w:eastAsia="SimHei" w:cs="SimHei"/>
          <w:sz w:val="20"/>
          <w:szCs w:val="20"/>
          <w:b/>
          <w:bCs/>
          <w:spacing w:val="1"/>
        </w:rPr>
        <w:t>第四节</w:t>
      </w:r>
      <w:r>
        <w:rPr>
          <w:rFonts w:ascii="SimHei" w:hAnsi="SimHei" w:eastAsia="SimHei" w:cs="SimHei"/>
          <w:sz w:val="20"/>
          <w:szCs w:val="20"/>
          <w:spacing w:val="67"/>
        </w:rPr>
        <w:t xml:space="preserve"> </w:t>
      </w:r>
      <w:r>
        <w:rPr>
          <w:rFonts w:ascii="SimHei" w:hAnsi="SimHei" w:eastAsia="SimHei" w:cs="SimHei"/>
          <w:sz w:val="20"/>
          <w:szCs w:val="20"/>
          <w:b/>
          <w:bCs/>
          <w:spacing w:val="1"/>
        </w:rPr>
        <w:t>器官移植</w:t>
      </w:r>
      <w:r>
        <w:rPr>
          <w:rFonts w:ascii="SimHei" w:hAnsi="SimHei" w:eastAsia="SimHei" w:cs="SimHei"/>
          <w:sz w:val="20"/>
          <w:szCs w:val="20"/>
          <w:spacing w:val="26"/>
        </w:rPr>
        <w:t xml:space="preserve">   </w:t>
      </w:r>
      <w:r>
        <w:rPr>
          <w:rFonts w:ascii="SimHei" w:hAnsi="SimHei" w:eastAsia="SimHei" w:cs="SimHei"/>
          <w:sz w:val="20"/>
          <w:szCs w:val="20"/>
          <w:b/>
          <w:bCs/>
          <w:spacing w:val="1"/>
        </w:rPr>
        <w:t>165</w:t>
      </w:r>
    </w:p>
    <w:p>
      <w:pPr>
        <w:spacing w:line="276" w:lineRule="auto"/>
        <w:rPr>
          <w:rFonts w:ascii="Arial"/>
          <w:sz w:val="21"/>
        </w:rPr>
      </w:pPr>
      <w:r/>
    </w:p>
    <w:p>
      <w:pPr>
        <w:spacing w:before="95" w:line="228" w:lineRule="auto"/>
        <w:rPr>
          <w:rFonts w:ascii="SimSun" w:hAnsi="SimSun" w:eastAsia="SimSun" w:cs="SimSun"/>
          <w:sz w:val="29"/>
          <w:szCs w:val="29"/>
        </w:rPr>
      </w:pPr>
      <w:r>
        <w:drawing>
          <wp:anchor distT="0" distB="0" distL="0" distR="0" simplePos="0" relativeHeight="251667456" behindDoc="1" locked="0" layoutInCell="1" allowOverlap="1">
            <wp:simplePos x="0" y="0"/>
            <wp:positionH relativeFrom="column">
              <wp:posOffset>4096</wp:posOffset>
            </wp:positionH>
            <wp:positionV relativeFrom="paragraph">
              <wp:posOffset>-8178</wp:posOffset>
            </wp:positionV>
            <wp:extent cx="1854233" cy="292106"/>
            <wp:effectExtent l="0" t="0" r="0" b="0"/>
            <wp:wrapNone/>
            <wp:docPr id="8" name="IM 8"/>
            <wp:cNvGraphicFramePr/>
            <a:graphic>
              <a:graphicData uri="http://schemas.openxmlformats.org/drawingml/2006/picture">
                <pic:pic>
                  <pic:nvPicPr>
                    <pic:cNvPr id="8" name="IM 8"/>
                    <pic:cNvPicPr/>
                  </pic:nvPicPr>
                  <pic:blipFill>
                    <a:blip r:embed="rId16"/>
                    <a:stretch>
                      <a:fillRect/>
                    </a:stretch>
                  </pic:blipFill>
                  <pic:spPr>
                    <a:xfrm rot="0">
                      <a:off x="0" y="0"/>
                      <a:ext cx="1854233" cy="292106"/>
                    </a:xfrm>
                    <a:prstGeom prst="rect">
                      <a:avLst/>
                    </a:prstGeom>
                  </pic:spPr>
                </pic:pic>
              </a:graphicData>
            </a:graphic>
          </wp:anchor>
        </w:drawing>
      </w:r>
      <w:r>
        <w:rPr>
          <w:rFonts w:ascii="SimHei" w:hAnsi="SimHei" w:eastAsia="SimHei" w:cs="SimHei"/>
          <w:sz w:val="25"/>
          <w:szCs w:val="25"/>
          <w:b/>
          <w:bCs/>
          <w:spacing w:val="-21"/>
        </w:rPr>
        <w:t>第十六章</w:t>
      </w:r>
      <w:r>
        <w:rPr>
          <w:rFonts w:ascii="SimHei" w:hAnsi="SimHei" w:eastAsia="SimHei" w:cs="SimHei"/>
          <w:sz w:val="25"/>
          <w:szCs w:val="25"/>
          <w:spacing w:val="109"/>
        </w:rPr>
        <w:t xml:space="preserve"> </w:t>
      </w:r>
      <w:r>
        <w:rPr>
          <w:rFonts w:ascii="SimHei" w:hAnsi="SimHei" w:eastAsia="SimHei" w:cs="SimHei"/>
          <w:sz w:val="25"/>
          <w:szCs w:val="25"/>
          <w:b/>
          <w:bCs/>
          <w:spacing w:val="-21"/>
        </w:rPr>
        <w:t>外科微创技术</w:t>
      </w:r>
      <w:r>
        <w:rPr>
          <w:rFonts w:ascii="SimHei" w:hAnsi="SimHei" w:eastAsia="SimHei" w:cs="SimHei"/>
          <w:sz w:val="25"/>
          <w:szCs w:val="25"/>
          <w:spacing w:val="2"/>
        </w:rPr>
        <w:t xml:space="preserve">                                   </w:t>
      </w:r>
      <w:r>
        <w:rPr>
          <w:rFonts w:ascii="SimSun" w:hAnsi="SimSun" w:eastAsia="SimSun" w:cs="SimSun"/>
          <w:sz w:val="29"/>
          <w:szCs w:val="29"/>
          <w:spacing w:val="-21"/>
          <w:position w:val="-1"/>
        </w:rPr>
        <w:t>○。</w:t>
      </w:r>
      <w:r>
        <w:rPr>
          <w:rFonts w:ascii="SimSun" w:hAnsi="SimSun" w:eastAsia="SimSun" w:cs="SimSun"/>
          <w:sz w:val="29"/>
          <w:szCs w:val="29"/>
          <w:spacing w:val="48"/>
          <w:position w:val="-1"/>
        </w:rPr>
        <w:t xml:space="preserve"> </w:t>
      </w:r>
      <w:r>
        <w:rPr>
          <w:rFonts w:ascii="SimSun" w:hAnsi="SimSun" w:eastAsia="SimSun" w:cs="SimSun"/>
          <w:sz w:val="29"/>
          <w:szCs w:val="29"/>
          <w:spacing w:val="-21"/>
          <w:position w:val="-1"/>
        </w:rPr>
        <w:t>169</w:t>
      </w:r>
    </w:p>
    <w:p>
      <w:pPr>
        <w:spacing w:line="251" w:lineRule="auto"/>
        <w:rPr>
          <w:rFonts w:ascii="Arial"/>
          <w:sz w:val="21"/>
        </w:rPr>
      </w:pPr>
      <w:r/>
    </w:p>
    <w:p>
      <w:pPr>
        <w:ind w:left="969"/>
        <w:spacing w:before="66" w:line="221" w:lineRule="auto"/>
        <w:rPr>
          <w:rFonts w:ascii="SimHei" w:hAnsi="SimHei" w:eastAsia="SimHei" w:cs="SimHei"/>
          <w:sz w:val="20"/>
          <w:szCs w:val="20"/>
        </w:rPr>
      </w:pPr>
      <w:r>
        <w:rPr>
          <w:rFonts w:ascii="SimHei" w:hAnsi="SimHei" w:eastAsia="SimHei" w:cs="SimHei"/>
          <w:sz w:val="20"/>
          <w:szCs w:val="20"/>
          <w:b/>
          <w:bCs/>
          <w:spacing w:val="-3"/>
        </w:rPr>
        <w:t>第一节</w:t>
      </w:r>
      <w:r>
        <w:rPr>
          <w:rFonts w:ascii="SimHei" w:hAnsi="SimHei" w:eastAsia="SimHei" w:cs="SimHei"/>
          <w:sz w:val="20"/>
          <w:szCs w:val="20"/>
          <w:spacing w:val="88"/>
        </w:rPr>
        <w:t xml:space="preserve"> </w:t>
      </w:r>
      <w:r>
        <w:rPr>
          <w:rFonts w:ascii="SimHei" w:hAnsi="SimHei" w:eastAsia="SimHei" w:cs="SimHei"/>
          <w:sz w:val="20"/>
          <w:szCs w:val="20"/>
          <w:b/>
          <w:bCs/>
          <w:spacing w:val="-3"/>
        </w:rPr>
        <w:t>概述</w:t>
      </w:r>
      <w:r>
        <w:rPr>
          <w:rFonts w:ascii="SimHei" w:hAnsi="SimHei" w:eastAsia="SimHei" w:cs="SimHei"/>
          <w:sz w:val="20"/>
          <w:szCs w:val="20"/>
          <w:spacing w:val="1"/>
        </w:rPr>
        <w:t xml:space="preserve">    </w:t>
      </w:r>
      <w:r>
        <w:rPr>
          <w:rFonts w:ascii="SimHei" w:hAnsi="SimHei" w:eastAsia="SimHei" w:cs="SimHei"/>
          <w:sz w:val="20"/>
          <w:szCs w:val="20"/>
          <w:b/>
          <w:bCs/>
          <w:spacing w:val="-3"/>
        </w:rPr>
        <w:t>169</w:t>
      </w:r>
    </w:p>
    <w:p>
      <w:pPr>
        <w:ind w:left="969"/>
        <w:spacing w:before="91" w:line="222" w:lineRule="auto"/>
        <w:rPr>
          <w:rFonts w:ascii="Times New Roman" w:hAnsi="Times New Roman" w:eastAsia="Times New Roman" w:cs="Times New Roman"/>
          <w:sz w:val="20"/>
          <w:szCs w:val="20"/>
        </w:rPr>
      </w:pPr>
      <w:r>
        <w:rPr>
          <w:rFonts w:ascii="SimHei" w:hAnsi="SimHei" w:eastAsia="SimHei" w:cs="SimHei"/>
          <w:sz w:val="20"/>
          <w:szCs w:val="20"/>
          <w:b/>
          <w:bCs/>
          <w:spacing w:val="-5"/>
        </w:rPr>
        <w:t>第二节</w:t>
      </w:r>
      <w:r>
        <w:rPr>
          <w:rFonts w:ascii="SimHei" w:hAnsi="SimHei" w:eastAsia="SimHei" w:cs="SimHei"/>
          <w:sz w:val="20"/>
          <w:szCs w:val="20"/>
          <w:spacing w:val="15"/>
        </w:rPr>
        <w:t xml:space="preserve">  </w:t>
      </w:r>
      <w:r>
        <w:rPr>
          <w:rFonts w:ascii="SimHei" w:hAnsi="SimHei" w:eastAsia="SimHei" w:cs="SimHei"/>
          <w:sz w:val="20"/>
          <w:szCs w:val="20"/>
          <w:b/>
          <w:bCs/>
          <w:spacing w:val="-5"/>
        </w:rPr>
        <w:t>内镜技术</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5"/>
        </w:rPr>
        <w:t>169</w:t>
      </w:r>
    </w:p>
    <w:p>
      <w:pPr>
        <w:ind w:left="1356"/>
        <w:spacing w:before="62" w:line="221" w:lineRule="auto"/>
        <w:rPr>
          <w:rFonts w:ascii="SimHei" w:hAnsi="SimHei" w:eastAsia="SimHei" w:cs="SimHei"/>
          <w:sz w:val="20"/>
          <w:szCs w:val="20"/>
        </w:rPr>
      </w:pPr>
      <w:r>
        <w:rPr>
          <w:rFonts w:ascii="SimHei" w:hAnsi="SimHei" w:eastAsia="SimHei" w:cs="SimHei"/>
          <w:sz w:val="20"/>
          <w:szCs w:val="20"/>
        </w:rPr>
        <w:t>一、内镜技术的发展史</w:t>
      </w:r>
      <w:r>
        <w:rPr>
          <w:rFonts w:ascii="SimHei" w:hAnsi="SimHei" w:eastAsia="SimHei" w:cs="SimHei"/>
          <w:sz w:val="20"/>
          <w:szCs w:val="20"/>
          <w:spacing w:val="22"/>
        </w:rPr>
        <w:t xml:space="preserve">   </w:t>
      </w:r>
      <w:r>
        <w:rPr>
          <w:rFonts w:ascii="SimHei" w:hAnsi="SimHei" w:eastAsia="SimHei" w:cs="SimHei"/>
          <w:sz w:val="20"/>
          <w:szCs w:val="20"/>
        </w:rPr>
        <w:t>169</w:t>
      </w:r>
    </w:p>
    <w:p>
      <w:pPr>
        <w:ind w:left="1356"/>
        <w:spacing w:before="70" w:line="221" w:lineRule="auto"/>
        <w:rPr>
          <w:rFonts w:ascii="SimHei" w:hAnsi="SimHei" w:eastAsia="SimHei" w:cs="SimHei"/>
          <w:sz w:val="20"/>
          <w:szCs w:val="20"/>
        </w:rPr>
      </w:pPr>
      <w:r>
        <w:rPr>
          <w:rFonts w:ascii="SimHei" w:hAnsi="SimHei" w:eastAsia="SimHei" w:cs="SimHei"/>
          <w:sz w:val="20"/>
          <w:szCs w:val="20"/>
          <w:spacing w:val="-2"/>
        </w:rPr>
        <w:t>二、</w:t>
      </w:r>
      <w:r>
        <w:rPr>
          <w:rFonts w:ascii="SimHei" w:hAnsi="SimHei" w:eastAsia="SimHei" w:cs="SimHei"/>
          <w:sz w:val="20"/>
          <w:szCs w:val="20"/>
          <w:spacing w:val="-54"/>
        </w:rPr>
        <w:t xml:space="preserve"> </w:t>
      </w:r>
      <w:r>
        <w:rPr>
          <w:rFonts w:ascii="SimHei" w:hAnsi="SimHei" w:eastAsia="SimHei" w:cs="SimHei"/>
          <w:sz w:val="20"/>
          <w:szCs w:val="20"/>
          <w:spacing w:val="-2"/>
        </w:rPr>
        <w:t>内镜的基本原理和种类170</w:t>
      </w:r>
    </w:p>
    <w:p>
      <w:pPr>
        <w:ind w:left="1356"/>
        <w:spacing w:before="71" w:line="221" w:lineRule="auto"/>
        <w:rPr>
          <w:rFonts w:ascii="SimHei" w:hAnsi="SimHei" w:eastAsia="SimHei" w:cs="SimHei"/>
          <w:sz w:val="20"/>
          <w:szCs w:val="20"/>
        </w:rPr>
      </w:pPr>
      <w:r>
        <w:rPr>
          <w:rFonts w:ascii="SimHei" w:hAnsi="SimHei" w:eastAsia="SimHei" w:cs="SimHei"/>
          <w:sz w:val="20"/>
          <w:szCs w:val="20"/>
          <w:spacing w:val="-4"/>
        </w:rPr>
        <w:t>三</w:t>
      </w:r>
      <w:r>
        <w:rPr>
          <w:rFonts w:ascii="SimHei" w:hAnsi="SimHei" w:eastAsia="SimHei" w:cs="SimHei"/>
          <w:sz w:val="20"/>
          <w:szCs w:val="20"/>
          <w:spacing w:val="-40"/>
        </w:rPr>
        <w:t xml:space="preserve"> </w:t>
      </w:r>
      <w:r>
        <w:rPr>
          <w:rFonts w:ascii="SimHei" w:hAnsi="SimHei" w:eastAsia="SimHei" w:cs="SimHei"/>
          <w:sz w:val="20"/>
          <w:szCs w:val="20"/>
          <w:spacing w:val="-4"/>
        </w:rPr>
        <w:t>、内镜下的常用的诊断技术及治疗器械</w:t>
      </w:r>
      <w:r>
        <w:rPr>
          <w:rFonts w:ascii="SimHei" w:hAnsi="SimHei" w:eastAsia="SimHei" w:cs="SimHei"/>
          <w:sz w:val="20"/>
          <w:szCs w:val="20"/>
        </w:rPr>
        <w:t xml:space="preserve">    </w:t>
      </w:r>
      <w:r>
        <w:rPr>
          <w:rFonts w:ascii="SimHei" w:hAnsi="SimHei" w:eastAsia="SimHei" w:cs="SimHei"/>
          <w:sz w:val="20"/>
          <w:szCs w:val="20"/>
          <w:spacing w:val="-4"/>
        </w:rPr>
        <w:t>170</w:t>
      </w:r>
    </w:p>
    <w:p>
      <w:pPr>
        <w:ind w:left="1356"/>
        <w:spacing w:before="71" w:line="222" w:lineRule="auto"/>
        <w:rPr>
          <w:rFonts w:ascii="SimHei" w:hAnsi="SimHei" w:eastAsia="SimHei" w:cs="SimHei"/>
          <w:sz w:val="20"/>
          <w:szCs w:val="20"/>
        </w:rPr>
      </w:pPr>
      <w:r>
        <w:rPr>
          <w:rFonts w:ascii="SimHei" w:hAnsi="SimHei" w:eastAsia="SimHei" w:cs="SimHei"/>
          <w:sz w:val="20"/>
          <w:szCs w:val="20"/>
          <w:spacing w:val="-5"/>
        </w:rPr>
        <w:t>四、</w:t>
      </w:r>
      <w:r>
        <w:rPr>
          <w:rFonts w:ascii="SimHei" w:hAnsi="SimHei" w:eastAsia="SimHei" w:cs="SimHei"/>
          <w:sz w:val="20"/>
          <w:szCs w:val="20"/>
          <w:spacing w:val="-54"/>
        </w:rPr>
        <w:t xml:space="preserve"> </w:t>
      </w:r>
      <w:r>
        <w:rPr>
          <w:rFonts w:ascii="SimHei" w:hAnsi="SimHei" w:eastAsia="SimHei" w:cs="SimHei"/>
          <w:sz w:val="20"/>
          <w:szCs w:val="20"/>
          <w:spacing w:val="-5"/>
        </w:rPr>
        <w:t>内镜技术在外科中的临床应用</w:t>
      </w:r>
      <w:r>
        <w:rPr>
          <w:rFonts w:ascii="SimHei" w:hAnsi="SimHei" w:eastAsia="SimHei" w:cs="SimHei"/>
          <w:sz w:val="20"/>
          <w:szCs w:val="20"/>
          <w:spacing w:val="2"/>
        </w:rPr>
        <w:t xml:space="preserve">    </w:t>
      </w:r>
      <w:r>
        <w:rPr>
          <w:rFonts w:ascii="SimHei" w:hAnsi="SimHei" w:eastAsia="SimHei" w:cs="SimHei"/>
          <w:sz w:val="20"/>
          <w:szCs w:val="20"/>
          <w:spacing w:val="-5"/>
        </w:rPr>
        <w:t>170</w:t>
      </w:r>
    </w:p>
    <w:p>
      <w:pPr>
        <w:ind w:left="969"/>
        <w:spacing w:before="96" w:line="222" w:lineRule="auto"/>
        <w:rPr>
          <w:rFonts w:ascii="SimHei" w:hAnsi="SimHei" w:eastAsia="SimHei" w:cs="SimHei"/>
          <w:sz w:val="20"/>
          <w:szCs w:val="20"/>
        </w:rPr>
      </w:pPr>
      <w:r>
        <w:rPr>
          <w:rFonts w:ascii="SimHei" w:hAnsi="SimHei" w:eastAsia="SimHei" w:cs="SimHei"/>
          <w:sz w:val="20"/>
          <w:szCs w:val="20"/>
          <w:b/>
          <w:bCs/>
        </w:rPr>
        <w:t>第三节</w:t>
      </w:r>
      <w:r>
        <w:rPr>
          <w:rFonts w:ascii="SimHei" w:hAnsi="SimHei" w:eastAsia="SimHei" w:cs="SimHei"/>
          <w:sz w:val="20"/>
          <w:szCs w:val="20"/>
          <w:spacing w:val="74"/>
        </w:rPr>
        <w:t xml:space="preserve"> </w:t>
      </w:r>
      <w:r>
        <w:rPr>
          <w:rFonts w:ascii="SimHei" w:hAnsi="SimHei" w:eastAsia="SimHei" w:cs="SimHei"/>
          <w:sz w:val="20"/>
          <w:szCs w:val="20"/>
          <w:b/>
          <w:bCs/>
        </w:rPr>
        <w:t>腔镜外科技术</w:t>
      </w:r>
      <w:r>
        <w:rPr>
          <w:rFonts w:ascii="SimHei" w:hAnsi="SimHei" w:eastAsia="SimHei" w:cs="SimHei"/>
          <w:sz w:val="20"/>
          <w:szCs w:val="20"/>
          <w:spacing w:val="-13"/>
        </w:rPr>
        <w:t xml:space="preserve"> </w:t>
      </w:r>
      <w:r>
        <w:rPr>
          <w:rFonts w:ascii="SimHei" w:hAnsi="SimHei" w:eastAsia="SimHei" w:cs="SimHei"/>
          <w:sz w:val="20"/>
          <w:szCs w:val="20"/>
          <w:b/>
          <w:bCs/>
        </w:rPr>
        <w:t>172</w:t>
      </w:r>
    </w:p>
    <w:p>
      <w:pPr>
        <w:ind w:left="1356"/>
        <w:spacing w:before="72" w:line="221" w:lineRule="auto"/>
        <w:rPr>
          <w:rFonts w:ascii="SimHei" w:hAnsi="SimHei" w:eastAsia="SimHei" w:cs="SimHei"/>
          <w:sz w:val="20"/>
          <w:szCs w:val="20"/>
        </w:rPr>
      </w:pPr>
      <w:r>
        <w:rPr>
          <w:rFonts w:ascii="SimHei" w:hAnsi="SimHei" w:eastAsia="SimHei" w:cs="SimHei"/>
          <w:sz w:val="20"/>
          <w:szCs w:val="20"/>
          <w:spacing w:val="-1"/>
        </w:rPr>
        <w:t>一、概述</w:t>
      </w:r>
      <w:r>
        <w:rPr>
          <w:rFonts w:ascii="SimHei" w:hAnsi="SimHei" w:eastAsia="SimHei" w:cs="SimHei"/>
          <w:sz w:val="20"/>
          <w:szCs w:val="20"/>
          <w:spacing w:val="1"/>
        </w:rPr>
        <w:t xml:space="preserve">    </w:t>
      </w:r>
      <w:r>
        <w:rPr>
          <w:rFonts w:ascii="SimHei" w:hAnsi="SimHei" w:eastAsia="SimHei" w:cs="SimHei"/>
          <w:sz w:val="20"/>
          <w:szCs w:val="20"/>
          <w:spacing w:val="-1"/>
        </w:rPr>
        <w:t>172</w:t>
      </w:r>
    </w:p>
    <w:p>
      <w:pPr>
        <w:ind w:left="1356"/>
        <w:spacing w:before="71" w:line="222" w:lineRule="auto"/>
        <w:rPr>
          <w:rFonts w:ascii="SimHei" w:hAnsi="SimHei" w:eastAsia="SimHei" w:cs="SimHei"/>
          <w:sz w:val="20"/>
          <w:szCs w:val="20"/>
        </w:rPr>
      </w:pPr>
      <w:r>
        <w:rPr>
          <w:rFonts w:ascii="SimHei" w:hAnsi="SimHei" w:eastAsia="SimHei" w:cs="SimHei"/>
          <w:sz w:val="20"/>
          <w:szCs w:val="20"/>
        </w:rPr>
        <w:t>二、腹腔镜外科手术设备、器械与基本技术</w:t>
      </w:r>
      <w:r>
        <w:rPr>
          <w:rFonts w:ascii="SimHei" w:hAnsi="SimHei" w:eastAsia="SimHei" w:cs="SimHei"/>
          <w:sz w:val="20"/>
          <w:szCs w:val="20"/>
          <w:spacing w:val="22"/>
        </w:rPr>
        <w:t xml:space="preserve">   </w:t>
      </w:r>
      <w:r>
        <w:rPr>
          <w:rFonts w:ascii="SimHei" w:hAnsi="SimHei" w:eastAsia="SimHei" w:cs="SimHei"/>
          <w:sz w:val="20"/>
          <w:szCs w:val="20"/>
        </w:rPr>
        <w:t>172</w:t>
      </w:r>
    </w:p>
    <w:p>
      <w:pPr>
        <w:ind w:left="1356"/>
        <w:spacing w:before="70" w:line="222" w:lineRule="auto"/>
        <w:rPr>
          <w:rFonts w:ascii="SimHei" w:hAnsi="SimHei" w:eastAsia="SimHei" w:cs="SimHei"/>
          <w:sz w:val="20"/>
          <w:szCs w:val="20"/>
        </w:rPr>
      </w:pPr>
      <w:r>
        <w:rPr>
          <w:rFonts w:ascii="SimHei" w:hAnsi="SimHei" w:eastAsia="SimHei" w:cs="SimHei"/>
          <w:sz w:val="20"/>
          <w:szCs w:val="20"/>
          <w:spacing w:val="-1"/>
        </w:rPr>
        <w:t>三、腹腔镜外科手术适应证及常用的手术</w:t>
      </w:r>
      <w:r>
        <w:rPr>
          <w:rFonts w:ascii="SimHei" w:hAnsi="SimHei" w:eastAsia="SimHei" w:cs="SimHei"/>
          <w:sz w:val="20"/>
          <w:szCs w:val="20"/>
          <w:spacing w:val="32"/>
        </w:rPr>
        <w:t xml:space="preserve">   </w:t>
      </w:r>
      <w:r>
        <w:rPr>
          <w:rFonts w:ascii="SimHei" w:hAnsi="SimHei" w:eastAsia="SimHei" w:cs="SimHei"/>
          <w:sz w:val="20"/>
          <w:szCs w:val="20"/>
          <w:spacing w:val="-1"/>
        </w:rPr>
        <w:t>173</w:t>
      </w:r>
    </w:p>
    <w:p>
      <w:pPr>
        <w:ind w:left="1356"/>
        <w:spacing w:before="69" w:line="221" w:lineRule="auto"/>
        <w:rPr>
          <w:rFonts w:ascii="SimHei" w:hAnsi="SimHei" w:eastAsia="SimHei" w:cs="SimHei"/>
          <w:sz w:val="20"/>
          <w:szCs w:val="20"/>
        </w:rPr>
      </w:pPr>
      <w:r>
        <w:rPr>
          <w:rFonts w:ascii="SimHei" w:hAnsi="SimHei" w:eastAsia="SimHei" w:cs="SimHei"/>
          <w:sz w:val="20"/>
          <w:szCs w:val="20"/>
          <w:spacing w:val="-1"/>
        </w:rPr>
        <w:t>四、腹腔镜手术的并发症</w:t>
      </w:r>
      <w:r>
        <w:rPr>
          <w:rFonts w:ascii="SimHei" w:hAnsi="SimHei" w:eastAsia="SimHei" w:cs="SimHei"/>
          <w:sz w:val="20"/>
          <w:szCs w:val="20"/>
          <w:spacing w:val="-30"/>
        </w:rPr>
        <w:t xml:space="preserve"> </w:t>
      </w:r>
      <w:r>
        <w:rPr>
          <w:rFonts w:ascii="SimHei" w:hAnsi="SimHei" w:eastAsia="SimHei" w:cs="SimHei"/>
          <w:sz w:val="20"/>
          <w:szCs w:val="20"/>
          <w:spacing w:val="-1"/>
        </w:rPr>
        <w:t>173</w:t>
      </w:r>
    </w:p>
    <w:p>
      <w:pPr>
        <w:ind w:left="1356"/>
        <w:spacing w:before="72" w:line="222" w:lineRule="auto"/>
        <w:rPr>
          <w:rFonts w:ascii="SimHei" w:hAnsi="SimHei" w:eastAsia="SimHei" w:cs="SimHei"/>
          <w:sz w:val="20"/>
          <w:szCs w:val="20"/>
        </w:rPr>
      </w:pPr>
      <w:r>
        <w:rPr>
          <w:rFonts w:ascii="SimHei" w:hAnsi="SimHei" w:eastAsia="SimHei" w:cs="SimHei"/>
          <w:sz w:val="20"/>
          <w:szCs w:val="20"/>
          <w:spacing w:val="-2"/>
        </w:rPr>
        <w:t>五、机器人外科技术</w:t>
      </w:r>
      <w:r>
        <w:rPr>
          <w:rFonts w:ascii="SimHei" w:hAnsi="SimHei" w:eastAsia="SimHei" w:cs="SimHei"/>
          <w:sz w:val="20"/>
          <w:szCs w:val="20"/>
          <w:spacing w:val="27"/>
        </w:rPr>
        <w:t xml:space="preserve">   </w:t>
      </w:r>
      <w:r>
        <w:rPr>
          <w:rFonts w:ascii="SimHei" w:hAnsi="SimHei" w:eastAsia="SimHei" w:cs="SimHei"/>
          <w:sz w:val="20"/>
          <w:szCs w:val="20"/>
          <w:spacing w:val="-2"/>
        </w:rPr>
        <w:t>174</w:t>
      </w:r>
    </w:p>
    <w:p>
      <w:pPr>
        <w:ind w:left="969"/>
        <w:spacing w:before="65" w:line="221" w:lineRule="auto"/>
        <w:rPr>
          <w:rFonts w:ascii="SimHei" w:hAnsi="SimHei" w:eastAsia="SimHei" w:cs="SimHei"/>
          <w:sz w:val="20"/>
          <w:szCs w:val="20"/>
        </w:rPr>
      </w:pPr>
      <w:r>
        <w:rPr>
          <w:rFonts w:ascii="SimHei" w:hAnsi="SimHei" w:eastAsia="SimHei" w:cs="SimHei"/>
          <w:sz w:val="20"/>
          <w:szCs w:val="20"/>
          <w:b/>
          <w:bCs/>
        </w:rPr>
        <w:t>第四节</w:t>
      </w:r>
      <w:r>
        <w:rPr>
          <w:rFonts w:ascii="SimHei" w:hAnsi="SimHei" w:eastAsia="SimHei" w:cs="SimHei"/>
          <w:sz w:val="20"/>
          <w:szCs w:val="20"/>
          <w:spacing w:val="62"/>
        </w:rPr>
        <w:t xml:space="preserve"> </w:t>
      </w:r>
      <w:r>
        <w:rPr>
          <w:rFonts w:ascii="SimHei" w:hAnsi="SimHei" w:eastAsia="SimHei" w:cs="SimHei"/>
          <w:sz w:val="20"/>
          <w:szCs w:val="20"/>
          <w:b/>
          <w:bCs/>
        </w:rPr>
        <w:t>介入放射学技术</w:t>
      </w:r>
      <w:r>
        <w:rPr>
          <w:rFonts w:ascii="SimHei" w:hAnsi="SimHei" w:eastAsia="SimHei" w:cs="SimHei"/>
          <w:sz w:val="20"/>
          <w:szCs w:val="20"/>
          <w:spacing w:val="25"/>
        </w:rPr>
        <w:t xml:space="preserve">   </w:t>
      </w:r>
      <w:r>
        <w:rPr>
          <w:rFonts w:ascii="SimHei" w:hAnsi="SimHei" w:eastAsia="SimHei" w:cs="SimHei"/>
          <w:sz w:val="20"/>
          <w:szCs w:val="20"/>
          <w:b/>
          <w:bCs/>
        </w:rPr>
        <w:t>174</w:t>
      </w:r>
    </w:p>
    <w:p>
      <w:pPr>
        <w:spacing w:line="311" w:lineRule="auto"/>
        <w:rPr>
          <w:rFonts w:ascii="Arial"/>
          <w:sz w:val="21"/>
        </w:rPr>
      </w:pPr>
      <w:r/>
    </w:p>
    <w:p>
      <w:pPr>
        <w:spacing w:before="111" w:line="196" w:lineRule="auto"/>
        <w:rPr>
          <w:rFonts w:ascii="SimSun" w:hAnsi="SimSun" w:eastAsia="SimSun" w:cs="SimSun"/>
          <w:sz w:val="34"/>
          <w:szCs w:val="34"/>
        </w:rPr>
      </w:pPr>
      <w:r>
        <w:drawing>
          <wp:anchor distT="0" distB="0" distL="0" distR="0" simplePos="0" relativeHeight="251668480" behindDoc="1" locked="0" layoutInCell="1" allowOverlap="1">
            <wp:simplePos x="0" y="0"/>
            <wp:positionH relativeFrom="column">
              <wp:posOffset>4096</wp:posOffset>
            </wp:positionH>
            <wp:positionV relativeFrom="paragraph">
              <wp:posOffset>-3284</wp:posOffset>
            </wp:positionV>
            <wp:extent cx="2152708" cy="292106"/>
            <wp:effectExtent l="0" t="0" r="0" b="0"/>
            <wp:wrapNone/>
            <wp:docPr id="9" name="IM 9"/>
            <wp:cNvGraphicFramePr/>
            <a:graphic>
              <a:graphicData uri="http://schemas.openxmlformats.org/drawingml/2006/picture">
                <pic:pic>
                  <pic:nvPicPr>
                    <pic:cNvPr id="9" name="IM 9"/>
                    <pic:cNvPicPr/>
                  </pic:nvPicPr>
                  <pic:blipFill>
                    <a:blip r:embed="rId17"/>
                    <a:stretch>
                      <a:fillRect/>
                    </a:stretch>
                  </pic:blipFill>
                  <pic:spPr>
                    <a:xfrm rot="0">
                      <a:off x="0" y="0"/>
                      <a:ext cx="2152708" cy="292106"/>
                    </a:xfrm>
                    <a:prstGeom prst="rect">
                      <a:avLst/>
                    </a:prstGeom>
                  </pic:spPr>
                </pic:pic>
              </a:graphicData>
            </a:graphic>
          </wp:anchor>
        </w:drawing>
      </w:r>
      <w:r>
        <w:rPr>
          <w:rFonts w:ascii="SimHei" w:hAnsi="SimHei" w:eastAsia="SimHei" w:cs="SimHei"/>
          <w:sz w:val="25"/>
          <w:szCs w:val="25"/>
          <w:b/>
          <w:bCs/>
          <w:spacing w:val="-13"/>
          <w:position w:val="1"/>
        </w:rPr>
        <w:t>第十七章</w:t>
      </w:r>
      <w:r>
        <w:rPr>
          <w:rFonts w:ascii="SimHei" w:hAnsi="SimHei" w:eastAsia="SimHei" w:cs="SimHei"/>
          <w:sz w:val="25"/>
          <w:szCs w:val="25"/>
          <w:spacing w:val="116"/>
          <w:position w:val="1"/>
        </w:rPr>
        <w:t xml:space="preserve"> </w:t>
      </w:r>
      <w:r>
        <w:rPr>
          <w:rFonts w:ascii="SimHei" w:hAnsi="SimHei" w:eastAsia="SimHei" w:cs="SimHei"/>
          <w:sz w:val="25"/>
          <w:szCs w:val="25"/>
          <w:b/>
          <w:bCs/>
          <w:spacing w:val="-13"/>
          <w:position w:val="1"/>
        </w:rPr>
        <w:t>颅内压增高和脑疝</w:t>
      </w:r>
      <w:r>
        <w:rPr>
          <w:rFonts w:ascii="SimHei" w:hAnsi="SimHei" w:eastAsia="SimHei" w:cs="SimHei"/>
          <w:sz w:val="25"/>
          <w:szCs w:val="25"/>
          <w:spacing w:val="2"/>
          <w:position w:val="1"/>
        </w:rPr>
        <w:t xml:space="preserve">                                </w:t>
      </w:r>
      <w:r>
        <w:rPr>
          <w:rFonts w:ascii="SimSun" w:hAnsi="SimSun" w:eastAsia="SimSun" w:cs="SimSun"/>
          <w:sz w:val="34"/>
          <w:szCs w:val="34"/>
          <w:spacing w:val="-13"/>
          <w:position w:val="-3"/>
        </w:rPr>
        <w:t>。178</w:t>
      </w:r>
    </w:p>
    <w:p>
      <w:pPr>
        <w:sectPr>
          <w:pgSz w:w="11280" w:h="15700"/>
          <w:pgMar w:top="666" w:right="700" w:bottom="400" w:left="1533" w:header="0" w:footer="0" w:gutter="0"/>
        </w:sectPr>
        <w:rPr/>
      </w:pPr>
    </w:p>
    <w:p>
      <w:pPr>
        <w:spacing w:line="221" w:lineRule="auto"/>
        <w:rPr>
          <w:rFonts w:ascii="SimHei" w:hAnsi="SimHei" w:eastAsia="SimHei" w:cs="SimHei"/>
          <w:sz w:val="20"/>
          <w:szCs w:val="20"/>
        </w:rPr>
      </w:pPr>
      <w:r>
        <w:rPr>
          <w:rFonts w:ascii="SimHei" w:hAnsi="SimHei" w:eastAsia="SimHei" w:cs="SimHei"/>
          <w:sz w:val="20"/>
          <w:szCs w:val="20"/>
          <w:color w:val="00B5DA"/>
          <w:spacing w:val="-10"/>
        </w:rPr>
        <w:t>24</w:t>
      </w:r>
      <w:r>
        <w:rPr>
          <w:rFonts w:ascii="SimHei" w:hAnsi="SimHei" w:eastAsia="SimHei" w:cs="SimHei"/>
          <w:sz w:val="20"/>
          <w:szCs w:val="20"/>
          <w:color w:val="00B5DA"/>
          <w:spacing w:val="8"/>
        </w:rPr>
        <w:t xml:space="preserve">        </w:t>
      </w:r>
      <w:r>
        <w:rPr>
          <w:rFonts w:ascii="SimHei" w:hAnsi="SimHei" w:eastAsia="SimHei" w:cs="SimHei"/>
          <w:sz w:val="20"/>
          <w:szCs w:val="20"/>
          <w:color w:val="00B5DA"/>
          <w:spacing w:val="-10"/>
        </w:rPr>
        <w:t>目</w:t>
      </w:r>
      <w:r>
        <w:rPr>
          <w:rFonts w:ascii="SimHei" w:hAnsi="SimHei" w:eastAsia="SimHei" w:cs="SimHei"/>
          <w:sz w:val="20"/>
          <w:szCs w:val="20"/>
          <w:color w:val="00B5DA"/>
          <w:spacing w:val="18"/>
        </w:rPr>
        <w:t xml:space="preserve">   </w:t>
      </w:r>
      <w:r>
        <w:rPr>
          <w:rFonts w:ascii="SimHei" w:hAnsi="SimHei" w:eastAsia="SimHei" w:cs="SimHei"/>
          <w:sz w:val="20"/>
          <w:szCs w:val="20"/>
          <w:color w:val="00B5DA"/>
          <w:spacing w:val="-10"/>
        </w:rPr>
        <w:t>录</w:t>
      </w:r>
    </w:p>
    <w:p>
      <w:pPr>
        <w:rPr/>
      </w:pPr>
      <w:r/>
    </w:p>
    <w:p>
      <w:pPr>
        <w:spacing w:line="104" w:lineRule="exact"/>
        <w:rPr/>
      </w:pPr>
      <w:r/>
    </w:p>
    <w:tbl>
      <w:tblPr>
        <w:tblStyle w:val="2"/>
        <w:tblW w:w="2461" w:type="dxa"/>
        <w:tblInd w:w="25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20"/>
        <w:gridCol w:w="441"/>
      </w:tblGrid>
      <w:tr>
        <w:trPr>
          <w:trHeight w:val="268" w:hRule="atLeast"/>
        </w:trPr>
        <w:tc>
          <w:tcPr>
            <w:tcW w:w="2020" w:type="dxa"/>
            <w:vAlign w:val="top"/>
          </w:tcPr>
          <w:p>
            <w:pPr>
              <w:ind w:left="2"/>
              <w:spacing w:line="220" w:lineRule="auto"/>
              <w:rPr>
                <w:rFonts w:ascii="SimHei" w:hAnsi="SimHei" w:eastAsia="SimHei" w:cs="SimHei"/>
                <w:sz w:val="20"/>
                <w:szCs w:val="20"/>
              </w:rPr>
            </w:pPr>
            <w:r>
              <w:rPr>
                <w:rFonts w:ascii="SimHei" w:hAnsi="SimHei" w:eastAsia="SimHei" w:cs="SimHei"/>
                <w:sz w:val="20"/>
                <w:szCs w:val="20"/>
                <w:b/>
                <w:bCs/>
                <w:spacing w:val="-6"/>
              </w:rPr>
              <w:t>第一节</w:t>
            </w:r>
            <w:r>
              <w:rPr>
                <w:rFonts w:ascii="SimHei" w:hAnsi="SimHei" w:eastAsia="SimHei" w:cs="SimHei"/>
                <w:sz w:val="20"/>
                <w:szCs w:val="20"/>
                <w:spacing w:val="92"/>
              </w:rPr>
              <w:t xml:space="preserve"> </w:t>
            </w:r>
            <w:r>
              <w:rPr>
                <w:rFonts w:ascii="SimHei" w:hAnsi="SimHei" w:eastAsia="SimHei" w:cs="SimHei"/>
                <w:sz w:val="20"/>
                <w:szCs w:val="20"/>
                <w:b/>
                <w:bCs/>
                <w:spacing w:val="-6"/>
              </w:rPr>
              <w:t>概述</w:t>
            </w:r>
            <w:r>
              <w:rPr>
                <w:rFonts w:ascii="SimHei" w:hAnsi="SimHei" w:eastAsia="SimHei" w:cs="SimHei"/>
                <w:sz w:val="20"/>
                <w:szCs w:val="20"/>
                <w:spacing w:val="32"/>
              </w:rPr>
              <w:t xml:space="preserve">   </w:t>
            </w:r>
            <w:r>
              <w:rPr>
                <w:rFonts w:ascii="SimHei" w:hAnsi="SimHei" w:eastAsia="SimHei" w:cs="SimHei"/>
                <w:sz w:val="20"/>
                <w:szCs w:val="20"/>
                <w:b/>
                <w:bCs/>
                <w:spacing w:val="-6"/>
              </w:rPr>
              <w:t>178</w:t>
            </w:r>
          </w:p>
        </w:tc>
        <w:tc>
          <w:tcPr>
            <w:tcW w:w="441" w:type="dxa"/>
            <w:vAlign w:val="top"/>
          </w:tcPr>
          <w:p>
            <w:pPr>
              <w:rPr>
                <w:rFonts w:ascii="Arial"/>
                <w:sz w:val="21"/>
              </w:rPr>
            </w:pPr>
            <w:r/>
          </w:p>
        </w:tc>
      </w:tr>
      <w:tr>
        <w:trPr>
          <w:trHeight w:val="332" w:hRule="atLeast"/>
        </w:trPr>
        <w:tc>
          <w:tcPr>
            <w:tcW w:w="2020" w:type="dxa"/>
            <w:vAlign w:val="top"/>
          </w:tcPr>
          <w:p>
            <w:pPr>
              <w:spacing w:before="65" w:line="222" w:lineRule="auto"/>
              <w:rPr>
                <w:rFonts w:ascii="SimHei" w:hAnsi="SimHei" w:eastAsia="SimHei" w:cs="SimHei"/>
                <w:sz w:val="20"/>
                <w:szCs w:val="20"/>
              </w:rPr>
            </w:pPr>
            <w:r>
              <w:rPr>
                <w:rFonts w:ascii="SimHei" w:hAnsi="SimHei" w:eastAsia="SimHei" w:cs="SimHei"/>
                <w:sz w:val="20"/>
                <w:szCs w:val="20"/>
                <w:spacing w:val="3"/>
              </w:rPr>
              <w:t>第二节</w:t>
            </w:r>
            <w:r>
              <w:rPr>
                <w:rFonts w:ascii="SimHei" w:hAnsi="SimHei" w:eastAsia="SimHei" w:cs="SimHei"/>
                <w:sz w:val="20"/>
                <w:szCs w:val="20"/>
                <w:spacing w:val="78"/>
              </w:rPr>
              <w:t xml:space="preserve"> </w:t>
            </w:r>
            <w:r>
              <w:rPr>
                <w:rFonts w:ascii="SimHei" w:hAnsi="SimHei" w:eastAsia="SimHei" w:cs="SimHei"/>
                <w:sz w:val="20"/>
                <w:szCs w:val="20"/>
                <w:spacing w:val="3"/>
              </w:rPr>
              <w:t>颅内压增高</w:t>
            </w:r>
          </w:p>
        </w:tc>
        <w:tc>
          <w:tcPr>
            <w:tcW w:w="441" w:type="dxa"/>
            <w:vAlign w:val="top"/>
          </w:tcPr>
          <w:p>
            <w:pPr>
              <w:ind w:left="159"/>
              <w:spacing w:before="95" w:line="191" w:lineRule="auto"/>
              <w:rPr>
                <w:rFonts w:ascii="SimHei" w:hAnsi="SimHei" w:eastAsia="SimHei" w:cs="SimHei"/>
                <w:sz w:val="19"/>
                <w:szCs w:val="19"/>
              </w:rPr>
            </w:pPr>
            <w:r>
              <w:rPr>
                <w:rFonts w:ascii="SimHei" w:hAnsi="SimHei" w:eastAsia="SimHei" w:cs="SimHei"/>
                <w:sz w:val="19"/>
                <w:szCs w:val="19"/>
                <w:spacing w:val="-2"/>
              </w:rPr>
              <w:t>179</w:t>
            </w:r>
          </w:p>
        </w:tc>
      </w:tr>
      <w:tr>
        <w:trPr>
          <w:trHeight w:val="266" w:hRule="atLeast"/>
        </w:trPr>
        <w:tc>
          <w:tcPr>
            <w:tcW w:w="2020" w:type="dxa"/>
            <w:vAlign w:val="top"/>
          </w:tcPr>
          <w:p>
            <w:pPr>
              <w:spacing w:before="63" w:line="197" w:lineRule="auto"/>
              <w:rPr>
                <w:rFonts w:ascii="SimHei" w:hAnsi="SimHei" w:eastAsia="SimHei" w:cs="SimHei"/>
                <w:sz w:val="19"/>
                <w:szCs w:val="19"/>
              </w:rPr>
            </w:pPr>
            <w:r>
              <w:rPr>
                <w:rFonts w:ascii="SimHei" w:hAnsi="SimHei" w:eastAsia="SimHei" w:cs="SimHei"/>
                <w:sz w:val="19"/>
                <w:szCs w:val="19"/>
                <w:spacing w:val="9"/>
              </w:rPr>
              <w:t>第三节</w:t>
            </w:r>
            <w:r>
              <w:rPr>
                <w:rFonts w:ascii="SimHei" w:hAnsi="SimHei" w:eastAsia="SimHei" w:cs="SimHei"/>
                <w:sz w:val="19"/>
                <w:szCs w:val="19"/>
                <w:spacing w:val="83"/>
              </w:rPr>
              <w:t xml:space="preserve"> </w:t>
            </w:r>
            <w:r>
              <w:rPr>
                <w:rFonts w:ascii="SimHei" w:hAnsi="SimHei" w:eastAsia="SimHei" w:cs="SimHei"/>
                <w:sz w:val="19"/>
                <w:szCs w:val="19"/>
                <w:spacing w:val="9"/>
              </w:rPr>
              <w:t>脑疝</w:t>
            </w:r>
            <w:r>
              <w:rPr>
                <w:rFonts w:ascii="SimHei" w:hAnsi="SimHei" w:eastAsia="SimHei" w:cs="SimHei"/>
                <w:sz w:val="19"/>
                <w:szCs w:val="19"/>
                <w:spacing w:val="30"/>
              </w:rPr>
              <w:t xml:space="preserve">   </w:t>
            </w:r>
            <w:r>
              <w:rPr>
                <w:rFonts w:ascii="SimHei" w:hAnsi="SimHei" w:eastAsia="SimHei" w:cs="SimHei"/>
                <w:sz w:val="19"/>
                <w:szCs w:val="19"/>
                <w:spacing w:val="9"/>
              </w:rPr>
              <w:t>182</w:t>
            </w:r>
          </w:p>
        </w:tc>
        <w:tc>
          <w:tcPr>
            <w:tcW w:w="441" w:type="dxa"/>
            <w:vAlign w:val="top"/>
          </w:tcPr>
          <w:p>
            <w:pPr>
              <w:rPr>
                <w:rFonts w:ascii="Arial"/>
                <w:sz w:val="21"/>
              </w:rPr>
            </w:pPr>
            <w:r/>
          </w:p>
        </w:tc>
      </w:tr>
    </w:tbl>
    <w:p>
      <w:pPr>
        <w:spacing w:line="377" w:lineRule="auto"/>
        <w:rPr>
          <w:rFonts w:ascii="Arial"/>
          <w:sz w:val="21"/>
        </w:rPr>
      </w:pPr>
      <w:r/>
    </w:p>
    <w:p>
      <w:pPr>
        <w:ind w:left="1623"/>
        <w:spacing w:before="74" w:line="222" w:lineRule="auto"/>
        <w:rPr>
          <w:rFonts w:ascii="SimHei" w:hAnsi="SimHei" w:eastAsia="SimHei" w:cs="SimHei"/>
          <w:sz w:val="23"/>
          <w:szCs w:val="23"/>
        </w:rPr>
      </w:pPr>
      <w:r>
        <w:rPr>
          <w:rFonts w:ascii="SimHei" w:hAnsi="SimHei" w:eastAsia="SimHei" w:cs="SimHei"/>
          <w:sz w:val="23"/>
          <w:szCs w:val="23"/>
          <w:b/>
          <w:bCs/>
          <w:spacing w:val="10"/>
        </w:rPr>
        <w:t>第十八章</w:t>
      </w:r>
      <w:r>
        <w:rPr>
          <w:rFonts w:ascii="SimHei" w:hAnsi="SimHei" w:eastAsia="SimHei" w:cs="SimHei"/>
          <w:sz w:val="23"/>
          <w:szCs w:val="23"/>
          <w:spacing w:val="103"/>
        </w:rPr>
        <w:t xml:space="preserve"> </w:t>
      </w:r>
      <w:r>
        <w:rPr>
          <w:rFonts w:ascii="SimHei" w:hAnsi="SimHei" w:eastAsia="SimHei" w:cs="SimHei"/>
          <w:sz w:val="23"/>
          <w:szCs w:val="23"/>
          <w:b/>
          <w:bCs/>
          <w:spacing w:val="10"/>
        </w:rPr>
        <w:t>颅脑损伤</w:t>
      </w:r>
    </w:p>
    <w:p>
      <w:pPr>
        <w:spacing w:line="288" w:lineRule="auto"/>
        <w:rPr>
          <w:rFonts w:ascii="Arial"/>
          <w:sz w:val="21"/>
        </w:rPr>
      </w:pPr>
      <w:r/>
    </w:p>
    <w:p>
      <w:pPr>
        <w:ind w:left="2580"/>
        <w:spacing w:before="65" w:line="221" w:lineRule="auto"/>
        <w:rPr>
          <w:rFonts w:ascii="SimHei" w:hAnsi="SimHei" w:eastAsia="SimHei" w:cs="SimHei"/>
          <w:sz w:val="20"/>
          <w:szCs w:val="20"/>
        </w:rPr>
      </w:pPr>
      <w:r>
        <w:rPr>
          <w:rFonts w:ascii="SimHei" w:hAnsi="SimHei" w:eastAsia="SimHei" w:cs="SimHei"/>
          <w:sz w:val="20"/>
          <w:szCs w:val="20"/>
          <w:spacing w:val="-1"/>
        </w:rPr>
        <w:t>第一节</w:t>
      </w:r>
      <w:r>
        <w:rPr>
          <w:rFonts w:ascii="SimHei" w:hAnsi="SimHei" w:eastAsia="SimHei" w:cs="SimHei"/>
          <w:sz w:val="20"/>
          <w:szCs w:val="20"/>
          <w:spacing w:val="91"/>
        </w:rPr>
        <w:t xml:space="preserve"> </w:t>
      </w:r>
      <w:r>
        <w:rPr>
          <w:rFonts w:ascii="SimHei" w:hAnsi="SimHei" w:eastAsia="SimHei" w:cs="SimHei"/>
          <w:sz w:val="20"/>
          <w:szCs w:val="20"/>
          <w:spacing w:val="-1"/>
        </w:rPr>
        <w:t>概述</w:t>
      </w:r>
      <w:r>
        <w:rPr>
          <w:rFonts w:ascii="SimHei" w:hAnsi="SimHei" w:eastAsia="SimHei" w:cs="SimHei"/>
          <w:sz w:val="20"/>
          <w:szCs w:val="20"/>
          <w:spacing w:val="27"/>
        </w:rPr>
        <w:t xml:space="preserve">   </w:t>
      </w:r>
      <w:r>
        <w:rPr>
          <w:rFonts w:ascii="SimHei" w:hAnsi="SimHei" w:eastAsia="SimHei" w:cs="SimHei"/>
          <w:sz w:val="20"/>
          <w:szCs w:val="20"/>
          <w:spacing w:val="-1"/>
        </w:rPr>
        <w:t>184</w:t>
      </w:r>
    </w:p>
    <w:p>
      <w:pPr>
        <w:ind w:left="2580"/>
        <w:spacing w:before="101" w:line="221" w:lineRule="auto"/>
        <w:rPr>
          <w:rFonts w:ascii="SimHei" w:hAnsi="SimHei" w:eastAsia="SimHei" w:cs="SimHei"/>
          <w:sz w:val="20"/>
          <w:szCs w:val="20"/>
        </w:rPr>
      </w:pPr>
      <w:r>
        <w:rPr>
          <w:rFonts w:ascii="SimHei" w:hAnsi="SimHei" w:eastAsia="SimHei" w:cs="SimHei"/>
          <w:sz w:val="20"/>
          <w:szCs w:val="20"/>
          <w:spacing w:val="1"/>
        </w:rPr>
        <w:t>第二节</w:t>
      </w:r>
      <w:r>
        <w:rPr>
          <w:rFonts w:ascii="SimHei" w:hAnsi="SimHei" w:eastAsia="SimHei" w:cs="SimHei"/>
          <w:sz w:val="20"/>
          <w:szCs w:val="20"/>
          <w:spacing w:val="90"/>
        </w:rPr>
        <w:t xml:space="preserve"> </w:t>
      </w:r>
      <w:r>
        <w:rPr>
          <w:rFonts w:ascii="SimHei" w:hAnsi="SimHei" w:eastAsia="SimHei" w:cs="SimHei"/>
          <w:sz w:val="20"/>
          <w:szCs w:val="20"/>
          <w:spacing w:val="1"/>
        </w:rPr>
        <w:t>头皮损伤</w:t>
      </w:r>
      <w:r>
        <w:rPr>
          <w:rFonts w:ascii="SimHei" w:hAnsi="SimHei" w:eastAsia="SimHei" w:cs="SimHei"/>
          <w:sz w:val="20"/>
          <w:szCs w:val="20"/>
          <w:spacing w:val="22"/>
        </w:rPr>
        <w:t xml:space="preserve">   </w:t>
      </w:r>
      <w:r>
        <w:rPr>
          <w:rFonts w:ascii="SimHei" w:hAnsi="SimHei" w:eastAsia="SimHei" w:cs="SimHei"/>
          <w:sz w:val="20"/>
          <w:szCs w:val="20"/>
          <w:spacing w:val="1"/>
        </w:rPr>
        <w:t>185</w:t>
      </w:r>
    </w:p>
    <w:p>
      <w:pPr>
        <w:ind w:left="2950"/>
        <w:spacing w:before="70" w:line="221" w:lineRule="auto"/>
        <w:rPr>
          <w:rFonts w:ascii="SimHei" w:hAnsi="SimHei" w:eastAsia="SimHei" w:cs="SimHei"/>
          <w:sz w:val="20"/>
          <w:szCs w:val="20"/>
        </w:rPr>
      </w:pPr>
      <w:r>
        <w:rPr>
          <w:rFonts w:ascii="SimHei" w:hAnsi="SimHei" w:eastAsia="SimHei" w:cs="SimHei"/>
          <w:sz w:val="20"/>
          <w:szCs w:val="20"/>
          <w:spacing w:val="-1"/>
        </w:rPr>
        <w:t>一、头皮血肿</w:t>
      </w:r>
      <w:r>
        <w:rPr>
          <w:rFonts w:ascii="SimHei" w:hAnsi="SimHei" w:eastAsia="SimHei" w:cs="SimHei"/>
          <w:sz w:val="20"/>
          <w:szCs w:val="20"/>
          <w:spacing w:val="28"/>
        </w:rPr>
        <w:t xml:space="preserve">   </w:t>
      </w:r>
      <w:r>
        <w:rPr>
          <w:rFonts w:ascii="SimHei" w:hAnsi="SimHei" w:eastAsia="SimHei" w:cs="SimHei"/>
          <w:sz w:val="20"/>
          <w:szCs w:val="20"/>
          <w:spacing w:val="-1"/>
        </w:rPr>
        <w:t>185</w:t>
      </w:r>
    </w:p>
    <w:p>
      <w:pPr>
        <w:ind w:left="2950"/>
        <w:spacing w:before="81" w:line="221"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47"/>
        </w:rPr>
        <w:t xml:space="preserve"> </w:t>
      </w:r>
      <w:r>
        <w:rPr>
          <w:rFonts w:ascii="SimHei" w:hAnsi="SimHei" w:eastAsia="SimHei" w:cs="SimHei"/>
          <w:sz w:val="20"/>
          <w:szCs w:val="20"/>
          <w:spacing w:val="-7"/>
        </w:rPr>
        <w:t>头皮裂伤</w:t>
      </w:r>
      <w:r>
        <w:rPr>
          <w:rFonts w:ascii="SimHei" w:hAnsi="SimHei" w:eastAsia="SimHei" w:cs="SimHei"/>
          <w:sz w:val="20"/>
          <w:szCs w:val="20"/>
          <w:spacing w:val="22"/>
        </w:rPr>
        <w:t xml:space="preserve">   </w:t>
      </w:r>
      <w:r>
        <w:rPr>
          <w:rFonts w:ascii="SimHei" w:hAnsi="SimHei" w:eastAsia="SimHei" w:cs="SimHei"/>
          <w:sz w:val="20"/>
          <w:szCs w:val="20"/>
          <w:spacing w:val="-7"/>
        </w:rPr>
        <w:t>185</w:t>
      </w:r>
    </w:p>
    <w:p>
      <w:pPr>
        <w:ind w:left="2950"/>
        <w:spacing w:before="81" w:line="221" w:lineRule="auto"/>
        <w:rPr>
          <w:rFonts w:ascii="SimHei" w:hAnsi="SimHei" w:eastAsia="SimHei" w:cs="SimHei"/>
          <w:sz w:val="20"/>
          <w:szCs w:val="20"/>
        </w:rPr>
      </w:pPr>
      <w:r>
        <w:rPr>
          <w:rFonts w:ascii="SimHei" w:hAnsi="SimHei" w:eastAsia="SimHei" w:cs="SimHei"/>
          <w:sz w:val="20"/>
          <w:szCs w:val="20"/>
          <w:spacing w:val="-7"/>
        </w:rPr>
        <w:t>三、</w:t>
      </w:r>
      <w:r>
        <w:rPr>
          <w:rFonts w:ascii="SimHei" w:hAnsi="SimHei" w:eastAsia="SimHei" w:cs="SimHei"/>
          <w:sz w:val="20"/>
          <w:szCs w:val="20"/>
          <w:spacing w:val="-50"/>
        </w:rPr>
        <w:t xml:space="preserve"> </w:t>
      </w:r>
      <w:r>
        <w:rPr>
          <w:rFonts w:ascii="SimHei" w:hAnsi="SimHei" w:eastAsia="SimHei" w:cs="SimHei"/>
          <w:sz w:val="20"/>
          <w:szCs w:val="20"/>
          <w:spacing w:val="-7"/>
        </w:rPr>
        <w:t>头皮撕脱伤</w:t>
      </w:r>
      <w:r>
        <w:rPr>
          <w:rFonts w:ascii="SimHei" w:hAnsi="SimHei" w:eastAsia="SimHei" w:cs="SimHei"/>
          <w:sz w:val="20"/>
          <w:szCs w:val="20"/>
          <w:spacing w:val="28"/>
        </w:rPr>
        <w:t xml:space="preserve">   </w:t>
      </w:r>
      <w:r>
        <w:rPr>
          <w:rFonts w:ascii="SimHei" w:hAnsi="SimHei" w:eastAsia="SimHei" w:cs="SimHei"/>
          <w:sz w:val="20"/>
          <w:szCs w:val="20"/>
          <w:spacing w:val="-7"/>
        </w:rPr>
        <w:t>185</w:t>
      </w:r>
    </w:p>
    <w:p>
      <w:pPr>
        <w:ind w:left="2580"/>
        <w:spacing w:before="91" w:line="300" w:lineRule="exact"/>
        <w:rPr>
          <w:rFonts w:ascii="SimHei" w:hAnsi="SimHei" w:eastAsia="SimHei" w:cs="SimHei"/>
          <w:sz w:val="20"/>
          <w:szCs w:val="20"/>
        </w:rPr>
      </w:pPr>
      <w:r>
        <w:rPr>
          <w:rFonts w:ascii="SimHei" w:hAnsi="SimHei" w:eastAsia="SimHei" w:cs="SimHei"/>
          <w:sz w:val="20"/>
          <w:szCs w:val="20"/>
          <w:spacing w:val="1"/>
          <w:position w:val="7"/>
        </w:rPr>
        <w:t>第三节</w:t>
      </w:r>
      <w:r>
        <w:rPr>
          <w:rFonts w:ascii="SimHei" w:hAnsi="SimHei" w:eastAsia="SimHei" w:cs="SimHei"/>
          <w:sz w:val="20"/>
          <w:szCs w:val="20"/>
          <w:spacing w:val="91"/>
          <w:position w:val="7"/>
        </w:rPr>
        <w:t xml:space="preserve"> </w:t>
      </w:r>
      <w:r>
        <w:rPr>
          <w:rFonts w:ascii="SimHei" w:hAnsi="SimHei" w:eastAsia="SimHei" w:cs="SimHei"/>
          <w:sz w:val="20"/>
          <w:szCs w:val="20"/>
          <w:spacing w:val="1"/>
          <w:position w:val="7"/>
        </w:rPr>
        <w:t>颅骨骨折</w:t>
      </w:r>
      <w:r>
        <w:rPr>
          <w:rFonts w:ascii="SimHei" w:hAnsi="SimHei" w:eastAsia="SimHei" w:cs="SimHei"/>
          <w:sz w:val="20"/>
          <w:szCs w:val="20"/>
          <w:spacing w:val="21"/>
          <w:position w:val="7"/>
        </w:rPr>
        <w:t xml:space="preserve">   </w:t>
      </w:r>
      <w:r>
        <w:rPr>
          <w:rFonts w:ascii="SimHei" w:hAnsi="SimHei" w:eastAsia="SimHei" w:cs="SimHei"/>
          <w:sz w:val="20"/>
          <w:szCs w:val="20"/>
          <w:spacing w:val="1"/>
          <w:position w:val="7"/>
        </w:rPr>
        <w:t>186</w:t>
      </w:r>
    </w:p>
    <w:p>
      <w:pPr>
        <w:ind w:left="2950"/>
        <w:spacing w:before="1" w:line="221" w:lineRule="auto"/>
        <w:rPr>
          <w:rFonts w:ascii="SimHei" w:hAnsi="SimHei" w:eastAsia="SimHei" w:cs="SimHei"/>
          <w:sz w:val="20"/>
          <w:szCs w:val="20"/>
        </w:rPr>
      </w:pPr>
      <w:r>
        <w:rPr>
          <w:rFonts w:ascii="SimHei" w:hAnsi="SimHei" w:eastAsia="SimHei" w:cs="SimHei"/>
          <w:sz w:val="20"/>
          <w:szCs w:val="20"/>
          <w:spacing w:val="-1"/>
        </w:rPr>
        <w:t>一、颅盖骨折</w:t>
      </w:r>
      <w:r>
        <w:rPr>
          <w:rFonts w:ascii="SimHei" w:hAnsi="SimHei" w:eastAsia="SimHei" w:cs="SimHei"/>
          <w:sz w:val="20"/>
          <w:szCs w:val="20"/>
          <w:spacing w:val="21"/>
        </w:rPr>
        <w:t xml:space="preserve">   </w:t>
      </w:r>
      <w:r>
        <w:rPr>
          <w:rFonts w:ascii="SimHei" w:hAnsi="SimHei" w:eastAsia="SimHei" w:cs="SimHei"/>
          <w:sz w:val="20"/>
          <w:szCs w:val="20"/>
          <w:spacing w:val="-1"/>
        </w:rPr>
        <w:t>186</w:t>
      </w:r>
    </w:p>
    <w:p>
      <w:pPr>
        <w:ind w:left="2950"/>
        <w:spacing w:before="109" w:line="222"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46"/>
        </w:rPr>
        <w:t xml:space="preserve"> </w:t>
      </w:r>
      <w:r>
        <w:rPr>
          <w:rFonts w:ascii="SimHei" w:hAnsi="SimHei" w:eastAsia="SimHei" w:cs="SimHei"/>
          <w:sz w:val="20"/>
          <w:szCs w:val="20"/>
          <w:spacing w:val="-7"/>
        </w:rPr>
        <w:t>颅底骨折</w:t>
      </w:r>
      <w:r>
        <w:rPr>
          <w:rFonts w:ascii="SimHei" w:hAnsi="SimHei" w:eastAsia="SimHei" w:cs="SimHei"/>
          <w:sz w:val="20"/>
          <w:szCs w:val="20"/>
          <w:spacing w:val="21"/>
        </w:rPr>
        <w:t xml:space="preserve">   </w:t>
      </w:r>
      <w:r>
        <w:rPr>
          <w:rFonts w:ascii="SimHei" w:hAnsi="SimHei" w:eastAsia="SimHei" w:cs="SimHei"/>
          <w:sz w:val="20"/>
          <w:szCs w:val="20"/>
          <w:spacing w:val="-7"/>
        </w:rPr>
        <w:t>186</w:t>
      </w:r>
    </w:p>
    <w:p>
      <w:pPr>
        <w:ind w:left="2582"/>
        <w:spacing w:before="67" w:line="303" w:lineRule="exact"/>
        <w:rPr>
          <w:rFonts w:ascii="Times New Roman" w:hAnsi="Times New Roman" w:eastAsia="Times New Roman" w:cs="Times New Roman"/>
          <w:sz w:val="20"/>
          <w:szCs w:val="20"/>
        </w:rPr>
      </w:pPr>
      <w:r>
        <w:rPr>
          <w:rFonts w:ascii="SimHei" w:hAnsi="SimHei" w:eastAsia="SimHei" w:cs="SimHei"/>
          <w:sz w:val="20"/>
          <w:szCs w:val="20"/>
          <w:b/>
          <w:bCs/>
          <w:position w:val="7"/>
        </w:rPr>
        <w:t>第四节</w:t>
      </w:r>
      <w:r>
        <w:rPr>
          <w:rFonts w:ascii="SimHei" w:hAnsi="SimHei" w:eastAsia="SimHei" w:cs="SimHei"/>
          <w:sz w:val="20"/>
          <w:szCs w:val="20"/>
          <w:spacing w:val="68"/>
          <w:position w:val="7"/>
        </w:rPr>
        <w:t xml:space="preserve"> </w:t>
      </w:r>
      <w:r>
        <w:rPr>
          <w:rFonts w:ascii="SimHei" w:hAnsi="SimHei" w:eastAsia="SimHei" w:cs="SimHei"/>
          <w:sz w:val="20"/>
          <w:szCs w:val="20"/>
          <w:b/>
          <w:bCs/>
          <w:position w:val="7"/>
        </w:rPr>
        <w:t>脑损伤</w:t>
      </w:r>
      <w:r>
        <w:rPr>
          <w:rFonts w:ascii="SimHei" w:hAnsi="SimHei" w:eastAsia="SimHei" w:cs="SimHei"/>
          <w:sz w:val="20"/>
          <w:szCs w:val="20"/>
          <w:spacing w:val="23"/>
          <w:position w:val="7"/>
        </w:rPr>
        <w:t xml:space="preserve">   </w:t>
      </w:r>
      <w:r>
        <w:rPr>
          <w:rFonts w:ascii="Times New Roman" w:hAnsi="Times New Roman" w:eastAsia="Times New Roman" w:cs="Times New Roman"/>
          <w:sz w:val="20"/>
          <w:szCs w:val="20"/>
          <w:position w:val="7"/>
        </w:rPr>
        <w:t>187</w:t>
      </w:r>
    </w:p>
    <w:p>
      <w:pPr>
        <w:ind w:left="2950"/>
        <w:spacing w:before="1" w:line="221" w:lineRule="auto"/>
        <w:rPr>
          <w:rFonts w:ascii="SimHei" w:hAnsi="SimHei" w:eastAsia="SimHei" w:cs="SimHei"/>
          <w:sz w:val="20"/>
          <w:szCs w:val="20"/>
        </w:rPr>
      </w:pPr>
      <w:r>
        <w:rPr>
          <w:rFonts w:ascii="SimHei" w:hAnsi="SimHei" w:eastAsia="SimHei" w:cs="SimHei"/>
          <w:sz w:val="20"/>
          <w:szCs w:val="20"/>
          <w:spacing w:val="-2"/>
        </w:rPr>
        <w:t>一、脑震荡</w:t>
      </w:r>
      <w:r>
        <w:rPr>
          <w:rFonts w:ascii="SimHei" w:hAnsi="SimHei" w:eastAsia="SimHei" w:cs="SimHei"/>
          <w:sz w:val="20"/>
          <w:szCs w:val="20"/>
          <w:spacing w:val="24"/>
        </w:rPr>
        <w:t xml:space="preserve">   </w:t>
      </w:r>
      <w:r>
        <w:rPr>
          <w:rFonts w:ascii="SimHei" w:hAnsi="SimHei" w:eastAsia="SimHei" w:cs="SimHei"/>
          <w:sz w:val="20"/>
          <w:szCs w:val="20"/>
          <w:spacing w:val="-2"/>
        </w:rPr>
        <w:t>188</w:t>
      </w:r>
    </w:p>
    <w:p>
      <w:pPr>
        <w:ind w:left="2950"/>
        <w:spacing w:before="79" w:line="222" w:lineRule="auto"/>
        <w:rPr>
          <w:rFonts w:ascii="SimHei" w:hAnsi="SimHei" w:eastAsia="SimHei" w:cs="SimHei"/>
          <w:sz w:val="20"/>
          <w:szCs w:val="20"/>
        </w:rPr>
      </w:pPr>
      <w:r>
        <w:rPr>
          <w:rFonts w:ascii="SimHei" w:hAnsi="SimHei" w:eastAsia="SimHei" w:cs="SimHei"/>
          <w:sz w:val="20"/>
          <w:szCs w:val="20"/>
          <w:spacing w:val="-1"/>
        </w:rPr>
        <w:t>二、脑挫裂伤</w:t>
      </w:r>
      <w:r>
        <w:rPr>
          <w:rFonts w:ascii="SimHei" w:hAnsi="SimHei" w:eastAsia="SimHei" w:cs="SimHei"/>
          <w:sz w:val="20"/>
          <w:szCs w:val="20"/>
          <w:spacing w:val="25"/>
        </w:rPr>
        <w:t xml:space="preserve">   </w:t>
      </w:r>
      <w:r>
        <w:rPr>
          <w:rFonts w:ascii="SimHei" w:hAnsi="SimHei" w:eastAsia="SimHei" w:cs="SimHei"/>
          <w:sz w:val="20"/>
          <w:szCs w:val="20"/>
          <w:spacing w:val="-1"/>
        </w:rPr>
        <w:t>188</w:t>
      </w:r>
    </w:p>
    <w:p>
      <w:pPr>
        <w:ind w:left="2950"/>
        <w:spacing w:before="81" w:line="336" w:lineRule="exact"/>
        <w:rPr>
          <w:rFonts w:ascii="SimHei" w:hAnsi="SimHei" w:eastAsia="SimHei" w:cs="SimHei"/>
          <w:sz w:val="20"/>
          <w:szCs w:val="20"/>
        </w:rPr>
      </w:pPr>
      <w:r>
        <w:rPr>
          <w:rFonts w:ascii="SimHei" w:hAnsi="SimHei" w:eastAsia="SimHei" w:cs="SimHei"/>
          <w:sz w:val="20"/>
          <w:szCs w:val="20"/>
          <w:spacing w:val="-3"/>
          <w:position w:val="10"/>
        </w:rPr>
        <w:t>三</w:t>
      </w:r>
      <w:r>
        <w:rPr>
          <w:rFonts w:ascii="SimHei" w:hAnsi="SimHei" w:eastAsia="SimHei" w:cs="SimHei"/>
          <w:sz w:val="20"/>
          <w:szCs w:val="20"/>
          <w:spacing w:val="-44"/>
          <w:position w:val="10"/>
        </w:rPr>
        <w:t xml:space="preserve"> </w:t>
      </w:r>
      <w:r>
        <w:rPr>
          <w:rFonts w:ascii="SimHei" w:hAnsi="SimHei" w:eastAsia="SimHei" w:cs="SimHei"/>
          <w:sz w:val="20"/>
          <w:szCs w:val="20"/>
          <w:spacing w:val="-3"/>
          <w:position w:val="10"/>
        </w:rPr>
        <w:t>、弥漫性轴索损伤</w:t>
      </w:r>
      <w:r>
        <w:rPr>
          <w:rFonts w:ascii="SimHei" w:hAnsi="SimHei" w:eastAsia="SimHei" w:cs="SimHei"/>
          <w:sz w:val="20"/>
          <w:szCs w:val="20"/>
          <w:spacing w:val="22"/>
          <w:position w:val="10"/>
        </w:rPr>
        <w:t xml:space="preserve">   </w:t>
      </w:r>
      <w:r>
        <w:rPr>
          <w:rFonts w:ascii="SimHei" w:hAnsi="SimHei" w:eastAsia="SimHei" w:cs="SimHei"/>
          <w:sz w:val="20"/>
          <w:szCs w:val="20"/>
          <w:spacing w:val="-3"/>
          <w:position w:val="10"/>
        </w:rPr>
        <w:t>190</w:t>
      </w:r>
    </w:p>
    <w:p>
      <w:pPr>
        <w:ind w:left="2582"/>
        <w:spacing w:before="1" w:line="221" w:lineRule="auto"/>
        <w:rPr>
          <w:rFonts w:ascii="Times New Roman" w:hAnsi="Times New Roman" w:eastAsia="Times New Roman" w:cs="Times New Roman"/>
          <w:sz w:val="20"/>
          <w:szCs w:val="20"/>
        </w:rPr>
      </w:pPr>
      <w:r>
        <w:rPr>
          <w:rFonts w:ascii="SimHei" w:hAnsi="SimHei" w:eastAsia="SimHei" w:cs="SimHei"/>
          <w:sz w:val="20"/>
          <w:szCs w:val="20"/>
          <w:b/>
          <w:bCs/>
          <w:spacing w:val="-5"/>
        </w:rPr>
        <w:t>第五节</w:t>
      </w:r>
      <w:r>
        <w:rPr>
          <w:rFonts w:ascii="SimHei" w:hAnsi="SimHei" w:eastAsia="SimHei" w:cs="SimHei"/>
          <w:sz w:val="20"/>
          <w:szCs w:val="20"/>
          <w:spacing w:val="72"/>
        </w:rPr>
        <w:t xml:space="preserve"> </w:t>
      </w:r>
      <w:r>
        <w:rPr>
          <w:rFonts w:ascii="SimHei" w:hAnsi="SimHei" w:eastAsia="SimHei" w:cs="SimHei"/>
          <w:sz w:val="20"/>
          <w:szCs w:val="20"/>
          <w:b/>
          <w:bCs/>
          <w:spacing w:val="-5"/>
        </w:rPr>
        <w:t>颅内血肿</w:t>
      </w:r>
      <w:r>
        <w:rPr>
          <w:rFonts w:ascii="SimHei" w:hAnsi="SimHei" w:eastAsia="SimHei" w:cs="SimHei"/>
          <w:sz w:val="20"/>
          <w:szCs w:val="20"/>
          <w:spacing w:val="3"/>
        </w:rPr>
        <w:t xml:space="preserve">    </w:t>
      </w:r>
      <w:r>
        <w:rPr>
          <w:rFonts w:ascii="Times New Roman" w:hAnsi="Times New Roman" w:eastAsia="Times New Roman" w:cs="Times New Roman"/>
          <w:sz w:val="20"/>
          <w:szCs w:val="20"/>
          <w:spacing w:val="-5"/>
        </w:rPr>
        <w:t>191</w:t>
      </w:r>
    </w:p>
    <w:p>
      <w:pPr>
        <w:ind w:left="2950"/>
        <w:spacing w:before="52" w:line="221" w:lineRule="auto"/>
        <w:rPr>
          <w:rFonts w:ascii="SimHei" w:hAnsi="SimHei" w:eastAsia="SimHei" w:cs="SimHei"/>
          <w:sz w:val="20"/>
          <w:szCs w:val="20"/>
        </w:rPr>
      </w:pPr>
      <w:r>
        <w:rPr>
          <w:rFonts w:ascii="SimHei" w:hAnsi="SimHei" w:eastAsia="SimHei" w:cs="SimHei"/>
          <w:sz w:val="20"/>
          <w:szCs w:val="20"/>
          <w:spacing w:val="-1"/>
        </w:rPr>
        <w:t>一、硬脑膜外血肿</w:t>
      </w:r>
      <w:r>
        <w:rPr>
          <w:rFonts w:ascii="SimHei" w:hAnsi="SimHei" w:eastAsia="SimHei" w:cs="SimHei"/>
          <w:sz w:val="20"/>
          <w:szCs w:val="20"/>
          <w:spacing w:val="22"/>
        </w:rPr>
        <w:t xml:space="preserve">   </w:t>
      </w:r>
      <w:r>
        <w:rPr>
          <w:rFonts w:ascii="SimHei" w:hAnsi="SimHei" w:eastAsia="SimHei" w:cs="SimHei"/>
          <w:sz w:val="20"/>
          <w:szCs w:val="20"/>
          <w:spacing w:val="-1"/>
        </w:rPr>
        <w:t>191</w:t>
      </w:r>
    </w:p>
    <w:p>
      <w:pPr>
        <w:ind w:left="2950"/>
        <w:spacing w:before="90" w:line="221" w:lineRule="auto"/>
        <w:rPr>
          <w:rFonts w:ascii="SimHei" w:hAnsi="SimHei" w:eastAsia="SimHei" w:cs="SimHei"/>
          <w:sz w:val="20"/>
          <w:szCs w:val="20"/>
        </w:rPr>
      </w:pPr>
      <w:r>
        <w:rPr>
          <w:rFonts w:ascii="SimHei" w:hAnsi="SimHei" w:eastAsia="SimHei" w:cs="SimHei"/>
          <w:sz w:val="20"/>
          <w:szCs w:val="20"/>
          <w:spacing w:val="-1"/>
        </w:rPr>
        <w:t>二、硬脑膜下血肿</w:t>
      </w:r>
      <w:r>
        <w:rPr>
          <w:rFonts w:ascii="SimHei" w:hAnsi="SimHei" w:eastAsia="SimHei" w:cs="SimHei"/>
          <w:sz w:val="20"/>
          <w:szCs w:val="20"/>
          <w:spacing w:val="22"/>
        </w:rPr>
        <w:t xml:space="preserve">   </w:t>
      </w:r>
      <w:r>
        <w:rPr>
          <w:rFonts w:ascii="SimHei" w:hAnsi="SimHei" w:eastAsia="SimHei" w:cs="SimHei"/>
          <w:sz w:val="20"/>
          <w:szCs w:val="20"/>
          <w:spacing w:val="-1"/>
        </w:rPr>
        <w:t>192</w:t>
      </w:r>
    </w:p>
    <w:p>
      <w:pPr>
        <w:ind w:left="2950"/>
        <w:spacing w:before="92" w:line="222" w:lineRule="auto"/>
        <w:rPr>
          <w:rFonts w:ascii="SimHei" w:hAnsi="SimHei" w:eastAsia="SimHei" w:cs="SimHei"/>
          <w:sz w:val="20"/>
          <w:szCs w:val="20"/>
        </w:rPr>
      </w:pPr>
      <w:r>
        <w:rPr>
          <w:rFonts w:ascii="SimHei" w:hAnsi="SimHei" w:eastAsia="SimHei" w:cs="SimHei"/>
          <w:sz w:val="20"/>
          <w:szCs w:val="20"/>
          <w:spacing w:val="-1"/>
        </w:rPr>
        <w:t>三、脑内血肿</w:t>
      </w:r>
      <w:r>
        <w:rPr>
          <w:rFonts w:ascii="SimHei" w:hAnsi="SimHei" w:eastAsia="SimHei" w:cs="SimHei"/>
          <w:sz w:val="20"/>
          <w:szCs w:val="20"/>
          <w:spacing w:val="21"/>
        </w:rPr>
        <w:t xml:space="preserve">   </w:t>
      </w:r>
      <w:r>
        <w:rPr>
          <w:rFonts w:ascii="SimHei" w:hAnsi="SimHei" w:eastAsia="SimHei" w:cs="SimHei"/>
          <w:sz w:val="20"/>
          <w:szCs w:val="20"/>
          <w:spacing w:val="-1"/>
        </w:rPr>
        <w:t>194</w:t>
      </w:r>
    </w:p>
    <w:p>
      <w:pPr>
        <w:ind w:left="2582"/>
        <w:spacing w:before="86"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第六节</w:t>
      </w:r>
      <w:r>
        <w:rPr>
          <w:rFonts w:ascii="SimHei" w:hAnsi="SimHei" w:eastAsia="SimHei" w:cs="SimHei"/>
          <w:sz w:val="20"/>
          <w:szCs w:val="20"/>
          <w:spacing w:val="85"/>
        </w:rPr>
        <w:t xml:space="preserve"> </w:t>
      </w:r>
      <w:r>
        <w:rPr>
          <w:rFonts w:ascii="SimHei" w:hAnsi="SimHei" w:eastAsia="SimHei" w:cs="SimHei"/>
          <w:sz w:val="20"/>
          <w:szCs w:val="20"/>
          <w:b/>
          <w:bCs/>
          <w:spacing w:val="-2"/>
        </w:rPr>
        <w:t>开放性颅脑损伤</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2"/>
        </w:rPr>
        <w:t>194</w:t>
      </w:r>
    </w:p>
    <w:p>
      <w:pPr>
        <w:ind w:left="2950"/>
        <w:spacing w:before="63" w:line="222" w:lineRule="auto"/>
        <w:rPr>
          <w:rFonts w:ascii="SimHei" w:hAnsi="SimHei" w:eastAsia="SimHei" w:cs="SimHei"/>
          <w:sz w:val="20"/>
          <w:szCs w:val="20"/>
        </w:rPr>
      </w:pPr>
      <w:r>
        <w:rPr>
          <w:rFonts w:ascii="SimHei" w:hAnsi="SimHei" w:eastAsia="SimHei" w:cs="SimHei"/>
          <w:sz w:val="20"/>
          <w:szCs w:val="20"/>
        </w:rPr>
        <w:t>一、非火器性开放颅脑损伤</w:t>
      </w:r>
      <w:r>
        <w:rPr>
          <w:rFonts w:ascii="SimHei" w:hAnsi="SimHei" w:eastAsia="SimHei" w:cs="SimHei"/>
          <w:sz w:val="20"/>
          <w:szCs w:val="20"/>
          <w:spacing w:val="22"/>
        </w:rPr>
        <w:t xml:space="preserve">   </w:t>
      </w:r>
      <w:r>
        <w:rPr>
          <w:rFonts w:ascii="SimHei" w:hAnsi="SimHei" w:eastAsia="SimHei" w:cs="SimHei"/>
          <w:sz w:val="20"/>
          <w:szCs w:val="20"/>
        </w:rPr>
        <w:t>194</w:t>
      </w:r>
    </w:p>
    <w:p>
      <w:pPr>
        <w:ind w:left="2950"/>
        <w:spacing w:before="99" w:line="222" w:lineRule="auto"/>
        <w:rPr>
          <w:rFonts w:ascii="SimHei" w:hAnsi="SimHei" w:eastAsia="SimHei" w:cs="SimHei"/>
          <w:sz w:val="20"/>
          <w:szCs w:val="20"/>
        </w:rPr>
      </w:pPr>
      <w:r>
        <w:rPr>
          <w:rFonts w:ascii="SimHei" w:hAnsi="SimHei" w:eastAsia="SimHei" w:cs="SimHei"/>
          <w:sz w:val="20"/>
          <w:szCs w:val="20"/>
          <w:spacing w:val="-2"/>
        </w:rPr>
        <w:t>二、火器性颅脑损伤</w:t>
      </w:r>
      <w:r>
        <w:rPr>
          <w:rFonts w:ascii="SimHei" w:hAnsi="SimHei" w:eastAsia="SimHei" w:cs="SimHei"/>
          <w:sz w:val="20"/>
          <w:szCs w:val="20"/>
          <w:spacing w:val="26"/>
        </w:rPr>
        <w:t xml:space="preserve">   </w:t>
      </w:r>
      <w:r>
        <w:rPr>
          <w:rFonts w:ascii="SimHei" w:hAnsi="SimHei" w:eastAsia="SimHei" w:cs="SimHei"/>
          <w:sz w:val="20"/>
          <w:szCs w:val="20"/>
          <w:spacing w:val="-2"/>
        </w:rPr>
        <w:t>195</w:t>
      </w:r>
    </w:p>
    <w:p>
      <w:pPr>
        <w:spacing w:line="320" w:lineRule="auto"/>
        <w:rPr>
          <w:rFonts w:ascii="Arial"/>
          <w:sz w:val="21"/>
        </w:rPr>
      </w:pPr>
      <w:r/>
    </w:p>
    <w:p>
      <w:pPr>
        <w:ind w:left="1633"/>
        <w:spacing w:before="75" w:line="222" w:lineRule="auto"/>
        <w:rPr>
          <w:rFonts w:ascii="SimHei" w:hAnsi="SimHei" w:eastAsia="SimHei" w:cs="SimHei"/>
          <w:sz w:val="23"/>
          <w:szCs w:val="23"/>
        </w:rPr>
      </w:pPr>
      <w:r>
        <w:rPr>
          <w:rFonts w:ascii="SimHei" w:hAnsi="SimHei" w:eastAsia="SimHei" w:cs="SimHei"/>
          <w:sz w:val="23"/>
          <w:szCs w:val="23"/>
          <w:b/>
          <w:bCs/>
          <w:spacing w:val="8"/>
        </w:rPr>
        <w:t>第十九章</w:t>
      </w:r>
      <w:r>
        <w:rPr>
          <w:rFonts w:ascii="SimHei" w:hAnsi="SimHei" w:eastAsia="SimHei" w:cs="SimHei"/>
          <w:sz w:val="23"/>
          <w:szCs w:val="23"/>
          <w:spacing w:val="102"/>
        </w:rPr>
        <w:t xml:space="preserve"> </w:t>
      </w:r>
      <w:r>
        <w:rPr>
          <w:shd w:val="clear" w:fill="005CB8"/>
          <w:rFonts w:ascii="SimHei" w:hAnsi="SimHei" w:eastAsia="SimHei" w:cs="SimHei"/>
          <w:sz w:val="23"/>
          <w:szCs w:val="23"/>
          <w:b/>
          <w:bCs/>
          <w:spacing w:val="8"/>
        </w:rPr>
        <w:t>颅内和椎管内肿瘤</w:t>
      </w:r>
    </w:p>
    <w:p>
      <w:pPr>
        <w:spacing w:line="315" w:lineRule="auto"/>
        <w:rPr>
          <w:rFonts w:ascii="Arial"/>
          <w:sz w:val="21"/>
        </w:rPr>
      </w:pPr>
      <w:r/>
    </w:p>
    <w:p>
      <w:pPr>
        <w:ind w:left="2582"/>
        <w:spacing w:before="66" w:line="222" w:lineRule="auto"/>
        <w:rPr>
          <w:rFonts w:ascii="Times New Roman" w:hAnsi="Times New Roman" w:eastAsia="Times New Roman" w:cs="Times New Roman"/>
          <w:sz w:val="20"/>
          <w:szCs w:val="20"/>
        </w:rPr>
      </w:pPr>
      <w:r>
        <w:rPr>
          <w:rFonts w:ascii="SimHei" w:hAnsi="SimHei" w:eastAsia="SimHei" w:cs="SimHei"/>
          <w:sz w:val="20"/>
          <w:szCs w:val="20"/>
          <w:b/>
          <w:bCs/>
          <w:spacing w:val="-5"/>
        </w:rPr>
        <w:t>第一节</w:t>
      </w:r>
      <w:r>
        <w:rPr>
          <w:rFonts w:ascii="SimHei" w:hAnsi="SimHei" w:eastAsia="SimHei" w:cs="SimHei"/>
          <w:sz w:val="20"/>
          <w:szCs w:val="20"/>
          <w:spacing w:val="102"/>
        </w:rPr>
        <w:t xml:space="preserve"> </w:t>
      </w:r>
      <w:r>
        <w:rPr>
          <w:rFonts w:ascii="SimHei" w:hAnsi="SimHei" w:eastAsia="SimHei" w:cs="SimHei"/>
          <w:sz w:val="20"/>
          <w:szCs w:val="20"/>
          <w:b/>
          <w:bCs/>
          <w:spacing w:val="-5"/>
        </w:rPr>
        <w:t>颅内肿瘤</w:t>
      </w:r>
      <w:r>
        <w:rPr>
          <w:rFonts w:ascii="SimHei" w:hAnsi="SimHei" w:eastAsia="SimHei" w:cs="SimHei"/>
          <w:sz w:val="20"/>
          <w:szCs w:val="20"/>
        </w:rPr>
        <w:t xml:space="preserve">    </w:t>
      </w:r>
      <w:r>
        <w:rPr>
          <w:rFonts w:ascii="Times New Roman" w:hAnsi="Times New Roman" w:eastAsia="Times New Roman" w:cs="Times New Roman"/>
          <w:sz w:val="20"/>
          <w:szCs w:val="20"/>
          <w:spacing w:val="-5"/>
        </w:rPr>
        <w:t>198</w:t>
      </w:r>
    </w:p>
    <w:p>
      <w:pPr>
        <w:ind w:left="2950"/>
        <w:spacing w:before="62" w:line="221" w:lineRule="auto"/>
        <w:rPr>
          <w:rFonts w:ascii="SimHei" w:hAnsi="SimHei" w:eastAsia="SimHei" w:cs="SimHei"/>
          <w:sz w:val="20"/>
          <w:szCs w:val="20"/>
        </w:rPr>
      </w:pPr>
      <w:r>
        <w:rPr>
          <w:rFonts w:ascii="SimHei" w:hAnsi="SimHei" w:eastAsia="SimHei" w:cs="SimHei"/>
          <w:sz w:val="20"/>
          <w:szCs w:val="20"/>
          <w:spacing w:val="-2"/>
        </w:rPr>
        <w:t>一、弥漫性胶质瘤</w:t>
      </w:r>
      <w:r>
        <w:rPr>
          <w:rFonts w:ascii="SimHei" w:hAnsi="SimHei" w:eastAsia="SimHei" w:cs="SimHei"/>
          <w:sz w:val="20"/>
          <w:szCs w:val="20"/>
          <w:spacing w:val="26"/>
        </w:rPr>
        <w:t xml:space="preserve">   </w:t>
      </w:r>
      <w:r>
        <w:rPr>
          <w:rFonts w:ascii="SimHei" w:hAnsi="SimHei" w:eastAsia="SimHei" w:cs="SimHei"/>
          <w:sz w:val="20"/>
          <w:szCs w:val="20"/>
          <w:spacing w:val="-2"/>
        </w:rPr>
        <w:t>199</w:t>
      </w:r>
    </w:p>
    <w:p>
      <w:pPr>
        <w:ind w:left="2950"/>
        <w:spacing w:before="81" w:line="221" w:lineRule="auto"/>
        <w:rPr>
          <w:rFonts w:ascii="SimHei" w:hAnsi="SimHei" w:eastAsia="SimHei" w:cs="SimHei"/>
          <w:sz w:val="20"/>
          <w:szCs w:val="20"/>
        </w:rPr>
      </w:pPr>
      <w:r>
        <w:rPr>
          <w:rFonts w:ascii="SimHei" w:hAnsi="SimHei" w:eastAsia="SimHei" w:cs="SimHei"/>
          <w:sz w:val="20"/>
          <w:szCs w:val="20"/>
          <w:spacing w:val="-1"/>
        </w:rPr>
        <w:t>二、脑膜瘤</w:t>
      </w:r>
      <w:r>
        <w:rPr>
          <w:rFonts w:ascii="SimHei" w:hAnsi="SimHei" w:eastAsia="SimHei" w:cs="SimHei"/>
          <w:sz w:val="20"/>
          <w:szCs w:val="20"/>
          <w:spacing w:val="17"/>
        </w:rPr>
        <w:t xml:space="preserve">   </w:t>
      </w:r>
      <w:r>
        <w:rPr>
          <w:rFonts w:ascii="SimHei" w:hAnsi="SimHei" w:eastAsia="SimHei" w:cs="SimHei"/>
          <w:sz w:val="20"/>
          <w:szCs w:val="20"/>
          <w:spacing w:val="-1"/>
        </w:rPr>
        <w:t>201</w:t>
      </w:r>
    </w:p>
    <w:p>
      <w:pPr>
        <w:ind w:left="2950"/>
        <w:spacing w:before="81" w:line="222"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51"/>
        </w:rPr>
        <w:t xml:space="preserve"> </w:t>
      </w:r>
      <w:r>
        <w:rPr>
          <w:rFonts w:ascii="SimHei" w:hAnsi="SimHei" w:eastAsia="SimHei" w:cs="SimHei"/>
          <w:sz w:val="20"/>
          <w:szCs w:val="20"/>
          <w:spacing w:val="-8"/>
        </w:rPr>
        <w:t>蝶鞍区肿瘤</w:t>
      </w:r>
      <w:r>
        <w:rPr>
          <w:rFonts w:ascii="SimHei" w:hAnsi="SimHei" w:eastAsia="SimHei" w:cs="SimHei"/>
          <w:sz w:val="20"/>
          <w:szCs w:val="20"/>
          <w:spacing w:val="25"/>
        </w:rPr>
        <w:t xml:space="preserve">   </w:t>
      </w:r>
      <w:r>
        <w:rPr>
          <w:rFonts w:ascii="SimHei" w:hAnsi="SimHei" w:eastAsia="SimHei" w:cs="SimHei"/>
          <w:sz w:val="20"/>
          <w:szCs w:val="20"/>
          <w:spacing w:val="-8"/>
        </w:rPr>
        <w:t>201</w:t>
      </w:r>
    </w:p>
    <w:p>
      <w:pPr>
        <w:ind w:left="2950"/>
        <w:spacing w:before="79" w:line="222" w:lineRule="auto"/>
        <w:rPr>
          <w:rFonts w:ascii="SimHei" w:hAnsi="SimHei" w:eastAsia="SimHei" w:cs="SimHei"/>
          <w:sz w:val="20"/>
          <w:szCs w:val="20"/>
        </w:rPr>
      </w:pPr>
      <w:r>
        <w:rPr>
          <w:rFonts w:ascii="SimHei" w:hAnsi="SimHei" w:eastAsia="SimHei" w:cs="SimHei"/>
          <w:sz w:val="20"/>
          <w:szCs w:val="20"/>
          <w:spacing w:val="-1"/>
        </w:rPr>
        <w:t>四、前庭神经施万细胞瘤</w:t>
      </w:r>
      <w:r>
        <w:rPr>
          <w:rFonts w:ascii="SimHei" w:hAnsi="SimHei" w:eastAsia="SimHei" w:cs="SimHei"/>
          <w:sz w:val="20"/>
          <w:szCs w:val="20"/>
          <w:spacing w:val="32"/>
        </w:rPr>
        <w:t xml:space="preserve">   </w:t>
      </w:r>
      <w:r>
        <w:rPr>
          <w:rFonts w:ascii="SimHei" w:hAnsi="SimHei" w:eastAsia="SimHei" w:cs="SimHei"/>
          <w:sz w:val="20"/>
          <w:szCs w:val="20"/>
          <w:spacing w:val="-1"/>
        </w:rPr>
        <w:t>202</w:t>
      </w:r>
    </w:p>
    <w:p>
      <w:pPr>
        <w:ind w:left="2950"/>
        <w:spacing w:before="80" w:line="222" w:lineRule="auto"/>
        <w:rPr>
          <w:rFonts w:ascii="SimHei" w:hAnsi="SimHei" w:eastAsia="SimHei" w:cs="SimHei"/>
          <w:sz w:val="20"/>
          <w:szCs w:val="20"/>
        </w:rPr>
      </w:pPr>
      <w:r>
        <w:rPr>
          <w:rFonts w:ascii="SimHei" w:hAnsi="SimHei" w:eastAsia="SimHei" w:cs="SimHei"/>
          <w:sz w:val="20"/>
          <w:szCs w:val="20"/>
          <w:spacing w:val="-7"/>
        </w:rPr>
        <w:t>五、髓母细胞瘤</w:t>
      </w:r>
      <w:r>
        <w:rPr>
          <w:rFonts w:ascii="SimHei" w:hAnsi="SimHei" w:eastAsia="SimHei" w:cs="SimHei"/>
          <w:sz w:val="20"/>
          <w:szCs w:val="20"/>
          <w:spacing w:val="3"/>
        </w:rPr>
        <w:t xml:space="preserve">    </w:t>
      </w:r>
      <w:r>
        <w:rPr>
          <w:rFonts w:ascii="SimHei" w:hAnsi="SimHei" w:eastAsia="SimHei" w:cs="SimHei"/>
          <w:sz w:val="20"/>
          <w:szCs w:val="20"/>
          <w:spacing w:val="-7"/>
        </w:rPr>
        <w:t>203</w:t>
      </w:r>
    </w:p>
    <w:p>
      <w:pPr>
        <w:ind w:left="2950"/>
        <w:spacing w:before="79" w:line="221" w:lineRule="auto"/>
        <w:rPr>
          <w:rFonts w:ascii="SimHei" w:hAnsi="SimHei" w:eastAsia="SimHei" w:cs="SimHei"/>
          <w:sz w:val="20"/>
          <w:szCs w:val="20"/>
        </w:rPr>
      </w:pPr>
      <w:r>
        <w:rPr>
          <w:rFonts w:ascii="SimHei" w:hAnsi="SimHei" w:eastAsia="SimHei" w:cs="SimHei"/>
          <w:sz w:val="20"/>
          <w:szCs w:val="20"/>
          <w:spacing w:val="-1"/>
        </w:rPr>
        <w:t>六、室管膜瘤</w:t>
      </w:r>
      <w:r>
        <w:rPr>
          <w:rFonts w:ascii="SimHei" w:hAnsi="SimHei" w:eastAsia="SimHei" w:cs="SimHei"/>
          <w:sz w:val="20"/>
          <w:szCs w:val="20"/>
          <w:spacing w:val="17"/>
        </w:rPr>
        <w:t xml:space="preserve">   </w:t>
      </w:r>
      <w:r>
        <w:rPr>
          <w:rFonts w:ascii="SimHei" w:hAnsi="SimHei" w:eastAsia="SimHei" w:cs="SimHei"/>
          <w:sz w:val="20"/>
          <w:szCs w:val="20"/>
          <w:spacing w:val="-1"/>
        </w:rPr>
        <w:t>203</w:t>
      </w:r>
    </w:p>
    <w:p>
      <w:pPr>
        <w:ind w:left="2950"/>
        <w:spacing w:before="80" w:line="221" w:lineRule="auto"/>
        <w:rPr>
          <w:rFonts w:ascii="SimHei" w:hAnsi="SimHei" w:eastAsia="SimHei" w:cs="SimHei"/>
          <w:sz w:val="20"/>
          <w:szCs w:val="20"/>
        </w:rPr>
      </w:pPr>
      <w:r>
        <w:rPr>
          <w:rFonts w:ascii="SimHei" w:hAnsi="SimHei" w:eastAsia="SimHei" w:cs="SimHei"/>
          <w:sz w:val="20"/>
          <w:szCs w:val="20"/>
          <w:spacing w:val="-1"/>
        </w:rPr>
        <w:t>七、原发中枢神经系统淋巴瘤</w:t>
      </w:r>
      <w:r>
        <w:rPr>
          <w:rFonts w:ascii="SimHei" w:hAnsi="SimHei" w:eastAsia="SimHei" w:cs="SimHei"/>
          <w:sz w:val="20"/>
          <w:szCs w:val="20"/>
          <w:spacing w:val="23"/>
        </w:rPr>
        <w:t xml:space="preserve">   </w:t>
      </w:r>
      <w:r>
        <w:rPr>
          <w:rFonts w:ascii="SimHei" w:hAnsi="SimHei" w:eastAsia="SimHei" w:cs="SimHei"/>
          <w:sz w:val="20"/>
          <w:szCs w:val="20"/>
          <w:spacing w:val="-1"/>
        </w:rPr>
        <w:t>203</w:t>
      </w:r>
    </w:p>
    <w:p>
      <w:pPr>
        <w:ind w:left="2950"/>
        <w:spacing w:before="81" w:line="222" w:lineRule="auto"/>
        <w:rPr>
          <w:rFonts w:ascii="SimHei" w:hAnsi="SimHei" w:eastAsia="SimHei" w:cs="SimHei"/>
          <w:sz w:val="20"/>
          <w:szCs w:val="20"/>
        </w:rPr>
      </w:pPr>
      <w:r>
        <w:rPr>
          <w:rFonts w:ascii="SimHei" w:hAnsi="SimHei" w:eastAsia="SimHei" w:cs="SimHei"/>
          <w:sz w:val="20"/>
          <w:szCs w:val="20"/>
          <w:spacing w:val="-2"/>
        </w:rPr>
        <w:t>八、</w:t>
      </w:r>
      <w:r>
        <w:rPr>
          <w:rFonts w:ascii="SimHei" w:hAnsi="SimHei" w:eastAsia="SimHei" w:cs="SimHei"/>
          <w:sz w:val="20"/>
          <w:szCs w:val="20"/>
          <w:spacing w:val="-45"/>
        </w:rPr>
        <w:t xml:space="preserve"> </w:t>
      </w:r>
      <w:r>
        <w:rPr>
          <w:rFonts w:ascii="SimHei" w:hAnsi="SimHei" w:eastAsia="SimHei" w:cs="SimHei"/>
          <w:sz w:val="20"/>
          <w:szCs w:val="20"/>
          <w:spacing w:val="-2"/>
        </w:rPr>
        <w:t>生殖细胞肿瘤</w:t>
      </w:r>
      <w:r>
        <w:rPr>
          <w:rFonts w:ascii="SimHei" w:hAnsi="SimHei" w:eastAsia="SimHei" w:cs="SimHei"/>
          <w:sz w:val="20"/>
          <w:szCs w:val="20"/>
          <w:spacing w:val="23"/>
        </w:rPr>
        <w:t xml:space="preserve">   </w:t>
      </w:r>
      <w:r>
        <w:rPr>
          <w:rFonts w:ascii="SimHei" w:hAnsi="SimHei" w:eastAsia="SimHei" w:cs="SimHei"/>
          <w:sz w:val="20"/>
          <w:szCs w:val="20"/>
          <w:spacing w:val="-2"/>
        </w:rPr>
        <w:t>203</w:t>
      </w:r>
    </w:p>
    <w:p>
      <w:pPr>
        <w:ind w:left="2950"/>
        <w:spacing w:before="79" w:line="221" w:lineRule="auto"/>
        <w:rPr>
          <w:rFonts w:ascii="SimHei" w:hAnsi="SimHei" w:eastAsia="SimHei" w:cs="SimHei"/>
          <w:sz w:val="20"/>
          <w:szCs w:val="20"/>
        </w:rPr>
      </w:pPr>
      <w:r>
        <w:rPr>
          <w:rFonts w:ascii="SimHei" w:hAnsi="SimHei" w:eastAsia="SimHei" w:cs="SimHei"/>
          <w:sz w:val="20"/>
          <w:szCs w:val="20"/>
          <w:spacing w:val="-4"/>
        </w:rPr>
        <w:t>九、</w:t>
      </w:r>
      <w:r>
        <w:rPr>
          <w:rFonts w:ascii="SimHei" w:hAnsi="SimHei" w:eastAsia="SimHei" w:cs="SimHei"/>
          <w:sz w:val="20"/>
          <w:szCs w:val="20"/>
          <w:spacing w:val="-31"/>
        </w:rPr>
        <w:t xml:space="preserve"> </w:t>
      </w:r>
      <w:r>
        <w:rPr>
          <w:rFonts w:ascii="SimHei" w:hAnsi="SimHei" w:eastAsia="SimHei" w:cs="SimHei"/>
          <w:sz w:val="20"/>
          <w:szCs w:val="20"/>
          <w:spacing w:val="-4"/>
        </w:rPr>
        <w:t>表皮样囊肿和皮样囊肿</w:t>
      </w:r>
      <w:r>
        <w:rPr>
          <w:rFonts w:ascii="SimHei" w:hAnsi="SimHei" w:eastAsia="SimHei" w:cs="SimHei"/>
          <w:sz w:val="20"/>
          <w:szCs w:val="20"/>
          <w:spacing w:val="25"/>
        </w:rPr>
        <w:t xml:space="preserve">   </w:t>
      </w:r>
      <w:r>
        <w:rPr>
          <w:rFonts w:ascii="SimHei" w:hAnsi="SimHei" w:eastAsia="SimHei" w:cs="SimHei"/>
          <w:sz w:val="20"/>
          <w:szCs w:val="20"/>
          <w:spacing w:val="-4"/>
        </w:rPr>
        <w:t>204</w:t>
      </w:r>
    </w:p>
    <w:p>
      <w:pPr>
        <w:ind w:left="2950"/>
        <w:spacing w:before="81" w:line="221" w:lineRule="auto"/>
        <w:rPr>
          <w:rFonts w:ascii="Times New Roman" w:hAnsi="Times New Roman" w:eastAsia="Times New Roman" w:cs="Times New Roman"/>
          <w:sz w:val="20"/>
          <w:szCs w:val="20"/>
        </w:rPr>
      </w:pPr>
      <w:r>
        <w:rPr>
          <w:rFonts w:ascii="SimHei" w:hAnsi="SimHei" w:eastAsia="SimHei" w:cs="SimHei"/>
          <w:sz w:val="20"/>
          <w:szCs w:val="20"/>
          <w:spacing w:val="-9"/>
        </w:rPr>
        <w:t>十</w:t>
      </w:r>
      <w:r>
        <w:rPr>
          <w:rFonts w:ascii="SimHei" w:hAnsi="SimHei" w:eastAsia="SimHei" w:cs="SimHei"/>
          <w:sz w:val="20"/>
          <w:szCs w:val="20"/>
          <w:spacing w:val="-21"/>
        </w:rPr>
        <w:t xml:space="preserve"> </w:t>
      </w:r>
      <w:r>
        <w:rPr>
          <w:rFonts w:ascii="SimHei" w:hAnsi="SimHei" w:eastAsia="SimHei" w:cs="SimHei"/>
          <w:sz w:val="20"/>
          <w:szCs w:val="20"/>
          <w:spacing w:val="-9"/>
        </w:rPr>
        <w:t>、脊索瘤</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9"/>
        </w:rPr>
        <w:t>204</w:t>
      </w:r>
    </w:p>
    <w:p>
      <w:pPr>
        <w:ind w:left="2950"/>
        <w:spacing w:before="81" w:line="222" w:lineRule="auto"/>
        <w:rPr>
          <w:rFonts w:ascii="SimHei" w:hAnsi="SimHei" w:eastAsia="SimHei" w:cs="SimHei"/>
          <w:sz w:val="20"/>
          <w:szCs w:val="20"/>
        </w:rPr>
      </w:pPr>
      <w:r>
        <w:rPr>
          <w:rFonts w:ascii="SimHei" w:hAnsi="SimHei" w:eastAsia="SimHei" w:cs="SimHei"/>
          <w:sz w:val="20"/>
          <w:szCs w:val="20"/>
          <w:spacing w:val="-13"/>
        </w:rPr>
        <w:t>十二、脑</w:t>
      </w:r>
      <w:r>
        <w:rPr>
          <w:rFonts w:ascii="SimHei" w:hAnsi="SimHei" w:eastAsia="SimHei" w:cs="SimHei"/>
          <w:sz w:val="20"/>
          <w:szCs w:val="20"/>
          <w:spacing w:val="-12"/>
        </w:rPr>
        <w:t xml:space="preserve"> </w:t>
      </w:r>
      <w:r>
        <w:rPr>
          <w:rFonts w:ascii="SimHei" w:hAnsi="SimHei" w:eastAsia="SimHei" w:cs="SimHei"/>
          <w:sz w:val="20"/>
          <w:szCs w:val="20"/>
          <w:spacing w:val="-13"/>
        </w:rPr>
        <w:t>转</w:t>
      </w:r>
      <w:r>
        <w:rPr>
          <w:rFonts w:ascii="SimHei" w:hAnsi="SimHei" w:eastAsia="SimHei" w:cs="SimHei"/>
          <w:sz w:val="20"/>
          <w:szCs w:val="20"/>
          <w:spacing w:val="-16"/>
        </w:rPr>
        <w:t xml:space="preserve"> </w:t>
      </w:r>
      <w:r>
        <w:rPr>
          <w:rFonts w:ascii="SimHei" w:hAnsi="SimHei" w:eastAsia="SimHei" w:cs="SimHei"/>
          <w:sz w:val="20"/>
          <w:szCs w:val="20"/>
          <w:spacing w:val="-13"/>
        </w:rPr>
        <w:t>移</w:t>
      </w:r>
      <w:r>
        <w:rPr>
          <w:rFonts w:ascii="SimHei" w:hAnsi="SimHei" w:eastAsia="SimHei" w:cs="SimHei"/>
          <w:sz w:val="20"/>
          <w:szCs w:val="20"/>
          <w:spacing w:val="-19"/>
        </w:rPr>
        <w:t xml:space="preserve"> </w:t>
      </w:r>
      <w:r>
        <w:rPr>
          <w:rFonts w:ascii="SimHei" w:hAnsi="SimHei" w:eastAsia="SimHei" w:cs="SimHei"/>
          <w:sz w:val="20"/>
          <w:szCs w:val="20"/>
          <w:spacing w:val="-13"/>
        </w:rPr>
        <w:t>瘤</w:t>
      </w:r>
      <w:r>
        <w:rPr>
          <w:rFonts w:ascii="SimHei" w:hAnsi="SimHei" w:eastAsia="SimHei" w:cs="SimHei"/>
          <w:sz w:val="20"/>
          <w:szCs w:val="20"/>
          <w:spacing w:val="35"/>
        </w:rPr>
        <w:t xml:space="preserve">  </w:t>
      </w:r>
      <w:r>
        <w:rPr>
          <w:rFonts w:ascii="SimHei" w:hAnsi="SimHei" w:eastAsia="SimHei" w:cs="SimHei"/>
          <w:sz w:val="20"/>
          <w:szCs w:val="20"/>
          <w:spacing w:val="-13"/>
        </w:rPr>
        <w:t>204</w:t>
      </w:r>
    </w:p>
    <w:p>
      <w:pPr>
        <w:ind w:left="2950"/>
        <w:spacing w:before="80" w:line="222" w:lineRule="auto"/>
        <w:rPr>
          <w:rFonts w:ascii="SimHei" w:hAnsi="SimHei" w:eastAsia="SimHei" w:cs="SimHei"/>
          <w:sz w:val="20"/>
          <w:szCs w:val="20"/>
        </w:rPr>
      </w:pPr>
      <w:r>
        <w:rPr>
          <w:rFonts w:ascii="SimHei" w:hAnsi="SimHei" w:eastAsia="SimHei" w:cs="SimHei"/>
          <w:sz w:val="20"/>
          <w:szCs w:val="20"/>
          <w:spacing w:val="3"/>
        </w:rPr>
        <w:t>十一、血管网织细胞瘤</w:t>
      </w:r>
      <w:r>
        <w:rPr>
          <w:rFonts w:ascii="SimHei" w:hAnsi="SimHei" w:eastAsia="SimHei" w:cs="SimHei"/>
          <w:sz w:val="20"/>
          <w:szCs w:val="20"/>
          <w:spacing w:val="25"/>
        </w:rPr>
        <w:t xml:space="preserve">   </w:t>
      </w:r>
      <w:r>
        <w:rPr>
          <w:rFonts w:ascii="SimHei" w:hAnsi="SimHei" w:eastAsia="SimHei" w:cs="SimHei"/>
          <w:sz w:val="20"/>
          <w:szCs w:val="20"/>
          <w:spacing w:val="3"/>
        </w:rPr>
        <w:t>204</w:t>
      </w:r>
    </w:p>
    <w:p>
      <w:pPr>
        <w:ind w:left="2582"/>
        <w:spacing w:before="86" w:line="222" w:lineRule="auto"/>
        <w:rPr>
          <w:rFonts w:ascii="Times New Roman" w:hAnsi="Times New Roman" w:eastAsia="Times New Roman" w:cs="Times New Roman"/>
          <w:sz w:val="20"/>
          <w:szCs w:val="20"/>
        </w:rPr>
      </w:pPr>
      <w:r>
        <w:rPr>
          <w:rFonts w:ascii="SimHei" w:hAnsi="SimHei" w:eastAsia="SimHei" w:cs="SimHei"/>
          <w:sz w:val="20"/>
          <w:szCs w:val="20"/>
          <w:b/>
          <w:bCs/>
          <w:spacing w:val="-4"/>
        </w:rPr>
        <w:t>第二节</w:t>
      </w:r>
      <w:r>
        <w:rPr>
          <w:rFonts w:ascii="SimHei" w:hAnsi="SimHei" w:eastAsia="SimHei" w:cs="SimHei"/>
          <w:sz w:val="20"/>
          <w:szCs w:val="20"/>
          <w:spacing w:val="96"/>
        </w:rPr>
        <w:t xml:space="preserve"> </w:t>
      </w:r>
      <w:r>
        <w:rPr>
          <w:rFonts w:ascii="SimHei" w:hAnsi="SimHei" w:eastAsia="SimHei" w:cs="SimHei"/>
          <w:sz w:val="20"/>
          <w:szCs w:val="20"/>
          <w:b/>
          <w:bCs/>
          <w:spacing w:val="-4"/>
        </w:rPr>
        <w:t>椎管内肿瘤</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4"/>
        </w:rPr>
        <w:t>204</w:t>
      </w:r>
    </w:p>
    <w:p>
      <w:pPr>
        <w:ind w:left="2950"/>
        <w:spacing w:before="64" w:line="187" w:lineRule="auto"/>
        <w:rPr>
          <w:rFonts w:ascii="SimHei" w:hAnsi="SimHei" w:eastAsia="SimHei" w:cs="SimHei"/>
          <w:sz w:val="20"/>
          <w:szCs w:val="20"/>
        </w:rPr>
      </w:pPr>
      <w:r>
        <w:rPr>
          <w:rFonts w:ascii="SimHei" w:hAnsi="SimHei" w:eastAsia="SimHei" w:cs="SimHei"/>
          <w:sz w:val="20"/>
          <w:szCs w:val="20"/>
          <w:spacing w:val="-2"/>
        </w:rPr>
        <w:t>一</w:t>
      </w:r>
      <w:r>
        <w:rPr>
          <w:rFonts w:ascii="SimHei" w:hAnsi="SimHei" w:eastAsia="SimHei" w:cs="SimHei"/>
          <w:sz w:val="20"/>
          <w:szCs w:val="20"/>
          <w:spacing w:val="-49"/>
        </w:rPr>
        <w:t xml:space="preserve"> </w:t>
      </w:r>
      <w:r>
        <w:rPr>
          <w:rFonts w:ascii="SimHei" w:hAnsi="SimHei" w:eastAsia="SimHei" w:cs="SimHei"/>
          <w:sz w:val="20"/>
          <w:szCs w:val="20"/>
          <w:spacing w:val="-2"/>
        </w:rPr>
        <w:t>、神经鞘瘤</w:t>
      </w:r>
      <w:r>
        <w:rPr>
          <w:rFonts w:ascii="SimHei" w:hAnsi="SimHei" w:eastAsia="SimHei" w:cs="SimHei"/>
          <w:sz w:val="20"/>
          <w:szCs w:val="20"/>
          <w:spacing w:val="20"/>
        </w:rPr>
        <w:t xml:space="preserve">   </w:t>
      </w:r>
      <w:r>
        <w:rPr>
          <w:rFonts w:ascii="SimHei" w:hAnsi="SimHei" w:eastAsia="SimHei" w:cs="SimHei"/>
          <w:sz w:val="20"/>
          <w:szCs w:val="20"/>
          <w:spacing w:val="-2"/>
        </w:rPr>
        <w:t>206</w:t>
      </w:r>
    </w:p>
    <w:p>
      <w:pPr>
        <w:spacing w:line="14" w:lineRule="auto"/>
        <w:rPr>
          <w:rFonts w:ascii="Arial"/>
          <w:sz w:val="2"/>
        </w:rPr>
      </w:pPr>
      <w:r>
        <w:rPr>
          <w:rFonts w:ascii="Arial" w:hAnsi="Arial" w:eastAsia="Arial" w:cs="Arial"/>
          <w:sz w:val="2"/>
          <w:szCs w:val="2"/>
        </w:rPr>
        <w:br w:type="column"/>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19"/>
        <w:spacing w:before="74" w:line="236" w:lineRule="auto"/>
        <w:rPr>
          <w:rFonts w:ascii="Times New Roman" w:hAnsi="Times New Roman" w:eastAsia="Times New Roman" w:cs="Times New Roman"/>
          <w:sz w:val="23"/>
          <w:szCs w:val="23"/>
        </w:rPr>
      </w:pPr>
      <w:r>
        <w:rPr>
          <w:rFonts w:ascii="SimSun" w:hAnsi="SimSun" w:eastAsia="SimSun" w:cs="SimSun"/>
          <w:sz w:val="23"/>
          <w:szCs w:val="23"/>
          <w:color w:val="00B2DF"/>
          <w:spacing w:val="-20"/>
        </w:rPr>
        <w:t>○。</w:t>
      </w:r>
      <w:r>
        <w:rPr>
          <w:rFonts w:ascii="SimSun" w:hAnsi="SimSun" w:eastAsia="SimSun" w:cs="SimSun"/>
          <w:sz w:val="23"/>
          <w:szCs w:val="23"/>
          <w:color w:val="00B2DF"/>
          <w:spacing w:val="-37"/>
        </w:rPr>
        <w:t xml:space="preserve"> </w:t>
      </w:r>
      <w:r>
        <w:rPr>
          <w:rFonts w:ascii="Times New Roman" w:hAnsi="Times New Roman" w:eastAsia="Times New Roman" w:cs="Times New Roman"/>
          <w:sz w:val="23"/>
          <w:szCs w:val="23"/>
          <w:b/>
          <w:bCs/>
          <w:spacing w:val="-20"/>
        </w:rPr>
        <w:t>184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before="114" w:line="236" w:lineRule="auto"/>
        <w:rPr>
          <w:rFonts w:ascii="SimSun" w:hAnsi="SimSun" w:eastAsia="SimSun" w:cs="SimSun"/>
          <w:sz w:val="35"/>
          <w:szCs w:val="35"/>
        </w:rPr>
      </w:pPr>
      <w:r>
        <w:rPr>
          <w:rFonts w:ascii="SimSun" w:hAnsi="SimSun" w:eastAsia="SimSun" w:cs="SimSun"/>
          <w:sz w:val="35"/>
          <w:szCs w:val="35"/>
          <w:spacing w:val="-54"/>
        </w:rPr>
        <w:t>○。198</w:t>
      </w:r>
    </w:p>
    <w:p>
      <w:pPr>
        <w:sectPr>
          <w:pgSz w:w="11280" w:h="15700"/>
          <w:pgMar w:top="727" w:right="1033" w:bottom="400" w:left="569" w:header="0" w:footer="0" w:gutter="0"/>
          <w:cols w:equalWidth="0" w:num="2">
            <w:col w:w="8621" w:space="100"/>
            <w:col w:w="957" w:space="0"/>
          </w:cols>
        </w:sectPr>
        <w:rPr/>
      </w:pPr>
    </w:p>
    <w:p>
      <w:pPr>
        <w:spacing w:before="40" w:line="222" w:lineRule="auto"/>
        <w:jc w:val="right"/>
        <w:rPr>
          <w:rFonts w:ascii="SimSun" w:hAnsi="SimSun" w:eastAsia="SimSun" w:cs="SimSun"/>
          <w:sz w:val="20"/>
          <w:szCs w:val="20"/>
        </w:rPr>
      </w:pPr>
      <w:r>
        <w:pict>
          <v:shape id="_x0000_s20" style="position:absolute;margin-left:435pt;margin-top:174.276pt;mso-position-vertical-relative:page;mso-position-horizontal-relative:page;width:42.3pt;height:14.8pt;z-index:251671552;"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B3EA"/>
                      <w:spacing w:val="-17"/>
                    </w:rPr>
                    <w:t>○。</w:t>
                  </w:r>
                  <w:r>
                    <w:rPr>
                      <w:rFonts w:ascii="SimSun" w:hAnsi="SimSun" w:eastAsia="SimSun" w:cs="SimSun"/>
                      <w:sz w:val="20"/>
                      <w:szCs w:val="20"/>
                      <w:color w:val="00B3EA"/>
                      <w:spacing w:val="90"/>
                    </w:rPr>
                    <w:t xml:space="preserve"> </w:t>
                  </w:r>
                  <w:r>
                    <w:rPr>
                      <w:rFonts w:ascii="Times New Roman" w:hAnsi="Times New Roman" w:eastAsia="Times New Roman" w:cs="Times New Roman"/>
                      <w:sz w:val="20"/>
                      <w:szCs w:val="20"/>
                      <w:b/>
                      <w:bCs/>
                      <w:spacing w:val="-17"/>
                    </w:rPr>
                    <w:t>208</w:t>
                  </w:r>
                </w:p>
              </w:txbxContent>
            </v:textbox>
          </v:shape>
        </w:pict>
      </w:r>
      <w:r>
        <w:rPr>
          <w:rFonts w:ascii="SimHei" w:hAnsi="SimHei" w:eastAsia="SimHei" w:cs="SimHei"/>
          <w:sz w:val="20"/>
          <w:szCs w:val="20"/>
          <w:color w:val="0DA8E1"/>
          <w:spacing w:val="-14"/>
        </w:rPr>
        <w:t>目</w:t>
      </w:r>
      <w:r>
        <w:rPr>
          <w:rFonts w:ascii="SimHei" w:hAnsi="SimHei" w:eastAsia="SimHei" w:cs="SimHei"/>
          <w:sz w:val="20"/>
          <w:szCs w:val="20"/>
          <w:color w:val="0DA8E1"/>
          <w:spacing w:val="18"/>
        </w:rPr>
        <w:t xml:space="preserve">   </w:t>
      </w:r>
      <w:r>
        <w:rPr>
          <w:rFonts w:ascii="SimHei" w:hAnsi="SimHei" w:eastAsia="SimHei" w:cs="SimHei"/>
          <w:sz w:val="20"/>
          <w:szCs w:val="20"/>
          <w:color w:val="0DA8E1"/>
          <w:spacing w:val="-14"/>
        </w:rPr>
        <w:t>录</w:t>
      </w:r>
      <w:r>
        <w:rPr>
          <w:rFonts w:ascii="SimHei" w:hAnsi="SimHei" w:eastAsia="SimHei" w:cs="SimHei"/>
          <w:sz w:val="20"/>
          <w:szCs w:val="20"/>
          <w:color w:val="0DA8E1"/>
          <w:spacing w:val="11"/>
        </w:rPr>
        <w:t xml:space="preserve">       </w:t>
      </w:r>
      <w:r>
        <w:rPr>
          <w:rFonts w:ascii="SimSun" w:hAnsi="SimSun" w:eastAsia="SimSun" w:cs="SimSun"/>
          <w:sz w:val="20"/>
          <w:szCs w:val="20"/>
          <w:color w:val="00A9E7"/>
          <w:spacing w:val="-14"/>
          <w:position w:val="-1"/>
        </w:rPr>
        <w:t>25</w:t>
      </w:r>
    </w:p>
    <w:p>
      <w:pPr>
        <w:spacing w:line="262" w:lineRule="auto"/>
        <w:rPr>
          <w:rFonts w:ascii="Arial"/>
          <w:sz w:val="21"/>
        </w:rPr>
      </w:pPr>
      <w:r/>
    </w:p>
    <w:p>
      <w:pPr>
        <w:ind w:left="1360"/>
        <w:spacing w:before="65" w:line="221" w:lineRule="auto"/>
        <w:rPr>
          <w:rFonts w:ascii="SimHei" w:hAnsi="SimHei" w:eastAsia="SimHei" w:cs="SimHei"/>
          <w:sz w:val="20"/>
          <w:szCs w:val="20"/>
        </w:rPr>
      </w:pPr>
      <w:r>
        <w:rPr>
          <w:rFonts w:ascii="SimHei" w:hAnsi="SimHei" w:eastAsia="SimHei" w:cs="SimHei"/>
          <w:sz w:val="20"/>
          <w:szCs w:val="20"/>
          <w:spacing w:val="-5"/>
        </w:rPr>
        <w:t>二、脊膜瘤</w:t>
      </w:r>
      <w:r>
        <w:rPr>
          <w:rFonts w:ascii="SimHei" w:hAnsi="SimHei" w:eastAsia="SimHei" w:cs="SimHei"/>
          <w:sz w:val="20"/>
          <w:szCs w:val="20"/>
          <w:spacing w:val="28"/>
        </w:rPr>
        <w:t xml:space="preserve">   </w:t>
      </w:r>
      <w:r>
        <w:rPr>
          <w:rFonts w:ascii="SimHei" w:hAnsi="SimHei" w:eastAsia="SimHei" w:cs="SimHei"/>
          <w:sz w:val="20"/>
          <w:szCs w:val="20"/>
          <w:spacing w:val="-5"/>
        </w:rPr>
        <w:t>206</w:t>
      </w:r>
    </w:p>
    <w:p>
      <w:pPr>
        <w:ind w:left="1360"/>
        <w:spacing w:before="80" w:line="221" w:lineRule="auto"/>
        <w:rPr>
          <w:rFonts w:ascii="SimHei" w:hAnsi="SimHei" w:eastAsia="SimHei" w:cs="SimHei"/>
          <w:sz w:val="20"/>
          <w:szCs w:val="20"/>
        </w:rPr>
      </w:pPr>
      <w:r>
        <w:rPr>
          <w:rFonts w:ascii="SimHei" w:hAnsi="SimHei" w:eastAsia="SimHei" w:cs="SimHei"/>
          <w:sz w:val="20"/>
          <w:szCs w:val="20"/>
          <w:spacing w:val="-1"/>
        </w:rPr>
        <w:t>三、室管膜瘤</w:t>
      </w:r>
      <w:r>
        <w:rPr>
          <w:rFonts w:ascii="SimHei" w:hAnsi="SimHei" w:eastAsia="SimHei" w:cs="SimHei"/>
          <w:sz w:val="20"/>
          <w:szCs w:val="20"/>
          <w:spacing w:val="21"/>
        </w:rPr>
        <w:t xml:space="preserve">   </w:t>
      </w:r>
      <w:r>
        <w:rPr>
          <w:rFonts w:ascii="SimHei" w:hAnsi="SimHei" w:eastAsia="SimHei" w:cs="SimHei"/>
          <w:sz w:val="20"/>
          <w:szCs w:val="20"/>
          <w:spacing w:val="-1"/>
        </w:rPr>
        <w:t>206</w:t>
      </w:r>
    </w:p>
    <w:p>
      <w:pPr>
        <w:ind w:left="1360"/>
        <w:spacing w:before="81" w:line="222" w:lineRule="auto"/>
        <w:rPr>
          <w:rFonts w:ascii="SimHei" w:hAnsi="SimHei" w:eastAsia="SimHei" w:cs="SimHei"/>
          <w:sz w:val="20"/>
          <w:szCs w:val="20"/>
        </w:rPr>
      </w:pPr>
      <w:r>
        <w:rPr>
          <w:rFonts w:ascii="SimHei" w:hAnsi="SimHei" w:eastAsia="SimHei" w:cs="SimHei"/>
          <w:sz w:val="20"/>
          <w:szCs w:val="20"/>
          <w:spacing w:val="-7"/>
        </w:rPr>
        <w:t>四、</w:t>
      </w:r>
      <w:r>
        <w:rPr>
          <w:rFonts w:ascii="SimHei" w:hAnsi="SimHei" w:eastAsia="SimHei" w:cs="SimHei"/>
          <w:sz w:val="20"/>
          <w:szCs w:val="20"/>
          <w:spacing w:val="-53"/>
        </w:rPr>
        <w:t xml:space="preserve"> </w:t>
      </w:r>
      <w:r>
        <w:rPr>
          <w:rFonts w:ascii="SimHei" w:hAnsi="SimHei" w:eastAsia="SimHei" w:cs="SimHei"/>
          <w:sz w:val="20"/>
          <w:szCs w:val="20"/>
          <w:spacing w:val="-7"/>
        </w:rPr>
        <w:t>星形细胞瘤</w:t>
      </w:r>
      <w:r>
        <w:rPr>
          <w:rFonts w:ascii="SimHei" w:hAnsi="SimHei" w:eastAsia="SimHei" w:cs="SimHei"/>
          <w:sz w:val="20"/>
          <w:szCs w:val="20"/>
          <w:spacing w:val="32"/>
        </w:rPr>
        <w:t xml:space="preserve">   </w:t>
      </w:r>
      <w:r>
        <w:rPr>
          <w:rFonts w:ascii="SimHei" w:hAnsi="SimHei" w:eastAsia="SimHei" w:cs="SimHei"/>
          <w:sz w:val="20"/>
          <w:szCs w:val="20"/>
          <w:spacing w:val="-7"/>
        </w:rPr>
        <w:t>206</w:t>
      </w:r>
    </w:p>
    <w:p>
      <w:pPr>
        <w:ind w:left="1360"/>
        <w:spacing w:before="79" w:line="222" w:lineRule="auto"/>
        <w:rPr>
          <w:rFonts w:ascii="SimHei" w:hAnsi="SimHei" w:eastAsia="SimHei" w:cs="SimHei"/>
          <w:sz w:val="20"/>
          <w:szCs w:val="20"/>
        </w:rPr>
      </w:pPr>
      <w:r>
        <w:rPr>
          <w:rFonts w:ascii="SimHei" w:hAnsi="SimHei" w:eastAsia="SimHei" w:cs="SimHei"/>
          <w:sz w:val="20"/>
          <w:szCs w:val="20"/>
          <w:spacing w:val="-2"/>
        </w:rPr>
        <w:t>五、转移瘤</w:t>
      </w:r>
      <w:r>
        <w:rPr>
          <w:rFonts w:ascii="SimHei" w:hAnsi="SimHei" w:eastAsia="SimHei" w:cs="SimHei"/>
          <w:sz w:val="20"/>
          <w:szCs w:val="20"/>
          <w:spacing w:val="23"/>
        </w:rPr>
        <w:t xml:space="preserve">   </w:t>
      </w:r>
      <w:r>
        <w:rPr>
          <w:rFonts w:ascii="SimHei" w:hAnsi="SimHei" w:eastAsia="SimHei" w:cs="SimHei"/>
          <w:sz w:val="20"/>
          <w:szCs w:val="20"/>
          <w:spacing w:val="-2"/>
        </w:rPr>
        <w:t>206</w:t>
      </w:r>
    </w:p>
    <w:p>
      <w:pPr>
        <w:ind w:left="1360"/>
        <w:spacing w:before="78" w:line="221" w:lineRule="auto"/>
        <w:rPr>
          <w:rFonts w:ascii="SimHei" w:hAnsi="SimHei" w:eastAsia="SimHei" w:cs="SimHei"/>
          <w:sz w:val="20"/>
          <w:szCs w:val="20"/>
        </w:rPr>
      </w:pPr>
      <w:r>
        <w:rPr>
          <w:rFonts w:ascii="SimHei" w:hAnsi="SimHei" w:eastAsia="SimHei" w:cs="SimHei"/>
          <w:sz w:val="20"/>
          <w:szCs w:val="20"/>
          <w:spacing w:val="-1"/>
        </w:rPr>
        <w:t>六、表皮样囊肿和皮样囊肿</w:t>
      </w:r>
      <w:r>
        <w:rPr>
          <w:rFonts w:ascii="SimHei" w:hAnsi="SimHei" w:eastAsia="SimHei" w:cs="SimHei"/>
          <w:sz w:val="20"/>
          <w:szCs w:val="20"/>
          <w:spacing w:val="19"/>
        </w:rPr>
        <w:t xml:space="preserve">   </w:t>
      </w:r>
      <w:r>
        <w:rPr>
          <w:rFonts w:ascii="SimHei" w:hAnsi="SimHei" w:eastAsia="SimHei" w:cs="SimHei"/>
          <w:sz w:val="20"/>
          <w:szCs w:val="20"/>
          <w:spacing w:val="-1"/>
        </w:rPr>
        <w:t>207</w:t>
      </w:r>
    </w:p>
    <w:p>
      <w:pPr>
        <w:ind w:left="1360"/>
        <w:spacing w:before="81" w:line="222" w:lineRule="auto"/>
        <w:rPr>
          <w:rFonts w:ascii="SimHei" w:hAnsi="SimHei" w:eastAsia="SimHei" w:cs="SimHei"/>
          <w:sz w:val="20"/>
          <w:szCs w:val="20"/>
        </w:rPr>
      </w:pPr>
      <w:r>
        <w:rPr>
          <w:rFonts w:ascii="SimHei" w:hAnsi="SimHei" w:eastAsia="SimHei" w:cs="SimHei"/>
          <w:sz w:val="20"/>
          <w:szCs w:val="20"/>
          <w:spacing w:val="-2"/>
        </w:rPr>
        <w:t>七、畸胎瘤</w:t>
      </w:r>
      <w:r>
        <w:rPr>
          <w:rFonts w:ascii="SimHei" w:hAnsi="SimHei" w:eastAsia="SimHei" w:cs="SimHei"/>
          <w:sz w:val="20"/>
          <w:szCs w:val="20"/>
          <w:spacing w:val="20"/>
        </w:rPr>
        <w:t xml:space="preserve">   </w:t>
      </w:r>
      <w:r>
        <w:rPr>
          <w:rFonts w:ascii="SimHei" w:hAnsi="SimHei" w:eastAsia="SimHei" w:cs="SimHei"/>
          <w:sz w:val="20"/>
          <w:szCs w:val="20"/>
          <w:spacing w:val="-2"/>
        </w:rPr>
        <w:t>207</w:t>
      </w:r>
    </w:p>
    <w:p>
      <w:pPr>
        <w:spacing w:line="260" w:lineRule="auto"/>
        <w:rPr>
          <w:rFonts w:ascii="Arial"/>
          <w:sz w:val="21"/>
        </w:rPr>
      </w:pPr>
      <w:r/>
    </w:p>
    <w:p>
      <w:pPr>
        <w:ind w:firstLine="3"/>
        <w:spacing w:before="1" w:line="460" w:lineRule="exact"/>
        <w:textAlignment w:val="center"/>
        <w:rPr/>
      </w:pPr>
      <w:r>
        <w:pict>
          <v:group id="_x0000_s21" style="mso-position-vertical-relative:line;mso-position-horizontal-relative:char;width:202.85pt;height:23.05pt;" filled="false" stroked="false" coordsize="4057,460" coordorigin="0,0">
            <v:shape id="_x0000_s22" style="position:absolute;left:16;top:0;width:4040;height:460;" filled="false" stroked="false" type="#_x0000_t75">
              <v:imagedata o:title="" r:id="rId18"/>
            </v:shape>
            <v:shape id="_x0000_s23" style="position:absolute;left:-20;top:-20;width:4097;height:545;" filled="false" stroked="false" type="#_x0000_t202">
              <v:fill on="false"/>
              <v:stroke on="false"/>
              <v:path/>
              <v:imagedata o:title=""/>
              <o:lock v:ext="edit" aspectratio="false"/>
              <v:textbox inset="0mm,0mm,0mm,0mm">
                <w:txbxContent>
                  <w:p>
                    <w:pPr>
                      <w:ind w:left="20"/>
                      <w:spacing w:before="144" w:line="221" w:lineRule="auto"/>
                      <w:rPr>
                        <w:rFonts w:ascii="SimHei" w:hAnsi="SimHei" w:eastAsia="SimHei" w:cs="SimHei"/>
                        <w:sz w:val="25"/>
                        <w:szCs w:val="25"/>
                      </w:rPr>
                    </w:pPr>
                    <w:r>
                      <w:rPr>
                        <w:rFonts w:ascii="SimHei" w:hAnsi="SimHei" w:eastAsia="SimHei" w:cs="SimHei"/>
                        <w:sz w:val="25"/>
                        <w:szCs w:val="25"/>
                        <w:b/>
                        <w:bCs/>
                        <w:spacing w:val="-11"/>
                      </w:rPr>
                      <w:t>第二十章</w:t>
                    </w:r>
                    <w:r>
                      <w:rPr>
                        <w:rFonts w:ascii="SimHei" w:hAnsi="SimHei" w:eastAsia="SimHei" w:cs="SimHei"/>
                        <w:sz w:val="25"/>
                        <w:szCs w:val="25"/>
                        <w:spacing w:val="122"/>
                      </w:rPr>
                      <w:t xml:space="preserve"> </w:t>
                    </w:r>
                    <w:r>
                      <w:rPr>
                        <w:rFonts w:ascii="SimHei" w:hAnsi="SimHei" w:eastAsia="SimHei" w:cs="SimHei"/>
                        <w:sz w:val="25"/>
                        <w:szCs w:val="25"/>
                        <w:b/>
                        <w:bCs/>
                        <w:spacing w:val="-11"/>
                      </w:rPr>
                      <w:t>颅内和椎管内血管性疾病</w:t>
                    </w:r>
                  </w:p>
                </w:txbxContent>
              </v:textbox>
            </v:shape>
          </v:group>
        </w:pict>
      </w:r>
    </w:p>
    <w:p>
      <w:pPr>
        <w:rPr/>
      </w:pPr>
      <w:r/>
    </w:p>
    <w:p>
      <w:pPr>
        <w:spacing w:line="62" w:lineRule="exact"/>
        <w:rPr/>
      </w:pPr>
      <w:r/>
    </w:p>
    <w:p>
      <w:pPr>
        <w:sectPr>
          <w:pgSz w:w="11280" w:h="15700"/>
          <w:pgMar w:top="576" w:right="590" w:bottom="400" w:left="1659" w:header="0" w:footer="0" w:gutter="0"/>
          <w:cols w:equalWidth="0" w:num="1">
            <w:col w:w="9030" w:space="0"/>
          </w:cols>
        </w:sectPr>
        <w:rPr/>
      </w:pPr>
    </w:p>
    <w:p>
      <w:pPr>
        <w:ind w:left="942"/>
        <w:spacing w:before="40"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第一节</w:t>
      </w:r>
      <w:r>
        <w:rPr>
          <w:rFonts w:ascii="SimHei" w:hAnsi="SimHei" w:eastAsia="SimHei" w:cs="SimHei"/>
          <w:sz w:val="20"/>
          <w:szCs w:val="20"/>
          <w:spacing w:val="24"/>
        </w:rPr>
        <w:t xml:space="preserve">  </w:t>
      </w:r>
      <w:r>
        <w:rPr>
          <w:rFonts w:ascii="SimHei" w:hAnsi="SimHei" w:eastAsia="SimHei" w:cs="SimHei"/>
          <w:sz w:val="20"/>
          <w:szCs w:val="20"/>
          <w:b/>
          <w:bCs/>
          <w:spacing w:val="-3"/>
        </w:rPr>
        <w:t>自发性蛛网膜下腔出血</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3"/>
        </w:rPr>
        <w:t>208</w:t>
      </w:r>
    </w:p>
    <w:p>
      <w:pPr>
        <w:ind w:left="942"/>
        <w:spacing w:before="81" w:line="222" w:lineRule="auto"/>
        <w:rPr>
          <w:rFonts w:ascii="SimHei" w:hAnsi="SimHei" w:eastAsia="SimHei" w:cs="SimHei"/>
          <w:sz w:val="20"/>
          <w:szCs w:val="20"/>
        </w:rPr>
      </w:pPr>
      <w:r>
        <w:rPr>
          <w:rFonts w:ascii="SimHei" w:hAnsi="SimHei" w:eastAsia="SimHei" w:cs="SimHei"/>
          <w:sz w:val="20"/>
          <w:szCs w:val="20"/>
          <w:b/>
          <w:bCs/>
          <w:spacing w:val="2"/>
        </w:rPr>
        <w:t>第二节</w:t>
      </w:r>
      <w:r>
        <w:rPr>
          <w:rFonts w:ascii="SimHei" w:hAnsi="SimHei" w:eastAsia="SimHei" w:cs="SimHei"/>
          <w:sz w:val="20"/>
          <w:szCs w:val="20"/>
          <w:spacing w:val="63"/>
        </w:rPr>
        <w:t xml:space="preserve"> </w:t>
      </w:r>
      <w:r>
        <w:rPr>
          <w:rFonts w:ascii="SimHei" w:hAnsi="SimHei" w:eastAsia="SimHei" w:cs="SimHei"/>
          <w:sz w:val="20"/>
          <w:szCs w:val="20"/>
          <w:b/>
          <w:bCs/>
          <w:spacing w:val="2"/>
        </w:rPr>
        <w:t>颅内动脉瘤</w:t>
      </w:r>
      <w:r>
        <w:rPr>
          <w:rFonts w:ascii="SimHei" w:hAnsi="SimHei" w:eastAsia="SimHei" w:cs="SimHei"/>
          <w:sz w:val="20"/>
          <w:szCs w:val="20"/>
          <w:spacing w:val="22"/>
        </w:rPr>
        <w:t xml:space="preserve">   </w:t>
      </w:r>
      <w:r>
        <w:rPr>
          <w:rFonts w:ascii="SimHei" w:hAnsi="SimHei" w:eastAsia="SimHei" w:cs="SimHei"/>
          <w:sz w:val="20"/>
          <w:szCs w:val="20"/>
          <w:b/>
          <w:bCs/>
          <w:spacing w:val="2"/>
        </w:rPr>
        <w:t>210</w:t>
      </w:r>
    </w:p>
    <w:p>
      <w:pPr>
        <w:ind w:left="942"/>
        <w:spacing w:before="80" w:line="222" w:lineRule="auto"/>
        <w:rPr>
          <w:rFonts w:ascii="Times New Roman" w:hAnsi="Times New Roman" w:eastAsia="Times New Roman" w:cs="Times New Roman"/>
          <w:sz w:val="20"/>
          <w:szCs w:val="20"/>
        </w:rPr>
      </w:pPr>
      <w:r>
        <w:rPr>
          <w:rFonts w:ascii="SimHei" w:hAnsi="SimHei" w:eastAsia="SimHei" w:cs="SimHei"/>
          <w:sz w:val="20"/>
          <w:szCs w:val="20"/>
          <w:b/>
          <w:bCs/>
        </w:rPr>
        <w:t>第三节</w:t>
      </w:r>
      <w:r>
        <w:rPr>
          <w:rFonts w:ascii="SimHei" w:hAnsi="SimHei" w:eastAsia="SimHei" w:cs="SimHei"/>
          <w:sz w:val="20"/>
          <w:szCs w:val="20"/>
          <w:spacing w:val="72"/>
        </w:rPr>
        <w:t xml:space="preserve"> </w:t>
      </w:r>
      <w:r>
        <w:rPr>
          <w:rFonts w:ascii="SimHei" w:hAnsi="SimHei" w:eastAsia="SimHei" w:cs="SimHei"/>
          <w:sz w:val="20"/>
          <w:szCs w:val="20"/>
          <w:b/>
          <w:bCs/>
        </w:rPr>
        <w:t>颅内和椎管内血管畸形</w:t>
      </w:r>
      <w:r>
        <w:rPr>
          <w:rFonts w:ascii="SimHei" w:hAnsi="SimHei" w:eastAsia="SimHei" w:cs="SimHei"/>
          <w:sz w:val="20"/>
          <w:szCs w:val="20"/>
          <w:spacing w:val="24"/>
        </w:rPr>
        <w:t xml:space="preserve">   </w:t>
      </w:r>
      <w:r>
        <w:rPr>
          <w:rFonts w:ascii="Times New Roman" w:hAnsi="Times New Roman" w:eastAsia="Times New Roman" w:cs="Times New Roman"/>
          <w:sz w:val="20"/>
          <w:szCs w:val="20"/>
        </w:rPr>
        <w:t>212</w:t>
      </w:r>
    </w:p>
    <w:p>
      <w:pPr>
        <w:ind w:left="1360"/>
        <w:spacing w:before="72" w:line="222" w:lineRule="auto"/>
        <w:rPr>
          <w:rFonts w:ascii="SimHei" w:hAnsi="SimHei" w:eastAsia="SimHei" w:cs="SimHei"/>
          <w:sz w:val="20"/>
          <w:szCs w:val="20"/>
        </w:rPr>
      </w:pPr>
      <w:r>
        <w:rPr>
          <w:rFonts w:ascii="SimHei" w:hAnsi="SimHei" w:eastAsia="SimHei" w:cs="SimHei"/>
          <w:sz w:val="20"/>
          <w:szCs w:val="20"/>
          <w:spacing w:val="-1"/>
        </w:rPr>
        <w:t>一、动静脉畸形</w:t>
      </w:r>
      <w:r>
        <w:rPr>
          <w:rFonts w:ascii="SimHei" w:hAnsi="SimHei" w:eastAsia="SimHei" w:cs="SimHei"/>
          <w:sz w:val="20"/>
          <w:szCs w:val="20"/>
          <w:spacing w:val="28"/>
        </w:rPr>
        <w:t xml:space="preserve">   </w:t>
      </w:r>
      <w:r>
        <w:rPr>
          <w:rFonts w:ascii="SimHei" w:hAnsi="SimHei" w:eastAsia="SimHei" w:cs="SimHei"/>
          <w:sz w:val="20"/>
          <w:szCs w:val="20"/>
          <w:spacing w:val="-1"/>
        </w:rPr>
        <w:t>212</w:t>
      </w:r>
    </w:p>
    <w:p>
      <w:pPr>
        <w:ind w:left="1360"/>
        <w:spacing w:before="69" w:line="330" w:lineRule="exact"/>
        <w:rPr>
          <w:rFonts w:ascii="SimHei" w:hAnsi="SimHei" w:eastAsia="SimHei" w:cs="SimHei"/>
          <w:sz w:val="20"/>
          <w:szCs w:val="20"/>
        </w:rPr>
      </w:pPr>
      <w:r>
        <w:rPr>
          <w:rFonts w:ascii="SimHei" w:hAnsi="SimHei" w:eastAsia="SimHei" w:cs="SimHei"/>
          <w:sz w:val="20"/>
          <w:szCs w:val="20"/>
          <w:spacing w:val="1"/>
          <w:position w:val="9"/>
        </w:rPr>
        <w:t>二、海绵状血管畸形</w:t>
      </w:r>
      <w:r>
        <w:rPr>
          <w:rFonts w:ascii="SimHei" w:hAnsi="SimHei" w:eastAsia="SimHei" w:cs="SimHei"/>
          <w:sz w:val="20"/>
          <w:szCs w:val="20"/>
          <w:spacing w:val="20"/>
          <w:position w:val="9"/>
        </w:rPr>
        <w:t xml:space="preserve">   </w:t>
      </w:r>
      <w:r>
        <w:rPr>
          <w:rFonts w:ascii="SimHei" w:hAnsi="SimHei" w:eastAsia="SimHei" w:cs="SimHei"/>
          <w:sz w:val="20"/>
          <w:szCs w:val="20"/>
          <w:spacing w:val="1"/>
          <w:position w:val="9"/>
        </w:rPr>
        <w:t>213</w:t>
      </w:r>
    </w:p>
    <w:p>
      <w:pPr>
        <w:ind w:left="940"/>
        <w:spacing w:before="1" w:line="220" w:lineRule="auto"/>
        <w:rPr>
          <w:rFonts w:ascii="SimHei" w:hAnsi="SimHei" w:eastAsia="SimHei" w:cs="SimHei"/>
          <w:sz w:val="20"/>
          <w:szCs w:val="20"/>
        </w:rPr>
      </w:pPr>
      <w:r>
        <w:rPr>
          <w:rFonts w:ascii="SimHei" w:hAnsi="SimHei" w:eastAsia="SimHei" w:cs="SimHei"/>
          <w:sz w:val="20"/>
          <w:szCs w:val="20"/>
          <w:spacing w:val="2"/>
        </w:rPr>
        <w:t>第四节</w:t>
      </w:r>
      <w:r>
        <w:rPr>
          <w:rFonts w:ascii="SimHei" w:hAnsi="SimHei" w:eastAsia="SimHei" w:cs="SimHei"/>
          <w:sz w:val="20"/>
          <w:szCs w:val="20"/>
          <w:spacing w:val="75"/>
        </w:rPr>
        <w:t xml:space="preserve"> </w:t>
      </w:r>
      <w:r>
        <w:rPr>
          <w:rFonts w:ascii="SimHei" w:hAnsi="SimHei" w:eastAsia="SimHei" w:cs="SimHei"/>
          <w:sz w:val="20"/>
          <w:szCs w:val="20"/>
          <w:spacing w:val="2"/>
        </w:rPr>
        <w:t>脑底异常血管网症</w:t>
      </w:r>
      <w:r>
        <w:rPr>
          <w:rFonts w:ascii="SimHei" w:hAnsi="SimHei" w:eastAsia="SimHei" w:cs="SimHei"/>
          <w:sz w:val="20"/>
          <w:szCs w:val="20"/>
          <w:spacing w:val="23"/>
        </w:rPr>
        <w:t xml:space="preserve">   </w:t>
      </w:r>
      <w:r>
        <w:rPr>
          <w:rFonts w:ascii="SimHei" w:hAnsi="SimHei" w:eastAsia="SimHei" w:cs="SimHei"/>
          <w:sz w:val="20"/>
          <w:szCs w:val="20"/>
          <w:spacing w:val="2"/>
        </w:rPr>
        <w:t>214</w:t>
      </w:r>
    </w:p>
    <w:p>
      <w:pPr>
        <w:ind w:left="942"/>
        <w:spacing w:before="68"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65"/>
        </w:rPr>
        <w:t xml:space="preserve"> </w:t>
      </w:r>
      <w:r>
        <w:rPr>
          <w:rFonts w:ascii="SimHei" w:hAnsi="SimHei" w:eastAsia="SimHei" w:cs="SimHei"/>
          <w:sz w:val="20"/>
          <w:szCs w:val="20"/>
          <w:b/>
          <w:bCs/>
          <w:spacing w:val="1"/>
        </w:rPr>
        <w:t>颈动脉海绵窦瘘</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216</w:t>
      </w:r>
    </w:p>
    <w:p>
      <w:pPr>
        <w:ind w:left="942"/>
        <w:spacing w:before="7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7"/>
        </w:rPr>
        <w:t xml:space="preserve">  </w:t>
      </w:r>
      <w:r>
        <w:rPr>
          <w:rFonts w:ascii="SimHei" w:hAnsi="SimHei" w:eastAsia="SimHei" w:cs="SimHei"/>
          <w:sz w:val="20"/>
          <w:szCs w:val="20"/>
          <w:b/>
          <w:bCs/>
          <w:spacing w:val="1"/>
        </w:rPr>
        <w:t>脑血管疾病一站式手术</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1"/>
        </w:rPr>
        <w:t>216</w:t>
      </w:r>
    </w:p>
    <w:p>
      <w:pPr>
        <w:ind w:left="942"/>
        <w:spacing w:before="7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第七节</w:t>
      </w:r>
      <w:r>
        <w:rPr>
          <w:rFonts w:ascii="SimHei" w:hAnsi="SimHei" w:eastAsia="SimHei" w:cs="SimHei"/>
          <w:sz w:val="20"/>
          <w:szCs w:val="20"/>
          <w:spacing w:val="55"/>
        </w:rPr>
        <w:t xml:space="preserve"> </w:t>
      </w:r>
      <w:r>
        <w:rPr>
          <w:rFonts w:ascii="SimHei" w:hAnsi="SimHei" w:eastAsia="SimHei" w:cs="SimHei"/>
          <w:sz w:val="20"/>
          <w:szCs w:val="20"/>
          <w:b/>
          <w:bCs/>
          <w:spacing w:val="1"/>
        </w:rPr>
        <w:t>缺血性脑卒中外科治疗</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217</w:t>
      </w:r>
    </w:p>
    <w:p>
      <w:pPr>
        <w:ind w:left="940"/>
        <w:spacing w:before="72" w:line="222" w:lineRule="auto"/>
        <w:rPr>
          <w:rFonts w:ascii="SimHei" w:hAnsi="SimHei" w:eastAsia="SimHei" w:cs="SimHei"/>
          <w:sz w:val="20"/>
          <w:szCs w:val="20"/>
        </w:rPr>
      </w:pPr>
      <w:r>
        <w:rPr>
          <w:rFonts w:ascii="SimHei" w:hAnsi="SimHei" w:eastAsia="SimHei" w:cs="SimHei"/>
          <w:sz w:val="20"/>
          <w:szCs w:val="20"/>
          <w:spacing w:val="2"/>
        </w:rPr>
        <w:t>第八节</w:t>
      </w:r>
      <w:r>
        <w:rPr>
          <w:rFonts w:ascii="SimHei" w:hAnsi="SimHei" w:eastAsia="SimHei" w:cs="SimHei"/>
          <w:sz w:val="20"/>
          <w:szCs w:val="20"/>
          <w:spacing w:val="77"/>
        </w:rPr>
        <w:t xml:space="preserve"> </w:t>
      </w:r>
      <w:r>
        <w:rPr>
          <w:rFonts w:ascii="SimHei" w:hAnsi="SimHei" w:eastAsia="SimHei" w:cs="SimHei"/>
          <w:sz w:val="20"/>
          <w:szCs w:val="20"/>
          <w:spacing w:val="2"/>
        </w:rPr>
        <w:t>脑出血外科治疗</w:t>
      </w:r>
      <w:r>
        <w:rPr>
          <w:rFonts w:ascii="SimHei" w:hAnsi="SimHei" w:eastAsia="SimHei" w:cs="SimHei"/>
          <w:sz w:val="20"/>
          <w:szCs w:val="20"/>
          <w:spacing w:val="20"/>
        </w:rPr>
        <w:t xml:space="preserve">   </w:t>
      </w:r>
      <w:r>
        <w:rPr>
          <w:rFonts w:ascii="SimHei" w:hAnsi="SimHei" w:eastAsia="SimHei" w:cs="SimHei"/>
          <w:sz w:val="20"/>
          <w:szCs w:val="20"/>
          <w:spacing w:val="2"/>
        </w:rPr>
        <w:t>218</w:t>
      </w:r>
    </w:p>
    <w:p>
      <w:pPr>
        <w:spacing w:line="310" w:lineRule="auto"/>
        <w:rPr>
          <w:rFonts w:ascii="Arial"/>
          <w:sz w:val="21"/>
        </w:rPr>
      </w:pPr>
      <w:r/>
    </w:p>
    <w:p>
      <w:pPr>
        <w:spacing w:before="1" w:line="450" w:lineRule="exact"/>
        <w:textAlignment w:val="center"/>
        <w:rPr/>
      </w:pPr>
      <w:r>
        <w:pict>
          <v:group id="_x0000_s24" style="mso-position-vertical-relative:line;mso-position-horizontal-relative:char;width:192.55pt;height:22.5pt;" filled="false" stroked="false" coordsize="3851,450" coordorigin="0,0">
            <v:shape id="_x0000_s25" style="position:absolute;left:0;top:0;width:3851;height:450;" filled="false" stroked="false" type="#_x0000_t75">
              <v:imagedata o:title="" r:id="rId19"/>
            </v:shape>
            <v:shape id="_x0000_s26" style="position:absolute;left:-20;top:-20;width:3891;height:535;" filled="false" stroked="false" type="#_x0000_t202">
              <v:fill on="false"/>
              <v:stroke on="false"/>
              <v:path/>
              <v:imagedata o:title=""/>
              <o:lock v:ext="edit" aspectratio="false"/>
              <v:textbox inset="0mm,0mm,0mm,0mm">
                <w:txbxContent>
                  <w:p>
                    <w:pPr>
                      <w:ind w:left="23"/>
                      <w:spacing w:before="124" w:line="221" w:lineRule="auto"/>
                      <w:rPr>
                        <w:rFonts w:ascii="SimHei" w:hAnsi="SimHei" w:eastAsia="SimHei" w:cs="SimHei"/>
                        <w:sz w:val="25"/>
                        <w:szCs w:val="25"/>
                      </w:rPr>
                    </w:pPr>
                    <w:r>
                      <w:rPr>
                        <w:rFonts w:ascii="SimHei" w:hAnsi="SimHei" w:eastAsia="SimHei" w:cs="SimHei"/>
                        <w:sz w:val="25"/>
                        <w:szCs w:val="25"/>
                        <w:b/>
                        <w:bCs/>
                        <w:spacing w:val="-12"/>
                      </w:rPr>
                      <w:t>第二十一章</w:t>
                    </w:r>
                    <w:r>
                      <w:rPr>
                        <w:rFonts w:ascii="SimHei" w:hAnsi="SimHei" w:eastAsia="SimHei" w:cs="SimHei"/>
                        <w:sz w:val="25"/>
                        <w:szCs w:val="25"/>
                        <w:spacing w:val="118"/>
                      </w:rPr>
                      <w:t xml:space="preserve"> </w:t>
                    </w:r>
                    <w:r>
                      <w:rPr>
                        <w:rFonts w:ascii="SimHei" w:hAnsi="SimHei" w:eastAsia="SimHei" w:cs="SimHei"/>
                        <w:sz w:val="25"/>
                        <w:szCs w:val="25"/>
                        <w:b/>
                        <w:bCs/>
                        <w:spacing w:val="-12"/>
                      </w:rPr>
                      <w:t>颅脑和脊髓先天畸形</w:t>
                    </w:r>
                  </w:p>
                </w:txbxContent>
              </v:textbox>
            </v:shape>
          </v:group>
        </w:pict>
      </w:r>
    </w:p>
    <w:p>
      <w:pPr>
        <w:spacing w:line="267" w:lineRule="auto"/>
        <w:rPr>
          <w:rFonts w:ascii="Arial"/>
          <w:sz w:val="21"/>
        </w:rPr>
      </w:pPr>
      <w:r/>
    </w:p>
    <w:p>
      <w:pPr>
        <w:ind w:left="94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64"/>
        </w:rPr>
        <w:t xml:space="preserve"> </w:t>
      </w:r>
      <w:r>
        <w:rPr>
          <w:rFonts w:ascii="SimHei" w:hAnsi="SimHei" w:eastAsia="SimHei" w:cs="SimHei"/>
          <w:sz w:val="20"/>
          <w:szCs w:val="20"/>
          <w:b/>
          <w:bCs/>
          <w:spacing w:val="2"/>
        </w:rPr>
        <w:t>先天性脑积水</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2"/>
        </w:rPr>
        <w:t>220</w:t>
      </w:r>
    </w:p>
    <w:p>
      <w:pPr>
        <w:ind w:left="940"/>
        <w:spacing w:before="82" w:line="221" w:lineRule="auto"/>
        <w:rPr>
          <w:rFonts w:ascii="SimHei" w:hAnsi="SimHei" w:eastAsia="SimHei" w:cs="SimHei"/>
          <w:sz w:val="20"/>
          <w:szCs w:val="20"/>
        </w:rPr>
      </w:pPr>
      <w:r>
        <w:rPr>
          <w:rFonts w:ascii="SimHei" w:hAnsi="SimHei" w:eastAsia="SimHei" w:cs="SimHei"/>
          <w:sz w:val="20"/>
          <w:szCs w:val="20"/>
          <w:spacing w:val="3"/>
        </w:rPr>
        <w:t>第二节</w:t>
      </w:r>
      <w:r>
        <w:rPr>
          <w:rFonts w:ascii="SimHei" w:hAnsi="SimHei" w:eastAsia="SimHei" w:cs="SimHei"/>
          <w:sz w:val="20"/>
          <w:szCs w:val="20"/>
          <w:spacing w:val="78"/>
        </w:rPr>
        <w:t xml:space="preserve"> </w:t>
      </w:r>
      <w:r>
        <w:rPr>
          <w:rFonts w:ascii="SimHei" w:hAnsi="SimHei" w:eastAsia="SimHei" w:cs="SimHei"/>
          <w:sz w:val="20"/>
          <w:szCs w:val="20"/>
          <w:spacing w:val="3"/>
        </w:rPr>
        <w:t>颅裂和脊柱裂</w:t>
      </w:r>
      <w:r>
        <w:rPr>
          <w:rFonts w:ascii="SimHei" w:hAnsi="SimHei" w:eastAsia="SimHei" w:cs="SimHei"/>
          <w:sz w:val="20"/>
          <w:szCs w:val="20"/>
          <w:spacing w:val="23"/>
        </w:rPr>
        <w:t xml:space="preserve">   </w:t>
      </w:r>
      <w:r>
        <w:rPr>
          <w:rFonts w:ascii="SimHei" w:hAnsi="SimHei" w:eastAsia="SimHei" w:cs="SimHei"/>
          <w:sz w:val="20"/>
          <w:szCs w:val="20"/>
          <w:spacing w:val="3"/>
        </w:rPr>
        <w:t>222</w:t>
      </w:r>
    </w:p>
    <w:p>
      <w:pPr>
        <w:ind w:left="1360"/>
        <w:spacing w:before="71" w:line="222" w:lineRule="auto"/>
        <w:rPr>
          <w:rFonts w:ascii="SimHei" w:hAnsi="SimHei" w:eastAsia="SimHei" w:cs="SimHei"/>
          <w:sz w:val="20"/>
          <w:szCs w:val="20"/>
        </w:rPr>
      </w:pPr>
      <w:r>
        <w:rPr>
          <w:rFonts w:ascii="SimHei" w:hAnsi="SimHei" w:eastAsia="SimHei" w:cs="SimHei"/>
          <w:sz w:val="20"/>
          <w:szCs w:val="20"/>
          <w:spacing w:val="-1"/>
        </w:rPr>
        <w:t>一、颅裂</w:t>
      </w:r>
      <w:r>
        <w:rPr>
          <w:rFonts w:ascii="SimHei" w:hAnsi="SimHei" w:eastAsia="SimHei" w:cs="SimHei"/>
          <w:sz w:val="20"/>
          <w:szCs w:val="20"/>
          <w:spacing w:val="27"/>
        </w:rPr>
        <w:t xml:space="preserve">   </w:t>
      </w:r>
      <w:r>
        <w:rPr>
          <w:rFonts w:ascii="SimHei" w:hAnsi="SimHei" w:eastAsia="SimHei" w:cs="SimHei"/>
          <w:sz w:val="20"/>
          <w:szCs w:val="20"/>
          <w:spacing w:val="-1"/>
        </w:rPr>
        <w:t>222</w:t>
      </w:r>
    </w:p>
    <w:p>
      <w:pPr>
        <w:ind w:left="1360"/>
        <w:spacing w:before="89" w:line="221" w:lineRule="auto"/>
        <w:rPr>
          <w:rFonts w:ascii="SimHei" w:hAnsi="SimHei" w:eastAsia="SimHei" w:cs="SimHei"/>
          <w:sz w:val="20"/>
          <w:szCs w:val="20"/>
        </w:rPr>
      </w:pPr>
      <w:r>
        <w:rPr>
          <w:rFonts w:ascii="SimHei" w:hAnsi="SimHei" w:eastAsia="SimHei" w:cs="SimHei"/>
          <w:sz w:val="20"/>
          <w:szCs w:val="20"/>
        </w:rPr>
        <w:t>二、脊柱裂</w:t>
      </w:r>
      <w:r>
        <w:rPr>
          <w:rFonts w:ascii="SimHei" w:hAnsi="SimHei" w:eastAsia="SimHei" w:cs="SimHei"/>
          <w:sz w:val="20"/>
          <w:szCs w:val="20"/>
          <w:spacing w:val="18"/>
        </w:rPr>
        <w:t xml:space="preserve">   </w:t>
      </w:r>
      <w:r>
        <w:rPr>
          <w:rFonts w:ascii="SimHei" w:hAnsi="SimHei" w:eastAsia="SimHei" w:cs="SimHei"/>
          <w:sz w:val="20"/>
          <w:szCs w:val="20"/>
        </w:rPr>
        <w:t>222</w:t>
      </w:r>
    </w:p>
    <w:p>
      <w:pPr>
        <w:ind w:left="940"/>
        <w:spacing w:before="71" w:line="221" w:lineRule="auto"/>
        <w:rPr>
          <w:rFonts w:ascii="SimHei" w:hAnsi="SimHei" w:eastAsia="SimHei" w:cs="SimHei"/>
          <w:sz w:val="20"/>
          <w:szCs w:val="20"/>
        </w:rPr>
      </w:pPr>
      <w:r>
        <w:rPr>
          <w:rFonts w:ascii="SimHei" w:hAnsi="SimHei" w:eastAsia="SimHei" w:cs="SimHei"/>
          <w:sz w:val="20"/>
          <w:szCs w:val="20"/>
          <w:spacing w:val="3"/>
        </w:rPr>
        <w:t>第三节</w:t>
      </w:r>
      <w:r>
        <w:rPr>
          <w:rFonts w:ascii="SimHei" w:hAnsi="SimHei" w:eastAsia="SimHei" w:cs="SimHei"/>
          <w:sz w:val="20"/>
          <w:szCs w:val="20"/>
          <w:spacing w:val="80"/>
        </w:rPr>
        <w:t xml:space="preserve"> </w:t>
      </w:r>
      <w:r>
        <w:rPr>
          <w:rFonts w:ascii="SimHei" w:hAnsi="SimHei" w:eastAsia="SimHei" w:cs="SimHei"/>
          <w:sz w:val="20"/>
          <w:szCs w:val="20"/>
          <w:spacing w:val="3"/>
        </w:rPr>
        <w:t>狭颅症</w:t>
      </w:r>
      <w:r>
        <w:rPr>
          <w:rFonts w:ascii="SimHei" w:hAnsi="SimHei" w:eastAsia="SimHei" w:cs="SimHei"/>
          <w:sz w:val="20"/>
          <w:szCs w:val="20"/>
          <w:spacing w:val="29"/>
        </w:rPr>
        <w:t xml:space="preserve">   </w:t>
      </w:r>
      <w:r>
        <w:rPr>
          <w:rFonts w:ascii="SimHei" w:hAnsi="SimHei" w:eastAsia="SimHei" w:cs="SimHei"/>
          <w:sz w:val="20"/>
          <w:szCs w:val="20"/>
          <w:spacing w:val="3"/>
        </w:rPr>
        <w:t>223</w:t>
      </w:r>
    </w:p>
    <w:p>
      <w:pPr>
        <w:ind w:left="940"/>
        <w:spacing w:before="80" w:line="221" w:lineRule="auto"/>
        <w:rPr>
          <w:rFonts w:ascii="SimHei" w:hAnsi="SimHei" w:eastAsia="SimHei" w:cs="SimHei"/>
          <w:sz w:val="20"/>
          <w:szCs w:val="20"/>
        </w:rPr>
      </w:pPr>
      <w:r>
        <w:rPr>
          <w:rFonts w:ascii="SimHei" w:hAnsi="SimHei" w:eastAsia="SimHei" w:cs="SimHei"/>
          <w:sz w:val="20"/>
          <w:szCs w:val="20"/>
          <w:spacing w:val="5"/>
        </w:rPr>
        <w:t>第四节</w:t>
      </w:r>
      <w:r>
        <w:rPr>
          <w:rFonts w:ascii="SimHei" w:hAnsi="SimHei" w:eastAsia="SimHei" w:cs="SimHei"/>
          <w:sz w:val="20"/>
          <w:szCs w:val="20"/>
          <w:spacing w:val="58"/>
        </w:rPr>
        <w:t xml:space="preserve"> </w:t>
      </w:r>
      <w:r>
        <w:rPr>
          <w:rFonts w:ascii="SimHei" w:hAnsi="SimHei" w:eastAsia="SimHei" w:cs="SimHei"/>
          <w:sz w:val="20"/>
          <w:szCs w:val="20"/>
          <w:spacing w:val="5"/>
        </w:rPr>
        <w:t>颅底陷入症</w:t>
      </w:r>
      <w:r>
        <w:rPr>
          <w:rFonts w:ascii="SimHei" w:hAnsi="SimHei" w:eastAsia="SimHei" w:cs="SimHei"/>
          <w:sz w:val="20"/>
          <w:szCs w:val="20"/>
          <w:spacing w:val="20"/>
        </w:rPr>
        <w:t xml:space="preserve">   </w:t>
      </w:r>
      <w:r>
        <w:rPr>
          <w:rFonts w:ascii="SimHei" w:hAnsi="SimHei" w:eastAsia="SimHei" w:cs="SimHei"/>
          <w:sz w:val="20"/>
          <w:szCs w:val="20"/>
          <w:spacing w:val="5"/>
        </w:rPr>
        <w:t>224</w:t>
      </w:r>
    </w:p>
    <w:p>
      <w:pPr>
        <w:spacing w:line="272" w:lineRule="auto"/>
        <w:rPr>
          <w:rFonts w:ascii="Arial"/>
          <w:sz w:val="21"/>
        </w:rPr>
      </w:pPr>
      <w:r/>
    </w:p>
    <w:p>
      <w:pPr>
        <w:spacing w:before="1" w:line="460" w:lineRule="exact"/>
        <w:textAlignment w:val="center"/>
        <w:rPr/>
      </w:pPr>
      <w:r>
        <w:pict>
          <v:group id="_x0000_s27" style="mso-position-vertical-relative:line;mso-position-horizontal-relative:char;width:134.05pt;height:23.05pt;" filled="false" stroked="false" coordsize="2681,460" coordorigin="0,0">
            <v:shape id="_x0000_s28" style="position:absolute;left:0;top:0;width:2681;height:460;" filled="false" stroked="false" type="#_x0000_t75">
              <v:imagedata o:title="" r:id="rId20"/>
            </v:shape>
            <v:shape id="_x0000_s29" style="position:absolute;left:-20;top:-20;width:2721;height:545;" filled="false" stroked="false" type="#_x0000_t202">
              <v:fill on="false"/>
              <v:stroke on="false"/>
              <v:path/>
              <v:imagedata o:title=""/>
              <o:lock v:ext="edit" aspectratio="false"/>
              <v:textbox inset="0mm,0mm,0mm,0mm">
                <w:txbxContent>
                  <w:p>
                    <w:pPr>
                      <w:ind w:left="23"/>
                      <w:spacing w:before="144" w:line="221" w:lineRule="auto"/>
                      <w:rPr>
                        <w:rFonts w:ascii="SimHei" w:hAnsi="SimHei" w:eastAsia="SimHei" w:cs="SimHei"/>
                        <w:sz w:val="25"/>
                        <w:szCs w:val="25"/>
                      </w:rPr>
                    </w:pPr>
                    <w:r>
                      <w:rPr>
                        <w:rFonts w:ascii="SimHei" w:hAnsi="SimHei" w:eastAsia="SimHei" w:cs="SimHei"/>
                        <w:sz w:val="25"/>
                        <w:szCs w:val="25"/>
                        <w:b/>
                        <w:bCs/>
                        <w:spacing w:val="-10"/>
                      </w:rPr>
                      <w:t>第二十二章</w:t>
                    </w:r>
                    <w:r>
                      <w:rPr>
                        <w:rFonts w:ascii="SimHei" w:hAnsi="SimHei" w:eastAsia="SimHei" w:cs="SimHei"/>
                        <w:sz w:val="25"/>
                        <w:szCs w:val="25"/>
                        <w:spacing w:val="42"/>
                      </w:rPr>
                      <w:t xml:space="preserve"> </w:t>
                    </w:r>
                    <w:r>
                      <w:rPr>
                        <w:rFonts w:ascii="SimHei" w:hAnsi="SimHei" w:eastAsia="SimHei" w:cs="SimHei"/>
                        <w:sz w:val="25"/>
                        <w:szCs w:val="25"/>
                        <w:b/>
                        <w:bCs/>
                        <w:spacing w:val="-10"/>
                      </w:rPr>
                      <w:t>颈部疾病</w:t>
                    </w:r>
                  </w:p>
                </w:txbxContent>
              </v:textbox>
            </v:shape>
          </v:group>
        </w:pict>
      </w:r>
    </w:p>
    <w:p>
      <w:pPr>
        <w:spacing w:line="276" w:lineRule="auto"/>
        <w:rPr>
          <w:rFonts w:ascii="Arial"/>
          <w:sz w:val="21"/>
        </w:rPr>
      </w:pPr>
      <w:r/>
    </w:p>
    <w:p>
      <w:pPr>
        <w:ind w:left="94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9"/>
        </w:rPr>
        <w:t>第</w:t>
      </w:r>
      <w:r>
        <w:rPr>
          <w:rFonts w:ascii="SimHei" w:hAnsi="SimHei" w:eastAsia="SimHei" w:cs="SimHei"/>
          <w:sz w:val="20"/>
          <w:szCs w:val="20"/>
          <w:spacing w:val="-48"/>
        </w:rPr>
        <w:t xml:space="preserve"> </w:t>
      </w:r>
      <w:r>
        <w:rPr>
          <w:rFonts w:ascii="SimHei" w:hAnsi="SimHei" w:eastAsia="SimHei" w:cs="SimHei"/>
          <w:sz w:val="20"/>
          <w:szCs w:val="20"/>
          <w:b/>
          <w:bCs/>
          <w:spacing w:val="9"/>
        </w:rPr>
        <w:t>一</w:t>
      </w:r>
      <w:r>
        <w:rPr>
          <w:rFonts w:ascii="SimHei" w:hAnsi="SimHei" w:eastAsia="SimHei" w:cs="SimHei"/>
          <w:sz w:val="20"/>
          <w:szCs w:val="20"/>
          <w:spacing w:val="-57"/>
        </w:rPr>
        <w:t xml:space="preserve"> </w:t>
      </w:r>
      <w:r>
        <w:rPr>
          <w:rFonts w:ascii="SimHei" w:hAnsi="SimHei" w:eastAsia="SimHei" w:cs="SimHei"/>
          <w:sz w:val="20"/>
          <w:szCs w:val="20"/>
          <w:b/>
          <w:bCs/>
          <w:spacing w:val="9"/>
        </w:rPr>
        <w:t>节甲状腺疾病</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9"/>
        </w:rPr>
        <w:t>225</w:t>
      </w:r>
    </w:p>
    <w:p>
      <w:pPr>
        <w:ind w:left="1360"/>
        <w:spacing w:before="73" w:line="221" w:lineRule="auto"/>
        <w:rPr>
          <w:rFonts w:ascii="SimHei" w:hAnsi="SimHei" w:eastAsia="SimHei" w:cs="SimHei"/>
          <w:sz w:val="20"/>
          <w:szCs w:val="20"/>
        </w:rPr>
      </w:pPr>
      <w:r>
        <w:rPr>
          <w:rFonts w:ascii="SimHei" w:hAnsi="SimHei" w:eastAsia="SimHei" w:cs="SimHei"/>
          <w:sz w:val="20"/>
          <w:szCs w:val="20"/>
          <w:spacing w:val="-1"/>
        </w:rPr>
        <w:t>一、解剖生理概要</w:t>
      </w:r>
      <w:r>
        <w:rPr>
          <w:rFonts w:ascii="SimHei" w:hAnsi="SimHei" w:eastAsia="SimHei" w:cs="SimHei"/>
          <w:sz w:val="20"/>
          <w:szCs w:val="20"/>
          <w:spacing w:val="25"/>
        </w:rPr>
        <w:t xml:space="preserve">   </w:t>
      </w:r>
      <w:r>
        <w:rPr>
          <w:rFonts w:ascii="SimHei" w:hAnsi="SimHei" w:eastAsia="SimHei" w:cs="SimHei"/>
          <w:sz w:val="20"/>
          <w:szCs w:val="20"/>
          <w:spacing w:val="-1"/>
        </w:rPr>
        <w:t>225</w:t>
      </w:r>
    </w:p>
    <w:p>
      <w:pPr>
        <w:ind w:left="1360"/>
        <w:spacing w:before="83" w:line="223"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33"/>
        </w:rPr>
        <w:t xml:space="preserve"> </w:t>
      </w:r>
      <w:r>
        <w:rPr>
          <w:rFonts w:ascii="SimHei" w:hAnsi="SimHei" w:eastAsia="SimHei" w:cs="SimHei"/>
          <w:sz w:val="20"/>
          <w:szCs w:val="20"/>
          <w:spacing w:val="-4"/>
        </w:rPr>
        <w:t>、单纯性甲状腺肿</w:t>
      </w:r>
      <w:r>
        <w:rPr>
          <w:rFonts w:ascii="SimHei" w:hAnsi="SimHei" w:eastAsia="SimHei" w:cs="SimHei"/>
          <w:sz w:val="20"/>
          <w:szCs w:val="20"/>
          <w:spacing w:val="18"/>
        </w:rPr>
        <w:t xml:space="preserve">   </w:t>
      </w:r>
      <w:r>
        <w:rPr>
          <w:rFonts w:ascii="SimHei" w:hAnsi="SimHei" w:eastAsia="SimHei" w:cs="SimHei"/>
          <w:sz w:val="20"/>
          <w:szCs w:val="20"/>
          <w:spacing w:val="-4"/>
        </w:rPr>
        <w:t>226</w:t>
      </w:r>
    </w:p>
    <w:p>
      <w:pPr>
        <w:ind w:left="1360"/>
        <w:spacing w:before="77" w:line="222" w:lineRule="auto"/>
        <w:rPr>
          <w:rFonts w:ascii="SimHei" w:hAnsi="SimHei" w:eastAsia="SimHei" w:cs="SimHei"/>
          <w:sz w:val="20"/>
          <w:szCs w:val="20"/>
        </w:rPr>
      </w:pPr>
      <w:r>
        <w:rPr>
          <w:rFonts w:ascii="SimHei" w:hAnsi="SimHei" w:eastAsia="SimHei" w:cs="SimHei"/>
          <w:sz w:val="20"/>
          <w:szCs w:val="20"/>
          <w:spacing w:val="-4"/>
        </w:rPr>
        <w:t>三、</w:t>
      </w:r>
      <w:r>
        <w:rPr>
          <w:rFonts w:ascii="SimHei" w:hAnsi="SimHei" w:eastAsia="SimHei" w:cs="SimHei"/>
          <w:sz w:val="20"/>
          <w:szCs w:val="20"/>
          <w:spacing w:val="-39"/>
        </w:rPr>
        <w:t xml:space="preserve"> </w:t>
      </w:r>
      <w:r>
        <w:rPr>
          <w:rFonts w:ascii="SimHei" w:hAnsi="SimHei" w:eastAsia="SimHei" w:cs="SimHei"/>
          <w:sz w:val="20"/>
          <w:szCs w:val="20"/>
          <w:spacing w:val="-4"/>
        </w:rPr>
        <w:t>甲状腺功能亢进的外科治疗</w:t>
      </w:r>
      <w:r>
        <w:rPr>
          <w:rFonts w:ascii="SimHei" w:hAnsi="SimHei" w:eastAsia="SimHei" w:cs="SimHei"/>
          <w:sz w:val="20"/>
          <w:szCs w:val="20"/>
          <w:spacing w:val="23"/>
        </w:rPr>
        <w:t xml:space="preserve">   </w:t>
      </w:r>
      <w:r>
        <w:rPr>
          <w:rFonts w:ascii="SimHei" w:hAnsi="SimHei" w:eastAsia="SimHei" w:cs="SimHei"/>
          <w:sz w:val="20"/>
          <w:szCs w:val="20"/>
          <w:spacing w:val="-4"/>
        </w:rPr>
        <w:t>228</w:t>
      </w:r>
    </w:p>
    <w:p>
      <w:pPr>
        <w:ind w:left="1360"/>
        <w:spacing w:before="81" w:line="223" w:lineRule="auto"/>
        <w:rPr>
          <w:rFonts w:ascii="SimHei" w:hAnsi="SimHei" w:eastAsia="SimHei" w:cs="SimHei"/>
          <w:sz w:val="20"/>
          <w:szCs w:val="20"/>
        </w:rPr>
      </w:pPr>
      <w:r>
        <w:rPr>
          <w:rFonts w:ascii="SimHei" w:hAnsi="SimHei" w:eastAsia="SimHei" w:cs="SimHei"/>
          <w:sz w:val="20"/>
          <w:szCs w:val="20"/>
          <w:spacing w:val="-6"/>
        </w:rPr>
        <w:t>四、</w:t>
      </w:r>
      <w:r>
        <w:rPr>
          <w:rFonts w:ascii="SimHei" w:hAnsi="SimHei" w:eastAsia="SimHei" w:cs="SimHei"/>
          <w:sz w:val="20"/>
          <w:szCs w:val="20"/>
          <w:spacing w:val="-55"/>
        </w:rPr>
        <w:t xml:space="preserve"> </w:t>
      </w:r>
      <w:r>
        <w:rPr>
          <w:rFonts w:ascii="SimHei" w:hAnsi="SimHei" w:eastAsia="SimHei" w:cs="SimHei"/>
          <w:sz w:val="20"/>
          <w:szCs w:val="20"/>
          <w:spacing w:val="-6"/>
        </w:rPr>
        <w:t>甲状腺炎</w:t>
      </w:r>
      <w:r>
        <w:rPr>
          <w:rFonts w:ascii="SimHei" w:hAnsi="SimHei" w:eastAsia="SimHei" w:cs="SimHei"/>
          <w:sz w:val="20"/>
          <w:szCs w:val="20"/>
          <w:spacing w:val="21"/>
        </w:rPr>
        <w:t xml:space="preserve">   </w:t>
      </w:r>
      <w:r>
        <w:rPr>
          <w:rFonts w:ascii="SimHei" w:hAnsi="SimHei" w:eastAsia="SimHei" w:cs="SimHei"/>
          <w:sz w:val="20"/>
          <w:szCs w:val="20"/>
          <w:spacing w:val="-6"/>
        </w:rPr>
        <w:t>230</w:t>
      </w:r>
    </w:p>
    <w:p>
      <w:pPr>
        <w:ind w:left="1360"/>
        <w:spacing w:before="76" w:line="222" w:lineRule="auto"/>
        <w:rPr>
          <w:rFonts w:ascii="SimHei" w:hAnsi="SimHei" w:eastAsia="SimHei" w:cs="SimHei"/>
          <w:sz w:val="20"/>
          <w:szCs w:val="20"/>
        </w:rPr>
      </w:pPr>
      <w:r>
        <w:rPr>
          <w:rFonts w:ascii="SimHei" w:hAnsi="SimHei" w:eastAsia="SimHei" w:cs="SimHei"/>
          <w:sz w:val="20"/>
          <w:szCs w:val="20"/>
          <w:spacing w:val="-7"/>
        </w:rPr>
        <w:t>五、</w:t>
      </w:r>
      <w:r>
        <w:rPr>
          <w:rFonts w:ascii="SimHei" w:hAnsi="SimHei" w:eastAsia="SimHei" w:cs="SimHei"/>
          <w:sz w:val="20"/>
          <w:szCs w:val="20"/>
          <w:spacing w:val="-37"/>
        </w:rPr>
        <w:t xml:space="preserve"> </w:t>
      </w:r>
      <w:r>
        <w:rPr>
          <w:rFonts w:ascii="SimHei" w:hAnsi="SimHei" w:eastAsia="SimHei" w:cs="SimHei"/>
          <w:sz w:val="20"/>
          <w:szCs w:val="20"/>
          <w:spacing w:val="-7"/>
        </w:rPr>
        <w:t>甲状腺腺瘤</w:t>
      </w:r>
      <w:r>
        <w:rPr>
          <w:rFonts w:ascii="SimHei" w:hAnsi="SimHei" w:eastAsia="SimHei" w:cs="SimHei"/>
          <w:sz w:val="20"/>
          <w:szCs w:val="20"/>
          <w:spacing w:val="23"/>
        </w:rPr>
        <w:t xml:space="preserve">   </w:t>
      </w:r>
      <w:r>
        <w:rPr>
          <w:rFonts w:ascii="SimHei" w:hAnsi="SimHei" w:eastAsia="SimHei" w:cs="SimHei"/>
          <w:sz w:val="20"/>
          <w:szCs w:val="20"/>
          <w:spacing w:val="-7"/>
        </w:rPr>
        <w:t>231</w:t>
      </w:r>
    </w:p>
    <w:p>
      <w:pPr>
        <w:ind w:left="1360"/>
        <w:spacing w:before="80" w:line="222" w:lineRule="auto"/>
        <w:rPr>
          <w:rFonts w:ascii="SimHei" w:hAnsi="SimHei" w:eastAsia="SimHei" w:cs="SimHei"/>
          <w:sz w:val="20"/>
          <w:szCs w:val="20"/>
        </w:rPr>
      </w:pPr>
      <w:r>
        <w:rPr>
          <w:rFonts w:ascii="SimHei" w:hAnsi="SimHei" w:eastAsia="SimHei" w:cs="SimHei"/>
          <w:sz w:val="20"/>
          <w:szCs w:val="20"/>
          <w:spacing w:val="-7"/>
        </w:rPr>
        <w:t>六、</w:t>
      </w:r>
      <w:r>
        <w:rPr>
          <w:rFonts w:ascii="SimHei" w:hAnsi="SimHei" w:eastAsia="SimHei" w:cs="SimHei"/>
          <w:sz w:val="20"/>
          <w:szCs w:val="20"/>
          <w:spacing w:val="-40"/>
        </w:rPr>
        <w:t xml:space="preserve"> </w:t>
      </w:r>
      <w:r>
        <w:rPr>
          <w:rFonts w:ascii="SimHei" w:hAnsi="SimHei" w:eastAsia="SimHei" w:cs="SimHei"/>
          <w:sz w:val="20"/>
          <w:szCs w:val="20"/>
          <w:spacing w:val="-7"/>
        </w:rPr>
        <w:t>甲状腺癌</w:t>
      </w:r>
      <w:r>
        <w:rPr>
          <w:rFonts w:ascii="SimHei" w:hAnsi="SimHei" w:eastAsia="SimHei" w:cs="SimHei"/>
          <w:sz w:val="20"/>
          <w:szCs w:val="20"/>
          <w:spacing w:val="19"/>
        </w:rPr>
        <w:t xml:space="preserve">   </w:t>
      </w:r>
      <w:r>
        <w:rPr>
          <w:rFonts w:ascii="SimHei" w:hAnsi="SimHei" w:eastAsia="SimHei" w:cs="SimHei"/>
          <w:sz w:val="20"/>
          <w:szCs w:val="20"/>
          <w:spacing w:val="-7"/>
        </w:rPr>
        <w:t>231</w:t>
      </w:r>
    </w:p>
    <w:p>
      <w:pPr>
        <w:ind w:left="1360"/>
        <w:spacing w:before="79" w:line="221" w:lineRule="auto"/>
        <w:rPr>
          <w:rFonts w:ascii="SimHei" w:hAnsi="SimHei" w:eastAsia="SimHei" w:cs="SimHei"/>
          <w:sz w:val="20"/>
          <w:szCs w:val="20"/>
        </w:rPr>
      </w:pPr>
      <w:r>
        <w:rPr>
          <w:rFonts w:ascii="SimHei" w:hAnsi="SimHei" w:eastAsia="SimHei" w:cs="SimHei"/>
          <w:sz w:val="20"/>
          <w:szCs w:val="20"/>
          <w:spacing w:val="-1"/>
        </w:rPr>
        <w:t>七、甲状腺结节的诊断和处理原则</w:t>
      </w:r>
      <w:r>
        <w:rPr>
          <w:rFonts w:ascii="SimHei" w:hAnsi="SimHei" w:eastAsia="SimHei" w:cs="SimHei"/>
          <w:sz w:val="20"/>
          <w:szCs w:val="20"/>
          <w:spacing w:val="20"/>
        </w:rPr>
        <w:t xml:space="preserve">   </w:t>
      </w:r>
      <w:r>
        <w:rPr>
          <w:rFonts w:ascii="SimHei" w:hAnsi="SimHei" w:eastAsia="SimHei" w:cs="SimHei"/>
          <w:sz w:val="20"/>
          <w:szCs w:val="20"/>
          <w:spacing w:val="-1"/>
        </w:rPr>
        <w:t>233</w:t>
      </w:r>
    </w:p>
    <w:p>
      <w:pPr>
        <w:ind w:left="942"/>
        <w:spacing w:before="78" w:line="222" w:lineRule="auto"/>
        <w:rPr>
          <w:rFonts w:ascii="Times New Roman" w:hAnsi="Times New Roman" w:eastAsia="Times New Roman" w:cs="Times New Roman"/>
          <w:sz w:val="20"/>
          <w:szCs w:val="20"/>
        </w:rPr>
      </w:pPr>
      <w:r>
        <w:rPr>
          <w:rFonts w:ascii="SimHei" w:hAnsi="SimHei" w:eastAsia="SimHei" w:cs="SimHei"/>
          <w:sz w:val="20"/>
          <w:szCs w:val="20"/>
          <w:b/>
          <w:bCs/>
          <w:spacing w:val="-3"/>
        </w:rPr>
        <w:t>第二节</w:t>
      </w:r>
      <w:r>
        <w:rPr>
          <w:rFonts w:ascii="SimHei" w:hAnsi="SimHei" w:eastAsia="SimHei" w:cs="SimHei"/>
          <w:sz w:val="20"/>
          <w:szCs w:val="20"/>
          <w:spacing w:val="21"/>
        </w:rPr>
        <w:t xml:space="preserve">  </w:t>
      </w:r>
      <w:r>
        <w:rPr>
          <w:rFonts w:ascii="SimHei" w:hAnsi="SimHei" w:eastAsia="SimHei" w:cs="SimHei"/>
          <w:sz w:val="20"/>
          <w:szCs w:val="20"/>
          <w:b/>
          <w:bCs/>
          <w:spacing w:val="-3"/>
        </w:rPr>
        <w:t>甲状旁腺功能亢进的外科治疗</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3"/>
        </w:rPr>
        <w:t>234</w:t>
      </w:r>
    </w:p>
    <w:p>
      <w:pPr>
        <w:ind w:left="942"/>
        <w:spacing w:before="80" w:line="320" w:lineRule="exact"/>
        <w:rPr>
          <w:rFonts w:ascii="SimHei" w:hAnsi="SimHei" w:eastAsia="SimHei" w:cs="SimHei"/>
          <w:sz w:val="20"/>
          <w:szCs w:val="20"/>
        </w:rPr>
      </w:pPr>
      <w:r>
        <w:rPr>
          <w:rFonts w:ascii="SimHei" w:hAnsi="SimHei" w:eastAsia="SimHei" w:cs="SimHei"/>
          <w:sz w:val="20"/>
          <w:szCs w:val="20"/>
          <w:b/>
          <w:bCs/>
          <w:position w:val="8"/>
        </w:rPr>
        <w:t>第三节</w:t>
      </w:r>
      <w:r>
        <w:rPr>
          <w:rFonts w:ascii="SimHei" w:hAnsi="SimHei" w:eastAsia="SimHei" w:cs="SimHei"/>
          <w:sz w:val="20"/>
          <w:szCs w:val="20"/>
          <w:spacing w:val="81"/>
          <w:position w:val="8"/>
        </w:rPr>
        <w:t xml:space="preserve"> </w:t>
      </w:r>
      <w:r>
        <w:rPr>
          <w:rFonts w:ascii="SimHei" w:hAnsi="SimHei" w:eastAsia="SimHei" w:cs="SimHei"/>
          <w:sz w:val="20"/>
          <w:szCs w:val="20"/>
          <w:b/>
          <w:bCs/>
          <w:position w:val="8"/>
        </w:rPr>
        <w:t>颈淋巴结结核</w:t>
      </w:r>
      <w:r>
        <w:rPr>
          <w:rFonts w:ascii="SimHei" w:hAnsi="SimHei" w:eastAsia="SimHei" w:cs="SimHei"/>
          <w:sz w:val="20"/>
          <w:szCs w:val="20"/>
          <w:spacing w:val="22"/>
          <w:position w:val="8"/>
        </w:rPr>
        <w:t xml:space="preserve">   </w:t>
      </w:r>
      <w:r>
        <w:rPr>
          <w:rFonts w:ascii="SimHei" w:hAnsi="SimHei" w:eastAsia="SimHei" w:cs="SimHei"/>
          <w:sz w:val="20"/>
          <w:szCs w:val="20"/>
          <w:b/>
          <w:bCs/>
          <w:position w:val="8"/>
        </w:rPr>
        <w:t>236</w:t>
      </w:r>
    </w:p>
    <w:p>
      <w:pPr>
        <w:ind w:left="942"/>
        <w:spacing w:before="1" w:line="221" w:lineRule="auto"/>
        <w:rPr>
          <w:rFonts w:ascii="SimHei" w:hAnsi="SimHei" w:eastAsia="SimHei" w:cs="SimHei"/>
          <w:sz w:val="20"/>
          <w:szCs w:val="20"/>
        </w:rPr>
      </w:pPr>
      <w:r>
        <w:rPr>
          <w:rFonts w:ascii="SimHei" w:hAnsi="SimHei" w:eastAsia="SimHei" w:cs="SimHei"/>
          <w:sz w:val="20"/>
          <w:szCs w:val="20"/>
          <w:b/>
          <w:bCs/>
          <w:spacing w:val="2"/>
        </w:rPr>
        <w:t>第四节</w:t>
      </w:r>
      <w:r>
        <w:rPr>
          <w:rFonts w:ascii="SimHei" w:hAnsi="SimHei" w:eastAsia="SimHei" w:cs="SimHei"/>
          <w:sz w:val="20"/>
          <w:szCs w:val="20"/>
          <w:spacing w:val="65"/>
        </w:rPr>
        <w:t xml:space="preserve"> </w:t>
      </w:r>
      <w:r>
        <w:rPr>
          <w:rFonts w:ascii="SimHei" w:hAnsi="SimHei" w:eastAsia="SimHei" w:cs="SimHei"/>
          <w:sz w:val="20"/>
          <w:szCs w:val="20"/>
          <w:b/>
          <w:bCs/>
          <w:spacing w:val="2"/>
        </w:rPr>
        <w:t>颈部肿块</w:t>
      </w:r>
      <w:r>
        <w:rPr>
          <w:rFonts w:ascii="SimHei" w:hAnsi="SimHei" w:eastAsia="SimHei" w:cs="SimHei"/>
          <w:sz w:val="20"/>
          <w:szCs w:val="20"/>
          <w:spacing w:val="22"/>
        </w:rPr>
        <w:t xml:space="preserve">   </w:t>
      </w:r>
      <w:r>
        <w:rPr>
          <w:rFonts w:ascii="SimHei" w:hAnsi="SimHei" w:eastAsia="SimHei" w:cs="SimHei"/>
          <w:sz w:val="20"/>
          <w:szCs w:val="20"/>
          <w:b/>
          <w:bCs/>
          <w:spacing w:val="2"/>
        </w:rPr>
        <w:t>236</w:t>
      </w:r>
    </w:p>
    <w:p>
      <w:pPr>
        <w:ind w:left="1360"/>
        <w:spacing w:before="82" w:line="187" w:lineRule="auto"/>
        <w:rPr>
          <w:rFonts w:ascii="SimHei" w:hAnsi="SimHei" w:eastAsia="SimHei" w:cs="SimHei"/>
          <w:sz w:val="20"/>
          <w:szCs w:val="20"/>
        </w:rPr>
      </w:pPr>
      <w:r>
        <w:rPr>
          <w:rFonts w:ascii="SimHei" w:hAnsi="SimHei" w:eastAsia="SimHei" w:cs="SimHei"/>
          <w:sz w:val="20"/>
          <w:szCs w:val="20"/>
          <w:spacing w:val="-2"/>
        </w:rPr>
        <w:t>一、概述</w:t>
      </w:r>
      <w:r>
        <w:rPr>
          <w:rFonts w:ascii="SimHei" w:hAnsi="SimHei" w:eastAsia="SimHei" w:cs="SimHei"/>
          <w:sz w:val="20"/>
          <w:szCs w:val="20"/>
          <w:spacing w:val="26"/>
        </w:rPr>
        <w:t xml:space="preserve">   </w:t>
      </w:r>
      <w:r>
        <w:rPr>
          <w:rFonts w:ascii="SimHei" w:hAnsi="SimHei" w:eastAsia="SimHei" w:cs="SimHei"/>
          <w:sz w:val="20"/>
          <w:szCs w:val="20"/>
          <w:spacing w:val="-2"/>
        </w:rPr>
        <w:t>236</w:t>
      </w:r>
    </w:p>
    <w:p>
      <w:pPr>
        <w:spacing w:line="14" w:lineRule="auto"/>
        <w:rPr>
          <w:rFonts w:ascii="Arial"/>
          <w:sz w:val="2"/>
        </w:rPr>
      </w:pPr>
      <w:r>
        <w:rPr>
          <w:rFonts w:ascii="Arial" w:hAnsi="Arial" w:eastAsia="Arial" w:cs="Arial"/>
          <w:sz w:val="2"/>
          <w:szCs w:val="2"/>
        </w:rPr>
        <w:br w:type="column"/>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95" w:line="183" w:lineRule="auto"/>
        <w:rPr>
          <w:rFonts w:ascii="SimSun" w:hAnsi="SimSun" w:eastAsia="SimSun" w:cs="SimSun"/>
          <w:sz w:val="29"/>
          <w:szCs w:val="29"/>
        </w:rPr>
      </w:pPr>
      <w:r>
        <w:rPr>
          <w:rFonts w:ascii="SimSun" w:hAnsi="SimSun" w:eastAsia="SimSun" w:cs="SimSun"/>
          <w:sz w:val="29"/>
          <w:szCs w:val="29"/>
          <w:spacing w:val="-13"/>
        </w:rPr>
        <w:t>。</w:t>
      </w:r>
      <w:r>
        <w:rPr>
          <w:rFonts w:ascii="SimSun" w:hAnsi="SimSun" w:eastAsia="SimSun" w:cs="SimSun"/>
          <w:sz w:val="29"/>
          <w:szCs w:val="29"/>
          <w:spacing w:val="17"/>
        </w:rPr>
        <w:t xml:space="preserve">  </w:t>
      </w:r>
      <w:r>
        <w:rPr>
          <w:rFonts w:ascii="SimSun" w:hAnsi="SimSun" w:eastAsia="SimSun" w:cs="SimSun"/>
          <w:sz w:val="29"/>
          <w:szCs w:val="29"/>
          <w:spacing w:val="-13"/>
        </w:rPr>
        <w:t>220</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before="95" w:line="183" w:lineRule="auto"/>
        <w:rPr>
          <w:rFonts w:ascii="SimSun" w:hAnsi="SimSun" w:eastAsia="SimSun" w:cs="SimSun"/>
          <w:sz w:val="29"/>
          <w:szCs w:val="29"/>
        </w:rPr>
      </w:pPr>
      <w:r>
        <w:rPr>
          <w:rFonts w:ascii="SimSun" w:hAnsi="SimSun" w:eastAsia="SimSun" w:cs="SimSun"/>
          <w:sz w:val="29"/>
          <w:szCs w:val="29"/>
          <w:spacing w:val="-13"/>
        </w:rPr>
        <w:t>。</w:t>
      </w:r>
      <w:r>
        <w:rPr>
          <w:rFonts w:ascii="SimSun" w:hAnsi="SimSun" w:eastAsia="SimSun" w:cs="SimSun"/>
          <w:sz w:val="29"/>
          <w:szCs w:val="29"/>
          <w:spacing w:val="136"/>
        </w:rPr>
        <w:t xml:space="preserve"> </w:t>
      </w:r>
      <w:r>
        <w:rPr>
          <w:rFonts w:ascii="SimSun" w:hAnsi="SimSun" w:eastAsia="SimSun" w:cs="SimSun"/>
          <w:sz w:val="29"/>
          <w:szCs w:val="29"/>
          <w:spacing w:val="-13"/>
        </w:rPr>
        <w:t>225</w:t>
      </w:r>
    </w:p>
    <w:p>
      <w:pPr>
        <w:sectPr>
          <w:type w:val="continuous"/>
          <w:pgSz w:w="11280" w:h="15700"/>
          <w:pgMar w:top="576" w:right="590" w:bottom="400" w:left="1659" w:header="0" w:footer="0" w:gutter="0"/>
          <w:cols w:equalWidth="0" w:num="2">
            <w:col w:w="6961" w:space="100"/>
            <w:col w:w="1970" w:space="0"/>
          </w:cols>
        </w:sectPr>
        <w:rPr/>
      </w:pPr>
    </w:p>
    <w:p>
      <w:pPr>
        <w:spacing w:line="221" w:lineRule="auto"/>
        <w:rPr>
          <w:rFonts w:ascii="SimHei" w:hAnsi="SimHei" w:eastAsia="SimHei" w:cs="SimHei"/>
          <w:sz w:val="20"/>
          <w:szCs w:val="20"/>
        </w:rPr>
      </w:pPr>
      <w:r>
        <w:pict>
          <v:shape id="_x0000_s30" style="position:absolute;margin-left:457.002pt;margin-top:594.011pt;mso-position-vertical-relative:page;mso-position-horizontal-relative:page;width:43.8pt;height:11.8pt;z-index:251672576;" o:allowincell="f" filled="false" stroked="false" type="#_x0000_t202">
            <v:fill on="false"/>
            <v:stroke on="false"/>
            <v:path/>
            <v:imagedata o:title=""/>
            <o:lock v:ext="edit" aspectratio="false"/>
            <v:textbox inset="0mm,0mm,0mm,0mm">
              <w:txbxContent>
                <w:p>
                  <w:pPr>
                    <w:ind w:left="20"/>
                    <w:spacing w:before="20" w:line="180" w:lineRule="auto"/>
                    <w:rPr>
                      <w:rFonts w:ascii="Times New Roman" w:hAnsi="Times New Roman" w:eastAsia="Times New Roman" w:cs="Times New Roman"/>
                      <w:sz w:val="20"/>
                      <w:szCs w:val="20"/>
                    </w:rPr>
                  </w:pPr>
                  <w:r>
                    <w:rPr>
                      <w:rFonts w:ascii="SimSun" w:hAnsi="SimSun" w:eastAsia="SimSun" w:cs="SimSun"/>
                      <w:sz w:val="20"/>
                      <w:szCs w:val="20"/>
                      <w:color w:val="00B4EB"/>
                      <w:spacing w:val="-8"/>
                    </w:rPr>
                    <w:t>。</w:t>
                  </w:r>
                  <w:r>
                    <w:rPr>
                      <w:rFonts w:ascii="SimSun" w:hAnsi="SimSun" w:eastAsia="SimSun" w:cs="SimSun"/>
                      <w:sz w:val="20"/>
                      <w:szCs w:val="20"/>
                      <w:color w:val="00B4EB"/>
                      <w:spacing w:val="22"/>
                    </w:rPr>
                    <w:t xml:space="preserve">   </w:t>
                  </w:r>
                  <w:r>
                    <w:rPr>
                      <w:rFonts w:ascii="Times New Roman" w:hAnsi="Times New Roman" w:eastAsia="Times New Roman" w:cs="Times New Roman"/>
                      <w:sz w:val="20"/>
                      <w:szCs w:val="20"/>
                      <w:b/>
                      <w:bCs/>
                      <w:spacing w:val="-8"/>
                    </w:rPr>
                    <w:t>255</w:t>
                  </w:r>
                </w:p>
              </w:txbxContent>
            </v:textbox>
          </v:shape>
        </w:pict>
      </w:r>
      <w:r>
        <w:rPr>
          <w:rFonts w:ascii="SimSun" w:hAnsi="SimSun" w:eastAsia="SimSun" w:cs="SimSun"/>
          <w:sz w:val="17"/>
          <w:szCs w:val="17"/>
          <w:b/>
          <w:bCs/>
          <w:color w:val="00A9E7"/>
          <w:spacing w:val="-12"/>
        </w:rPr>
        <w:t>26</w:t>
      </w:r>
      <w:r>
        <w:rPr>
          <w:rFonts w:ascii="SimSun" w:hAnsi="SimSun" w:eastAsia="SimSun" w:cs="SimSun"/>
          <w:sz w:val="17"/>
          <w:szCs w:val="17"/>
          <w:color w:val="00A9E7"/>
          <w:spacing w:val="4"/>
        </w:rPr>
        <w:t xml:space="preserve">          </w:t>
      </w:r>
      <w:r>
        <w:rPr>
          <w:rFonts w:ascii="SimHei" w:hAnsi="SimHei" w:eastAsia="SimHei" w:cs="SimHei"/>
          <w:sz w:val="20"/>
          <w:szCs w:val="20"/>
          <w:color w:val="00A9E7"/>
          <w:spacing w:val="-12"/>
        </w:rPr>
        <w:t>目</w:t>
      </w:r>
      <w:r>
        <w:rPr>
          <w:rFonts w:ascii="SimHei" w:hAnsi="SimHei" w:eastAsia="SimHei" w:cs="SimHei"/>
          <w:sz w:val="20"/>
          <w:szCs w:val="20"/>
          <w:color w:val="00A9E7"/>
          <w:spacing w:val="20"/>
        </w:rPr>
        <w:t xml:space="preserve">   </w:t>
      </w:r>
      <w:r>
        <w:rPr>
          <w:rFonts w:ascii="SimHei" w:hAnsi="SimHei" w:eastAsia="SimHei" w:cs="SimHei"/>
          <w:sz w:val="20"/>
          <w:szCs w:val="20"/>
          <w:color w:val="00A9E7"/>
          <w:spacing w:val="-12"/>
        </w:rPr>
        <w:t>录</w:t>
      </w:r>
    </w:p>
    <w:p>
      <w:pPr>
        <w:spacing w:line="289" w:lineRule="auto"/>
        <w:rPr>
          <w:rFonts w:ascii="Arial"/>
          <w:sz w:val="21"/>
        </w:rPr>
      </w:pPr>
      <w:r/>
    </w:p>
    <w:p>
      <w:pPr>
        <w:ind w:left="2920"/>
        <w:spacing w:before="65" w:line="221" w:lineRule="auto"/>
        <w:outlineLvl w:val="0"/>
        <w:rPr>
          <w:rFonts w:ascii="SimHei" w:hAnsi="SimHei" w:eastAsia="SimHei" w:cs="SimHei"/>
          <w:sz w:val="20"/>
          <w:szCs w:val="20"/>
        </w:rPr>
      </w:pPr>
      <w:r>
        <w:rPr>
          <w:rFonts w:ascii="SimHei" w:hAnsi="SimHei" w:eastAsia="SimHei" w:cs="SimHei"/>
          <w:sz w:val="20"/>
          <w:szCs w:val="20"/>
          <w:b/>
          <w:bCs/>
          <w:spacing w:val="-6"/>
        </w:rPr>
        <w:t>二、几种常见的颈部肿块</w:t>
      </w:r>
      <w:r>
        <w:rPr>
          <w:rFonts w:ascii="SimHei" w:hAnsi="SimHei" w:eastAsia="SimHei" w:cs="SimHei"/>
          <w:sz w:val="20"/>
          <w:szCs w:val="20"/>
          <w:spacing w:val="7"/>
        </w:rPr>
        <w:t xml:space="preserve">    </w:t>
      </w:r>
      <w:r>
        <w:rPr>
          <w:rFonts w:ascii="SimHei" w:hAnsi="SimHei" w:eastAsia="SimHei" w:cs="SimHei"/>
          <w:sz w:val="20"/>
          <w:szCs w:val="20"/>
          <w:b/>
          <w:bCs/>
          <w:spacing w:val="-6"/>
        </w:rPr>
        <w:t>237</w:t>
      </w:r>
    </w:p>
    <w:p>
      <w:pPr>
        <w:ind w:firstLine="1567"/>
        <w:spacing w:before="237" w:line="460" w:lineRule="exact"/>
        <w:textAlignment w:val="center"/>
        <w:rPr/>
      </w:pPr>
      <w:r>
        <w:pict>
          <v:group id="_x0000_s31" style="mso-position-vertical-relative:line;mso-position-horizontal-relative:char;width:137.5pt;height:23.05pt;" filled="false" stroked="false" coordsize="2750,460" coordorigin="0,0">
            <v:shape id="_x0000_s32" style="position:absolute;left:0;top:0;width:2750;height:460;" filled="false" stroked="false" type="#_x0000_t75">
              <v:imagedata o:title="" r:id="rId21"/>
            </v:shape>
            <v:shape id="_x0000_s33" style="position:absolute;left:-20;top:-20;width:2790;height:545;" filled="false" stroked="false" type="#_x0000_t202">
              <v:fill on="false"/>
              <v:stroke on="false"/>
              <v:path/>
              <v:imagedata o:title=""/>
              <o:lock v:ext="edit" aspectratio="false"/>
              <v:textbox inset="0mm,0mm,0mm,0mm">
                <w:txbxContent>
                  <w:p>
                    <w:pPr>
                      <w:ind w:left="23"/>
                      <w:spacing w:before="183" w:line="220" w:lineRule="auto"/>
                      <w:rPr>
                        <w:rFonts w:ascii="SimHei" w:hAnsi="SimHei" w:eastAsia="SimHei" w:cs="SimHei"/>
                        <w:sz w:val="25"/>
                        <w:szCs w:val="25"/>
                      </w:rPr>
                    </w:pPr>
                    <w:r>
                      <w:rPr>
                        <w:rFonts w:ascii="SimHei" w:hAnsi="SimHei" w:eastAsia="SimHei" w:cs="SimHei"/>
                        <w:sz w:val="25"/>
                        <w:szCs w:val="25"/>
                        <w:b/>
                        <w:bCs/>
                        <w:spacing w:val="-10"/>
                      </w:rPr>
                      <w:t>第二十三章</w:t>
                    </w:r>
                    <w:r>
                      <w:rPr>
                        <w:rFonts w:ascii="SimHei" w:hAnsi="SimHei" w:eastAsia="SimHei" w:cs="SimHei"/>
                        <w:sz w:val="25"/>
                        <w:szCs w:val="25"/>
                        <w:spacing w:val="90"/>
                      </w:rPr>
                      <w:t xml:space="preserve"> </w:t>
                    </w:r>
                    <w:r>
                      <w:rPr>
                        <w:rFonts w:ascii="SimHei" w:hAnsi="SimHei" w:eastAsia="SimHei" w:cs="SimHei"/>
                        <w:sz w:val="25"/>
                        <w:szCs w:val="25"/>
                        <w:b/>
                        <w:bCs/>
                        <w:spacing w:val="-10"/>
                      </w:rPr>
                      <w:t>乳房疾病</w:t>
                    </w:r>
                  </w:p>
                </w:txbxContent>
              </v:textbox>
            </v:shape>
          </v:group>
        </w:pict>
      </w:r>
    </w:p>
    <w:p>
      <w:pPr>
        <w:spacing w:line="286" w:lineRule="auto"/>
        <w:rPr>
          <w:rFonts w:ascii="Arial"/>
          <w:sz w:val="21"/>
        </w:rPr>
      </w:pPr>
      <w:r/>
    </w:p>
    <w:p>
      <w:pPr>
        <w:ind w:left="2530"/>
        <w:spacing w:before="65" w:line="320" w:lineRule="exact"/>
        <w:rPr>
          <w:rFonts w:ascii="SimHei" w:hAnsi="SimHei" w:eastAsia="SimHei" w:cs="SimHei"/>
          <w:sz w:val="20"/>
          <w:szCs w:val="20"/>
        </w:rPr>
      </w:pPr>
      <w:r>
        <w:rPr>
          <w:rFonts w:ascii="SimHei" w:hAnsi="SimHei" w:eastAsia="SimHei" w:cs="SimHei"/>
          <w:sz w:val="20"/>
          <w:szCs w:val="20"/>
          <w:b/>
          <w:bCs/>
          <w:spacing w:val="-2"/>
          <w:position w:val="8"/>
        </w:rPr>
        <w:t>第一节</w:t>
      </w:r>
      <w:r>
        <w:rPr>
          <w:rFonts w:ascii="SimHei" w:hAnsi="SimHei" w:eastAsia="SimHei" w:cs="SimHei"/>
          <w:sz w:val="20"/>
          <w:szCs w:val="20"/>
          <w:spacing w:val="67"/>
          <w:position w:val="8"/>
        </w:rPr>
        <w:t xml:space="preserve"> </w:t>
      </w:r>
      <w:r>
        <w:rPr>
          <w:rFonts w:ascii="SimHei" w:hAnsi="SimHei" w:eastAsia="SimHei" w:cs="SimHei"/>
          <w:sz w:val="20"/>
          <w:szCs w:val="20"/>
          <w:b/>
          <w:bCs/>
          <w:spacing w:val="-2"/>
          <w:position w:val="8"/>
        </w:rPr>
        <w:t>解剖生理概要</w:t>
      </w:r>
      <w:r>
        <w:rPr>
          <w:rFonts w:ascii="SimHei" w:hAnsi="SimHei" w:eastAsia="SimHei" w:cs="SimHei"/>
          <w:sz w:val="20"/>
          <w:szCs w:val="20"/>
          <w:spacing w:val="28"/>
          <w:position w:val="8"/>
        </w:rPr>
        <w:t xml:space="preserve">   </w:t>
      </w:r>
      <w:r>
        <w:rPr>
          <w:rFonts w:ascii="SimHei" w:hAnsi="SimHei" w:eastAsia="SimHei" w:cs="SimHei"/>
          <w:sz w:val="20"/>
          <w:szCs w:val="20"/>
          <w:b/>
          <w:bCs/>
          <w:spacing w:val="-2"/>
          <w:position w:val="8"/>
        </w:rPr>
        <w:t>238</w:t>
      </w:r>
    </w:p>
    <w:p>
      <w:pPr>
        <w:ind w:left="2530"/>
        <w:spacing w:line="220" w:lineRule="auto"/>
        <w:rPr>
          <w:rFonts w:ascii="SimHei" w:hAnsi="SimHei" w:eastAsia="SimHei" w:cs="SimHei"/>
          <w:sz w:val="20"/>
          <w:szCs w:val="20"/>
        </w:rPr>
      </w:pPr>
      <w:r>
        <w:rPr>
          <w:rFonts w:ascii="SimHei" w:hAnsi="SimHei" w:eastAsia="SimHei" w:cs="SimHei"/>
          <w:sz w:val="20"/>
          <w:szCs w:val="20"/>
          <w:b/>
          <w:bCs/>
        </w:rPr>
        <w:t>第二节</w:t>
      </w:r>
      <w:r>
        <w:rPr>
          <w:rFonts w:ascii="SimHei" w:hAnsi="SimHei" w:eastAsia="SimHei" w:cs="SimHei"/>
          <w:sz w:val="20"/>
          <w:szCs w:val="20"/>
          <w:spacing w:val="86"/>
        </w:rPr>
        <w:t xml:space="preserve"> </w:t>
      </w:r>
      <w:r>
        <w:rPr>
          <w:rFonts w:ascii="SimHei" w:hAnsi="SimHei" w:eastAsia="SimHei" w:cs="SimHei"/>
          <w:sz w:val="20"/>
          <w:szCs w:val="20"/>
          <w:b/>
          <w:bCs/>
        </w:rPr>
        <w:t>乳房检查</w:t>
      </w:r>
      <w:r>
        <w:rPr>
          <w:rFonts w:ascii="SimHei" w:hAnsi="SimHei" w:eastAsia="SimHei" w:cs="SimHei"/>
          <w:sz w:val="20"/>
          <w:szCs w:val="20"/>
          <w:spacing w:val="19"/>
        </w:rPr>
        <w:t xml:space="preserve">   </w:t>
      </w:r>
      <w:r>
        <w:rPr>
          <w:rFonts w:ascii="SimHei" w:hAnsi="SimHei" w:eastAsia="SimHei" w:cs="SimHei"/>
          <w:sz w:val="20"/>
          <w:szCs w:val="20"/>
          <w:b/>
          <w:bCs/>
        </w:rPr>
        <w:t>239</w:t>
      </w:r>
    </w:p>
    <w:p>
      <w:pPr>
        <w:ind w:left="2530"/>
        <w:spacing w:before="81" w:line="220" w:lineRule="auto"/>
        <w:rPr>
          <w:rFonts w:ascii="SimHei" w:hAnsi="SimHei" w:eastAsia="SimHei" w:cs="SimHei"/>
          <w:sz w:val="20"/>
          <w:szCs w:val="20"/>
        </w:rPr>
      </w:pPr>
      <w:r>
        <w:rPr>
          <w:rFonts w:ascii="SimHei" w:hAnsi="SimHei" w:eastAsia="SimHei" w:cs="SimHei"/>
          <w:sz w:val="20"/>
          <w:szCs w:val="20"/>
          <w:b/>
          <w:bCs/>
          <w:spacing w:val="-1"/>
        </w:rPr>
        <w:t>第三节</w:t>
      </w:r>
      <w:r>
        <w:rPr>
          <w:rFonts w:ascii="SimHei" w:hAnsi="SimHei" w:eastAsia="SimHei" w:cs="SimHei"/>
          <w:sz w:val="20"/>
          <w:szCs w:val="20"/>
          <w:spacing w:val="82"/>
        </w:rPr>
        <w:t xml:space="preserve"> </w:t>
      </w:r>
      <w:r>
        <w:rPr>
          <w:rFonts w:ascii="SimHei" w:hAnsi="SimHei" w:eastAsia="SimHei" w:cs="SimHei"/>
          <w:sz w:val="20"/>
          <w:szCs w:val="20"/>
          <w:b/>
          <w:bCs/>
          <w:spacing w:val="-1"/>
        </w:rPr>
        <w:t>多乳头、多乳房畸形</w:t>
      </w:r>
      <w:r>
        <w:rPr>
          <w:rFonts w:ascii="SimHei" w:hAnsi="SimHei" w:eastAsia="SimHei" w:cs="SimHei"/>
          <w:sz w:val="20"/>
          <w:szCs w:val="20"/>
          <w:spacing w:val="25"/>
        </w:rPr>
        <w:t xml:space="preserve">   </w:t>
      </w:r>
      <w:r>
        <w:rPr>
          <w:rFonts w:ascii="SimHei" w:hAnsi="SimHei" w:eastAsia="SimHei" w:cs="SimHei"/>
          <w:sz w:val="20"/>
          <w:szCs w:val="20"/>
          <w:b/>
          <w:bCs/>
          <w:spacing w:val="-1"/>
        </w:rPr>
        <w:t>240</w:t>
      </w:r>
    </w:p>
    <w:p>
      <w:pPr>
        <w:ind w:left="2530"/>
        <w:spacing w:before="82" w:line="222" w:lineRule="auto"/>
        <w:rPr>
          <w:rFonts w:ascii="SimHei" w:hAnsi="SimHei" w:eastAsia="SimHei" w:cs="SimHei"/>
          <w:sz w:val="20"/>
          <w:szCs w:val="20"/>
        </w:rPr>
      </w:pPr>
      <w:r>
        <w:rPr>
          <w:rFonts w:ascii="SimHei" w:hAnsi="SimHei" w:eastAsia="SimHei" w:cs="SimHei"/>
          <w:sz w:val="20"/>
          <w:szCs w:val="20"/>
          <w:b/>
          <w:bCs/>
        </w:rPr>
        <w:t>第四节</w:t>
      </w:r>
      <w:r>
        <w:rPr>
          <w:rFonts w:ascii="SimHei" w:hAnsi="SimHei" w:eastAsia="SimHei" w:cs="SimHei"/>
          <w:sz w:val="20"/>
          <w:szCs w:val="20"/>
          <w:spacing w:val="73"/>
        </w:rPr>
        <w:t xml:space="preserve"> </w:t>
      </w:r>
      <w:r>
        <w:rPr>
          <w:rFonts w:ascii="SimHei" w:hAnsi="SimHei" w:eastAsia="SimHei" w:cs="SimHei"/>
          <w:sz w:val="20"/>
          <w:szCs w:val="20"/>
          <w:b/>
          <w:bCs/>
        </w:rPr>
        <w:t>急性乳腺炎</w:t>
      </w:r>
      <w:r>
        <w:rPr>
          <w:rFonts w:ascii="SimHei" w:hAnsi="SimHei" w:eastAsia="SimHei" w:cs="SimHei"/>
          <w:sz w:val="20"/>
          <w:szCs w:val="20"/>
          <w:spacing w:val="22"/>
        </w:rPr>
        <w:t xml:space="preserve">   </w:t>
      </w:r>
      <w:r>
        <w:rPr>
          <w:rFonts w:ascii="SimHei" w:hAnsi="SimHei" w:eastAsia="SimHei" w:cs="SimHei"/>
          <w:sz w:val="20"/>
          <w:szCs w:val="20"/>
          <w:b/>
          <w:bCs/>
        </w:rPr>
        <w:t>240</w:t>
      </w:r>
    </w:p>
    <w:p>
      <w:pPr>
        <w:ind w:left="2530"/>
        <w:spacing w:before="79"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第五节</w:t>
      </w:r>
      <w:r>
        <w:rPr>
          <w:rFonts w:ascii="SimHei" w:hAnsi="SimHei" w:eastAsia="SimHei" w:cs="SimHei"/>
          <w:sz w:val="20"/>
          <w:szCs w:val="20"/>
          <w:spacing w:val="80"/>
        </w:rPr>
        <w:t xml:space="preserve"> </w:t>
      </w:r>
      <w:r>
        <w:rPr>
          <w:rFonts w:ascii="SimHei" w:hAnsi="SimHei" w:eastAsia="SimHei" w:cs="SimHei"/>
          <w:sz w:val="20"/>
          <w:szCs w:val="20"/>
          <w:b/>
          <w:bCs/>
          <w:spacing w:val="-2"/>
        </w:rPr>
        <w:t>乳腺囊性增生病</w:t>
      </w:r>
      <w:r>
        <w:rPr>
          <w:rFonts w:ascii="SimHei" w:hAnsi="SimHei" w:eastAsia="SimHei" w:cs="SimHei"/>
          <w:sz w:val="20"/>
          <w:szCs w:val="20"/>
          <w:spacing w:val="32"/>
        </w:rPr>
        <w:t xml:space="preserve">   </w:t>
      </w:r>
      <w:r>
        <w:rPr>
          <w:rFonts w:ascii="Times New Roman" w:hAnsi="Times New Roman" w:eastAsia="Times New Roman" w:cs="Times New Roman"/>
          <w:sz w:val="20"/>
          <w:szCs w:val="20"/>
          <w:spacing w:val="-2"/>
        </w:rPr>
        <w:t>241</w:t>
      </w:r>
    </w:p>
    <w:p>
      <w:pPr>
        <w:ind w:left="2527"/>
        <w:spacing w:before="80" w:line="220" w:lineRule="auto"/>
        <w:rPr>
          <w:rFonts w:ascii="Times New Roman" w:hAnsi="Times New Roman" w:eastAsia="Times New Roman" w:cs="Times New Roman"/>
          <w:sz w:val="20"/>
          <w:szCs w:val="20"/>
        </w:rPr>
      </w:pPr>
      <w:r>
        <w:rPr>
          <w:rFonts w:ascii="SimHei" w:hAnsi="SimHei" w:eastAsia="SimHei" w:cs="SimHei"/>
          <w:sz w:val="20"/>
          <w:szCs w:val="20"/>
        </w:rPr>
        <w:t>第六节</w:t>
      </w:r>
      <w:r>
        <w:rPr>
          <w:rFonts w:ascii="SimHei" w:hAnsi="SimHei" w:eastAsia="SimHei" w:cs="SimHei"/>
          <w:sz w:val="20"/>
          <w:szCs w:val="20"/>
          <w:spacing w:val="50"/>
        </w:rPr>
        <w:t xml:space="preserve"> </w:t>
      </w:r>
      <w:r>
        <w:rPr>
          <w:rFonts w:ascii="SimHei" w:hAnsi="SimHei" w:eastAsia="SimHei" w:cs="SimHei"/>
          <w:sz w:val="20"/>
          <w:szCs w:val="20"/>
          <w:b/>
          <w:bCs/>
        </w:rPr>
        <w:t>乳房肿瘤</w:t>
      </w:r>
      <w:r>
        <w:rPr>
          <w:rFonts w:ascii="SimHei" w:hAnsi="SimHei" w:eastAsia="SimHei" w:cs="SimHei"/>
          <w:sz w:val="20"/>
          <w:szCs w:val="20"/>
          <w:spacing w:val="32"/>
        </w:rPr>
        <w:t xml:space="preserve">   </w:t>
      </w:r>
      <w:r>
        <w:rPr>
          <w:rFonts w:ascii="Times New Roman" w:hAnsi="Times New Roman" w:eastAsia="Times New Roman" w:cs="Times New Roman"/>
          <w:sz w:val="20"/>
          <w:szCs w:val="20"/>
        </w:rPr>
        <w:t>242</w:t>
      </w:r>
    </w:p>
    <w:p>
      <w:pPr>
        <w:ind w:left="2917"/>
        <w:spacing w:before="85" w:line="220" w:lineRule="auto"/>
        <w:rPr>
          <w:rFonts w:ascii="SimHei" w:hAnsi="SimHei" w:eastAsia="SimHei" w:cs="SimHei"/>
          <w:sz w:val="20"/>
          <w:szCs w:val="20"/>
        </w:rPr>
      </w:pPr>
      <w:r>
        <w:rPr>
          <w:rFonts w:ascii="SimHei" w:hAnsi="SimHei" w:eastAsia="SimHei" w:cs="SimHei"/>
          <w:sz w:val="20"/>
          <w:szCs w:val="20"/>
          <w:spacing w:val="-1"/>
        </w:rPr>
        <w:t>一、乳房纤维腺瘤</w:t>
      </w:r>
      <w:r>
        <w:rPr>
          <w:rFonts w:ascii="SimHei" w:hAnsi="SimHei" w:eastAsia="SimHei" w:cs="SimHei"/>
          <w:sz w:val="20"/>
          <w:szCs w:val="20"/>
          <w:spacing w:val="25"/>
        </w:rPr>
        <w:t xml:space="preserve">   </w:t>
      </w:r>
      <w:r>
        <w:rPr>
          <w:rFonts w:ascii="SimHei" w:hAnsi="SimHei" w:eastAsia="SimHei" w:cs="SimHei"/>
          <w:sz w:val="20"/>
          <w:szCs w:val="20"/>
          <w:spacing w:val="-1"/>
        </w:rPr>
        <w:t>242</w:t>
      </w:r>
    </w:p>
    <w:p>
      <w:pPr>
        <w:ind w:left="2917"/>
        <w:spacing w:before="82" w:line="221"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37"/>
        </w:rPr>
        <w:t xml:space="preserve"> </w:t>
      </w:r>
      <w:r>
        <w:rPr>
          <w:rFonts w:ascii="SimHei" w:hAnsi="SimHei" w:eastAsia="SimHei" w:cs="SimHei"/>
          <w:sz w:val="20"/>
          <w:szCs w:val="20"/>
          <w:spacing w:val="-5"/>
        </w:rPr>
        <w:t>、乳管内乳头状瘤</w:t>
      </w:r>
      <w:r>
        <w:rPr>
          <w:rFonts w:ascii="SimHei" w:hAnsi="SimHei" w:eastAsia="SimHei" w:cs="SimHei"/>
          <w:sz w:val="20"/>
          <w:szCs w:val="20"/>
          <w:spacing w:val="23"/>
        </w:rPr>
        <w:t xml:space="preserve">   </w:t>
      </w:r>
      <w:r>
        <w:rPr>
          <w:rFonts w:ascii="SimHei" w:hAnsi="SimHei" w:eastAsia="SimHei" w:cs="SimHei"/>
          <w:sz w:val="20"/>
          <w:szCs w:val="20"/>
          <w:spacing w:val="-5"/>
        </w:rPr>
        <w:t>242</w:t>
      </w:r>
    </w:p>
    <w:p>
      <w:pPr>
        <w:ind w:left="2917"/>
        <w:spacing w:before="80" w:line="220" w:lineRule="auto"/>
        <w:rPr>
          <w:rFonts w:ascii="SimHei" w:hAnsi="SimHei" w:eastAsia="SimHei" w:cs="SimHei"/>
          <w:sz w:val="20"/>
          <w:szCs w:val="20"/>
        </w:rPr>
      </w:pPr>
      <w:r>
        <w:rPr>
          <w:rFonts w:ascii="SimHei" w:hAnsi="SimHei" w:eastAsia="SimHei" w:cs="SimHei"/>
          <w:sz w:val="20"/>
          <w:szCs w:val="20"/>
          <w:spacing w:val="-4"/>
        </w:rPr>
        <w:t>三、乳房肉瘤</w:t>
      </w:r>
      <w:r>
        <w:rPr>
          <w:rFonts w:ascii="SimHei" w:hAnsi="SimHei" w:eastAsia="SimHei" w:cs="SimHei"/>
          <w:sz w:val="20"/>
          <w:szCs w:val="20"/>
        </w:rPr>
        <w:t xml:space="preserve">    </w:t>
      </w:r>
      <w:r>
        <w:rPr>
          <w:rFonts w:ascii="SimHei" w:hAnsi="SimHei" w:eastAsia="SimHei" w:cs="SimHei"/>
          <w:sz w:val="20"/>
          <w:szCs w:val="20"/>
          <w:spacing w:val="-4"/>
        </w:rPr>
        <w:t>242</w:t>
      </w:r>
    </w:p>
    <w:p>
      <w:pPr>
        <w:ind w:left="2917"/>
        <w:spacing w:before="83" w:line="222" w:lineRule="auto"/>
        <w:rPr>
          <w:rFonts w:ascii="SimHei" w:hAnsi="SimHei" w:eastAsia="SimHei" w:cs="SimHei"/>
          <w:sz w:val="20"/>
          <w:szCs w:val="20"/>
        </w:rPr>
      </w:pPr>
      <w:r>
        <w:rPr>
          <w:rFonts w:ascii="SimHei" w:hAnsi="SimHei" w:eastAsia="SimHei" w:cs="SimHei"/>
          <w:sz w:val="20"/>
          <w:szCs w:val="20"/>
          <w:spacing w:val="-1"/>
        </w:rPr>
        <w:t>四、乳腺癌</w:t>
      </w:r>
      <w:r>
        <w:rPr>
          <w:rFonts w:ascii="SimHei" w:hAnsi="SimHei" w:eastAsia="SimHei" w:cs="SimHei"/>
          <w:sz w:val="20"/>
          <w:szCs w:val="20"/>
          <w:spacing w:val="27"/>
        </w:rPr>
        <w:t xml:space="preserve">   </w:t>
      </w:r>
      <w:r>
        <w:rPr>
          <w:rFonts w:ascii="SimHei" w:hAnsi="SimHei" w:eastAsia="SimHei" w:cs="SimHei"/>
          <w:sz w:val="20"/>
          <w:szCs w:val="20"/>
          <w:spacing w:val="-1"/>
        </w:rPr>
        <w:t>243</w:t>
      </w:r>
    </w:p>
    <w:p>
      <w:pPr>
        <w:spacing w:line="270" w:lineRule="auto"/>
        <w:rPr>
          <w:rFonts w:ascii="Arial"/>
          <w:sz w:val="21"/>
        </w:rPr>
      </w:pPr>
      <w:r/>
    </w:p>
    <w:p>
      <w:pPr>
        <w:ind w:firstLine="1571"/>
        <w:spacing w:line="461" w:lineRule="exact"/>
        <w:textAlignment w:val="center"/>
        <w:rPr/>
      </w:pPr>
      <w:r>
        <w:pict>
          <v:group id="_x0000_s34" style="mso-position-vertical-relative:line;mso-position-horizontal-relative:char;width:136.35pt;height:23.05pt;" filled="false" stroked="false" coordsize="2727,460" coordorigin="0,0">
            <v:shape id="_x0000_s35" style="position:absolute;left:6;top:0;width:2721;height:460;" filled="false" stroked="false" type="#_x0000_t75">
              <v:imagedata o:title="" r:id="rId22"/>
            </v:shape>
            <v:shape id="_x0000_s36" style="position:absolute;left:-20;top:-20;width:2767;height:545;" filled="false" stroked="false" type="#_x0000_t202">
              <v:fill on="false"/>
              <v:stroke on="false"/>
              <v:path/>
              <v:imagedata o:title=""/>
              <o:lock v:ext="edit" aspectratio="false"/>
              <v:textbox inset="0mm,0mm,0mm,0mm">
                <w:txbxContent>
                  <w:p>
                    <w:pPr>
                      <w:ind w:left="20"/>
                      <w:spacing w:before="164" w:line="221" w:lineRule="auto"/>
                      <w:rPr>
                        <w:rFonts w:ascii="SimHei" w:hAnsi="SimHei" w:eastAsia="SimHei" w:cs="SimHei"/>
                        <w:sz w:val="25"/>
                        <w:szCs w:val="25"/>
                      </w:rPr>
                    </w:pPr>
                    <w:r>
                      <w:rPr>
                        <w:rFonts w:ascii="SimHei" w:hAnsi="SimHei" w:eastAsia="SimHei" w:cs="SimHei"/>
                        <w:sz w:val="25"/>
                        <w:szCs w:val="25"/>
                        <w:b/>
                        <w:bCs/>
                        <w:spacing w:val="-9"/>
                      </w:rPr>
                      <w:t>第二十四章</w:t>
                    </w:r>
                    <w:r>
                      <w:rPr>
                        <w:rFonts w:ascii="SimHei" w:hAnsi="SimHei" w:eastAsia="SimHei" w:cs="SimHei"/>
                        <w:sz w:val="25"/>
                        <w:szCs w:val="25"/>
                        <w:spacing w:val="95"/>
                      </w:rPr>
                      <w:t xml:space="preserve"> </w:t>
                    </w:r>
                    <w:r>
                      <w:rPr>
                        <w:rFonts w:ascii="SimHei" w:hAnsi="SimHei" w:eastAsia="SimHei" w:cs="SimHei"/>
                        <w:sz w:val="25"/>
                        <w:szCs w:val="25"/>
                        <w:b/>
                        <w:bCs/>
                        <w:spacing w:val="-9"/>
                      </w:rPr>
                      <w:t>胸部损伤</w:t>
                    </w:r>
                  </w:p>
                </w:txbxContent>
              </v:textbox>
            </v:shape>
          </v:group>
        </w:pict>
      </w:r>
    </w:p>
    <w:p>
      <w:pPr>
        <w:spacing w:line="259" w:lineRule="auto"/>
        <w:rPr>
          <w:rFonts w:ascii="Arial"/>
          <w:sz w:val="21"/>
        </w:rPr>
      </w:pPr>
      <w:r/>
    </w:p>
    <w:p>
      <w:pPr>
        <w:ind w:left="2527"/>
        <w:spacing w:before="65" w:line="221" w:lineRule="auto"/>
        <w:rPr>
          <w:rFonts w:ascii="SimHei" w:hAnsi="SimHei" w:eastAsia="SimHei" w:cs="SimHei"/>
          <w:sz w:val="20"/>
          <w:szCs w:val="20"/>
        </w:rPr>
      </w:pPr>
      <w:r>
        <w:rPr>
          <w:rFonts w:ascii="SimHei" w:hAnsi="SimHei" w:eastAsia="SimHei" w:cs="SimHei"/>
          <w:sz w:val="20"/>
          <w:szCs w:val="20"/>
          <w:spacing w:val="5"/>
        </w:rPr>
        <w:t>第一节</w:t>
      </w:r>
      <w:r>
        <w:rPr>
          <w:rFonts w:ascii="SimHei" w:hAnsi="SimHei" w:eastAsia="SimHei" w:cs="SimHei"/>
          <w:sz w:val="20"/>
          <w:szCs w:val="20"/>
          <w:spacing w:val="61"/>
        </w:rPr>
        <w:t xml:space="preserve"> </w:t>
      </w:r>
      <w:r>
        <w:rPr>
          <w:rFonts w:ascii="SimHei" w:hAnsi="SimHei" w:eastAsia="SimHei" w:cs="SimHei"/>
          <w:sz w:val="20"/>
          <w:szCs w:val="20"/>
          <w:spacing w:val="5"/>
        </w:rPr>
        <w:t>概论</w:t>
      </w:r>
      <w:r>
        <w:rPr>
          <w:rFonts w:ascii="SimHei" w:hAnsi="SimHei" w:eastAsia="SimHei" w:cs="SimHei"/>
          <w:sz w:val="20"/>
          <w:szCs w:val="20"/>
          <w:spacing w:val="21"/>
        </w:rPr>
        <w:t xml:space="preserve">   </w:t>
      </w:r>
      <w:r>
        <w:rPr>
          <w:rFonts w:ascii="SimHei" w:hAnsi="SimHei" w:eastAsia="SimHei" w:cs="SimHei"/>
          <w:sz w:val="20"/>
          <w:szCs w:val="20"/>
          <w:spacing w:val="5"/>
        </w:rPr>
        <w:t>247</w:t>
      </w:r>
    </w:p>
    <w:p>
      <w:pPr>
        <w:ind w:left="2527"/>
        <w:spacing w:before="82" w:line="319" w:lineRule="exact"/>
        <w:rPr>
          <w:rFonts w:ascii="SimHei" w:hAnsi="SimHei" w:eastAsia="SimHei" w:cs="SimHei"/>
          <w:sz w:val="20"/>
          <w:szCs w:val="20"/>
        </w:rPr>
      </w:pPr>
      <w:r>
        <w:rPr>
          <w:rFonts w:ascii="SimHei" w:hAnsi="SimHei" w:eastAsia="SimHei" w:cs="SimHei"/>
          <w:sz w:val="20"/>
          <w:szCs w:val="20"/>
          <w:spacing w:val="4"/>
          <w:position w:val="8"/>
        </w:rPr>
        <w:t>第二节</w:t>
      </w:r>
      <w:r>
        <w:rPr>
          <w:rFonts w:ascii="SimHei" w:hAnsi="SimHei" w:eastAsia="SimHei" w:cs="SimHei"/>
          <w:sz w:val="20"/>
          <w:szCs w:val="20"/>
          <w:spacing w:val="79"/>
          <w:position w:val="8"/>
        </w:rPr>
        <w:t xml:space="preserve"> </w:t>
      </w:r>
      <w:r>
        <w:rPr>
          <w:rFonts w:ascii="SimHei" w:hAnsi="SimHei" w:eastAsia="SimHei" w:cs="SimHei"/>
          <w:sz w:val="20"/>
          <w:szCs w:val="20"/>
          <w:spacing w:val="4"/>
          <w:position w:val="8"/>
        </w:rPr>
        <w:t>肋骨骨折</w:t>
      </w:r>
      <w:r>
        <w:rPr>
          <w:rFonts w:ascii="SimHei" w:hAnsi="SimHei" w:eastAsia="SimHei" w:cs="SimHei"/>
          <w:sz w:val="20"/>
          <w:szCs w:val="20"/>
          <w:spacing w:val="25"/>
          <w:position w:val="8"/>
        </w:rPr>
        <w:t xml:space="preserve">   </w:t>
      </w:r>
      <w:r>
        <w:rPr>
          <w:rFonts w:ascii="SimHei" w:hAnsi="SimHei" w:eastAsia="SimHei" w:cs="SimHei"/>
          <w:sz w:val="20"/>
          <w:szCs w:val="20"/>
          <w:spacing w:val="4"/>
          <w:position w:val="8"/>
        </w:rPr>
        <w:t>248</w:t>
      </w:r>
    </w:p>
    <w:p>
      <w:pPr>
        <w:ind w:left="2527"/>
        <w:spacing w:before="1" w:line="220" w:lineRule="auto"/>
        <w:rPr>
          <w:rFonts w:ascii="SimHei" w:hAnsi="SimHei" w:eastAsia="SimHei" w:cs="SimHei"/>
          <w:sz w:val="20"/>
          <w:szCs w:val="20"/>
        </w:rPr>
      </w:pPr>
      <w:r>
        <w:rPr>
          <w:rFonts w:ascii="SimHei" w:hAnsi="SimHei" w:eastAsia="SimHei" w:cs="SimHei"/>
          <w:sz w:val="20"/>
          <w:szCs w:val="20"/>
        </w:rPr>
        <w:t>第三节</w:t>
      </w:r>
      <w:r>
        <w:rPr>
          <w:rFonts w:ascii="SimHei" w:hAnsi="SimHei" w:eastAsia="SimHei" w:cs="SimHei"/>
          <w:sz w:val="20"/>
          <w:szCs w:val="20"/>
          <w:spacing w:val="47"/>
        </w:rPr>
        <w:t xml:space="preserve"> </w:t>
      </w:r>
      <w:r>
        <w:rPr>
          <w:rFonts w:ascii="SimHei" w:hAnsi="SimHei" w:eastAsia="SimHei" w:cs="SimHei"/>
          <w:sz w:val="20"/>
          <w:szCs w:val="20"/>
        </w:rPr>
        <w:t>气</w:t>
      </w:r>
      <w:r>
        <w:rPr>
          <w:rFonts w:ascii="SimHei" w:hAnsi="SimHei" w:eastAsia="SimHei" w:cs="SimHei"/>
          <w:sz w:val="20"/>
          <w:szCs w:val="20"/>
          <w:spacing w:val="-38"/>
        </w:rPr>
        <w:t xml:space="preserve"> </w:t>
      </w:r>
      <w:r>
        <w:rPr>
          <w:rFonts w:ascii="SimHei" w:hAnsi="SimHei" w:eastAsia="SimHei" w:cs="SimHei"/>
          <w:sz w:val="20"/>
          <w:szCs w:val="20"/>
        </w:rPr>
        <w:t>胸</w:t>
      </w:r>
      <w:r>
        <w:rPr>
          <w:rFonts w:ascii="SimHei" w:hAnsi="SimHei" w:eastAsia="SimHei" w:cs="SimHei"/>
          <w:sz w:val="20"/>
          <w:szCs w:val="20"/>
          <w:spacing w:val="21"/>
        </w:rPr>
        <w:t xml:space="preserve">   </w:t>
      </w:r>
      <w:r>
        <w:rPr>
          <w:rFonts w:ascii="SimHei" w:hAnsi="SimHei" w:eastAsia="SimHei" w:cs="SimHei"/>
          <w:sz w:val="20"/>
          <w:szCs w:val="20"/>
        </w:rPr>
        <w:t>249</w:t>
      </w:r>
    </w:p>
    <w:p>
      <w:pPr>
        <w:ind w:left="2917"/>
        <w:spacing w:before="81" w:line="221"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42"/>
        </w:rPr>
        <w:t xml:space="preserve"> </w:t>
      </w:r>
      <w:r>
        <w:rPr>
          <w:rFonts w:ascii="SimHei" w:hAnsi="SimHei" w:eastAsia="SimHei" w:cs="SimHei"/>
          <w:sz w:val="20"/>
          <w:szCs w:val="20"/>
          <w:spacing w:val="-5"/>
        </w:rPr>
        <w:t>、闭合性气胸</w:t>
      </w:r>
      <w:r>
        <w:rPr>
          <w:rFonts w:ascii="SimHei" w:hAnsi="SimHei" w:eastAsia="SimHei" w:cs="SimHei"/>
          <w:sz w:val="20"/>
          <w:szCs w:val="20"/>
          <w:spacing w:val="32"/>
        </w:rPr>
        <w:t xml:space="preserve">   </w:t>
      </w:r>
      <w:r>
        <w:rPr>
          <w:rFonts w:ascii="SimHei" w:hAnsi="SimHei" w:eastAsia="SimHei" w:cs="SimHei"/>
          <w:sz w:val="20"/>
          <w:szCs w:val="20"/>
          <w:spacing w:val="-5"/>
        </w:rPr>
        <w:t>249</w:t>
      </w:r>
    </w:p>
    <w:p>
      <w:pPr>
        <w:ind w:left="2917"/>
        <w:spacing w:before="70" w:line="221" w:lineRule="auto"/>
        <w:rPr>
          <w:rFonts w:ascii="SimHei" w:hAnsi="SimHei" w:eastAsia="SimHei" w:cs="SimHei"/>
          <w:sz w:val="20"/>
          <w:szCs w:val="20"/>
        </w:rPr>
      </w:pPr>
      <w:r>
        <w:rPr>
          <w:rFonts w:ascii="SimHei" w:hAnsi="SimHei" w:eastAsia="SimHei" w:cs="SimHei"/>
          <w:sz w:val="20"/>
          <w:szCs w:val="20"/>
          <w:spacing w:val="-2"/>
        </w:rPr>
        <w:t>二、开放性气胸</w:t>
      </w:r>
      <w:r>
        <w:rPr>
          <w:rFonts w:ascii="SimHei" w:hAnsi="SimHei" w:eastAsia="SimHei" w:cs="SimHei"/>
          <w:sz w:val="20"/>
          <w:szCs w:val="20"/>
          <w:spacing w:val="24"/>
        </w:rPr>
        <w:t xml:space="preserve">   </w:t>
      </w:r>
      <w:r>
        <w:rPr>
          <w:rFonts w:ascii="SimHei" w:hAnsi="SimHei" w:eastAsia="SimHei" w:cs="SimHei"/>
          <w:sz w:val="20"/>
          <w:szCs w:val="20"/>
          <w:spacing w:val="-2"/>
        </w:rPr>
        <w:t>249</w:t>
      </w:r>
    </w:p>
    <w:p>
      <w:pPr>
        <w:ind w:left="2917"/>
        <w:spacing w:before="71" w:line="221"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50"/>
        </w:rPr>
        <w:t xml:space="preserve"> </w:t>
      </w:r>
      <w:r>
        <w:rPr>
          <w:rFonts w:ascii="SimHei" w:hAnsi="SimHei" w:eastAsia="SimHei" w:cs="SimHei"/>
          <w:sz w:val="20"/>
          <w:szCs w:val="20"/>
          <w:spacing w:val="-8"/>
        </w:rPr>
        <w:t>张力性气胸</w:t>
      </w:r>
      <w:r>
        <w:rPr>
          <w:rFonts w:ascii="SimHei" w:hAnsi="SimHei" w:eastAsia="SimHei" w:cs="SimHei"/>
          <w:sz w:val="20"/>
          <w:szCs w:val="20"/>
          <w:spacing w:val="31"/>
        </w:rPr>
        <w:t xml:space="preserve">   </w:t>
      </w:r>
      <w:r>
        <w:rPr>
          <w:rFonts w:ascii="SimHei" w:hAnsi="SimHei" w:eastAsia="SimHei" w:cs="SimHei"/>
          <w:sz w:val="20"/>
          <w:szCs w:val="20"/>
          <w:spacing w:val="-8"/>
        </w:rPr>
        <w:t>250</w:t>
      </w:r>
    </w:p>
    <w:p>
      <w:pPr>
        <w:ind w:left="2527"/>
        <w:spacing w:before="90" w:line="221" w:lineRule="auto"/>
        <w:rPr>
          <w:rFonts w:ascii="SimHei" w:hAnsi="SimHei" w:eastAsia="SimHei" w:cs="SimHei"/>
          <w:sz w:val="20"/>
          <w:szCs w:val="20"/>
        </w:rPr>
      </w:pPr>
      <w:r>
        <w:rPr>
          <w:rFonts w:ascii="SimHei" w:hAnsi="SimHei" w:eastAsia="SimHei" w:cs="SimHei"/>
          <w:sz w:val="20"/>
          <w:szCs w:val="20"/>
          <w:spacing w:val="6"/>
        </w:rPr>
        <w:t>第四节</w:t>
      </w:r>
      <w:r>
        <w:rPr>
          <w:rFonts w:ascii="SimHei" w:hAnsi="SimHei" w:eastAsia="SimHei" w:cs="SimHei"/>
          <w:sz w:val="20"/>
          <w:szCs w:val="20"/>
          <w:spacing w:val="60"/>
        </w:rPr>
        <w:t xml:space="preserve"> </w:t>
      </w:r>
      <w:r>
        <w:rPr>
          <w:rFonts w:ascii="SimHei" w:hAnsi="SimHei" w:eastAsia="SimHei" w:cs="SimHei"/>
          <w:sz w:val="20"/>
          <w:szCs w:val="20"/>
          <w:spacing w:val="6"/>
        </w:rPr>
        <w:t>血胸</w:t>
      </w:r>
      <w:r>
        <w:rPr>
          <w:rFonts w:ascii="SimHei" w:hAnsi="SimHei" w:eastAsia="SimHei" w:cs="SimHei"/>
          <w:sz w:val="20"/>
          <w:szCs w:val="20"/>
          <w:spacing w:val="18"/>
        </w:rPr>
        <w:t xml:space="preserve">   </w:t>
      </w:r>
      <w:r>
        <w:rPr>
          <w:rFonts w:ascii="SimHei" w:hAnsi="SimHei" w:eastAsia="SimHei" w:cs="SimHei"/>
          <w:sz w:val="20"/>
          <w:szCs w:val="20"/>
          <w:spacing w:val="6"/>
        </w:rPr>
        <w:t>251</w:t>
      </w:r>
    </w:p>
    <w:p>
      <w:pPr>
        <w:ind w:left="2527"/>
        <w:spacing w:before="81" w:line="222" w:lineRule="auto"/>
        <w:rPr>
          <w:rFonts w:ascii="SimHei" w:hAnsi="SimHei" w:eastAsia="SimHei" w:cs="SimHei"/>
          <w:sz w:val="20"/>
          <w:szCs w:val="20"/>
        </w:rPr>
      </w:pPr>
      <w:r>
        <w:rPr>
          <w:rFonts w:ascii="SimHei" w:hAnsi="SimHei" w:eastAsia="SimHei" w:cs="SimHei"/>
          <w:sz w:val="20"/>
          <w:szCs w:val="20"/>
          <w:spacing w:val="4"/>
        </w:rPr>
        <w:t>第五节</w:t>
      </w:r>
      <w:r>
        <w:rPr>
          <w:rFonts w:ascii="SimHei" w:hAnsi="SimHei" w:eastAsia="SimHei" w:cs="SimHei"/>
          <w:sz w:val="20"/>
          <w:szCs w:val="20"/>
          <w:spacing w:val="59"/>
        </w:rPr>
        <w:t xml:space="preserve"> </w:t>
      </w:r>
      <w:r>
        <w:rPr>
          <w:rFonts w:ascii="SimHei" w:hAnsi="SimHei" w:eastAsia="SimHei" w:cs="SimHei"/>
          <w:sz w:val="20"/>
          <w:szCs w:val="20"/>
          <w:spacing w:val="4"/>
        </w:rPr>
        <w:t>创伤性窒息</w:t>
      </w:r>
      <w:r>
        <w:rPr>
          <w:rFonts w:ascii="SimHei" w:hAnsi="SimHei" w:eastAsia="SimHei" w:cs="SimHei"/>
          <w:sz w:val="20"/>
          <w:szCs w:val="20"/>
          <w:spacing w:val="20"/>
        </w:rPr>
        <w:t xml:space="preserve">   </w:t>
      </w:r>
      <w:r>
        <w:rPr>
          <w:rFonts w:ascii="SimHei" w:hAnsi="SimHei" w:eastAsia="SimHei" w:cs="SimHei"/>
          <w:sz w:val="20"/>
          <w:szCs w:val="20"/>
          <w:spacing w:val="4"/>
        </w:rPr>
        <w:t>251</w:t>
      </w:r>
    </w:p>
    <w:p>
      <w:pPr>
        <w:ind w:left="2527"/>
        <w:spacing w:before="80" w:line="222" w:lineRule="auto"/>
        <w:rPr>
          <w:rFonts w:ascii="SimHei" w:hAnsi="SimHei" w:eastAsia="SimHei" w:cs="SimHei"/>
          <w:sz w:val="20"/>
          <w:szCs w:val="20"/>
        </w:rPr>
      </w:pPr>
      <w:r>
        <w:rPr>
          <w:rFonts w:ascii="SimHei" w:hAnsi="SimHei" w:eastAsia="SimHei" w:cs="SimHei"/>
          <w:sz w:val="20"/>
          <w:szCs w:val="20"/>
          <w:spacing w:val="6"/>
        </w:rPr>
        <w:t>第六节</w:t>
      </w:r>
      <w:r>
        <w:rPr>
          <w:rFonts w:ascii="SimHei" w:hAnsi="SimHei" w:eastAsia="SimHei" w:cs="SimHei"/>
          <w:sz w:val="20"/>
          <w:szCs w:val="20"/>
          <w:spacing w:val="54"/>
        </w:rPr>
        <w:t xml:space="preserve"> </w:t>
      </w:r>
      <w:r>
        <w:rPr>
          <w:rFonts w:ascii="SimHei" w:hAnsi="SimHei" w:eastAsia="SimHei" w:cs="SimHei"/>
          <w:sz w:val="20"/>
          <w:szCs w:val="20"/>
          <w:spacing w:val="6"/>
        </w:rPr>
        <w:t>肺损伤</w:t>
      </w:r>
      <w:r>
        <w:rPr>
          <w:rFonts w:ascii="SimHei" w:hAnsi="SimHei" w:eastAsia="SimHei" w:cs="SimHei"/>
          <w:sz w:val="20"/>
          <w:szCs w:val="20"/>
          <w:spacing w:val="18"/>
        </w:rPr>
        <w:t xml:space="preserve">   </w:t>
      </w:r>
      <w:r>
        <w:rPr>
          <w:rFonts w:ascii="SimHei" w:hAnsi="SimHei" w:eastAsia="SimHei" w:cs="SimHei"/>
          <w:sz w:val="20"/>
          <w:szCs w:val="20"/>
          <w:spacing w:val="6"/>
        </w:rPr>
        <w:t>252</w:t>
      </w:r>
    </w:p>
    <w:p>
      <w:pPr>
        <w:ind w:left="2527"/>
        <w:spacing w:before="78" w:line="220" w:lineRule="auto"/>
        <w:rPr>
          <w:rFonts w:ascii="SimHei" w:hAnsi="SimHei" w:eastAsia="SimHei" w:cs="SimHei"/>
          <w:sz w:val="20"/>
          <w:szCs w:val="20"/>
        </w:rPr>
      </w:pPr>
      <w:r>
        <w:rPr>
          <w:rFonts w:ascii="SimHei" w:hAnsi="SimHei" w:eastAsia="SimHei" w:cs="SimHei"/>
          <w:sz w:val="20"/>
          <w:szCs w:val="20"/>
          <w:spacing w:val="6"/>
        </w:rPr>
        <w:t>第七节</w:t>
      </w:r>
      <w:r>
        <w:rPr>
          <w:rFonts w:ascii="SimHei" w:hAnsi="SimHei" w:eastAsia="SimHei" w:cs="SimHei"/>
          <w:sz w:val="20"/>
          <w:szCs w:val="20"/>
          <w:spacing w:val="58"/>
        </w:rPr>
        <w:t xml:space="preserve"> </w:t>
      </w:r>
      <w:r>
        <w:rPr>
          <w:rFonts w:ascii="SimHei" w:hAnsi="SimHei" w:eastAsia="SimHei" w:cs="SimHei"/>
          <w:sz w:val="20"/>
          <w:szCs w:val="20"/>
          <w:spacing w:val="6"/>
        </w:rPr>
        <w:t>心脏损伤</w:t>
      </w:r>
      <w:r>
        <w:rPr>
          <w:rFonts w:ascii="SimHei" w:hAnsi="SimHei" w:eastAsia="SimHei" w:cs="SimHei"/>
          <w:sz w:val="20"/>
          <w:szCs w:val="20"/>
          <w:spacing w:val="18"/>
        </w:rPr>
        <w:t xml:space="preserve">   </w:t>
      </w:r>
      <w:r>
        <w:rPr>
          <w:rFonts w:ascii="SimHei" w:hAnsi="SimHei" w:eastAsia="SimHei" w:cs="SimHei"/>
          <w:sz w:val="20"/>
          <w:szCs w:val="20"/>
          <w:spacing w:val="6"/>
        </w:rPr>
        <w:t>252</w:t>
      </w:r>
    </w:p>
    <w:p>
      <w:pPr>
        <w:ind w:left="2917"/>
        <w:spacing w:before="82" w:line="220" w:lineRule="auto"/>
        <w:rPr>
          <w:rFonts w:ascii="SimHei" w:hAnsi="SimHei" w:eastAsia="SimHei" w:cs="SimHei"/>
          <w:sz w:val="20"/>
          <w:szCs w:val="20"/>
        </w:rPr>
      </w:pPr>
      <w:r>
        <w:rPr>
          <w:rFonts w:ascii="SimHei" w:hAnsi="SimHei" w:eastAsia="SimHei" w:cs="SimHei"/>
          <w:sz w:val="20"/>
          <w:szCs w:val="20"/>
          <w:spacing w:val="-1"/>
        </w:rPr>
        <w:t>一、钝性心脏损伤</w:t>
      </w:r>
      <w:r>
        <w:rPr>
          <w:rFonts w:ascii="SimHei" w:hAnsi="SimHei" w:eastAsia="SimHei" w:cs="SimHei"/>
          <w:sz w:val="20"/>
          <w:szCs w:val="20"/>
          <w:spacing w:val="28"/>
        </w:rPr>
        <w:t xml:space="preserve">   </w:t>
      </w:r>
      <w:r>
        <w:rPr>
          <w:rFonts w:ascii="SimHei" w:hAnsi="SimHei" w:eastAsia="SimHei" w:cs="SimHei"/>
          <w:sz w:val="20"/>
          <w:szCs w:val="20"/>
          <w:spacing w:val="-1"/>
        </w:rPr>
        <w:t>252</w:t>
      </w:r>
    </w:p>
    <w:p>
      <w:pPr>
        <w:ind w:left="2917"/>
        <w:spacing w:before="92" w:line="321" w:lineRule="exact"/>
        <w:rPr>
          <w:rFonts w:ascii="SimHei" w:hAnsi="SimHei" w:eastAsia="SimHei" w:cs="SimHei"/>
          <w:sz w:val="20"/>
          <w:szCs w:val="20"/>
        </w:rPr>
      </w:pPr>
      <w:r>
        <w:rPr>
          <w:rFonts w:ascii="SimHei" w:hAnsi="SimHei" w:eastAsia="SimHei" w:cs="SimHei"/>
          <w:sz w:val="20"/>
          <w:szCs w:val="20"/>
          <w:position w:val="8"/>
        </w:rPr>
        <w:t>二、穿透性心脏损伤</w:t>
      </w:r>
      <w:r>
        <w:rPr>
          <w:rFonts w:ascii="SimHei" w:hAnsi="SimHei" w:eastAsia="SimHei" w:cs="SimHei"/>
          <w:sz w:val="20"/>
          <w:szCs w:val="20"/>
          <w:spacing w:val="21"/>
          <w:position w:val="8"/>
        </w:rPr>
        <w:t xml:space="preserve">   </w:t>
      </w:r>
      <w:r>
        <w:rPr>
          <w:rFonts w:ascii="SimHei" w:hAnsi="SimHei" w:eastAsia="SimHei" w:cs="SimHei"/>
          <w:sz w:val="20"/>
          <w:szCs w:val="20"/>
          <w:position w:val="8"/>
        </w:rPr>
        <w:t>253</w:t>
      </w:r>
    </w:p>
    <w:p>
      <w:pPr>
        <w:ind w:left="2527"/>
        <w:spacing w:before="1" w:line="221" w:lineRule="auto"/>
        <w:rPr>
          <w:rFonts w:ascii="SimHei" w:hAnsi="SimHei" w:eastAsia="SimHei" w:cs="SimHei"/>
          <w:sz w:val="20"/>
          <w:szCs w:val="20"/>
        </w:rPr>
      </w:pPr>
      <w:r>
        <w:rPr>
          <w:rFonts w:ascii="SimHei" w:hAnsi="SimHei" w:eastAsia="SimHei" w:cs="SimHei"/>
          <w:sz w:val="20"/>
          <w:szCs w:val="20"/>
          <w:spacing w:val="6"/>
        </w:rPr>
        <w:t>第八节</w:t>
      </w:r>
      <w:r>
        <w:rPr>
          <w:rFonts w:ascii="SimHei" w:hAnsi="SimHei" w:eastAsia="SimHei" w:cs="SimHei"/>
          <w:sz w:val="20"/>
          <w:szCs w:val="20"/>
          <w:spacing w:val="58"/>
        </w:rPr>
        <w:t xml:space="preserve"> </w:t>
      </w:r>
      <w:r>
        <w:rPr>
          <w:rFonts w:ascii="SimHei" w:hAnsi="SimHei" w:eastAsia="SimHei" w:cs="SimHei"/>
          <w:sz w:val="20"/>
          <w:szCs w:val="20"/>
          <w:spacing w:val="6"/>
        </w:rPr>
        <w:t>膈肌损伤</w:t>
      </w:r>
      <w:r>
        <w:rPr>
          <w:rFonts w:ascii="SimHei" w:hAnsi="SimHei" w:eastAsia="SimHei" w:cs="SimHei"/>
          <w:sz w:val="20"/>
          <w:szCs w:val="20"/>
          <w:spacing w:val="12"/>
        </w:rPr>
        <w:t xml:space="preserve">   </w:t>
      </w:r>
      <w:r>
        <w:rPr>
          <w:rFonts w:ascii="SimHei" w:hAnsi="SimHei" w:eastAsia="SimHei" w:cs="SimHei"/>
          <w:sz w:val="20"/>
          <w:szCs w:val="20"/>
          <w:spacing w:val="6"/>
        </w:rPr>
        <w:t>253</w:t>
      </w:r>
    </w:p>
    <w:p>
      <w:pPr>
        <w:ind w:left="2917"/>
        <w:spacing w:before="69" w:line="222" w:lineRule="auto"/>
        <w:rPr>
          <w:rFonts w:ascii="SimHei" w:hAnsi="SimHei" w:eastAsia="SimHei" w:cs="SimHei"/>
          <w:sz w:val="20"/>
          <w:szCs w:val="20"/>
        </w:rPr>
      </w:pPr>
      <w:r>
        <w:rPr>
          <w:rFonts w:ascii="SimHei" w:hAnsi="SimHei" w:eastAsia="SimHei" w:cs="SimHei"/>
          <w:sz w:val="20"/>
          <w:szCs w:val="20"/>
          <w:spacing w:val="-2"/>
        </w:rPr>
        <w:t>一</w:t>
      </w:r>
      <w:r>
        <w:rPr>
          <w:rFonts w:ascii="SimHei" w:hAnsi="SimHei" w:eastAsia="SimHei" w:cs="SimHei"/>
          <w:sz w:val="20"/>
          <w:szCs w:val="20"/>
          <w:spacing w:val="-38"/>
        </w:rPr>
        <w:t xml:space="preserve"> </w:t>
      </w:r>
      <w:r>
        <w:rPr>
          <w:rFonts w:ascii="SimHei" w:hAnsi="SimHei" w:eastAsia="SimHei" w:cs="SimHei"/>
          <w:sz w:val="20"/>
          <w:szCs w:val="20"/>
          <w:spacing w:val="-2"/>
        </w:rPr>
        <w:t>、穿透性膈肌损伤</w:t>
      </w:r>
      <w:r>
        <w:rPr>
          <w:rFonts w:ascii="SimHei" w:hAnsi="SimHei" w:eastAsia="SimHei" w:cs="SimHei"/>
          <w:sz w:val="20"/>
          <w:szCs w:val="20"/>
          <w:spacing w:val="18"/>
        </w:rPr>
        <w:t xml:space="preserve">   </w:t>
      </w:r>
      <w:r>
        <w:rPr>
          <w:rFonts w:ascii="SimHei" w:hAnsi="SimHei" w:eastAsia="SimHei" w:cs="SimHei"/>
          <w:sz w:val="20"/>
          <w:szCs w:val="20"/>
          <w:spacing w:val="-2"/>
        </w:rPr>
        <w:t>254</w:t>
      </w:r>
    </w:p>
    <w:p>
      <w:pPr>
        <w:ind w:left="2917"/>
        <w:spacing w:before="71" w:line="187" w:lineRule="auto"/>
        <w:rPr>
          <w:rFonts w:ascii="SimHei" w:hAnsi="SimHei" w:eastAsia="SimHei" w:cs="SimHei"/>
          <w:sz w:val="20"/>
          <w:szCs w:val="20"/>
        </w:rPr>
      </w:pPr>
      <w:r>
        <w:rPr>
          <w:rFonts w:ascii="SimHei" w:hAnsi="SimHei" w:eastAsia="SimHei" w:cs="SimHei"/>
          <w:sz w:val="20"/>
          <w:szCs w:val="20"/>
          <w:spacing w:val="-3"/>
        </w:rPr>
        <w:t>二</w:t>
      </w:r>
      <w:r>
        <w:rPr>
          <w:rFonts w:ascii="SimHei" w:hAnsi="SimHei" w:eastAsia="SimHei" w:cs="SimHei"/>
          <w:sz w:val="20"/>
          <w:szCs w:val="20"/>
          <w:spacing w:val="-39"/>
        </w:rPr>
        <w:t xml:space="preserve"> </w:t>
      </w:r>
      <w:r>
        <w:rPr>
          <w:rFonts w:ascii="SimHei" w:hAnsi="SimHei" w:eastAsia="SimHei" w:cs="SimHei"/>
          <w:sz w:val="20"/>
          <w:szCs w:val="20"/>
          <w:spacing w:val="-3"/>
        </w:rPr>
        <w:t>、钝性膈肌损伤</w:t>
      </w:r>
      <w:r>
        <w:rPr>
          <w:rFonts w:ascii="SimHei" w:hAnsi="SimHei" w:eastAsia="SimHei" w:cs="SimHei"/>
          <w:sz w:val="20"/>
          <w:szCs w:val="20"/>
          <w:spacing w:val="22"/>
        </w:rPr>
        <w:t xml:space="preserve">   </w:t>
      </w:r>
      <w:r>
        <w:rPr>
          <w:rFonts w:ascii="SimHei" w:hAnsi="SimHei" w:eastAsia="SimHei" w:cs="SimHei"/>
          <w:sz w:val="20"/>
          <w:szCs w:val="20"/>
          <w:spacing w:val="-3"/>
        </w:rPr>
        <w:t>254</w:t>
      </w:r>
    </w:p>
    <w:p>
      <w:pPr>
        <w:spacing w:line="14" w:lineRule="auto"/>
        <w:rPr>
          <w:rFonts w:ascii="Arial"/>
          <w:sz w:val="2"/>
        </w:rPr>
      </w:pPr>
      <w:r>
        <w:rPr>
          <w:rFonts w:ascii="Arial" w:hAnsi="Arial" w:eastAsia="Arial" w:cs="Arial"/>
          <w:sz w:val="2"/>
          <w:szCs w:val="2"/>
        </w:rPr>
        <w:br w:type="column"/>
      </w: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spacing w:before="81" w:line="235" w:lineRule="auto"/>
        <w:rPr>
          <w:rFonts w:ascii="Times New Roman" w:hAnsi="Times New Roman" w:eastAsia="Times New Roman" w:cs="Times New Roman"/>
          <w:sz w:val="25"/>
          <w:szCs w:val="25"/>
        </w:rPr>
      </w:pPr>
      <w:r>
        <w:rPr>
          <w:rFonts w:ascii="SimSun" w:hAnsi="SimSun" w:eastAsia="SimSun" w:cs="SimSun"/>
          <w:sz w:val="25"/>
          <w:szCs w:val="25"/>
          <w:color w:val="00B3EA"/>
          <w:spacing w:val="-13"/>
        </w:rPr>
        <w:t>○。</w:t>
      </w:r>
      <w:r>
        <w:rPr>
          <w:rFonts w:ascii="Times New Roman" w:hAnsi="Times New Roman" w:eastAsia="Times New Roman" w:cs="Times New Roman"/>
          <w:sz w:val="25"/>
          <w:szCs w:val="25"/>
          <w:b/>
          <w:bCs/>
          <w:spacing w:val="-13"/>
        </w:rPr>
        <w:t>238</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before="110" w:line="236" w:lineRule="auto"/>
        <w:rPr>
          <w:rFonts w:ascii="SimSun" w:hAnsi="SimSun" w:eastAsia="SimSun" w:cs="SimSun"/>
          <w:sz w:val="34"/>
          <w:szCs w:val="34"/>
        </w:rPr>
      </w:pPr>
      <w:r>
        <w:rPr>
          <w:rFonts w:ascii="SimSun" w:hAnsi="SimSun" w:eastAsia="SimSun" w:cs="SimSun"/>
          <w:sz w:val="34"/>
          <w:szCs w:val="34"/>
          <w:spacing w:val="-71"/>
        </w:rPr>
        <w:t>○</w:t>
      </w:r>
      <w:r>
        <w:rPr>
          <w:rFonts w:ascii="SimSun" w:hAnsi="SimSun" w:eastAsia="SimSun" w:cs="SimSun"/>
          <w:sz w:val="34"/>
          <w:szCs w:val="34"/>
          <w:spacing w:val="-60"/>
        </w:rPr>
        <w:t xml:space="preserve"> </w:t>
      </w:r>
      <w:r>
        <w:rPr>
          <w:rFonts w:ascii="SimSun" w:hAnsi="SimSun" w:eastAsia="SimSun" w:cs="SimSun"/>
          <w:sz w:val="34"/>
          <w:szCs w:val="34"/>
          <w:spacing w:val="-71"/>
        </w:rPr>
        <w:t>·247</w:t>
      </w:r>
    </w:p>
    <w:p>
      <w:pPr>
        <w:sectPr>
          <w:pgSz w:w="11280" w:h="15700"/>
          <w:pgMar w:top="637" w:right="1133" w:bottom="400" w:left="512" w:header="0" w:footer="0" w:gutter="0"/>
          <w:cols w:equalWidth="0" w:num="2">
            <w:col w:w="8588" w:space="100"/>
            <w:col w:w="947" w:space="0"/>
          </w:cols>
        </w:sectPr>
        <w:rPr/>
      </w:pPr>
    </w:p>
    <w:p>
      <w:pPr>
        <w:spacing w:line="337" w:lineRule="auto"/>
        <w:rPr>
          <w:rFonts w:ascii="Arial"/>
          <w:sz w:val="21"/>
        </w:rPr>
      </w:pPr>
      <w:r/>
    </w:p>
    <w:p>
      <w:pPr>
        <w:ind w:firstLine="1571"/>
        <w:spacing w:line="460" w:lineRule="exact"/>
        <w:textAlignment w:val="center"/>
        <w:rPr/>
      </w:pPr>
      <w:r>
        <w:pict>
          <v:group id="_x0000_s37" style="mso-position-vertical-relative:line;mso-position-horizontal-relative:char;width:170.35pt;height:23.05pt;" filled="false" stroked="false" coordsize="3407,460" coordorigin="0,0">
            <v:shape id="_x0000_s38" style="position:absolute;left:6;top:0;width:3401;height:460;" filled="false" stroked="false" type="#_x0000_t75">
              <v:imagedata o:title="" r:id="rId23"/>
            </v:shape>
            <v:shape id="_x0000_s39" style="position:absolute;left:-20;top:-20;width:3447;height:545;" filled="false" stroked="false" type="#_x0000_t202">
              <v:fill on="false"/>
              <v:stroke on="false"/>
              <v:path/>
              <v:imagedata o:title=""/>
              <o:lock v:ext="edit" aspectratio="false"/>
              <v:textbox inset="0mm,0mm,0mm,0mm">
                <w:txbxContent>
                  <w:p>
                    <w:pPr>
                      <w:ind w:left="20"/>
                      <w:spacing w:before="114" w:line="221" w:lineRule="auto"/>
                      <w:rPr>
                        <w:rFonts w:ascii="SimHei" w:hAnsi="SimHei" w:eastAsia="SimHei" w:cs="SimHei"/>
                        <w:sz w:val="25"/>
                        <w:szCs w:val="25"/>
                      </w:rPr>
                    </w:pPr>
                    <w:r>
                      <w:rPr>
                        <w:rFonts w:ascii="SimHei" w:hAnsi="SimHei" w:eastAsia="SimHei" w:cs="SimHei"/>
                        <w:sz w:val="25"/>
                        <w:szCs w:val="25"/>
                        <w:b/>
                        <w:bCs/>
                        <w:spacing w:val="-10"/>
                      </w:rPr>
                      <w:t>第二十五章</w:t>
                    </w:r>
                    <w:r>
                      <w:rPr>
                        <w:rFonts w:ascii="SimHei" w:hAnsi="SimHei" w:eastAsia="SimHei" w:cs="SimHei"/>
                        <w:sz w:val="25"/>
                        <w:szCs w:val="25"/>
                        <w:spacing w:val="85"/>
                      </w:rPr>
                      <w:t xml:space="preserve"> </w:t>
                    </w:r>
                    <w:r>
                      <w:rPr>
                        <w:rFonts w:ascii="SimHei" w:hAnsi="SimHei" w:eastAsia="SimHei" w:cs="SimHei"/>
                        <w:sz w:val="25"/>
                        <w:szCs w:val="25"/>
                        <w:b/>
                        <w:bCs/>
                        <w:spacing w:val="-10"/>
                      </w:rPr>
                      <w:t>胸壁、胸膜疾病</w:t>
                    </w:r>
                  </w:p>
                </w:txbxContent>
              </v:textbox>
            </v:shape>
          </v:group>
        </w:pict>
      </w:r>
    </w:p>
    <w:p>
      <w:pPr>
        <w:ind w:left="2530"/>
        <w:spacing w:before="304"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73"/>
        </w:rPr>
        <w:t xml:space="preserve"> </w:t>
      </w:r>
      <w:r>
        <w:rPr>
          <w:rFonts w:ascii="SimHei" w:hAnsi="SimHei" w:eastAsia="SimHei" w:cs="SimHei"/>
          <w:sz w:val="20"/>
          <w:szCs w:val="20"/>
          <w:b/>
          <w:bCs/>
          <w:spacing w:val="2"/>
        </w:rPr>
        <w:t>先天性胸壁畸形</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255</w:t>
      </w:r>
    </w:p>
    <w:p>
      <w:pPr>
        <w:ind w:left="2917"/>
        <w:spacing w:before="83" w:line="221" w:lineRule="auto"/>
        <w:rPr>
          <w:rFonts w:ascii="SimHei" w:hAnsi="SimHei" w:eastAsia="SimHei" w:cs="SimHei"/>
          <w:sz w:val="20"/>
          <w:szCs w:val="20"/>
        </w:rPr>
      </w:pPr>
      <w:r>
        <w:rPr>
          <w:rFonts w:ascii="SimHei" w:hAnsi="SimHei" w:eastAsia="SimHei" w:cs="SimHei"/>
          <w:sz w:val="20"/>
          <w:szCs w:val="20"/>
          <w:spacing w:val="-1"/>
        </w:rPr>
        <w:t>一、漏斗胸</w:t>
      </w:r>
      <w:r>
        <w:rPr>
          <w:rFonts w:ascii="SimHei" w:hAnsi="SimHei" w:eastAsia="SimHei" w:cs="SimHei"/>
          <w:sz w:val="20"/>
          <w:szCs w:val="20"/>
          <w:spacing w:val="20"/>
        </w:rPr>
        <w:t xml:space="preserve">   </w:t>
      </w:r>
      <w:r>
        <w:rPr>
          <w:rFonts w:ascii="SimHei" w:hAnsi="SimHei" w:eastAsia="SimHei" w:cs="SimHei"/>
          <w:sz w:val="20"/>
          <w:szCs w:val="20"/>
          <w:spacing w:val="-1"/>
        </w:rPr>
        <w:t>255</w:t>
      </w:r>
    </w:p>
    <w:p>
      <w:pPr>
        <w:ind w:left="2917"/>
        <w:spacing w:before="81" w:line="221" w:lineRule="auto"/>
        <w:rPr>
          <w:rFonts w:ascii="SimHei" w:hAnsi="SimHei" w:eastAsia="SimHei" w:cs="SimHei"/>
          <w:sz w:val="20"/>
          <w:szCs w:val="20"/>
        </w:rPr>
      </w:pPr>
      <w:r>
        <w:rPr>
          <w:rFonts w:ascii="SimHei" w:hAnsi="SimHei" w:eastAsia="SimHei" w:cs="SimHei"/>
          <w:sz w:val="20"/>
          <w:szCs w:val="20"/>
          <w:spacing w:val="-2"/>
        </w:rPr>
        <w:t>二、鸡胸</w:t>
      </w:r>
      <w:r>
        <w:rPr>
          <w:rFonts w:ascii="SimHei" w:hAnsi="SimHei" w:eastAsia="SimHei" w:cs="SimHei"/>
          <w:sz w:val="20"/>
          <w:szCs w:val="20"/>
          <w:spacing w:val="22"/>
        </w:rPr>
        <w:t xml:space="preserve">   </w:t>
      </w:r>
      <w:r>
        <w:rPr>
          <w:rFonts w:ascii="SimHei" w:hAnsi="SimHei" w:eastAsia="SimHei" w:cs="SimHei"/>
          <w:sz w:val="20"/>
          <w:szCs w:val="20"/>
          <w:spacing w:val="-2"/>
        </w:rPr>
        <w:t>255</w:t>
      </w:r>
    </w:p>
    <w:p>
      <w:pPr>
        <w:ind w:left="2527"/>
        <w:spacing w:before="80" w:line="221" w:lineRule="auto"/>
        <w:rPr>
          <w:rFonts w:ascii="SimHei" w:hAnsi="SimHei" w:eastAsia="SimHei" w:cs="SimHei"/>
          <w:sz w:val="20"/>
          <w:szCs w:val="20"/>
        </w:rPr>
      </w:pPr>
      <w:r>
        <w:rPr>
          <w:rFonts w:ascii="SimHei" w:hAnsi="SimHei" w:eastAsia="SimHei" w:cs="SimHei"/>
          <w:sz w:val="20"/>
          <w:szCs w:val="20"/>
          <w:spacing w:val="6"/>
        </w:rPr>
        <w:t>第二节</w:t>
      </w:r>
      <w:r>
        <w:rPr>
          <w:rFonts w:ascii="SimHei" w:hAnsi="SimHei" w:eastAsia="SimHei" w:cs="SimHei"/>
          <w:sz w:val="20"/>
          <w:szCs w:val="20"/>
          <w:spacing w:val="60"/>
        </w:rPr>
        <w:t xml:space="preserve"> </w:t>
      </w:r>
      <w:r>
        <w:rPr>
          <w:rFonts w:ascii="SimHei" w:hAnsi="SimHei" w:eastAsia="SimHei" w:cs="SimHei"/>
          <w:sz w:val="20"/>
          <w:szCs w:val="20"/>
          <w:spacing w:val="6"/>
        </w:rPr>
        <w:t>脓胸</w:t>
      </w:r>
      <w:r>
        <w:rPr>
          <w:rFonts w:ascii="SimHei" w:hAnsi="SimHei" w:eastAsia="SimHei" w:cs="SimHei"/>
          <w:sz w:val="20"/>
          <w:szCs w:val="20"/>
          <w:spacing w:val="18"/>
        </w:rPr>
        <w:t xml:space="preserve">   </w:t>
      </w:r>
      <w:r>
        <w:rPr>
          <w:rFonts w:ascii="SimHei" w:hAnsi="SimHei" w:eastAsia="SimHei" w:cs="SimHei"/>
          <w:sz w:val="20"/>
          <w:szCs w:val="20"/>
          <w:spacing w:val="6"/>
        </w:rPr>
        <w:t>256</w:t>
      </w:r>
    </w:p>
    <w:p>
      <w:pPr>
        <w:ind w:left="2917"/>
        <w:spacing w:before="81" w:line="221" w:lineRule="auto"/>
        <w:rPr>
          <w:rFonts w:ascii="SimHei" w:hAnsi="SimHei" w:eastAsia="SimHei" w:cs="SimHei"/>
          <w:sz w:val="20"/>
          <w:szCs w:val="20"/>
        </w:rPr>
      </w:pPr>
      <w:r>
        <w:rPr>
          <w:rFonts w:ascii="SimHei" w:hAnsi="SimHei" w:eastAsia="SimHei" w:cs="SimHei"/>
          <w:sz w:val="20"/>
          <w:szCs w:val="20"/>
          <w:spacing w:val="-4"/>
        </w:rPr>
        <w:t>一</w:t>
      </w:r>
      <w:r>
        <w:rPr>
          <w:rFonts w:ascii="SimHei" w:hAnsi="SimHei" w:eastAsia="SimHei" w:cs="SimHei"/>
          <w:sz w:val="20"/>
          <w:szCs w:val="20"/>
          <w:spacing w:val="-36"/>
        </w:rPr>
        <w:t xml:space="preserve"> </w:t>
      </w:r>
      <w:r>
        <w:rPr>
          <w:rFonts w:ascii="SimHei" w:hAnsi="SimHei" w:eastAsia="SimHei" w:cs="SimHei"/>
          <w:sz w:val="20"/>
          <w:szCs w:val="20"/>
          <w:spacing w:val="-4"/>
        </w:rPr>
        <w:t>、急性脓胸</w:t>
      </w:r>
      <w:r>
        <w:rPr>
          <w:rFonts w:ascii="SimHei" w:hAnsi="SimHei" w:eastAsia="SimHei" w:cs="SimHei"/>
          <w:sz w:val="20"/>
          <w:szCs w:val="20"/>
          <w:spacing w:val="22"/>
        </w:rPr>
        <w:t xml:space="preserve">   </w:t>
      </w:r>
      <w:r>
        <w:rPr>
          <w:rFonts w:ascii="SimHei" w:hAnsi="SimHei" w:eastAsia="SimHei" w:cs="SimHei"/>
          <w:sz w:val="20"/>
          <w:szCs w:val="20"/>
          <w:spacing w:val="-4"/>
        </w:rPr>
        <w:t>256</w:t>
      </w:r>
    </w:p>
    <w:p>
      <w:pPr>
        <w:ind w:left="2917"/>
        <w:spacing w:before="91" w:line="221" w:lineRule="auto"/>
        <w:rPr>
          <w:rFonts w:ascii="SimHei" w:hAnsi="SimHei" w:eastAsia="SimHei" w:cs="SimHei"/>
          <w:sz w:val="20"/>
          <w:szCs w:val="20"/>
        </w:rPr>
      </w:pPr>
      <w:r>
        <w:rPr>
          <w:rFonts w:ascii="SimHei" w:hAnsi="SimHei" w:eastAsia="SimHei" w:cs="SimHei"/>
          <w:sz w:val="20"/>
          <w:szCs w:val="20"/>
          <w:spacing w:val="-2"/>
        </w:rPr>
        <w:t>二、慢性脓胸</w:t>
      </w:r>
      <w:r>
        <w:rPr>
          <w:rFonts w:ascii="SimHei" w:hAnsi="SimHei" w:eastAsia="SimHei" w:cs="SimHei"/>
          <w:sz w:val="20"/>
          <w:szCs w:val="20"/>
          <w:spacing w:val="24"/>
        </w:rPr>
        <w:t xml:space="preserve">   </w:t>
      </w:r>
      <w:r>
        <w:rPr>
          <w:rFonts w:ascii="SimHei" w:hAnsi="SimHei" w:eastAsia="SimHei" w:cs="SimHei"/>
          <w:sz w:val="20"/>
          <w:szCs w:val="20"/>
          <w:spacing w:val="-2"/>
        </w:rPr>
        <w:t>257</w:t>
      </w:r>
    </w:p>
    <w:p>
      <w:pPr>
        <w:ind w:left="2527"/>
        <w:spacing w:before="80" w:line="221" w:lineRule="auto"/>
        <w:rPr>
          <w:rFonts w:ascii="SimHei" w:hAnsi="SimHei" w:eastAsia="SimHei" w:cs="SimHei"/>
          <w:sz w:val="20"/>
          <w:szCs w:val="20"/>
        </w:rPr>
      </w:pPr>
      <w:r>
        <w:rPr>
          <w:rFonts w:ascii="SimHei" w:hAnsi="SimHei" w:eastAsia="SimHei" w:cs="SimHei"/>
          <w:sz w:val="20"/>
          <w:szCs w:val="20"/>
          <w:spacing w:val="5"/>
        </w:rPr>
        <w:t>第三节</w:t>
      </w:r>
      <w:r>
        <w:rPr>
          <w:rFonts w:ascii="SimHei" w:hAnsi="SimHei" w:eastAsia="SimHei" w:cs="SimHei"/>
          <w:sz w:val="20"/>
          <w:szCs w:val="20"/>
          <w:spacing w:val="62"/>
        </w:rPr>
        <w:t xml:space="preserve"> </w:t>
      </w:r>
      <w:r>
        <w:rPr>
          <w:rFonts w:ascii="SimHei" w:hAnsi="SimHei" w:eastAsia="SimHei" w:cs="SimHei"/>
          <w:sz w:val="20"/>
          <w:szCs w:val="20"/>
          <w:spacing w:val="5"/>
        </w:rPr>
        <w:t>胸壁结核</w:t>
      </w:r>
      <w:r>
        <w:rPr>
          <w:rFonts w:ascii="SimHei" w:hAnsi="SimHei" w:eastAsia="SimHei" w:cs="SimHei"/>
          <w:sz w:val="20"/>
          <w:szCs w:val="20"/>
          <w:spacing w:val="14"/>
        </w:rPr>
        <w:t xml:space="preserve">   </w:t>
      </w:r>
      <w:r>
        <w:rPr>
          <w:rFonts w:ascii="SimHei" w:hAnsi="SimHei" w:eastAsia="SimHei" w:cs="SimHei"/>
          <w:sz w:val="20"/>
          <w:szCs w:val="20"/>
          <w:spacing w:val="5"/>
        </w:rPr>
        <w:t>258</w:t>
      </w:r>
    </w:p>
    <w:p>
      <w:pPr>
        <w:ind w:left="2530"/>
        <w:spacing w:before="58" w:line="187" w:lineRule="auto"/>
        <w:rPr>
          <w:rFonts w:ascii="Times New Roman" w:hAnsi="Times New Roman" w:eastAsia="Times New Roman" w:cs="Times New Roman"/>
          <w:sz w:val="20"/>
          <w:szCs w:val="20"/>
        </w:rPr>
      </w:pPr>
      <w:r>
        <w:rPr>
          <w:rFonts w:ascii="SimHei" w:hAnsi="SimHei" w:eastAsia="SimHei" w:cs="SimHei"/>
          <w:sz w:val="20"/>
          <w:szCs w:val="20"/>
          <w:b/>
          <w:bCs/>
          <w:spacing w:val="-3"/>
        </w:rPr>
        <w:t>第四节</w:t>
      </w:r>
      <w:r>
        <w:rPr>
          <w:rFonts w:ascii="SimHei" w:hAnsi="SimHei" w:eastAsia="SimHei" w:cs="SimHei"/>
          <w:sz w:val="20"/>
          <w:szCs w:val="20"/>
          <w:spacing w:val="88"/>
        </w:rPr>
        <w:t xml:space="preserve"> </w:t>
      </w:r>
      <w:r>
        <w:rPr>
          <w:rFonts w:ascii="SimHei" w:hAnsi="SimHei" w:eastAsia="SimHei" w:cs="SimHei"/>
          <w:sz w:val="20"/>
          <w:szCs w:val="20"/>
          <w:b/>
          <w:bCs/>
          <w:spacing w:val="-3"/>
        </w:rPr>
        <w:t>胸壁、胸膜肿瘤</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3"/>
        </w:rPr>
        <w:t>259</w:t>
      </w:r>
    </w:p>
    <w:p>
      <w:pPr>
        <w:sectPr>
          <w:type w:val="continuous"/>
          <w:pgSz w:w="11280" w:h="15700"/>
          <w:pgMar w:top="637" w:right="1133" w:bottom="400" w:left="512" w:header="0" w:footer="0" w:gutter="0"/>
          <w:cols w:equalWidth="0" w:num="1">
            <w:col w:w="9635" w:space="0"/>
          </w:cols>
        </w:sectPr>
        <w:rPr/>
      </w:pPr>
    </w:p>
    <w:p>
      <w:pPr>
        <w:spacing w:before="40" w:line="222" w:lineRule="auto"/>
        <w:jc w:val="right"/>
        <w:rPr>
          <w:rFonts w:ascii="SimSun" w:hAnsi="SimSun" w:eastAsia="SimSun" w:cs="SimSun"/>
          <w:sz w:val="20"/>
          <w:szCs w:val="20"/>
        </w:rPr>
      </w:pPr>
      <w:r>
        <w:pict>
          <v:shape id="_x0000_s40" style="position:absolute;margin-left:434.498pt;margin-top:109.493pt;mso-position-vertical-relative:page;mso-position-horizontal-relative:page;width:48.65pt;height:16.7pt;z-index:251675648;" o:allowincell="f" filled="false" stroked="false" type="#_x0000_t202">
            <v:fill on="false"/>
            <v:stroke on="false"/>
            <v:path/>
            <v:imagedata o:title=""/>
            <o:lock v:ext="edit" aspectratio="false"/>
            <v:textbox inset="0mm,0mm,0mm,0mm">
              <w:txbxContent>
                <w:p>
                  <w:pPr>
                    <w:ind w:left="20"/>
                    <w:spacing w:before="19" w:line="236" w:lineRule="auto"/>
                    <w:rPr>
                      <w:rFonts w:ascii="Arial" w:hAnsi="Arial" w:eastAsia="Arial" w:cs="Arial"/>
                      <w:sz w:val="23"/>
                      <w:szCs w:val="23"/>
                    </w:rPr>
                  </w:pPr>
                  <w:r>
                    <w:rPr>
                      <w:rFonts w:ascii="SimSun" w:hAnsi="SimSun" w:eastAsia="SimSun" w:cs="SimSun"/>
                      <w:sz w:val="23"/>
                      <w:szCs w:val="23"/>
                      <w:spacing w:val="-7"/>
                    </w:rPr>
                    <w:t>◎</w:t>
                  </w:r>
                  <w:r>
                    <w:rPr>
                      <w:rFonts w:ascii="Arial" w:hAnsi="Arial" w:eastAsia="Arial" w:cs="Arial"/>
                      <w:sz w:val="23"/>
                      <w:szCs w:val="23"/>
                      <w:spacing w:val="-7"/>
                    </w:rPr>
                    <w:t>o</w:t>
                  </w:r>
                  <w:r>
                    <w:rPr>
                      <w:rFonts w:ascii="Arial" w:hAnsi="Arial" w:eastAsia="Arial" w:cs="Arial"/>
                      <w:sz w:val="23"/>
                      <w:szCs w:val="23"/>
                      <w:spacing w:val="11"/>
                    </w:rPr>
                    <w:t xml:space="preserve">   </w:t>
                  </w:r>
                  <w:r>
                    <w:rPr>
                      <w:rFonts w:ascii="Arial" w:hAnsi="Arial" w:eastAsia="Arial" w:cs="Arial"/>
                      <w:sz w:val="23"/>
                      <w:szCs w:val="23"/>
                      <w:spacing w:val="-7"/>
                    </w:rPr>
                    <w:t>261</w:t>
                  </w:r>
                </w:p>
              </w:txbxContent>
            </v:textbox>
          </v:shape>
        </w:pict>
      </w:r>
      <w:r>
        <w:pict>
          <v:shape id="_x0000_s41" style="position:absolute;margin-left:434.498pt;margin-top:339.789pt;mso-position-vertical-relative:page;mso-position-horizontal-relative:page;width:35.4pt;height:16.4pt;z-index:251676672;" o:allowincell="f"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29"/>
                      <w:szCs w:val="29"/>
                    </w:rPr>
                  </w:pPr>
                  <w:r>
                    <w:rPr>
                      <w:rFonts w:ascii="SimSun" w:hAnsi="SimSun" w:eastAsia="SimSun" w:cs="SimSun"/>
                      <w:sz w:val="29"/>
                      <w:szCs w:val="29"/>
                      <w:spacing w:val="-12"/>
                    </w:rPr>
                    <w:t>。273</w:t>
                  </w:r>
                </w:p>
              </w:txbxContent>
            </v:textbox>
          </v:shape>
        </w:pict>
      </w:r>
      <w:r>
        <w:rPr>
          <w:rFonts w:ascii="SimHei" w:hAnsi="SimHei" w:eastAsia="SimHei" w:cs="SimHei"/>
          <w:sz w:val="20"/>
          <w:szCs w:val="20"/>
          <w:color w:val="1DADEC"/>
          <w:spacing w:val="-14"/>
        </w:rPr>
        <w:t>目</w:t>
      </w:r>
      <w:r>
        <w:rPr>
          <w:rFonts w:ascii="SimHei" w:hAnsi="SimHei" w:eastAsia="SimHei" w:cs="SimHei"/>
          <w:sz w:val="20"/>
          <w:szCs w:val="20"/>
          <w:color w:val="1DADEC"/>
          <w:spacing w:val="21"/>
        </w:rPr>
        <w:t xml:space="preserve">   </w:t>
      </w:r>
      <w:r>
        <w:rPr>
          <w:rFonts w:ascii="SimHei" w:hAnsi="SimHei" w:eastAsia="SimHei" w:cs="SimHei"/>
          <w:sz w:val="20"/>
          <w:szCs w:val="20"/>
          <w:color w:val="1DADEC"/>
          <w:spacing w:val="-14"/>
        </w:rPr>
        <w:t>录</w:t>
      </w:r>
      <w:r>
        <w:rPr>
          <w:rFonts w:ascii="SimHei" w:hAnsi="SimHei" w:eastAsia="SimHei" w:cs="SimHei"/>
          <w:sz w:val="20"/>
          <w:szCs w:val="20"/>
          <w:color w:val="1DADEC"/>
          <w:spacing w:val="5"/>
        </w:rPr>
        <w:t xml:space="preserve">       </w:t>
      </w:r>
      <w:r>
        <w:rPr>
          <w:rFonts w:ascii="SimSun" w:hAnsi="SimSun" w:eastAsia="SimSun" w:cs="SimSun"/>
          <w:sz w:val="20"/>
          <w:szCs w:val="20"/>
          <w:color w:val="009ADD"/>
          <w:spacing w:val="-14"/>
        </w:rPr>
        <w:t>27</w:t>
      </w:r>
    </w:p>
    <w:p>
      <w:pPr>
        <w:spacing w:line="262" w:lineRule="auto"/>
        <w:rPr>
          <w:rFonts w:ascii="Arial"/>
          <w:sz w:val="21"/>
        </w:rPr>
      </w:pPr>
      <w:r/>
    </w:p>
    <w:p>
      <w:pPr>
        <w:ind w:left="1379"/>
        <w:spacing w:before="65" w:line="221" w:lineRule="auto"/>
        <w:rPr>
          <w:rFonts w:ascii="SimHei" w:hAnsi="SimHei" w:eastAsia="SimHei" w:cs="SimHei"/>
          <w:sz w:val="20"/>
          <w:szCs w:val="20"/>
        </w:rPr>
      </w:pPr>
      <w:r>
        <w:rPr>
          <w:rFonts w:ascii="SimHei" w:hAnsi="SimHei" w:eastAsia="SimHei" w:cs="SimHei"/>
          <w:sz w:val="20"/>
          <w:szCs w:val="20"/>
          <w:spacing w:val="-8"/>
        </w:rPr>
        <w:t>一、胸壁肿瘤</w:t>
      </w:r>
      <w:r>
        <w:rPr>
          <w:rFonts w:ascii="SimHei" w:hAnsi="SimHei" w:eastAsia="SimHei" w:cs="SimHei"/>
          <w:sz w:val="20"/>
          <w:szCs w:val="20"/>
          <w:spacing w:val="32"/>
        </w:rPr>
        <w:t xml:space="preserve">   </w:t>
      </w:r>
      <w:r>
        <w:rPr>
          <w:rFonts w:ascii="SimHei" w:hAnsi="SimHei" w:eastAsia="SimHei" w:cs="SimHei"/>
          <w:sz w:val="20"/>
          <w:szCs w:val="20"/>
          <w:spacing w:val="-8"/>
        </w:rPr>
        <w:t>259</w:t>
      </w:r>
    </w:p>
    <w:p>
      <w:pPr>
        <w:ind w:left="1379"/>
        <w:spacing w:before="70" w:line="221" w:lineRule="auto"/>
        <w:rPr>
          <w:rFonts w:ascii="SimHei" w:hAnsi="SimHei" w:eastAsia="SimHei" w:cs="SimHei"/>
          <w:sz w:val="20"/>
          <w:szCs w:val="20"/>
        </w:rPr>
      </w:pPr>
      <w:r>
        <w:rPr>
          <w:rFonts w:ascii="SimHei" w:hAnsi="SimHei" w:eastAsia="SimHei" w:cs="SimHei"/>
          <w:sz w:val="20"/>
          <w:szCs w:val="20"/>
          <w:spacing w:val="-1"/>
        </w:rPr>
        <w:t>二、胸膜肿瘤</w:t>
      </w:r>
      <w:r>
        <w:rPr>
          <w:rFonts w:ascii="SimHei" w:hAnsi="SimHei" w:eastAsia="SimHei" w:cs="SimHei"/>
          <w:sz w:val="20"/>
          <w:szCs w:val="20"/>
          <w:spacing w:val="24"/>
        </w:rPr>
        <w:t xml:space="preserve">   </w:t>
      </w:r>
      <w:r>
        <w:rPr>
          <w:rFonts w:ascii="SimHei" w:hAnsi="SimHei" w:eastAsia="SimHei" w:cs="SimHei"/>
          <w:sz w:val="20"/>
          <w:szCs w:val="20"/>
          <w:spacing w:val="-1"/>
        </w:rPr>
        <w:t>259</w:t>
      </w:r>
    </w:p>
    <w:p>
      <w:pPr>
        <w:spacing w:line="292" w:lineRule="auto"/>
        <w:rPr>
          <w:rFonts w:ascii="Arial"/>
          <w:sz w:val="21"/>
        </w:rPr>
      </w:pPr>
      <w:r/>
    </w:p>
    <w:p>
      <w:pPr>
        <w:ind w:firstLine="20"/>
        <w:spacing w:line="450" w:lineRule="exact"/>
        <w:textAlignment w:val="center"/>
        <w:rPr/>
      </w:pPr>
      <w:r>
        <w:pict>
          <v:group id="_x0000_s42" style="mso-position-vertical-relative:line;mso-position-horizontal-relative:char;width:123pt;height:22.5pt;" filled="false" stroked="false" coordsize="2460,450" coordorigin="0,0">
            <v:shape id="_x0000_s43" style="position:absolute;left:0;top:0;width:2460;height:450;" filled="false" stroked="false" type="#_x0000_t75">
              <v:imagedata o:title="" r:id="rId24"/>
            </v:shape>
            <v:shape id="_x0000_s44" style="position:absolute;left:-20;top:-20;width:2500;height:532;" filled="false" stroked="false" type="#_x0000_t202">
              <v:fill on="false"/>
              <v:stroke on="false"/>
              <v:path/>
              <v:imagedata o:title=""/>
              <o:lock v:ext="edit" aspectratio="false"/>
              <v:textbox inset="0mm,0mm,0mm,0mm">
                <w:txbxContent>
                  <w:p>
                    <w:pPr>
                      <w:ind w:left="23"/>
                      <w:spacing w:before="174" w:line="221" w:lineRule="auto"/>
                      <w:rPr>
                        <w:rFonts w:ascii="SimHei" w:hAnsi="SimHei" w:eastAsia="SimHei" w:cs="SimHei"/>
                        <w:sz w:val="23"/>
                        <w:szCs w:val="23"/>
                      </w:rPr>
                    </w:pPr>
                    <w:r>
                      <w:rPr>
                        <w:rFonts w:ascii="SimHei" w:hAnsi="SimHei" w:eastAsia="SimHei" w:cs="SimHei"/>
                        <w:sz w:val="23"/>
                        <w:szCs w:val="23"/>
                        <w:b/>
                        <w:bCs/>
                        <w:spacing w:val="8"/>
                      </w:rPr>
                      <w:t>第二十六章</w:t>
                    </w:r>
                    <w:r>
                      <w:rPr>
                        <w:rFonts w:ascii="SimHei" w:hAnsi="SimHei" w:eastAsia="SimHei" w:cs="SimHei"/>
                        <w:sz w:val="23"/>
                        <w:szCs w:val="23"/>
                        <w:spacing w:val="116"/>
                      </w:rPr>
                      <w:t xml:space="preserve"> </w:t>
                    </w:r>
                    <w:r>
                      <w:rPr>
                        <w:rFonts w:ascii="SimHei" w:hAnsi="SimHei" w:eastAsia="SimHei" w:cs="SimHei"/>
                        <w:sz w:val="23"/>
                        <w:szCs w:val="23"/>
                        <w:b/>
                        <w:bCs/>
                        <w:spacing w:val="8"/>
                      </w:rPr>
                      <w:t>肺疾病</w:t>
                    </w:r>
                  </w:p>
                </w:txbxContent>
              </v:textbox>
            </v:shape>
          </v:group>
        </w:pict>
      </w:r>
    </w:p>
    <w:p>
      <w:pPr>
        <w:spacing w:line="300" w:lineRule="auto"/>
        <w:rPr>
          <w:rFonts w:ascii="Arial"/>
          <w:sz w:val="21"/>
        </w:rPr>
      </w:pPr>
      <w:r/>
    </w:p>
    <w:p>
      <w:pPr>
        <w:ind w:left="970"/>
        <w:spacing w:before="65" w:line="222" w:lineRule="auto"/>
        <w:rPr>
          <w:rFonts w:ascii="SimHei" w:hAnsi="SimHei" w:eastAsia="SimHei" w:cs="SimHei"/>
          <w:sz w:val="20"/>
          <w:szCs w:val="20"/>
        </w:rPr>
      </w:pPr>
      <w:r>
        <w:rPr>
          <w:rFonts w:ascii="SimHei" w:hAnsi="SimHei" w:eastAsia="SimHei" w:cs="SimHei"/>
          <w:sz w:val="20"/>
          <w:szCs w:val="20"/>
          <w:spacing w:val="4"/>
        </w:rPr>
        <w:t>第一节</w:t>
      </w:r>
      <w:r>
        <w:rPr>
          <w:rFonts w:ascii="SimHei" w:hAnsi="SimHei" w:eastAsia="SimHei" w:cs="SimHei"/>
          <w:sz w:val="20"/>
          <w:szCs w:val="20"/>
          <w:spacing w:val="65"/>
        </w:rPr>
        <w:t xml:space="preserve"> </w:t>
      </w:r>
      <w:r>
        <w:rPr>
          <w:rFonts w:ascii="SimHei" w:hAnsi="SimHei" w:eastAsia="SimHei" w:cs="SimHei"/>
          <w:sz w:val="20"/>
          <w:szCs w:val="20"/>
          <w:spacing w:val="4"/>
        </w:rPr>
        <w:t>肺大疱</w:t>
      </w:r>
      <w:r>
        <w:rPr>
          <w:rFonts w:ascii="SimHei" w:hAnsi="SimHei" w:eastAsia="SimHei" w:cs="SimHei"/>
          <w:sz w:val="20"/>
          <w:szCs w:val="20"/>
          <w:spacing w:val="21"/>
        </w:rPr>
        <w:t xml:space="preserve">   </w:t>
      </w:r>
      <w:r>
        <w:rPr>
          <w:rFonts w:ascii="SimHei" w:hAnsi="SimHei" w:eastAsia="SimHei" w:cs="SimHei"/>
          <w:sz w:val="20"/>
          <w:szCs w:val="20"/>
          <w:spacing w:val="4"/>
        </w:rPr>
        <w:t>261</w:t>
      </w:r>
    </w:p>
    <w:p>
      <w:pPr>
        <w:ind w:left="972"/>
        <w:spacing w:before="96" w:line="221"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19"/>
        </w:rPr>
        <w:t xml:space="preserve">  </w:t>
      </w:r>
      <w:r>
        <w:rPr>
          <w:rFonts w:ascii="SimHei" w:hAnsi="SimHei" w:eastAsia="SimHei" w:cs="SimHei"/>
          <w:sz w:val="20"/>
          <w:szCs w:val="20"/>
          <w:b/>
          <w:bCs/>
        </w:rPr>
        <w:t>肺感染性疾病的外科治疗</w:t>
      </w:r>
      <w:r>
        <w:rPr>
          <w:rFonts w:ascii="SimHei" w:hAnsi="SimHei" w:eastAsia="SimHei" w:cs="SimHei"/>
          <w:sz w:val="20"/>
          <w:szCs w:val="20"/>
          <w:spacing w:val="21"/>
        </w:rPr>
        <w:t xml:space="preserve">   </w:t>
      </w:r>
      <w:r>
        <w:rPr>
          <w:rFonts w:ascii="Times New Roman" w:hAnsi="Times New Roman" w:eastAsia="Times New Roman" w:cs="Times New Roman"/>
          <w:sz w:val="20"/>
          <w:szCs w:val="20"/>
        </w:rPr>
        <w:t>262</w:t>
      </w:r>
    </w:p>
    <w:p>
      <w:pPr>
        <w:ind w:left="1379"/>
        <w:spacing w:before="84" w:line="222" w:lineRule="auto"/>
        <w:rPr>
          <w:rFonts w:ascii="SimHei" w:hAnsi="SimHei" w:eastAsia="SimHei" w:cs="SimHei"/>
          <w:sz w:val="20"/>
          <w:szCs w:val="20"/>
        </w:rPr>
      </w:pPr>
      <w:r>
        <w:rPr>
          <w:rFonts w:ascii="SimHei" w:hAnsi="SimHei" w:eastAsia="SimHei" w:cs="SimHei"/>
          <w:sz w:val="20"/>
          <w:szCs w:val="20"/>
          <w:spacing w:val="-1"/>
        </w:rPr>
        <w:t>一、支气管扩张的外科治疗</w:t>
      </w:r>
      <w:r>
        <w:rPr>
          <w:rFonts w:ascii="SimHei" w:hAnsi="SimHei" w:eastAsia="SimHei" w:cs="SimHei"/>
          <w:sz w:val="20"/>
          <w:szCs w:val="20"/>
          <w:spacing w:val="29"/>
        </w:rPr>
        <w:t xml:space="preserve">   </w:t>
      </w:r>
      <w:r>
        <w:rPr>
          <w:rFonts w:ascii="SimHei" w:hAnsi="SimHei" w:eastAsia="SimHei" w:cs="SimHei"/>
          <w:sz w:val="20"/>
          <w:szCs w:val="20"/>
          <w:spacing w:val="-1"/>
        </w:rPr>
        <w:t>262</w:t>
      </w:r>
    </w:p>
    <w:p>
      <w:pPr>
        <w:ind w:left="1379"/>
        <w:spacing w:before="79" w:line="222" w:lineRule="auto"/>
        <w:rPr>
          <w:rFonts w:ascii="SimHei" w:hAnsi="SimHei" w:eastAsia="SimHei" w:cs="SimHei"/>
          <w:sz w:val="20"/>
          <w:szCs w:val="20"/>
        </w:rPr>
      </w:pPr>
      <w:r>
        <w:rPr>
          <w:rFonts w:ascii="SimHei" w:hAnsi="SimHei" w:eastAsia="SimHei" w:cs="SimHei"/>
          <w:sz w:val="20"/>
          <w:szCs w:val="20"/>
          <w:spacing w:val="-1"/>
        </w:rPr>
        <w:t>二、肺结核的外科治疗</w:t>
      </w:r>
      <w:r>
        <w:rPr>
          <w:rFonts w:ascii="SimHei" w:hAnsi="SimHei" w:eastAsia="SimHei" w:cs="SimHei"/>
          <w:sz w:val="20"/>
          <w:szCs w:val="20"/>
          <w:spacing w:val="22"/>
        </w:rPr>
        <w:t xml:space="preserve">   </w:t>
      </w:r>
      <w:r>
        <w:rPr>
          <w:rFonts w:ascii="SimHei" w:hAnsi="SimHei" w:eastAsia="SimHei" w:cs="SimHei"/>
          <w:sz w:val="20"/>
          <w:szCs w:val="20"/>
          <w:spacing w:val="-1"/>
        </w:rPr>
        <w:t>263</w:t>
      </w:r>
    </w:p>
    <w:p>
      <w:pPr>
        <w:ind w:left="1379"/>
        <w:spacing w:before="79" w:line="222"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47"/>
        </w:rPr>
        <w:t xml:space="preserve"> </w:t>
      </w:r>
      <w:r>
        <w:rPr>
          <w:rFonts w:ascii="SimHei" w:hAnsi="SimHei" w:eastAsia="SimHei" w:cs="SimHei"/>
          <w:sz w:val="20"/>
          <w:szCs w:val="20"/>
          <w:spacing w:val="-2"/>
        </w:rPr>
        <w:t>、肺棘球蚴病的外科治疗</w:t>
      </w:r>
      <w:r>
        <w:rPr>
          <w:rFonts w:ascii="SimHei" w:hAnsi="SimHei" w:eastAsia="SimHei" w:cs="SimHei"/>
          <w:sz w:val="20"/>
          <w:szCs w:val="20"/>
          <w:spacing w:val="23"/>
        </w:rPr>
        <w:t xml:space="preserve">   </w:t>
      </w:r>
      <w:r>
        <w:rPr>
          <w:rFonts w:ascii="SimHei" w:hAnsi="SimHei" w:eastAsia="SimHei" w:cs="SimHei"/>
          <w:sz w:val="20"/>
          <w:szCs w:val="20"/>
          <w:spacing w:val="-2"/>
        </w:rPr>
        <w:t>264</w:t>
      </w:r>
    </w:p>
    <w:p>
      <w:pPr>
        <w:ind w:left="1379"/>
        <w:spacing w:before="80" w:line="222" w:lineRule="auto"/>
        <w:rPr>
          <w:rFonts w:ascii="SimHei" w:hAnsi="SimHei" w:eastAsia="SimHei" w:cs="SimHei"/>
          <w:sz w:val="20"/>
          <w:szCs w:val="20"/>
        </w:rPr>
      </w:pPr>
      <w:r>
        <w:rPr>
          <w:rFonts w:ascii="SimHei" w:hAnsi="SimHei" w:eastAsia="SimHei" w:cs="SimHei"/>
          <w:sz w:val="20"/>
          <w:szCs w:val="20"/>
          <w:spacing w:val="-1"/>
        </w:rPr>
        <w:t>四、侵袭性肺真菌感染的外科治疗</w:t>
      </w:r>
      <w:r>
        <w:rPr>
          <w:rFonts w:ascii="SimHei" w:hAnsi="SimHei" w:eastAsia="SimHei" w:cs="SimHei"/>
          <w:sz w:val="20"/>
          <w:szCs w:val="20"/>
          <w:spacing w:val="20"/>
        </w:rPr>
        <w:t xml:space="preserve">   </w:t>
      </w:r>
      <w:r>
        <w:rPr>
          <w:rFonts w:ascii="SimHei" w:hAnsi="SimHei" w:eastAsia="SimHei" w:cs="SimHei"/>
          <w:sz w:val="20"/>
          <w:szCs w:val="20"/>
          <w:spacing w:val="-1"/>
        </w:rPr>
        <w:t>265</w:t>
      </w:r>
    </w:p>
    <w:p>
      <w:pPr>
        <w:ind w:left="972"/>
        <w:spacing w:before="106"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68"/>
        </w:rPr>
        <w:t xml:space="preserve"> </w:t>
      </w:r>
      <w:r>
        <w:rPr>
          <w:rFonts w:ascii="SimHei" w:hAnsi="SimHei" w:eastAsia="SimHei" w:cs="SimHei"/>
          <w:sz w:val="20"/>
          <w:szCs w:val="20"/>
          <w:b/>
          <w:bCs/>
          <w:spacing w:val="2"/>
        </w:rPr>
        <w:t>肺肿瘤</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265</w:t>
      </w:r>
    </w:p>
    <w:p>
      <w:pPr>
        <w:ind w:left="1379"/>
        <w:spacing w:before="53" w:line="222" w:lineRule="auto"/>
        <w:rPr>
          <w:rFonts w:ascii="SimHei" w:hAnsi="SimHei" w:eastAsia="SimHei" w:cs="SimHei"/>
          <w:sz w:val="20"/>
          <w:szCs w:val="20"/>
        </w:rPr>
      </w:pPr>
      <w:r>
        <w:rPr>
          <w:rFonts w:ascii="SimHei" w:hAnsi="SimHei" w:eastAsia="SimHei" w:cs="SimHei"/>
          <w:sz w:val="20"/>
          <w:szCs w:val="20"/>
          <w:spacing w:val="-1"/>
        </w:rPr>
        <w:t>一、肺癌</w:t>
      </w:r>
      <w:r>
        <w:rPr>
          <w:rFonts w:ascii="SimHei" w:hAnsi="SimHei" w:eastAsia="SimHei" w:cs="SimHei"/>
          <w:sz w:val="20"/>
          <w:szCs w:val="20"/>
          <w:spacing w:val="20"/>
        </w:rPr>
        <w:t xml:space="preserve">   </w:t>
      </w:r>
      <w:r>
        <w:rPr>
          <w:rFonts w:ascii="SimHei" w:hAnsi="SimHei" w:eastAsia="SimHei" w:cs="SimHei"/>
          <w:sz w:val="20"/>
          <w:szCs w:val="20"/>
          <w:spacing w:val="-1"/>
        </w:rPr>
        <w:t>265</w:t>
      </w:r>
    </w:p>
    <w:p>
      <w:pPr>
        <w:ind w:left="1379"/>
        <w:spacing w:before="89" w:line="222" w:lineRule="auto"/>
        <w:rPr>
          <w:rFonts w:ascii="SimHei" w:hAnsi="SimHei" w:eastAsia="SimHei" w:cs="SimHei"/>
          <w:sz w:val="20"/>
          <w:szCs w:val="20"/>
        </w:rPr>
      </w:pPr>
      <w:r>
        <w:rPr>
          <w:rFonts w:ascii="SimHei" w:hAnsi="SimHei" w:eastAsia="SimHei" w:cs="SimHei"/>
          <w:sz w:val="20"/>
          <w:szCs w:val="20"/>
          <w:spacing w:val="-2"/>
        </w:rPr>
        <w:t>二、肺良性肿瘤</w:t>
      </w:r>
      <w:r>
        <w:rPr>
          <w:rFonts w:ascii="SimHei" w:hAnsi="SimHei" w:eastAsia="SimHei" w:cs="SimHei"/>
          <w:sz w:val="20"/>
          <w:szCs w:val="20"/>
          <w:spacing w:val="21"/>
        </w:rPr>
        <w:t xml:space="preserve">   </w:t>
      </w:r>
      <w:r>
        <w:rPr>
          <w:rFonts w:ascii="SimHei" w:hAnsi="SimHei" w:eastAsia="SimHei" w:cs="SimHei"/>
          <w:sz w:val="20"/>
          <w:szCs w:val="20"/>
          <w:spacing w:val="-2"/>
        </w:rPr>
        <w:t>270</w:t>
      </w:r>
    </w:p>
    <w:p>
      <w:pPr>
        <w:ind w:left="1379"/>
        <w:spacing w:before="90" w:line="340" w:lineRule="exact"/>
        <w:rPr>
          <w:rFonts w:ascii="SimHei" w:hAnsi="SimHei" w:eastAsia="SimHei" w:cs="SimHei"/>
          <w:sz w:val="20"/>
          <w:szCs w:val="20"/>
        </w:rPr>
      </w:pPr>
      <w:r>
        <w:rPr>
          <w:rFonts w:ascii="SimHei" w:hAnsi="SimHei" w:eastAsia="SimHei" w:cs="SimHei"/>
          <w:sz w:val="20"/>
          <w:szCs w:val="20"/>
          <w:spacing w:val="-4"/>
          <w:position w:val="10"/>
        </w:rPr>
        <w:t>三</w:t>
      </w:r>
      <w:r>
        <w:rPr>
          <w:rFonts w:ascii="SimHei" w:hAnsi="SimHei" w:eastAsia="SimHei" w:cs="SimHei"/>
          <w:sz w:val="20"/>
          <w:szCs w:val="20"/>
          <w:spacing w:val="-43"/>
          <w:position w:val="10"/>
        </w:rPr>
        <w:t xml:space="preserve"> </w:t>
      </w:r>
      <w:r>
        <w:rPr>
          <w:rFonts w:ascii="SimHei" w:hAnsi="SimHei" w:eastAsia="SimHei" w:cs="SimHei"/>
          <w:sz w:val="20"/>
          <w:szCs w:val="20"/>
          <w:spacing w:val="-4"/>
          <w:position w:val="10"/>
        </w:rPr>
        <w:t>、肺转移性肿瘤</w:t>
      </w:r>
      <w:r>
        <w:rPr>
          <w:rFonts w:ascii="SimHei" w:hAnsi="SimHei" w:eastAsia="SimHei" w:cs="SimHei"/>
          <w:sz w:val="20"/>
          <w:szCs w:val="20"/>
          <w:spacing w:val="27"/>
          <w:position w:val="10"/>
        </w:rPr>
        <w:t xml:space="preserve">   </w:t>
      </w:r>
      <w:r>
        <w:rPr>
          <w:rFonts w:ascii="SimHei" w:hAnsi="SimHei" w:eastAsia="SimHei" w:cs="SimHei"/>
          <w:sz w:val="20"/>
          <w:szCs w:val="20"/>
          <w:spacing w:val="-4"/>
          <w:position w:val="10"/>
        </w:rPr>
        <w:t>271</w:t>
      </w:r>
    </w:p>
    <w:p>
      <w:pPr>
        <w:ind w:left="970"/>
        <w:spacing w:before="1" w:line="221" w:lineRule="auto"/>
        <w:rPr>
          <w:rFonts w:ascii="SimHei" w:hAnsi="SimHei" w:eastAsia="SimHei" w:cs="SimHei"/>
          <w:sz w:val="20"/>
          <w:szCs w:val="20"/>
        </w:rPr>
      </w:pPr>
      <w:r>
        <w:rPr>
          <w:rFonts w:ascii="SimHei" w:hAnsi="SimHei" w:eastAsia="SimHei" w:cs="SimHei"/>
          <w:sz w:val="20"/>
          <w:szCs w:val="20"/>
          <w:spacing w:val="4"/>
        </w:rPr>
        <w:t>第四节</w:t>
      </w:r>
      <w:r>
        <w:rPr>
          <w:rFonts w:ascii="SimHei" w:hAnsi="SimHei" w:eastAsia="SimHei" w:cs="SimHei"/>
          <w:sz w:val="20"/>
          <w:szCs w:val="20"/>
          <w:spacing w:val="63"/>
        </w:rPr>
        <w:t xml:space="preserve"> </w:t>
      </w:r>
      <w:r>
        <w:rPr>
          <w:rFonts w:ascii="SimHei" w:hAnsi="SimHei" w:eastAsia="SimHei" w:cs="SimHei"/>
          <w:sz w:val="20"/>
          <w:szCs w:val="20"/>
          <w:spacing w:val="4"/>
        </w:rPr>
        <w:t>气管肿瘤</w:t>
      </w:r>
      <w:r>
        <w:rPr>
          <w:rFonts w:ascii="SimHei" w:hAnsi="SimHei" w:eastAsia="SimHei" w:cs="SimHei"/>
          <w:sz w:val="20"/>
          <w:szCs w:val="20"/>
          <w:spacing w:val="20"/>
        </w:rPr>
        <w:t xml:space="preserve">   </w:t>
      </w:r>
      <w:r>
        <w:rPr>
          <w:rFonts w:ascii="SimHei" w:hAnsi="SimHei" w:eastAsia="SimHei" w:cs="SimHei"/>
          <w:sz w:val="20"/>
          <w:szCs w:val="20"/>
          <w:spacing w:val="4"/>
        </w:rPr>
        <w:t>271</w:t>
      </w:r>
    </w:p>
    <w:p>
      <w:pPr>
        <w:spacing w:line="290" w:lineRule="auto"/>
        <w:rPr>
          <w:rFonts w:ascii="Arial"/>
          <w:sz w:val="21"/>
        </w:rPr>
      </w:pPr>
      <w:r/>
    </w:p>
    <w:p>
      <w:pPr>
        <w:ind w:firstLine="23"/>
        <w:spacing w:before="1" w:line="469" w:lineRule="exact"/>
        <w:textAlignment w:val="center"/>
        <w:rPr/>
      </w:pPr>
      <w:r>
        <w:pict>
          <v:group id="_x0000_s45" style="mso-position-vertical-relative:line;mso-position-horizontal-relative:char;width:134.85pt;height:23.5pt;" filled="false" stroked="false" coordsize="2697,470" coordorigin="0,0">
            <v:shape id="_x0000_s46" style="position:absolute;left:6;top:0;width:2691;height:470;" filled="false" stroked="false" type="#_x0000_t75">
              <v:imagedata o:title="" r:id="rId25"/>
            </v:shape>
            <v:shape id="_x0000_s47" style="position:absolute;left:-20;top:-20;width:2737;height:552;" filled="false" stroked="false" type="#_x0000_t202">
              <v:fill on="false"/>
              <v:stroke on="false"/>
              <v:path/>
              <v:imagedata o:title=""/>
              <o:lock v:ext="edit" aspectratio="false"/>
              <v:textbox inset="0mm,0mm,0mm,0mm">
                <w:txbxContent>
                  <w:p>
                    <w:pPr>
                      <w:ind w:left="20"/>
                      <w:spacing w:before="184" w:line="221" w:lineRule="auto"/>
                      <w:rPr>
                        <w:rFonts w:ascii="SimHei" w:hAnsi="SimHei" w:eastAsia="SimHei" w:cs="SimHei"/>
                        <w:sz w:val="23"/>
                        <w:szCs w:val="23"/>
                      </w:rPr>
                    </w:pPr>
                    <w:r>
                      <w:rPr>
                        <w:rFonts w:ascii="SimHei" w:hAnsi="SimHei" w:eastAsia="SimHei" w:cs="SimHei"/>
                        <w:sz w:val="23"/>
                        <w:szCs w:val="23"/>
                        <w:b/>
                        <w:bCs/>
                        <w:spacing w:val="11"/>
                      </w:rPr>
                      <w:t>第二十七章</w:t>
                    </w:r>
                    <w:r>
                      <w:rPr>
                        <w:rFonts w:ascii="SimHei" w:hAnsi="SimHei" w:eastAsia="SimHei" w:cs="SimHei"/>
                        <w:sz w:val="23"/>
                        <w:szCs w:val="23"/>
                        <w:spacing w:val="49"/>
                      </w:rPr>
                      <w:t xml:space="preserve"> </w:t>
                    </w:r>
                    <w:r>
                      <w:rPr>
                        <w:rFonts w:ascii="SimHei" w:hAnsi="SimHei" w:eastAsia="SimHei" w:cs="SimHei"/>
                        <w:sz w:val="23"/>
                        <w:szCs w:val="23"/>
                        <w:b/>
                        <w:bCs/>
                        <w:spacing w:val="11"/>
                      </w:rPr>
                      <w:t>食管疾病</w:t>
                    </w:r>
                  </w:p>
                </w:txbxContent>
              </v:textbox>
            </v:shape>
          </v:group>
        </w:pict>
      </w:r>
    </w:p>
    <w:p>
      <w:pPr>
        <w:spacing w:line="257" w:lineRule="auto"/>
        <w:rPr>
          <w:rFonts w:ascii="Arial"/>
          <w:sz w:val="21"/>
        </w:rPr>
      </w:pPr>
      <w:r/>
    </w:p>
    <w:p>
      <w:pPr>
        <w:ind w:left="970"/>
        <w:spacing w:before="66" w:line="222" w:lineRule="auto"/>
        <w:rPr>
          <w:rFonts w:ascii="Times New Roman" w:hAnsi="Times New Roman" w:eastAsia="Times New Roman" w:cs="Times New Roman"/>
          <w:sz w:val="20"/>
          <w:szCs w:val="20"/>
        </w:rPr>
      </w:pPr>
      <w:r>
        <w:rPr>
          <w:rFonts w:ascii="SimHei" w:hAnsi="SimHei" w:eastAsia="SimHei" w:cs="SimHei"/>
          <w:sz w:val="20"/>
          <w:szCs w:val="20"/>
          <w:spacing w:val="4"/>
        </w:rPr>
        <w:t>第一节</w:t>
      </w:r>
      <w:r>
        <w:rPr>
          <w:rFonts w:ascii="SimHei" w:hAnsi="SimHei" w:eastAsia="SimHei" w:cs="SimHei"/>
          <w:sz w:val="20"/>
          <w:szCs w:val="20"/>
          <w:spacing w:val="63"/>
        </w:rPr>
        <w:t xml:space="preserve"> </w:t>
      </w:r>
      <w:r>
        <w:rPr>
          <w:rFonts w:ascii="SimHei" w:hAnsi="SimHei" w:eastAsia="SimHei" w:cs="SimHei"/>
          <w:sz w:val="20"/>
          <w:szCs w:val="20"/>
          <w:b/>
          <w:bCs/>
          <w:spacing w:val="4"/>
        </w:rPr>
        <w:t>食管癌</w:t>
      </w:r>
      <w:r>
        <w:rPr>
          <w:rFonts w:ascii="SimHei" w:hAnsi="SimHei" w:eastAsia="SimHei" w:cs="SimHei"/>
          <w:sz w:val="20"/>
          <w:szCs w:val="20"/>
          <w:spacing w:val="16"/>
        </w:rPr>
        <w:t xml:space="preserve">   </w:t>
      </w:r>
      <w:r>
        <w:rPr>
          <w:rFonts w:ascii="Times New Roman" w:hAnsi="Times New Roman" w:eastAsia="Times New Roman" w:cs="Times New Roman"/>
          <w:sz w:val="20"/>
          <w:szCs w:val="20"/>
          <w:spacing w:val="4"/>
        </w:rPr>
        <w:t>273</w:t>
      </w:r>
    </w:p>
    <w:p>
      <w:pPr>
        <w:ind w:left="972"/>
        <w:spacing w:before="89"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13"/>
        </w:rPr>
        <w:t xml:space="preserve">  </w:t>
      </w:r>
      <w:r>
        <w:rPr>
          <w:rFonts w:ascii="SimHei" w:hAnsi="SimHei" w:eastAsia="SimHei" w:cs="SimHei"/>
          <w:sz w:val="20"/>
          <w:szCs w:val="20"/>
          <w:b/>
          <w:bCs/>
          <w:spacing w:val="2"/>
        </w:rPr>
        <w:t>食管良性肿瘤</w:t>
      </w:r>
      <w:r>
        <w:rPr>
          <w:rFonts w:ascii="SimHei" w:hAnsi="SimHei" w:eastAsia="SimHei" w:cs="SimHei"/>
          <w:sz w:val="20"/>
          <w:szCs w:val="20"/>
          <w:spacing w:val="14"/>
        </w:rPr>
        <w:t xml:space="preserve">   </w:t>
      </w:r>
      <w:r>
        <w:rPr>
          <w:rFonts w:ascii="Times New Roman" w:hAnsi="Times New Roman" w:eastAsia="Times New Roman" w:cs="Times New Roman"/>
          <w:sz w:val="20"/>
          <w:szCs w:val="20"/>
          <w:spacing w:val="2"/>
        </w:rPr>
        <w:t>277</w:t>
      </w:r>
    </w:p>
    <w:p>
      <w:pPr>
        <w:ind w:left="972"/>
        <w:spacing w:before="90"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98"/>
        </w:rPr>
        <w:t xml:space="preserve"> </w:t>
      </w:r>
      <w:r>
        <w:rPr>
          <w:rFonts w:ascii="SimHei" w:hAnsi="SimHei" w:eastAsia="SimHei" w:cs="SimHei"/>
          <w:sz w:val="20"/>
          <w:szCs w:val="20"/>
          <w:b/>
          <w:bCs/>
          <w:spacing w:val="-2"/>
        </w:rPr>
        <w:t>腐蚀性食管灼伤</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2"/>
        </w:rPr>
        <w:t>277</w:t>
      </w:r>
    </w:p>
    <w:p>
      <w:pPr>
        <w:ind w:left="972"/>
        <w:spacing w:before="89" w:line="222" w:lineRule="auto"/>
        <w:rPr>
          <w:rFonts w:ascii="Times New Roman" w:hAnsi="Times New Roman" w:eastAsia="Times New Roman" w:cs="Times New Roman"/>
          <w:sz w:val="20"/>
          <w:szCs w:val="20"/>
        </w:rPr>
      </w:pPr>
      <w:r>
        <w:rPr>
          <w:rFonts w:ascii="SimHei" w:hAnsi="SimHei" w:eastAsia="SimHei" w:cs="SimHei"/>
          <w:sz w:val="20"/>
          <w:szCs w:val="20"/>
          <w:b/>
          <w:bCs/>
        </w:rPr>
        <w:t>第四节</w:t>
      </w:r>
      <w:r>
        <w:rPr>
          <w:rFonts w:ascii="SimHei" w:hAnsi="SimHei" w:eastAsia="SimHei" w:cs="SimHei"/>
          <w:sz w:val="20"/>
          <w:szCs w:val="20"/>
          <w:spacing w:val="74"/>
        </w:rPr>
        <w:t xml:space="preserve"> </w:t>
      </w:r>
      <w:r>
        <w:rPr>
          <w:rFonts w:ascii="SimHei" w:hAnsi="SimHei" w:eastAsia="SimHei" w:cs="SimHei"/>
          <w:sz w:val="20"/>
          <w:szCs w:val="20"/>
          <w:b/>
          <w:bCs/>
        </w:rPr>
        <w:t>食管运动功能障碍</w:t>
      </w:r>
      <w:r>
        <w:rPr>
          <w:rFonts w:ascii="SimHei" w:hAnsi="SimHei" w:eastAsia="SimHei" w:cs="SimHei"/>
          <w:sz w:val="20"/>
          <w:szCs w:val="20"/>
          <w:spacing w:val="22"/>
        </w:rPr>
        <w:t xml:space="preserve">   </w:t>
      </w:r>
      <w:r>
        <w:rPr>
          <w:rFonts w:ascii="Times New Roman" w:hAnsi="Times New Roman" w:eastAsia="Times New Roman" w:cs="Times New Roman"/>
          <w:sz w:val="20"/>
          <w:szCs w:val="20"/>
        </w:rPr>
        <w:t>278</w:t>
      </w:r>
    </w:p>
    <w:p>
      <w:pPr>
        <w:ind w:left="1379"/>
        <w:spacing w:before="72" w:line="221" w:lineRule="auto"/>
        <w:rPr>
          <w:rFonts w:ascii="SimHei" w:hAnsi="SimHei" w:eastAsia="SimHei" w:cs="SimHei"/>
          <w:sz w:val="20"/>
          <w:szCs w:val="20"/>
        </w:rPr>
      </w:pPr>
      <w:r>
        <w:rPr>
          <w:rFonts w:ascii="SimHei" w:hAnsi="SimHei" w:eastAsia="SimHei" w:cs="SimHei"/>
          <w:sz w:val="20"/>
          <w:szCs w:val="20"/>
          <w:spacing w:val="1"/>
        </w:rPr>
        <w:t>一、贲门失弛缓症</w:t>
      </w:r>
      <w:r>
        <w:rPr>
          <w:rFonts w:ascii="SimHei" w:hAnsi="SimHei" w:eastAsia="SimHei" w:cs="SimHei"/>
          <w:sz w:val="20"/>
          <w:szCs w:val="20"/>
          <w:spacing w:val="17"/>
        </w:rPr>
        <w:t xml:space="preserve">   </w:t>
      </w:r>
      <w:r>
        <w:rPr>
          <w:rFonts w:ascii="SimHei" w:hAnsi="SimHei" w:eastAsia="SimHei" w:cs="SimHei"/>
          <w:sz w:val="20"/>
          <w:szCs w:val="20"/>
          <w:spacing w:val="1"/>
        </w:rPr>
        <w:t>278</w:t>
      </w:r>
    </w:p>
    <w:p>
      <w:pPr>
        <w:ind w:left="1379"/>
        <w:spacing w:before="101" w:line="321" w:lineRule="exact"/>
        <w:rPr>
          <w:rFonts w:ascii="SimHei" w:hAnsi="SimHei" w:eastAsia="SimHei" w:cs="SimHei"/>
          <w:sz w:val="20"/>
          <w:szCs w:val="20"/>
        </w:rPr>
      </w:pPr>
      <w:r>
        <w:rPr>
          <w:rFonts w:ascii="SimHei" w:hAnsi="SimHei" w:eastAsia="SimHei" w:cs="SimHei"/>
          <w:sz w:val="20"/>
          <w:szCs w:val="20"/>
          <w:spacing w:val="1"/>
          <w:position w:val="8"/>
        </w:rPr>
        <w:t>二、胃食管反流病</w:t>
      </w:r>
      <w:r>
        <w:rPr>
          <w:rFonts w:ascii="SimHei" w:hAnsi="SimHei" w:eastAsia="SimHei" w:cs="SimHei"/>
          <w:sz w:val="20"/>
          <w:szCs w:val="20"/>
          <w:spacing w:val="14"/>
          <w:position w:val="8"/>
        </w:rPr>
        <w:t xml:space="preserve">   </w:t>
      </w:r>
      <w:r>
        <w:rPr>
          <w:rFonts w:ascii="SimHei" w:hAnsi="SimHei" w:eastAsia="SimHei" w:cs="SimHei"/>
          <w:sz w:val="20"/>
          <w:szCs w:val="20"/>
          <w:spacing w:val="1"/>
          <w:position w:val="8"/>
        </w:rPr>
        <w:t>279</w:t>
      </w:r>
    </w:p>
    <w:p>
      <w:pPr>
        <w:ind w:left="970"/>
        <w:spacing w:line="221" w:lineRule="auto"/>
        <w:rPr>
          <w:rFonts w:ascii="SimHei" w:hAnsi="SimHei" w:eastAsia="SimHei" w:cs="SimHei"/>
          <w:sz w:val="20"/>
          <w:szCs w:val="20"/>
        </w:rPr>
      </w:pPr>
      <w:r>
        <w:rPr>
          <w:rFonts w:ascii="SimHei" w:hAnsi="SimHei" w:eastAsia="SimHei" w:cs="SimHei"/>
          <w:sz w:val="20"/>
          <w:szCs w:val="20"/>
          <w:spacing w:val="5"/>
        </w:rPr>
        <w:t>第五节</w:t>
      </w:r>
      <w:r>
        <w:rPr>
          <w:rFonts w:ascii="SimHei" w:hAnsi="SimHei" w:eastAsia="SimHei" w:cs="SimHei"/>
          <w:sz w:val="20"/>
          <w:szCs w:val="20"/>
          <w:spacing w:val="88"/>
        </w:rPr>
        <w:t xml:space="preserve"> </w:t>
      </w:r>
      <w:r>
        <w:rPr>
          <w:rFonts w:ascii="SimHei" w:hAnsi="SimHei" w:eastAsia="SimHei" w:cs="SimHei"/>
          <w:sz w:val="20"/>
          <w:szCs w:val="20"/>
          <w:spacing w:val="5"/>
        </w:rPr>
        <w:t>食管憩室</w:t>
      </w:r>
      <w:r>
        <w:rPr>
          <w:rFonts w:ascii="SimHei" w:hAnsi="SimHei" w:eastAsia="SimHei" w:cs="SimHei"/>
          <w:sz w:val="20"/>
          <w:szCs w:val="20"/>
          <w:spacing w:val="18"/>
        </w:rPr>
        <w:t xml:space="preserve">   </w:t>
      </w:r>
      <w:r>
        <w:rPr>
          <w:rFonts w:ascii="SimHei" w:hAnsi="SimHei" w:eastAsia="SimHei" w:cs="SimHei"/>
          <w:sz w:val="20"/>
          <w:szCs w:val="20"/>
          <w:spacing w:val="5"/>
        </w:rPr>
        <w:t>279</w:t>
      </w:r>
    </w:p>
    <w:p>
      <w:pPr>
        <w:ind w:left="1379"/>
        <w:spacing w:before="71" w:line="222" w:lineRule="auto"/>
        <w:rPr>
          <w:rFonts w:ascii="SimHei" w:hAnsi="SimHei" w:eastAsia="SimHei" w:cs="SimHei"/>
          <w:sz w:val="20"/>
          <w:szCs w:val="20"/>
        </w:rPr>
      </w:pPr>
      <w:r>
        <w:rPr>
          <w:rFonts w:ascii="SimHei" w:hAnsi="SimHei" w:eastAsia="SimHei" w:cs="SimHei"/>
          <w:sz w:val="20"/>
          <w:szCs w:val="20"/>
          <w:spacing w:val="-2"/>
        </w:rPr>
        <w:t>一、咽食管憩室</w:t>
      </w:r>
      <w:r>
        <w:rPr>
          <w:rFonts w:ascii="SimHei" w:hAnsi="SimHei" w:eastAsia="SimHei" w:cs="SimHei"/>
          <w:sz w:val="20"/>
          <w:szCs w:val="20"/>
          <w:spacing w:val="24"/>
        </w:rPr>
        <w:t xml:space="preserve">   </w:t>
      </w:r>
      <w:r>
        <w:rPr>
          <w:rFonts w:ascii="SimHei" w:hAnsi="SimHei" w:eastAsia="SimHei" w:cs="SimHei"/>
          <w:sz w:val="20"/>
          <w:szCs w:val="20"/>
          <w:spacing w:val="-2"/>
        </w:rPr>
        <w:t>279</w:t>
      </w:r>
    </w:p>
    <w:p>
      <w:pPr>
        <w:ind w:left="1379"/>
        <w:spacing w:before="80" w:line="222" w:lineRule="auto"/>
        <w:rPr>
          <w:rFonts w:ascii="SimHei" w:hAnsi="SimHei" w:eastAsia="SimHei" w:cs="SimHei"/>
          <w:sz w:val="20"/>
          <w:szCs w:val="20"/>
        </w:rPr>
      </w:pPr>
      <w:r>
        <w:rPr>
          <w:rFonts w:ascii="SimHei" w:hAnsi="SimHei" w:eastAsia="SimHei" w:cs="SimHei"/>
          <w:sz w:val="20"/>
          <w:szCs w:val="20"/>
          <w:spacing w:val="-1"/>
        </w:rPr>
        <w:t>二、食管中段憩室</w:t>
      </w:r>
      <w:r>
        <w:rPr>
          <w:rFonts w:ascii="SimHei" w:hAnsi="SimHei" w:eastAsia="SimHei" w:cs="SimHei"/>
          <w:sz w:val="20"/>
          <w:szCs w:val="20"/>
          <w:spacing w:val="21"/>
        </w:rPr>
        <w:t xml:space="preserve">   </w:t>
      </w:r>
      <w:r>
        <w:rPr>
          <w:rFonts w:ascii="SimHei" w:hAnsi="SimHei" w:eastAsia="SimHei" w:cs="SimHei"/>
          <w:sz w:val="20"/>
          <w:szCs w:val="20"/>
          <w:spacing w:val="-1"/>
        </w:rPr>
        <w:t>280</w:t>
      </w:r>
    </w:p>
    <w:p>
      <w:pPr>
        <w:ind w:left="1379"/>
        <w:spacing w:before="80" w:line="224" w:lineRule="auto"/>
        <w:rPr>
          <w:rFonts w:ascii="SimHei" w:hAnsi="SimHei" w:eastAsia="SimHei" w:cs="SimHei"/>
          <w:sz w:val="20"/>
          <w:szCs w:val="20"/>
        </w:rPr>
      </w:pPr>
      <w:r>
        <w:rPr>
          <w:rFonts w:ascii="SimHei" w:hAnsi="SimHei" w:eastAsia="SimHei" w:cs="SimHei"/>
          <w:sz w:val="20"/>
          <w:szCs w:val="20"/>
          <w:spacing w:val="-5"/>
        </w:rPr>
        <w:t>三、膈上憩室</w:t>
      </w:r>
      <w:r>
        <w:rPr>
          <w:rFonts w:ascii="SimHei" w:hAnsi="SimHei" w:eastAsia="SimHei" w:cs="SimHei"/>
          <w:sz w:val="20"/>
          <w:szCs w:val="20"/>
          <w:spacing w:val="3"/>
        </w:rPr>
        <w:t xml:space="preserve">    </w:t>
      </w:r>
      <w:r>
        <w:rPr>
          <w:rFonts w:ascii="SimHei" w:hAnsi="SimHei" w:eastAsia="SimHei" w:cs="SimHei"/>
          <w:sz w:val="20"/>
          <w:szCs w:val="20"/>
          <w:spacing w:val="-5"/>
        </w:rPr>
        <w:t>28C</w:t>
      </w:r>
    </w:p>
    <w:p>
      <w:pPr>
        <w:spacing w:line="395" w:lineRule="auto"/>
        <w:rPr>
          <w:rFonts w:ascii="Arial"/>
          <w:sz w:val="21"/>
        </w:rPr>
      </w:pPr>
      <w:r/>
    </w:p>
    <w:p>
      <w:pPr>
        <w:ind w:left="23"/>
        <w:spacing w:before="75" w:line="221" w:lineRule="auto"/>
        <w:rPr>
          <w:rFonts w:ascii="Arial" w:hAnsi="Arial" w:eastAsia="Arial" w:cs="Arial"/>
          <w:sz w:val="20"/>
          <w:szCs w:val="20"/>
        </w:rPr>
      </w:pPr>
      <w:r>
        <w:drawing>
          <wp:anchor distT="0" distB="0" distL="0" distR="0" simplePos="0" relativeHeight="251673600" behindDoc="1" locked="0" layoutInCell="1" allowOverlap="1">
            <wp:simplePos x="0" y="0"/>
            <wp:positionH relativeFrom="column">
              <wp:posOffset>6374</wp:posOffset>
            </wp:positionH>
            <wp:positionV relativeFrom="paragraph">
              <wp:posOffset>-37755</wp:posOffset>
            </wp:positionV>
            <wp:extent cx="2178064" cy="292006"/>
            <wp:effectExtent l="0" t="0" r="0" b="0"/>
            <wp:wrapNone/>
            <wp:docPr id="10" name="IM 10"/>
            <wp:cNvGraphicFramePr/>
            <a:graphic>
              <a:graphicData uri="http://schemas.openxmlformats.org/drawingml/2006/picture">
                <pic:pic>
                  <pic:nvPicPr>
                    <pic:cNvPr id="10" name="IM 10"/>
                    <pic:cNvPicPr/>
                  </pic:nvPicPr>
                  <pic:blipFill>
                    <a:blip r:embed="rId26"/>
                    <a:stretch>
                      <a:fillRect/>
                    </a:stretch>
                  </pic:blipFill>
                  <pic:spPr>
                    <a:xfrm rot="0">
                      <a:off x="0" y="0"/>
                      <a:ext cx="2178064" cy="292006"/>
                    </a:xfrm>
                    <a:prstGeom prst="rect">
                      <a:avLst/>
                    </a:prstGeom>
                  </pic:spPr>
                </pic:pic>
              </a:graphicData>
            </a:graphic>
          </wp:anchor>
        </w:drawing>
      </w:r>
      <w:r>
        <w:rPr>
          <w:rFonts w:ascii="SimHei" w:hAnsi="SimHei" w:eastAsia="SimHei" w:cs="SimHei"/>
          <w:sz w:val="23"/>
          <w:szCs w:val="23"/>
          <w:b/>
          <w:bCs/>
          <w:spacing w:val="4"/>
        </w:rPr>
        <w:t>第二十八章</w:t>
      </w:r>
      <w:r>
        <w:rPr>
          <w:rFonts w:ascii="SimHei" w:hAnsi="SimHei" w:eastAsia="SimHei" w:cs="SimHei"/>
          <w:sz w:val="23"/>
          <w:szCs w:val="23"/>
          <w:spacing w:val="125"/>
        </w:rPr>
        <w:t xml:space="preserve"> </w:t>
      </w:r>
      <w:r>
        <w:rPr>
          <w:rFonts w:ascii="SimHei" w:hAnsi="SimHei" w:eastAsia="SimHei" w:cs="SimHei"/>
          <w:sz w:val="23"/>
          <w:szCs w:val="23"/>
          <w:b/>
          <w:bCs/>
          <w:spacing w:val="4"/>
        </w:rPr>
        <w:t>原发性纵隔肿瘤</w:t>
      </w:r>
      <w:r>
        <w:rPr>
          <w:rFonts w:ascii="SimHei" w:hAnsi="SimHei" w:eastAsia="SimHei" w:cs="SimHei"/>
          <w:sz w:val="23"/>
          <w:szCs w:val="23"/>
          <w:spacing w:val="1"/>
        </w:rPr>
        <w:t xml:space="preserve">                                  </w:t>
      </w:r>
      <w:r>
        <w:rPr>
          <w:rFonts w:ascii="SimSun" w:hAnsi="SimSun" w:eastAsia="SimSun" w:cs="SimSun"/>
          <w:sz w:val="20"/>
          <w:szCs w:val="20"/>
          <w:spacing w:val="4"/>
          <w:position w:val="1"/>
        </w:rPr>
        <w:t>◎</w:t>
      </w:r>
      <w:r>
        <w:rPr>
          <w:rFonts w:ascii="Arial" w:hAnsi="Arial" w:eastAsia="Arial" w:cs="Arial"/>
          <w:sz w:val="20"/>
          <w:szCs w:val="20"/>
          <w:spacing w:val="4"/>
          <w:position w:val="1"/>
        </w:rPr>
        <w:t>o281</w:t>
      </w:r>
    </w:p>
    <w:p>
      <w:pPr>
        <w:spacing w:line="327" w:lineRule="auto"/>
        <w:rPr>
          <w:rFonts w:ascii="Arial"/>
          <w:sz w:val="21"/>
        </w:rPr>
      </w:pPr>
      <w:r/>
    </w:p>
    <w:p>
      <w:pPr>
        <w:ind w:left="23"/>
        <w:spacing w:before="75" w:line="220" w:lineRule="auto"/>
        <w:rPr>
          <w:rFonts w:ascii="Times New Roman" w:hAnsi="Times New Roman" w:eastAsia="Times New Roman" w:cs="Times New Roman"/>
          <w:sz w:val="20"/>
          <w:szCs w:val="20"/>
        </w:rPr>
      </w:pPr>
      <w:r>
        <w:drawing>
          <wp:anchor distT="0" distB="0" distL="0" distR="0" simplePos="0" relativeHeight="251674624" behindDoc="1" locked="0" layoutInCell="1" allowOverlap="1">
            <wp:simplePos x="0" y="0"/>
            <wp:positionH relativeFrom="column">
              <wp:posOffset>0</wp:posOffset>
            </wp:positionH>
            <wp:positionV relativeFrom="paragraph">
              <wp:posOffset>-24380</wp:posOffset>
            </wp:positionV>
            <wp:extent cx="1714559" cy="285725"/>
            <wp:effectExtent l="0" t="0" r="0" b="0"/>
            <wp:wrapNone/>
            <wp:docPr id="11" name="IM 11"/>
            <wp:cNvGraphicFramePr/>
            <a:graphic>
              <a:graphicData uri="http://schemas.openxmlformats.org/drawingml/2006/picture">
                <pic:pic>
                  <pic:nvPicPr>
                    <pic:cNvPr id="11" name="IM 11"/>
                    <pic:cNvPicPr/>
                  </pic:nvPicPr>
                  <pic:blipFill>
                    <a:blip r:embed="rId27"/>
                    <a:stretch>
                      <a:fillRect/>
                    </a:stretch>
                  </pic:blipFill>
                  <pic:spPr>
                    <a:xfrm rot="0">
                      <a:off x="0" y="0"/>
                      <a:ext cx="1714559" cy="285725"/>
                    </a:xfrm>
                    <a:prstGeom prst="rect">
                      <a:avLst/>
                    </a:prstGeom>
                  </pic:spPr>
                </pic:pic>
              </a:graphicData>
            </a:graphic>
          </wp:anchor>
        </w:drawing>
      </w:r>
      <w:r>
        <w:rPr>
          <w:rFonts w:ascii="SimHei" w:hAnsi="SimHei" w:eastAsia="SimHei" w:cs="SimHei"/>
          <w:sz w:val="23"/>
          <w:szCs w:val="23"/>
          <w:b/>
          <w:bCs/>
          <w:spacing w:val="5"/>
        </w:rPr>
        <w:t>第二十九章</w:t>
      </w:r>
      <w:r>
        <w:rPr>
          <w:rFonts w:ascii="SimHei" w:hAnsi="SimHei" w:eastAsia="SimHei" w:cs="SimHei"/>
          <w:sz w:val="23"/>
          <w:szCs w:val="23"/>
          <w:spacing w:val="50"/>
        </w:rPr>
        <w:t xml:space="preserve"> </w:t>
      </w:r>
      <w:r>
        <w:rPr>
          <w:rFonts w:ascii="SimHei" w:hAnsi="SimHei" w:eastAsia="SimHei" w:cs="SimHei"/>
          <w:sz w:val="23"/>
          <w:szCs w:val="23"/>
          <w:b/>
          <w:bCs/>
          <w:spacing w:val="5"/>
        </w:rPr>
        <w:t>心脏疾病</w:t>
      </w:r>
      <w:r>
        <w:rPr>
          <w:rFonts w:ascii="SimHei" w:hAnsi="SimHei" w:eastAsia="SimHei" w:cs="SimHei"/>
          <w:sz w:val="23"/>
          <w:szCs w:val="23"/>
        </w:rPr>
        <w:t xml:space="preserve">                                         </w:t>
      </w:r>
      <w:r>
        <w:rPr>
          <w:rFonts w:ascii="SimSun" w:hAnsi="SimSun" w:eastAsia="SimSun" w:cs="SimSun"/>
          <w:sz w:val="20"/>
          <w:szCs w:val="20"/>
          <w:spacing w:val="5"/>
          <w:position w:val="1"/>
        </w:rPr>
        <w:t>◎o</w:t>
      </w:r>
      <w:r>
        <w:rPr>
          <w:rFonts w:ascii="SimSun" w:hAnsi="SimSun" w:eastAsia="SimSun" w:cs="SimSun"/>
          <w:sz w:val="20"/>
          <w:szCs w:val="20"/>
          <w:spacing w:val="55"/>
          <w:position w:val="1"/>
        </w:rPr>
        <w:t xml:space="preserve">  </w:t>
      </w:r>
      <w:r>
        <w:rPr>
          <w:rFonts w:ascii="Times New Roman" w:hAnsi="Times New Roman" w:eastAsia="Times New Roman" w:cs="Times New Roman"/>
          <w:sz w:val="20"/>
          <w:szCs w:val="20"/>
          <w:b/>
          <w:bCs/>
          <w:spacing w:val="5"/>
          <w:position w:val="1"/>
        </w:rPr>
        <w:t>283</w:t>
      </w:r>
    </w:p>
    <w:p>
      <w:pPr>
        <w:spacing w:line="318" w:lineRule="auto"/>
        <w:rPr>
          <w:rFonts w:ascii="Arial"/>
          <w:sz w:val="21"/>
        </w:rPr>
      </w:pPr>
      <w:r/>
    </w:p>
    <w:p>
      <w:pPr>
        <w:ind w:left="97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rPr>
        <w:t>第一节</w:t>
      </w:r>
      <w:r>
        <w:rPr>
          <w:rFonts w:ascii="SimHei" w:hAnsi="SimHei" w:eastAsia="SimHei" w:cs="SimHei"/>
          <w:sz w:val="20"/>
          <w:szCs w:val="20"/>
          <w:spacing w:val="72"/>
        </w:rPr>
        <w:t xml:space="preserve"> </w:t>
      </w:r>
      <w:r>
        <w:rPr>
          <w:rFonts w:ascii="SimHei" w:hAnsi="SimHei" w:eastAsia="SimHei" w:cs="SimHei"/>
          <w:sz w:val="20"/>
          <w:szCs w:val="20"/>
          <w:b/>
          <w:bCs/>
        </w:rPr>
        <w:t>心内直视手术基础措施</w:t>
      </w:r>
      <w:r>
        <w:rPr>
          <w:rFonts w:ascii="SimHei" w:hAnsi="SimHei" w:eastAsia="SimHei" w:cs="SimHei"/>
          <w:sz w:val="20"/>
          <w:szCs w:val="20"/>
          <w:spacing w:val="21"/>
        </w:rPr>
        <w:t xml:space="preserve">   </w:t>
      </w:r>
      <w:r>
        <w:rPr>
          <w:rFonts w:ascii="Times New Roman" w:hAnsi="Times New Roman" w:eastAsia="Times New Roman" w:cs="Times New Roman"/>
          <w:sz w:val="20"/>
          <w:szCs w:val="20"/>
        </w:rPr>
        <w:t>283</w:t>
      </w:r>
    </w:p>
    <w:p>
      <w:pPr>
        <w:ind w:left="1379"/>
        <w:spacing w:before="66" w:line="223" w:lineRule="auto"/>
        <w:rPr>
          <w:rFonts w:ascii="SimHei" w:hAnsi="SimHei" w:eastAsia="SimHei" w:cs="SimHei"/>
          <w:sz w:val="20"/>
          <w:szCs w:val="20"/>
        </w:rPr>
      </w:pPr>
      <w:r>
        <w:rPr>
          <w:rFonts w:ascii="SimHei" w:hAnsi="SimHei" w:eastAsia="SimHei" w:cs="SimHei"/>
          <w:sz w:val="20"/>
          <w:szCs w:val="20"/>
          <w:spacing w:val="-1"/>
        </w:rPr>
        <w:t>一、体外循环</w:t>
      </w:r>
      <w:r>
        <w:rPr>
          <w:rFonts w:ascii="SimHei" w:hAnsi="SimHei" w:eastAsia="SimHei" w:cs="SimHei"/>
          <w:sz w:val="20"/>
          <w:szCs w:val="20"/>
          <w:spacing w:val="21"/>
        </w:rPr>
        <w:t xml:space="preserve">   </w:t>
      </w:r>
      <w:r>
        <w:rPr>
          <w:rFonts w:ascii="SimHei" w:hAnsi="SimHei" w:eastAsia="SimHei" w:cs="SimHei"/>
          <w:sz w:val="20"/>
          <w:szCs w:val="20"/>
          <w:spacing w:val="-1"/>
        </w:rPr>
        <w:t>283</w:t>
      </w:r>
    </w:p>
    <w:p>
      <w:pPr>
        <w:ind w:left="1379"/>
        <w:spacing w:before="97" w:line="222" w:lineRule="auto"/>
        <w:rPr>
          <w:rFonts w:ascii="SimHei" w:hAnsi="SimHei" w:eastAsia="SimHei" w:cs="SimHei"/>
          <w:sz w:val="20"/>
          <w:szCs w:val="20"/>
        </w:rPr>
      </w:pPr>
      <w:r>
        <w:rPr>
          <w:rFonts w:ascii="SimHei" w:hAnsi="SimHei" w:eastAsia="SimHei" w:cs="SimHei"/>
          <w:sz w:val="20"/>
          <w:szCs w:val="20"/>
        </w:rPr>
        <w:t>二</w:t>
      </w:r>
      <w:r>
        <w:rPr>
          <w:rFonts w:ascii="SimHei" w:hAnsi="SimHei" w:eastAsia="SimHei" w:cs="SimHei"/>
          <w:sz w:val="20"/>
          <w:szCs w:val="20"/>
          <w:spacing w:val="-18"/>
        </w:rPr>
        <w:t xml:space="preserve"> </w:t>
      </w:r>
      <w:r>
        <w:rPr>
          <w:rFonts w:ascii="SimHei" w:hAnsi="SimHei" w:eastAsia="SimHei" w:cs="SimHei"/>
          <w:sz w:val="20"/>
          <w:szCs w:val="20"/>
        </w:rPr>
        <w:t>、心肌保护</w:t>
      </w:r>
      <w:r>
        <w:rPr>
          <w:rFonts w:ascii="SimHei" w:hAnsi="SimHei" w:eastAsia="SimHei" w:cs="SimHei"/>
          <w:sz w:val="20"/>
          <w:szCs w:val="20"/>
          <w:spacing w:val="1"/>
        </w:rPr>
        <w:t xml:space="preserve">   </w:t>
      </w:r>
      <w:r>
        <w:rPr>
          <w:rFonts w:ascii="SimHei" w:hAnsi="SimHei" w:eastAsia="SimHei" w:cs="SimHei"/>
          <w:sz w:val="20"/>
          <w:szCs w:val="20"/>
        </w:rPr>
        <w:t>284</w:t>
      </w:r>
    </w:p>
    <w:p>
      <w:pPr>
        <w:ind w:left="970"/>
        <w:spacing w:before="88" w:line="220" w:lineRule="auto"/>
        <w:rPr>
          <w:rFonts w:ascii="SimHei" w:hAnsi="SimHei" w:eastAsia="SimHei" w:cs="SimHei"/>
          <w:sz w:val="20"/>
          <w:szCs w:val="20"/>
        </w:rPr>
      </w:pPr>
      <w:r>
        <w:rPr>
          <w:rFonts w:ascii="SimHei" w:hAnsi="SimHei" w:eastAsia="SimHei" w:cs="SimHei"/>
          <w:sz w:val="20"/>
          <w:szCs w:val="20"/>
        </w:rPr>
        <w:t>第二节</w:t>
      </w:r>
      <w:r>
        <w:rPr>
          <w:rFonts w:ascii="SimHei" w:hAnsi="SimHei" w:eastAsia="SimHei" w:cs="SimHei"/>
          <w:sz w:val="20"/>
          <w:szCs w:val="20"/>
          <w:spacing w:val="93"/>
        </w:rPr>
        <w:t xml:space="preserve"> </w:t>
      </w:r>
      <w:r>
        <w:rPr>
          <w:rFonts w:ascii="SimHei" w:hAnsi="SimHei" w:eastAsia="SimHei" w:cs="SimHei"/>
          <w:sz w:val="20"/>
          <w:szCs w:val="20"/>
        </w:rPr>
        <w:t>先天性心脏病的外科治疗</w:t>
      </w:r>
      <w:r>
        <w:rPr>
          <w:rFonts w:ascii="SimHei" w:hAnsi="SimHei" w:eastAsia="SimHei" w:cs="SimHei"/>
          <w:sz w:val="20"/>
          <w:szCs w:val="20"/>
          <w:spacing w:val="20"/>
        </w:rPr>
        <w:t xml:space="preserve">   </w:t>
      </w:r>
      <w:r>
        <w:rPr>
          <w:rFonts w:ascii="SimHei" w:hAnsi="SimHei" w:eastAsia="SimHei" w:cs="SimHei"/>
          <w:sz w:val="20"/>
          <w:szCs w:val="20"/>
        </w:rPr>
        <w:t>285</w:t>
      </w:r>
    </w:p>
    <w:p>
      <w:pPr>
        <w:ind w:left="1379"/>
        <w:spacing w:before="83" w:line="222"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45"/>
        </w:rPr>
        <w:t xml:space="preserve"> </w:t>
      </w:r>
      <w:r>
        <w:rPr>
          <w:rFonts w:ascii="SimHei" w:hAnsi="SimHei" w:eastAsia="SimHei" w:cs="SimHei"/>
          <w:sz w:val="20"/>
          <w:szCs w:val="20"/>
          <w:spacing w:val="-3"/>
        </w:rPr>
        <w:t>、动脉导管未闭</w:t>
      </w:r>
      <w:r>
        <w:rPr>
          <w:rFonts w:ascii="SimHei" w:hAnsi="SimHei" w:eastAsia="SimHei" w:cs="SimHei"/>
          <w:sz w:val="20"/>
          <w:szCs w:val="20"/>
          <w:spacing w:val="24"/>
        </w:rPr>
        <w:t xml:space="preserve">   </w:t>
      </w:r>
      <w:r>
        <w:rPr>
          <w:rFonts w:ascii="SimHei" w:hAnsi="SimHei" w:eastAsia="SimHei" w:cs="SimHei"/>
          <w:sz w:val="20"/>
          <w:szCs w:val="20"/>
          <w:spacing w:val="-3"/>
        </w:rPr>
        <w:t>285</w:t>
      </w:r>
    </w:p>
    <w:p>
      <w:pPr>
        <w:ind w:left="1379"/>
        <w:spacing w:before="79" w:line="222" w:lineRule="auto"/>
        <w:rPr>
          <w:rFonts w:ascii="SimHei" w:hAnsi="SimHei" w:eastAsia="SimHei" w:cs="SimHei"/>
          <w:sz w:val="20"/>
          <w:szCs w:val="20"/>
        </w:rPr>
      </w:pPr>
      <w:r>
        <w:rPr>
          <w:rFonts w:ascii="SimHei" w:hAnsi="SimHei" w:eastAsia="SimHei" w:cs="SimHei"/>
          <w:sz w:val="20"/>
          <w:szCs w:val="20"/>
          <w:spacing w:val="-1"/>
        </w:rPr>
        <w:t>二、肺动脉口狭窄</w:t>
      </w:r>
      <w:r>
        <w:rPr>
          <w:rFonts w:ascii="SimHei" w:hAnsi="SimHei" w:eastAsia="SimHei" w:cs="SimHei"/>
          <w:sz w:val="20"/>
          <w:szCs w:val="20"/>
          <w:spacing w:val="21"/>
        </w:rPr>
        <w:t xml:space="preserve">   </w:t>
      </w:r>
      <w:r>
        <w:rPr>
          <w:rFonts w:ascii="SimHei" w:hAnsi="SimHei" w:eastAsia="SimHei" w:cs="SimHei"/>
          <w:sz w:val="20"/>
          <w:szCs w:val="20"/>
          <w:spacing w:val="-1"/>
        </w:rPr>
        <w:t>287</w:t>
      </w:r>
    </w:p>
    <w:p>
      <w:pPr>
        <w:ind w:left="1379"/>
        <w:spacing w:before="79" w:line="220" w:lineRule="auto"/>
        <w:rPr>
          <w:rFonts w:ascii="SimHei" w:hAnsi="SimHei" w:eastAsia="SimHei" w:cs="SimHei"/>
          <w:sz w:val="20"/>
          <w:szCs w:val="20"/>
        </w:rPr>
      </w:pPr>
      <w:r>
        <w:rPr>
          <w:rFonts w:ascii="SimHei" w:hAnsi="SimHei" w:eastAsia="SimHei" w:cs="SimHei"/>
          <w:sz w:val="20"/>
          <w:szCs w:val="20"/>
          <w:spacing w:val="-2"/>
        </w:rPr>
        <w:t>三、房间隔缺损</w:t>
      </w:r>
      <w:r>
        <w:rPr>
          <w:rFonts w:ascii="SimHei" w:hAnsi="SimHei" w:eastAsia="SimHei" w:cs="SimHei"/>
          <w:sz w:val="20"/>
          <w:szCs w:val="20"/>
          <w:spacing w:val="21"/>
        </w:rPr>
        <w:t xml:space="preserve">   </w:t>
      </w:r>
      <w:r>
        <w:rPr>
          <w:rFonts w:ascii="SimHei" w:hAnsi="SimHei" w:eastAsia="SimHei" w:cs="SimHei"/>
          <w:sz w:val="20"/>
          <w:szCs w:val="20"/>
          <w:spacing w:val="-2"/>
        </w:rPr>
        <w:t>288</w:t>
      </w:r>
    </w:p>
    <w:p>
      <w:pPr>
        <w:ind w:left="1379"/>
        <w:spacing w:before="82" w:line="222" w:lineRule="auto"/>
        <w:rPr>
          <w:rFonts w:ascii="SimHei" w:hAnsi="SimHei" w:eastAsia="SimHei" w:cs="SimHei"/>
          <w:sz w:val="20"/>
          <w:szCs w:val="20"/>
        </w:rPr>
      </w:pPr>
      <w:r>
        <w:rPr>
          <w:rFonts w:ascii="SimHei" w:hAnsi="SimHei" w:eastAsia="SimHei" w:cs="SimHei"/>
          <w:sz w:val="20"/>
          <w:szCs w:val="20"/>
          <w:spacing w:val="-4"/>
        </w:rPr>
        <w:t>四、室间隔缺损</w:t>
      </w:r>
      <w:r>
        <w:rPr>
          <w:rFonts w:ascii="SimHei" w:hAnsi="SimHei" w:eastAsia="SimHei" w:cs="SimHei"/>
          <w:sz w:val="20"/>
          <w:szCs w:val="20"/>
          <w:spacing w:val="1"/>
        </w:rPr>
        <w:t xml:space="preserve">    </w:t>
      </w:r>
      <w:r>
        <w:rPr>
          <w:rFonts w:ascii="SimHei" w:hAnsi="SimHei" w:eastAsia="SimHei" w:cs="SimHei"/>
          <w:sz w:val="20"/>
          <w:szCs w:val="20"/>
          <w:spacing w:val="-4"/>
        </w:rPr>
        <w:t>289</w:t>
      </w:r>
    </w:p>
    <w:p>
      <w:pPr>
        <w:sectPr>
          <w:pgSz w:w="11280" w:h="15700"/>
          <w:pgMar w:top="586" w:right="640" w:bottom="400" w:left="1599" w:header="0" w:footer="0" w:gutter="0"/>
        </w:sectPr>
        <w:rPr/>
      </w:pPr>
    </w:p>
    <w:p>
      <w:pPr>
        <w:spacing w:before="40" w:line="222" w:lineRule="auto"/>
        <w:rPr>
          <w:rFonts w:ascii="SimHei" w:hAnsi="SimHei" w:eastAsia="SimHei" w:cs="SimHei"/>
          <w:sz w:val="20"/>
          <w:szCs w:val="20"/>
        </w:rPr>
      </w:pPr>
      <w:r>
        <w:rPr>
          <w:rFonts w:ascii="SimSun" w:hAnsi="SimSun" w:eastAsia="SimSun" w:cs="SimSun"/>
          <w:sz w:val="20"/>
          <w:szCs w:val="20"/>
          <w:b/>
          <w:bCs/>
          <w:color w:val="009EE2"/>
          <w:spacing w:val="-12"/>
          <w:position w:val="-1"/>
        </w:rPr>
        <w:t>28</w:t>
      </w:r>
      <w:r>
        <w:rPr>
          <w:rFonts w:ascii="SimSun" w:hAnsi="SimSun" w:eastAsia="SimSun" w:cs="SimSun"/>
          <w:sz w:val="20"/>
          <w:szCs w:val="20"/>
          <w:color w:val="009EE2"/>
          <w:spacing w:val="5"/>
          <w:position w:val="-1"/>
        </w:rPr>
        <w:t xml:space="preserve">        </w:t>
      </w:r>
      <w:r>
        <w:rPr>
          <w:rFonts w:ascii="SimHei" w:hAnsi="SimHei" w:eastAsia="SimHei" w:cs="SimHei"/>
          <w:sz w:val="20"/>
          <w:szCs w:val="20"/>
          <w:color w:val="00A7DB"/>
          <w:spacing w:val="-12"/>
        </w:rPr>
        <w:t>目</w:t>
      </w:r>
      <w:r>
        <w:rPr>
          <w:rFonts w:ascii="SimHei" w:hAnsi="SimHei" w:eastAsia="SimHei" w:cs="SimHei"/>
          <w:sz w:val="20"/>
          <w:szCs w:val="20"/>
          <w:color w:val="00A7DB"/>
          <w:spacing w:val="19"/>
        </w:rPr>
        <w:t xml:space="preserve">   </w:t>
      </w:r>
      <w:r>
        <w:rPr>
          <w:rFonts w:ascii="SimHei" w:hAnsi="SimHei" w:eastAsia="SimHei" w:cs="SimHei"/>
          <w:sz w:val="20"/>
          <w:szCs w:val="20"/>
          <w:color w:val="00A7DB"/>
          <w:spacing w:val="-12"/>
        </w:rPr>
        <w:t>录</w:t>
      </w:r>
    </w:p>
    <w:p>
      <w:pPr>
        <w:spacing w:line="272" w:lineRule="auto"/>
        <w:rPr>
          <w:rFonts w:ascii="Arial"/>
          <w:sz w:val="21"/>
        </w:rPr>
      </w:pPr>
      <w:r/>
    </w:p>
    <w:p>
      <w:pPr>
        <w:ind w:left="2977"/>
        <w:spacing w:before="65" w:line="221" w:lineRule="auto"/>
        <w:rPr>
          <w:rFonts w:ascii="SimHei" w:hAnsi="SimHei" w:eastAsia="SimHei" w:cs="SimHei"/>
          <w:sz w:val="20"/>
          <w:szCs w:val="20"/>
        </w:rPr>
      </w:pPr>
      <w:r>
        <w:rPr>
          <w:rFonts w:ascii="SimHei" w:hAnsi="SimHei" w:eastAsia="SimHei" w:cs="SimHei"/>
          <w:sz w:val="20"/>
          <w:szCs w:val="20"/>
          <w:spacing w:val="-2"/>
        </w:rPr>
        <w:t>五、主动脉缩窄</w:t>
      </w:r>
      <w:r>
        <w:rPr>
          <w:rFonts w:ascii="SimHei" w:hAnsi="SimHei" w:eastAsia="SimHei" w:cs="SimHei"/>
          <w:sz w:val="20"/>
          <w:szCs w:val="20"/>
          <w:spacing w:val="18"/>
        </w:rPr>
        <w:t xml:space="preserve">   </w:t>
      </w:r>
      <w:r>
        <w:rPr>
          <w:rFonts w:ascii="SimHei" w:hAnsi="SimHei" w:eastAsia="SimHei" w:cs="SimHei"/>
          <w:sz w:val="20"/>
          <w:szCs w:val="20"/>
          <w:spacing w:val="-2"/>
        </w:rPr>
        <w:t>290</w:t>
      </w:r>
    </w:p>
    <w:p>
      <w:pPr>
        <w:ind w:left="2977"/>
        <w:spacing w:before="91" w:line="222" w:lineRule="auto"/>
        <w:rPr>
          <w:rFonts w:ascii="SimHei" w:hAnsi="SimHei" w:eastAsia="SimHei" w:cs="SimHei"/>
          <w:sz w:val="20"/>
          <w:szCs w:val="20"/>
        </w:rPr>
      </w:pPr>
      <w:r>
        <w:rPr>
          <w:rFonts w:ascii="SimHei" w:hAnsi="SimHei" w:eastAsia="SimHei" w:cs="SimHei"/>
          <w:sz w:val="20"/>
          <w:szCs w:val="20"/>
          <w:spacing w:val="-4"/>
        </w:rPr>
        <w:t>六、</w:t>
      </w:r>
      <w:r>
        <w:rPr>
          <w:rFonts w:ascii="SimHei" w:hAnsi="SimHei" w:eastAsia="SimHei" w:cs="SimHei"/>
          <w:sz w:val="20"/>
          <w:szCs w:val="20"/>
          <w:spacing w:val="-60"/>
        </w:rPr>
        <w:t xml:space="preserve"> </w:t>
      </w:r>
      <w:r>
        <w:rPr>
          <w:rFonts w:ascii="SimHei" w:hAnsi="SimHei" w:eastAsia="SimHei" w:cs="SimHei"/>
          <w:sz w:val="20"/>
          <w:szCs w:val="20"/>
          <w:spacing w:val="-4"/>
        </w:rPr>
        <w:t>主动脉窦动脉瘤破裂</w:t>
      </w:r>
      <w:r>
        <w:rPr>
          <w:rFonts w:ascii="SimHei" w:hAnsi="SimHei" w:eastAsia="SimHei" w:cs="SimHei"/>
          <w:sz w:val="20"/>
          <w:szCs w:val="20"/>
          <w:spacing w:val="20"/>
        </w:rPr>
        <w:t xml:space="preserve">   </w:t>
      </w:r>
      <w:r>
        <w:rPr>
          <w:rFonts w:ascii="SimHei" w:hAnsi="SimHei" w:eastAsia="SimHei" w:cs="SimHei"/>
          <w:sz w:val="20"/>
          <w:szCs w:val="20"/>
          <w:spacing w:val="-4"/>
        </w:rPr>
        <w:t>292</w:t>
      </w:r>
    </w:p>
    <w:p>
      <w:pPr>
        <w:ind w:left="2977"/>
        <w:spacing w:before="89" w:line="221" w:lineRule="auto"/>
        <w:rPr>
          <w:rFonts w:ascii="SimHei" w:hAnsi="SimHei" w:eastAsia="SimHei" w:cs="SimHei"/>
          <w:sz w:val="20"/>
          <w:szCs w:val="20"/>
        </w:rPr>
      </w:pPr>
      <w:r>
        <w:rPr>
          <w:rFonts w:ascii="SimHei" w:hAnsi="SimHei" w:eastAsia="SimHei" w:cs="SimHei"/>
          <w:sz w:val="20"/>
          <w:szCs w:val="20"/>
          <w:spacing w:val="-2"/>
        </w:rPr>
        <w:t>七、法洛四联症</w:t>
      </w:r>
      <w:r>
        <w:rPr>
          <w:rFonts w:ascii="SimHei" w:hAnsi="SimHei" w:eastAsia="SimHei" w:cs="SimHei"/>
          <w:sz w:val="20"/>
          <w:szCs w:val="20"/>
          <w:spacing w:val="18"/>
        </w:rPr>
        <w:t xml:space="preserve">   </w:t>
      </w:r>
      <w:r>
        <w:rPr>
          <w:rFonts w:ascii="SimHei" w:hAnsi="SimHei" w:eastAsia="SimHei" w:cs="SimHei"/>
          <w:sz w:val="20"/>
          <w:szCs w:val="20"/>
          <w:spacing w:val="-2"/>
        </w:rPr>
        <w:t>292</w:t>
      </w:r>
    </w:p>
    <w:p>
      <w:pPr>
        <w:ind w:left="2557"/>
        <w:spacing w:before="70" w:line="220" w:lineRule="auto"/>
        <w:rPr>
          <w:rFonts w:ascii="SimHei" w:hAnsi="SimHei" w:eastAsia="SimHei" w:cs="SimHei"/>
          <w:sz w:val="20"/>
          <w:szCs w:val="20"/>
        </w:rPr>
      </w:pPr>
      <w:r>
        <w:rPr>
          <w:rFonts w:ascii="SimHei" w:hAnsi="SimHei" w:eastAsia="SimHei" w:cs="SimHei"/>
          <w:sz w:val="20"/>
          <w:szCs w:val="20"/>
          <w:spacing w:val="3"/>
        </w:rPr>
        <w:t>第三节</w:t>
      </w:r>
      <w:r>
        <w:rPr>
          <w:rFonts w:ascii="SimHei" w:hAnsi="SimHei" w:eastAsia="SimHei" w:cs="SimHei"/>
          <w:sz w:val="20"/>
          <w:szCs w:val="20"/>
          <w:spacing w:val="72"/>
        </w:rPr>
        <w:t xml:space="preserve"> </w:t>
      </w:r>
      <w:r>
        <w:rPr>
          <w:rFonts w:ascii="SimHei" w:hAnsi="SimHei" w:eastAsia="SimHei" w:cs="SimHei"/>
          <w:sz w:val="20"/>
          <w:szCs w:val="20"/>
          <w:spacing w:val="3"/>
        </w:rPr>
        <w:t>后天性心脏病的外科治疗</w:t>
      </w:r>
      <w:r>
        <w:rPr>
          <w:rFonts w:ascii="SimHei" w:hAnsi="SimHei" w:eastAsia="SimHei" w:cs="SimHei"/>
          <w:sz w:val="20"/>
          <w:szCs w:val="20"/>
          <w:spacing w:val="20"/>
        </w:rPr>
        <w:t xml:space="preserve">   </w:t>
      </w:r>
      <w:r>
        <w:rPr>
          <w:rFonts w:ascii="SimHei" w:hAnsi="SimHei" w:eastAsia="SimHei" w:cs="SimHei"/>
          <w:sz w:val="20"/>
          <w:szCs w:val="20"/>
          <w:spacing w:val="3"/>
        </w:rPr>
        <w:t>294</w:t>
      </w:r>
    </w:p>
    <w:p>
      <w:pPr>
        <w:ind w:left="2977"/>
        <w:spacing w:before="91" w:line="220" w:lineRule="auto"/>
        <w:rPr>
          <w:rFonts w:ascii="SimHei" w:hAnsi="SimHei" w:eastAsia="SimHei" w:cs="SimHei"/>
          <w:sz w:val="20"/>
          <w:szCs w:val="20"/>
        </w:rPr>
      </w:pPr>
      <w:r>
        <w:rPr>
          <w:rFonts w:ascii="SimHei" w:hAnsi="SimHei" w:eastAsia="SimHei" w:cs="SimHei"/>
          <w:sz w:val="20"/>
          <w:szCs w:val="20"/>
          <w:spacing w:val="-1"/>
        </w:rPr>
        <w:t>一、冠状动脉粥样硬化性心脏病</w:t>
      </w:r>
      <w:r>
        <w:rPr>
          <w:rFonts w:ascii="SimHei" w:hAnsi="SimHei" w:eastAsia="SimHei" w:cs="SimHei"/>
          <w:sz w:val="20"/>
          <w:szCs w:val="20"/>
          <w:spacing w:val="20"/>
        </w:rPr>
        <w:t xml:space="preserve">   </w:t>
      </w:r>
      <w:r>
        <w:rPr>
          <w:rFonts w:ascii="SimHei" w:hAnsi="SimHei" w:eastAsia="SimHei" w:cs="SimHei"/>
          <w:sz w:val="20"/>
          <w:szCs w:val="20"/>
          <w:spacing w:val="-1"/>
        </w:rPr>
        <w:t>294</w:t>
      </w:r>
    </w:p>
    <w:p>
      <w:pPr>
        <w:ind w:left="2977"/>
        <w:spacing w:before="84" w:line="222" w:lineRule="auto"/>
        <w:rPr>
          <w:rFonts w:ascii="SimHei" w:hAnsi="SimHei" w:eastAsia="SimHei" w:cs="SimHei"/>
          <w:sz w:val="20"/>
          <w:szCs w:val="20"/>
        </w:rPr>
      </w:pPr>
      <w:r>
        <w:rPr>
          <w:rFonts w:ascii="SimHei" w:hAnsi="SimHei" w:eastAsia="SimHei" w:cs="SimHei"/>
          <w:sz w:val="20"/>
          <w:szCs w:val="20"/>
          <w:spacing w:val="-2"/>
        </w:rPr>
        <w:t>二、二尖瓣狭窄</w:t>
      </w:r>
      <w:r>
        <w:rPr>
          <w:rFonts w:ascii="SimHei" w:hAnsi="SimHei" w:eastAsia="SimHei" w:cs="SimHei"/>
          <w:sz w:val="20"/>
          <w:szCs w:val="20"/>
          <w:spacing w:val="21"/>
        </w:rPr>
        <w:t xml:space="preserve">   </w:t>
      </w:r>
      <w:r>
        <w:rPr>
          <w:rFonts w:ascii="SimHei" w:hAnsi="SimHei" w:eastAsia="SimHei" w:cs="SimHei"/>
          <w:sz w:val="20"/>
          <w:szCs w:val="20"/>
          <w:spacing w:val="-2"/>
        </w:rPr>
        <w:t>296</w:t>
      </w:r>
    </w:p>
    <w:p>
      <w:pPr>
        <w:ind w:left="2977"/>
        <w:spacing w:before="79" w:line="222" w:lineRule="auto"/>
        <w:rPr>
          <w:rFonts w:ascii="SimHei" w:hAnsi="SimHei" w:eastAsia="SimHei" w:cs="SimHei"/>
          <w:sz w:val="20"/>
          <w:szCs w:val="20"/>
        </w:rPr>
      </w:pPr>
      <w:r>
        <w:rPr>
          <w:rFonts w:ascii="SimHei" w:hAnsi="SimHei" w:eastAsia="SimHei" w:cs="SimHei"/>
          <w:sz w:val="20"/>
          <w:szCs w:val="20"/>
          <w:spacing w:val="-1"/>
        </w:rPr>
        <w:t>三、二尖瓣关闭不全</w:t>
      </w:r>
      <w:r>
        <w:rPr>
          <w:rFonts w:ascii="SimHei" w:hAnsi="SimHei" w:eastAsia="SimHei" w:cs="SimHei"/>
          <w:sz w:val="20"/>
          <w:szCs w:val="20"/>
          <w:spacing w:val="22"/>
        </w:rPr>
        <w:t xml:space="preserve">   </w:t>
      </w:r>
      <w:r>
        <w:rPr>
          <w:rFonts w:ascii="SimHei" w:hAnsi="SimHei" w:eastAsia="SimHei" w:cs="SimHei"/>
          <w:sz w:val="20"/>
          <w:szCs w:val="20"/>
          <w:spacing w:val="-1"/>
        </w:rPr>
        <w:t>297</w:t>
      </w:r>
    </w:p>
    <w:p>
      <w:pPr>
        <w:ind w:left="2977"/>
        <w:spacing w:before="78" w:line="222" w:lineRule="auto"/>
        <w:rPr>
          <w:rFonts w:ascii="SimHei" w:hAnsi="SimHei" w:eastAsia="SimHei" w:cs="SimHei"/>
          <w:sz w:val="20"/>
          <w:szCs w:val="20"/>
        </w:rPr>
      </w:pPr>
      <w:r>
        <w:rPr>
          <w:rFonts w:ascii="SimHei" w:hAnsi="SimHei" w:eastAsia="SimHei" w:cs="SimHei"/>
          <w:sz w:val="20"/>
          <w:szCs w:val="20"/>
          <w:spacing w:val="-5"/>
        </w:rPr>
        <w:t>四、</w:t>
      </w:r>
      <w:r>
        <w:rPr>
          <w:rFonts w:ascii="SimHei" w:hAnsi="SimHei" w:eastAsia="SimHei" w:cs="SimHei"/>
          <w:sz w:val="20"/>
          <w:szCs w:val="20"/>
          <w:spacing w:val="-57"/>
        </w:rPr>
        <w:t xml:space="preserve"> </w:t>
      </w:r>
      <w:r>
        <w:rPr>
          <w:rFonts w:ascii="SimHei" w:hAnsi="SimHei" w:eastAsia="SimHei" w:cs="SimHei"/>
          <w:sz w:val="20"/>
          <w:szCs w:val="20"/>
          <w:spacing w:val="-5"/>
        </w:rPr>
        <w:t>主动脉瓣狭窄</w:t>
      </w:r>
      <w:r>
        <w:rPr>
          <w:rFonts w:ascii="SimHei" w:hAnsi="SimHei" w:eastAsia="SimHei" w:cs="SimHei"/>
          <w:sz w:val="20"/>
          <w:szCs w:val="20"/>
          <w:spacing w:val="22"/>
        </w:rPr>
        <w:t xml:space="preserve">   </w:t>
      </w:r>
      <w:r>
        <w:rPr>
          <w:rFonts w:ascii="SimHei" w:hAnsi="SimHei" w:eastAsia="SimHei" w:cs="SimHei"/>
          <w:sz w:val="20"/>
          <w:szCs w:val="20"/>
          <w:spacing w:val="-5"/>
        </w:rPr>
        <w:t>299</w:t>
      </w:r>
    </w:p>
    <w:p>
      <w:pPr>
        <w:ind w:left="2977"/>
        <w:spacing w:before="79" w:line="222" w:lineRule="auto"/>
        <w:rPr>
          <w:rFonts w:ascii="SimHei" w:hAnsi="SimHei" w:eastAsia="SimHei" w:cs="SimHei"/>
          <w:sz w:val="20"/>
          <w:szCs w:val="20"/>
        </w:rPr>
      </w:pPr>
      <w:r>
        <w:rPr>
          <w:rFonts w:ascii="SimHei" w:hAnsi="SimHei" w:eastAsia="SimHei" w:cs="SimHei"/>
          <w:sz w:val="20"/>
          <w:szCs w:val="20"/>
          <w:spacing w:val="-5"/>
        </w:rPr>
        <w:t>五、</w:t>
      </w:r>
      <w:r>
        <w:rPr>
          <w:rFonts w:ascii="SimHei" w:hAnsi="SimHei" w:eastAsia="SimHei" w:cs="SimHei"/>
          <w:sz w:val="20"/>
          <w:szCs w:val="20"/>
          <w:spacing w:val="-52"/>
        </w:rPr>
        <w:t xml:space="preserve"> </w:t>
      </w:r>
      <w:r>
        <w:rPr>
          <w:rFonts w:ascii="SimHei" w:hAnsi="SimHei" w:eastAsia="SimHei" w:cs="SimHei"/>
          <w:sz w:val="20"/>
          <w:szCs w:val="20"/>
          <w:spacing w:val="-5"/>
        </w:rPr>
        <w:t>主动脉瓣关闭不全</w:t>
      </w:r>
      <w:r>
        <w:rPr>
          <w:rFonts w:ascii="SimHei" w:hAnsi="SimHei" w:eastAsia="SimHei" w:cs="SimHei"/>
          <w:sz w:val="20"/>
          <w:szCs w:val="20"/>
          <w:spacing w:val="17"/>
        </w:rPr>
        <w:t xml:space="preserve">   </w:t>
      </w:r>
      <w:r>
        <w:rPr>
          <w:rFonts w:ascii="SimHei" w:hAnsi="SimHei" w:eastAsia="SimHei" w:cs="SimHei"/>
          <w:sz w:val="20"/>
          <w:szCs w:val="20"/>
          <w:spacing w:val="-5"/>
        </w:rPr>
        <w:t>299</w:t>
      </w:r>
    </w:p>
    <w:p>
      <w:pPr>
        <w:ind w:left="2977"/>
        <w:spacing w:before="79" w:line="220" w:lineRule="auto"/>
        <w:rPr>
          <w:rFonts w:ascii="SimHei" w:hAnsi="SimHei" w:eastAsia="SimHei" w:cs="SimHei"/>
          <w:sz w:val="20"/>
          <w:szCs w:val="20"/>
        </w:rPr>
      </w:pPr>
      <w:r>
        <w:rPr>
          <w:rFonts w:ascii="SimHei" w:hAnsi="SimHei" w:eastAsia="SimHei" w:cs="SimHei"/>
          <w:sz w:val="20"/>
          <w:szCs w:val="20"/>
          <w:spacing w:val="-6"/>
        </w:rPr>
        <w:t>六、</w:t>
      </w:r>
      <w:r>
        <w:rPr>
          <w:rFonts w:ascii="SimHei" w:hAnsi="SimHei" w:eastAsia="SimHei" w:cs="SimHei"/>
          <w:sz w:val="20"/>
          <w:szCs w:val="20"/>
          <w:spacing w:val="-58"/>
        </w:rPr>
        <w:t xml:space="preserve"> </w:t>
      </w:r>
      <w:r>
        <w:rPr>
          <w:rFonts w:ascii="SimHei" w:hAnsi="SimHei" w:eastAsia="SimHei" w:cs="SimHei"/>
          <w:sz w:val="20"/>
          <w:szCs w:val="20"/>
          <w:spacing w:val="-6"/>
        </w:rPr>
        <w:t>心脏黏液瘤</w:t>
      </w:r>
      <w:r>
        <w:rPr>
          <w:rFonts w:ascii="SimHei" w:hAnsi="SimHei" w:eastAsia="SimHei" w:cs="SimHei"/>
          <w:sz w:val="20"/>
          <w:szCs w:val="20"/>
          <w:spacing w:val="23"/>
        </w:rPr>
        <w:t xml:space="preserve">   </w:t>
      </w:r>
      <w:r>
        <w:rPr>
          <w:rFonts w:ascii="SimHei" w:hAnsi="SimHei" w:eastAsia="SimHei" w:cs="SimHei"/>
          <w:sz w:val="20"/>
          <w:szCs w:val="20"/>
          <w:spacing w:val="-6"/>
        </w:rPr>
        <w:t>300</w:t>
      </w:r>
    </w:p>
    <w:p>
      <w:pPr>
        <w:ind w:left="2977"/>
        <w:spacing w:before="82" w:line="221" w:lineRule="auto"/>
        <w:rPr>
          <w:rFonts w:ascii="SimHei" w:hAnsi="SimHei" w:eastAsia="SimHei" w:cs="SimHei"/>
          <w:sz w:val="20"/>
          <w:szCs w:val="20"/>
        </w:rPr>
      </w:pPr>
      <w:r>
        <w:rPr>
          <w:rFonts w:ascii="SimHei" w:hAnsi="SimHei" w:eastAsia="SimHei" w:cs="SimHei"/>
          <w:sz w:val="20"/>
          <w:szCs w:val="20"/>
          <w:spacing w:val="-1"/>
        </w:rPr>
        <w:t>七、慢性缩窄性心包炎</w:t>
      </w:r>
      <w:r>
        <w:rPr>
          <w:rFonts w:ascii="SimHei" w:hAnsi="SimHei" w:eastAsia="SimHei" w:cs="SimHei"/>
          <w:sz w:val="20"/>
          <w:szCs w:val="20"/>
          <w:spacing w:val="19"/>
        </w:rPr>
        <w:t xml:space="preserve">   </w:t>
      </w:r>
      <w:r>
        <w:rPr>
          <w:rFonts w:ascii="SimHei" w:hAnsi="SimHei" w:eastAsia="SimHei" w:cs="SimHei"/>
          <w:sz w:val="20"/>
          <w:szCs w:val="20"/>
          <w:spacing w:val="-1"/>
        </w:rPr>
        <w:t>301</w:t>
      </w:r>
    </w:p>
    <w:p>
      <w:pPr>
        <w:spacing w:line="309" w:lineRule="auto"/>
        <w:rPr>
          <w:rFonts w:ascii="Arial"/>
          <w:sz w:val="21"/>
        </w:rPr>
      </w:pPr>
      <w:r/>
    </w:p>
    <w:p>
      <w:pPr>
        <w:spacing w:before="104" w:line="236" w:lineRule="auto"/>
        <w:jc w:val="right"/>
        <w:rPr>
          <w:rFonts w:ascii="SimSun" w:hAnsi="SimSun" w:eastAsia="SimSun" w:cs="SimSun"/>
          <w:sz w:val="32"/>
          <w:szCs w:val="32"/>
        </w:rPr>
      </w:pPr>
      <w:r>
        <w:drawing>
          <wp:anchor distT="0" distB="0" distL="0" distR="0" simplePos="0" relativeHeight="251677696" behindDoc="1" locked="0" layoutInCell="1" allowOverlap="1">
            <wp:simplePos x="0" y="0"/>
            <wp:positionH relativeFrom="column">
              <wp:posOffset>1039583</wp:posOffset>
            </wp:positionH>
            <wp:positionV relativeFrom="paragraph">
              <wp:posOffset>1975</wp:posOffset>
            </wp:positionV>
            <wp:extent cx="1816127" cy="298387"/>
            <wp:effectExtent l="0" t="0" r="0" b="0"/>
            <wp:wrapNone/>
            <wp:docPr id="12" name="IM 12"/>
            <wp:cNvGraphicFramePr/>
            <a:graphic>
              <a:graphicData uri="http://schemas.openxmlformats.org/drawingml/2006/picture">
                <pic:pic>
                  <pic:nvPicPr>
                    <pic:cNvPr id="12" name="IM 12"/>
                    <pic:cNvPicPr/>
                  </pic:nvPicPr>
                  <pic:blipFill>
                    <a:blip r:embed="rId28"/>
                    <a:stretch>
                      <a:fillRect/>
                    </a:stretch>
                  </pic:blipFill>
                  <pic:spPr>
                    <a:xfrm rot="0">
                      <a:off x="0" y="0"/>
                      <a:ext cx="1816127" cy="298387"/>
                    </a:xfrm>
                    <a:prstGeom prst="rect">
                      <a:avLst/>
                    </a:prstGeom>
                  </pic:spPr>
                </pic:pic>
              </a:graphicData>
            </a:graphic>
          </wp:anchor>
        </w:drawing>
      </w:r>
      <w:r>
        <w:rPr>
          <w:rFonts w:ascii="SimHei" w:hAnsi="SimHei" w:eastAsia="SimHei" w:cs="SimHei"/>
          <w:sz w:val="24"/>
          <w:szCs w:val="24"/>
          <w:b/>
          <w:bCs/>
          <w:spacing w:val="-22"/>
          <w:position w:val="1"/>
        </w:rPr>
        <w:t>第三十章</w:t>
      </w:r>
      <w:r>
        <w:rPr>
          <w:rFonts w:ascii="SimHei" w:hAnsi="SimHei" w:eastAsia="SimHei" w:cs="SimHei"/>
          <w:sz w:val="24"/>
          <w:szCs w:val="24"/>
          <w:spacing w:val="93"/>
          <w:position w:val="1"/>
        </w:rPr>
        <w:t xml:space="preserve"> </w:t>
      </w:r>
      <w:r>
        <w:rPr>
          <w:rFonts w:ascii="SimHei" w:hAnsi="SimHei" w:eastAsia="SimHei" w:cs="SimHei"/>
          <w:sz w:val="24"/>
          <w:szCs w:val="24"/>
          <w:b/>
          <w:bCs/>
          <w:spacing w:val="-22"/>
          <w:position w:val="1"/>
        </w:rPr>
        <w:t>胸主动脉疾病</w:t>
      </w:r>
      <w:r>
        <w:rPr>
          <w:rFonts w:ascii="SimHei" w:hAnsi="SimHei" w:eastAsia="SimHei" w:cs="SimHei"/>
          <w:sz w:val="24"/>
          <w:szCs w:val="24"/>
          <w:spacing w:val="1"/>
          <w:position w:val="1"/>
        </w:rPr>
        <w:t xml:space="preserve">                        </w:t>
      </w:r>
      <w:r>
        <w:rPr>
          <w:rFonts w:ascii="SimHei" w:hAnsi="SimHei" w:eastAsia="SimHei" w:cs="SimHei"/>
          <w:sz w:val="24"/>
          <w:szCs w:val="24"/>
          <w:position w:val="1"/>
        </w:rPr>
        <w:t xml:space="preserve">             </w:t>
      </w:r>
      <w:r>
        <w:rPr>
          <w:rFonts w:ascii="SimSun" w:hAnsi="SimSun" w:eastAsia="SimSun" w:cs="SimSun"/>
          <w:sz w:val="32"/>
          <w:szCs w:val="32"/>
          <w:spacing w:val="-22"/>
          <w:position w:val="-2"/>
        </w:rPr>
        <w:t>○。</w:t>
      </w:r>
      <w:r>
        <w:rPr>
          <w:rFonts w:ascii="SimSun" w:hAnsi="SimSun" w:eastAsia="SimSun" w:cs="SimSun"/>
          <w:sz w:val="32"/>
          <w:szCs w:val="32"/>
          <w:spacing w:val="-22"/>
          <w:position w:val="-2"/>
        </w:rPr>
        <w:t xml:space="preserve"> </w:t>
      </w:r>
      <w:r>
        <w:rPr>
          <w:rFonts w:ascii="SimSun" w:hAnsi="SimSun" w:eastAsia="SimSun" w:cs="SimSun"/>
          <w:sz w:val="32"/>
          <w:szCs w:val="32"/>
          <w:spacing w:val="-22"/>
          <w:position w:val="-2"/>
        </w:rPr>
        <w:t>303</w:t>
      </w:r>
    </w:p>
    <w:p>
      <w:pPr>
        <w:ind w:left="2559"/>
        <w:spacing w:before="303"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90"/>
        </w:rPr>
        <w:t xml:space="preserve"> </w:t>
      </w:r>
      <w:r>
        <w:rPr>
          <w:rFonts w:ascii="SimHei" w:hAnsi="SimHei" w:eastAsia="SimHei" w:cs="SimHei"/>
          <w:sz w:val="20"/>
          <w:szCs w:val="20"/>
          <w:b/>
          <w:bCs/>
          <w:spacing w:val="-1"/>
        </w:rPr>
        <w:t>胸主动脉瘤</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303</w:t>
      </w:r>
    </w:p>
    <w:p>
      <w:pPr>
        <w:ind w:left="2559"/>
        <w:spacing w:before="91" w:line="221"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86"/>
        </w:rPr>
        <w:t xml:space="preserve"> </w:t>
      </w:r>
      <w:r>
        <w:rPr>
          <w:rFonts w:ascii="SimHei" w:hAnsi="SimHei" w:eastAsia="SimHei" w:cs="SimHei"/>
          <w:sz w:val="20"/>
          <w:szCs w:val="20"/>
          <w:b/>
          <w:bCs/>
        </w:rPr>
        <w:t>主动脉夹层</w:t>
      </w:r>
      <w:r>
        <w:rPr>
          <w:rFonts w:ascii="SimHei" w:hAnsi="SimHei" w:eastAsia="SimHei" w:cs="SimHei"/>
          <w:sz w:val="20"/>
          <w:szCs w:val="20"/>
          <w:spacing w:val="19"/>
        </w:rPr>
        <w:t xml:space="preserve">   </w:t>
      </w:r>
      <w:r>
        <w:rPr>
          <w:rFonts w:ascii="Times New Roman" w:hAnsi="Times New Roman" w:eastAsia="Times New Roman" w:cs="Times New Roman"/>
          <w:sz w:val="20"/>
          <w:szCs w:val="20"/>
        </w:rPr>
        <w:t>304</w:t>
      </w:r>
    </w:p>
    <w:p>
      <w:pPr>
        <w:spacing w:line="362" w:lineRule="auto"/>
        <w:rPr>
          <w:rFonts w:ascii="Arial"/>
          <w:sz w:val="21"/>
        </w:rPr>
      </w:pPr>
      <w:r/>
    </w:p>
    <w:p>
      <w:pPr>
        <w:ind w:right="85"/>
        <w:spacing w:before="78" w:line="225" w:lineRule="auto"/>
        <w:jc w:val="right"/>
        <w:rPr>
          <w:rFonts w:ascii="SimSun" w:hAnsi="SimSun" w:eastAsia="SimSun" w:cs="SimSun"/>
          <w:sz w:val="24"/>
          <w:szCs w:val="24"/>
        </w:rPr>
      </w:pPr>
      <w:r>
        <w:drawing>
          <wp:anchor distT="0" distB="0" distL="0" distR="0" simplePos="0" relativeHeight="251678720" behindDoc="1" locked="0" layoutInCell="1" allowOverlap="1">
            <wp:simplePos x="0" y="0"/>
            <wp:positionH relativeFrom="column">
              <wp:posOffset>1026905</wp:posOffset>
            </wp:positionH>
            <wp:positionV relativeFrom="paragraph">
              <wp:posOffset>-36369</wp:posOffset>
            </wp:positionV>
            <wp:extent cx="1511279" cy="298486"/>
            <wp:effectExtent l="0" t="0" r="0" b="0"/>
            <wp:wrapNone/>
            <wp:docPr id="13" name="IM 13"/>
            <wp:cNvGraphicFramePr/>
            <a:graphic>
              <a:graphicData uri="http://schemas.openxmlformats.org/drawingml/2006/picture">
                <pic:pic>
                  <pic:nvPicPr>
                    <pic:cNvPr id="13" name="IM 13"/>
                    <pic:cNvPicPr/>
                  </pic:nvPicPr>
                  <pic:blipFill>
                    <a:blip r:embed="rId29"/>
                    <a:stretch>
                      <a:fillRect/>
                    </a:stretch>
                  </pic:blipFill>
                  <pic:spPr>
                    <a:xfrm rot="0">
                      <a:off x="0" y="0"/>
                      <a:ext cx="1511279" cy="298486"/>
                    </a:xfrm>
                    <a:prstGeom prst="rect">
                      <a:avLst/>
                    </a:prstGeom>
                  </pic:spPr>
                </pic:pic>
              </a:graphicData>
            </a:graphic>
          </wp:anchor>
        </w:drawing>
      </w:r>
      <w:r>
        <w:rPr>
          <w:rFonts w:ascii="SimHei" w:hAnsi="SimHei" w:eastAsia="SimHei" w:cs="SimHei"/>
          <w:sz w:val="24"/>
          <w:szCs w:val="24"/>
          <w:b/>
          <w:bCs/>
          <w:spacing w:val="-9"/>
        </w:rPr>
        <w:t>第三十一章</w:t>
      </w:r>
      <w:r>
        <w:rPr>
          <w:rFonts w:ascii="SimHei" w:hAnsi="SimHei" w:eastAsia="SimHei" w:cs="SimHei"/>
          <w:sz w:val="24"/>
          <w:szCs w:val="24"/>
          <w:spacing w:val="54"/>
        </w:rPr>
        <w:t xml:space="preserve"> </w:t>
      </w:r>
      <w:r>
        <w:rPr>
          <w:rFonts w:ascii="SimHei" w:hAnsi="SimHei" w:eastAsia="SimHei" w:cs="SimHei"/>
          <w:sz w:val="24"/>
          <w:szCs w:val="24"/>
          <w:b/>
          <w:bCs/>
          <w:spacing w:val="-9"/>
        </w:rPr>
        <w:t>腹外疝</w:t>
      </w:r>
      <w:r>
        <w:rPr>
          <w:rFonts w:ascii="SimHei" w:hAnsi="SimHei" w:eastAsia="SimHei" w:cs="SimHei"/>
          <w:sz w:val="24"/>
          <w:szCs w:val="24"/>
          <w:spacing w:val="3"/>
        </w:rPr>
        <w:t xml:space="preserve">                                     </w:t>
      </w:r>
      <w:r>
        <w:rPr>
          <w:rFonts w:ascii="SimHei" w:hAnsi="SimHei" w:eastAsia="SimHei" w:cs="SimHei"/>
          <w:sz w:val="24"/>
          <w:szCs w:val="24"/>
          <w:spacing w:val="2"/>
        </w:rPr>
        <w:t xml:space="preserve">   </w:t>
      </w:r>
      <w:r>
        <w:rPr>
          <w:rFonts w:ascii="SimSun" w:hAnsi="SimSun" w:eastAsia="SimSun" w:cs="SimSun"/>
          <w:sz w:val="24"/>
          <w:szCs w:val="24"/>
          <w:spacing w:val="-9"/>
        </w:rPr>
        <w:t>·</w:t>
      </w:r>
      <w:r>
        <w:rPr>
          <w:rFonts w:ascii="SimSun" w:hAnsi="SimSun" w:eastAsia="SimSun" w:cs="SimSun"/>
          <w:sz w:val="24"/>
          <w:szCs w:val="24"/>
          <w:spacing w:val="20"/>
        </w:rPr>
        <w:t xml:space="preserve">   </w:t>
      </w:r>
      <w:r>
        <w:rPr>
          <w:rFonts w:ascii="SimSun" w:hAnsi="SimSun" w:eastAsia="SimSun" w:cs="SimSun"/>
          <w:sz w:val="24"/>
          <w:szCs w:val="24"/>
          <w:spacing w:val="-9"/>
        </w:rPr>
        <w:t>307</w:t>
      </w:r>
    </w:p>
    <w:p>
      <w:pPr>
        <w:spacing w:line="298" w:lineRule="auto"/>
        <w:rPr>
          <w:rFonts w:ascii="Arial"/>
          <w:sz w:val="21"/>
        </w:rPr>
      </w:pPr>
      <w:r/>
    </w:p>
    <w:p>
      <w:pPr>
        <w:ind w:left="2559"/>
        <w:spacing w:before="66" w:line="221" w:lineRule="auto"/>
        <w:rPr>
          <w:rFonts w:ascii="Times New Roman" w:hAnsi="Times New Roman" w:eastAsia="Times New Roman" w:cs="Times New Roman"/>
          <w:sz w:val="20"/>
          <w:szCs w:val="20"/>
        </w:rPr>
      </w:pPr>
      <w:r>
        <w:rPr>
          <w:rFonts w:ascii="SimHei" w:hAnsi="SimHei" w:eastAsia="SimHei" w:cs="SimHei"/>
          <w:sz w:val="20"/>
          <w:szCs w:val="20"/>
          <w:b/>
          <w:bCs/>
        </w:rPr>
        <w:t>第一节</w:t>
      </w:r>
      <w:r>
        <w:rPr>
          <w:rFonts w:ascii="SimHei" w:hAnsi="SimHei" w:eastAsia="SimHei" w:cs="SimHei"/>
          <w:sz w:val="20"/>
          <w:szCs w:val="20"/>
          <w:spacing w:val="84"/>
        </w:rPr>
        <w:t xml:space="preserve"> </w:t>
      </w:r>
      <w:r>
        <w:rPr>
          <w:rFonts w:ascii="SimHei" w:hAnsi="SimHei" w:eastAsia="SimHei" w:cs="SimHei"/>
          <w:sz w:val="20"/>
          <w:szCs w:val="20"/>
          <w:b/>
          <w:bCs/>
        </w:rPr>
        <w:t>概论</w:t>
      </w:r>
      <w:r>
        <w:rPr>
          <w:rFonts w:ascii="SimHei" w:hAnsi="SimHei" w:eastAsia="SimHei" w:cs="SimHei"/>
          <w:sz w:val="20"/>
          <w:szCs w:val="20"/>
          <w:spacing w:val="32"/>
        </w:rPr>
        <w:t xml:space="preserve">   </w:t>
      </w:r>
      <w:r>
        <w:rPr>
          <w:rFonts w:ascii="Times New Roman" w:hAnsi="Times New Roman" w:eastAsia="Times New Roman" w:cs="Times New Roman"/>
          <w:sz w:val="20"/>
          <w:szCs w:val="20"/>
        </w:rPr>
        <w:t>307</w:t>
      </w:r>
    </w:p>
    <w:p>
      <w:pPr>
        <w:ind w:left="2559"/>
        <w:spacing w:before="81" w:line="221"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86"/>
        </w:rPr>
        <w:t xml:space="preserve"> </w:t>
      </w:r>
      <w:r>
        <w:rPr>
          <w:rFonts w:ascii="SimHei" w:hAnsi="SimHei" w:eastAsia="SimHei" w:cs="SimHei"/>
          <w:sz w:val="20"/>
          <w:szCs w:val="20"/>
          <w:b/>
          <w:bCs/>
        </w:rPr>
        <w:t>腹股沟疝</w:t>
      </w:r>
      <w:r>
        <w:rPr>
          <w:rFonts w:ascii="SimHei" w:hAnsi="SimHei" w:eastAsia="SimHei" w:cs="SimHei"/>
          <w:sz w:val="20"/>
          <w:szCs w:val="20"/>
          <w:spacing w:val="20"/>
        </w:rPr>
        <w:t xml:space="preserve">   </w:t>
      </w:r>
      <w:r>
        <w:rPr>
          <w:rFonts w:ascii="Times New Roman" w:hAnsi="Times New Roman" w:eastAsia="Times New Roman" w:cs="Times New Roman"/>
          <w:sz w:val="20"/>
          <w:szCs w:val="20"/>
        </w:rPr>
        <w:t>308</w:t>
      </w:r>
    </w:p>
    <w:p>
      <w:pPr>
        <w:ind w:left="2559"/>
        <w:spacing w:before="80" w:line="221" w:lineRule="auto"/>
        <w:rPr>
          <w:rFonts w:ascii="SimHei" w:hAnsi="SimHei" w:eastAsia="SimHei" w:cs="SimHei"/>
          <w:sz w:val="20"/>
          <w:szCs w:val="20"/>
        </w:rPr>
      </w:pPr>
      <w:r>
        <w:rPr>
          <w:rFonts w:ascii="SimHei" w:hAnsi="SimHei" w:eastAsia="SimHei" w:cs="SimHei"/>
          <w:sz w:val="20"/>
          <w:szCs w:val="20"/>
          <w:b/>
          <w:bCs/>
          <w:spacing w:val="-1"/>
        </w:rPr>
        <w:t>第三节</w:t>
      </w:r>
      <w:r>
        <w:rPr>
          <w:rFonts w:ascii="SimHei" w:hAnsi="SimHei" w:eastAsia="SimHei" w:cs="SimHei"/>
          <w:sz w:val="20"/>
          <w:szCs w:val="20"/>
          <w:spacing w:val="92"/>
        </w:rPr>
        <w:t xml:space="preserve"> </w:t>
      </w:r>
      <w:r>
        <w:rPr>
          <w:rFonts w:ascii="SimHei" w:hAnsi="SimHei" w:eastAsia="SimHei" w:cs="SimHei"/>
          <w:sz w:val="20"/>
          <w:szCs w:val="20"/>
          <w:b/>
          <w:bCs/>
          <w:spacing w:val="-1"/>
        </w:rPr>
        <w:t>股疝</w:t>
      </w:r>
      <w:r>
        <w:rPr>
          <w:rFonts w:ascii="SimHei" w:hAnsi="SimHei" w:eastAsia="SimHei" w:cs="SimHei"/>
          <w:sz w:val="20"/>
          <w:szCs w:val="20"/>
          <w:spacing w:val="17"/>
        </w:rPr>
        <w:t xml:space="preserve">   </w:t>
      </w:r>
      <w:r>
        <w:rPr>
          <w:rFonts w:ascii="SimHei" w:hAnsi="SimHei" w:eastAsia="SimHei" w:cs="SimHei"/>
          <w:sz w:val="20"/>
          <w:szCs w:val="20"/>
          <w:b/>
          <w:bCs/>
          <w:spacing w:val="-1"/>
        </w:rPr>
        <w:t>315</w:t>
      </w:r>
    </w:p>
    <w:p>
      <w:pPr>
        <w:ind w:left="2559"/>
        <w:spacing w:before="81" w:line="222" w:lineRule="auto"/>
        <w:rPr>
          <w:rFonts w:ascii="Times New Roman" w:hAnsi="Times New Roman" w:eastAsia="Times New Roman" w:cs="Times New Roman"/>
          <w:sz w:val="20"/>
          <w:szCs w:val="20"/>
        </w:rPr>
      </w:pPr>
      <w:r>
        <w:rPr>
          <w:rFonts w:ascii="SimHei" w:hAnsi="SimHei" w:eastAsia="SimHei" w:cs="SimHei"/>
          <w:sz w:val="20"/>
          <w:szCs w:val="20"/>
          <w:b/>
          <w:bCs/>
        </w:rPr>
        <w:t>第四节</w:t>
      </w:r>
      <w:r>
        <w:rPr>
          <w:rFonts w:ascii="SimHei" w:hAnsi="SimHei" w:eastAsia="SimHei" w:cs="SimHei"/>
          <w:sz w:val="20"/>
          <w:szCs w:val="20"/>
          <w:spacing w:val="84"/>
        </w:rPr>
        <w:t xml:space="preserve"> </w:t>
      </w:r>
      <w:r>
        <w:rPr>
          <w:rFonts w:ascii="SimHei" w:hAnsi="SimHei" w:eastAsia="SimHei" w:cs="SimHei"/>
          <w:sz w:val="20"/>
          <w:szCs w:val="20"/>
          <w:b/>
          <w:bCs/>
        </w:rPr>
        <w:t>其他腹外疝</w:t>
      </w:r>
      <w:r>
        <w:rPr>
          <w:rFonts w:ascii="SimHei" w:hAnsi="SimHei" w:eastAsia="SimHei" w:cs="SimHei"/>
          <w:sz w:val="20"/>
          <w:szCs w:val="20"/>
          <w:spacing w:val="26"/>
        </w:rPr>
        <w:t xml:space="preserve">   </w:t>
      </w:r>
      <w:r>
        <w:rPr>
          <w:rFonts w:ascii="Times New Roman" w:hAnsi="Times New Roman" w:eastAsia="Times New Roman" w:cs="Times New Roman"/>
          <w:sz w:val="20"/>
          <w:szCs w:val="20"/>
        </w:rPr>
        <w:t>316</w:t>
      </w:r>
    </w:p>
    <w:p>
      <w:pPr>
        <w:spacing w:line="361" w:lineRule="auto"/>
        <w:rPr>
          <w:rFonts w:ascii="Arial"/>
          <w:sz w:val="21"/>
        </w:rPr>
      </w:pPr>
      <w:r/>
    </w:p>
    <w:p>
      <w:pPr>
        <w:ind w:right="75"/>
        <w:spacing w:before="78" w:line="238" w:lineRule="auto"/>
        <w:jc w:val="right"/>
        <w:rPr>
          <w:rFonts w:ascii="SimSun" w:hAnsi="SimSun" w:eastAsia="SimSun" w:cs="SimSun"/>
          <w:sz w:val="24"/>
          <w:szCs w:val="24"/>
        </w:rPr>
      </w:pPr>
      <w:r>
        <w:drawing>
          <wp:anchor distT="0" distB="0" distL="0" distR="0" simplePos="0" relativeHeight="251679744" behindDoc="1" locked="0" layoutInCell="1" allowOverlap="1">
            <wp:simplePos x="0" y="0"/>
            <wp:positionH relativeFrom="column">
              <wp:posOffset>1020530</wp:posOffset>
            </wp:positionH>
            <wp:positionV relativeFrom="paragraph">
              <wp:posOffset>-17240</wp:posOffset>
            </wp:positionV>
            <wp:extent cx="1701809" cy="292106"/>
            <wp:effectExtent l="0" t="0" r="0" b="0"/>
            <wp:wrapNone/>
            <wp:docPr id="14" name="IM 14"/>
            <wp:cNvGraphicFramePr/>
            <a:graphic>
              <a:graphicData uri="http://schemas.openxmlformats.org/drawingml/2006/picture">
                <pic:pic>
                  <pic:nvPicPr>
                    <pic:cNvPr id="14" name="IM 14"/>
                    <pic:cNvPicPr/>
                  </pic:nvPicPr>
                  <pic:blipFill>
                    <a:blip r:embed="rId30"/>
                    <a:stretch>
                      <a:fillRect/>
                    </a:stretch>
                  </pic:blipFill>
                  <pic:spPr>
                    <a:xfrm rot="0">
                      <a:off x="0" y="0"/>
                      <a:ext cx="1701809" cy="292106"/>
                    </a:xfrm>
                    <a:prstGeom prst="rect">
                      <a:avLst/>
                    </a:prstGeom>
                  </pic:spPr>
                </pic:pic>
              </a:graphicData>
            </a:graphic>
          </wp:anchor>
        </w:drawing>
      </w:r>
      <w:r>
        <w:rPr>
          <w:rFonts w:ascii="SimHei" w:hAnsi="SimHei" w:eastAsia="SimHei" w:cs="SimHei"/>
          <w:sz w:val="24"/>
          <w:szCs w:val="24"/>
          <w:b/>
          <w:bCs/>
          <w:spacing w:val="-11"/>
        </w:rPr>
        <w:t>第三十二章</w:t>
      </w:r>
      <w:r>
        <w:rPr>
          <w:rFonts w:ascii="SimHei" w:hAnsi="SimHei" w:eastAsia="SimHei" w:cs="SimHei"/>
          <w:sz w:val="24"/>
          <w:szCs w:val="24"/>
          <w:spacing w:val="57"/>
        </w:rPr>
        <w:t xml:space="preserve"> </w:t>
      </w:r>
      <w:r>
        <w:rPr>
          <w:rFonts w:ascii="SimHei" w:hAnsi="SimHei" w:eastAsia="SimHei" w:cs="SimHei"/>
          <w:sz w:val="24"/>
          <w:szCs w:val="24"/>
          <w:b/>
          <w:bCs/>
          <w:spacing w:val="-11"/>
        </w:rPr>
        <w:t>腹部损伤</w:t>
      </w:r>
      <w:r>
        <w:rPr>
          <w:rFonts w:ascii="SimHei" w:hAnsi="SimHei" w:eastAsia="SimHei" w:cs="SimHei"/>
          <w:sz w:val="24"/>
          <w:szCs w:val="24"/>
          <w:spacing w:val="1"/>
        </w:rPr>
        <w:t xml:space="preserve">                                      </w:t>
      </w:r>
      <w:r>
        <w:rPr>
          <w:rFonts w:ascii="SimHei" w:hAnsi="SimHei" w:eastAsia="SimHei" w:cs="SimHei"/>
          <w:sz w:val="24"/>
          <w:szCs w:val="24"/>
        </w:rPr>
        <w:t xml:space="preserve"> </w:t>
      </w:r>
      <w:r>
        <w:rPr>
          <w:rFonts w:ascii="SimSun" w:hAnsi="SimSun" w:eastAsia="SimSun" w:cs="SimSun"/>
          <w:sz w:val="24"/>
          <w:szCs w:val="24"/>
          <w:spacing w:val="-11"/>
          <w:position w:val="-1"/>
        </w:rPr>
        <w:t>○</w:t>
      </w:r>
      <w:r>
        <w:rPr>
          <w:rFonts w:ascii="SimSun" w:hAnsi="SimSun" w:eastAsia="SimSun" w:cs="SimSun"/>
          <w:sz w:val="24"/>
          <w:szCs w:val="24"/>
          <w:spacing w:val="-28"/>
          <w:position w:val="-1"/>
        </w:rPr>
        <w:t xml:space="preserve"> </w:t>
      </w:r>
      <w:r>
        <w:rPr>
          <w:rFonts w:ascii="SimSun" w:hAnsi="SimSun" w:eastAsia="SimSun" w:cs="SimSun"/>
          <w:sz w:val="24"/>
          <w:szCs w:val="24"/>
          <w:spacing w:val="-11"/>
          <w:position w:val="-1"/>
        </w:rPr>
        <w:t>·</w:t>
      </w:r>
      <w:r>
        <w:rPr>
          <w:rFonts w:ascii="SimSun" w:hAnsi="SimSun" w:eastAsia="SimSun" w:cs="SimSun"/>
          <w:sz w:val="24"/>
          <w:szCs w:val="24"/>
          <w:spacing w:val="-20"/>
          <w:position w:val="-1"/>
        </w:rPr>
        <w:t xml:space="preserve"> </w:t>
      </w:r>
      <w:r>
        <w:rPr>
          <w:rFonts w:ascii="SimSun" w:hAnsi="SimSun" w:eastAsia="SimSun" w:cs="SimSun"/>
          <w:sz w:val="24"/>
          <w:szCs w:val="24"/>
          <w:spacing w:val="-11"/>
          <w:position w:val="-1"/>
        </w:rPr>
        <w:t>318</w:t>
      </w:r>
    </w:p>
    <w:p>
      <w:pPr>
        <w:spacing w:line="291" w:lineRule="auto"/>
        <w:rPr>
          <w:rFonts w:ascii="Arial"/>
          <w:sz w:val="21"/>
        </w:rPr>
      </w:pPr>
      <w:r/>
    </w:p>
    <w:p>
      <w:pPr>
        <w:ind w:left="2559"/>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92"/>
        </w:rPr>
        <w:t xml:space="preserve"> </w:t>
      </w:r>
      <w:r>
        <w:rPr>
          <w:rFonts w:ascii="SimHei" w:hAnsi="SimHei" w:eastAsia="SimHei" w:cs="SimHei"/>
          <w:sz w:val="20"/>
          <w:szCs w:val="20"/>
          <w:b/>
          <w:bCs/>
          <w:spacing w:val="-1"/>
        </w:rPr>
        <w:t>概论</w:t>
      </w:r>
      <w:r>
        <w:rPr>
          <w:rFonts w:ascii="SimHei" w:hAnsi="SimHei" w:eastAsia="SimHei" w:cs="SimHei"/>
          <w:sz w:val="20"/>
          <w:szCs w:val="20"/>
          <w:spacing w:val="32"/>
        </w:rPr>
        <w:t xml:space="preserve">   </w:t>
      </w:r>
      <w:r>
        <w:rPr>
          <w:rFonts w:ascii="Times New Roman" w:hAnsi="Times New Roman" w:eastAsia="Times New Roman" w:cs="Times New Roman"/>
          <w:sz w:val="20"/>
          <w:szCs w:val="20"/>
          <w:spacing w:val="-1"/>
        </w:rPr>
        <w:t>318</w:t>
      </w:r>
    </w:p>
    <w:p>
      <w:pPr>
        <w:ind w:left="2559"/>
        <w:spacing w:before="90" w:line="220"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110"/>
        </w:rPr>
        <w:t xml:space="preserve"> </w:t>
      </w:r>
      <w:r>
        <w:rPr>
          <w:rFonts w:ascii="SimHei" w:hAnsi="SimHei" w:eastAsia="SimHei" w:cs="SimHei"/>
          <w:sz w:val="20"/>
          <w:szCs w:val="20"/>
          <w:b/>
          <w:bCs/>
          <w:spacing w:val="-2"/>
        </w:rPr>
        <w:t>常见内脏损伤的特征和处理</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2"/>
        </w:rPr>
        <w:t>323</w:t>
      </w:r>
    </w:p>
    <w:p>
      <w:pPr>
        <w:ind w:left="2977"/>
        <w:spacing w:before="75" w:line="221" w:lineRule="auto"/>
        <w:rPr>
          <w:rFonts w:ascii="SimHei" w:hAnsi="SimHei" w:eastAsia="SimHei" w:cs="SimHei"/>
          <w:sz w:val="20"/>
          <w:szCs w:val="20"/>
        </w:rPr>
      </w:pPr>
      <w:r>
        <w:rPr>
          <w:rFonts w:ascii="SimHei" w:hAnsi="SimHei" w:eastAsia="SimHei" w:cs="SimHei"/>
          <w:sz w:val="20"/>
          <w:szCs w:val="20"/>
          <w:spacing w:val="-6"/>
        </w:rPr>
        <w:t>一、脾损伤</w:t>
      </w:r>
      <w:r>
        <w:rPr>
          <w:rFonts w:ascii="SimHei" w:hAnsi="SimHei" w:eastAsia="SimHei" w:cs="SimHei"/>
          <w:sz w:val="20"/>
          <w:szCs w:val="20"/>
          <w:spacing w:val="30"/>
        </w:rPr>
        <w:t xml:space="preserve">   </w:t>
      </w:r>
      <w:r>
        <w:rPr>
          <w:rFonts w:ascii="SimHei" w:hAnsi="SimHei" w:eastAsia="SimHei" w:cs="SimHei"/>
          <w:sz w:val="20"/>
          <w:szCs w:val="20"/>
          <w:spacing w:val="-6"/>
        </w:rPr>
        <w:t>323</w:t>
      </w:r>
    </w:p>
    <w:p>
      <w:pPr>
        <w:ind w:left="2977"/>
        <w:spacing w:before="82" w:line="222" w:lineRule="auto"/>
        <w:rPr>
          <w:rFonts w:ascii="SimHei" w:hAnsi="SimHei" w:eastAsia="SimHei" w:cs="SimHei"/>
          <w:sz w:val="20"/>
          <w:szCs w:val="20"/>
        </w:rPr>
      </w:pPr>
      <w:r>
        <w:rPr>
          <w:rFonts w:ascii="SimHei" w:hAnsi="SimHei" w:eastAsia="SimHei" w:cs="SimHei"/>
          <w:sz w:val="20"/>
          <w:szCs w:val="20"/>
          <w:spacing w:val="-6"/>
        </w:rPr>
        <w:t>二、肝损伤</w:t>
      </w:r>
      <w:r>
        <w:rPr>
          <w:rFonts w:ascii="SimHei" w:hAnsi="SimHei" w:eastAsia="SimHei" w:cs="SimHei"/>
          <w:sz w:val="20"/>
          <w:szCs w:val="20"/>
          <w:spacing w:val="30"/>
        </w:rPr>
        <w:t xml:space="preserve">   </w:t>
      </w:r>
      <w:r>
        <w:rPr>
          <w:rFonts w:ascii="SimHei" w:hAnsi="SimHei" w:eastAsia="SimHei" w:cs="SimHei"/>
          <w:sz w:val="20"/>
          <w:szCs w:val="20"/>
          <w:spacing w:val="-6"/>
        </w:rPr>
        <w:t>323</w:t>
      </w:r>
    </w:p>
    <w:p>
      <w:pPr>
        <w:ind w:left="2977"/>
        <w:spacing w:before="80" w:line="222" w:lineRule="auto"/>
        <w:rPr>
          <w:rFonts w:ascii="SimHei" w:hAnsi="SimHei" w:eastAsia="SimHei" w:cs="SimHei"/>
          <w:sz w:val="20"/>
          <w:szCs w:val="20"/>
        </w:rPr>
      </w:pPr>
      <w:r>
        <w:rPr>
          <w:rFonts w:ascii="SimHei" w:hAnsi="SimHei" w:eastAsia="SimHei" w:cs="SimHei"/>
          <w:sz w:val="20"/>
          <w:szCs w:val="20"/>
          <w:spacing w:val="-2"/>
        </w:rPr>
        <w:t>三、胰腺损伤</w:t>
      </w:r>
      <w:r>
        <w:rPr>
          <w:rFonts w:ascii="SimHei" w:hAnsi="SimHei" w:eastAsia="SimHei" w:cs="SimHei"/>
          <w:sz w:val="20"/>
          <w:szCs w:val="20"/>
          <w:spacing w:val="20"/>
        </w:rPr>
        <w:t xml:space="preserve">   </w:t>
      </w:r>
      <w:r>
        <w:rPr>
          <w:rFonts w:ascii="SimHei" w:hAnsi="SimHei" w:eastAsia="SimHei" w:cs="SimHei"/>
          <w:sz w:val="20"/>
          <w:szCs w:val="20"/>
          <w:spacing w:val="-2"/>
        </w:rPr>
        <w:t>325</w:t>
      </w:r>
    </w:p>
    <w:p>
      <w:pPr>
        <w:ind w:left="2977"/>
        <w:spacing w:before="78" w:line="221" w:lineRule="auto"/>
        <w:rPr>
          <w:rFonts w:ascii="SimHei" w:hAnsi="SimHei" w:eastAsia="SimHei" w:cs="SimHei"/>
          <w:sz w:val="20"/>
          <w:szCs w:val="20"/>
        </w:rPr>
      </w:pPr>
      <w:r>
        <w:rPr>
          <w:rFonts w:ascii="SimHei" w:hAnsi="SimHei" w:eastAsia="SimHei" w:cs="SimHei"/>
          <w:sz w:val="20"/>
          <w:szCs w:val="20"/>
          <w:spacing w:val="-6"/>
        </w:rPr>
        <w:t>四、</w:t>
      </w:r>
      <w:r>
        <w:rPr>
          <w:rFonts w:ascii="SimHei" w:hAnsi="SimHei" w:eastAsia="SimHei" w:cs="SimHei"/>
          <w:sz w:val="20"/>
          <w:szCs w:val="20"/>
          <w:spacing w:val="-35"/>
        </w:rPr>
        <w:t xml:space="preserve"> </w:t>
      </w:r>
      <w:r>
        <w:rPr>
          <w:rFonts w:ascii="SimHei" w:hAnsi="SimHei" w:eastAsia="SimHei" w:cs="SimHei"/>
          <w:sz w:val="20"/>
          <w:szCs w:val="20"/>
          <w:spacing w:val="-6"/>
        </w:rPr>
        <w:t>胃和十二指肠损伤</w:t>
      </w:r>
      <w:r>
        <w:rPr>
          <w:rFonts w:ascii="SimHei" w:hAnsi="SimHei" w:eastAsia="SimHei" w:cs="SimHei"/>
          <w:sz w:val="20"/>
          <w:szCs w:val="20"/>
          <w:spacing w:val="18"/>
        </w:rPr>
        <w:t xml:space="preserve">   </w:t>
      </w:r>
      <w:r>
        <w:rPr>
          <w:rFonts w:ascii="SimHei" w:hAnsi="SimHei" w:eastAsia="SimHei" w:cs="SimHei"/>
          <w:sz w:val="20"/>
          <w:szCs w:val="20"/>
          <w:spacing w:val="-6"/>
        </w:rPr>
        <w:t>325</w:t>
      </w:r>
    </w:p>
    <w:p>
      <w:pPr>
        <w:ind w:left="2977"/>
        <w:spacing w:before="80" w:line="221" w:lineRule="auto"/>
        <w:rPr>
          <w:rFonts w:ascii="SimHei" w:hAnsi="SimHei" w:eastAsia="SimHei" w:cs="SimHei"/>
          <w:sz w:val="20"/>
          <w:szCs w:val="20"/>
        </w:rPr>
      </w:pPr>
      <w:r>
        <w:rPr>
          <w:rFonts w:ascii="SimHei" w:hAnsi="SimHei" w:eastAsia="SimHei" w:cs="SimHei"/>
          <w:sz w:val="20"/>
          <w:szCs w:val="20"/>
          <w:spacing w:val="-2"/>
        </w:rPr>
        <w:t>五、小肠损伤</w:t>
      </w:r>
      <w:r>
        <w:rPr>
          <w:rFonts w:ascii="SimHei" w:hAnsi="SimHei" w:eastAsia="SimHei" w:cs="SimHei"/>
          <w:sz w:val="20"/>
          <w:szCs w:val="20"/>
          <w:spacing w:val="17"/>
        </w:rPr>
        <w:t xml:space="preserve">   </w:t>
      </w:r>
      <w:r>
        <w:rPr>
          <w:rFonts w:ascii="SimHei" w:hAnsi="SimHei" w:eastAsia="SimHei" w:cs="SimHei"/>
          <w:sz w:val="20"/>
          <w:szCs w:val="20"/>
          <w:spacing w:val="-2"/>
        </w:rPr>
        <w:t>326</w:t>
      </w:r>
    </w:p>
    <w:p>
      <w:pPr>
        <w:ind w:left="2977"/>
        <w:spacing w:before="81" w:line="221" w:lineRule="auto"/>
        <w:rPr>
          <w:rFonts w:ascii="SimHei" w:hAnsi="SimHei" w:eastAsia="SimHei" w:cs="SimHei"/>
          <w:sz w:val="20"/>
          <w:szCs w:val="20"/>
        </w:rPr>
      </w:pPr>
      <w:r>
        <w:rPr>
          <w:rFonts w:ascii="SimHei" w:hAnsi="SimHei" w:eastAsia="SimHei" w:cs="SimHei"/>
          <w:sz w:val="20"/>
          <w:szCs w:val="20"/>
          <w:spacing w:val="-7"/>
        </w:rPr>
        <w:t>六、</w:t>
      </w:r>
      <w:r>
        <w:rPr>
          <w:rFonts w:ascii="SimHei" w:hAnsi="SimHei" w:eastAsia="SimHei" w:cs="SimHei"/>
          <w:sz w:val="20"/>
          <w:szCs w:val="20"/>
          <w:spacing w:val="-50"/>
        </w:rPr>
        <w:t xml:space="preserve"> </w:t>
      </w:r>
      <w:r>
        <w:rPr>
          <w:rFonts w:ascii="SimHei" w:hAnsi="SimHei" w:eastAsia="SimHei" w:cs="SimHei"/>
          <w:sz w:val="20"/>
          <w:szCs w:val="20"/>
          <w:spacing w:val="-7"/>
        </w:rPr>
        <w:t>结肠损伤</w:t>
      </w:r>
      <w:r>
        <w:rPr>
          <w:rFonts w:ascii="SimHei" w:hAnsi="SimHei" w:eastAsia="SimHei" w:cs="SimHei"/>
          <w:sz w:val="20"/>
          <w:szCs w:val="20"/>
          <w:spacing w:val="18"/>
        </w:rPr>
        <w:t xml:space="preserve">   </w:t>
      </w:r>
      <w:r>
        <w:rPr>
          <w:rFonts w:ascii="SimHei" w:hAnsi="SimHei" w:eastAsia="SimHei" w:cs="SimHei"/>
          <w:sz w:val="20"/>
          <w:szCs w:val="20"/>
          <w:spacing w:val="-7"/>
        </w:rPr>
        <w:t>326</w:t>
      </w:r>
    </w:p>
    <w:p>
      <w:pPr>
        <w:ind w:left="2977"/>
        <w:spacing w:before="80" w:line="221" w:lineRule="auto"/>
        <w:rPr>
          <w:rFonts w:ascii="SimHei" w:hAnsi="SimHei" w:eastAsia="SimHei" w:cs="SimHei"/>
          <w:sz w:val="20"/>
          <w:szCs w:val="20"/>
        </w:rPr>
      </w:pPr>
      <w:r>
        <w:rPr>
          <w:rFonts w:ascii="SimHei" w:hAnsi="SimHei" w:eastAsia="SimHei" w:cs="SimHei"/>
          <w:sz w:val="20"/>
          <w:szCs w:val="20"/>
          <w:spacing w:val="-2"/>
        </w:rPr>
        <w:t>七、直肠损伤</w:t>
      </w:r>
      <w:r>
        <w:rPr>
          <w:rFonts w:ascii="SimHei" w:hAnsi="SimHei" w:eastAsia="SimHei" w:cs="SimHei"/>
          <w:sz w:val="20"/>
          <w:szCs w:val="20"/>
          <w:spacing w:val="17"/>
        </w:rPr>
        <w:t xml:space="preserve">   </w:t>
      </w:r>
      <w:r>
        <w:rPr>
          <w:rFonts w:ascii="SimHei" w:hAnsi="SimHei" w:eastAsia="SimHei" w:cs="SimHei"/>
          <w:sz w:val="20"/>
          <w:szCs w:val="20"/>
          <w:spacing w:val="-2"/>
        </w:rPr>
        <w:t>327</w:t>
      </w:r>
    </w:p>
    <w:p>
      <w:pPr>
        <w:ind w:left="2977"/>
        <w:spacing w:before="81" w:line="221" w:lineRule="auto"/>
        <w:rPr>
          <w:rFonts w:ascii="SimHei" w:hAnsi="SimHei" w:eastAsia="SimHei" w:cs="SimHei"/>
          <w:sz w:val="20"/>
          <w:szCs w:val="20"/>
        </w:rPr>
      </w:pPr>
      <w:r>
        <w:rPr>
          <w:rFonts w:ascii="SimHei" w:hAnsi="SimHei" w:eastAsia="SimHei" w:cs="SimHei"/>
          <w:sz w:val="20"/>
          <w:szCs w:val="20"/>
          <w:spacing w:val="-2"/>
        </w:rPr>
        <w:t>八、腹膜后血肿</w:t>
      </w:r>
      <w:r>
        <w:rPr>
          <w:rFonts w:ascii="SimHei" w:hAnsi="SimHei" w:eastAsia="SimHei" w:cs="SimHei"/>
          <w:sz w:val="20"/>
          <w:szCs w:val="20"/>
          <w:spacing w:val="24"/>
        </w:rPr>
        <w:t xml:space="preserve">   </w:t>
      </w:r>
      <w:r>
        <w:rPr>
          <w:rFonts w:ascii="SimHei" w:hAnsi="SimHei" w:eastAsia="SimHei" w:cs="SimHei"/>
          <w:sz w:val="20"/>
          <w:szCs w:val="20"/>
          <w:spacing w:val="-2"/>
        </w:rPr>
        <w:t>327</w:t>
      </w:r>
    </w:p>
    <w:p>
      <w:pPr>
        <w:ind w:left="2557"/>
        <w:spacing w:before="131" w:line="222" w:lineRule="auto"/>
        <w:rPr>
          <w:rFonts w:ascii="SimHei" w:hAnsi="SimHei" w:eastAsia="SimHei" w:cs="SimHei"/>
          <w:sz w:val="20"/>
          <w:szCs w:val="20"/>
        </w:rPr>
      </w:pPr>
      <w:r>
        <w:rPr>
          <w:rFonts w:ascii="SimHei" w:hAnsi="SimHei" w:eastAsia="SimHei" w:cs="SimHei"/>
          <w:sz w:val="20"/>
          <w:szCs w:val="20"/>
          <w:spacing w:val="3"/>
        </w:rPr>
        <w:t>第三节</w:t>
      </w:r>
      <w:r>
        <w:rPr>
          <w:rFonts w:ascii="SimHei" w:hAnsi="SimHei" w:eastAsia="SimHei" w:cs="SimHei"/>
          <w:sz w:val="20"/>
          <w:szCs w:val="20"/>
          <w:spacing w:val="57"/>
        </w:rPr>
        <w:t xml:space="preserve"> </w:t>
      </w:r>
      <w:r>
        <w:rPr>
          <w:rFonts w:ascii="SimHei" w:hAnsi="SimHei" w:eastAsia="SimHei" w:cs="SimHei"/>
          <w:sz w:val="20"/>
          <w:szCs w:val="20"/>
          <w:spacing w:val="3"/>
        </w:rPr>
        <w:t>损伤控制的外科理念</w:t>
      </w:r>
      <w:r>
        <w:rPr>
          <w:rFonts w:ascii="SimHei" w:hAnsi="SimHei" w:eastAsia="SimHei" w:cs="SimHei"/>
          <w:sz w:val="20"/>
          <w:szCs w:val="20"/>
          <w:spacing w:val="17"/>
        </w:rPr>
        <w:t xml:space="preserve">   </w:t>
      </w:r>
      <w:r>
        <w:rPr>
          <w:rFonts w:ascii="SimHei" w:hAnsi="SimHei" w:eastAsia="SimHei" w:cs="SimHei"/>
          <w:sz w:val="20"/>
          <w:szCs w:val="20"/>
          <w:spacing w:val="3"/>
        </w:rPr>
        <w:t>328</w:t>
      </w:r>
    </w:p>
    <w:p>
      <w:pPr>
        <w:spacing w:line="278" w:lineRule="auto"/>
        <w:rPr>
          <w:rFonts w:ascii="Arial"/>
          <w:sz w:val="21"/>
        </w:rPr>
      </w:pPr>
      <w:r/>
    </w:p>
    <w:p>
      <w:pPr>
        <w:spacing w:before="104" w:line="236" w:lineRule="auto"/>
        <w:jc w:val="right"/>
        <w:rPr>
          <w:rFonts w:ascii="SimSun" w:hAnsi="SimSun" w:eastAsia="SimSun" w:cs="SimSun"/>
          <w:sz w:val="32"/>
          <w:szCs w:val="32"/>
        </w:rPr>
      </w:pPr>
      <w:r>
        <w:drawing>
          <wp:anchor distT="0" distB="0" distL="0" distR="0" simplePos="0" relativeHeight="251680768" behindDoc="1" locked="0" layoutInCell="1" allowOverlap="1">
            <wp:simplePos x="0" y="0"/>
            <wp:positionH relativeFrom="column">
              <wp:posOffset>1039583</wp:posOffset>
            </wp:positionH>
            <wp:positionV relativeFrom="paragraph">
              <wp:posOffset>33438</wp:posOffset>
            </wp:positionV>
            <wp:extent cx="2311363" cy="298486"/>
            <wp:effectExtent l="0" t="0" r="0" b="0"/>
            <wp:wrapNone/>
            <wp:docPr id="15" name="IM 15"/>
            <wp:cNvGraphicFramePr/>
            <a:graphic>
              <a:graphicData uri="http://schemas.openxmlformats.org/drawingml/2006/picture">
                <pic:pic>
                  <pic:nvPicPr>
                    <pic:cNvPr id="15" name="IM 15"/>
                    <pic:cNvPicPr/>
                  </pic:nvPicPr>
                  <pic:blipFill>
                    <a:blip r:embed="rId31"/>
                    <a:stretch>
                      <a:fillRect/>
                    </a:stretch>
                  </pic:blipFill>
                  <pic:spPr>
                    <a:xfrm rot="0">
                      <a:off x="0" y="0"/>
                      <a:ext cx="2311363" cy="298486"/>
                    </a:xfrm>
                    <a:prstGeom prst="rect">
                      <a:avLst/>
                    </a:prstGeom>
                  </pic:spPr>
                </pic:pic>
              </a:graphicData>
            </a:graphic>
          </wp:anchor>
        </w:drawing>
      </w:r>
      <w:r>
        <w:rPr>
          <w:rFonts w:ascii="SimHei" w:hAnsi="SimHei" w:eastAsia="SimHei" w:cs="SimHei"/>
          <w:sz w:val="24"/>
          <w:szCs w:val="24"/>
          <w:b/>
          <w:bCs/>
          <w:spacing w:val="-19"/>
          <w:position w:val="1"/>
        </w:rPr>
        <w:t>第三十三章</w:t>
      </w:r>
      <w:r>
        <w:rPr>
          <w:rFonts w:ascii="SimHei" w:hAnsi="SimHei" w:eastAsia="SimHei" w:cs="SimHei"/>
          <w:sz w:val="24"/>
          <w:szCs w:val="24"/>
          <w:spacing w:val="83"/>
          <w:position w:val="1"/>
        </w:rPr>
        <w:t xml:space="preserve"> </w:t>
      </w:r>
      <w:r>
        <w:rPr>
          <w:rFonts w:ascii="SimHei" w:hAnsi="SimHei" w:eastAsia="SimHei" w:cs="SimHei"/>
          <w:sz w:val="24"/>
          <w:szCs w:val="24"/>
          <w:b/>
          <w:bCs/>
          <w:spacing w:val="-19"/>
          <w:position w:val="1"/>
        </w:rPr>
        <w:t>急性化脓性腹膜炎</w:t>
      </w:r>
      <w:r>
        <w:rPr>
          <w:rFonts w:ascii="SimHei" w:hAnsi="SimHei" w:eastAsia="SimHei" w:cs="SimHei"/>
          <w:sz w:val="24"/>
          <w:szCs w:val="24"/>
          <w:spacing w:val="1"/>
          <w:position w:val="1"/>
        </w:rPr>
        <w:t xml:space="preserve">                               </w:t>
      </w:r>
      <w:r>
        <w:rPr>
          <w:rFonts w:ascii="SimSun" w:hAnsi="SimSun" w:eastAsia="SimSun" w:cs="SimSun"/>
          <w:sz w:val="32"/>
          <w:szCs w:val="32"/>
          <w:spacing w:val="-19"/>
          <w:position w:val="-2"/>
        </w:rPr>
        <w:t>○。</w:t>
      </w:r>
      <w:r>
        <w:rPr>
          <w:rFonts w:ascii="SimSun" w:hAnsi="SimSun" w:eastAsia="SimSun" w:cs="SimSun"/>
          <w:sz w:val="32"/>
          <w:szCs w:val="32"/>
          <w:spacing w:val="-16"/>
          <w:position w:val="-2"/>
        </w:rPr>
        <w:t xml:space="preserve"> </w:t>
      </w:r>
      <w:r>
        <w:rPr>
          <w:rFonts w:ascii="SimSun" w:hAnsi="SimSun" w:eastAsia="SimSun" w:cs="SimSun"/>
          <w:sz w:val="32"/>
          <w:szCs w:val="32"/>
          <w:spacing w:val="-19"/>
          <w:position w:val="-2"/>
        </w:rPr>
        <w:t>329</w:t>
      </w:r>
    </w:p>
    <w:p>
      <w:pPr>
        <w:ind w:left="2559"/>
        <w:spacing w:before="293"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9"/>
        </w:rPr>
        <w:t xml:space="preserve"> </w:t>
      </w:r>
      <w:r>
        <w:rPr>
          <w:rFonts w:ascii="SimHei" w:hAnsi="SimHei" w:eastAsia="SimHei" w:cs="SimHei"/>
          <w:sz w:val="20"/>
          <w:szCs w:val="20"/>
          <w:b/>
          <w:bCs/>
          <w:spacing w:val="-2"/>
        </w:rPr>
        <w:t>急性弥漫性腹膜炎</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2"/>
        </w:rPr>
        <w:t>329</w:t>
      </w:r>
    </w:p>
    <w:p>
      <w:pPr>
        <w:ind w:left="2559"/>
        <w:spacing w:before="10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77"/>
        </w:rPr>
        <w:t xml:space="preserve"> </w:t>
      </w:r>
      <w:r>
        <w:rPr>
          <w:rFonts w:ascii="SimHei" w:hAnsi="SimHei" w:eastAsia="SimHei" w:cs="SimHei"/>
          <w:sz w:val="20"/>
          <w:szCs w:val="20"/>
          <w:b/>
          <w:bCs/>
          <w:spacing w:val="-1"/>
        </w:rPr>
        <w:t>腹腔脓肿</w:t>
      </w:r>
      <w:r>
        <w:rPr>
          <w:rFonts w:ascii="SimHei" w:hAnsi="SimHei" w:eastAsia="SimHei" w:cs="SimHei"/>
          <w:sz w:val="20"/>
          <w:szCs w:val="20"/>
          <w:spacing w:val="19"/>
        </w:rPr>
        <w:t xml:space="preserve">   </w:t>
      </w:r>
      <w:r>
        <w:rPr>
          <w:rFonts w:ascii="Times New Roman" w:hAnsi="Times New Roman" w:eastAsia="Times New Roman" w:cs="Times New Roman"/>
          <w:sz w:val="20"/>
          <w:szCs w:val="20"/>
          <w:spacing w:val="-1"/>
        </w:rPr>
        <w:t>333</w:t>
      </w:r>
    </w:p>
    <w:p>
      <w:pPr>
        <w:sectPr>
          <w:pgSz w:w="11280" w:h="15700"/>
          <w:pgMar w:top="576" w:right="1104" w:bottom="400" w:left="522" w:header="0" w:footer="0" w:gutter="0"/>
        </w:sectPr>
        <w:rPr/>
      </w:pPr>
    </w:p>
    <w:p>
      <w:pPr>
        <w:spacing w:before="40" w:line="222" w:lineRule="auto"/>
        <w:jc w:val="right"/>
        <w:rPr>
          <w:rFonts w:ascii="SimSun" w:hAnsi="SimSun" w:eastAsia="SimSun" w:cs="SimSun"/>
          <w:sz w:val="20"/>
          <w:szCs w:val="20"/>
        </w:rPr>
      </w:pPr>
      <w:r>
        <w:rPr>
          <w:rFonts w:ascii="SimHei" w:hAnsi="SimHei" w:eastAsia="SimHei" w:cs="SimHei"/>
          <w:sz w:val="20"/>
          <w:szCs w:val="20"/>
          <w:color w:val="009CE0"/>
          <w:spacing w:val="-15"/>
        </w:rPr>
        <w:t>目</w:t>
      </w:r>
      <w:r>
        <w:rPr>
          <w:rFonts w:ascii="SimHei" w:hAnsi="SimHei" w:eastAsia="SimHei" w:cs="SimHei"/>
          <w:sz w:val="20"/>
          <w:szCs w:val="20"/>
          <w:color w:val="009CE0"/>
          <w:spacing w:val="11"/>
        </w:rPr>
        <w:t xml:space="preserve">   </w:t>
      </w:r>
      <w:r>
        <w:rPr>
          <w:rFonts w:ascii="SimHei" w:hAnsi="SimHei" w:eastAsia="SimHei" w:cs="SimHei"/>
          <w:sz w:val="20"/>
          <w:szCs w:val="20"/>
          <w:color w:val="009CE0"/>
          <w:spacing w:val="-15"/>
        </w:rPr>
        <w:t>录</w:t>
      </w:r>
      <w:r>
        <w:rPr>
          <w:rFonts w:ascii="SimHei" w:hAnsi="SimHei" w:eastAsia="SimHei" w:cs="SimHei"/>
          <w:sz w:val="20"/>
          <w:szCs w:val="20"/>
          <w:color w:val="009CE0"/>
          <w:spacing w:val="9"/>
        </w:rPr>
        <w:t xml:space="preserve">       </w:t>
      </w:r>
      <w:r>
        <w:rPr>
          <w:rFonts w:ascii="SimSun" w:hAnsi="SimSun" w:eastAsia="SimSun" w:cs="SimSun"/>
          <w:sz w:val="20"/>
          <w:szCs w:val="20"/>
          <w:b/>
          <w:bCs/>
          <w:color w:val="009CE0"/>
          <w:spacing w:val="-15"/>
        </w:rPr>
        <w:t>29</w:t>
      </w:r>
    </w:p>
    <w:p>
      <w:pPr>
        <w:spacing w:line="244" w:lineRule="auto"/>
        <w:rPr>
          <w:rFonts w:ascii="Arial"/>
          <w:sz w:val="21"/>
        </w:rPr>
      </w:pPr>
      <w:r/>
    </w:p>
    <w:p>
      <w:pPr>
        <w:ind w:left="1360"/>
        <w:spacing w:before="65" w:line="223" w:lineRule="auto"/>
        <w:rPr>
          <w:rFonts w:ascii="SimHei" w:hAnsi="SimHei" w:eastAsia="SimHei" w:cs="SimHei"/>
          <w:sz w:val="20"/>
          <w:szCs w:val="20"/>
        </w:rPr>
      </w:pPr>
      <w:r>
        <w:rPr>
          <w:rFonts w:ascii="SimHei" w:hAnsi="SimHei" w:eastAsia="SimHei" w:cs="SimHei"/>
          <w:sz w:val="20"/>
          <w:szCs w:val="20"/>
          <w:spacing w:val="-2"/>
        </w:rPr>
        <w:t>一、膈下脓肿</w:t>
      </w:r>
      <w:r>
        <w:rPr>
          <w:rFonts w:ascii="SimHei" w:hAnsi="SimHei" w:eastAsia="SimHei" w:cs="SimHei"/>
          <w:sz w:val="20"/>
          <w:szCs w:val="20"/>
          <w:spacing w:val="23"/>
        </w:rPr>
        <w:t xml:space="preserve">   </w:t>
      </w:r>
      <w:r>
        <w:rPr>
          <w:rFonts w:ascii="SimHei" w:hAnsi="SimHei" w:eastAsia="SimHei" w:cs="SimHei"/>
          <w:sz w:val="20"/>
          <w:szCs w:val="20"/>
          <w:spacing w:val="-2"/>
        </w:rPr>
        <w:t>333</w:t>
      </w:r>
    </w:p>
    <w:p>
      <w:pPr>
        <w:ind w:left="1360"/>
        <w:spacing w:before="88" w:line="223" w:lineRule="auto"/>
        <w:rPr>
          <w:rFonts w:ascii="SimHei" w:hAnsi="SimHei" w:eastAsia="SimHei" w:cs="SimHei"/>
          <w:sz w:val="20"/>
          <w:szCs w:val="20"/>
        </w:rPr>
      </w:pPr>
      <w:r>
        <w:rPr>
          <w:rFonts w:ascii="SimHei" w:hAnsi="SimHei" w:eastAsia="SimHei" w:cs="SimHei"/>
          <w:sz w:val="20"/>
          <w:szCs w:val="20"/>
          <w:spacing w:val="-2"/>
        </w:rPr>
        <w:t>二、盆腔脓肿</w:t>
      </w:r>
      <w:r>
        <w:rPr>
          <w:rFonts w:ascii="SimHei" w:hAnsi="SimHei" w:eastAsia="SimHei" w:cs="SimHei"/>
          <w:sz w:val="20"/>
          <w:szCs w:val="20"/>
          <w:spacing w:val="23"/>
        </w:rPr>
        <w:t xml:space="preserve">   </w:t>
      </w:r>
      <w:r>
        <w:rPr>
          <w:rFonts w:ascii="SimHei" w:hAnsi="SimHei" w:eastAsia="SimHei" w:cs="SimHei"/>
          <w:sz w:val="20"/>
          <w:szCs w:val="20"/>
          <w:spacing w:val="-2"/>
        </w:rPr>
        <w:t>334</w:t>
      </w:r>
    </w:p>
    <w:p>
      <w:pPr>
        <w:ind w:left="1360"/>
        <w:spacing w:before="86" w:line="221" w:lineRule="auto"/>
        <w:rPr>
          <w:rFonts w:ascii="SimHei" w:hAnsi="SimHei" w:eastAsia="SimHei" w:cs="SimHei"/>
          <w:sz w:val="20"/>
          <w:szCs w:val="20"/>
        </w:rPr>
      </w:pPr>
      <w:r>
        <w:rPr>
          <w:rFonts w:ascii="SimHei" w:hAnsi="SimHei" w:eastAsia="SimHei" w:cs="SimHei"/>
          <w:sz w:val="20"/>
          <w:szCs w:val="20"/>
          <w:spacing w:val="-2"/>
        </w:rPr>
        <w:t>三、肠间脓肿</w:t>
      </w:r>
      <w:r>
        <w:rPr>
          <w:rFonts w:ascii="SimHei" w:hAnsi="SimHei" w:eastAsia="SimHei" w:cs="SimHei"/>
          <w:sz w:val="20"/>
          <w:szCs w:val="20"/>
          <w:spacing w:val="23"/>
        </w:rPr>
        <w:t xml:space="preserve">   </w:t>
      </w:r>
      <w:r>
        <w:rPr>
          <w:rFonts w:ascii="SimHei" w:hAnsi="SimHei" w:eastAsia="SimHei" w:cs="SimHei"/>
          <w:sz w:val="20"/>
          <w:szCs w:val="20"/>
          <w:spacing w:val="-2"/>
        </w:rPr>
        <w:t>334</w:t>
      </w:r>
    </w:p>
    <w:p>
      <w:pPr>
        <w:ind w:left="972"/>
        <w:spacing w:before="77"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87"/>
        </w:rPr>
        <w:t xml:space="preserve"> </w:t>
      </w:r>
      <w:r>
        <w:rPr>
          <w:rFonts w:ascii="SimHei" w:hAnsi="SimHei" w:eastAsia="SimHei" w:cs="SimHei"/>
          <w:sz w:val="20"/>
          <w:szCs w:val="20"/>
          <w:b/>
          <w:bCs/>
          <w:spacing w:val="-1"/>
        </w:rPr>
        <w:t>腹腔间隔室综合征</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335</w:t>
      </w:r>
    </w:p>
    <w:p>
      <w:pPr>
        <w:spacing w:line="321" w:lineRule="auto"/>
        <w:rPr>
          <w:rFonts w:ascii="Arial"/>
          <w:sz w:val="21"/>
        </w:rPr>
      </w:pPr>
      <w:r/>
    </w:p>
    <w:p>
      <w:pPr>
        <w:ind w:left="33"/>
        <w:spacing w:before="78" w:line="221" w:lineRule="auto"/>
        <w:rPr>
          <w:rFonts w:ascii="Times New Roman" w:hAnsi="Times New Roman" w:eastAsia="Times New Roman" w:cs="Times New Roman"/>
          <w:sz w:val="20"/>
          <w:szCs w:val="20"/>
        </w:rPr>
      </w:pPr>
      <w:r>
        <w:drawing>
          <wp:anchor distT="0" distB="0" distL="0" distR="0" simplePos="0" relativeHeight="251683840" behindDoc="1" locked="0" layoutInCell="1" allowOverlap="1">
            <wp:simplePos x="0" y="0"/>
            <wp:positionH relativeFrom="column">
              <wp:posOffset>25427</wp:posOffset>
            </wp:positionH>
            <wp:positionV relativeFrom="paragraph">
              <wp:posOffset>-48380</wp:posOffset>
            </wp:positionV>
            <wp:extent cx="2159010" cy="298487"/>
            <wp:effectExtent l="0" t="0" r="0" b="0"/>
            <wp:wrapNone/>
            <wp:docPr id="16" name="IM 16"/>
            <wp:cNvGraphicFramePr/>
            <a:graphic>
              <a:graphicData uri="http://schemas.openxmlformats.org/drawingml/2006/picture">
                <pic:pic>
                  <pic:nvPicPr>
                    <pic:cNvPr id="16" name="IM 16"/>
                    <pic:cNvPicPr/>
                  </pic:nvPicPr>
                  <pic:blipFill>
                    <a:blip r:embed="rId32"/>
                    <a:stretch>
                      <a:fillRect/>
                    </a:stretch>
                  </pic:blipFill>
                  <pic:spPr>
                    <a:xfrm rot="0">
                      <a:off x="0" y="0"/>
                      <a:ext cx="2159010" cy="298487"/>
                    </a:xfrm>
                    <a:prstGeom prst="rect">
                      <a:avLst/>
                    </a:prstGeom>
                  </pic:spPr>
                </pic:pic>
              </a:graphicData>
            </a:graphic>
          </wp:anchor>
        </w:drawing>
      </w:r>
      <w:r>
        <w:rPr>
          <w:rFonts w:ascii="SimHei" w:hAnsi="SimHei" w:eastAsia="SimHei" w:cs="SimHei"/>
          <w:sz w:val="24"/>
          <w:szCs w:val="24"/>
          <w:b/>
          <w:bCs/>
          <w:spacing w:val="-5"/>
        </w:rPr>
        <w:t>第三十四章</w:t>
      </w:r>
      <w:r>
        <w:rPr>
          <w:rFonts w:ascii="SimHei" w:hAnsi="SimHei" w:eastAsia="SimHei" w:cs="SimHei"/>
          <w:sz w:val="24"/>
          <w:szCs w:val="24"/>
          <w:spacing w:val="123"/>
        </w:rPr>
        <w:t xml:space="preserve"> </w:t>
      </w:r>
      <w:r>
        <w:rPr>
          <w:rFonts w:ascii="SimHei" w:hAnsi="SimHei" w:eastAsia="SimHei" w:cs="SimHei"/>
          <w:sz w:val="24"/>
          <w:szCs w:val="24"/>
          <w:b/>
          <w:bCs/>
          <w:spacing w:val="-5"/>
        </w:rPr>
        <w:t>胃十二指肠疾病</w:t>
      </w:r>
      <w:r>
        <w:rPr>
          <w:rFonts w:ascii="SimHei" w:hAnsi="SimHei" w:eastAsia="SimHei" w:cs="SimHei"/>
          <w:sz w:val="24"/>
          <w:szCs w:val="24"/>
        </w:rPr>
        <w:t xml:space="preserve">                                 </w:t>
      </w:r>
      <w:r>
        <w:rPr>
          <w:rFonts w:ascii="SimSun" w:hAnsi="SimSun" w:eastAsia="SimSun" w:cs="SimSun"/>
          <w:sz w:val="20"/>
          <w:szCs w:val="20"/>
          <w:spacing w:val="-5"/>
        </w:rPr>
        <w:t>◎o</w:t>
      </w:r>
      <w:r>
        <w:rPr>
          <w:rFonts w:ascii="SimSun" w:hAnsi="SimSun" w:eastAsia="SimSun" w:cs="SimSun"/>
          <w:sz w:val="20"/>
          <w:szCs w:val="20"/>
          <w:spacing w:val="52"/>
        </w:rPr>
        <w:t xml:space="preserve">  </w:t>
      </w:r>
      <w:r>
        <w:rPr>
          <w:rFonts w:ascii="Times New Roman" w:hAnsi="Times New Roman" w:eastAsia="Times New Roman" w:cs="Times New Roman"/>
          <w:sz w:val="20"/>
          <w:szCs w:val="20"/>
          <w:b/>
          <w:bCs/>
          <w:spacing w:val="-5"/>
        </w:rPr>
        <w:t>337</w:t>
      </w:r>
    </w:p>
    <w:p>
      <w:pPr>
        <w:spacing w:line="288" w:lineRule="auto"/>
        <w:rPr>
          <w:rFonts w:ascii="Arial"/>
          <w:sz w:val="21"/>
        </w:rPr>
      </w:pPr>
      <w:r/>
    </w:p>
    <w:p>
      <w:pPr>
        <w:ind w:left="970"/>
        <w:spacing w:before="65" w:line="221" w:lineRule="auto"/>
        <w:rPr>
          <w:rFonts w:ascii="SimHei" w:hAnsi="SimHei" w:eastAsia="SimHei" w:cs="SimHei"/>
          <w:sz w:val="20"/>
          <w:szCs w:val="20"/>
        </w:rPr>
      </w:pPr>
      <w:r>
        <w:rPr>
          <w:rFonts w:ascii="SimHei" w:hAnsi="SimHei" w:eastAsia="SimHei" w:cs="SimHei"/>
          <w:sz w:val="20"/>
          <w:szCs w:val="20"/>
          <w:spacing w:val="2"/>
        </w:rPr>
        <w:t>第一节</w:t>
      </w:r>
      <w:r>
        <w:rPr>
          <w:rFonts w:ascii="SimHei" w:hAnsi="SimHei" w:eastAsia="SimHei" w:cs="SimHei"/>
          <w:sz w:val="20"/>
          <w:szCs w:val="20"/>
          <w:spacing w:val="67"/>
        </w:rPr>
        <w:t xml:space="preserve"> </w:t>
      </w:r>
      <w:r>
        <w:rPr>
          <w:rFonts w:ascii="SimHei" w:hAnsi="SimHei" w:eastAsia="SimHei" w:cs="SimHei"/>
          <w:sz w:val="20"/>
          <w:szCs w:val="20"/>
          <w:spacing w:val="2"/>
        </w:rPr>
        <w:t>解剖生理概要</w:t>
      </w:r>
      <w:r>
        <w:rPr>
          <w:rFonts w:ascii="SimHei" w:hAnsi="SimHei" w:eastAsia="SimHei" w:cs="SimHei"/>
          <w:sz w:val="20"/>
          <w:szCs w:val="20"/>
          <w:spacing w:val="24"/>
        </w:rPr>
        <w:t xml:space="preserve">   </w:t>
      </w:r>
      <w:r>
        <w:rPr>
          <w:rFonts w:ascii="SimHei" w:hAnsi="SimHei" w:eastAsia="SimHei" w:cs="SimHei"/>
          <w:sz w:val="20"/>
          <w:szCs w:val="20"/>
          <w:spacing w:val="2"/>
        </w:rPr>
        <w:t>337</w:t>
      </w:r>
    </w:p>
    <w:p>
      <w:pPr>
        <w:ind w:left="972"/>
        <w:spacing w:before="108"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第二节</w:t>
      </w:r>
      <w:r>
        <w:rPr>
          <w:rFonts w:ascii="SimHei" w:hAnsi="SimHei" w:eastAsia="SimHei" w:cs="SimHei"/>
          <w:sz w:val="20"/>
          <w:szCs w:val="20"/>
          <w:spacing w:val="13"/>
        </w:rPr>
        <w:t xml:space="preserve">  </w:t>
      </w:r>
      <w:r>
        <w:rPr>
          <w:rFonts w:ascii="SimHei" w:hAnsi="SimHei" w:eastAsia="SimHei" w:cs="SimHei"/>
          <w:sz w:val="20"/>
          <w:szCs w:val="20"/>
          <w:b/>
          <w:bCs/>
          <w:spacing w:val="-4"/>
        </w:rPr>
        <w:t>胃十二指肠溃疡的外科治疗</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4"/>
        </w:rPr>
        <w:t>339</w:t>
      </w:r>
    </w:p>
    <w:p>
      <w:pPr>
        <w:ind w:left="1360"/>
        <w:spacing w:before="73" w:line="221" w:lineRule="auto"/>
        <w:rPr>
          <w:rFonts w:ascii="Times New Roman" w:hAnsi="Times New Roman" w:eastAsia="Times New Roman" w:cs="Times New Roman"/>
          <w:sz w:val="20"/>
          <w:szCs w:val="20"/>
        </w:rPr>
      </w:pPr>
      <w:r>
        <w:rPr>
          <w:rFonts w:ascii="SimHei" w:hAnsi="SimHei" w:eastAsia="SimHei" w:cs="SimHei"/>
          <w:sz w:val="20"/>
          <w:szCs w:val="20"/>
          <w:spacing w:val="-8"/>
        </w:rPr>
        <w:t>一</w:t>
      </w:r>
      <w:r>
        <w:rPr>
          <w:rFonts w:ascii="SimHei" w:hAnsi="SimHei" w:eastAsia="SimHei" w:cs="SimHei"/>
          <w:sz w:val="20"/>
          <w:szCs w:val="20"/>
          <w:spacing w:val="-10"/>
        </w:rPr>
        <w:t xml:space="preserve"> </w:t>
      </w:r>
      <w:r>
        <w:rPr>
          <w:rFonts w:ascii="SimHei" w:hAnsi="SimHei" w:eastAsia="SimHei" w:cs="SimHei"/>
          <w:sz w:val="20"/>
          <w:szCs w:val="20"/>
          <w:spacing w:val="-8"/>
        </w:rPr>
        <w:t>、概述</w:t>
      </w:r>
      <w:r>
        <w:rPr>
          <w:rFonts w:ascii="SimHei" w:hAnsi="SimHei" w:eastAsia="SimHei" w:cs="SimHei"/>
          <w:sz w:val="20"/>
          <w:szCs w:val="20"/>
          <w:spacing w:val="10"/>
        </w:rPr>
        <w:t xml:space="preserve">   </w:t>
      </w:r>
      <w:r>
        <w:rPr>
          <w:rFonts w:ascii="Times New Roman" w:hAnsi="Times New Roman" w:eastAsia="Times New Roman" w:cs="Times New Roman"/>
          <w:sz w:val="20"/>
          <w:szCs w:val="20"/>
          <w:spacing w:val="-8"/>
        </w:rPr>
        <w:t>339</w:t>
      </w:r>
    </w:p>
    <w:p>
      <w:pPr>
        <w:ind w:left="1360"/>
        <w:spacing w:before="81" w:line="221" w:lineRule="auto"/>
        <w:rPr>
          <w:rFonts w:ascii="SimHei" w:hAnsi="SimHei" w:eastAsia="SimHei" w:cs="SimHei"/>
          <w:sz w:val="20"/>
          <w:szCs w:val="20"/>
        </w:rPr>
      </w:pPr>
      <w:r>
        <w:rPr>
          <w:rFonts w:ascii="SimHei" w:hAnsi="SimHei" w:eastAsia="SimHei" w:cs="SimHei"/>
          <w:sz w:val="20"/>
          <w:szCs w:val="20"/>
          <w:spacing w:val="-1"/>
        </w:rPr>
        <w:t>二、急性胃十二指肠溃疡穿孔</w:t>
      </w:r>
      <w:r>
        <w:rPr>
          <w:rFonts w:ascii="SimHei" w:hAnsi="SimHei" w:eastAsia="SimHei" w:cs="SimHei"/>
          <w:sz w:val="20"/>
          <w:szCs w:val="20"/>
          <w:spacing w:val="19"/>
        </w:rPr>
        <w:t xml:space="preserve">   </w:t>
      </w:r>
      <w:r>
        <w:rPr>
          <w:rFonts w:ascii="SimHei" w:hAnsi="SimHei" w:eastAsia="SimHei" w:cs="SimHei"/>
          <w:sz w:val="20"/>
          <w:szCs w:val="20"/>
          <w:spacing w:val="-1"/>
        </w:rPr>
        <w:t>340</w:t>
      </w:r>
    </w:p>
    <w:p>
      <w:pPr>
        <w:ind w:left="1360"/>
        <w:spacing w:before="80" w:line="221" w:lineRule="auto"/>
        <w:rPr>
          <w:rFonts w:ascii="SimHei" w:hAnsi="SimHei" w:eastAsia="SimHei" w:cs="SimHei"/>
          <w:sz w:val="20"/>
          <w:szCs w:val="20"/>
        </w:rPr>
      </w:pPr>
      <w:r>
        <w:rPr>
          <w:rFonts w:ascii="SimHei" w:hAnsi="SimHei" w:eastAsia="SimHei" w:cs="SimHei"/>
          <w:sz w:val="20"/>
          <w:szCs w:val="20"/>
          <w:spacing w:val="-5"/>
        </w:rPr>
        <w:t>三、</w:t>
      </w:r>
      <w:r>
        <w:rPr>
          <w:rFonts w:ascii="SimHei" w:hAnsi="SimHei" w:eastAsia="SimHei" w:cs="SimHei"/>
          <w:sz w:val="20"/>
          <w:szCs w:val="20"/>
          <w:spacing w:val="-45"/>
        </w:rPr>
        <w:t xml:space="preserve"> </w:t>
      </w:r>
      <w:r>
        <w:rPr>
          <w:rFonts w:ascii="SimHei" w:hAnsi="SimHei" w:eastAsia="SimHei" w:cs="SimHei"/>
          <w:sz w:val="20"/>
          <w:szCs w:val="20"/>
          <w:spacing w:val="-5"/>
        </w:rPr>
        <w:t>胃十二指肠溃疡大出血</w:t>
      </w:r>
      <w:r>
        <w:rPr>
          <w:rFonts w:ascii="SimHei" w:hAnsi="SimHei" w:eastAsia="SimHei" w:cs="SimHei"/>
          <w:sz w:val="20"/>
          <w:szCs w:val="20"/>
          <w:spacing w:val="24"/>
        </w:rPr>
        <w:t xml:space="preserve">   </w:t>
      </w:r>
      <w:r>
        <w:rPr>
          <w:rFonts w:ascii="SimHei" w:hAnsi="SimHei" w:eastAsia="SimHei" w:cs="SimHei"/>
          <w:sz w:val="20"/>
          <w:szCs w:val="20"/>
          <w:spacing w:val="-5"/>
        </w:rPr>
        <w:t>341</w:t>
      </w:r>
    </w:p>
    <w:p>
      <w:pPr>
        <w:ind w:left="1360"/>
        <w:spacing w:before="81" w:line="221" w:lineRule="auto"/>
        <w:rPr>
          <w:rFonts w:ascii="SimHei" w:hAnsi="SimHei" w:eastAsia="SimHei" w:cs="SimHei"/>
          <w:sz w:val="20"/>
          <w:szCs w:val="20"/>
        </w:rPr>
      </w:pPr>
      <w:r>
        <w:rPr>
          <w:rFonts w:ascii="SimHei" w:hAnsi="SimHei" w:eastAsia="SimHei" w:cs="SimHei"/>
          <w:sz w:val="20"/>
          <w:szCs w:val="20"/>
          <w:spacing w:val="-1"/>
        </w:rPr>
        <w:t>四、胃十二指肠溃疡瘢痕性幽门梗阻</w:t>
      </w:r>
      <w:r>
        <w:rPr>
          <w:rFonts w:ascii="SimHei" w:hAnsi="SimHei" w:eastAsia="SimHei" w:cs="SimHei"/>
          <w:sz w:val="20"/>
          <w:szCs w:val="20"/>
          <w:spacing w:val="24"/>
        </w:rPr>
        <w:t xml:space="preserve">   </w:t>
      </w:r>
      <w:r>
        <w:rPr>
          <w:rFonts w:ascii="SimHei" w:hAnsi="SimHei" w:eastAsia="SimHei" w:cs="SimHei"/>
          <w:sz w:val="20"/>
          <w:szCs w:val="20"/>
          <w:spacing w:val="-1"/>
        </w:rPr>
        <w:t>342</w:t>
      </w:r>
    </w:p>
    <w:p>
      <w:pPr>
        <w:ind w:left="1360"/>
        <w:spacing w:before="80" w:line="221" w:lineRule="auto"/>
        <w:rPr>
          <w:rFonts w:ascii="SimHei" w:hAnsi="SimHei" w:eastAsia="SimHei" w:cs="SimHei"/>
          <w:sz w:val="20"/>
          <w:szCs w:val="20"/>
        </w:rPr>
      </w:pPr>
      <w:r>
        <w:rPr>
          <w:rFonts w:ascii="SimHei" w:hAnsi="SimHei" w:eastAsia="SimHei" w:cs="SimHei"/>
          <w:sz w:val="20"/>
          <w:szCs w:val="20"/>
          <w:spacing w:val="-2"/>
        </w:rPr>
        <w:t>五、手术方式与注意事项</w:t>
      </w:r>
      <w:r>
        <w:rPr>
          <w:rFonts w:ascii="SimHei" w:hAnsi="SimHei" w:eastAsia="SimHei" w:cs="SimHei"/>
          <w:sz w:val="20"/>
          <w:szCs w:val="20"/>
          <w:spacing w:val="27"/>
        </w:rPr>
        <w:t xml:space="preserve">   </w:t>
      </w:r>
      <w:r>
        <w:rPr>
          <w:rFonts w:ascii="SimHei" w:hAnsi="SimHei" w:eastAsia="SimHei" w:cs="SimHei"/>
          <w:sz w:val="20"/>
          <w:szCs w:val="20"/>
          <w:spacing w:val="-2"/>
        </w:rPr>
        <w:t>342</w:t>
      </w:r>
    </w:p>
    <w:p>
      <w:pPr>
        <w:ind w:left="1360"/>
        <w:spacing w:before="81" w:line="221" w:lineRule="auto"/>
        <w:rPr>
          <w:rFonts w:ascii="SimHei" w:hAnsi="SimHei" w:eastAsia="SimHei" w:cs="SimHei"/>
          <w:sz w:val="20"/>
          <w:szCs w:val="20"/>
        </w:rPr>
      </w:pPr>
      <w:r>
        <w:rPr>
          <w:rFonts w:ascii="SimHei" w:hAnsi="SimHei" w:eastAsia="SimHei" w:cs="SimHei"/>
          <w:sz w:val="20"/>
          <w:szCs w:val="20"/>
          <w:spacing w:val="-4"/>
        </w:rPr>
        <w:t>六、术后并发症</w:t>
      </w:r>
      <w:r>
        <w:rPr>
          <w:rFonts w:ascii="SimHei" w:hAnsi="SimHei" w:eastAsia="SimHei" w:cs="SimHei"/>
          <w:sz w:val="20"/>
          <w:szCs w:val="20"/>
          <w:spacing w:val="31"/>
        </w:rPr>
        <w:t xml:space="preserve">   </w:t>
      </w:r>
      <w:r>
        <w:rPr>
          <w:rFonts w:ascii="SimHei" w:hAnsi="SimHei" w:eastAsia="SimHei" w:cs="SimHei"/>
          <w:sz w:val="20"/>
          <w:szCs w:val="20"/>
          <w:spacing w:val="-4"/>
        </w:rPr>
        <w:t>344</w:t>
      </w:r>
    </w:p>
    <w:p>
      <w:pPr>
        <w:ind w:left="972"/>
        <w:spacing w:before="88" w:line="222" w:lineRule="auto"/>
        <w:rPr>
          <w:rFonts w:ascii="Times New Roman" w:hAnsi="Times New Roman" w:eastAsia="Times New Roman" w:cs="Times New Roman"/>
          <w:sz w:val="20"/>
          <w:szCs w:val="20"/>
        </w:rPr>
      </w:pPr>
      <w:r>
        <w:rPr>
          <w:rFonts w:ascii="SimHei" w:hAnsi="SimHei" w:eastAsia="SimHei" w:cs="SimHei"/>
          <w:sz w:val="20"/>
          <w:szCs w:val="20"/>
          <w:b/>
          <w:bCs/>
          <w:spacing w:val="-4"/>
        </w:rPr>
        <w:t>第三节</w:t>
      </w:r>
      <w:r>
        <w:rPr>
          <w:rFonts w:ascii="SimHei" w:hAnsi="SimHei" w:eastAsia="SimHei" w:cs="SimHei"/>
          <w:sz w:val="20"/>
          <w:szCs w:val="20"/>
          <w:spacing w:val="19"/>
        </w:rPr>
        <w:t xml:space="preserve">  </w:t>
      </w:r>
      <w:r>
        <w:rPr>
          <w:rFonts w:ascii="SimHei" w:hAnsi="SimHei" w:eastAsia="SimHei" w:cs="SimHei"/>
          <w:sz w:val="20"/>
          <w:szCs w:val="20"/>
          <w:b/>
          <w:bCs/>
          <w:spacing w:val="-4"/>
        </w:rPr>
        <w:t>胃癌及其他胃肿瘤</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4"/>
        </w:rPr>
        <w:t>345</w:t>
      </w:r>
    </w:p>
    <w:p>
      <w:pPr>
        <w:ind w:left="1360"/>
        <w:spacing w:before="63" w:line="222" w:lineRule="auto"/>
        <w:rPr>
          <w:rFonts w:ascii="SimHei" w:hAnsi="SimHei" w:eastAsia="SimHei" w:cs="SimHei"/>
          <w:sz w:val="20"/>
          <w:szCs w:val="20"/>
        </w:rPr>
      </w:pPr>
      <w:r>
        <w:rPr>
          <w:rFonts w:ascii="SimHei" w:hAnsi="SimHei" w:eastAsia="SimHei" w:cs="SimHei"/>
          <w:sz w:val="20"/>
          <w:szCs w:val="20"/>
          <w:spacing w:val="-2"/>
        </w:rPr>
        <w:t>一、胃癌</w:t>
      </w:r>
      <w:r>
        <w:rPr>
          <w:rFonts w:ascii="SimHei" w:hAnsi="SimHei" w:eastAsia="SimHei" w:cs="SimHei"/>
          <w:sz w:val="20"/>
          <w:szCs w:val="20"/>
          <w:spacing w:val="22"/>
        </w:rPr>
        <w:t xml:space="preserve">   </w:t>
      </w:r>
      <w:r>
        <w:rPr>
          <w:rFonts w:ascii="SimHei" w:hAnsi="SimHei" w:eastAsia="SimHei" w:cs="SimHei"/>
          <w:sz w:val="20"/>
          <w:szCs w:val="20"/>
          <w:spacing w:val="-2"/>
        </w:rPr>
        <w:t>345</w:t>
      </w:r>
    </w:p>
    <w:p>
      <w:pPr>
        <w:ind w:left="1360"/>
        <w:spacing w:before="79" w:line="222" w:lineRule="auto"/>
        <w:rPr>
          <w:rFonts w:ascii="SimHei" w:hAnsi="SimHei" w:eastAsia="SimHei" w:cs="SimHei"/>
          <w:sz w:val="20"/>
          <w:szCs w:val="20"/>
        </w:rPr>
      </w:pPr>
      <w:r>
        <w:rPr>
          <w:rFonts w:ascii="SimHei" w:hAnsi="SimHei" w:eastAsia="SimHei" w:cs="SimHei"/>
          <w:sz w:val="20"/>
          <w:szCs w:val="20"/>
          <w:spacing w:val="-2"/>
        </w:rPr>
        <w:t>二、胃淋巴瘤</w:t>
      </w:r>
      <w:r>
        <w:rPr>
          <w:rFonts w:ascii="SimHei" w:hAnsi="SimHei" w:eastAsia="SimHei" w:cs="SimHei"/>
          <w:sz w:val="20"/>
          <w:szCs w:val="20"/>
          <w:spacing w:val="23"/>
        </w:rPr>
        <w:t xml:space="preserve">   </w:t>
      </w:r>
      <w:r>
        <w:rPr>
          <w:rFonts w:ascii="SimHei" w:hAnsi="SimHei" w:eastAsia="SimHei" w:cs="SimHei"/>
          <w:sz w:val="20"/>
          <w:szCs w:val="20"/>
          <w:spacing w:val="-2"/>
        </w:rPr>
        <w:t>350</w:t>
      </w:r>
    </w:p>
    <w:p>
      <w:pPr>
        <w:ind w:left="1360"/>
        <w:spacing w:before="79" w:line="221" w:lineRule="auto"/>
        <w:rPr>
          <w:rFonts w:ascii="SimHei" w:hAnsi="SimHei" w:eastAsia="SimHei" w:cs="SimHei"/>
          <w:sz w:val="20"/>
          <w:szCs w:val="20"/>
        </w:rPr>
      </w:pPr>
      <w:r>
        <w:rPr>
          <w:rFonts w:ascii="SimHei" w:hAnsi="SimHei" w:eastAsia="SimHei" w:cs="SimHei"/>
          <w:sz w:val="20"/>
          <w:szCs w:val="20"/>
          <w:spacing w:val="-6"/>
        </w:rPr>
        <w:t>三、</w:t>
      </w:r>
      <w:r>
        <w:rPr>
          <w:rFonts w:ascii="SimHei" w:hAnsi="SimHei" w:eastAsia="SimHei" w:cs="SimHei"/>
          <w:sz w:val="20"/>
          <w:szCs w:val="20"/>
          <w:spacing w:val="-52"/>
        </w:rPr>
        <w:t xml:space="preserve"> </w:t>
      </w:r>
      <w:r>
        <w:rPr>
          <w:rFonts w:ascii="SimHei" w:hAnsi="SimHei" w:eastAsia="SimHei" w:cs="SimHei"/>
          <w:sz w:val="20"/>
          <w:szCs w:val="20"/>
          <w:spacing w:val="-6"/>
        </w:rPr>
        <w:t>胃肠道间质瘤</w:t>
      </w:r>
      <w:r>
        <w:rPr>
          <w:rFonts w:ascii="SimHei" w:hAnsi="SimHei" w:eastAsia="SimHei" w:cs="SimHei"/>
          <w:sz w:val="20"/>
          <w:szCs w:val="20"/>
          <w:spacing w:val="23"/>
        </w:rPr>
        <w:t xml:space="preserve">   </w:t>
      </w:r>
      <w:r>
        <w:rPr>
          <w:rFonts w:ascii="SimHei" w:hAnsi="SimHei" w:eastAsia="SimHei" w:cs="SimHei"/>
          <w:sz w:val="20"/>
          <w:szCs w:val="20"/>
          <w:spacing w:val="-6"/>
        </w:rPr>
        <w:t>350</w:t>
      </w:r>
    </w:p>
    <w:p>
      <w:pPr>
        <w:ind w:left="1360"/>
        <w:spacing w:before="81" w:line="222" w:lineRule="auto"/>
        <w:rPr>
          <w:rFonts w:ascii="SimHei" w:hAnsi="SimHei" w:eastAsia="SimHei" w:cs="SimHei"/>
          <w:sz w:val="20"/>
          <w:szCs w:val="20"/>
        </w:rPr>
      </w:pPr>
      <w:r>
        <w:rPr>
          <w:rFonts w:ascii="SimHei" w:hAnsi="SimHei" w:eastAsia="SimHei" w:cs="SimHei"/>
          <w:sz w:val="20"/>
          <w:szCs w:val="20"/>
          <w:spacing w:val="-2"/>
        </w:rPr>
        <w:t>四、胃的良性肿瘤</w:t>
      </w:r>
      <w:r>
        <w:rPr>
          <w:rFonts w:ascii="SimHei" w:hAnsi="SimHei" w:eastAsia="SimHei" w:cs="SimHei"/>
          <w:sz w:val="20"/>
          <w:szCs w:val="20"/>
          <w:spacing w:val="25"/>
        </w:rPr>
        <w:t xml:space="preserve">   </w:t>
      </w:r>
      <w:r>
        <w:rPr>
          <w:rFonts w:ascii="SimHei" w:hAnsi="SimHei" w:eastAsia="SimHei" w:cs="SimHei"/>
          <w:sz w:val="20"/>
          <w:szCs w:val="20"/>
          <w:spacing w:val="-2"/>
        </w:rPr>
        <w:t>351</w:t>
      </w:r>
    </w:p>
    <w:p>
      <w:pPr>
        <w:ind w:left="972"/>
        <w:spacing w:before="77"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第四节</w:t>
      </w:r>
      <w:r>
        <w:rPr>
          <w:rFonts w:ascii="SimHei" w:hAnsi="SimHei" w:eastAsia="SimHei" w:cs="SimHei"/>
          <w:sz w:val="20"/>
          <w:szCs w:val="20"/>
          <w:spacing w:val="90"/>
        </w:rPr>
        <w:t xml:space="preserve"> </w:t>
      </w:r>
      <w:r>
        <w:rPr>
          <w:rFonts w:ascii="SimHei" w:hAnsi="SimHei" w:eastAsia="SimHei" w:cs="SimHei"/>
          <w:sz w:val="20"/>
          <w:szCs w:val="20"/>
          <w:b/>
          <w:bCs/>
          <w:spacing w:val="-1"/>
        </w:rPr>
        <w:t>先天性肥厚性幽门狭窄</w:t>
      </w:r>
      <w:r>
        <w:rPr>
          <w:rFonts w:ascii="SimHei" w:hAnsi="SimHei" w:eastAsia="SimHei" w:cs="SimHei"/>
          <w:sz w:val="20"/>
          <w:szCs w:val="20"/>
          <w:spacing w:val="26"/>
        </w:rPr>
        <w:t xml:space="preserve">   </w:t>
      </w:r>
      <w:r>
        <w:rPr>
          <w:rFonts w:ascii="Times New Roman" w:hAnsi="Times New Roman" w:eastAsia="Times New Roman" w:cs="Times New Roman"/>
          <w:sz w:val="20"/>
          <w:szCs w:val="20"/>
          <w:spacing w:val="-1"/>
        </w:rPr>
        <w:t>352</w:t>
      </w:r>
    </w:p>
    <w:p>
      <w:pPr>
        <w:ind w:left="970"/>
        <w:spacing w:before="92" w:line="221" w:lineRule="auto"/>
        <w:rPr>
          <w:rFonts w:ascii="SimHei" w:hAnsi="SimHei" w:eastAsia="SimHei" w:cs="SimHei"/>
          <w:sz w:val="20"/>
          <w:szCs w:val="20"/>
        </w:rPr>
      </w:pPr>
      <w:r>
        <w:rPr>
          <w:rFonts w:ascii="SimHei" w:hAnsi="SimHei" w:eastAsia="SimHei" w:cs="SimHei"/>
          <w:sz w:val="20"/>
          <w:szCs w:val="20"/>
          <w:spacing w:val="6"/>
        </w:rPr>
        <w:t>第五节</w:t>
      </w:r>
      <w:r>
        <w:rPr>
          <w:rFonts w:ascii="SimHei" w:hAnsi="SimHei" w:eastAsia="SimHei" w:cs="SimHei"/>
          <w:sz w:val="20"/>
          <w:szCs w:val="20"/>
          <w:spacing w:val="85"/>
        </w:rPr>
        <w:t xml:space="preserve"> </w:t>
      </w:r>
      <w:r>
        <w:rPr>
          <w:rFonts w:ascii="SimHei" w:hAnsi="SimHei" w:eastAsia="SimHei" w:cs="SimHei"/>
          <w:sz w:val="20"/>
          <w:szCs w:val="20"/>
          <w:spacing w:val="6"/>
        </w:rPr>
        <w:t>十二指肠憩室</w:t>
      </w:r>
      <w:r>
        <w:rPr>
          <w:rFonts w:ascii="SimHei" w:hAnsi="SimHei" w:eastAsia="SimHei" w:cs="SimHei"/>
          <w:sz w:val="20"/>
          <w:szCs w:val="20"/>
          <w:spacing w:val="18"/>
        </w:rPr>
        <w:t xml:space="preserve">   </w:t>
      </w:r>
      <w:r>
        <w:rPr>
          <w:rFonts w:ascii="SimHei" w:hAnsi="SimHei" w:eastAsia="SimHei" w:cs="SimHei"/>
          <w:sz w:val="20"/>
          <w:szCs w:val="20"/>
          <w:spacing w:val="6"/>
        </w:rPr>
        <w:t>352</w:t>
      </w:r>
    </w:p>
    <w:p>
      <w:pPr>
        <w:ind w:left="972"/>
        <w:spacing w:before="87"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88"/>
        </w:rPr>
        <w:t xml:space="preserve"> </w:t>
      </w:r>
      <w:r>
        <w:rPr>
          <w:rFonts w:ascii="SimHei" w:hAnsi="SimHei" w:eastAsia="SimHei" w:cs="SimHei"/>
          <w:sz w:val="20"/>
          <w:szCs w:val="20"/>
          <w:b/>
          <w:bCs/>
          <w:spacing w:val="-1"/>
        </w:rPr>
        <w:t>十二指肠淤滞症</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1"/>
        </w:rPr>
        <w:t>353</w:t>
      </w:r>
    </w:p>
    <w:p>
      <w:pPr>
        <w:spacing w:line="341" w:lineRule="auto"/>
        <w:rPr>
          <w:rFonts w:ascii="Arial"/>
          <w:sz w:val="21"/>
        </w:rPr>
      </w:pPr>
      <w:r/>
    </w:p>
    <w:p>
      <w:pPr>
        <w:ind w:left="33"/>
        <w:spacing w:before="79" w:line="221" w:lineRule="auto"/>
        <w:rPr>
          <w:rFonts w:ascii="Times New Roman" w:hAnsi="Times New Roman" w:eastAsia="Times New Roman" w:cs="Times New Roman"/>
          <w:sz w:val="20"/>
          <w:szCs w:val="20"/>
        </w:rPr>
      </w:pPr>
      <w:r>
        <w:drawing>
          <wp:anchor distT="0" distB="0" distL="0" distR="0" simplePos="0" relativeHeight="251684864" behindDoc="1" locked="0" layoutInCell="1" allowOverlap="1">
            <wp:simplePos x="0" y="0"/>
            <wp:positionH relativeFrom="column">
              <wp:posOffset>0</wp:posOffset>
            </wp:positionH>
            <wp:positionV relativeFrom="paragraph">
              <wp:posOffset>-35736</wp:posOffset>
            </wp:positionV>
            <wp:extent cx="1708184" cy="292106"/>
            <wp:effectExtent l="0" t="0" r="0" b="0"/>
            <wp:wrapNone/>
            <wp:docPr id="17" name="IM 17"/>
            <wp:cNvGraphicFramePr/>
            <a:graphic>
              <a:graphicData uri="http://schemas.openxmlformats.org/drawingml/2006/picture">
                <pic:pic>
                  <pic:nvPicPr>
                    <pic:cNvPr id="17" name="IM 17"/>
                    <pic:cNvPicPr/>
                  </pic:nvPicPr>
                  <pic:blipFill>
                    <a:blip r:embed="rId33"/>
                    <a:stretch>
                      <a:fillRect/>
                    </a:stretch>
                  </pic:blipFill>
                  <pic:spPr>
                    <a:xfrm rot="0">
                      <a:off x="0" y="0"/>
                      <a:ext cx="1708184" cy="292106"/>
                    </a:xfrm>
                    <a:prstGeom prst="rect">
                      <a:avLst/>
                    </a:prstGeom>
                  </pic:spPr>
                </pic:pic>
              </a:graphicData>
            </a:graphic>
          </wp:anchor>
        </w:drawing>
      </w:r>
      <w:r>
        <w:rPr>
          <w:rFonts w:ascii="SimHei" w:hAnsi="SimHei" w:eastAsia="SimHei" w:cs="SimHei"/>
          <w:sz w:val="24"/>
          <w:szCs w:val="24"/>
          <w:b/>
          <w:bCs/>
          <w:spacing w:val="-2"/>
        </w:rPr>
        <w:t>第三十五章</w:t>
      </w:r>
      <w:r>
        <w:rPr>
          <w:rFonts w:ascii="SimHei" w:hAnsi="SimHei" w:eastAsia="SimHei" w:cs="SimHei"/>
          <w:sz w:val="24"/>
          <w:szCs w:val="24"/>
          <w:spacing w:val="89"/>
        </w:rPr>
        <w:t xml:space="preserve"> </w:t>
      </w:r>
      <w:r>
        <w:rPr>
          <w:rFonts w:ascii="SimHei" w:hAnsi="SimHei" w:eastAsia="SimHei" w:cs="SimHei"/>
          <w:sz w:val="24"/>
          <w:szCs w:val="24"/>
          <w:b/>
          <w:bCs/>
          <w:spacing w:val="-2"/>
        </w:rPr>
        <w:t>小肠疾病</w:t>
      </w:r>
      <w:r>
        <w:rPr>
          <w:rFonts w:ascii="SimHei" w:hAnsi="SimHei" w:eastAsia="SimHei" w:cs="SimHei"/>
          <w:sz w:val="24"/>
          <w:szCs w:val="24"/>
          <w:spacing w:val="3"/>
        </w:rPr>
        <w:t xml:space="preserve">                                  </w:t>
      </w:r>
      <w:r>
        <w:rPr>
          <w:rFonts w:ascii="SimHei" w:hAnsi="SimHei" w:eastAsia="SimHei" w:cs="SimHei"/>
          <w:sz w:val="24"/>
          <w:szCs w:val="24"/>
          <w:spacing w:val="2"/>
        </w:rPr>
        <w:t xml:space="preserve">    </w:t>
      </w:r>
      <w:r>
        <w:rPr>
          <w:rFonts w:ascii="SimSun" w:hAnsi="SimSun" w:eastAsia="SimSun" w:cs="SimSun"/>
          <w:sz w:val="20"/>
          <w:szCs w:val="20"/>
          <w:spacing w:val="-2"/>
          <w:position w:val="2"/>
        </w:rPr>
        <w:t>。</w:t>
      </w:r>
      <w:r>
        <w:rPr>
          <w:rFonts w:ascii="SimSun" w:hAnsi="SimSun" w:eastAsia="SimSun" w:cs="SimSun"/>
          <w:sz w:val="20"/>
          <w:szCs w:val="20"/>
          <w:spacing w:val="29"/>
          <w:position w:val="2"/>
        </w:rPr>
        <w:t xml:space="preserve">   </w:t>
      </w:r>
      <w:r>
        <w:rPr>
          <w:rFonts w:ascii="Times New Roman" w:hAnsi="Times New Roman" w:eastAsia="Times New Roman" w:cs="Times New Roman"/>
          <w:sz w:val="20"/>
          <w:szCs w:val="20"/>
          <w:b/>
          <w:bCs/>
          <w:spacing w:val="-2"/>
          <w:position w:val="2"/>
        </w:rPr>
        <w:t>355</w:t>
      </w:r>
    </w:p>
    <w:p>
      <w:pPr>
        <w:spacing w:line="275" w:lineRule="auto"/>
        <w:rPr>
          <w:rFonts w:ascii="Arial"/>
          <w:sz w:val="21"/>
        </w:rPr>
      </w:pPr>
      <w:r/>
    </w:p>
    <w:p>
      <w:pPr>
        <w:ind w:left="972"/>
        <w:spacing w:before="65" w:line="343"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10"/>
        </w:rPr>
        <w:t>第一节</w:t>
      </w:r>
      <w:r>
        <w:rPr>
          <w:rFonts w:ascii="SimHei" w:hAnsi="SimHei" w:eastAsia="SimHei" w:cs="SimHei"/>
          <w:sz w:val="20"/>
          <w:szCs w:val="20"/>
          <w:spacing w:val="87"/>
          <w:position w:val="10"/>
        </w:rPr>
        <w:t xml:space="preserve"> </w:t>
      </w:r>
      <w:r>
        <w:rPr>
          <w:rFonts w:ascii="SimHei" w:hAnsi="SimHei" w:eastAsia="SimHei" w:cs="SimHei"/>
          <w:sz w:val="20"/>
          <w:szCs w:val="20"/>
          <w:b/>
          <w:bCs/>
          <w:spacing w:val="-1"/>
          <w:position w:val="10"/>
        </w:rPr>
        <w:t>解剖和生理概要</w:t>
      </w:r>
      <w:r>
        <w:rPr>
          <w:rFonts w:ascii="SimHei" w:hAnsi="SimHei" w:eastAsia="SimHei" w:cs="SimHei"/>
          <w:sz w:val="20"/>
          <w:szCs w:val="20"/>
          <w:spacing w:val="21"/>
          <w:position w:val="10"/>
        </w:rPr>
        <w:t xml:space="preserve">   </w:t>
      </w:r>
      <w:r>
        <w:rPr>
          <w:rFonts w:ascii="Times New Roman" w:hAnsi="Times New Roman" w:eastAsia="Times New Roman" w:cs="Times New Roman"/>
          <w:sz w:val="20"/>
          <w:szCs w:val="20"/>
          <w:spacing w:val="-1"/>
          <w:position w:val="10"/>
        </w:rPr>
        <w:t>355</w:t>
      </w:r>
    </w:p>
    <w:p>
      <w:pPr>
        <w:ind w:left="970"/>
        <w:spacing w:before="1" w:line="220" w:lineRule="auto"/>
        <w:rPr>
          <w:rFonts w:ascii="SimHei" w:hAnsi="SimHei" w:eastAsia="SimHei" w:cs="SimHei"/>
          <w:sz w:val="20"/>
          <w:szCs w:val="20"/>
        </w:rPr>
      </w:pPr>
      <w:r>
        <w:rPr>
          <w:rFonts w:ascii="SimHei" w:hAnsi="SimHei" w:eastAsia="SimHei" w:cs="SimHei"/>
          <w:sz w:val="20"/>
          <w:szCs w:val="20"/>
          <w:spacing w:val="2"/>
        </w:rPr>
        <w:t>第二节</w:t>
      </w:r>
      <w:r>
        <w:rPr>
          <w:rFonts w:ascii="SimHei" w:hAnsi="SimHei" w:eastAsia="SimHei" w:cs="SimHei"/>
          <w:sz w:val="20"/>
          <w:szCs w:val="20"/>
          <w:spacing w:val="70"/>
        </w:rPr>
        <w:t xml:space="preserve"> </w:t>
      </w:r>
      <w:r>
        <w:rPr>
          <w:rFonts w:ascii="SimHei" w:hAnsi="SimHei" w:eastAsia="SimHei" w:cs="SimHei"/>
          <w:sz w:val="20"/>
          <w:szCs w:val="20"/>
          <w:spacing w:val="2"/>
        </w:rPr>
        <w:t>肠感染性疾病</w:t>
      </w:r>
      <w:r>
        <w:rPr>
          <w:rFonts w:ascii="SimHei" w:hAnsi="SimHei" w:eastAsia="SimHei" w:cs="SimHei"/>
          <w:sz w:val="20"/>
          <w:szCs w:val="20"/>
          <w:spacing w:val="26"/>
        </w:rPr>
        <w:t xml:space="preserve">   </w:t>
      </w:r>
      <w:r>
        <w:rPr>
          <w:rFonts w:ascii="SimHei" w:hAnsi="SimHei" w:eastAsia="SimHei" w:cs="SimHei"/>
          <w:sz w:val="20"/>
          <w:szCs w:val="20"/>
          <w:spacing w:val="2"/>
        </w:rPr>
        <w:t>356</w:t>
      </w:r>
    </w:p>
    <w:p>
      <w:pPr>
        <w:ind w:left="1360"/>
        <w:spacing w:before="60" w:line="221" w:lineRule="auto"/>
        <w:rPr>
          <w:rFonts w:ascii="SimHei" w:hAnsi="SimHei" w:eastAsia="SimHei" w:cs="SimHei"/>
          <w:sz w:val="20"/>
          <w:szCs w:val="20"/>
        </w:rPr>
      </w:pPr>
      <w:r>
        <w:rPr>
          <w:rFonts w:ascii="SimHei" w:hAnsi="SimHei" w:eastAsia="SimHei" w:cs="SimHei"/>
          <w:sz w:val="20"/>
          <w:szCs w:val="20"/>
          <w:spacing w:val="-1"/>
        </w:rPr>
        <w:t>一、肠结核</w:t>
      </w:r>
      <w:r>
        <w:rPr>
          <w:rFonts w:ascii="SimHei" w:hAnsi="SimHei" w:eastAsia="SimHei" w:cs="SimHei"/>
          <w:sz w:val="20"/>
          <w:szCs w:val="20"/>
          <w:spacing w:val="24"/>
        </w:rPr>
        <w:t xml:space="preserve">   </w:t>
      </w:r>
      <w:r>
        <w:rPr>
          <w:rFonts w:ascii="SimHei" w:hAnsi="SimHei" w:eastAsia="SimHei" w:cs="SimHei"/>
          <w:sz w:val="20"/>
          <w:szCs w:val="20"/>
          <w:spacing w:val="-1"/>
        </w:rPr>
        <w:t>356</w:t>
      </w:r>
    </w:p>
    <w:p>
      <w:pPr>
        <w:ind w:left="1360"/>
        <w:spacing w:before="91" w:line="221" w:lineRule="auto"/>
        <w:rPr>
          <w:rFonts w:ascii="SimHei" w:hAnsi="SimHei" w:eastAsia="SimHei" w:cs="SimHei"/>
          <w:sz w:val="20"/>
          <w:szCs w:val="20"/>
        </w:rPr>
      </w:pPr>
      <w:r>
        <w:rPr>
          <w:rFonts w:ascii="SimHei" w:hAnsi="SimHei" w:eastAsia="SimHei" w:cs="SimHei"/>
          <w:sz w:val="20"/>
          <w:szCs w:val="20"/>
          <w:spacing w:val="-2"/>
        </w:rPr>
        <w:t>二、肠伤寒穿孔</w:t>
      </w:r>
      <w:r>
        <w:rPr>
          <w:rFonts w:ascii="SimHei" w:hAnsi="SimHei" w:eastAsia="SimHei" w:cs="SimHei"/>
          <w:sz w:val="20"/>
          <w:szCs w:val="20"/>
          <w:spacing w:val="24"/>
        </w:rPr>
        <w:t xml:space="preserve">   </w:t>
      </w:r>
      <w:r>
        <w:rPr>
          <w:rFonts w:ascii="SimHei" w:hAnsi="SimHei" w:eastAsia="SimHei" w:cs="SimHei"/>
          <w:sz w:val="20"/>
          <w:szCs w:val="20"/>
          <w:spacing w:val="-2"/>
        </w:rPr>
        <w:t>356</w:t>
      </w:r>
    </w:p>
    <w:p>
      <w:pPr>
        <w:ind w:left="972"/>
        <w:spacing w:before="88"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92"/>
        </w:rPr>
        <w:t xml:space="preserve"> </w:t>
      </w:r>
      <w:r>
        <w:rPr>
          <w:rFonts w:ascii="SimHei" w:hAnsi="SimHei" w:eastAsia="SimHei" w:cs="SimHei"/>
          <w:sz w:val="20"/>
          <w:szCs w:val="20"/>
          <w:b/>
          <w:bCs/>
          <w:spacing w:val="-1"/>
        </w:rPr>
        <w:t>肠炎性疾病</w:t>
      </w:r>
      <w:r>
        <w:rPr>
          <w:rFonts w:ascii="SimHei" w:hAnsi="SimHei" w:eastAsia="SimHei" w:cs="SimHei"/>
          <w:sz w:val="20"/>
          <w:szCs w:val="20"/>
          <w:spacing w:val="14"/>
        </w:rPr>
        <w:t xml:space="preserve">   </w:t>
      </w:r>
      <w:r>
        <w:rPr>
          <w:rFonts w:ascii="Times New Roman" w:hAnsi="Times New Roman" w:eastAsia="Times New Roman" w:cs="Times New Roman"/>
          <w:sz w:val="20"/>
          <w:szCs w:val="20"/>
          <w:spacing w:val="-1"/>
        </w:rPr>
        <w:t>357</w:t>
      </w:r>
    </w:p>
    <w:p>
      <w:pPr>
        <w:ind w:left="1360"/>
        <w:spacing w:before="53" w:line="221" w:lineRule="auto"/>
        <w:rPr>
          <w:rFonts w:ascii="SimHei" w:hAnsi="SimHei" w:eastAsia="SimHei" w:cs="SimHei"/>
          <w:sz w:val="20"/>
          <w:szCs w:val="20"/>
        </w:rPr>
      </w:pPr>
      <w:r>
        <w:rPr>
          <w:rFonts w:ascii="SimHei" w:hAnsi="SimHei" w:eastAsia="SimHei" w:cs="SimHei"/>
          <w:sz w:val="20"/>
          <w:szCs w:val="20"/>
          <w:spacing w:val="-1"/>
        </w:rPr>
        <w:t>一、急性出血性肠炎</w:t>
      </w:r>
      <w:r>
        <w:rPr>
          <w:rFonts w:ascii="SimHei" w:hAnsi="SimHei" w:eastAsia="SimHei" w:cs="SimHei"/>
          <w:sz w:val="20"/>
          <w:szCs w:val="20"/>
          <w:spacing w:val="25"/>
        </w:rPr>
        <w:t xml:space="preserve">   </w:t>
      </w:r>
      <w:r>
        <w:rPr>
          <w:rFonts w:ascii="SimHei" w:hAnsi="SimHei" w:eastAsia="SimHei" w:cs="SimHei"/>
          <w:sz w:val="20"/>
          <w:szCs w:val="20"/>
          <w:spacing w:val="-1"/>
        </w:rPr>
        <w:t>357</w:t>
      </w:r>
    </w:p>
    <w:p>
      <w:pPr>
        <w:ind w:left="1360"/>
        <w:spacing w:before="103" w:line="222" w:lineRule="auto"/>
        <w:rPr>
          <w:rFonts w:ascii="SimHei" w:hAnsi="SimHei" w:eastAsia="SimHei" w:cs="SimHei"/>
          <w:sz w:val="20"/>
          <w:szCs w:val="20"/>
        </w:rPr>
      </w:pPr>
      <w:r>
        <w:rPr>
          <w:rFonts w:ascii="SimHei" w:hAnsi="SimHei" w:eastAsia="SimHei" w:cs="SimHei"/>
          <w:sz w:val="20"/>
          <w:szCs w:val="20"/>
          <w:spacing w:val="1"/>
        </w:rPr>
        <w:t>二、克罗恩病</w:t>
      </w:r>
      <w:r>
        <w:rPr>
          <w:rFonts w:ascii="SimHei" w:hAnsi="SimHei" w:eastAsia="SimHei" w:cs="SimHei"/>
          <w:sz w:val="20"/>
          <w:szCs w:val="20"/>
          <w:spacing w:val="21"/>
        </w:rPr>
        <w:t xml:space="preserve">   </w:t>
      </w:r>
      <w:r>
        <w:rPr>
          <w:rFonts w:ascii="SimHei" w:hAnsi="SimHei" w:eastAsia="SimHei" w:cs="SimHei"/>
          <w:sz w:val="20"/>
          <w:szCs w:val="20"/>
          <w:spacing w:val="1"/>
        </w:rPr>
        <w:t>358</w:t>
      </w:r>
    </w:p>
    <w:p>
      <w:pPr>
        <w:ind w:left="972"/>
        <w:spacing w:before="64"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第四节</w:t>
      </w:r>
      <w:r>
        <w:rPr>
          <w:rFonts w:ascii="SimHei" w:hAnsi="SimHei" w:eastAsia="SimHei" w:cs="SimHei"/>
          <w:sz w:val="20"/>
          <w:szCs w:val="20"/>
          <w:spacing w:val="25"/>
        </w:rPr>
        <w:t xml:space="preserve">  </w:t>
      </w:r>
      <w:r>
        <w:rPr>
          <w:rFonts w:ascii="SimHei" w:hAnsi="SimHei" w:eastAsia="SimHei" w:cs="SimHei"/>
          <w:sz w:val="20"/>
          <w:szCs w:val="20"/>
          <w:b/>
          <w:bCs/>
          <w:spacing w:val="-4"/>
        </w:rPr>
        <w:t>肠梗阻</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4"/>
        </w:rPr>
        <w:t>358</w:t>
      </w:r>
    </w:p>
    <w:p>
      <w:pPr>
        <w:ind w:left="1360"/>
        <w:spacing w:before="74" w:line="221" w:lineRule="auto"/>
        <w:rPr>
          <w:rFonts w:ascii="SimHei" w:hAnsi="SimHei" w:eastAsia="SimHei" w:cs="SimHei"/>
          <w:sz w:val="20"/>
          <w:szCs w:val="20"/>
        </w:rPr>
      </w:pPr>
      <w:r>
        <w:rPr>
          <w:rFonts w:ascii="SimHei" w:hAnsi="SimHei" w:eastAsia="SimHei" w:cs="SimHei"/>
          <w:sz w:val="20"/>
          <w:szCs w:val="20"/>
        </w:rPr>
        <w:t>一、粘连性肠梗阻</w:t>
      </w:r>
      <w:r>
        <w:rPr>
          <w:rFonts w:ascii="SimHei" w:hAnsi="SimHei" w:eastAsia="SimHei" w:cs="SimHei"/>
          <w:sz w:val="20"/>
          <w:szCs w:val="20"/>
          <w:spacing w:val="21"/>
        </w:rPr>
        <w:t xml:space="preserve">   </w:t>
      </w:r>
      <w:r>
        <w:rPr>
          <w:rFonts w:ascii="SimHei" w:hAnsi="SimHei" w:eastAsia="SimHei" w:cs="SimHei"/>
          <w:sz w:val="20"/>
          <w:szCs w:val="20"/>
        </w:rPr>
        <w:t>362</w:t>
      </w:r>
    </w:p>
    <w:p>
      <w:pPr>
        <w:ind w:left="1360"/>
        <w:spacing w:before="70" w:line="221" w:lineRule="auto"/>
        <w:rPr>
          <w:rFonts w:ascii="SimHei" w:hAnsi="SimHei" w:eastAsia="SimHei" w:cs="SimHei"/>
          <w:sz w:val="20"/>
          <w:szCs w:val="20"/>
        </w:rPr>
      </w:pPr>
      <w:r>
        <w:rPr>
          <w:rFonts w:ascii="SimHei" w:hAnsi="SimHei" w:eastAsia="SimHei" w:cs="SimHei"/>
          <w:sz w:val="20"/>
          <w:szCs w:val="20"/>
          <w:spacing w:val="-1"/>
        </w:rPr>
        <w:t>二、肠扭转</w:t>
      </w:r>
      <w:r>
        <w:rPr>
          <w:rFonts w:ascii="SimHei" w:hAnsi="SimHei" w:eastAsia="SimHei" w:cs="SimHei"/>
          <w:sz w:val="20"/>
          <w:szCs w:val="20"/>
          <w:spacing w:val="20"/>
        </w:rPr>
        <w:t xml:space="preserve">   </w:t>
      </w:r>
      <w:r>
        <w:rPr>
          <w:rFonts w:ascii="SimHei" w:hAnsi="SimHei" w:eastAsia="SimHei" w:cs="SimHei"/>
          <w:sz w:val="20"/>
          <w:szCs w:val="20"/>
          <w:spacing w:val="-1"/>
        </w:rPr>
        <w:t>363</w:t>
      </w:r>
    </w:p>
    <w:p>
      <w:pPr>
        <w:ind w:left="1360"/>
        <w:spacing w:before="71" w:line="221" w:lineRule="auto"/>
        <w:rPr>
          <w:rFonts w:ascii="Times New Roman" w:hAnsi="Times New Roman" w:eastAsia="Times New Roman" w:cs="Times New Roman"/>
          <w:sz w:val="20"/>
          <w:szCs w:val="20"/>
        </w:rPr>
      </w:pPr>
      <w:r>
        <w:rPr>
          <w:rFonts w:ascii="SimHei" w:hAnsi="SimHei" w:eastAsia="SimHei" w:cs="SimHei"/>
          <w:sz w:val="20"/>
          <w:szCs w:val="20"/>
          <w:spacing w:val="-5"/>
        </w:rPr>
        <w:t>三</w:t>
      </w:r>
      <w:r>
        <w:rPr>
          <w:rFonts w:ascii="SimHei" w:hAnsi="SimHei" w:eastAsia="SimHei" w:cs="SimHei"/>
          <w:sz w:val="20"/>
          <w:szCs w:val="20"/>
          <w:spacing w:val="-27"/>
        </w:rPr>
        <w:t xml:space="preserve"> </w:t>
      </w:r>
      <w:r>
        <w:rPr>
          <w:rFonts w:ascii="SimHei" w:hAnsi="SimHei" w:eastAsia="SimHei" w:cs="SimHei"/>
          <w:sz w:val="20"/>
          <w:szCs w:val="20"/>
          <w:spacing w:val="-5"/>
        </w:rPr>
        <w:t>、肠套叠</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5"/>
        </w:rPr>
        <w:t>364</w:t>
      </w:r>
    </w:p>
    <w:p>
      <w:pPr>
        <w:ind w:left="972"/>
        <w:spacing w:before="98"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87"/>
        </w:rPr>
        <w:t xml:space="preserve"> </w:t>
      </w:r>
      <w:r>
        <w:rPr>
          <w:rFonts w:ascii="SimHei" w:hAnsi="SimHei" w:eastAsia="SimHei" w:cs="SimHei"/>
          <w:sz w:val="20"/>
          <w:szCs w:val="20"/>
          <w:b/>
          <w:bCs/>
          <w:spacing w:val="-1"/>
        </w:rPr>
        <w:t>肠系膜血管缺血性疾病</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1"/>
        </w:rPr>
        <w:t>365</w:t>
      </w:r>
    </w:p>
    <w:p>
      <w:pPr>
        <w:ind w:left="970"/>
        <w:spacing w:before="83" w:line="221" w:lineRule="auto"/>
        <w:rPr>
          <w:rFonts w:ascii="SimHei" w:hAnsi="SimHei" w:eastAsia="SimHei" w:cs="SimHei"/>
          <w:sz w:val="20"/>
          <w:szCs w:val="20"/>
        </w:rPr>
      </w:pPr>
      <w:r>
        <w:rPr>
          <w:rFonts w:ascii="SimHei" w:hAnsi="SimHei" w:eastAsia="SimHei" w:cs="SimHei"/>
          <w:sz w:val="20"/>
          <w:szCs w:val="20"/>
          <w:spacing w:val="3"/>
        </w:rPr>
        <w:t>第六节</w:t>
      </w:r>
      <w:r>
        <w:rPr>
          <w:rFonts w:ascii="SimHei" w:hAnsi="SimHei" w:eastAsia="SimHei" w:cs="SimHei"/>
          <w:sz w:val="20"/>
          <w:szCs w:val="20"/>
          <w:spacing w:val="69"/>
        </w:rPr>
        <w:t xml:space="preserve"> </w:t>
      </w:r>
      <w:r>
        <w:rPr>
          <w:rFonts w:ascii="SimHei" w:hAnsi="SimHei" w:eastAsia="SimHei" w:cs="SimHei"/>
          <w:sz w:val="20"/>
          <w:szCs w:val="20"/>
          <w:spacing w:val="3"/>
        </w:rPr>
        <w:t>短肠综合征</w:t>
      </w:r>
      <w:r>
        <w:rPr>
          <w:rFonts w:ascii="SimHei" w:hAnsi="SimHei" w:eastAsia="SimHei" w:cs="SimHei"/>
          <w:sz w:val="20"/>
          <w:szCs w:val="20"/>
          <w:spacing w:val="20"/>
        </w:rPr>
        <w:t xml:space="preserve">   </w:t>
      </w:r>
      <w:r>
        <w:rPr>
          <w:rFonts w:ascii="SimHei" w:hAnsi="SimHei" w:eastAsia="SimHei" w:cs="SimHei"/>
          <w:sz w:val="20"/>
          <w:szCs w:val="20"/>
          <w:spacing w:val="3"/>
        </w:rPr>
        <w:t>366</w:t>
      </w:r>
    </w:p>
    <w:p>
      <w:pPr>
        <w:ind w:left="972"/>
        <w:spacing w:before="78" w:line="221" w:lineRule="auto"/>
        <w:rPr>
          <w:rFonts w:ascii="SimHei" w:hAnsi="SimHei" w:eastAsia="SimHei" w:cs="SimHei"/>
          <w:sz w:val="20"/>
          <w:szCs w:val="20"/>
        </w:rPr>
      </w:pPr>
      <w:r>
        <w:rPr>
          <w:rFonts w:ascii="SimHei" w:hAnsi="SimHei" w:eastAsia="SimHei" w:cs="SimHei"/>
          <w:sz w:val="20"/>
          <w:szCs w:val="20"/>
          <w:b/>
          <w:bCs/>
          <w:spacing w:val="-3"/>
        </w:rPr>
        <w:t>第七节</w:t>
      </w:r>
      <w:r>
        <w:rPr>
          <w:rFonts w:ascii="SimHei" w:hAnsi="SimHei" w:eastAsia="SimHei" w:cs="SimHei"/>
          <w:sz w:val="20"/>
          <w:szCs w:val="20"/>
          <w:spacing w:val="105"/>
        </w:rPr>
        <w:t xml:space="preserve"> </w:t>
      </w:r>
      <w:r>
        <w:rPr>
          <w:rFonts w:ascii="SimHei" w:hAnsi="SimHei" w:eastAsia="SimHei" w:cs="SimHei"/>
          <w:sz w:val="20"/>
          <w:szCs w:val="20"/>
          <w:b/>
          <w:bCs/>
          <w:spacing w:val="-3"/>
        </w:rPr>
        <w:t>小肠肿瘤</w:t>
      </w:r>
      <w:r>
        <w:rPr>
          <w:rFonts w:ascii="SimHei" w:hAnsi="SimHei" w:eastAsia="SimHei" w:cs="SimHei"/>
          <w:sz w:val="20"/>
          <w:szCs w:val="20"/>
          <w:spacing w:val="29"/>
        </w:rPr>
        <w:t xml:space="preserve">   </w:t>
      </w:r>
      <w:r>
        <w:rPr>
          <w:rFonts w:ascii="SimHei" w:hAnsi="SimHei" w:eastAsia="SimHei" w:cs="SimHei"/>
          <w:sz w:val="20"/>
          <w:szCs w:val="20"/>
          <w:b/>
          <w:bCs/>
          <w:spacing w:val="-3"/>
        </w:rPr>
        <w:t>367</w:t>
      </w:r>
    </w:p>
    <w:p>
      <w:pPr>
        <w:ind w:left="972"/>
        <w:spacing w:before="8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第八节</w:t>
      </w:r>
      <w:r>
        <w:rPr>
          <w:rFonts w:ascii="SimHei" w:hAnsi="SimHei" w:eastAsia="SimHei" w:cs="SimHei"/>
          <w:sz w:val="20"/>
          <w:szCs w:val="20"/>
          <w:spacing w:val="81"/>
        </w:rPr>
        <w:t xml:space="preserve"> </w:t>
      </w:r>
      <w:r>
        <w:rPr>
          <w:rFonts w:ascii="SimHei" w:hAnsi="SimHei" w:eastAsia="SimHei" w:cs="SimHei"/>
          <w:sz w:val="20"/>
          <w:szCs w:val="20"/>
          <w:b/>
          <w:bCs/>
          <w:spacing w:val="-1"/>
        </w:rPr>
        <w:t>先天性肠疾病</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1"/>
        </w:rPr>
        <w:t>368</w:t>
      </w:r>
    </w:p>
    <w:p>
      <w:pPr>
        <w:ind w:left="1360"/>
        <w:spacing w:before="83" w:line="221"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52"/>
        </w:rPr>
        <w:t xml:space="preserve"> </w:t>
      </w:r>
      <w:r>
        <w:rPr>
          <w:rFonts w:ascii="SimHei" w:hAnsi="SimHei" w:eastAsia="SimHei" w:cs="SimHei"/>
          <w:sz w:val="20"/>
          <w:szCs w:val="20"/>
          <w:spacing w:val="-3"/>
        </w:rPr>
        <w:t>、先天性肠闭锁和肠狭窄</w:t>
      </w:r>
      <w:r>
        <w:rPr>
          <w:rFonts w:ascii="SimHei" w:hAnsi="SimHei" w:eastAsia="SimHei" w:cs="SimHei"/>
          <w:sz w:val="20"/>
          <w:szCs w:val="20"/>
          <w:spacing w:val="2"/>
        </w:rPr>
        <w:t xml:space="preserve">    </w:t>
      </w:r>
      <w:r>
        <w:rPr>
          <w:rFonts w:ascii="SimHei" w:hAnsi="SimHei" w:eastAsia="SimHei" w:cs="SimHei"/>
          <w:sz w:val="20"/>
          <w:szCs w:val="20"/>
          <w:spacing w:val="-3"/>
        </w:rPr>
        <w:t>368</w:t>
      </w:r>
    </w:p>
    <w:p>
      <w:pPr>
        <w:ind w:left="1360"/>
        <w:spacing w:before="71" w:line="221" w:lineRule="auto"/>
        <w:rPr>
          <w:rFonts w:ascii="SimHei" w:hAnsi="SimHei" w:eastAsia="SimHei" w:cs="SimHei"/>
          <w:sz w:val="20"/>
          <w:szCs w:val="20"/>
        </w:rPr>
      </w:pPr>
      <w:r>
        <w:rPr>
          <w:rFonts w:ascii="SimHei" w:hAnsi="SimHei" w:eastAsia="SimHei" w:cs="SimHei"/>
          <w:sz w:val="20"/>
          <w:szCs w:val="20"/>
          <w:spacing w:val="-3"/>
        </w:rPr>
        <w:t>二</w:t>
      </w:r>
      <w:r>
        <w:rPr>
          <w:rFonts w:ascii="SimHei" w:hAnsi="SimHei" w:eastAsia="SimHei" w:cs="SimHei"/>
          <w:sz w:val="20"/>
          <w:szCs w:val="20"/>
          <w:spacing w:val="-41"/>
        </w:rPr>
        <w:t xml:space="preserve"> </w:t>
      </w:r>
      <w:r>
        <w:rPr>
          <w:rFonts w:ascii="SimHei" w:hAnsi="SimHei" w:eastAsia="SimHei" w:cs="SimHei"/>
          <w:sz w:val="20"/>
          <w:szCs w:val="20"/>
          <w:spacing w:val="-3"/>
        </w:rPr>
        <w:t>、先天性肠旋转不良</w:t>
      </w:r>
      <w:r>
        <w:rPr>
          <w:rFonts w:ascii="SimHei" w:hAnsi="SimHei" w:eastAsia="SimHei" w:cs="SimHei"/>
          <w:sz w:val="20"/>
          <w:szCs w:val="20"/>
          <w:spacing w:val="24"/>
        </w:rPr>
        <w:t xml:space="preserve">   </w:t>
      </w:r>
      <w:r>
        <w:rPr>
          <w:rFonts w:ascii="SimHei" w:hAnsi="SimHei" w:eastAsia="SimHei" w:cs="SimHei"/>
          <w:sz w:val="20"/>
          <w:szCs w:val="20"/>
          <w:spacing w:val="-3"/>
        </w:rPr>
        <w:t>368</w:t>
      </w:r>
    </w:p>
    <w:p>
      <w:pPr>
        <w:sectPr>
          <w:pgSz w:w="11280" w:h="15700"/>
          <w:pgMar w:top="726" w:right="637" w:bottom="400" w:left="1599" w:header="0" w:footer="0" w:gutter="0"/>
        </w:sectPr>
        <w:rPr/>
      </w:pPr>
    </w:p>
    <w:p>
      <w:pPr>
        <w:spacing w:line="221" w:lineRule="auto"/>
        <w:rPr>
          <w:rFonts w:ascii="SimHei" w:hAnsi="SimHei" w:eastAsia="SimHei" w:cs="SimHei"/>
          <w:sz w:val="20"/>
          <w:szCs w:val="20"/>
        </w:rPr>
      </w:pPr>
      <w:r>
        <w:rPr>
          <w:rFonts w:ascii="SimHei" w:hAnsi="SimHei" w:eastAsia="SimHei" w:cs="SimHei"/>
          <w:sz w:val="20"/>
          <w:szCs w:val="20"/>
          <w:color w:val="25AFEB"/>
          <w:spacing w:val="-11"/>
        </w:rPr>
        <w:t>30</w:t>
      </w:r>
      <w:r>
        <w:rPr>
          <w:rFonts w:ascii="SimHei" w:hAnsi="SimHei" w:eastAsia="SimHei" w:cs="SimHei"/>
          <w:sz w:val="20"/>
          <w:szCs w:val="20"/>
          <w:color w:val="25AFEB"/>
          <w:spacing w:val="7"/>
        </w:rPr>
        <w:t xml:space="preserve">        </w:t>
      </w:r>
      <w:r>
        <w:rPr>
          <w:rFonts w:ascii="SimHei" w:hAnsi="SimHei" w:eastAsia="SimHei" w:cs="SimHei"/>
          <w:sz w:val="20"/>
          <w:szCs w:val="20"/>
          <w:color w:val="25AFEB"/>
          <w:spacing w:val="-11"/>
        </w:rPr>
        <w:t>目</w:t>
      </w:r>
      <w:r>
        <w:rPr>
          <w:rFonts w:ascii="SimHei" w:hAnsi="SimHei" w:eastAsia="SimHei" w:cs="SimHei"/>
          <w:sz w:val="20"/>
          <w:szCs w:val="20"/>
          <w:color w:val="25AFEB"/>
          <w:spacing w:val="18"/>
        </w:rPr>
        <w:t xml:space="preserve">   </w:t>
      </w:r>
      <w:r>
        <w:rPr>
          <w:rFonts w:ascii="SimHei" w:hAnsi="SimHei" w:eastAsia="SimHei" w:cs="SimHei"/>
          <w:sz w:val="20"/>
          <w:szCs w:val="20"/>
          <w:color w:val="25AFEB"/>
          <w:spacing w:val="-11"/>
        </w:rPr>
        <w:t>录</w:t>
      </w:r>
    </w:p>
    <w:p>
      <w:pPr>
        <w:spacing w:line="280" w:lineRule="auto"/>
        <w:rPr>
          <w:rFonts w:ascii="Arial"/>
          <w:sz w:val="21"/>
        </w:rPr>
      </w:pPr>
      <w:r/>
    </w:p>
    <w:p>
      <w:pPr>
        <w:ind w:firstLine="1623"/>
        <w:spacing w:line="470" w:lineRule="exact"/>
        <w:textAlignment w:val="center"/>
        <w:rPr/>
      </w:pPr>
      <w:r>
        <w:pict>
          <v:group id="_x0000_s48" style="mso-position-vertical-relative:line;mso-position-horizontal-relative:char;width:133.85pt;height:23.55pt;" filled="false" stroked="false" coordsize="2677,470" coordorigin="0,0">
            <v:shape id="_x0000_s49" style="position:absolute;left:16;top:0;width:2660;height:470;" filled="false" stroked="false" type="#_x0000_t75">
              <v:imagedata o:title="" r:id="rId34"/>
            </v:shape>
            <v:shape id="_x0000_s50" style="position:absolute;left:-20;top:-20;width:2717;height:552;" filled="false" stroked="false" type="#_x0000_t202">
              <v:fill on="false"/>
              <v:stroke on="false"/>
              <v:path/>
              <v:imagedata o:title=""/>
              <o:lock v:ext="edit" aspectratio="false"/>
              <v:textbox inset="0mm,0mm,0mm,0mm">
                <w:txbxContent>
                  <w:p>
                    <w:pPr>
                      <w:ind w:left="20"/>
                      <w:spacing w:before="204" w:line="221" w:lineRule="auto"/>
                      <w:rPr>
                        <w:rFonts w:ascii="SimHei" w:hAnsi="SimHei" w:eastAsia="SimHei" w:cs="SimHei"/>
                        <w:sz w:val="23"/>
                        <w:szCs w:val="23"/>
                      </w:rPr>
                    </w:pPr>
                    <w:r>
                      <w:rPr>
                        <w:rFonts w:ascii="SimHei" w:hAnsi="SimHei" w:eastAsia="SimHei" w:cs="SimHei"/>
                        <w:sz w:val="23"/>
                        <w:szCs w:val="23"/>
                        <w:b/>
                        <w:bCs/>
                        <w:spacing w:val="8"/>
                      </w:rPr>
                      <w:t>第三十六章</w:t>
                    </w:r>
                    <w:r>
                      <w:rPr>
                        <w:rFonts w:ascii="SimHei" w:hAnsi="SimHei" w:eastAsia="SimHei" w:cs="SimHei"/>
                        <w:sz w:val="23"/>
                        <w:szCs w:val="23"/>
                        <w:spacing w:val="116"/>
                      </w:rPr>
                      <w:t xml:space="preserve"> </w:t>
                    </w:r>
                    <w:r>
                      <w:rPr>
                        <w:rFonts w:ascii="SimHei" w:hAnsi="SimHei" w:eastAsia="SimHei" w:cs="SimHei"/>
                        <w:sz w:val="23"/>
                        <w:szCs w:val="23"/>
                        <w:b/>
                        <w:bCs/>
                        <w:spacing w:val="8"/>
                      </w:rPr>
                      <w:t>阑尾疾病</w:t>
                    </w:r>
                  </w:p>
                </w:txbxContent>
              </v:textbox>
            </v:shape>
          </v:group>
        </w:pict>
      </w:r>
    </w:p>
    <w:p>
      <w:pPr>
        <w:spacing w:line="276" w:lineRule="auto"/>
        <w:rPr>
          <w:rFonts w:ascii="Arial"/>
          <w:sz w:val="21"/>
        </w:rPr>
      </w:pPr>
      <w:r/>
    </w:p>
    <w:p>
      <w:pPr>
        <w:ind w:left="2552"/>
        <w:spacing w:before="65" w:line="331"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9"/>
        </w:rPr>
        <w:t>第一节</w:t>
      </w:r>
      <w:r>
        <w:rPr>
          <w:rFonts w:ascii="SimHei" w:hAnsi="SimHei" w:eastAsia="SimHei" w:cs="SimHei"/>
          <w:sz w:val="20"/>
          <w:szCs w:val="20"/>
          <w:spacing w:val="64"/>
          <w:position w:val="9"/>
        </w:rPr>
        <w:t xml:space="preserve"> </w:t>
      </w:r>
      <w:r>
        <w:rPr>
          <w:rFonts w:ascii="SimHei" w:hAnsi="SimHei" w:eastAsia="SimHei" w:cs="SimHei"/>
          <w:sz w:val="20"/>
          <w:szCs w:val="20"/>
          <w:b/>
          <w:bCs/>
          <w:spacing w:val="1"/>
          <w:position w:val="9"/>
        </w:rPr>
        <w:t>解剖生理概要</w:t>
      </w:r>
      <w:r>
        <w:rPr>
          <w:rFonts w:ascii="SimHei" w:hAnsi="SimHei" w:eastAsia="SimHei" w:cs="SimHei"/>
          <w:sz w:val="20"/>
          <w:szCs w:val="20"/>
          <w:spacing w:val="21"/>
          <w:position w:val="9"/>
        </w:rPr>
        <w:t xml:space="preserve">   </w:t>
      </w:r>
      <w:r>
        <w:rPr>
          <w:rFonts w:ascii="Times New Roman" w:hAnsi="Times New Roman" w:eastAsia="Times New Roman" w:cs="Times New Roman"/>
          <w:sz w:val="20"/>
          <w:szCs w:val="20"/>
          <w:spacing w:val="1"/>
          <w:position w:val="9"/>
        </w:rPr>
        <w:t>370</w:t>
      </w:r>
    </w:p>
    <w:p>
      <w:pPr>
        <w:ind w:left="2552"/>
        <w:spacing w:line="221" w:lineRule="auto"/>
        <w:rPr>
          <w:rFonts w:ascii="SimHei" w:hAnsi="SimHei" w:eastAsia="SimHei" w:cs="SimHei"/>
          <w:sz w:val="20"/>
          <w:szCs w:val="20"/>
        </w:rPr>
      </w:pPr>
      <w:r>
        <w:rPr>
          <w:rFonts w:ascii="SimHei" w:hAnsi="SimHei" w:eastAsia="SimHei" w:cs="SimHei"/>
          <w:sz w:val="20"/>
          <w:szCs w:val="20"/>
          <w:b/>
          <w:bCs/>
          <w:spacing w:val="-1"/>
        </w:rPr>
        <w:t>第二节</w:t>
      </w:r>
      <w:r>
        <w:rPr>
          <w:rFonts w:ascii="SimHei" w:hAnsi="SimHei" w:eastAsia="SimHei" w:cs="SimHei"/>
          <w:sz w:val="20"/>
          <w:szCs w:val="20"/>
          <w:spacing w:val="82"/>
        </w:rPr>
        <w:t xml:space="preserve"> </w:t>
      </w:r>
      <w:r>
        <w:rPr>
          <w:rFonts w:ascii="SimHei" w:hAnsi="SimHei" w:eastAsia="SimHei" w:cs="SimHei"/>
          <w:sz w:val="20"/>
          <w:szCs w:val="20"/>
          <w:b/>
          <w:bCs/>
          <w:spacing w:val="-1"/>
        </w:rPr>
        <w:t>急性阑尾炎</w:t>
      </w:r>
      <w:r>
        <w:rPr>
          <w:rFonts w:ascii="SimHei" w:hAnsi="SimHei" w:eastAsia="SimHei" w:cs="SimHei"/>
          <w:sz w:val="20"/>
          <w:szCs w:val="20"/>
          <w:spacing w:val="19"/>
        </w:rPr>
        <w:t xml:space="preserve">   </w:t>
      </w:r>
      <w:r>
        <w:rPr>
          <w:rFonts w:ascii="SimHei" w:hAnsi="SimHei" w:eastAsia="SimHei" w:cs="SimHei"/>
          <w:sz w:val="20"/>
          <w:szCs w:val="20"/>
          <w:b/>
          <w:bCs/>
          <w:spacing w:val="-1"/>
        </w:rPr>
        <w:t>371</w:t>
      </w:r>
    </w:p>
    <w:p>
      <w:pPr>
        <w:ind w:left="2552"/>
        <w:spacing w:before="89" w:line="221" w:lineRule="auto"/>
        <w:rPr>
          <w:rFonts w:ascii="SimHei" w:hAnsi="SimHei" w:eastAsia="SimHei" w:cs="SimHei"/>
          <w:sz w:val="20"/>
          <w:szCs w:val="20"/>
        </w:rPr>
      </w:pPr>
      <w:r>
        <w:rPr>
          <w:rFonts w:ascii="SimHei" w:hAnsi="SimHei" w:eastAsia="SimHei" w:cs="SimHei"/>
          <w:sz w:val="20"/>
          <w:szCs w:val="20"/>
          <w:b/>
          <w:bCs/>
          <w:spacing w:val="1"/>
        </w:rPr>
        <w:t>第三节</w:t>
      </w:r>
      <w:r>
        <w:rPr>
          <w:rFonts w:ascii="SimHei" w:hAnsi="SimHei" w:eastAsia="SimHei" w:cs="SimHei"/>
          <w:sz w:val="20"/>
          <w:szCs w:val="20"/>
          <w:spacing w:val="64"/>
        </w:rPr>
        <w:t xml:space="preserve"> </w:t>
      </w:r>
      <w:r>
        <w:rPr>
          <w:rFonts w:ascii="SimHei" w:hAnsi="SimHei" w:eastAsia="SimHei" w:cs="SimHei"/>
          <w:sz w:val="20"/>
          <w:szCs w:val="20"/>
          <w:b/>
          <w:bCs/>
          <w:spacing w:val="1"/>
        </w:rPr>
        <w:t>特殊类型阑尾炎</w:t>
      </w:r>
      <w:r>
        <w:rPr>
          <w:rFonts w:ascii="SimHei" w:hAnsi="SimHei" w:eastAsia="SimHei" w:cs="SimHei"/>
          <w:sz w:val="20"/>
          <w:szCs w:val="20"/>
          <w:spacing w:val="16"/>
        </w:rPr>
        <w:t xml:space="preserve">   </w:t>
      </w:r>
      <w:r>
        <w:rPr>
          <w:rFonts w:ascii="SimHei" w:hAnsi="SimHei" w:eastAsia="SimHei" w:cs="SimHei"/>
          <w:sz w:val="20"/>
          <w:szCs w:val="20"/>
          <w:b/>
          <w:bCs/>
          <w:spacing w:val="1"/>
        </w:rPr>
        <w:t>376</w:t>
      </w:r>
    </w:p>
    <w:p>
      <w:pPr>
        <w:ind w:left="2549"/>
        <w:spacing w:before="95" w:line="327" w:lineRule="exact"/>
        <w:rPr>
          <w:rFonts w:ascii="SimHei" w:hAnsi="SimHei" w:eastAsia="SimHei" w:cs="SimHei"/>
          <w:sz w:val="20"/>
          <w:szCs w:val="20"/>
        </w:rPr>
      </w:pPr>
      <w:r>
        <w:rPr>
          <w:rFonts w:ascii="SimHei" w:hAnsi="SimHei" w:eastAsia="SimHei" w:cs="SimHei"/>
          <w:sz w:val="20"/>
          <w:szCs w:val="20"/>
          <w:spacing w:val="4"/>
          <w:position w:val="9"/>
        </w:rPr>
        <w:t>第四节</w:t>
      </w:r>
      <w:r>
        <w:rPr>
          <w:rFonts w:ascii="SimHei" w:hAnsi="SimHei" w:eastAsia="SimHei" w:cs="SimHei"/>
          <w:sz w:val="20"/>
          <w:szCs w:val="20"/>
          <w:spacing w:val="57"/>
          <w:position w:val="9"/>
        </w:rPr>
        <w:t xml:space="preserve"> </w:t>
      </w:r>
      <w:r>
        <w:rPr>
          <w:rFonts w:ascii="SimHei" w:hAnsi="SimHei" w:eastAsia="SimHei" w:cs="SimHei"/>
          <w:sz w:val="20"/>
          <w:szCs w:val="20"/>
          <w:spacing w:val="4"/>
          <w:position w:val="9"/>
        </w:rPr>
        <w:t>慢性阑尾炎</w:t>
      </w:r>
      <w:r>
        <w:rPr>
          <w:rFonts w:ascii="SimHei" w:hAnsi="SimHei" w:eastAsia="SimHei" w:cs="SimHei"/>
          <w:sz w:val="20"/>
          <w:szCs w:val="20"/>
          <w:spacing w:val="17"/>
          <w:position w:val="9"/>
        </w:rPr>
        <w:t xml:space="preserve">   </w:t>
      </w:r>
      <w:r>
        <w:rPr>
          <w:rFonts w:ascii="SimHei" w:hAnsi="SimHei" w:eastAsia="SimHei" w:cs="SimHei"/>
          <w:sz w:val="20"/>
          <w:szCs w:val="20"/>
          <w:spacing w:val="4"/>
          <w:position w:val="9"/>
        </w:rPr>
        <w:t>377</w:t>
      </w:r>
    </w:p>
    <w:p>
      <w:pPr>
        <w:ind w:left="2549"/>
        <w:spacing w:before="1" w:line="221" w:lineRule="auto"/>
        <w:rPr>
          <w:rFonts w:ascii="Times New Roman" w:hAnsi="Times New Roman" w:eastAsia="Times New Roman" w:cs="Times New Roman"/>
          <w:sz w:val="20"/>
          <w:szCs w:val="20"/>
        </w:rPr>
      </w:pPr>
      <w:r>
        <w:rPr>
          <w:rFonts w:ascii="SimHei" w:hAnsi="SimHei" w:eastAsia="SimHei" w:cs="SimHei"/>
          <w:sz w:val="20"/>
          <w:szCs w:val="20"/>
          <w:spacing w:val="2"/>
        </w:rPr>
        <w:t>第五节</w:t>
      </w:r>
      <w:r>
        <w:rPr>
          <w:rFonts w:ascii="SimHei" w:hAnsi="SimHei" w:eastAsia="SimHei" w:cs="SimHei"/>
          <w:sz w:val="20"/>
          <w:szCs w:val="20"/>
          <w:spacing w:val="60"/>
        </w:rPr>
        <w:t xml:space="preserve"> </w:t>
      </w:r>
      <w:r>
        <w:rPr>
          <w:rFonts w:ascii="SimHei" w:hAnsi="SimHei" w:eastAsia="SimHei" w:cs="SimHei"/>
          <w:sz w:val="20"/>
          <w:szCs w:val="20"/>
          <w:b/>
          <w:bCs/>
          <w:spacing w:val="2"/>
        </w:rPr>
        <w:t>阑尾肿瘤</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2"/>
        </w:rPr>
        <w:t>377</w:t>
      </w:r>
    </w:p>
    <w:p>
      <w:pPr>
        <w:spacing w:line="283" w:lineRule="auto"/>
        <w:rPr>
          <w:rFonts w:ascii="Arial"/>
          <w:sz w:val="21"/>
        </w:rPr>
      </w:pPr>
      <w:r/>
    </w:p>
    <w:p>
      <w:pPr>
        <w:ind w:firstLine="1623"/>
        <w:spacing w:line="460" w:lineRule="exact"/>
        <w:textAlignment w:val="center"/>
        <w:rPr/>
      </w:pPr>
      <w:r>
        <w:pict>
          <v:group id="_x0000_s51" style="mso-position-vertical-relative:line;mso-position-horizontal-relative:char;width:192.35pt;height:23.05pt;" filled="false" stroked="false" coordsize="3847,460" coordorigin="0,0">
            <v:shape id="_x0000_s52" style="position:absolute;left:16;top:0;width:3831;height:460;" filled="false" stroked="false" type="#_x0000_t75">
              <v:imagedata o:title="" r:id="rId35"/>
            </v:shape>
            <v:shape id="_x0000_s53" style="position:absolute;left:-20;top:-20;width:3887;height:542;" filled="false" stroked="false" type="#_x0000_t202">
              <v:fill on="false"/>
              <v:stroke on="false"/>
              <v:path/>
              <v:imagedata o:title=""/>
              <o:lock v:ext="edit" aspectratio="false"/>
              <v:textbox inset="0mm,0mm,0mm,0mm">
                <w:txbxContent>
                  <w:p>
                    <w:pPr>
                      <w:ind w:left="20"/>
                      <w:spacing w:before="184" w:line="221" w:lineRule="auto"/>
                      <w:rPr>
                        <w:rFonts w:ascii="SimHei" w:hAnsi="SimHei" w:eastAsia="SimHei" w:cs="SimHei"/>
                        <w:sz w:val="23"/>
                        <w:szCs w:val="23"/>
                      </w:rPr>
                    </w:pPr>
                    <w:r>
                      <w:rPr>
                        <w:rFonts w:ascii="SimHei" w:hAnsi="SimHei" w:eastAsia="SimHei" w:cs="SimHei"/>
                        <w:sz w:val="23"/>
                        <w:szCs w:val="23"/>
                        <w:b/>
                        <w:bCs/>
                        <w:spacing w:val="8"/>
                      </w:rPr>
                      <w:t>第三十七章</w:t>
                    </w:r>
                    <w:r>
                      <w:rPr>
                        <w:rFonts w:ascii="SimHei" w:hAnsi="SimHei" w:eastAsia="SimHei" w:cs="SimHei"/>
                        <w:sz w:val="23"/>
                        <w:szCs w:val="23"/>
                        <w:spacing w:val="114"/>
                      </w:rPr>
                      <w:t xml:space="preserve"> </w:t>
                    </w:r>
                    <w:r>
                      <w:rPr>
                        <w:rFonts w:ascii="SimHei" w:hAnsi="SimHei" w:eastAsia="SimHei" w:cs="SimHei"/>
                        <w:sz w:val="23"/>
                        <w:szCs w:val="23"/>
                        <w:b/>
                        <w:bCs/>
                        <w:spacing w:val="8"/>
                      </w:rPr>
                      <w:t>结、直肠与肛管疾病</w:t>
                    </w:r>
                  </w:p>
                </w:txbxContent>
              </v:textbox>
            </v:shape>
          </v:group>
        </w:pict>
      </w:r>
    </w:p>
    <w:p>
      <w:pPr>
        <w:rPr/>
      </w:pPr>
      <w:r/>
    </w:p>
    <w:p>
      <w:pPr>
        <w:spacing w:line="93" w:lineRule="exact"/>
        <w:rPr/>
      </w:pPr>
      <w:r/>
    </w:p>
    <w:tbl>
      <w:tblPr>
        <w:tblStyle w:val="2"/>
        <w:tblW w:w="3675" w:type="dxa"/>
        <w:tblInd w:w="25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219"/>
        <w:gridCol w:w="456"/>
      </w:tblGrid>
      <w:tr>
        <w:trPr>
          <w:trHeight w:val="266" w:hRule="atLeast"/>
        </w:trPr>
        <w:tc>
          <w:tcPr>
            <w:tcW w:w="3219" w:type="dxa"/>
            <w:vAlign w:val="top"/>
          </w:tcPr>
          <w:p>
            <w:pPr>
              <w:ind w:left="2"/>
              <w:spacing w:line="220"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64"/>
              </w:rPr>
              <w:t xml:space="preserve"> </w:t>
            </w:r>
            <w:r>
              <w:rPr>
                <w:rFonts w:ascii="SimHei" w:hAnsi="SimHei" w:eastAsia="SimHei" w:cs="SimHei"/>
                <w:sz w:val="20"/>
                <w:szCs w:val="20"/>
                <w:b/>
                <w:bCs/>
                <w:spacing w:val="1"/>
              </w:rPr>
              <w:t>解剖生理概要</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379</w:t>
            </w:r>
          </w:p>
        </w:tc>
        <w:tc>
          <w:tcPr>
            <w:tcW w:w="456" w:type="dxa"/>
            <w:vAlign w:val="top"/>
          </w:tcPr>
          <w:p>
            <w:pPr>
              <w:rPr>
                <w:rFonts w:ascii="Arial"/>
                <w:sz w:val="21"/>
              </w:rPr>
            </w:pPr>
            <w:r/>
          </w:p>
        </w:tc>
      </w:tr>
      <w:tr>
        <w:trPr>
          <w:trHeight w:val="331" w:hRule="atLeast"/>
        </w:trPr>
        <w:tc>
          <w:tcPr>
            <w:tcW w:w="3219" w:type="dxa"/>
            <w:vAlign w:val="top"/>
          </w:tcPr>
          <w:p>
            <w:pPr>
              <w:ind w:left="2"/>
              <w:spacing w:before="63" w:line="221" w:lineRule="auto"/>
              <w:rPr>
                <w:rFonts w:ascii="SimHei" w:hAnsi="SimHei" w:eastAsia="SimHei" w:cs="SimHei"/>
                <w:sz w:val="20"/>
                <w:szCs w:val="20"/>
              </w:rPr>
            </w:pPr>
            <w:r>
              <w:rPr>
                <w:rFonts w:ascii="SimHei" w:hAnsi="SimHei" w:eastAsia="SimHei" w:cs="SimHei"/>
                <w:sz w:val="20"/>
                <w:szCs w:val="20"/>
                <w:b/>
                <w:bCs/>
              </w:rPr>
              <w:t>第二节</w:t>
            </w:r>
            <w:r>
              <w:rPr>
                <w:rFonts w:ascii="SimHei" w:hAnsi="SimHei" w:eastAsia="SimHei" w:cs="SimHei"/>
                <w:sz w:val="20"/>
                <w:szCs w:val="20"/>
                <w:spacing w:val="74"/>
              </w:rPr>
              <w:t xml:space="preserve"> </w:t>
            </w:r>
            <w:r>
              <w:rPr>
                <w:rFonts w:ascii="SimHei" w:hAnsi="SimHei" w:eastAsia="SimHei" w:cs="SimHei"/>
                <w:sz w:val="20"/>
                <w:szCs w:val="20"/>
                <w:b/>
                <w:bCs/>
              </w:rPr>
              <w:t>结、直肠及肛管检查方法</w:t>
            </w:r>
          </w:p>
        </w:tc>
        <w:tc>
          <w:tcPr>
            <w:tcW w:w="456" w:type="dxa"/>
            <w:vAlign w:val="top"/>
          </w:tcPr>
          <w:p>
            <w:pPr>
              <w:ind w:left="143"/>
              <w:spacing w:before="93" w:line="185" w:lineRule="auto"/>
              <w:rPr>
                <w:rFonts w:ascii="SimHei" w:hAnsi="SimHei" w:eastAsia="SimHei" w:cs="SimHei"/>
                <w:sz w:val="20"/>
                <w:szCs w:val="20"/>
              </w:rPr>
            </w:pPr>
            <w:r>
              <w:rPr>
                <w:rFonts w:ascii="SimHei" w:hAnsi="SimHei" w:eastAsia="SimHei" w:cs="SimHei"/>
                <w:sz w:val="20"/>
                <w:szCs w:val="20"/>
                <w:b/>
                <w:bCs/>
                <w:spacing w:val="-4"/>
              </w:rPr>
              <w:t>382</w:t>
            </w:r>
          </w:p>
        </w:tc>
      </w:tr>
      <w:tr>
        <w:trPr>
          <w:trHeight w:val="330" w:hRule="atLeast"/>
        </w:trPr>
        <w:tc>
          <w:tcPr>
            <w:tcW w:w="3219" w:type="dxa"/>
            <w:vAlign w:val="top"/>
          </w:tcPr>
          <w:p>
            <w:pPr>
              <w:spacing w:before="65" w:line="221" w:lineRule="auto"/>
              <w:rPr>
                <w:rFonts w:ascii="SimHei" w:hAnsi="SimHei" w:eastAsia="SimHei" w:cs="SimHei"/>
                <w:sz w:val="20"/>
                <w:szCs w:val="20"/>
              </w:rPr>
            </w:pPr>
            <w:r>
              <w:rPr>
                <w:rFonts w:ascii="SimHei" w:hAnsi="SimHei" w:eastAsia="SimHei" w:cs="SimHei"/>
                <w:sz w:val="20"/>
                <w:szCs w:val="20"/>
                <w:spacing w:val="-4"/>
              </w:rPr>
              <w:t>第三节</w:t>
            </w:r>
            <w:r>
              <w:rPr>
                <w:rFonts w:ascii="SimHei" w:hAnsi="SimHei" w:eastAsia="SimHei" w:cs="SimHei"/>
                <w:sz w:val="20"/>
                <w:szCs w:val="20"/>
                <w:spacing w:val="16"/>
              </w:rPr>
              <w:t xml:space="preserve">  </w:t>
            </w:r>
            <w:r>
              <w:rPr>
                <w:rFonts w:ascii="SimHei" w:hAnsi="SimHei" w:eastAsia="SimHei" w:cs="SimHei"/>
                <w:sz w:val="20"/>
                <w:szCs w:val="20"/>
                <w:spacing w:val="-4"/>
              </w:rPr>
              <w:t>乙状结肠扭转</w:t>
            </w:r>
            <w:r>
              <w:rPr>
                <w:rFonts w:ascii="SimHei" w:hAnsi="SimHei" w:eastAsia="SimHei" w:cs="SimHei"/>
                <w:sz w:val="20"/>
                <w:szCs w:val="20"/>
                <w:spacing w:val="29"/>
              </w:rPr>
              <w:t xml:space="preserve">   </w:t>
            </w:r>
            <w:r>
              <w:rPr>
                <w:rFonts w:ascii="SimHei" w:hAnsi="SimHei" w:eastAsia="SimHei" w:cs="SimHei"/>
                <w:sz w:val="20"/>
                <w:szCs w:val="20"/>
                <w:spacing w:val="-4"/>
              </w:rPr>
              <w:t>385</w:t>
            </w:r>
          </w:p>
        </w:tc>
        <w:tc>
          <w:tcPr>
            <w:tcW w:w="456" w:type="dxa"/>
            <w:vAlign w:val="top"/>
          </w:tcPr>
          <w:p>
            <w:pPr>
              <w:rPr>
                <w:rFonts w:ascii="Arial"/>
                <w:sz w:val="21"/>
              </w:rPr>
            </w:pPr>
            <w:r/>
          </w:p>
        </w:tc>
      </w:tr>
      <w:tr>
        <w:trPr>
          <w:trHeight w:val="329" w:hRule="atLeast"/>
        </w:trPr>
        <w:tc>
          <w:tcPr>
            <w:tcW w:w="3219" w:type="dxa"/>
            <w:vAlign w:val="top"/>
          </w:tcPr>
          <w:p>
            <w:pPr>
              <w:ind w:left="2"/>
              <w:spacing w:before="62" w:line="221" w:lineRule="auto"/>
              <w:rPr>
                <w:rFonts w:ascii="SimHei" w:hAnsi="SimHei" w:eastAsia="SimHei" w:cs="SimHei"/>
                <w:sz w:val="20"/>
                <w:szCs w:val="20"/>
              </w:rPr>
            </w:pPr>
            <w:r>
              <w:rPr>
                <w:rFonts w:ascii="SimHei" w:hAnsi="SimHei" w:eastAsia="SimHei" w:cs="SimHei"/>
                <w:sz w:val="20"/>
                <w:szCs w:val="20"/>
                <w:b/>
                <w:bCs/>
                <w:spacing w:val="2"/>
              </w:rPr>
              <w:t>第四节</w:t>
            </w:r>
            <w:r>
              <w:rPr>
                <w:rFonts w:ascii="SimHei" w:hAnsi="SimHei" w:eastAsia="SimHei" w:cs="SimHei"/>
                <w:sz w:val="20"/>
                <w:szCs w:val="20"/>
                <w:spacing w:val="64"/>
              </w:rPr>
              <w:t xml:space="preserve"> </w:t>
            </w:r>
            <w:r>
              <w:rPr>
                <w:rFonts w:ascii="SimHei" w:hAnsi="SimHei" w:eastAsia="SimHei" w:cs="SimHei"/>
                <w:sz w:val="20"/>
                <w:szCs w:val="20"/>
                <w:b/>
                <w:bCs/>
                <w:spacing w:val="2"/>
              </w:rPr>
              <w:t>溃疡性结肠炎的外科治疗</w:t>
            </w:r>
          </w:p>
        </w:tc>
        <w:tc>
          <w:tcPr>
            <w:tcW w:w="456" w:type="dxa"/>
            <w:vAlign w:val="top"/>
          </w:tcPr>
          <w:p>
            <w:pPr>
              <w:ind w:left="163"/>
              <w:spacing w:before="92" w:line="192" w:lineRule="auto"/>
              <w:rPr>
                <w:rFonts w:ascii="SimHei" w:hAnsi="SimHei" w:eastAsia="SimHei" w:cs="SimHei"/>
                <w:sz w:val="19"/>
                <w:szCs w:val="19"/>
              </w:rPr>
            </w:pPr>
            <w:r>
              <w:rPr>
                <w:rFonts w:ascii="SimHei" w:hAnsi="SimHei" w:eastAsia="SimHei" w:cs="SimHei"/>
                <w:sz w:val="19"/>
                <w:szCs w:val="19"/>
                <w:b/>
                <w:bCs/>
              </w:rPr>
              <w:t>385</w:t>
            </w:r>
          </w:p>
        </w:tc>
      </w:tr>
      <w:tr>
        <w:trPr>
          <w:trHeight w:val="316" w:hRule="atLeast"/>
        </w:trPr>
        <w:tc>
          <w:tcPr>
            <w:tcW w:w="3219" w:type="dxa"/>
            <w:vAlign w:val="top"/>
          </w:tcPr>
          <w:p>
            <w:pPr>
              <w:ind w:left="2"/>
              <w:spacing w:before="63" w:line="221" w:lineRule="auto"/>
              <w:rPr>
                <w:rFonts w:ascii="SimHei" w:hAnsi="SimHei" w:eastAsia="SimHei" w:cs="SimHei"/>
                <w:sz w:val="20"/>
                <w:szCs w:val="20"/>
              </w:rPr>
            </w:pPr>
            <w:r>
              <w:rPr>
                <w:rFonts w:ascii="SimHei" w:hAnsi="SimHei" w:eastAsia="SimHei" w:cs="SimHei"/>
                <w:sz w:val="20"/>
                <w:szCs w:val="20"/>
                <w:b/>
                <w:bCs/>
              </w:rPr>
              <w:t>第五节</w:t>
            </w:r>
            <w:r>
              <w:rPr>
                <w:rFonts w:ascii="SimHei" w:hAnsi="SimHei" w:eastAsia="SimHei" w:cs="SimHei"/>
                <w:sz w:val="20"/>
                <w:szCs w:val="20"/>
                <w:spacing w:val="69"/>
              </w:rPr>
              <w:t xml:space="preserve"> </w:t>
            </w:r>
            <w:r>
              <w:rPr>
                <w:rFonts w:ascii="SimHei" w:hAnsi="SimHei" w:eastAsia="SimHei" w:cs="SimHei"/>
                <w:sz w:val="20"/>
                <w:szCs w:val="20"/>
                <w:b/>
                <w:bCs/>
              </w:rPr>
              <w:t>肠息肉及肠息肉病</w:t>
            </w:r>
            <w:r>
              <w:rPr>
                <w:rFonts w:ascii="SimHei" w:hAnsi="SimHei" w:eastAsia="SimHei" w:cs="SimHei"/>
                <w:sz w:val="20"/>
                <w:szCs w:val="20"/>
                <w:spacing w:val="25"/>
              </w:rPr>
              <w:t xml:space="preserve">   </w:t>
            </w:r>
            <w:r>
              <w:rPr>
                <w:rFonts w:ascii="SimHei" w:hAnsi="SimHei" w:eastAsia="SimHei" w:cs="SimHei"/>
                <w:sz w:val="20"/>
                <w:szCs w:val="20"/>
                <w:b/>
                <w:bCs/>
              </w:rPr>
              <w:t>386</w:t>
            </w:r>
          </w:p>
        </w:tc>
        <w:tc>
          <w:tcPr>
            <w:tcW w:w="456" w:type="dxa"/>
            <w:vAlign w:val="top"/>
          </w:tcPr>
          <w:p>
            <w:pPr>
              <w:rPr>
                <w:rFonts w:ascii="Arial"/>
                <w:sz w:val="21"/>
              </w:rPr>
            </w:pPr>
            <w:r/>
          </w:p>
        </w:tc>
      </w:tr>
      <w:tr>
        <w:trPr>
          <w:trHeight w:val="253" w:hRule="atLeast"/>
        </w:trPr>
        <w:tc>
          <w:tcPr>
            <w:tcW w:w="3219" w:type="dxa"/>
            <w:vAlign w:val="top"/>
          </w:tcPr>
          <w:p>
            <w:pPr>
              <w:ind w:left="429"/>
              <w:spacing w:before="51" w:line="196" w:lineRule="auto"/>
              <w:rPr>
                <w:rFonts w:ascii="SimHei" w:hAnsi="SimHei" w:eastAsia="SimHei" w:cs="SimHei"/>
                <w:sz w:val="19"/>
                <w:szCs w:val="19"/>
              </w:rPr>
            </w:pPr>
            <w:r>
              <w:rPr>
                <w:rFonts w:ascii="SimHei" w:hAnsi="SimHei" w:eastAsia="SimHei" w:cs="SimHei"/>
                <w:sz w:val="19"/>
                <w:szCs w:val="19"/>
                <w:spacing w:val="7"/>
              </w:rPr>
              <w:t>一、肠息肉</w:t>
            </w:r>
            <w:r>
              <w:rPr>
                <w:rFonts w:ascii="SimHei" w:hAnsi="SimHei" w:eastAsia="SimHei" w:cs="SimHei"/>
                <w:sz w:val="19"/>
                <w:szCs w:val="19"/>
                <w:spacing w:val="25"/>
              </w:rPr>
              <w:t xml:space="preserve">   </w:t>
            </w:r>
            <w:r>
              <w:rPr>
                <w:rFonts w:ascii="SimHei" w:hAnsi="SimHei" w:eastAsia="SimHei" w:cs="SimHei"/>
                <w:sz w:val="19"/>
                <w:szCs w:val="19"/>
                <w:spacing w:val="7"/>
              </w:rPr>
              <w:t>386</w:t>
            </w:r>
          </w:p>
        </w:tc>
        <w:tc>
          <w:tcPr>
            <w:tcW w:w="456" w:type="dxa"/>
            <w:vAlign w:val="top"/>
          </w:tcPr>
          <w:p>
            <w:pPr>
              <w:rPr>
                <w:rFonts w:ascii="Arial"/>
                <w:sz w:val="21"/>
              </w:rPr>
            </w:pPr>
            <w:r/>
          </w:p>
        </w:tc>
      </w:tr>
    </w:tbl>
    <w:p>
      <w:pPr>
        <w:spacing w:line="137" w:lineRule="exact"/>
        <w:rPr/>
      </w:pPr>
      <w:r/>
    </w:p>
    <w:tbl>
      <w:tblPr>
        <w:tblStyle w:val="2"/>
        <w:tblW w:w="3302" w:type="dxa"/>
        <w:tblInd w:w="25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51"/>
        <w:gridCol w:w="451"/>
      </w:tblGrid>
      <w:tr>
        <w:trPr>
          <w:trHeight w:val="252" w:hRule="atLeast"/>
        </w:trPr>
        <w:tc>
          <w:tcPr>
            <w:tcW w:w="2851" w:type="dxa"/>
            <w:vAlign w:val="top"/>
          </w:tcPr>
          <w:p>
            <w:pPr>
              <w:ind w:left="429"/>
              <w:spacing w:line="220" w:lineRule="auto"/>
              <w:rPr>
                <w:rFonts w:ascii="SimHei" w:hAnsi="SimHei" w:eastAsia="SimHei" w:cs="SimHei"/>
                <w:sz w:val="20"/>
                <w:szCs w:val="20"/>
              </w:rPr>
            </w:pPr>
            <w:r>
              <w:rPr>
                <w:rFonts w:ascii="SimHei" w:hAnsi="SimHei" w:eastAsia="SimHei" w:cs="SimHei"/>
                <w:sz w:val="20"/>
                <w:szCs w:val="20"/>
                <w:spacing w:val="-1"/>
              </w:rPr>
              <w:t>二、肠息肉病</w:t>
            </w:r>
            <w:r>
              <w:rPr>
                <w:rFonts w:ascii="SimHei" w:hAnsi="SimHei" w:eastAsia="SimHei" w:cs="SimHei"/>
                <w:sz w:val="20"/>
                <w:szCs w:val="20"/>
                <w:spacing w:val="20"/>
              </w:rPr>
              <w:t xml:space="preserve">   </w:t>
            </w:r>
            <w:r>
              <w:rPr>
                <w:rFonts w:ascii="SimHei" w:hAnsi="SimHei" w:eastAsia="SimHei" w:cs="SimHei"/>
                <w:sz w:val="20"/>
                <w:szCs w:val="20"/>
                <w:spacing w:val="-1"/>
              </w:rPr>
              <w:t>386</w:t>
            </w:r>
          </w:p>
        </w:tc>
        <w:tc>
          <w:tcPr>
            <w:tcW w:w="451" w:type="dxa"/>
            <w:vAlign w:val="top"/>
          </w:tcPr>
          <w:p>
            <w:pPr>
              <w:rPr>
                <w:rFonts w:ascii="Arial"/>
                <w:sz w:val="21"/>
              </w:rPr>
            </w:pPr>
            <w:r/>
          </w:p>
        </w:tc>
      </w:tr>
      <w:tr>
        <w:trPr>
          <w:trHeight w:val="315" w:hRule="atLeast"/>
        </w:trPr>
        <w:tc>
          <w:tcPr>
            <w:tcW w:w="2851" w:type="dxa"/>
            <w:vAlign w:val="top"/>
          </w:tcPr>
          <w:p>
            <w:pPr>
              <w:spacing w:before="47" w:line="221" w:lineRule="auto"/>
              <w:rPr>
                <w:rFonts w:ascii="SimHei" w:hAnsi="SimHei" w:eastAsia="SimHei" w:cs="SimHei"/>
                <w:sz w:val="20"/>
                <w:szCs w:val="20"/>
              </w:rPr>
            </w:pPr>
            <w:r>
              <w:rPr>
                <w:rFonts w:ascii="SimHei" w:hAnsi="SimHei" w:eastAsia="SimHei" w:cs="SimHei"/>
                <w:sz w:val="20"/>
                <w:szCs w:val="20"/>
                <w:spacing w:val="5"/>
              </w:rPr>
              <w:t>第六节</w:t>
            </w:r>
            <w:r>
              <w:rPr>
                <w:rFonts w:ascii="SimHei" w:hAnsi="SimHei" w:eastAsia="SimHei" w:cs="SimHei"/>
                <w:sz w:val="20"/>
                <w:szCs w:val="20"/>
                <w:spacing w:val="46"/>
              </w:rPr>
              <w:t xml:space="preserve">  </w:t>
            </w:r>
            <w:r>
              <w:rPr>
                <w:rFonts w:ascii="SimHei" w:hAnsi="SimHei" w:eastAsia="SimHei" w:cs="SimHei"/>
                <w:sz w:val="20"/>
                <w:szCs w:val="20"/>
                <w:spacing w:val="5"/>
              </w:rPr>
              <w:t>结肠癌</w:t>
            </w:r>
            <w:r>
              <w:rPr>
                <w:rFonts w:ascii="SimHei" w:hAnsi="SimHei" w:eastAsia="SimHei" w:cs="SimHei"/>
                <w:sz w:val="20"/>
                <w:szCs w:val="20"/>
                <w:spacing w:val="34"/>
              </w:rPr>
              <w:t xml:space="preserve">  </w:t>
            </w:r>
            <w:r>
              <w:rPr>
                <w:rFonts w:ascii="SimHei" w:hAnsi="SimHei" w:eastAsia="SimHei" w:cs="SimHei"/>
                <w:sz w:val="20"/>
                <w:szCs w:val="20"/>
                <w:spacing w:val="5"/>
              </w:rPr>
              <w:t>387</w:t>
            </w:r>
          </w:p>
        </w:tc>
        <w:tc>
          <w:tcPr>
            <w:tcW w:w="451" w:type="dxa"/>
            <w:vAlign w:val="top"/>
          </w:tcPr>
          <w:p>
            <w:pPr>
              <w:rPr>
                <w:rFonts w:ascii="Arial"/>
                <w:sz w:val="21"/>
              </w:rPr>
            </w:pPr>
            <w:r/>
          </w:p>
        </w:tc>
      </w:tr>
      <w:tr>
        <w:trPr>
          <w:trHeight w:val="328" w:hRule="atLeast"/>
        </w:trPr>
        <w:tc>
          <w:tcPr>
            <w:tcW w:w="2851" w:type="dxa"/>
            <w:vAlign w:val="top"/>
          </w:tcPr>
          <w:p>
            <w:pPr>
              <w:spacing w:before="62" w:line="221" w:lineRule="auto"/>
              <w:rPr>
                <w:rFonts w:ascii="SimHei" w:hAnsi="SimHei" w:eastAsia="SimHei" w:cs="SimHei"/>
                <w:sz w:val="20"/>
                <w:szCs w:val="20"/>
              </w:rPr>
            </w:pPr>
            <w:r>
              <w:rPr>
                <w:rFonts w:ascii="SimHei" w:hAnsi="SimHei" w:eastAsia="SimHei" w:cs="SimHei"/>
                <w:sz w:val="20"/>
                <w:szCs w:val="20"/>
                <w:spacing w:val="6"/>
              </w:rPr>
              <w:t>第七节</w:t>
            </w:r>
            <w:r>
              <w:rPr>
                <w:rFonts w:ascii="SimHei" w:hAnsi="SimHei" w:eastAsia="SimHei" w:cs="SimHei"/>
                <w:sz w:val="20"/>
                <w:szCs w:val="20"/>
                <w:spacing w:val="62"/>
              </w:rPr>
              <w:t xml:space="preserve"> </w:t>
            </w:r>
            <w:r>
              <w:rPr>
                <w:rFonts w:ascii="SimHei" w:hAnsi="SimHei" w:eastAsia="SimHei" w:cs="SimHei"/>
                <w:sz w:val="20"/>
                <w:szCs w:val="20"/>
                <w:spacing w:val="6"/>
              </w:rPr>
              <w:t>直肠癌</w:t>
            </w:r>
            <w:r>
              <w:rPr>
                <w:rFonts w:ascii="SimHei" w:hAnsi="SimHei" w:eastAsia="SimHei" w:cs="SimHei"/>
                <w:sz w:val="20"/>
                <w:szCs w:val="20"/>
                <w:spacing w:val="15"/>
              </w:rPr>
              <w:t xml:space="preserve">   </w:t>
            </w:r>
            <w:r>
              <w:rPr>
                <w:rFonts w:ascii="SimHei" w:hAnsi="SimHei" w:eastAsia="SimHei" w:cs="SimHei"/>
                <w:sz w:val="20"/>
                <w:szCs w:val="20"/>
                <w:spacing w:val="6"/>
              </w:rPr>
              <w:t>390</w:t>
            </w:r>
          </w:p>
        </w:tc>
        <w:tc>
          <w:tcPr>
            <w:tcW w:w="451" w:type="dxa"/>
            <w:vAlign w:val="top"/>
          </w:tcPr>
          <w:p>
            <w:pPr>
              <w:rPr>
                <w:rFonts w:ascii="Arial"/>
                <w:sz w:val="21"/>
              </w:rPr>
            </w:pPr>
            <w:r/>
          </w:p>
        </w:tc>
      </w:tr>
      <w:tr>
        <w:trPr>
          <w:trHeight w:val="325" w:hRule="atLeast"/>
        </w:trPr>
        <w:tc>
          <w:tcPr>
            <w:tcW w:w="2851" w:type="dxa"/>
            <w:vAlign w:val="top"/>
          </w:tcPr>
          <w:p>
            <w:pPr>
              <w:ind w:left="2"/>
              <w:spacing w:before="61" w:line="221" w:lineRule="auto"/>
              <w:rPr>
                <w:rFonts w:ascii="SimHei" w:hAnsi="SimHei" w:eastAsia="SimHei" w:cs="SimHei"/>
                <w:sz w:val="20"/>
                <w:szCs w:val="20"/>
              </w:rPr>
            </w:pPr>
            <w:r>
              <w:rPr>
                <w:rFonts w:ascii="SimHei" w:hAnsi="SimHei" w:eastAsia="SimHei" w:cs="SimHei"/>
                <w:sz w:val="20"/>
                <w:szCs w:val="20"/>
                <w:b/>
                <w:bCs/>
                <w:spacing w:val="1"/>
              </w:rPr>
              <w:t>第八节</w:t>
            </w:r>
            <w:r>
              <w:rPr>
                <w:rFonts w:ascii="SimHei" w:hAnsi="SimHei" w:eastAsia="SimHei" w:cs="SimHei"/>
                <w:sz w:val="20"/>
                <w:szCs w:val="20"/>
                <w:spacing w:val="3"/>
              </w:rPr>
              <w:t xml:space="preserve">  </w:t>
            </w:r>
            <w:r>
              <w:rPr>
                <w:rFonts w:ascii="SimHei" w:hAnsi="SimHei" w:eastAsia="SimHei" w:cs="SimHei"/>
                <w:sz w:val="20"/>
                <w:szCs w:val="20"/>
                <w:b/>
                <w:bCs/>
                <w:spacing w:val="1"/>
              </w:rPr>
              <w:t>直肠肛管先天性疾病</w:t>
            </w:r>
          </w:p>
        </w:tc>
        <w:tc>
          <w:tcPr>
            <w:tcW w:w="451" w:type="dxa"/>
            <w:vAlign w:val="top"/>
          </w:tcPr>
          <w:p>
            <w:pPr>
              <w:ind w:left="158"/>
              <w:spacing w:before="96"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394</w:t>
            </w:r>
          </w:p>
        </w:tc>
      </w:tr>
      <w:tr>
        <w:trPr>
          <w:trHeight w:val="331" w:hRule="atLeast"/>
        </w:trPr>
        <w:tc>
          <w:tcPr>
            <w:tcW w:w="2851" w:type="dxa"/>
            <w:vAlign w:val="top"/>
          </w:tcPr>
          <w:p>
            <w:pPr>
              <w:ind w:left="429"/>
              <w:spacing w:before="59" w:line="221" w:lineRule="auto"/>
              <w:rPr>
                <w:rFonts w:ascii="SimHei" w:hAnsi="SimHei" w:eastAsia="SimHei" w:cs="SimHei"/>
                <w:sz w:val="20"/>
                <w:szCs w:val="20"/>
              </w:rPr>
            </w:pPr>
            <w:r>
              <w:rPr>
                <w:rFonts w:ascii="SimHei" w:hAnsi="SimHei" w:eastAsia="SimHei" w:cs="SimHei"/>
                <w:sz w:val="20"/>
                <w:szCs w:val="20"/>
                <w:spacing w:val="1"/>
              </w:rPr>
              <w:t>一、先天性直肠肛管畸形</w:t>
            </w:r>
          </w:p>
        </w:tc>
        <w:tc>
          <w:tcPr>
            <w:tcW w:w="451" w:type="dxa"/>
            <w:vAlign w:val="top"/>
          </w:tcPr>
          <w:p>
            <w:pPr>
              <w:ind w:left="158"/>
              <w:spacing w:before="89" w:line="192" w:lineRule="auto"/>
              <w:rPr>
                <w:rFonts w:ascii="SimHei" w:hAnsi="SimHei" w:eastAsia="SimHei" w:cs="SimHei"/>
                <w:sz w:val="19"/>
                <w:szCs w:val="19"/>
              </w:rPr>
            </w:pPr>
            <w:r>
              <w:rPr>
                <w:rFonts w:ascii="SimHei" w:hAnsi="SimHei" w:eastAsia="SimHei" w:cs="SimHei"/>
                <w:sz w:val="19"/>
                <w:szCs w:val="19"/>
                <w:spacing w:val="2"/>
              </w:rPr>
              <w:t>394</w:t>
            </w:r>
          </w:p>
        </w:tc>
      </w:tr>
      <w:tr>
        <w:trPr>
          <w:trHeight w:val="325" w:hRule="atLeast"/>
        </w:trPr>
        <w:tc>
          <w:tcPr>
            <w:tcW w:w="2851" w:type="dxa"/>
            <w:vAlign w:val="top"/>
          </w:tcPr>
          <w:p>
            <w:pPr>
              <w:ind w:left="429"/>
              <w:spacing w:before="68" w:line="221" w:lineRule="auto"/>
              <w:rPr>
                <w:rFonts w:ascii="SimHei" w:hAnsi="SimHei" w:eastAsia="SimHei" w:cs="SimHei"/>
                <w:sz w:val="20"/>
                <w:szCs w:val="20"/>
              </w:rPr>
            </w:pPr>
            <w:r>
              <w:rPr>
                <w:rFonts w:ascii="SimHei" w:hAnsi="SimHei" w:eastAsia="SimHei" w:cs="SimHei"/>
                <w:sz w:val="20"/>
                <w:szCs w:val="20"/>
                <w:spacing w:val="-1"/>
              </w:rPr>
              <w:t>二、先天性巨结肠</w:t>
            </w:r>
            <w:r>
              <w:rPr>
                <w:rFonts w:ascii="SimHei" w:hAnsi="SimHei" w:eastAsia="SimHei" w:cs="SimHei"/>
                <w:sz w:val="20"/>
                <w:szCs w:val="20"/>
                <w:spacing w:val="24"/>
              </w:rPr>
              <w:t xml:space="preserve">   </w:t>
            </w:r>
            <w:r>
              <w:rPr>
                <w:rFonts w:ascii="SimHei" w:hAnsi="SimHei" w:eastAsia="SimHei" w:cs="SimHei"/>
                <w:sz w:val="20"/>
                <w:szCs w:val="20"/>
                <w:spacing w:val="-1"/>
              </w:rPr>
              <w:t>396</w:t>
            </w:r>
          </w:p>
        </w:tc>
        <w:tc>
          <w:tcPr>
            <w:tcW w:w="451" w:type="dxa"/>
            <w:vAlign w:val="top"/>
          </w:tcPr>
          <w:p>
            <w:pPr>
              <w:rPr>
                <w:rFonts w:ascii="Arial"/>
                <w:sz w:val="21"/>
              </w:rPr>
            </w:pPr>
            <w:r/>
          </w:p>
        </w:tc>
      </w:tr>
      <w:tr>
        <w:trPr>
          <w:trHeight w:val="257" w:hRule="atLeast"/>
        </w:trPr>
        <w:tc>
          <w:tcPr>
            <w:tcW w:w="2851" w:type="dxa"/>
            <w:vAlign w:val="top"/>
          </w:tcPr>
          <w:p>
            <w:pPr>
              <w:spacing w:before="55" w:line="196" w:lineRule="auto"/>
              <w:rPr>
                <w:rFonts w:ascii="SimHei" w:hAnsi="SimHei" w:eastAsia="SimHei" w:cs="SimHei"/>
                <w:sz w:val="19"/>
                <w:szCs w:val="19"/>
              </w:rPr>
            </w:pPr>
            <w:r>
              <w:rPr>
                <w:rFonts w:ascii="SimHei" w:hAnsi="SimHei" w:eastAsia="SimHei" w:cs="SimHei"/>
                <w:sz w:val="19"/>
                <w:szCs w:val="19"/>
                <w:spacing w:val="12"/>
              </w:rPr>
              <w:t>第九节</w:t>
            </w:r>
            <w:r>
              <w:rPr>
                <w:rFonts w:ascii="SimHei" w:hAnsi="SimHei" w:eastAsia="SimHei" w:cs="SimHei"/>
                <w:sz w:val="19"/>
                <w:szCs w:val="19"/>
                <w:spacing w:val="74"/>
              </w:rPr>
              <w:t xml:space="preserve"> </w:t>
            </w:r>
            <w:r>
              <w:rPr>
                <w:rFonts w:ascii="SimHei" w:hAnsi="SimHei" w:eastAsia="SimHei" w:cs="SimHei"/>
                <w:sz w:val="19"/>
                <w:szCs w:val="19"/>
                <w:spacing w:val="12"/>
              </w:rPr>
              <w:t>肛裂</w:t>
            </w:r>
            <w:r>
              <w:rPr>
                <w:rFonts w:ascii="SimHei" w:hAnsi="SimHei" w:eastAsia="SimHei" w:cs="SimHei"/>
                <w:sz w:val="19"/>
                <w:szCs w:val="19"/>
                <w:spacing w:val="25"/>
              </w:rPr>
              <w:t xml:space="preserve">   </w:t>
            </w:r>
            <w:r>
              <w:rPr>
                <w:rFonts w:ascii="SimHei" w:hAnsi="SimHei" w:eastAsia="SimHei" w:cs="SimHei"/>
                <w:sz w:val="19"/>
                <w:szCs w:val="19"/>
                <w:spacing w:val="12"/>
              </w:rPr>
              <w:t>397</w:t>
            </w:r>
          </w:p>
        </w:tc>
        <w:tc>
          <w:tcPr>
            <w:tcW w:w="451" w:type="dxa"/>
            <w:vAlign w:val="top"/>
          </w:tcPr>
          <w:p>
            <w:pPr>
              <w:rPr>
                <w:rFonts w:ascii="Arial"/>
                <w:sz w:val="21"/>
              </w:rPr>
            </w:pPr>
            <w:r/>
          </w:p>
        </w:tc>
      </w:tr>
    </w:tbl>
    <w:p>
      <w:pPr>
        <w:spacing w:line="133" w:lineRule="exact"/>
        <w:rPr/>
      </w:pPr>
      <w:r/>
    </w:p>
    <w:tbl>
      <w:tblPr>
        <w:tblStyle w:val="2"/>
        <w:tblW w:w="3083" w:type="dxa"/>
        <w:tblInd w:w="255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25"/>
        <w:gridCol w:w="458"/>
      </w:tblGrid>
      <w:tr>
        <w:trPr>
          <w:trHeight w:val="252" w:hRule="atLeast"/>
        </w:trPr>
        <w:tc>
          <w:tcPr>
            <w:tcW w:w="2625" w:type="dxa"/>
            <w:vAlign w:val="top"/>
          </w:tcPr>
          <w:p>
            <w:pPr>
              <w:spacing w:line="220" w:lineRule="auto"/>
              <w:rPr>
                <w:rFonts w:ascii="SimHei" w:hAnsi="SimHei" w:eastAsia="SimHei" w:cs="SimHei"/>
                <w:sz w:val="20"/>
                <w:szCs w:val="20"/>
              </w:rPr>
            </w:pPr>
            <w:r>
              <w:rPr>
                <w:rFonts w:ascii="SimHei" w:hAnsi="SimHei" w:eastAsia="SimHei" w:cs="SimHei"/>
                <w:sz w:val="20"/>
                <w:szCs w:val="20"/>
                <w:b/>
                <w:bCs/>
                <w:spacing w:val="1"/>
              </w:rPr>
              <w:t>第十节</w:t>
            </w:r>
            <w:r>
              <w:rPr>
                <w:rFonts w:ascii="SimHei" w:hAnsi="SimHei" w:eastAsia="SimHei" w:cs="SimHei"/>
                <w:sz w:val="20"/>
                <w:szCs w:val="20"/>
                <w:spacing w:val="53"/>
              </w:rPr>
              <w:t xml:space="preserve"> </w:t>
            </w:r>
            <w:r>
              <w:rPr>
                <w:rFonts w:ascii="SimHei" w:hAnsi="SimHei" w:eastAsia="SimHei" w:cs="SimHei"/>
                <w:sz w:val="20"/>
                <w:szCs w:val="20"/>
                <w:b/>
                <w:bCs/>
                <w:spacing w:val="1"/>
              </w:rPr>
              <w:t>直肠肛管周围脓肿</w:t>
            </w:r>
          </w:p>
        </w:tc>
        <w:tc>
          <w:tcPr>
            <w:tcW w:w="458" w:type="dxa"/>
            <w:vAlign w:val="top"/>
          </w:tcPr>
          <w:p>
            <w:pPr>
              <w:ind w:left="152"/>
              <w:spacing w:before="34"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399</w:t>
            </w:r>
          </w:p>
        </w:tc>
      </w:tr>
      <w:tr>
        <w:trPr>
          <w:trHeight w:val="310" w:hRule="atLeast"/>
        </w:trPr>
        <w:tc>
          <w:tcPr>
            <w:tcW w:w="2625" w:type="dxa"/>
            <w:vAlign w:val="top"/>
          </w:tcPr>
          <w:p>
            <w:pPr>
              <w:spacing w:before="48"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第十一节</w:t>
            </w:r>
            <w:r>
              <w:rPr>
                <w:rFonts w:ascii="SimHei" w:hAnsi="SimHei" w:eastAsia="SimHei" w:cs="SimHei"/>
                <w:sz w:val="20"/>
                <w:szCs w:val="20"/>
                <w:spacing w:val="7"/>
              </w:rPr>
              <w:t xml:space="preserve">  </w:t>
            </w:r>
            <w:r>
              <w:rPr>
                <w:rFonts w:ascii="SimHei" w:hAnsi="SimHei" w:eastAsia="SimHei" w:cs="SimHei"/>
                <w:sz w:val="20"/>
                <w:szCs w:val="20"/>
                <w:b/>
                <w:bCs/>
                <w:spacing w:val="-1"/>
              </w:rPr>
              <w:t>肛瘘</w:t>
            </w:r>
            <w:r>
              <w:rPr>
                <w:rFonts w:ascii="SimHei" w:hAnsi="SimHei" w:eastAsia="SimHei" w:cs="SimHei"/>
                <w:sz w:val="20"/>
                <w:szCs w:val="20"/>
                <w:spacing w:val="21"/>
              </w:rPr>
              <w:t xml:space="preserve">   </w:t>
            </w:r>
            <w:r>
              <w:rPr>
                <w:rFonts w:ascii="Times New Roman" w:hAnsi="Times New Roman" w:eastAsia="Times New Roman" w:cs="Times New Roman"/>
                <w:sz w:val="20"/>
                <w:szCs w:val="20"/>
                <w:b/>
                <w:bCs/>
                <w:spacing w:val="-1"/>
              </w:rPr>
              <w:t>40</w:t>
            </w:r>
            <w:r>
              <w:rPr>
                <w:rFonts w:ascii="Times New Roman" w:hAnsi="Times New Roman" w:eastAsia="Times New Roman" w:cs="Times New Roman"/>
                <w:sz w:val="20"/>
                <w:szCs w:val="20"/>
                <w:spacing w:val="-1"/>
              </w:rPr>
              <w:t>1</w:t>
            </w:r>
          </w:p>
        </w:tc>
        <w:tc>
          <w:tcPr>
            <w:tcW w:w="458" w:type="dxa"/>
            <w:vAlign w:val="top"/>
          </w:tcPr>
          <w:p>
            <w:pPr>
              <w:rPr>
                <w:rFonts w:ascii="Arial"/>
                <w:sz w:val="21"/>
              </w:rPr>
            </w:pPr>
            <w:r/>
          </w:p>
        </w:tc>
      </w:tr>
      <w:tr>
        <w:trPr>
          <w:trHeight w:val="320" w:hRule="atLeast"/>
        </w:trPr>
        <w:tc>
          <w:tcPr>
            <w:tcW w:w="2625" w:type="dxa"/>
            <w:vAlign w:val="top"/>
          </w:tcPr>
          <w:p>
            <w:pPr>
              <w:spacing w:before="58" w:line="222" w:lineRule="auto"/>
              <w:rPr>
                <w:rFonts w:ascii="SimHei" w:hAnsi="SimHei" w:eastAsia="SimHei" w:cs="SimHei"/>
                <w:sz w:val="20"/>
                <w:szCs w:val="20"/>
              </w:rPr>
            </w:pPr>
            <w:r>
              <w:rPr>
                <w:rFonts w:ascii="SimHei" w:hAnsi="SimHei" w:eastAsia="SimHei" w:cs="SimHei"/>
                <w:sz w:val="20"/>
                <w:szCs w:val="20"/>
                <w:b/>
                <w:bCs/>
                <w:spacing w:val="-2"/>
              </w:rPr>
              <w:t>第十二节</w:t>
            </w:r>
            <w:r>
              <w:rPr>
                <w:rFonts w:ascii="SimHei" w:hAnsi="SimHei" w:eastAsia="SimHei" w:cs="SimHei"/>
                <w:sz w:val="20"/>
                <w:szCs w:val="20"/>
                <w:spacing w:val="68"/>
              </w:rPr>
              <w:t xml:space="preserve"> </w:t>
            </w:r>
            <w:r>
              <w:rPr>
                <w:rFonts w:ascii="SimHei" w:hAnsi="SimHei" w:eastAsia="SimHei" w:cs="SimHei"/>
                <w:sz w:val="20"/>
                <w:szCs w:val="20"/>
                <w:b/>
                <w:bCs/>
                <w:spacing w:val="-2"/>
              </w:rPr>
              <w:t>痔</w:t>
            </w:r>
            <w:r>
              <w:rPr>
                <w:rFonts w:ascii="SimHei" w:hAnsi="SimHei" w:eastAsia="SimHei" w:cs="SimHei"/>
                <w:sz w:val="20"/>
                <w:szCs w:val="20"/>
                <w:spacing w:val="2"/>
              </w:rPr>
              <w:t xml:space="preserve">    </w:t>
            </w:r>
            <w:r>
              <w:rPr>
                <w:rFonts w:ascii="SimHei" w:hAnsi="SimHei" w:eastAsia="SimHei" w:cs="SimHei"/>
                <w:sz w:val="20"/>
                <w:szCs w:val="20"/>
                <w:b/>
                <w:bCs/>
                <w:spacing w:val="-2"/>
              </w:rPr>
              <w:t>404</w:t>
            </w:r>
          </w:p>
        </w:tc>
        <w:tc>
          <w:tcPr>
            <w:tcW w:w="458" w:type="dxa"/>
            <w:vAlign w:val="top"/>
          </w:tcPr>
          <w:p>
            <w:pPr>
              <w:rPr>
                <w:rFonts w:ascii="Arial"/>
                <w:sz w:val="21"/>
              </w:rPr>
            </w:pPr>
            <w:r/>
          </w:p>
        </w:tc>
      </w:tr>
      <w:tr>
        <w:trPr>
          <w:trHeight w:val="320" w:hRule="atLeast"/>
        </w:trPr>
        <w:tc>
          <w:tcPr>
            <w:tcW w:w="2625" w:type="dxa"/>
            <w:vAlign w:val="top"/>
          </w:tcPr>
          <w:p>
            <w:pPr>
              <w:spacing w:before="57"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第十三节</w:t>
            </w:r>
            <w:r>
              <w:rPr>
                <w:rFonts w:ascii="SimHei" w:hAnsi="SimHei" w:eastAsia="SimHei" w:cs="SimHei"/>
                <w:sz w:val="20"/>
                <w:szCs w:val="20"/>
                <w:spacing w:val="83"/>
              </w:rPr>
              <w:t xml:space="preserve"> </w:t>
            </w:r>
            <w:r>
              <w:rPr>
                <w:rFonts w:ascii="SimHei" w:hAnsi="SimHei" w:eastAsia="SimHei" w:cs="SimHei"/>
                <w:sz w:val="20"/>
                <w:szCs w:val="20"/>
                <w:b/>
                <w:bCs/>
                <w:spacing w:val="2"/>
              </w:rPr>
              <w:t>直肠脱垂</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2"/>
              </w:rPr>
              <w:t>407</w:t>
            </w:r>
          </w:p>
        </w:tc>
        <w:tc>
          <w:tcPr>
            <w:tcW w:w="458" w:type="dxa"/>
            <w:vAlign w:val="top"/>
          </w:tcPr>
          <w:p>
            <w:pPr>
              <w:rPr>
                <w:rFonts w:ascii="Arial"/>
                <w:sz w:val="21"/>
              </w:rPr>
            </w:pPr>
            <w:r/>
          </w:p>
        </w:tc>
      </w:tr>
      <w:tr>
        <w:trPr>
          <w:trHeight w:val="261" w:hRule="atLeast"/>
        </w:trPr>
        <w:tc>
          <w:tcPr>
            <w:tcW w:w="2625" w:type="dxa"/>
            <w:vAlign w:val="top"/>
          </w:tcPr>
          <w:p>
            <w:pPr>
              <w:spacing w:before="58" w:line="197" w:lineRule="auto"/>
              <w:rPr>
                <w:rFonts w:ascii="SimHei" w:hAnsi="SimHei" w:eastAsia="SimHei" w:cs="SimHei"/>
                <w:sz w:val="19"/>
                <w:szCs w:val="19"/>
              </w:rPr>
            </w:pPr>
            <w:r>
              <w:rPr>
                <w:rFonts w:ascii="SimHei" w:hAnsi="SimHei" w:eastAsia="SimHei" w:cs="SimHei"/>
                <w:sz w:val="19"/>
                <w:szCs w:val="19"/>
                <w:b/>
                <w:bCs/>
                <w:spacing w:val="11"/>
              </w:rPr>
              <w:t>第十四节</w:t>
            </w:r>
            <w:r>
              <w:rPr>
                <w:rFonts w:ascii="SimHei" w:hAnsi="SimHei" w:eastAsia="SimHei" w:cs="SimHei"/>
                <w:sz w:val="19"/>
                <w:szCs w:val="19"/>
                <w:spacing w:val="74"/>
              </w:rPr>
              <w:t xml:space="preserve"> </w:t>
            </w:r>
            <w:r>
              <w:rPr>
                <w:rFonts w:ascii="SimHei" w:hAnsi="SimHei" w:eastAsia="SimHei" w:cs="SimHei"/>
                <w:sz w:val="19"/>
                <w:szCs w:val="19"/>
                <w:b/>
                <w:bCs/>
                <w:spacing w:val="11"/>
              </w:rPr>
              <w:t>便秘的外科治疗</w:t>
            </w:r>
          </w:p>
        </w:tc>
        <w:tc>
          <w:tcPr>
            <w:tcW w:w="458" w:type="dxa"/>
            <w:vAlign w:val="top"/>
          </w:tcPr>
          <w:p>
            <w:pPr>
              <w:ind w:left="162"/>
              <w:spacing w:before="92" w:line="185"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408</w:t>
            </w:r>
          </w:p>
        </w:tc>
      </w:tr>
    </w:tbl>
    <w:p>
      <w:pPr>
        <w:spacing w:line="380" w:lineRule="auto"/>
        <w:rPr>
          <w:rFonts w:ascii="Arial"/>
          <w:sz w:val="21"/>
        </w:rPr>
      </w:pPr>
      <w:r/>
    </w:p>
    <w:p>
      <w:pPr>
        <w:ind w:firstLine="1623"/>
        <w:spacing w:before="1" w:line="470" w:lineRule="exact"/>
        <w:textAlignment w:val="center"/>
        <w:rPr/>
      </w:pPr>
      <w:r>
        <w:pict>
          <v:group id="_x0000_s54" style="mso-position-vertical-relative:line;mso-position-horizontal-relative:char;width:119.35pt;height:23.55pt;" filled="false" stroked="false" coordsize="2386,470" coordorigin="0,0">
            <v:shape id="_x0000_s55" style="position:absolute;left:6;top:0;width:2380;height:470;" filled="false" stroked="false" type="#_x0000_t75">
              <v:imagedata o:title="" r:id="rId36"/>
            </v:shape>
            <v:shape id="_x0000_s56" style="position:absolute;left:-20;top:-20;width:2426;height:552;" filled="false" stroked="false" type="#_x0000_t202">
              <v:fill on="false"/>
              <v:stroke on="false"/>
              <v:path/>
              <v:imagedata o:title=""/>
              <o:lock v:ext="edit" aspectratio="false"/>
              <v:textbox inset="0mm,0mm,0mm,0mm">
                <w:txbxContent>
                  <w:p>
                    <w:pPr>
                      <w:ind w:left="20"/>
                      <w:spacing w:before="154" w:line="221" w:lineRule="auto"/>
                      <w:rPr>
                        <w:rFonts w:ascii="SimHei" w:hAnsi="SimHei" w:eastAsia="SimHei" w:cs="SimHei"/>
                        <w:sz w:val="23"/>
                        <w:szCs w:val="23"/>
                      </w:rPr>
                    </w:pPr>
                    <w:r>
                      <w:rPr>
                        <w:rFonts w:ascii="SimHei" w:hAnsi="SimHei" w:eastAsia="SimHei" w:cs="SimHei"/>
                        <w:sz w:val="23"/>
                        <w:szCs w:val="23"/>
                        <w:b/>
                        <w:bCs/>
                        <w:spacing w:val="11"/>
                      </w:rPr>
                      <w:t>第三十八章</w:t>
                    </w:r>
                    <w:r>
                      <w:rPr>
                        <w:rFonts w:ascii="SimHei" w:hAnsi="SimHei" w:eastAsia="SimHei" w:cs="SimHei"/>
                        <w:sz w:val="23"/>
                        <w:szCs w:val="23"/>
                        <w:spacing w:val="112"/>
                      </w:rPr>
                      <w:t xml:space="preserve"> </w:t>
                    </w:r>
                    <w:r>
                      <w:rPr>
                        <w:rFonts w:ascii="SimHei" w:hAnsi="SimHei" w:eastAsia="SimHei" w:cs="SimHei"/>
                        <w:sz w:val="23"/>
                        <w:szCs w:val="23"/>
                        <w:b/>
                        <w:bCs/>
                        <w:spacing w:val="11"/>
                      </w:rPr>
                      <w:t>肝疾病</w:t>
                    </w:r>
                  </w:p>
                </w:txbxContent>
              </v:textbox>
            </v:shape>
          </v:group>
        </w:pict>
      </w:r>
    </w:p>
    <w:p>
      <w:pPr>
        <w:ind w:left="2552"/>
        <w:spacing w:before="293"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第一节</w:t>
      </w:r>
      <w:r>
        <w:rPr>
          <w:rFonts w:ascii="SimHei" w:hAnsi="SimHei" w:eastAsia="SimHei" w:cs="SimHei"/>
          <w:sz w:val="20"/>
          <w:szCs w:val="20"/>
          <w:spacing w:val="3"/>
        </w:rPr>
        <w:t xml:space="preserve">  </w:t>
      </w:r>
      <w:r>
        <w:rPr>
          <w:rFonts w:ascii="SimHei" w:hAnsi="SimHei" w:eastAsia="SimHei" w:cs="SimHei"/>
          <w:sz w:val="20"/>
          <w:szCs w:val="20"/>
          <w:b/>
          <w:bCs/>
          <w:spacing w:val="-3"/>
        </w:rPr>
        <w:t>解剖生理概要</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3"/>
        </w:rPr>
        <w:t>411</w:t>
      </w:r>
    </w:p>
    <w:p>
      <w:pPr>
        <w:ind w:left="2552"/>
        <w:spacing w:before="91" w:line="221"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75"/>
        </w:rPr>
        <w:t xml:space="preserve"> </w:t>
      </w:r>
      <w:r>
        <w:rPr>
          <w:rFonts w:ascii="SimHei" w:hAnsi="SimHei" w:eastAsia="SimHei" w:cs="SimHei"/>
          <w:sz w:val="20"/>
          <w:szCs w:val="20"/>
          <w:b/>
          <w:bCs/>
        </w:rPr>
        <w:t>偶然发现的肝肿块</w:t>
      </w:r>
      <w:r>
        <w:rPr>
          <w:rFonts w:ascii="SimHei" w:hAnsi="SimHei" w:eastAsia="SimHei" w:cs="SimHei"/>
          <w:sz w:val="20"/>
          <w:szCs w:val="20"/>
          <w:spacing w:val="1"/>
        </w:rPr>
        <w:t xml:space="preserve">    </w:t>
      </w:r>
      <w:r>
        <w:rPr>
          <w:rFonts w:ascii="Times New Roman" w:hAnsi="Times New Roman" w:eastAsia="Times New Roman" w:cs="Times New Roman"/>
          <w:sz w:val="20"/>
          <w:szCs w:val="20"/>
        </w:rPr>
        <w:t>413</w:t>
      </w:r>
    </w:p>
    <w:p>
      <w:pPr>
        <w:ind w:left="2552"/>
        <w:spacing w:before="91"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85"/>
        </w:rPr>
        <w:t xml:space="preserve"> </w:t>
      </w:r>
      <w:r>
        <w:rPr>
          <w:rFonts w:ascii="SimHei" w:hAnsi="SimHei" w:eastAsia="SimHei" w:cs="SimHei"/>
          <w:sz w:val="20"/>
          <w:szCs w:val="20"/>
          <w:b/>
          <w:bCs/>
          <w:spacing w:val="2"/>
        </w:rPr>
        <w:t>肝脓肿</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2"/>
        </w:rPr>
        <w:t>414</w:t>
      </w:r>
    </w:p>
    <w:p>
      <w:pPr>
        <w:ind w:left="2979"/>
        <w:spacing w:before="74" w:line="222" w:lineRule="auto"/>
        <w:rPr>
          <w:rFonts w:ascii="SimHei" w:hAnsi="SimHei" w:eastAsia="SimHei" w:cs="SimHei"/>
          <w:sz w:val="20"/>
          <w:szCs w:val="20"/>
        </w:rPr>
      </w:pPr>
      <w:r>
        <w:rPr>
          <w:rFonts w:ascii="SimHei" w:hAnsi="SimHei" w:eastAsia="SimHei" w:cs="SimHei"/>
          <w:sz w:val="20"/>
          <w:szCs w:val="20"/>
          <w:spacing w:val="-2"/>
        </w:rPr>
        <w:t>一</w:t>
      </w:r>
      <w:r>
        <w:rPr>
          <w:rFonts w:ascii="SimHei" w:hAnsi="SimHei" w:eastAsia="SimHei" w:cs="SimHei"/>
          <w:sz w:val="20"/>
          <w:szCs w:val="20"/>
          <w:spacing w:val="-46"/>
        </w:rPr>
        <w:t xml:space="preserve"> </w:t>
      </w:r>
      <w:r>
        <w:rPr>
          <w:rFonts w:ascii="SimHei" w:hAnsi="SimHei" w:eastAsia="SimHei" w:cs="SimHei"/>
          <w:sz w:val="20"/>
          <w:szCs w:val="20"/>
          <w:spacing w:val="-2"/>
        </w:rPr>
        <w:t>、细菌性肝脓肿</w:t>
      </w:r>
      <w:r>
        <w:rPr>
          <w:rFonts w:ascii="SimHei" w:hAnsi="SimHei" w:eastAsia="SimHei" w:cs="SimHei"/>
          <w:sz w:val="20"/>
          <w:szCs w:val="20"/>
          <w:spacing w:val="18"/>
        </w:rPr>
        <w:t xml:space="preserve">   </w:t>
      </w:r>
      <w:r>
        <w:rPr>
          <w:rFonts w:ascii="SimHei" w:hAnsi="SimHei" w:eastAsia="SimHei" w:cs="SimHei"/>
          <w:sz w:val="20"/>
          <w:szCs w:val="20"/>
          <w:spacing w:val="-2"/>
        </w:rPr>
        <w:t>414</w:t>
      </w:r>
    </w:p>
    <w:p>
      <w:pPr>
        <w:ind w:left="2979"/>
        <w:spacing w:before="99" w:line="296" w:lineRule="exact"/>
        <w:rPr>
          <w:rFonts w:ascii="SimHei" w:hAnsi="SimHei" w:eastAsia="SimHei" w:cs="SimHei"/>
          <w:sz w:val="20"/>
          <w:szCs w:val="20"/>
        </w:rPr>
      </w:pPr>
      <w:r>
        <w:rPr>
          <w:rFonts w:ascii="SimHei" w:hAnsi="SimHei" w:eastAsia="SimHei" w:cs="SimHei"/>
          <w:sz w:val="20"/>
          <w:szCs w:val="20"/>
          <w:spacing w:val="-1"/>
          <w:position w:val="6"/>
        </w:rPr>
        <w:t>二、阿米巴性肝脓肿</w:t>
      </w:r>
      <w:r>
        <w:rPr>
          <w:rFonts w:ascii="SimHei" w:hAnsi="SimHei" w:eastAsia="SimHei" w:cs="SimHei"/>
          <w:sz w:val="20"/>
          <w:szCs w:val="20"/>
          <w:spacing w:val="26"/>
          <w:position w:val="6"/>
        </w:rPr>
        <w:t xml:space="preserve">   </w:t>
      </w:r>
      <w:r>
        <w:rPr>
          <w:rFonts w:ascii="SimHei" w:hAnsi="SimHei" w:eastAsia="SimHei" w:cs="SimHei"/>
          <w:sz w:val="20"/>
          <w:szCs w:val="20"/>
          <w:spacing w:val="-1"/>
          <w:position w:val="6"/>
        </w:rPr>
        <w:t>416</w:t>
      </w:r>
    </w:p>
    <w:p>
      <w:pPr>
        <w:ind w:left="2552"/>
        <w:spacing w:before="1"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第四节</w:t>
      </w:r>
      <w:r>
        <w:rPr>
          <w:rFonts w:ascii="SimHei" w:hAnsi="SimHei" w:eastAsia="SimHei" w:cs="SimHei"/>
          <w:sz w:val="20"/>
          <w:szCs w:val="20"/>
          <w:spacing w:val="53"/>
        </w:rPr>
        <w:t xml:space="preserve"> </w:t>
      </w:r>
      <w:r>
        <w:rPr>
          <w:rFonts w:ascii="SimHei" w:hAnsi="SimHei" w:eastAsia="SimHei" w:cs="SimHei"/>
          <w:sz w:val="20"/>
          <w:szCs w:val="20"/>
          <w:b/>
          <w:bCs/>
          <w:spacing w:val="3"/>
        </w:rPr>
        <w:t>肝棘球蚴病</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3"/>
        </w:rPr>
        <w:t>416</w:t>
      </w:r>
    </w:p>
    <w:p>
      <w:pPr>
        <w:ind w:left="2552"/>
        <w:spacing w:before="99"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62"/>
        </w:rPr>
        <w:t xml:space="preserve"> </w:t>
      </w:r>
      <w:r>
        <w:rPr>
          <w:rFonts w:ascii="SimHei" w:hAnsi="SimHei" w:eastAsia="SimHei" w:cs="SimHei"/>
          <w:sz w:val="20"/>
          <w:szCs w:val="20"/>
          <w:b/>
          <w:bCs/>
          <w:spacing w:val="1"/>
        </w:rPr>
        <w:t>原发性肝恶性肿瘤</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418</w:t>
      </w:r>
    </w:p>
    <w:p>
      <w:pPr>
        <w:ind w:left="2979"/>
        <w:spacing w:before="64" w:line="222" w:lineRule="auto"/>
        <w:rPr>
          <w:rFonts w:ascii="SimHei" w:hAnsi="SimHei" w:eastAsia="SimHei" w:cs="SimHei"/>
          <w:sz w:val="20"/>
          <w:szCs w:val="20"/>
        </w:rPr>
      </w:pPr>
      <w:r>
        <w:rPr>
          <w:rFonts w:ascii="SimHei" w:hAnsi="SimHei" w:eastAsia="SimHei" w:cs="SimHei"/>
          <w:sz w:val="20"/>
          <w:szCs w:val="20"/>
        </w:rPr>
        <w:t>一、肝细胞癌</w:t>
      </w:r>
      <w:r>
        <w:rPr>
          <w:rFonts w:ascii="SimHei" w:hAnsi="SimHei" w:eastAsia="SimHei" w:cs="SimHei"/>
          <w:sz w:val="20"/>
          <w:szCs w:val="20"/>
          <w:spacing w:val="22"/>
        </w:rPr>
        <w:t xml:space="preserve">   </w:t>
      </w:r>
      <w:r>
        <w:rPr>
          <w:rFonts w:ascii="SimHei" w:hAnsi="SimHei" w:eastAsia="SimHei" w:cs="SimHei"/>
          <w:sz w:val="20"/>
          <w:szCs w:val="20"/>
        </w:rPr>
        <w:t>418</w:t>
      </w:r>
    </w:p>
    <w:p>
      <w:pPr>
        <w:ind w:left="2979"/>
        <w:spacing w:before="90" w:line="317" w:lineRule="exact"/>
        <w:rPr>
          <w:rFonts w:ascii="SimHei" w:hAnsi="SimHei" w:eastAsia="SimHei" w:cs="SimHei"/>
          <w:sz w:val="20"/>
          <w:szCs w:val="20"/>
        </w:rPr>
      </w:pPr>
      <w:r>
        <w:rPr>
          <w:rFonts w:ascii="SimHei" w:hAnsi="SimHei" w:eastAsia="SimHei" w:cs="SimHei"/>
          <w:sz w:val="20"/>
          <w:szCs w:val="20"/>
          <w:spacing w:val="-3"/>
          <w:position w:val="8"/>
        </w:rPr>
        <w:t>二</w:t>
      </w:r>
      <w:r>
        <w:rPr>
          <w:rFonts w:ascii="SimHei" w:hAnsi="SimHei" w:eastAsia="SimHei" w:cs="SimHei"/>
          <w:sz w:val="20"/>
          <w:szCs w:val="20"/>
          <w:spacing w:val="-51"/>
          <w:position w:val="8"/>
        </w:rPr>
        <w:t xml:space="preserve"> </w:t>
      </w:r>
      <w:r>
        <w:rPr>
          <w:rFonts w:ascii="SimHei" w:hAnsi="SimHei" w:eastAsia="SimHei" w:cs="SimHei"/>
          <w:sz w:val="20"/>
          <w:szCs w:val="20"/>
          <w:spacing w:val="-3"/>
          <w:position w:val="8"/>
        </w:rPr>
        <w:t>、肝内胆管癌</w:t>
      </w:r>
      <w:r>
        <w:rPr>
          <w:rFonts w:ascii="SimHei" w:hAnsi="SimHei" w:eastAsia="SimHei" w:cs="SimHei"/>
          <w:sz w:val="20"/>
          <w:szCs w:val="20"/>
          <w:spacing w:val="26"/>
          <w:position w:val="8"/>
        </w:rPr>
        <w:t xml:space="preserve">   </w:t>
      </w:r>
      <w:r>
        <w:rPr>
          <w:rFonts w:ascii="SimHei" w:hAnsi="SimHei" w:eastAsia="SimHei" w:cs="SimHei"/>
          <w:sz w:val="20"/>
          <w:szCs w:val="20"/>
          <w:spacing w:val="-3"/>
          <w:position w:val="8"/>
        </w:rPr>
        <w:t>420</w:t>
      </w:r>
    </w:p>
    <w:p>
      <w:pPr>
        <w:ind w:left="2552"/>
        <w:spacing w:before="1"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第六节</w:t>
      </w:r>
      <w:r>
        <w:rPr>
          <w:rFonts w:ascii="SimHei" w:hAnsi="SimHei" w:eastAsia="SimHei" w:cs="SimHei"/>
          <w:sz w:val="20"/>
          <w:szCs w:val="20"/>
          <w:spacing w:val="68"/>
        </w:rPr>
        <w:t xml:space="preserve"> </w:t>
      </w:r>
      <w:r>
        <w:rPr>
          <w:rFonts w:ascii="SimHei" w:hAnsi="SimHei" w:eastAsia="SimHei" w:cs="SimHei"/>
          <w:sz w:val="20"/>
          <w:szCs w:val="20"/>
          <w:b/>
          <w:bCs/>
          <w:spacing w:val="1"/>
        </w:rPr>
        <w:t>转移性肝肿瘤</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420</w:t>
      </w:r>
    </w:p>
    <w:p>
      <w:pPr>
        <w:ind w:left="2552"/>
        <w:spacing w:before="100" w:line="187" w:lineRule="auto"/>
        <w:rPr>
          <w:rFonts w:ascii="Times New Roman" w:hAnsi="Times New Roman" w:eastAsia="Times New Roman" w:cs="Times New Roman"/>
          <w:sz w:val="20"/>
          <w:szCs w:val="20"/>
        </w:rPr>
      </w:pPr>
      <w:r>
        <w:rPr>
          <w:rFonts w:ascii="SimHei" w:hAnsi="SimHei" w:eastAsia="SimHei" w:cs="SimHei"/>
          <w:sz w:val="20"/>
          <w:szCs w:val="20"/>
          <w:b/>
          <w:bCs/>
          <w:spacing w:val="1"/>
        </w:rPr>
        <w:t>第七节</w:t>
      </w:r>
      <w:r>
        <w:rPr>
          <w:rFonts w:ascii="SimHei" w:hAnsi="SimHei" w:eastAsia="SimHei" w:cs="SimHei"/>
          <w:sz w:val="20"/>
          <w:szCs w:val="20"/>
          <w:spacing w:val="91"/>
        </w:rPr>
        <w:t xml:space="preserve"> </w:t>
      </w:r>
      <w:r>
        <w:rPr>
          <w:rFonts w:ascii="SimHei" w:hAnsi="SimHei" w:eastAsia="SimHei" w:cs="SimHei"/>
          <w:sz w:val="20"/>
          <w:szCs w:val="20"/>
          <w:b/>
          <w:bCs/>
          <w:spacing w:val="1"/>
        </w:rPr>
        <w:t>肝良性肿瘤</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421</w:t>
      </w:r>
    </w:p>
    <w:p>
      <w:pPr>
        <w:spacing w:line="14" w:lineRule="auto"/>
        <w:rPr>
          <w:rFonts w:ascii="Arial"/>
          <w:sz w:val="2"/>
        </w:rPr>
      </w:pPr>
      <w:r>
        <w:rPr>
          <w:rFonts w:ascii="Arial" w:hAnsi="Arial" w:eastAsia="Arial" w:cs="Arial"/>
          <w:sz w:val="2"/>
          <w:szCs w:val="2"/>
        </w:rPr>
        <w:br w:type="column"/>
      </w:r>
    </w:p>
    <w:p>
      <w:pPr>
        <w:spacing w:line="339" w:lineRule="auto"/>
        <w:rPr>
          <w:rFonts w:ascii="Arial"/>
          <w:sz w:val="21"/>
        </w:rPr>
      </w:pPr>
      <w:r/>
    </w:p>
    <w:p>
      <w:pPr>
        <w:spacing w:line="340" w:lineRule="auto"/>
        <w:rPr>
          <w:rFonts w:ascii="Arial"/>
          <w:sz w:val="21"/>
        </w:rPr>
      </w:pPr>
      <w:r/>
    </w:p>
    <w:p>
      <w:pPr>
        <w:ind w:left="224"/>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0o</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14"/>
        <w:spacing w:before="75" w:line="116" w:lineRule="exact"/>
        <w:rPr>
          <w:rFonts w:ascii="SimSun" w:hAnsi="SimSun" w:eastAsia="SimSun" w:cs="SimSun"/>
          <w:sz w:val="23"/>
          <w:szCs w:val="23"/>
        </w:rPr>
      </w:pPr>
      <w:r>
        <w:rPr>
          <w:rFonts w:ascii="SimSun" w:hAnsi="SimSun" w:eastAsia="SimSun" w:cs="SimSun"/>
          <w:sz w:val="23"/>
          <w:szCs w:val="23"/>
          <w:position w:val="1"/>
        </w:rPr>
        <w:t>。</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284"/>
        <w:spacing w:before="94" w:line="236" w:lineRule="auto"/>
        <w:rPr>
          <w:rFonts w:ascii="SimSun" w:hAnsi="SimSun" w:eastAsia="SimSun" w:cs="SimSun"/>
          <w:sz w:val="29"/>
          <w:szCs w:val="29"/>
        </w:rPr>
      </w:pPr>
      <w:r>
        <w:rPr>
          <w:rFonts w:ascii="SimSun" w:hAnsi="SimSun" w:eastAsia="SimSun" w:cs="SimSun"/>
          <w:sz w:val="29"/>
          <w:szCs w:val="29"/>
          <w:spacing w:val="-73"/>
        </w:rPr>
        <w:t>○。</w:t>
      </w:r>
    </w:p>
    <w:p>
      <w:pPr>
        <w:spacing w:line="14" w:lineRule="auto"/>
        <w:rPr>
          <w:rFonts w:ascii="Arial"/>
          <w:sz w:val="2"/>
        </w:rPr>
      </w:pPr>
      <w:r>
        <w:rPr>
          <w:rFonts w:ascii="Arial" w:hAnsi="Arial" w:eastAsia="Arial" w:cs="Arial"/>
          <w:sz w:val="2"/>
          <w:szCs w:val="2"/>
        </w:rPr>
        <w:br w:type="column"/>
      </w:r>
    </w:p>
    <w:p>
      <w:pPr>
        <w:spacing w:line="334" w:lineRule="auto"/>
        <w:rPr>
          <w:rFonts w:ascii="Arial"/>
          <w:sz w:val="21"/>
        </w:rPr>
      </w:pPr>
      <w:r/>
    </w:p>
    <w:p>
      <w:pPr>
        <w:spacing w:line="335" w:lineRule="auto"/>
        <w:rPr>
          <w:rFonts w:ascii="Arial"/>
          <w:sz w:val="21"/>
        </w:rPr>
      </w:pPr>
      <w:r/>
    </w:p>
    <w:p>
      <w:pPr>
        <w:ind w:left="54"/>
        <w:spacing w:before="65" w:line="183" w:lineRule="auto"/>
        <w:rPr>
          <w:rFonts w:ascii="SimSun" w:hAnsi="SimSun" w:eastAsia="SimSun" w:cs="SimSun"/>
          <w:sz w:val="20"/>
          <w:szCs w:val="20"/>
        </w:rPr>
      </w:pPr>
      <w:r>
        <w:rPr>
          <w:rFonts w:ascii="SimSun" w:hAnsi="SimSun" w:eastAsia="SimSun" w:cs="SimSun"/>
          <w:sz w:val="20"/>
          <w:szCs w:val="20"/>
          <w:spacing w:val="-3"/>
        </w:rPr>
        <w:t>370</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ind w:left="94"/>
        <w:spacing w:before="75" w:line="183" w:lineRule="auto"/>
        <w:rPr>
          <w:rFonts w:ascii="SimSun" w:hAnsi="SimSun" w:eastAsia="SimSun" w:cs="SimSun"/>
          <w:sz w:val="23"/>
          <w:szCs w:val="23"/>
        </w:rPr>
      </w:pPr>
      <w:r>
        <w:rPr>
          <w:rFonts w:ascii="SimSun" w:hAnsi="SimSun" w:eastAsia="SimSun" w:cs="SimSun"/>
          <w:sz w:val="23"/>
          <w:szCs w:val="23"/>
          <w:spacing w:val="-4"/>
        </w:rPr>
        <w:t>379</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ind w:left="64"/>
        <w:spacing w:before="94" w:line="184" w:lineRule="auto"/>
        <w:rPr>
          <w:rFonts w:ascii="SimSun" w:hAnsi="SimSun" w:eastAsia="SimSun" w:cs="SimSun"/>
          <w:sz w:val="29"/>
          <w:szCs w:val="29"/>
        </w:rPr>
      </w:pPr>
      <w:r>
        <w:rPr>
          <w:rFonts w:ascii="SimSun" w:hAnsi="SimSun" w:eastAsia="SimSun" w:cs="SimSun"/>
          <w:sz w:val="29"/>
          <w:szCs w:val="29"/>
          <w:spacing w:val="-3"/>
        </w:rPr>
        <w:t>411</w:t>
      </w:r>
    </w:p>
    <w:p>
      <w:pPr>
        <w:sectPr>
          <w:pgSz w:w="11280" w:h="15700"/>
          <w:pgMar w:top="777" w:right="914" w:bottom="400" w:left="470" w:header="0" w:footer="0" w:gutter="0"/>
          <w:cols w:equalWidth="0" w:num="3">
            <w:col w:w="8356" w:space="100"/>
            <w:col w:w="720" w:space="0"/>
            <w:col w:w="720" w:space="0"/>
          </w:cols>
        </w:sectPr>
        <w:rPr/>
      </w:pPr>
    </w:p>
    <w:p>
      <w:pPr>
        <w:spacing w:before="40" w:line="222" w:lineRule="auto"/>
        <w:jc w:val="right"/>
        <w:rPr>
          <w:rFonts w:ascii="SimHei" w:hAnsi="SimHei" w:eastAsia="SimHei" w:cs="SimHei"/>
          <w:sz w:val="20"/>
          <w:szCs w:val="20"/>
        </w:rPr>
      </w:pPr>
      <w:r>
        <w:rPr>
          <w:rFonts w:ascii="SimHei" w:hAnsi="SimHei" w:eastAsia="SimHei" w:cs="SimHei"/>
          <w:sz w:val="20"/>
          <w:szCs w:val="20"/>
          <w:color w:val="38B9F1"/>
          <w:spacing w:val="-14"/>
        </w:rPr>
        <w:t>目</w:t>
      </w:r>
      <w:r>
        <w:rPr>
          <w:rFonts w:ascii="SimHei" w:hAnsi="SimHei" w:eastAsia="SimHei" w:cs="SimHei"/>
          <w:sz w:val="20"/>
          <w:szCs w:val="20"/>
          <w:color w:val="38B9F1"/>
          <w:spacing w:val="21"/>
        </w:rPr>
        <w:t xml:space="preserve">   </w:t>
      </w:r>
      <w:r>
        <w:rPr>
          <w:rFonts w:ascii="SimHei" w:hAnsi="SimHei" w:eastAsia="SimHei" w:cs="SimHei"/>
          <w:sz w:val="20"/>
          <w:szCs w:val="20"/>
          <w:color w:val="38B9F1"/>
          <w:spacing w:val="-14"/>
        </w:rPr>
        <w:t>录</w:t>
      </w:r>
      <w:r>
        <w:rPr>
          <w:rFonts w:ascii="SimHei" w:hAnsi="SimHei" w:eastAsia="SimHei" w:cs="SimHei"/>
          <w:sz w:val="20"/>
          <w:szCs w:val="20"/>
          <w:color w:val="38B9F1"/>
          <w:spacing w:val="6"/>
        </w:rPr>
        <w:t xml:space="preserve">       </w:t>
      </w:r>
      <w:r>
        <w:rPr>
          <w:rFonts w:ascii="SimHei" w:hAnsi="SimHei" w:eastAsia="SimHei" w:cs="SimHei"/>
          <w:sz w:val="20"/>
          <w:szCs w:val="20"/>
          <w:b/>
          <w:bCs/>
          <w:spacing w:val="-14"/>
        </w:rPr>
        <w:t>31</w:t>
      </w:r>
    </w:p>
    <w:p>
      <w:pPr>
        <w:spacing w:line="269" w:lineRule="auto"/>
        <w:rPr>
          <w:rFonts w:ascii="Arial"/>
          <w:sz w:val="21"/>
        </w:rPr>
      </w:pPr>
      <w:r/>
    </w:p>
    <w:p>
      <w:pPr>
        <w:ind w:left="959"/>
        <w:spacing w:before="65" w:line="221" w:lineRule="auto"/>
        <w:rPr>
          <w:rFonts w:ascii="Times New Roman" w:hAnsi="Times New Roman" w:eastAsia="Times New Roman" w:cs="Times New Roman"/>
          <w:sz w:val="20"/>
          <w:szCs w:val="20"/>
        </w:rPr>
      </w:pPr>
      <w:r>
        <w:rPr>
          <w:rFonts w:ascii="SimHei" w:hAnsi="SimHei" w:eastAsia="SimHei" w:cs="SimHei"/>
          <w:sz w:val="20"/>
          <w:szCs w:val="20"/>
          <w:b/>
          <w:bCs/>
        </w:rPr>
        <w:t>第八节</w:t>
      </w:r>
      <w:r>
        <w:rPr>
          <w:rFonts w:ascii="SimHei" w:hAnsi="SimHei" w:eastAsia="SimHei" w:cs="SimHei"/>
          <w:sz w:val="20"/>
          <w:szCs w:val="20"/>
          <w:spacing w:val="93"/>
        </w:rPr>
        <w:t xml:space="preserve"> </w:t>
      </w:r>
      <w:r>
        <w:rPr>
          <w:rFonts w:ascii="SimHei" w:hAnsi="SimHei" w:eastAsia="SimHei" w:cs="SimHei"/>
          <w:sz w:val="20"/>
          <w:szCs w:val="20"/>
          <w:b/>
          <w:bCs/>
        </w:rPr>
        <w:t>肝囊肿</w:t>
      </w:r>
      <w:r>
        <w:rPr>
          <w:rFonts w:ascii="SimHei" w:hAnsi="SimHei" w:eastAsia="SimHei" w:cs="SimHei"/>
          <w:sz w:val="20"/>
          <w:szCs w:val="20"/>
          <w:spacing w:val="16"/>
        </w:rPr>
        <w:t xml:space="preserve">   </w:t>
      </w:r>
      <w:r>
        <w:rPr>
          <w:rFonts w:ascii="Times New Roman" w:hAnsi="Times New Roman" w:eastAsia="Times New Roman" w:cs="Times New Roman"/>
          <w:sz w:val="20"/>
          <w:szCs w:val="20"/>
        </w:rPr>
        <w:t>421</w:t>
      </w:r>
    </w:p>
    <w:p>
      <w:pPr>
        <w:spacing w:line="334" w:lineRule="auto"/>
        <w:rPr>
          <w:rFonts w:ascii="Arial"/>
          <w:sz w:val="21"/>
        </w:rPr>
      </w:pPr>
      <w:r/>
    </w:p>
    <w:p>
      <w:pPr>
        <w:spacing w:before="75" w:line="227" w:lineRule="auto"/>
        <w:rPr>
          <w:rFonts w:ascii="Times New Roman" w:hAnsi="Times New Roman" w:eastAsia="Times New Roman" w:cs="Times New Roman"/>
          <w:sz w:val="20"/>
          <w:szCs w:val="20"/>
        </w:rPr>
      </w:pPr>
      <w:r>
        <w:drawing>
          <wp:anchor distT="0" distB="0" distL="0" distR="0" simplePos="0" relativeHeight="251689984" behindDoc="1" locked="0" layoutInCell="1" allowOverlap="1">
            <wp:simplePos x="0" y="0"/>
            <wp:positionH relativeFrom="column">
              <wp:posOffset>4286</wp:posOffset>
            </wp:positionH>
            <wp:positionV relativeFrom="paragraph">
              <wp:posOffset>-56500</wp:posOffset>
            </wp:positionV>
            <wp:extent cx="1981230" cy="298487"/>
            <wp:effectExtent l="0" t="0" r="0" b="0"/>
            <wp:wrapNone/>
            <wp:docPr id="18" name="IM 18"/>
            <wp:cNvGraphicFramePr/>
            <a:graphic>
              <a:graphicData uri="http://schemas.openxmlformats.org/drawingml/2006/picture">
                <pic:pic>
                  <pic:nvPicPr>
                    <pic:cNvPr id="18" name="IM 18"/>
                    <pic:cNvPicPr/>
                  </pic:nvPicPr>
                  <pic:blipFill>
                    <a:blip r:embed="rId37"/>
                    <a:stretch>
                      <a:fillRect/>
                    </a:stretch>
                  </pic:blipFill>
                  <pic:spPr>
                    <a:xfrm rot="0">
                      <a:off x="0" y="0"/>
                      <a:ext cx="1981230" cy="298487"/>
                    </a:xfrm>
                    <a:prstGeom prst="rect">
                      <a:avLst/>
                    </a:prstGeom>
                  </pic:spPr>
                </pic:pic>
              </a:graphicData>
            </a:graphic>
          </wp:anchor>
        </w:drawing>
      </w:r>
      <w:r>
        <w:rPr>
          <w:rFonts w:ascii="SimHei" w:hAnsi="SimHei" w:eastAsia="SimHei" w:cs="SimHei"/>
          <w:sz w:val="23"/>
          <w:szCs w:val="23"/>
          <w:b/>
          <w:bCs/>
          <w:spacing w:val="-1"/>
        </w:rPr>
        <w:t>第三十九章</w:t>
      </w:r>
      <w:r>
        <w:rPr>
          <w:rFonts w:ascii="SimHei" w:hAnsi="SimHei" w:eastAsia="SimHei" w:cs="SimHei"/>
          <w:sz w:val="23"/>
          <w:szCs w:val="23"/>
          <w:spacing w:val="10"/>
        </w:rPr>
        <w:t xml:space="preserve">  </w:t>
      </w:r>
      <w:r>
        <w:rPr>
          <w:rFonts w:ascii="SimHei" w:hAnsi="SimHei" w:eastAsia="SimHei" w:cs="SimHei"/>
          <w:sz w:val="23"/>
          <w:szCs w:val="23"/>
          <w:b/>
          <w:bCs/>
          <w:spacing w:val="-1"/>
        </w:rPr>
        <w:t>门静脉高压症</w:t>
      </w:r>
      <w:r>
        <w:rPr>
          <w:rFonts w:ascii="SimHei" w:hAnsi="SimHei" w:eastAsia="SimHei" w:cs="SimHei"/>
          <w:sz w:val="23"/>
          <w:szCs w:val="23"/>
          <w:spacing w:val="1"/>
        </w:rPr>
        <w:t xml:space="preserve">                        </w:t>
      </w:r>
      <w:r>
        <w:rPr>
          <w:rFonts w:ascii="SimHei" w:hAnsi="SimHei" w:eastAsia="SimHei" w:cs="SimHei"/>
          <w:sz w:val="23"/>
          <w:szCs w:val="23"/>
        </w:rPr>
        <w:t xml:space="preserve">            </w:t>
      </w:r>
      <w:r>
        <w:rPr>
          <w:rFonts w:ascii="SimSun" w:hAnsi="SimSun" w:eastAsia="SimSun" w:cs="SimSun"/>
          <w:sz w:val="20"/>
          <w:szCs w:val="20"/>
          <w:color w:val="00B1E7"/>
          <w:spacing w:val="-1"/>
          <w:position w:val="-1"/>
        </w:rPr>
        <w:t>○。</w:t>
      </w:r>
      <w:r>
        <w:rPr>
          <w:rFonts w:ascii="SimSun" w:hAnsi="SimSun" w:eastAsia="SimSun" w:cs="SimSun"/>
          <w:sz w:val="20"/>
          <w:szCs w:val="20"/>
          <w:color w:val="00B1E7"/>
          <w:spacing w:val="87"/>
          <w:position w:val="-1"/>
        </w:rPr>
        <w:t xml:space="preserve"> </w:t>
      </w:r>
      <w:r>
        <w:rPr>
          <w:rFonts w:ascii="Times New Roman" w:hAnsi="Times New Roman" w:eastAsia="Times New Roman" w:cs="Times New Roman"/>
          <w:sz w:val="20"/>
          <w:szCs w:val="20"/>
          <w:b/>
          <w:bCs/>
          <w:spacing w:val="-1"/>
          <w:position w:val="-1"/>
        </w:rPr>
        <w:t>423</w:t>
      </w:r>
    </w:p>
    <w:p>
      <w:pPr>
        <w:spacing w:line="311" w:lineRule="auto"/>
        <w:rPr>
          <w:rFonts w:ascii="Arial"/>
          <w:sz w:val="21"/>
        </w:rPr>
      </w:pPr>
      <w:r/>
    </w:p>
    <w:p>
      <w:pPr>
        <w:ind w:left="1346"/>
        <w:spacing w:before="65" w:line="221" w:lineRule="auto"/>
        <w:rPr>
          <w:rFonts w:ascii="SimHei" w:hAnsi="SimHei" w:eastAsia="SimHei" w:cs="SimHei"/>
          <w:sz w:val="20"/>
          <w:szCs w:val="20"/>
        </w:rPr>
      </w:pPr>
      <w:r>
        <w:rPr>
          <w:rFonts w:ascii="SimHei" w:hAnsi="SimHei" w:eastAsia="SimHei" w:cs="SimHei"/>
          <w:sz w:val="20"/>
          <w:szCs w:val="20"/>
        </w:rPr>
        <w:t>附：巴德-吉亚利综合征</w:t>
      </w:r>
      <w:r>
        <w:rPr>
          <w:rFonts w:ascii="SimHei" w:hAnsi="SimHei" w:eastAsia="SimHei" w:cs="SimHei"/>
          <w:sz w:val="20"/>
          <w:szCs w:val="20"/>
          <w:spacing w:val="22"/>
        </w:rPr>
        <w:t xml:space="preserve">   </w:t>
      </w:r>
      <w:r>
        <w:rPr>
          <w:rFonts w:ascii="SimHei" w:hAnsi="SimHei" w:eastAsia="SimHei" w:cs="SimHei"/>
          <w:sz w:val="20"/>
          <w:szCs w:val="20"/>
        </w:rPr>
        <w:t>429</w:t>
      </w:r>
    </w:p>
    <w:p>
      <w:pPr>
        <w:spacing w:line="351" w:lineRule="auto"/>
        <w:rPr>
          <w:rFonts w:ascii="Arial"/>
          <w:sz w:val="21"/>
        </w:rPr>
      </w:pPr>
      <w:r/>
    </w:p>
    <w:p>
      <w:pPr>
        <w:spacing w:before="75" w:line="221" w:lineRule="auto"/>
        <w:rPr>
          <w:rFonts w:ascii="SimSun" w:hAnsi="SimSun" w:eastAsia="SimSun" w:cs="SimSun"/>
          <w:sz w:val="20"/>
          <w:szCs w:val="20"/>
        </w:rPr>
      </w:pPr>
      <w:r>
        <w:drawing>
          <wp:anchor distT="0" distB="0" distL="0" distR="0" simplePos="0" relativeHeight="251691008" behindDoc="1" locked="0" layoutInCell="1" allowOverlap="1">
            <wp:simplePos x="0" y="0"/>
            <wp:positionH relativeFrom="column">
              <wp:posOffset>4286</wp:posOffset>
            </wp:positionH>
            <wp:positionV relativeFrom="paragraph">
              <wp:posOffset>-56598</wp:posOffset>
            </wp:positionV>
            <wp:extent cx="1504975" cy="285725"/>
            <wp:effectExtent l="0" t="0" r="0" b="0"/>
            <wp:wrapNone/>
            <wp:docPr id="19" name="IM 19"/>
            <wp:cNvGraphicFramePr/>
            <a:graphic>
              <a:graphicData uri="http://schemas.openxmlformats.org/drawingml/2006/picture">
                <pic:pic>
                  <pic:nvPicPr>
                    <pic:cNvPr id="19" name="IM 19"/>
                    <pic:cNvPicPr/>
                  </pic:nvPicPr>
                  <pic:blipFill>
                    <a:blip r:embed="rId38"/>
                    <a:stretch>
                      <a:fillRect/>
                    </a:stretch>
                  </pic:blipFill>
                  <pic:spPr>
                    <a:xfrm rot="0">
                      <a:off x="0" y="0"/>
                      <a:ext cx="1504975" cy="285725"/>
                    </a:xfrm>
                    <a:prstGeom prst="rect">
                      <a:avLst/>
                    </a:prstGeom>
                  </pic:spPr>
                </pic:pic>
              </a:graphicData>
            </a:graphic>
          </wp:anchor>
        </w:drawing>
      </w:r>
      <w:r>
        <w:rPr>
          <w:rFonts w:ascii="SimHei" w:hAnsi="SimHei" w:eastAsia="SimHei" w:cs="SimHei"/>
          <w:sz w:val="23"/>
          <w:szCs w:val="23"/>
          <w:b/>
          <w:bCs/>
          <w:spacing w:val="3"/>
        </w:rPr>
        <w:t>第四十章</w:t>
      </w:r>
      <w:r>
        <w:rPr>
          <w:rFonts w:ascii="SimHei" w:hAnsi="SimHei" w:eastAsia="SimHei" w:cs="SimHei"/>
          <w:sz w:val="23"/>
          <w:szCs w:val="23"/>
          <w:spacing w:val="3"/>
        </w:rPr>
        <w:t xml:space="preserve">  </w:t>
      </w:r>
      <w:r>
        <w:rPr>
          <w:rFonts w:ascii="SimHei" w:hAnsi="SimHei" w:eastAsia="SimHei" w:cs="SimHei"/>
          <w:sz w:val="23"/>
          <w:szCs w:val="23"/>
          <w:b/>
          <w:bCs/>
          <w:spacing w:val="3"/>
        </w:rPr>
        <w:t>胆道疾病</w:t>
      </w:r>
      <w:r>
        <w:rPr>
          <w:rFonts w:ascii="SimHei" w:hAnsi="SimHei" w:eastAsia="SimHei" w:cs="SimHei"/>
          <w:sz w:val="23"/>
          <w:szCs w:val="23"/>
          <w:spacing w:val="1"/>
        </w:rPr>
        <w:t xml:space="preserve">                                         </w:t>
      </w:r>
      <w:r>
        <w:rPr>
          <w:rFonts w:ascii="SimHei" w:hAnsi="SimHei" w:eastAsia="SimHei" w:cs="SimHei"/>
          <w:sz w:val="23"/>
          <w:szCs w:val="23"/>
        </w:rPr>
        <w:t xml:space="preserve"> </w:t>
      </w:r>
      <w:r>
        <w:rPr>
          <w:rFonts w:ascii="SimSun" w:hAnsi="SimSun" w:eastAsia="SimSun" w:cs="SimSun"/>
          <w:sz w:val="20"/>
          <w:szCs w:val="20"/>
          <w:spacing w:val="3"/>
          <w:position w:val="1"/>
        </w:rPr>
        <w:t>◎</w:t>
      </w:r>
      <w:r>
        <w:rPr>
          <w:rFonts w:ascii="Arial" w:hAnsi="Arial" w:eastAsia="Arial" w:cs="Arial"/>
          <w:sz w:val="20"/>
          <w:szCs w:val="20"/>
          <w:spacing w:val="3"/>
          <w:position w:val="1"/>
        </w:rPr>
        <w:t>o</w:t>
      </w:r>
      <w:r>
        <w:rPr>
          <w:rFonts w:ascii="Arial" w:hAnsi="Arial" w:eastAsia="Arial" w:cs="Arial"/>
          <w:sz w:val="20"/>
          <w:szCs w:val="20"/>
          <w:spacing w:val="3"/>
          <w:position w:val="1"/>
        </w:rPr>
        <w:t xml:space="preserve">     </w:t>
      </w:r>
      <w:r>
        <w:rPr>
          <w:rFonts w:ascii="SimSun" w:hAnsi="SimSun" w:eastAsia="SimSun" w:cs="SimSun"/>
          <w:sz w:val="20"/>
          <w:szCs w:val="20"/>
          <w:spacing w:val="3"/>
          <w:position w:val="1"/>
        </w:rPr>
        <w:t>431</w:t>
      </w:r>
    </w:p>
    <w:p>
      <w:pPr>
        <w:spacing w:line="287" w:lineRule="auto"/>
        <w:rPr>
          <w:rFonts w:ascii="Arial"/>
          <w:sz w:val="21"/>
        </w:rPr>
      </w:pPr>
      <w:r/>
    </w:p>
    <w:p>
      <w:pPr>
        <w:ind w:left="959"/>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76"/>
        </w:rPr>
        <w:t xml:space="preserve"> </w:t>
      </w:r>
      <w:r>
        <w:rPr>
          <w:rFonts w:ascii="SimHei" w:hAnsi="SimHei" w:eastAsia="SimHei" w:cs="SimHei"/>
          <w:sz w:val="20"/>
          <w:szCs w:val="20"/>
          <w:b/>
          <w:bCs/>
          <w:spacing w:val="2"/>
        </w:rPr>
        <w:t>解剖生理概要</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2"/>
        </w:rPr>
        <w:t>431</w:t>
      </w:r>
    </w:p>
    <w:p>
      <w:pPr>
        <w:ind w:left="1346"/>
        <w:spacing w:before="93" w:line="221"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29"/>
        </w:rPr>
        <w:t xml:space="preserve"> </w:t>
      </w:r>
      <w:r>
        <w:rPr>
          <w:rFonts w:ascii="SimHei" w:hAnsi="SimHei" w:eastAsia="SimHei" w:cs="SimHei"/>
          <w:sz w:val="20"/>
          <w:szCs w:val="20"/>
          <w:spacing w:val="-5"/>
        </w:rPr>
        <w:t>、胆道系统的应用解剖</w:t>
      </w:r>
      <w:r>
        <w:rPr>
          <w:rFonts w:ascii="SimHei" w:hAnsi="SimHei" w:eastAsia="SimHei" w:cs="SimHei"/>
          <w:sz w:val="20"/>
          <w:szCs w:val="20"/>
          <w:spacing w:val="32"/>
        </w:rPr>
        <w:t xml:space="preserve">   </w:t>
      </w:r>
      <w:r>
        <w:rPr>
          <w:rFonts w:ascii="SimHei" w:hAnsi="SimHei" w:eastAsia="SimHei" w:cs="SimHei"/>
          <w:sz w:val="20"/>
          <w:szCs w:val="20"/>
          <w:spacing w:val="-5"/>
        </w:rPr>
        <w:t>431</w:t>
      </w:r>
    </w:p>
    <w:p>
      <w:pPr>
        <w:ind w:left="1346"/>
        <w:spacing w:before="80" w:line="221" w:lineRule="auto"/>
        <w:rPr>
          <w:rFonts w:ascii="SimHei" w:hAnsi="SimHei" w:eastAsia="SimHei" w:cs="SimHei"/>
          <w:sz w:val="20"/>
          <w:szCs w:val="20"/>
        </w:rPr>
      </w:pPr>
      <w:r>
        <w:rPr>
          <w:rFonts w:ascii="SimHei" w:hAnsi="SimHei" w:eastAsia="SimHei" w:cs="SimHei"/>
          <w:sz w:val="20"/>
          <w:szCs w:val="20"/>
        </w:rPr>
        <w:t>二、胆道系统的生理功能</w:t>
      </w:r>
      <w:r>
        <w:rPr>
          <w:rFonts w:ascii="SimHei" w:hAnsi="SimHei" w:eastAsia="SimHei" w:cs="SimHei"/>
          <w:sz w:val="20"/>
          <w:szCs w:val="20"/>
          <w:spacing w:val="19"/>
        </w:rPr>
        <w:t xml:space="preserve">   </w:t>
      </w:r>
      <w:r>
        <w:rPr>
          <w:rFonts w:ascii="SimHei" w:hAnsi="SimHei" w:eastAsia="SimHei" w:cs="SimHei"/>
          <w:sz w:val="20"/>
          <w:szCs w:val="20"/>
        </w:rPr>
        <w:t>433</w:t>
      </w:r>
    </w:p>
    <w:p>
      <w:pPr>
        <w:ind w:left="959"/>
        <w:spacing w:before="68" w:line="323"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9"/>
        </w:rPr>
        <w:t>第二节</w:t>
      </w:r>
      <w:r>
        <w:rPr>
          <w:rFonts w:ascii="SimHei" w:hAnsi="SimHei" w:eastAsia="SimHei" w:cs="SimHei"/>
          <w:sz w:val="20"/>
          <w:szCs w:val="20"/>
          <w:spacing w:val="93"/>
          <w:position w:val="9"/>
        </w:rPr>
        <w:t xml:space="preserve"> </w:t>
      </w:r>
      <w:r>
        <w:rPr>
          <w:rFonts w:ascii="SimHei" w:hAnsi="SimHei" w:eastAsia="SimHei" w:cs="SimHei"/>
          <w:sz w:val="20"/>
          <w:szCs w:val="20"/>
          <w:b/>
          <w:bCs/>
          <w:spacing w:val="-1"/>
          <w:position w:val="9"/>
        </w:rPr>
        <w:t>影像学检查</w:t>
      </w:r>
      <w:r>
        <w:rPr>
          <w:rFonts w:ascii="SimHei" w:hAnsi="SimHei" w:eastAsia="SimHei" w:cs="SimHei"/>
          <w:sz w:val="20"/>
          <w:szCs w:val="20"/>
          <w:spacing w:val="18"/>
          <w:position w:val="9"/>
        </w:rPr>
        <w:t xml:space="preserve">   </w:t>
      </w:r>
      <w:r>
        <w:rPr>
          <w:rFonts w:ascii="Times New Roman" w:hAnsi="Times New Roman" w:eastAsia="Times New Roman" w:cs="Times New Roman"/>
          <w:sz w:val="20"/>
          <w:szCs w:val="20"/>
          <w:spacing w:val="-1"/>
          <w:position w:val="9"/>
        </w:rPr>
        <w:t>434</w:t>
      </w:r>
    </w:p>
    <w:p>
      <w:pPr>
        <w:ind w:left="956"/>
        <w:spacing w:before="1" w:line="221" w:lineRule="auto"/>
        <w:rPr>
          <w:rFonts w:ascii="SimHei" w:hAnsi="SimHei" w:eastAsia="SimHei" w:cs="SimHei"/>
          <w:sz w:val="20"/>
          <w:szCs w:val="20"/>
        </w:rPr>
      </w:pPr>
      <w:r>
        <w:rPr>
          <w:rFonts w:ascii="SimHei" w:hAnsi="SimHei" w:eastAsia="SimHei" w:cs="SimHei"/>
          <w:sz w:val="20"/>
          <w:szCs w:val="20"/>
          <w:spacing w:val="1"/>
        </w:rPr>
        <w:t>第三节</w:t>
      </w:r>
      <w:r>
        <w:rPr>
          <w:rFonts w:ascii="SimHei" w:hAnsi="SimHei" w:eastAsia="SimHei" w:cs="SimHei"/>
          <w:sz w:val="20"/>
          <w:szCs w:val="20"/>
          <w:spacing w:val="96"/>
        </w:rPr>
        <w:t xml:space="preserve"> </w:t>
      </w:r>
      <w:r>
        <w:rPr>
          <w:rFonts w:ascii="SimHei" w:hAnsi="SimHei" w:eastAsia="SimHei" w:cs="SimHei"/>
          <w:sz w:val="20"/>
          <w:szCs w:val="20"/>
          <w:spacing w:val="1"/>
        </w:rPr>
        <w:t>胆道畸形</w:t>
      </w:r>
      <w:r>
        <w:rPr>
          <w:rFonts w:ascii="SimHei" w:hAnsi="SimHei" w:eastAsia="SimHei" w:cs="SimHei"/>
          <w:sz w:val="20"/>
          <w:szCs w:val="20"/>
          <w:spacing w:val="20"/>
        </w:rPr>
        <w:t xml:space="preserve">   </w:t>
      </w:r>
      <w:r>
        <w:rPr>
          <w:rFonts w:ascii="SimHei" w:hAnsi="SimHei" w:eastAsia="SimHei" w:cs="SimHei"/>
          <w:sz w:val="20"/>
          <w:szCs w:val="20"/>
          <w:spacing w:val="1"/>
        </w:rPr>
        <w:t>435</w:t>
      </w:r>
    </w:p>
    <w:p>
      <w:pPr>
        <w:ind w:left="1346"/>
        <w:spacing w:before="81" w:line="222"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39"/>
        </w:rPr>
        <w:t xml:space="preserve"> </w:t>
      </w:r>
      <w:r>
        <w:rPr>
          <w:rFonts w:ascii="SimHei" w:hAnsi="SimHei" w:eastAsia="SimHei" w:cs="SimHei"/>
          <w:sz w:val="20"/>
          <w:szCs w:val="20"/>
          <w:spacing w:val="-5"/>
        </w:rPr>
        <w:t>、胆道闭锁</w:t>
      </w:r>
      <w:r>
        <w:rPr>
          <w:rFonts w:ascii="SimHei" w:hAnsi="SimHei" w:eastAsia="SimHei" w:cs="SimHei"/>
          <w:sz w:val="20"/>
          <w:szCs w:val="20"/>
          <w:spacing w:val="23"/>
        </w:rPr>
        <w:t xml:space="preserve">   </w:t>
      </w:r>
      <w:r>
        <w:rPr>
          <w:rFonts w:ascii="SimHei" w:hAnsi="SimHei" w:eastAsia="SimHei" w:cs="SimHei"/>
          <w:sz w:val="20"/>
          <w:szCs w:val="20"/>
          <w:spacing w:val="-5"/>
        </w:rPr>
        <w:t>435</w:t>
      </w:r>
    </w:p>
    <w:p>
      <w:pPr>
        <w:ind w:left="1346"/>
        <w:spacing w:before="88" w:line="221" w:lineRule="auto"/>
        <w:rPr>
          <w:rFonts w:ascii="SimHei" w:hAnsi="SimHei" w:eastAsia="SimHei" w:cs="SimHei"/>
          <w:sz w:val="20"/>
          <w:szCs w:val="20"/>
        </w:rPr>
      </w:pPr>
      <w:r>
        <w:rPr>
          <w:rFonts w:ascii="SimHei" w:hAnsi="SimHei" w:eastAsia="SimHei" w:cs="SimHei"/>
          <w:sz w:val="20"/>
          <w:szCs w:val="20"/>
          <w:spacing w:val="-1"/>
        </w:rPr>
        <w:t>二、先天性胆管扩张症</w:t>
      </w:r>
      <w:r>
        <w:rPr>
          <w:rFonts w:ascii="SimHei" w:hAnsi="SimHei" w:eastAsia="SimHei" w:cs="SimHei"/>
          <w:sz w:val="20"/>
          <w:szCs w:val="20"/>
          <w:spacing w:val="23"/>
        </w:rPr>
        <w:t xml:space="preserve">   </w:t>
      </w:r>
      <w:r>
        <w:rPr>
          <w:rFonts w:ascii="SimHei" w:hAnsi="SimHei" w:eastAsia="SimHei" w:cs="SimHei"/>
          <w:sz w:val="20"/>
          <w:szCs w:val="20"/>
          <w:spacing w:val="-1"/>
        </w:rPr>
        <w:t>437</w:t>
      </w:r>
    </w:p>
    <w:p>
      <w:pPr>
        <w:ind w:left="956"/>
        <w:spacing w:before="71" w:line="222" w:lineRule="auto"/>
        <w:rPr>
          <w:rFonts w:ascii="SimHei" w:hAnsi="SimHei" w:eastAsia="SimHei" w:cs="SimHei"/>
          <w:sz w:val="20"/>
          <w:szCs w:val="20"/>
        </w:rPr>
      </w:pPr>
      <w:r>
        <w:rPr>
          <w:rFonts w:ascii="SimHei" w:hAnsi="SimHei" w:eastAsia="SimHei" w:cs="SimHei"/>
          <w:sz w:val="20"/>
          <w:szCs w:val="20"/>
          <w:spacing w:val="3"/>
        </w:rPr>
        <w:t>第四节</w:t>
      </w:r>
      <w:r>
        <w:rPr>
          <w:rFonts w:ascii="SimHei" w:hAnsi="SimHei" w:eastAsia="SimHei" w:cs="SimHei"/>
          <w:sz w:val="20"/>
          <w:szCs w:val="20"/>
          <w:spacing w:val="81"/>
        </w:rPr>
        <w:t xml:space="preserve"> </w:t>
      </w:r>
      <w:r>
        <w:rPr>
          <w:rFonts w:ascii="SimHei" w:hAnsi="SimHei" w:eastAsia="SimHei" w:cs="SimHei"/>
          <w:sz w:val="20"/>
          <w:szCs w:val="20"/>
          <w:spacing w:val="3"/>
        </w:rPr>
        <w:t>胆石病</w:t>
      </w:r>
      <w:r>
        <w:rPr>
          <w:rFonts w:ascii="SimHei" w:hAnsi="SimHei" w:eastAsia="SimHei" w:cs="SimHei"/>
          <w:sz w:val="20"/>
          <w:szCs w:val="20"/>
          <w:spacing w:val="23"/>
        </w:rPr>
        <w:t xml:space="preserve">   </w:t>
      </w:r>
      <w:r>
        <w:rPr>
          <w:rFonts w:ascii="SimHei" w:hAnsi="SimHei" w:eastAsia="SimHei" w:cs="SimHei"/>
          <w:sz w:val="20"/>
          <w:szCs w:val="20"/>
          <w:spacing w:val="3"/>
        </w:rPr>
        <w:t>438</w:t>
      </w:r>
    </w:p>
    <w:p>
      <w:pPr>
        <w:ind w:left="1346"/>
        <w:spacing w:before="69" w:line="221" w:lineRule="auto"/>
        <w:rPr>
          <w:rFonts w:ascii="SimHei" w:hAnsi="SimHei" w:eastAsia="SimHei" w:cs="SimHei"/>
          <w:sz w:val="20"/>
          <w:szCs w:val="20"/>
        </w:rPr>
      </w:pPr>
      <w:r>
        <w:rPr>
          <w:rFonts w:ascii="SimHei" w:hAnsi="SimHei" w:eastAsia="SimHei" w:cs="SimHei"/>
          <w:sz w:val="20"/>
          <w:szCs w:val="20"/>
          <w:spacing w:val="2"/>
        </w:rPr>
        <w:t>一、概述</w:t>
      </w:r>
      <w:r>
        <w:rPr>
          <w:rFonts w:ascii="SimHei" w:hAnsi="SimHei" w:eastAsia="SimHei" w:cs="SimHei"/>
          <w:sz w:val="20"/>
          <w:szCs w:val="20"/>
          <w:spacing w:val="24"/>
        </w:rPr>
        <w:t xml:space="preserve">   </w:t>
      </w:r>
      <w:r>
        <w:rPr>
          <w:rFonts w:ascii="SimHei" w:hAnsi="SimHei" w:eastAsia="SimHei" w:cs="SimHei"/>
          <w:sz w:val="20"/>
          <w:szCs w:val="20"/>
          <w:spacing w:val="2"/>
        </w:rPr>
        <w:t>438</w:t>
      </w:r>
    </w:p>
    <w:p>
      <w:pPr>
        <w:ind w:left="1346"/>
        <w:spacing w:before="80" w:line="221" w:lineRule="auto"/>
        <w:rPr>
          <w:rFonts w:ascii="SimHei" w:hAnsi="SimHei" w:eastAsia="SimHei" w:cs="SimHei"/>
          <w:sz w:val="20"/>
          <w:szCs w:val="20"/>
        </w:rPr>
      </w:pPr>
      <w:r>
        <w:rPr>
          <w:rFonts w:ascii="SimHei" w:hAnsi="SimHei" w:eastAsia="SimHei" w:cs="SimHei"/>
          <w:sz w:val="20"/>
          <w:szCs w:val="20"/>
          <w:spacing w:val="-1"/>
        </w:rPr>
        <w:t>二、胆囊结石</w:t>
      </w:r>
      <w:r>
        <w:rPr>
          <w:rFonts w:ascii="SimHei" w:hAnsi="SimHei" w:eastAsia="SimHei" w:cs="SimHei"/>
          <w:sz w:val="20"/>
          <w:szCs w:val="20"/>
          <w:spacing w:val="22"/>
        </w:rPr>
        <w:t xml:space="preserve">   </w:t>
      </w:r>
      <w:r>
        <w:rPr>
          <w:rFonts w:ascii="SimHei" w:hAnsi="SimHei" w:eastAsia="SimHei" w:cs="SimHei"/>
          <w:sz w:val="20"/>
          <w:szCs w:val="20"/>
          <w:spacing w:val="-1"/>
        </w:rPr>
        <w:t>439</w:t>
      </w:r>
    </w:p>
    <w:p>
      <w:pPr>
        <w:ind w:left="1346"/>
        <w:spacing w:before="83" w:line="222" w:lineRule="auto"/>
        <w:rPr>
          <w:rFonts w:ascii="SimHei" w:hAnsi="SimHei" w:eastAsia="SimHei" w:cs="SimHei"/>
          <w:sz w:val="20"/>
          <w:szCs w:val="20"/>
        </w:rPr>
      </w:pPr>
      <w:r>
        <w:rPr>
          <w:rFonts w:ascii="SimHei" w:hAnsi="SimHei" w:eastAsia="SimHei" w:cs="SimHei"/>
          <w:sz w:val="20"/>
          <w:szCs w:val="20"/>
          <w:spacing w:val="-1"/>
        </w:rPr>
        <w:t>三、肝外胆管结石</w:t>
      </w:r>
      <w:r>
        <w:rPr>
          <w:rFonts w:ascii="SimHei" w:hAnsi="SimHei" w:eastAsia="SimHei" w:cs="SimHei"/>
          <w:sz w:val="20"/>
          <w:szCs w:val="20"/>
          <w:spacing w:val="22"/>
        </w:rPr>
        <w:t xml:space="preserve">   </w:t>
      </w:r>
      <w:r>
        <w:rPr>
          <w:rFonts w:ascii="SimHei" w:hAnsi="SimHei" w:eastAsia="SimHei" w:cs="SimHei"/>
          <w:sz w:val="20"/>
          <w:szCs w:val="20"/>
          <w:spacing w:val="-1"/>
        </w:rPr>
        <w:t>440</w:t>
      </w:r>
    </w:p>
    <w:p>
      <w:pPr>
        <w:ind w:left="1346"/>
        <w:spacing w:before="79" w:line="222" w:lineRule="auto"/>
        <w:rPr>
          <w:rFonts w:ascii="SimHei" w:hAnsi="SimHei" w:eastAsia="SimHei" w:cs="SimHei"/>
          <w:sz w:val="20"/>
          <w:szCs w:val="20"/>
        </w:rPr>
      </w:pPr>
      <w:r>
        <w:rPr>
          <w:rFonts w:ascii="SimHei" w:hAnsi="SimHei" w:eastAsia="SimHei" w:cs="SimHei"/>
          <w:sz w:val="20"/>
          <w:szCs w:val="20"/>
          <w:spacing w:val="-3"/>
        </w:rPr>
        <w:t>四、肝内胆管结石</w:t>
      </w:r>
      <w:r>
        <w:rPr>
          <w:rFonts w:ascii="SimHei" w:hAnsi="SimHei" w:eastAsia="SimHei" w:cs="SimHei"/>
          <w:sz w:val="20"/>
          <w:szCs w:val="20"/>
          <w:spacing w:val="26"/>
        </w:rPr>
        <w:t xml:space="preserve">   </w:t>
      </w:r>
      <w:r>
        <w:rPr>
          <w:rFonts w:ascii="SimHei" w:hAnsi="SimHei" w:eastAsia="SimHei" w:cs="SimHei"/>
          <w:sz w:val="20"/>
          <w:szCs w:val="20"/>
          <w:spacing w:val="-3"/>
        </w:rPr>
        <w:t>442</w:t>
      </w:r>
    </w:p>
    <w:p>
      <w:pPr>
        <w:ind w:left="956"/>
        <w:spacing w:before="88" w:line="222" w:lineRule="auto"/>
        <w:rPr>
          <w:rFonts w:ascii="SimHei" w:hAnsi="SimHei" w:eastAsia="SimHei" w:cs="SimHei"/>
          <w:sz w:val="20"/>
          <w:szCs w:val="20"/>
        </w:rPr>
      </w:pPr>
      <w:r>
        <w:rPr>
          <w:rFonts w:ascii="SimHei" w:hAnsi="SimHei" w:eastAsia="SimHei" w:cs="SimHei"/>
          <w:sz w:val="20"/>
          <w:szCs w:val="20"/>
          <w:spacing w:val="1"/>
        </w:rPr>
        <w:t>第五节</w:t>
      </w:r>
      <w:r>
        <w:rPr>
          <w:rFonts w:ascii="SimHei" w:hAnsi="SimHei" w:eastAsia="SimHei" w:cs="SimHei"/>
          <w:sz w:val="20"/>
          <w:szCs w:val="20"/>
          <w:spacing w:val="93"/>
        </w:rPr>
        <w:t xml:space="preserve"> </w:t>
      </w:r>
      <w:r>
        <w:rPr>
          <w:rFonts w:ascii="SimHei" w:hAnsi="SimHei" w:eastAsia="SimHei" w:cs="SimHei"/>
          <w:sz w:val="20"/>
          <w:szCs w:val="20"/>
          <w:spacing w:val="1"/>
        </w:rPr>
        <w:t>胆道感染</w:t>
      </w:r>
      <w:r>
        <w:rPr>
          <w:rFonts w:ascii="SimHei" w:hAnsi="SimHei" w:eastAsia="SimHei" w:cs="SimHei"/>
          <w:sz w:val="20"/>
          <w:szCs w:val="20"/>
          <w:spacing w:val="21"/>
        </w:rPr>
        <w:t xml:space="preserve">   </w:t>
      </w:r>
      <w:r>
        <w:rPr>
          <w:rFonts w:ascii="SimHei" w:hAnsi="SimHei" w:eastAsia="SimHei" w:cs="SimHei"/>
          <w:sz w:val="20"/>
          <w:szCs w:val="20"/>
          <w:spacing w:val="1"/>
        </w:rPr>
        <w:t>443</w:t>
      </w:r>
    </w:p>
    <w:p>
      <w:pPr>
        <w:ind w:left="1346"/>
        <w:spacing w:before="70" w:line="320" w:lineRule="exact"/>
        <w:rPr>
          <w:rFonts w:ascii="SimHei" w:hAnsi="SimHei" w:eastAsia="SimHei" w:cs="SimHei"/>
          <w:sz w:val="20"/>
          <w:szCs w:val="20"/>
        </w:rPr>
      </w:pPr>
      <w:r>
        <w:rPr>
          <w:rFonts w:ascii="SimHei" w:hAnsi="SimHei" w:eastAsia="SimHei" w:cs="SimHei"/>
          <w:sz w:val="20"/>
          <w:szCs w:val="20"/>
          <w:spacing w:val="-5"/>
          <w:position w:val="8"/>
        </w:rPr>
        <w:t>一</w:t>
      </w:r>
      <w:r>
        <w:rPr>
          <w:rFonts w:ascii="SimHei" w:hAnsi="SimHei" w:eastAsia="SimHei" w:cs="SimHei"/>
          <w:sz w:val="20"/>
          <w:szCs w:val="20"/>
          <w:spacing w:val="-36"/>
          <w:position w:val="8"/>
        </w:rPr>
        <w:t xml:space="preserve"> </w:t>
      </w:r>
      <w:r>
        <w:rPr>
          <w:rFonts w:ascii="SimHei" w:hAnsi="SimHei" w:eastAsia="SimHei" w:cs="SimHei"/>
          <w:sz w:val="20"/>
          <w:szCs w:val="20"/>
          <w:spacing w:val="-5"/>
          <w:position w:val="8"/>
        </w:rPr>
        <w:t>、急性胆囊炎</w:t>
      </w:r>
      <w:r>
        <w:rPr>
          <w:rFonts w:ascii="SimHei" w:hAnsi="SimHei" w:eastAsia="SimHei" w:cs="SimHei"/>
          <w:sz w:val="20"/>
          <w:szCs w:val="20"/>
          <w:spacing w:val="21"/>
          <w:position w:val="8"/>
        </w:rPr>
        <w:t xml:space="preserve">   </w:t>
      </w:r>
      <w:r>
        <w:rPr>
          <w:rFonts w:ascii="SimHei" w:hAnsi="SimHei" w:eastAsia="SimHei" w:cs="SimHei"/>
          <w:sz w:val="20"/>
          <w:szCs w:val="20"/>
          <w:spacing w:val="-5"/>
          <w:position w:val="8"/>
        </w:rPr>
        <w:t>443</w:t>
      </w:r>
    </w:p>
    <w:p>
      <w:pPr>
        <w:ind w:left="1346"/>
        <w:spacing w:before="1" w:line="220" w:lineRule="auto"/>
        <w:rPr>
          <w:rFonts w:ascii="SimHei" w:hAnsi="SimHei" w:eastAsia="SimHei" w:cs="SimHei"/>
          <w:sz w:val="20"/>
          <w:szCs w:val="20"/>
        </w:rPr>
      </w:pPr>
      <w:r>
        <w:rPr>
          <w:rFonts w:ascii="SimHei" w:hAnsi="SimHei" w:eastAsia="SimHei" w:cs="SimHei"/>
          <w:sz w:val="20"/>
          <w:szCs w:val="20"/>
          <w:spacing w:val="-3"/>
        </w:rPr>
        <w:t>二、慢性胆囊炎</w:t>
      </w:r>
      <w:r>
        <w:rPr>
          <w:rFonts w:ascii="SimHei" w:hAnsi="SimHei" w:eastAsia="SimHei" w:cs="SimHei"/>
          <w:sz w:val="20"/>
          <w:szCs w:val="20"/>
          <w:spacing w:val="32"/>
        </w:rPr>
        <w:t xml:space="preserve">   </w:t>
      </w:r>
      <w:r>
        <w:rPr>
          <w:rFonts w:ascii="SimHei" w:hAnsi="SimHei" w:eastAsia="SimHei" w:cs="SimHei"/>
          <w:sz w:val="20"/>
          <w:szCs w:val="20"/>
          <w:spacing w:val="-3"/>
        </w:rPr>
        <w:t>445</w:t>
      </w:r>
    </w:p>
    <w:p>
      <w:pPr>
        <w:ind w:left="1346"/>
        <w:spacing w:before="82" w:line="223"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34"/>
        </w:rPr>
        <w:t xml:space="preserve"> </w:t>
      </w:r>
      <w:r>
        <w:rPr>
          <w:rFonts w:ascii="SimHei" w:hAnsi="SimHei" w:eastAsia="SimHei" w:cs="SimHei"/>
          <w:sz w:val="20"/>
          <w:szCs w:val="20"/>
          <w:spacing w:val="-2"/>
        </w:rPr>
        <w:t>、急性梗阻性化脓性胆管炎</w:t>
      </w:r>
      <w:r>
        <w:rPr>
          <w:rFonts w:ascii="SimHei" w:hAnsi="SimHei" w:eastAsia="SimHei" w:cs="SimHei"/>
          <w:sz w:val="20"/>
          <w:szCs w:val="20"/>
          <w:spacing w:val="24"/>
        </w:rPr>
        <w:t xml:space="preserve">   </w:t>
      </w:r>
      <w:r>
        <w:rPr>
          <w:rFonts w:ascii="SimHei" w:hAnsi="SimHei" w:eastAsia="SimHei" w:cs="SimHei"/>
          <w:sz w:val="20"/>
          <w:szCs w:val="20"/>
          <w:spacing w:val="-2"/>
        </w:rPr>
        <w:t>445</w:t>
      </w:r>
    </w:p>
    <w:p>
      <w:pPr>
        <w:ind w:left="959"/>
        <w:spacing w:before="74"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第六节</w:t>
      </w:r>
      <w:r>
        <w:rPr>
          <w:rFonts w:ascii="SimHei" w:hAnsi="SimHei" w:eastAsia="SimHei" w:cs="SimHei"/>
          <w:sz w:val="20"/>
          <w:szCs w:val="20"/>
          <w:spacing w:val="92"/>
        </w:rPr>
        <w:t xml:space="preserve"> </w:t>
      </w:r>
      <w:r>
        <w:rPr>
          <w:rFonts w:ascii="SimHei" w:hAnsi="SimHei" w:eastAsia="SimHei" w:cs="SimHei"/>
          <w:sz w:val="20"/>
          <w:szCs w:val="20"/>
          <w:b/>
          <w:bCs/>
          <w:spacing w:val="-2"/>
        </w:rPr>
        <w:t>原发性硬化性胆管炎</w:t>
      </w:r>
      <w:r>
        <w:rPr>
          <w:rFonts w:ascii="SimHei" w:hAnsi="SimHei" w:eastAsia="SimHei" w:cs="SimHei"/>
          <w:sz w:val="20"/>
          <w:szCs w:val="20"/>
          <w:spacing w:val="28"/>
        </w:rPr>
        <w:t xml:space="preserve">   </w:t>
      </w:r>
      <w:r>
        <w:rPr>
          <w:rFonts w:ascii="Times New Roman" w:hAnsi="Times New Roman" w:eastAsia="Times New Roman" w:cs="Times New Roman"/>
          <w:sz w:val="20"/>
          <w:szCs w:val="20"/>
          <w:b/>
          <w:bCs/>
          <w:spacing w:val="-2"/>
        </w:rPr>
        <w:t>4</w:t>
      </w:r>
      <w:r>
        <w:rPr>
          <w:rFonts w:ascii="Times New Roman" w:hAnsi="Times New Roman" w:eastAsia="Times New Roman" w:cs="Times New Roman"/>
          <w:sz w:val="20"/>
          <w:szCs w:val="20"/>
          <w:spacing w:val="-2"/>
        </w:rPr>
        <w:t>47</w:t>
      </w:r>
    </w:p>
    <w:p>
      <w:pPr>
        <w:ind w:left="959"/>
        <w:spacing w:before="7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第七节</w:t>
      </w:r>
      <w:r>
        <w:rPr>
          <w:rFonts w:ascii="SimHei" w:hAnsi="SimHei" w:eastAsia="SimHei" w:cs="SimHei"/>
          <w:sz w:val="20"/>
          <w:szCs w:val="20"/>
          <w:spacing w:val="96"/>
        </w:rPr>
        <w:t xml:space="preserve"> </w:t>
      </w:r>
      <w:r>
        <w:rPr>
          <w:rFonts w:ascii="SimHei" w:hAnsi="SimHei" w:eastAsia="SimHei" w:cs="SimHei"/>
          <w:sz w:val="20"/>
          <w:szCs w:val="20"/>
          <w:b/>
          <w:bCs/>
          <w:spacing w:val="-1"/>
        </w:rPr>
        <w:t>胆道蛔虫病</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447</w:t>
      </w:r>
    </w:p>
    <w:p>
      <w:pPr>
        <w:ind w:left="919"/>
        <w:spacing w:before="69"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第八节</w:t>
      </w:r>
      <w:r>
        <w:rPr>
          <w:rFonts w:ascii="SimHei" w:hAnsi="SimHei" w:eastAsia="SimHei" w:cs="SimHei"/>
          <w:sz w:val="20"/>
          <w:szCs w:val="20"/>
          <w:spacing w:val="104"/>
        </w:rPr>
        <w:t xml:space="preserve"> </w:t>
      </w:r>
      <w:r>
        <w:rPr>
          <w:rFonts w:ascii="SimHei" w:hAnsi="SimHei" w:eastAsia="SimHei" w:cs="SimHei"/>
          <w:sz w:val="20"/>
          <w:szCs w:val="20"/>
          <w:b/>
          <w:bCs/>
          <w:spacing w:val="2"/>
        </w:rPr>
        <w:t>胆道疾病常见并发症</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448</w:t>
      </w:r>
    </w:p>
    <w:p>
      <w:pPr>
        <w:ind w:left="1346"/>
        <w:spacing w:before="103" w:line="221"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39"/>
        </w:rPr>
        <w:t xml:space="preserve"> </w:t>
      </w:r>
      <w:r>
        <w:rPr>
          <w:rFonts w:ascii="SimHei" w:hAnsi="SimHei" w:eastAsia="SimHei" w:cs="SimHei"/>
          <w:sz w:val="20"/>
          <w:szCs w:val="20"/>
          <w:spacing w:val="-5"/>
        </w:rPr>
        <w:t>、胆囊穿孔</w:t>
      </w:r>
      <w:r>
        <w:rPr>
          <w:rFonts w:ascii="SimHei" w:hAnsi="SimHei" w:eastAsia="SimHei" w:cs="SimHei"/>
          <w:sz w:val="20"/>
          <w:szCs w:val="20"/>
          <w:spacing w:val="23"/>
        </w:rPr>
        <w:t xml:space="preserve">   </w:t>
      </w:r>
      <w:r>
        <w:rPr>
          <w:rFonts w:ascii="SimHei" w:hAnsi="SimHei" w:eastAsia="SimHei" w:cs="SimHei"/>
          <w:sz w:val="20"/>
          <w:szCs w:val="20"/>
          <w:spacing w:val="-5"/>
        </w:rPr>
        <w:t>448</w:t>
      </w:r>
    </w:p>
    <w:p>
      <w:pPr>
        <w:ind w:left="1346"/>
        <w:spacing w:before="83" w:line="222" w:lineRule="auto"/>
        <w:rPr>
          <w:rFonts w:ascii="SimHei" w:hAnsi="SimHei" w:eastAsia="SimHei" w:cs="SimHei"/>
          <w:sz w:val="20"/>
          <w:szCs w:val="20"/>
        </w:rPr>
      </w:pPr>
      <w:r>
        <w:rPr>
          <w:rFonts w:ascii="SimHei" w:hAnsi="SimHei" w:eastAsia="SimHei" w:cs="SimHei"/>
          <w:sz w:val="20"/>
          <w:szCs w:val="20"/>
          <w:spacing w:val="1"/>
        </w:rPr>
        <w:t>二、胆道出血</w:t>
      </w:r>
      <w:r>
        <w:rPr>
          <w:rFonts w:ascii="SimHei" w:hAnsi="SimHei" w:eastAsia="SimHei" w:cs="SimHei"/>
          <w:sz w:val="20"/>
          <w:szCs w:val="20"/>
          <w:spacing w:val="19"/>
        </w:rPr>
        <w:t xml:space="preserve">   </w:t>
      </w:r>
      <w:r>
        <w:rPr>
          <w:rFonts w:ascii="SimHei" w:hAnsi="SimHei" w:eastAsia="SimHei" w:cs="SimHei"/>
          <w:sz w:val="20"/>
          <w:szCs w:val="20"/>
          <w:spacing w:val="1"/>
        </w:rPr>
        <w:t>448</w:t>
      </w:r>
    </w:p>
    <w:p>
      <w:pPr>
        <w:ind w:left="1346"/>
        <w:spacing w:before="79" w:line="222" w:lineRule="auto"/>
        <w:rPr>
          <w:rFonts w:ascii="SimHei" w:hAnsi="SimHei" w:eastAsia="SimHei" w:cs="SimHei"/>
          <w:sz w:val="20"/>
          <w:szCs w:val="20"/>
        </w:rPr>
      </w:pPr>
      <w:r>
        <w:rPr>
          <w:rFonts w:ascii="SimHei" w:hAnsi="SimHei" w:eastAsia="SimHei" w:cs="SimHei"/>
          <w:sz w:val="20"/>
          <w:szCs w:val="20"/>
          <w:spacing w:val="-1"/>
        </w:rPr>
        <w:t>三、胆管炎性狭窄</w:t>
      </w:r>
      <w:r>
        <w:rPr>
          <w:rFonts w:ascii="SimHei" w:hAnsi="SimHei" w:eastAsia="SimHei" w:cs="SimHei"/>
          <w:sz w:val="20"/>
          <w:szCs w:val="20"/>
          <w:spacing w:val="26"/>
        </w:rPr>
        <w:t xml:space="preserve">   </w:t>
      </w:r>
      <w:r>
        <w:rPr>
          <w:rFonts w:ascii="SimHei" w:hAnsi="SimHei" w:eastAsia="SimHei" w:cs="SimHei"/>
          <w:sz w:val="20"/>
          <w:szCs w:val="20"/>
          <w:spacing w:val="-1"/>
        </w:rPr>
        <w:t>449</w:t>
      </w:r>
    </w:p>
    <w:p>
      <w:pPr>
        <w:ind w:left="1346"/>
        <w:spacing w:before="78" w:line="221" w:lineRule="auto"/>
        <w:rPr>
          <w:rFonts w:ascii="SimHei" w:hAnsi="SimHei" w:eastAsia="SimHei" w:cs="SimHei"/>
          <w:sz w:val="20"/>
          <w:szCs w:val="20"/>
        </w:rPr>
      </w:pPr>
      <w:r>
        <w:rPr>
          <w:rFonts w:ascii="SimHei" w:hAnsi="SimHei" w:eastAsia="SimHei" w:cs="SimHei"/>
          <w:sz w:val="20"/>
          <w:szCs w:val="20"/>
          <w:spacing w:val="-6"/>
        </w:rPr>
        <w:t>四</w:t>
      </w:r>
      <w:r>
        <w:rPr>
          <w:rFonts w:ascii="SimHei" w:hAnsi="SimHei" w:eastAsia="SimHei" w:cs="SimHei"/>
          <w:sz w:val="20"/>
          <w:szCs w:val="20"/>
          <w:spacing w:val="-33"/>
        </w:rPr>
        <w:t xml:space="preserve"> </w:t>
      </w:r>
      <w:r>
        <w:rPr>
          <w:rFonts w:ascii="SimHei" w:hAnsi="SimHei" w:eastAsia="SimHei" w:cs="SimHei"/>
          <w:sz w:val="20"/>
          <w:szCs w:val="20"/>
          <w:spacing w:val="-6"/>
        </w:rPr>
        <w:t>、胆源性肝脓肿</w:t>
      </w:r>
      <w:r>
        <w:rPr>
          <w:rFonts w:ascii="SimHei" w:hAnsi="SimHei" w:eastAsia="SimHei" w:cs="SimHei"/>
          <w:sz w:val="20"/>
          <w:szCs w:val="20"/>
          <w:spacing w:val="32"/>
        </w:rPr>
        <w:t xml:space="preserve">   </w:t>
      </w:r>
      <w:r>
        <w:rPr>
          <w:rFonts w:ascii="SimHei" w:hAnsi="SimHei" w:eastAsia="SimHei" w:cs="SimHei"/>
          <w:sz w:val="20"/>
          <w:szCs w:val="20"/>
          <w:spacing w:val="-6"/>
        </w:rPr>
        <w:t>449</w:t>
      </w:r>
    </w:p>
    <w:p>
      <w:pPr>
        <w:ind w:left="1346"/>
        <w:spacing w:before="81" w:line="307" w:lineRule="exact"/>
        <w:rPr>
          <w:rFonts w:ascii="SimHei" w:hAnsi="SimHei" w:eastAsia="SimHei" w:cs="SimHei"/>
          <w:sz w:val="20"/>
          <w:szCs w:val="20"/>
        </w:rPr>
      </w:pPr>
      <w:r>
        <w:rPr>
          <w:rFonts w:ascii="SimHei" w:hAnsi="SimHei" w:eastAsia="SimHei" w:cs="SimHei"/>
          <w:sz w:val="20"/>
          <w:szCs w:val="20"/>
          <w:spacing w:val="-2"/>
          <w:position w:val="7"/>
        </w:rPr>
        <w:t>五、</w:t>
      </w:r>
      <w:r>
        <w:rPr>
          <w:rFonts w:ascii="SimHei" w:hAnsi="SimHei" w:eastAsia="SimHei" w:cs="SimHei"/>
          <w:sz w:val="20"/>
          <w:szCs w:val="20"/>
          <w:spacing w:val="-40"/>
          <w:position w:val="7"/>
        </w:rPr>
        <w:t xml:space="preserve"> </w:t>
      </w:r>
      <w:r>
        <w:rPr>
          <w:rFonts w:ascii="SimHei" w:hAnsi="SimHei" w:eastAsia="SimHei" w:cs="SimHei"/>
          <w:sz w:val="20"/>
          <w:szCs w:val="20"/>
          <w:spacing w:val="-2"/>
          <w:position w:val="7"/>
        </w:rPr>
        <w:t>胆源性急性胰腺炎</w:t>
      </w:r>
      <w:r>
        <w:rPr>
          <w:rFonts w:ascii="SimHei" w:hAnsi="SimHei" w:eastAsia="SimHei" w:cs="SimHei"/>
          <w:sz w:val="20"/>
          <w:szCs w:val="20"/>
          <w:spacing w:val="17"/>
          <w:position w:val="7"/>
        </w:rPr>
        <w:t xml:space="preserve">   </w:t>
      </w:r>
      <w:r>
        <w:rPr>
          <w:rFonts w:ascii="SimHei" w:hAnsi="SimHei" w:eastAsia="SimHei" w:cs="SimHei"/>
          <w:sz w:val="20"/>
          <w:szCs w:val="20"/>
          <w:spacing w:val="-2"/>
          <w:position w:val="7"/>
        </w:rPr>
        <w:t>449</w:t>
      </w:r>
    </w:p>
    <w:p>
      <w:pPr>
        <w:ind w:left="959"/>
        <w:spacing w:before="1"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第九节</w:t>
      </w:r>
      <w:r>
        <w:rPr>
          <w:rFonts w:ascii="SimHei" w:hAnsi="SimHei" w:eastAsia="SimHei" w:cs="SimHei"/>
          <w:sz w:val="20"/>
          <w:szCs w:val="20"/>
          <w:spacing w:val="69"/>
        </w:rPr>
        <w:t xml:space="preserve"> </w:t>
      </w:r>
      <w:r>
        <w:rPr>
          <w:rFonts w:ascii="SimHei" w:hAnsi="SimHei" w:eastAsia="SimHei" w:cs="SimHei"/>
          <w:sz w:val="20"/>
          <w:szCs w:val="20"/>
          <w:b/>
          <w:bCs/>
          <w:spacing w:val="2"/>
        </w:rPr>
        <w:t>胆管损伤</w:t>
      </w:r>
      <w:r>
        <w:rPr>
          <w:rFonts w:ascii="SimHei" w:hAnsi="SimHei" w:eastAsia="SimHei" w:cs="SimHei"/>
          <w:sz w:val="20"/>
          <w:szCs w:val="20"/>
          <w:spacing w:val="13"/>
        </w:rPr>
        <w:t xml:space="preserve">   </w:t>
      </w:r>
      <w:r>
        <w:rPr>
          <w:rFonts w:ascii="Times New Roman" w:hAnsi="Times New Roman" w:eastAsia="Times New Roman" w:cs="Times New Roman"/>
          <w:sz w:val="20"/>
          <w:szCs w:val="20"/>
          <w:spacing w:val="2"/>
        </w:rPr>
        <w:t>450</w:t>
      </w:r>
    </w:p>
    <w:p>
      <w:pPr>
        <w:ind w:left="959"/>
        <w:spacing w:before="79"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第十节</w:t>
      </w:r>
      <w:r>
        <w:rPr>
          <w:rFonts w:ascii="SimHei" w:hAnsi="SimHei" w:eastAsia="SimHei" w:cs="SimHei"/>
          <w:sz w:val="20"/>
          <w:szCs w:val="20"/>
          <w:spacing w:val="79"/>
        </w:rPr>
        <w:t xml:space="preserve"> </w:t>
      </w:r>
      <w:r>
        <w:rPr>
          <w:rFonts w:ascii="SimHei" w:hAnsi="SimHei" w:eastAsia="SimHei" w:cs="SimHei"/>
          <w:sz w:val="20"/>
          <w:szCs w:val="20"/>
          <w:b/>
          <w:bCs/>
          <w:spacing w:val="-1"/>
        </w:rPr>
        <w:t>胆囊息肉和良性肿瘤</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1"/>
        </w:rPr>
        <w:t>451</w:t>
      </w:r>
    </w:p>
    <w:p>
      <w:pPr>
        <w:ind w:left="1346"/>
        <w:spacing w:before="73" w:line="221" w:lineRule="auto"/>
        <w:rPr>
          <w:rFonts w:ascii="SimHei" w:hAnsi="SimHei" w:eastAsia="SimHei" w:cs="SimHei"/>
          <w:sz w:val="20"/>
          <w:szCs w:val="20"/>
        </w:rPr>
      </w:pPr>
      <w:r>
        <w:rPr>
          <w:rFonts w:ascii="SimHei" w:hAnsi="SimHei" w:eastAsia="SimHei" w:cs="SimHei"/>
          <w:sz w:val="20"/>
          <w:szCs w:val="20"/>
          <w:spacing w:val="3"/>
        </w:rPr>
        <w:t>一、胆囊息肉</w:t>
      </w:r>
      <w:r>
        <w:rPr>
          <w:rFonts w:ascii="SimHei" w:hAnsi="SimHei" w:eastAsia="SimHei" w:cs="SimHei"/>
          <w:sz w:val="20"/>
          <w:szCs w:val="20"/>
          <w:spacing w:val="13"/>
        </w:rPr>
        <w:t xml:space="preserve">   </w:t>
      </w:r>
      <w:r>
        <w:rPr>
          <w:rFonts w:ascii="SimHei" w:hAnsi="SimHei" w:eastAsia="SimHei" w:cs="SimHei"/>
          <w:sz w:val="20"/>
          <w:szCs w:val="20"/>
          <w:spacing w:val="3"/>
        </w:rPr>
        <w:t>451</w:t>
      </w:r>
    </w:p>
    <w:p>
      <w:pPr>
        <w:ind w:left="1346"/>
        <w:spacing w:before="91" w:line="221" w:lineRule="auto"/>
        <w:rPr>
          <w:rFonts w:ascii="SimHei" w:hAnsi="SimHei" w:eastAsia="SimHei" w:cs="SimHei"/>
          <w:sz w:val="20"/>
          <w:szCs w:val="20"/>
        </w:rPr>
      </w:pPr>
      <w:r>
        <w:rPr>
          <w:rFonts w:ascii="SimHei" w:hAnsi="SimHei" w:eastAsia="SimHei" w:cs="SimHei"/>
          <w:sz w:val="20"/>
          <w:szCs w:val="20"/>
          <w:spacing w:val="-4"/>
        </w:rPr>
        <w:t>二、胆囊腺瘤</w:t>
      </w:r>
      <w:r>
        <w:rPr>
          <w:rFonts w:ascii="SimHei" w:hAnsi="SimHei" w:eastAsia="SimHei" w:cs="SimHei"/>
          <w:sz w:val="20"/>
          <w:szCs w:val="20"/>
          <w:spacing w:val="31"/>
        </w:rPr>
        <w:t xml:space="preserve">   </w:t>
      </w:r>
      <w:r>
        <w:rPr>
          <w:rFonts w:ascii="SimHei" w:hAnsi="SimHei" w:eastAsia="SimHei" w:cs="SimHei"/>
          <w:sz w:val="20"/>
          <w:szCs w:val="20"/>
          <w:spacing w:val="-4"/>
        </w:rPr>
        <w:t>452</w:t>
      </w:r>
    </w:p>
    <w:p>
      <w:pPr>
        <w:ind w:left="956"/>
        <w:spacing w:before="81" w:line="222" w:lineRule="auto"/>
        <w:rPr>
          <w:rFonts w:ascii="SimHei" w:hAnsi="SimHei" w:eastAsia="SimHei" w:cs="SimHei"/>
          <w:sz w:val="20"/>
          <w:szCs w:val="20"/>
        </w:rPr>
      </w:pPr>
      <w:r>
        <w:rPr>
          <w:rFonts w:ascii="SimHei" w:hAnsi="SimHei" w:eastAsia="SimHei" w:cs="SimHei"/>
          <w:sz w:val="20"/>
          <w:szCs w:val="20"/>
          <w:spacing w:val="2"/>
        </w:rPr>
        <w:t>第十一节</w:t>
      </w:r>
      <w:r>
        <w:rPr>
          <w:rFonts w:ascii="SimHei" w:hAnsi="SimHei" w:eastAsia="SimHei" w:cs="SimHei"/>
          <w:sz w:val="20"/>
          <w:szCs w:val="20"/>
          <w:spacing w:val="79"/>
        </w:rPr>
        <w:t xml:space="preserve"> </w:t>
      </w:r>
      <w:r>
        <w:rPr>
          <w:rFonts w:ascii="SimHei" w:hAnsi="SimHei" w:eastAsia="SimHei" w:cs="SimHei"/>
          <w:sz w:val="20"/>
          <w:szCs w:val="20"/>
          <w:spacing w:val="2"/>
        </w:rPr>
        <w:t>胆道恶性肿瘤</w:t>
      </w:r>
      <w:r>
        <w:rPr>
          <w:rFonts w:ascii="SimHei" w:hAnsi="SimHei" w:eastAsia="SimHei" w:cs="SimHei"/>
          <w:sz w:val="20"/>
          <w:szCs w:val="20"/>
          <w:spacing w:val="20"/>
        </w:rPr>
        <w:t xml:space="preserve">   </w:t>
      </w:r>
      <w:r>
        <w:rPr>
          <w:rFonts w:ascii="SimHei" w:hAnsi="SimHei" w:eastAsia="SimHei" w:cs="SimHei"/>
          <w:sz w:val="20"/>
          <w:szCs w:val="20"/>
          <w:spacing w:val="2"/>
        </w:rPr>
        <w:t>452</w:t>
      </w:r>
    </w:p>
    <w:p>
      <w:pPr>
        <w:ind w:left="1346"/>
        <w:spacing w:before="59" w:line="221"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37"/>
        </w:rPr>
        <w:t xml:space="preserve"> </w:t>
      </w:r>
      <w:r>
        <w:rPr>
          <w:rFonts w:ascii="SimHei" w:hAnsi="SimHei" w:eastAsia="SimHei" w:cs="SimHei"/>
          <w:sz w:val="20"/>
          <w:szCs w:val="20"/>
          <w:spacing w:val="-3"/>
        </w:rPr>
        <w:t>、胆囊癌</w:t>
      </w:r>
      <w:r>
        <w:rPr>
          <w:rFonts w:ascii="SimHei" w:hAnsi="SimHei" w:eastAsia="SimHei" w:cs="SimHei"/>
          <w:sz w:val="20"/>
          <w:szCs w:val="20"/>
          <w:spacing w:val="16"/>
        </w:rPr>
        <w:t xml:space="preserve">   </w:t>
      </w:r>
      <w:r>
        <w:rPr>
          <w:rFonts w:ascii="SimHei" w:hAnsi="SimHei" w:eastAsia="SimHei" w:cs="SimHei"/>
          <w:sz w:val="20"/>
          <w:szCs w:val="20"/>
          <w:spacing w:val="-3"/>
        </w:rPr>
        <w:t>452</w:t>
      </w:r>
    </w:p>
    <w:p>
      <w:pPr>
        <w:ind w:left="1346"/>
        <w:spacing w:before="91" w:line="222" w:lineRule="auto"/>
        <w:rPr>
          <w:rFonts w:ascii="SimHei" w:hAnsi="SimHei" w:eastAsia="SimHei" w:cs="SimHei"/>
          <w:sz w:val="20"/>
          <w:szCs w:val="20"/>
        </w:rPr>
      </w:pPr>
      <w:r>
        <w:rPr>
          <w:rFonts w:ascii="SimHei" w:hAnsi="SimHei" w:eastAsia="SimHei" w:cs="SimHei"/>
          <w:sz w:val="20"/>
          <w:szCs w:val="20"/>
          <w:spacing w:val="-4"/>
        </w:rPr>
        <w:t>二、胆管癌</w:t>
      </w:r>
      <w:r>
        <w:rPr>
          <w:rFonts w:ascii="SimHei" w:hAnsi="SimHei" w:eastAsia="SimHei" w:cs="SimHei"/>
          <w:sz w:val="20"/>
          <w:szCs w:val="20"/>
          <w:spacing w:val="33"/>
        </w:rPr>
        <w:t xml:space="preserve">   </w:t>
      </w:r>
      <w:r>
        <w:rPr>
          <w:rFonts w:ascii="SimHei" w:hAnsi="SimHei" w:eastAsia="SimHei" w:cs="SimHei"/>
          <w:sz w:val="20"/>
          <w:szCs w:val="20"/>
          <w:spacing w:val="-4"/>
        </w:rPr>
        <w:t>453</w:t>
      </w:r>
    </w:p>
    <w:p>
      <w:pPr>
        <w:spacing w:line="294" w:lineRule="auto"/>
        <w:rPr>
          <w:rFonts w:ascii="Arial"/>
          <w:sz w:val="21"/>
        </w:rPr>
      </w:pPr>
      <w:r/>
    </w:p>
    <w:p>
      <w:pPr>
        <w:spacing w:before="95" w:line="236" w:lineRule="auto"/>
        <w:rPr>
          <w:rFonts w:ascii="SimSun" w:hAnsi="SimSun" w:eastAsia="SimSun" w:cs="SimSun"/>
          <w:sz w:val="29"/>
          <w:szCs w:val="29"/>
        </w:rPr>
      </w:pPr>
      <w:r>
        <w:drawing>
          <wp:anchor distT="0" distB="0" distL="0" distR="0" simplePos="0" relativeHeight="251692032" behindDoc="1" locked="0" layoutInCell="1" allowOverlap="1">
            <wp:simplePos x="0" y="0"/>
            <wp:positionH relativeFrom="column">
              <wp:posOffset>4286</wp:posOffset>
            </wp:positionH>
            <wp:positionV relativeFrom="paragraph">
              <wp:posOffset>23223</wp:posOffset>
            </wp:positionV>
            <wp:extent cx="1689131" cy="292106"/>
            <wp:effectExtent l="0" t="0" r="0" b="0"/>
            <wp:wrapNone/>
            <wp:docPr id="20" name="IM 20"/>
            <wp:cNvGraphicFramePr/>
            <a:graphic>
              <a:graphicData uri="http://schemas.openxmlformats.org/drawingml/2006/picture">
                <pic:pic>
                  <pic:nvPicPr>
                    <pic:cNvPr id="20" name="IM 20"/>
                    <pic:cNvPicPr/>
                  </pic:nvPicPr>
                  <pic:blipFill>
                    <a:blip r:embed="rId39"/>
                    <a:stretch>
                      <a:fillRect/>
                    </a:stretch>
                  </pic:blipFill>
                  <pic:spPr>
                    <a:xfrm rot="0">
                      <a:off x="0" y="0"/>
                      <a:ext cx="1689131" cy="292106"/>
                    </a:xfrm>
                    <a:prstGeom prst="rect">
                      <a:avLst/>
                    </a:prstGeom>
                  </pic:spPr>
                </pic:pic>
              </a:graphicData>
            </a:graphic>
          </wp:anchor>
        </w:drawing>
      </w:r>
      <w:r>
        <w:rPr>
          <w:rFonts w:ascii="SimHei" w:hAnsi="SimHei" w:eastAsia="SimHei" w:cs="SimHei"/>
          <w:sz w:val="23"/>
          <w:szCs w:val="23"/>
          <w:b/>
          <w:bCs/>
          <w:spacing w:val="-6"/>
          <w:position w:val="1"/>
        </w:rPr>
        <w:t>第四十一章</w:t>
      </w:r>
      <w:r>
        <w:rPr>
          <w:rFonts w:ascii="SimHei" w:hAnsi="SimHei" w:eastAsia="SimHei" w:cs="SimHei"/>
          <w:sz w:val="23"/>
          <w:szCs w:val="23"/>
          <w:spacing w:val="44"/>
          <w:position w:val="1"/>
        </w:rPr>
        <w:t xml:space="preserve"> </w:t>
      </w:r>
      <w:r>
        <w:rPr>
          <w:rFonts w:ascii="SimHei" w:hAnsi="SimHei" w:eastAsia="SimHei" w:cs="SimHei"/>
          <w:sz w:val="23"/>
          <w:szCs w:val="23"/>
          <w:b/>
          <w:bCs/>
          <w:spacing w:val="-6"/>
          <w:position w:val="1"/>
        </w:rPr>
        <w:t>胰腺疾病</w:t>
      </w:r>
      <w:r>
        <w:rPr>
          <w:rFonts w:ascii="SimHei" w:hAnsi="SimHei" w:eastAsia="SimHei" w:cs="SimHei"/>
          <w:sz w:val="23"/>
          <w:szCs w:val="23"/>
          <w:spacing w:val="3"/>
          <w:position w:val="1"/>
        </w:rPr>
        <w:t xml:space="preserve">                     </w:t>
      </w:r>
      <w:r>
        <w:rPr>
          <w:rFonts w:ascii="SimHei" w:hAnsi="SimHei" w:eastAsia="SimHei" w:cs="SimHei"/>
          <w:sz w:val="23"/>
          <w:szCs w:val="23"/>
          <w:spacing w:val="2"/>
          <w:position w:val="1"/>
        </w:rPr>
        <w:t xml:space="preserve">                   </w:t>
      </w:r>
      <w:r>
        <w:rPr>
          <w:rFonts w:ascii="SimSun" w:hAnsi="SimSun" w:eastAsia="SimSun" w:cs="SimSun"/>
          <w:sz w:val="29"/>
          <w:szCs w:val="29"/>
          <w:spacing w:val="-6"/>
          <w:position w:val="-2"/>
        </w:rPr>
        <w:t>○。</w:t>
      </w:r>
      <w:r>
        <w:rPr>
          <w:rFonts w:ascii="SimSun" w:hAnsi="SimSun" w:eastAsia="SimSun" w:cs="SimSun"/>
          <w:sz w:val="29"/>
          <w:szCs w:val="29"/>
          <w:spacing w:val="29"/>
          <w:position w:val="-2"/>
        </w:rPr>
        <w:t xml:space="preserve"> </w:t>
      </w:r>
      <w:r>
        <w:rPr>
          <w:rFonts w:ascii="SimSun" w:hAnsi="SimSun" w:eastAsia="SimSun" w:cs="SimSun"/>
          <w:sz w:val="29"/>
          <w:szCs w:val="29"/>
          <w:spacing w:val="-6"/>
          <w:position w:val="-2"/>
        </w:rPr>
        <w:t>456</w:t>
      </w:r>
    </w:p>
    <w:p>
      <w:pPr>
        <w:ind w:left="959"/>
        <w:spacing w:before="305" w:line="221" w:lineRule="auto"/>
        <w:rPr>
          <w:rFonts w:ascii="SimHei" w:hAnsi="SimHei" w:eastAsia="SimHei" w:cs="SimHei"/>
          <w:sz w:val="20"/>
          <w:szCs w:val="20"/>
        </w:rPr>
      </w:pPr>
      <w:r>
        <w:rPr>
          <w:rFonts w:ascii="SimHei" w:hAnsi="SimHei" w:eastAsia="SimHei" w:cs="SimHei"/>
          <w:sz w:val="20"/>
          <w:szCs w:val="20"/>
          <w:b/>
          <w:bCs/>
          <w:spacing w:val="-3"/>
        </w:rPr>
        <w:t>第一节</w:t>
      </w:r>
      <w:r>
        <w:rPr>
          <w:rFonts w:ascii="SimHei" w:hAnsi="SimHei" w:eastAsia="SimHei" w:cs="SimHei"/>
          <w:sz w:val="20"/>
          <w:szCs w:val="20"/>
          <w:spacing w:val="88"/>
        </w:rPr>
        <w:t xml:space="preserve"> </w:t>
      </w:r>
      <w:r>
        <w:rPr>
          <w:rFonts w:ascii="SimHei" w:hAnsi="SimHei" w:eastAsia="SimHei" w:cs="SimHei"/>
          <w:sz w:val="20"/>
          <w:szCs w:val="20"/>
          <w:b/>
          <w:bCs/>
          <w:spacing w:val="-3"/>
        </w:rPr>
        <w:t>解剖生理概要</w:t>
      </w:r>
      <w:r>
        <w:rPr>
          <w:rFonts w:ascii="SimHei" w:hAnsi="SimHei" w:eastAsia="SimHei" w:cs="SimHei"/>
          <w:sz w:val="20"/>
          <w:szCs w:val="20"/>
          <w:spacing w:val="83"/>
        </w:rPr>
        <w:t xml:space="preserve"> </w:t>
      </w:r>
      <w:r>
        <w:rPr>
          <w:rFonts w:ascii="SimHei" w:hAnsi="SimHei" w:eastAsia="SimHei" w:cs="SimHei"/>
          <w:sz w:val="20"/>
          <w:szCs w:val="20"/>
          <w:spacing w:val="-3"/>
        </w:rPr>
        <w:t>456</w:t>
      </w:r>
    </w:p>
    <w:p>
      <w:pPr>
        <w:sectPr>
          <w:pgSz w:w="11280" w:h="15700"/>
          <w:pgMar w:top="716" w:right="634" w:bottom="400" w:left="1663" w:header="0" w:footer="0" w:gutter="0"/>
        </w:sectPr>
        <w:rPr/>
      </w:pPr>
    </w:p>
    <w:p>
      <w:pPr>
        <w:spacing w:line="221" w:lineRule="auto"/>
        <w:rPr>
          <w:rFonts w:ascii="SimHei" w:hAnsi="SimHei" w:eastAsia="SimHei" w:cs="SimHei"/>
          <w:sz w:val="21"/>
          <w:szCs w:val="21"/>
        </w:rPr>
      </w:pPr>
      <w:r>
        <w:rPr>
          <w:rFonts w:ascii="SimSun" w:hAnsi="SimSun" w:eastAsia="SimSun" w:cs="SimSun"/>
          <w:sz w:val="17"/>
          <w:szCs w:val="17"/>
          <w:b/>
          <w:bCs/>
          <w:color w:val="009CDF"/>
          <w:spacing w:val="-13"/>
        </w:rPr>
        <w:t>32</w:t>
      </w:r>
      <w:r>
        <w:rPr>
          <w:rFonts w:ascii="SimSun" w:hAnsi="SimSun" w:eastAsia="SimSun" w:cs="SimSun"/>
          <w:sz w:val="17"/>
          <w:szCs w:val="17"/>
          <w:color w:val="009CDF"/>
          <w:spacing w:val="1"/>
        </w:rPr>
        <w:t xml:space="preserve">          </w:t>
      </w:r>
      <w:r>
        <w:rPr>
          <w:rFonts w:ascii="SimHei" w:hAnsi="SimHei" w:eastAsia="SimHei" w:cs="SimHei"/>
          <w:sz w:val="21"/>
          <w:szCs w:val="21"/>
          <w:color w:val="34B7F0"/>
          <w:spacing w:val="-13"/>
        </w:rPr>
        <w:t>目</w:t>
      </w:r>
      <w:r>
        <w:rPr>
          <w:rFonts w:ascii="SimHei" w:hAnsi="SimHei" w:eastAsia="SimHei" w:cs="SimHei"/>
          <w:sz w:val="21"/>
          <w:szCs w:val="21"/>
          <w:color w:val="34B7F0"/>
          <w:spacing w:val="16"/>
        </w:rPr>
        <w:t xml:space="preserve">   </w:t>
      </w:r>
      <w:r>
        <w:rPr>
          <w:rFonts w:ascii="SimHei" w:hAnsi="SimHei" w:eastAsia="SimHei" w:cs="SimHei"/>
          <w:sz w:val="21"/>
          <w:szCs w:val="21"/>
          <w:color w:val="34B7F0"/>
          <w:spacing w:val="-13"/>
        </w:rPr>
        <w:t>录</w:t>
      </w:r>
    </w:p>
    <w:p>
      <w:pPr>
        <w:spacing w:line="244" w:lineRule="auto"/>
        <w:rPr>
          <w:rFonts w:ascii="Arial"/>
          <w:sz w:val="21"/>
        </w:rPr>
      </w:pPr>
      <w:r/>
    </w:p>
    <w:p>
      <w:pPr>
        <w:ind w:left="2570"/>
        <w:spacing w:before="68" w:line="222" w:lineRule="auto"/>
        <w:rPr>
          <w:rFonts w:ascii="SimHei" w:hAnsi="SimHei" w:eastAsia="SimHei" w:cs="SimHei"/>
          <w:sz w:val="21"/>
          <w:szCs w:val="21"/>
        </w:rPr>
      </w:pPr>
      <w:r>
        <w:rPr>
          <w:rFonts w:ascii="SimHei" w:hAnsi="SimHei" w:eastAsia="SimHei" w:cs="SimHei"/>
          <w:sz w:val="21"/>
          <w:szCs w:val="21"/>
          <w:b/>
          <w:bCs/>
          <w:spacing w:val="-7"/>
        </w:rPr>
        <w:t>第二节</w:t>
      </w:r>
      <w:r>
        <w:rPr>
          <w:rFonts w:ascii="SimHei" w:hAnsi="SimHei" w:eastAsia="SimHei" w:cs="SimHei"/>
          <w:sz w:val="21"/>
          <w:szCs w:val="21"/>
          <w:spacing w:val="49"/>
        </w:rPr>
        <w:t xml:space="preserve"> </w:t>
      </w:r>
      <w:r>
        <w:rPr>
          <w:rFonts w:ascii="SimHei" w:hAnsi="SimHei" w:eastAsia="SimHei" w:cs="SimHei"/>
          <w:sz w:val="21"/>
          <w:szCs w:val="21"/>
          <w:b/>
          <w:bCs/>
          <w:spacing w:val="-7"/>
        </w:rPr>
        <w:t>胰腺炎</w:t>
      </w:r>
      <w:r>
        <w:rPr>
          <w:rFonts w:ascii="SimHei" w:hAnsi="SimHei" w:eastAsia="SimHei" w:cs="SimHei"/>
          <w:sz w:val="21"/>
          <w:szCs w:val="21"/>
          <w:spacing w:val="17"/>
        </w:rPr>
        <w:t xml:space="preserve">   </w:t>
      </w:r>
      <w:r>
        <w:rPr>
          <w:rFonts w:ascii="SimHei" w:hAnsi="SimHei" w:eastAsia="SimHei" w:cs="SimHei"/>
          <w:sz w:val="21"/>
          <w:szCs w:val="21"/>
          <w:b/>
          <w:bCs/>
          <w:spacing w:val="-7"/>
        </w:rPr>
        <w:t>457</w:t>
      </w:r>
    </w:p>
    <w:p>
      <w:pPr>
        <w:ind w:left="2947"/>
        <w:spacing w:before="62" w:line="222" w:lineRule="auto"/>
        <w:rPr>
          <w:rFonts w:ascii="SimHei" w:hAnsi="SimHei" w:eastAsia="SimHei" w:cs="SimHei"/>
          <w:sz w:val="21"/>
          <w:szCs w:val="21"/>
        </w:rPr>
      </w:pPr>
      <w:r>
        <w:rPr>
          <w:rFonts w:ascii="SimHei" w:hAnsi="SimHei" w:eastAsia="SimHei" w:cs="SimHei"/>
          <w:sz w:val="21"/>
          <w:szCs w:val="21"/>
          <w:spacing w:val="-8"/>
        </w:rPr>
        <w:t>一、急性胰腺炎</w:t>
      </w:r>
      <w:r>
        <w:rPr>
          <w:rFonts w:ascii="SimHei" w:hAnsi="SimHei" w:eastAsia="SimHei" w:cs="SimHei"/>
          <w:sz w:val="21"/>
          <w:szCs w:val="21"/>
          <w:spacing w:val="17"/>
        </w:rPr>
        <w:t xml:space="preserve">   </w:t>
      </w:r>
      <w:r>
        <w:rPr>
          <w:rFonts w:ascii="SimHei" w:hAnsi="SimHei" w:eastAsia="SimHei" w:cs="SimHei"/>
          <w:sz w:val="21"/>
          <w:szCs w:val="21"/>
          <w:spacing w:val="-8"/>
        </w:rPr>
        <w:t>457</w:t>
      </w:r>
    </w:p>
    <w:p>
      <w:pPr>
        <w:ind w:left="2947"/>
        <w:spacing w:before="77" w:line="222" w:lineRule="auto"/>
        <w:rPr>
          <w:rFonts w:ascii="SimHei" w:hAnsi="SimHei" w:eastAsia="SimHei" w:cs="SimHei"/>
          <w:sz w:val="21"/>
          <w:szCs w:val="21"/>
        </w:rPr>
      </w:pPr>
      <w:r>
        <w:rPr>
          <w:rFonts w:ascii="SimHei" w:hAnsi="SimHei" w:eastAsia="SimHei" w:cs="SimHei"/>
          <w:sz w:val="21"/>
          <w:szCs w:val="21"/>
          <w:spacing w:val="-8"/>
        </w:rPr>
        <w:t>二、慢性胰腺炎</w:t>
      </w:r>
      <w:r>
        <w:rPr>
          <w:rFonts w:ascii="SimHei" w:hAnsi="SimHei" w:eastAsia="SimHei" w:cs="SimHei"/>
          <w:sz w:val="21"/>
          <w:szCs w:val="21"/>
          <w:spacing w:val="20"/>
        </w:rPr>
        <w:t xml:space="preserve">   </w:t>
      </w:r>
      <w:r>
        <w:rPr>
          <w:rFonts w:ascii="SimHei" w:hAnsi="SimHei" w:eastAsia="SimHei" w:cs="SimHei"/>
          <w:sz w:val="21"/>
          <w:szCs w:val="21"/>
          <w:spacing w:val="-8"/>
        </w:rPr>
        <w:t>461</w:t>
      </w:r>
    </w:p>
    <w:p>
      <w:pPr>
        <w:ind w:left="2570"/>
        <w:spacing w:before="62"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第三节</w:t>
      </w:r>
      <w:r>
        <w:rPr>
          <w:rFonts w:ascii="SimHei" w:hAnsi="SimHei" w:eastAsia="SimHei" w:cs="SimHei"/>
          <w:sz w:val="21"/>
          <w:szCs w:val="21"/>
          <w:spacing w:val="83"/>
        </w:rPr>
        <w:t xml:space="preserve"> </w:t>
      </w:r>
      <w:r>
        <w:rPr>
          <w:rFonts w:ascii="SimHei" w:hAnsi="SimHei" w:eastAsia="SimHei" w:cs="SimHei"/>
          <w:sz w:val="21"/>
          <w:szCs w:val="21"/>
          <w:b/>
          <w:bCs/>
          <w:spacing w:val="-8"/>
        </w:rPr>
        <w:t>胰腺囊性疾病</w:t>
      </w:r>
      <w:r>
        <w:rPr>
          <w:rFonts w:ascii="SimHei" w:hAnsi="SimHei" w:eastAsia="SimHei" w:cs="SimHei"/>
          <w:sz w:val="21"/>
          <w:szCs w:val="21"/>
          <w:spacing w:val="15"/>
        </w:rPr>
        <w:t xml:space="preserve">   </w:t>
      </w:r>
      <w:r>
        <w:rPr>
          <w:rFonts w:ascii="Times New Roman" w:hAnsi="Times New Roman" w:eastAsia="Times New Roman" w:cs="Times New Roman"/>
          <w:sz w:val="21"/>
          <w:szCs w:val="21"/>
          <w:spacing w:val="-8"/>
        </w:rPr>
        <w:t>462</w:t>
      </w:r>
    </w:p>
    <w:p>
      <w:pPr>
        <w:ind w:left="2570"/>
        <w:spacing w:before="79" w:line="222" w:lineRule="auto"/>
        <w:rPr>
          <w:rFonts w:ascii="Times New Roman" w:hAnsi="Times New Roman" w:eastAsia="Times New Roman" w:cs="Times New Roman"/>
          <w:sz w:val="21"/>
          <w:szCs w:val="21"/>
        </w:rPr>
      </w:pPr>
      <w:r>
        <w:rPr>
          <w:rFonts w:ascii="SimHei" w:hAnsi="SimHei" w:eastAsia="SimHei" w:cs="SimHei"/>
          <w:sz w:val="21"/>
          <w:szCs w:val="21"/>
          <w:b/>
          <w:bCs/>
          <w:spacing w:val="-9"/>
        </w:rPr>
        <w:t>第四节</w:t>
      </w:r>
      <w:r>
        <w:rPr>
          <w:rFonts w:ascii="SimHei" w:hAnsi="SimHei" w:eastAsia="SimHei" w:cs="SimHei"/>
          <w:sz w:val="21"/>
          <w:szCs w:val="21"/>
          <w:spacing w:val="67"/>
        </w:rPr>
        <w:t xml:space="preserve"> </w:t>
      </w:r>
      <w:r>
        <w:rPr>
          <w:rFonts w:ascii="SimHei" w:hAnsi="SimHei" w:eastAsia="SimHei" w:cs="SimHei"/>
          <w:sz w:val="21"/>
          <w:szCs w:val="21"/>
          <w:b/>
          <w:bCs/>
          <w:spacing w:val="-9"/>
        </w:rPr>
        <w:t>胰腺癌和壶腹周围癌</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9"/>
        </w:rPr>
        <w:t>463</w:t>
      </w:r>
    </w:p>
    <w:p>
      <w:pPr>
        <w:ind w:left="2947"/>
        <w:spacing w:before="61" w:line="222" w:lineRule="auto"/>
        <w:rPr>
          <w:rFonts w:ascii="SimHei" w:hAnsi="SimHei" w:eastAsia="SimHei" w:cs="SimHei"/>
          <w:sz w:val="21"/>
          <w:szCs w:val="21"/>
        </w:rPr>
      </w:pPr>
      <w:r>
        <w:rPr>
          <w:rFonts w:ascii="SimHei" w:hAnsi="SimHei" w:eastAsia="SimHei" w:cs="SimHei"/>
          <w:sz w:val="21"/>
          <w:szCs w:val="21"/>
          <w:spacing w:val="-8"/>
        </w:rPr>
        <w:t>一、胰腺癌</w:t>
      </w:r>
      <w:r>
        <w:rPr>
          <w:rFonts w:ascii="SimHei" w:hAnsi="SimHei" w:eastAsia="SimHei" w:cs="SimHei"/>
          <w:sz w:val="21"/>
          <w:szCs w:val="21"/>
          <w:spacing w:val="15"/>
        </w:rPr>
        <w:t xml:space="preserve">   </w:t>
      </w:r>
      <w:r>
        <w:rPr>
          <w:rFonts w:ascii="SimHei" w:hAnsi="SimHei" w:eastAsia="SimHei" w:cs="SimHei"/>
          <w:sz w:val="21"/>
          <w:szCs w:val="21"/>
          <w:spacing w:val="-8"/>
        </w:rPr>
        <w:t>463</w:t>
      </w:r>
    </w:p>
    <w:p>
      <w:pPr>
        <w:ind w:left="2947"/>
        <w:spacing w:before="97" w:line="222" w:lineRule="auto"/>
        <w:rPr>
          <w:rFonts w:ascii="SimHei" w:hAnsi="SimHei" w:eastAsia="SimHei" w:cs="SimHei"/>
          <w:sz w:val="21"/>
          <w:szCs w:val="21"/>
        </w:rPr>
      </w:pPr>
      <w:r>
        <w:rPr>
          <w:rFonts w:ascii="SimHei" w:hAnsi="SimHei" w:eastAsia="SimHei" w:cs="SimHei"/>
          <w:sz w:val="21"/>
          <w:szCs w:val="21"/>
          <w:spacing w:val="-6"/>
        </w:rPr>
        <w:t>二、壶腹周围癌</w:t>
      </w:r>
      <w:r>
        <w:rPr>
          <w:rFonts w:ascii="SimHei" w:hAnsi="SimHei" w:eastAsia="SimHei" w:cs="SimHei"/>
          <w:sz w:val="21"/>
          <w:szCs w:val="21"/>
          <w:spacing w:val="14"/>
        </w:rPr>
        <w:t xml:space="preserve">   </w:t>
      </w:r>
      <w:r>
        <w:rPr>
          <w:rFonts w:ascii="SimHei" w:hAnsi="SimHei" w:eastAsia="SimHei" w:cs="SimHei"/>
          <w:sz w:val="21"/>
          <w:szCs w:val="21"/>
          <w:spacing w:val="-6"/>
        </w:rPr>
        <w:t>465</w:t>
      </w:r>
    </w:p>
    <w:p>
      <w:pPr>
        <w:ind w:left="2570"/>
        <w:spacing w:before="65" w:line="222" w:lineRule="auto"/>
        <w:rPr>
          <w:rFonts w:ascii="Times New Roman" w:hAnsi="Times New Roman" w:eastAsia="Times New Roman" w:cs="Times New Roman"/>
          <w:sz w:val="21"/>
          <w:szCs w:val="21"/>
        </w:rPr>
      </w:pPr>
      <w:r>
        <w:rPr>
          <w:rFonts w:ascii="SimHei" w:hAnsi="SimHei" w:eastAsia="SimHei" w:cs="SimHei"/>
          <w:sz w:val="21"/>
          <w:szCs w:val="21"/>
          <w:b/>
          <w:bCs/>
          <w:spacing w:val="-9"/>
        </w:rPr>
        <w:t>第五节</w:t>
      </w:r>
      <w:r>
        <w:rPr>
          <w:rFonts w:ascii="SimHei" w:hAnsi="SimHei" w:eastAsia="SimHei" w:cs="SimHei"/>
          <w:sz w:val="21"/>
          <w:szCs w:val="21"/>
          <w:spacing w:val="63"/>
        </w:rPr>
        <w:t xml:space="preserve"> </w:t>
      </w:r>
      <w:r>
        <w:rPr>
          <w:rFonts w:ascii="SimHei" w:hAnsi="SimHei" w:eastAsia="SimHei" w:cs="SimHei"/>
          <w:sz w:val="21"/>
          <w:szCs w:val="21"/>
          <w:b/>
          <w:bCs/>
          <w:spacing w:val="-9"/>
        </w:rPr>
        <w:t>胰腺神经内分泌肿瘤</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9"/>
        </w:rPr>
        <w:t>465</w:t>
      </w:r>
    </w:p>
    <w:p>
      <w:pPr>
        <w:ind w:left="2947"/>
        <w:spacing w:before="70" w:line="222" w:lineRule="auto"/>
        <w:rPr>
          <w:rFonts w:ascii="SimHei" w:hAnsi="SimHei" w:eastAsia="SimHei" w:cs="SimHei"/>
          <w:sz w:val="21"/>
          <w:szCs w:val="21"/>
        </w:rPr>
      </w:pPr>
      <w:r>
        <w:rPr>
          <w:rFonts w:ascii="SimHei" w:hAnsi="SimHei" w:eastAsia="SimHei" w:cs="SimHei"/>
          <w:sz w:val="21"/>
          <w:szCs w:val="21"/>
          <w:spacing w:val="-7"/>
        </w:rPr>
        <w:t>一、胰岛素瘤</w:t>
      </w:r>
      <w:r>
        <w:rPr>
          <w:rFonts w:ascii="SimHei" w:hAnsi="SimHei" w:eastAsia="SimHei" w:cs="SimHei"/>
          <w:sz w:val="21"/>
          <w:szCs w:val="21"/>
          <w:spacing w:val="15"/>
        </w:rPr>
        <w:t xml:space="preserve">   </w:t>
      </w:r>
      <w:r>
        <w:rPr>
          <w:rFonts w:ascii="SimHei" w:hAnsi="SimHei" w:eastAsia="SimHei" w:cs="SimHei"/>
          <w:sz w:val="21"/>
          <w:szCs w:val="21"/>
          <w:spacing w:val="-7"/>
        </w:rPr>
        <w:t>466</w:t>
      </w:r>
    </w:p>
    <w:p>
      <w:pPr>
        <w:ind w:left="2937"/>
        <w:spacing w:before="58" w:line="222" w:lineRule="auto"/>
        <w:rPr>
          <w:rFonts w:ascii="SimHei" w:hAnsi="SimHei" w:eastAsia="SimHei" w:cs="SimHei"/>
          <w:sz w:val="21"/>
          <w:szCs w:val="21"/>
        </w:rPr>
      </w:pPr>
      <w:r>
        <w:rPr>
          <w:rFonts w:ascii="SimHei" w:hAnsi="SimHei" w:eastAsia="SimHei" w:cs="SimHei"/>
          <w:sz w:val="21"/>
          <w:szCs w:val="21"/>
          <w:spacing w:val="-11"/>
        </w:rPr>
        <w:t>二、胃泌素瘤</w:t>
      </w:r>
      <w:r>
        <w:rPr>
          <w:rFonts w:ascii="SimHei" w:hAnsi="SimHei" w:eastAsia="SimHei" w:cs="SimHei"/>
          <w:sz w:val="21"/>
          <w:szCs w:val="21"/>
          <w:spacing w:val="23"/>
        </w:rPr>
        <w:t xml:space="preserve">   </w:t>
      </w:r>
      <w:r>
        <w:rPr>
          <w:rFonts w:ascii="SimHei" w:hAnsi="SimHei" w:eastAsia="SimHei" w:cs="SimHei"/>
          <w:sz w:val="21"/>
          <w:szCs w:val="21"/>
          <w:spacing w:val="-11"/>
        </w:rPr>
        <w:t>467</w:t>
      </w:r>
    </w:p>
    <w:p>
      <w:pPr>
        <w:spacing w:line="308" w:lineRule="auto"/>
        <w:rPr>
          <w:rFonts w:ascii="Arial"/>
          <w:sz w:val="21"/>
        </w:rPr>
      </w:pPr>
      <w:r/>
    </w:p>
    <w:p>
      <w:pPr>
        <w:ind w:firstLine="1607"/>
        <w:spacing w:line="460" w:lineRule="exact"/>
        <w:textAlignment w:val="center"/>
        <w:rPr/>
      </w:pPr>
      <w:r>
        <w:pict>
          <v:group id="_x0000_s57" style="mso-position-vertical-relative:line;mso-position-horizontal-relative:char;width:121.05pt;height:23.05pt;" filled="false" stroked="false" coordsize="2421,460" coordorigin="0,0">
            <v:shape id="_x0000_s58" style="position:absolute;left:0;top:0;width:2421;height:460;" filled="false" stroked="false" type="#_x0000_t75">
              <v:imagedata o:title="" r:id="rId40"/>
            </v:shape>
            <v:shape id="_x0000_s59" style="position:absolute;left:-20;top:-20;width:2461;height:545;" filled="false" stroked="false" type="#_x0000_t202">
              <v:fill on="false"/>
              <v:stroke on="false"/>
              <v:path/>
              <v:imagedata o:title=""/>
              <o:lock v:ext="edit" aspectratio="false"/>
              <v:textbox inset="0mm,0mm,0mm,0mm">
                <w:txbxContent>
                  <w:p>
                    <w:pPr>
                      <w:ind w:left="23"/>
                      <w:spacing w:before="154" w:line="221" w:lineRule="auto"/>
                      <w:rPr>
                        <w:rFonts w:ascii="SimHei" w:hAnsi="SimHei" w:eastAsia="SimHei" w:cs="SimHei"/>
                        <w:sz w:val="25"/>
                        <w:szCs w:val="25"/>
                      </w:rPr>
                    </w:pPr>
                    <w:r>
                      <w:rPr>
                        <w:rFonts w:ascii="SimHei" w:hAnsi="SimHei" w:eastAsia="SimHei" w:cs="SimHei"/>
                        <w:sz w:val="25"/>
                        <w:szCs w:val="25"/>
                        <w:b/>
                        <w:bCs/>
                        <w:spacing w:val="-11"/>
                      </w:rPr>
                      <w:t>第四十二章</w:t>
                    </w:r>
                    <w:r>
                      <w:rPr>
                        <w:rFonts w:ascii="SimHei" w:hAnsi="SimHei" w:eastAsia="SimHei" w:cs="SimHei"/>
                        <w:sz w:val="25"/>
                        <w:szCs w:val="25"/>
                        <w:spacing w:val="95"/>
                      </w:rPr>
                      <w:t xml:space="preserve"> </w:t>
                    </w:r>
                    <w:r>
                      <w:rPr>
                        <w:rFonts w:ascii="SimHei" w:hAnsi="SimHei" w:eastAsia="SimHei" w:cs="SimHei"/>
                        <w:sz w:val="25"/>
                        <w:szCs w:val="25"/>
                        <w:b/>
                        <w:bCs/>
                        <w:spacing w:val="-11"/>
                      </w:rPr>
                      <w:t>脾疾病</w:t>
                    </w:r>
                  </w:p>
                </w:txbxContent>
              </v:textbox>
            </v:shape>
          </v:group>
        </w:pict>
      </w:r>
    </w:p>
    <w:p>
      <w:pPr>
        <w:spacing w:line="266" w:lineRule="auto"/>
        <w:rPr>
          <w:rFonts w:ascii="Arial"/>
          <w:sz w:val="21"/>
        </w:rPr>
      </w:pPr>
      <w:r/>
    </w:p>
    <w:p>
      <w:pPr>
        <w:ind w:left="2947"/>
        <w:spacing w:before="69" w:line="221" w:lineRule="auto"/>
        <w:rPr>
          <w:rFonts w:ascii="SimHei" w:hAnsi="SimHei" w:eastAsia="SimHei" w:cs="SimHei"/>
          <w:sz w:val="21"/>
          <w:szCs w:val="21"/>
        </w:rPr>
      </w:pPr>
      <w:r>
        <w:rPr>
          <w:rFonts w:ascii="SimHei" w:hAnsi="SimHei" w:eastAsia="SimHei" w:cs="SimHei"/>
          <w:sz w:val="21"/>
          <w:szCs w:val="21"/>
          <w:spacing w:val="-9"/>
        </w:rPr>
        <w:t>一、脾切除的适应证及其疗效</w:t>
      </w:r>
      <w:r>
        <w:rPr>
          <w:rFonts w:ascii="SimHei" w:hAnsi="SimHei" w:eastAsia="SimHei" w:cs="SimHei"/>
          <w:sz w:val="21"/>
          <w:szCs w:val="21"/>
          <w:spacing w:val="18"/>
        </w:rPr>
        <w:t xml:space="preserve">   </w:t>
      </w:r>
      <w:r>
        <w:rPr>
          <w:rFonts w:ascii="SimHei" w:hAnsi="SimHei" w:eastAsia="SimHei" w:cs="SimHei"/>
          <w:sz w:val="21"/>
          <w:szCs w:val="21"/>
          <w:spacing w:val="-9"/>
        </w:rPr>
        <w:t>468</w:t>
      </w:r>
    </w:p>
    <w:p>
      <w:pPr>
        <w:ind w:left="2947"/>
        <w:spacing w:before="89" w:line="221" w:lineRule="auto"/>
        <w:rPr>
          <w:rFonts w:ascii="SimHei" w:hAnsi="SimHei" w:eastAsia="SimHei" w:cs="SimHei"/>
          <w:sz w:val="21"/>
          <w:szCs w:val="21"/>
        </w:rPr>
      </w:pPr>
      <w:r>
        <w:rPr>
          <w:rFonts w:ascii="SimHei" w:hAnsi="SimHei" w:eastAsia="SimHei" w:cs="SimHei"/>
          <w:sz w:val="21"/>
          <w:szCs w:val="21"/>
          <w:spacing w:val="-9"/>
        </w:rPr>
        <w:t>二、脾切除术后常见并发症</w:t>
      </w:r>
      <w:r>
        <w:rPr>
          <w:rFonts w:ascii="SimHei" w:hAnsi="SimHei" w:eastAsia="SimHei" w:cs="SimHei"/>
          <w:sz w:val="21"/>
          <w:szCs w:val="21"/>
          <w:spacing w:val="19"/>
        </w:rPr>
        <w:t xml:space="preserve">   </w:t>
      </w:r>
      <w:r>
        <w:rPr>
          <w:rFonts w:ascii="SimHei" w:hAnsi="SimHei" w:eastAsia="SimHei" w:cs="SimHei"/>
          <w:sz w:val="21"/>
          <w:szCs w:val="21"/>
          <w:spacing w:val="-9"/>
        </w:rPr>
        <w:t>469</w:t>
      </w:r>
    </w:p>
    <w:p>
      <w:pPr>
        <w:spacing w:line="342" w:lineRule="auto"/>
        <w:rPr>
          <w:rFonts w:ascii="Arial"/>
          <w:sz w:val="21"/>
        </w:rPr>
      </w:pPr>
      <w:r/>
    </w:p>
    <w:p>
      <w:pPr>
        <w:ind w:left="1611"/>
        <w:spacing w:before="82" w:line="221" w:lineRule="auto"/>
        <w:rPr>
          <w:rFonts w:ascii="SimHei" w:hAnsi="SimHei" w:eastAsia="SimHei" w:cs="SimHei"/>
          <w:sz w:val="25"/>
          <w:szCs w:val="25"/>
        </w:rPr>
      </w:pPr>
      <w:r>
        <w:rPr>
          <w:rFonts w:ascii="SimHei" w:hAnsi="SimHei" w:eastAsia="SimHei" w:cs="SimHei"/>
          <w:sz w:val="25"/>
          <w:szCs w:val="25"/>
          <w:b/>
          <w:bCs/>
          <w:spacing w:val="-12"/>
        </w:rPr>
        <w:t>第四十三章</w:t>
      </w:r>
      <w:r>
        <w:rPr>
          <w:rFonts w:ascii="SimHei" w:hAnsi="SimHei" w:eastAsia="SimHei" w:cs="SimHei"/>
          <w:sz w:val="25"/>
          <w:szCs w:val="25"/>
          <w:spacing w:val="26"/>
        </w:rPr>
        <w:t xml:space="preserve"> </w:t>
      </w:r>
      <w:r>
        <w:rPr>
          <w:rFonts w:ascii="SimHei" w:hAnsi="SimHei" w:eastAsia="SimHei" w:cs="SimHei"/>
          <w:sz w:val="25"/>
          <w:szCs w:val="25"/>
          <w:b/>
          <w:bCs/>
          <w:spacing w:val="-12"/>
        </w:rPr>
        <w:t>消化道大出血的诊断与外科处理原则</w:t>
      </w:r>
    </w:p>
    <w:p>
      <w:pPr>
        <w:spacing w:line="292" w:lineRule="auto"/>
        <w:rPr>
          <w:rFonts w:ascii="Arial"/>
          <w:sz w:val="21"/>
        </w:rPr>
      </w:pPr>
      <w:r/>
    </w:p>
    <w:p>
      <w:pPr>
        <w:ind w:left="2947"/>
        <w:spacing w:before="69" w:line="221" w:lineRule="auto"/>
        <w:rPr>
          <w:rFonts w:ascii="SimHei" w:hAnsi="SimHei" w:eastAsia="SimHei" w:cs="SimHei"/>
          <w:sz w:val="21"/>
          <w:szCs w:val="21"/>
        </w:rPr>
      </w:pPr>
      <w:r>
        <w:rPr>
          <w:rFonts w:ascii="SimHei" w:hAnsi="SimHei" w:eastAsia="SimHei" w:cs="SimHei"/>
          <w:sz w:val="21"/>
          <w:szCs w:val="21"/>
          <w:spacing w:val="-7"/>
        </w:rPr>
        <w:t>一、上消化道大出血的诊断与处理</w:t>
      </w:r>
      <w:r>
        <w:rPr>
          <w:rFonts w:ascii="SimHei" w:hAnsi="SimHei" w:eastAsia="SimHei" w:cs="SimHei"/>
          <w:sz w:val="21"/>
          <w:szCs w:val="21"/>
          <w:spacing w:val="12"/>
        </w:rPr>
        <w:t xml:space="preserve">   </w:t>
      </w:r>
      <w:r>
        <w:rPr>
          <w:rFonts w:ascii="SimHei" w:hAnsi="SimHei" w:eastAsia="SimHei" w:cs="SimHei"/>
          <w:sz w:val="21"/>
          <w:szCs w:val="21"/>
          <w:spacing w:val="-7"/>
        </w:rPr>
        <w:t>471</w:t>
      </w:r>
    </w:p>
    <w:p>
      <w:pPr>
        <w:ind w:left="2947"/>
        <w:spacing w:before="69" w:line="221" w:lineRule="auto"/>
        <w:rPr>
          <w:rFonts w:ascii="SimHei" w:hAnsi="SimHei" w:eastAsia="SimHei" w:cs="SimHei"/>
          <w:sz w:val="21"/>
          <w:szCs w:val="21"/>
        </w:rPr>
      </w:pPr>
      <w:r>
        <w:rPr>
          <w:rFonts w:ascii="SimHei" w:hAnsi="SimHei" w:eastAsia="SimHei" w:cs="SimHei"/>
          <w:sz w:val="21"/>
          <w:szCs w:val="21"/>
          <w:spacing w:val="-8"/>
        </w:rPr>
        <w:t>二、下消化道大出血的诊断与处理</w:t>
      </w:r>
      <w:r>
        <w:rPr>
          <w:rFonts w:ascii="SimHei" w:hAnsi="SimHei" w:eastAsia="SimHei" w:cs="SimHei"/>
          <w:sz w:val="21"/>
          <w:szCs w:val="21"/>
          <w:spacing w:val="12"/>
        </w:rPr>
        <w:t xml:space="preserve">   </w:t>
      </w:r>
      <w:r>
        <w:rPr>
          <w:rFonts w:ascii="SimHei" w:hAnsi="SimHei" w:eastAsia="SimHei" w:cs="SimHei"/>
          <w:sz w:val="21"/>
          <w:szCs w:val="21"/>
          <w:spacing w:val="-8"/>
        </w:rPr>
        <w:t>475</w:t>
      </w:r>
    </w:p>
    <w:p>
      <w:pPr>
        <w:spacing w:line="333" w:lineRule="auto"/>
        <w:rPr>
          <w:rFonts w:ascii="Arial"/>
          <w:sz w:val="21"/>
        </w:rPr>
      </w:pPr>
      <w:r/>
    </w:p>
    <w:p>
      <w:pPr>
        <w:ind w:left="1611"/>
        <w:spacing w:before="81" w:line="710" w:lineRule="exact"/>
        <w:rPr>
          <w:rFonts w:ascii="SimHei" w:hAnsi="SimHei" w:eastAsia="SimHei" w:cs="SimHei"/>
          <w:sz w:val="25"/>
          <w:szCs w:val="25"/>
        </w:rPr>
      </w:pPr>
      <w:r>
        <w:rPr>
          <w:rFonts w:ascii="SimHei" w:hAnsi="SimHei" w:eastAsia="SimHei" w:cs="SimHei"/>
          <w:sz w:val="25"/>
          <w:szCs w:val="25"/>
          <w:b/>
          <w:bCs/>
          <w:spacing w:val="-14"/>
          <w:position w:val="35"/>
        </w:rPr>
        <w:t>第四十四章</w:t>
      </w:r>
      <w:r>
        <w:rPr>
          <w:rFonts w:ascii="SimHei" w:hAnsi="SimHei" w:eastAsia="SimHei" w:cs="SimHei"/>
          <w:sz w:val="25"/>
          <w:szCs w:val="25"/>
          <w:spacing w:val="93"/>
          <w:position w:val="35"/>
        </w:rPr>
        <w:t xml:space="preserve"> </w:t>
      </w:r>
      <w:r>
        <w:rPr>
          <w:rFonts w:ascii="SimHei" w:hAnsi="SimHei" w:eastAsia="SimHei" w:cs="SimHei"/>
          <w:sz w:val="25"/>
          <w:szCs w:val="25"/>
          <w:b/>
          <w:bCs/>
          <w:spacing w:val="-14"/>
          <w:position w:val="35"/>
        </w:rPr>
        <w:t>急腹症的诊断与鉴别诊断</w:t>
      </w:r>
    </w:p>
    <w:p>
      <w:pPr>
        <w:ind w:left="1611"/>
        <w:spacing w:before="1" w:line="220" w:lineRule="auto"/>
        <w:rPr>
          <w:rFonts w:ascii="SimHei" w:hAnsi="SimHei" w:eastAsia="SimHei" w:cs="SimHei"/>
          <w:sz w:val="25"/>
          <w:szCs w:val="25"/>
        </w:rPr>
      </w:pPr>
      <w:r>
        <w:rPr>
          <w:rFonts w:ascii="SimHei" w:hAnsi="SimHei" w:eastAsia="SimHei" w:cs="SimHei"/>
          <w:sz w:val="25"/>
          <w:szCs w:val="25"/>
          <w:b/>
          <w:bCs/>
          <w:spacing w:val="-11"/>
        </w:rPr>
        <w:t>第四十五章</w:t>
      </w:r>
      <w:r>
        <w:rPr>
          <w:rFonts w:ascii="SimHei" w:hAnsi="SimHei" w:eastAsia="SimHei" w:cs="SimHei"/>
          <w:sz w:val="25"/>
          <w:szCs w:val="25"/>
          <w:spacing w:val="23"/>
        </w:rPr>
        <w:t xml:space="preserve"> </w:t>
      </w:r>
      <w:r>
        <w:rPr>
          <w:rFonts w:ascii="SimHei" w:hAnsi="SimHei" w:eastAsia="SimHei" w:cs="SimHei"/>
          <w:sz w:val="25"/>
          <w:szCs w:val="25"/>
          <w:b/>
          <w:bCs/>
          <w:spacing w:val="-11"/>
        </w:rPr>
        <w:t>周围血管与淋巴管疾病</w:t>
      </w:r>
    </w:p>
    <w:p>
      <w:pPr>
        <w:spacing w:line="282" w:lineRule="auto"/>
        <w:rPr>
          <w:rFonts w:ascii="Arial"/>
          <w:sz w:val="21"/>
        </w:rPr>
      </w:pPr>
      <w:r/>
    </w:p>
    <w:p>
      <w:pPr>
        <w:ind w:left="2567"/>
        <w:spacing w:before="69" w:line="221" w:lineRule="auto"/>
        <w:rPr>
          <w:rFonts w:ascii="SimHei" w:hAnsi="SimHei" w:eastAsia="SimHei" w:cs="SimHei"/>
          <w:sz w:val="21"/>
          <w:szCs w:val="21"/>
        </w:rPr>
      </w:pPr>
      <w:r>
        <w:rPr>
          <w:rFonts w:ascii="SimHei" w:hAnsi="SimHei" w:eastAsia="SimHei" w:cs="SimHei"/>
          <w:sz w:val="21"/>
          <w:szCs w:val="21"/>
          <w:spacing w:val="-2"/>
        </w:rPr>
        <w:t>第一节</w:t>
      </w:r>
      <w:r>
        <w:rPr>
          <w:rFonts w:ascii="SimHei" w:hAnsi="SimHei" w:eastAsia="SimHei" w:cs="SimHei"/>
          <w:sz w:val="21"/>
          <w:szCs w:val="21"/>
          <w:spacing w:val="43"/>
        </w:rPr>
        <w:t xml:space="preserve"> </w:t>
      </w:r>
      <w:r>
        <w:rPr>
          <w:rFonts w:ascii="SimHei" w:hAnsi="SimHei" w:eastAsia="SimHei" w:cs="SimHei"/>
          <w:sz w:val="21"/>
          <w:szCs w:val="21"/>
          <w:spacing w:val="-2"/>
        </w:rPr>
        <w:t>概论</w:t>
      </w:r>
      <w:r>
        <w:rPr>
          <w:rFonts w:ascii="SimHei" w:hAnsi="SimHei" w:eastAsia="SimHei" w:cs="SimHei"/>
          <w:sz w:val="21"/>
          <w:szCs w:val="21"/>
          <w:spacing w:val="16"/>
        </w:rPr>
        <w:t xml:space="preserve">   </w:t>
      </w:r>
      <w:r>
        <w:rPr>
          <w:rFonts w:ascii="SimHei" w:hAnsi="SimHei" w:eastAsia="SimHei" w:cs="SimHei"/>
          <w:sz w:val="21"/>
          <w:szCs w:val="21"/>
          <w:spacing w:val="-2"/>
        </w:rPr>
        <w:t>483</w:t>
      </w:r>
    </w:p>
    <w:p>
      <w:pPr>
        <w:ind w:left="2570"/>
        <w:spacing w:before="77" w:line="329" w:lineRule="exact"/>
        <w:rPr>
          <w:rFonts w:ascii="Times New Roman" w:hAnsi="Times New Roman" w:eastAsia="Times New Roman" w:cs="Times New Roman"/>
          <w:sz w:val="21"/>
          <w:szCs w:val="21"/>
        </w:rPr>
      </w:pPr>
      <w:r>
        <w:rPr>
          <w:rFonts w:ascii="SimHei" w:hAnsi="SimHei" w:eastAsia="SimHei" w:cs="SimHei"/>
          <w:sz w:val="21"/>
          <w:szCs w:val="21"/>
          <w:b/>
          <w:bCs/>
          <w:spacing w:val="-9"/>
          <w:position w:val="8"/>
        </w:rPr>
        <w:t>第二节</w:t>
      </w:r>
      <w:r>
        <w:rPr>
          <w:rFonts w:ascii="SimHei" w:hAnsi="SimHei" w:eastAsia="SimHei" w:cs="SimHei"/>
          <w:sz w:val="21"/>
          <w:szCs w:val="21"/>
          <w:spacing w:val="67"/>
          <w:position w:val="8"/>
        </w:rPr>
        <w:t xml:space="preserve"> </w:t>
      </w:r>
      <w:r>
        <w:rPr>
          <w:rFonts w:ascii="SimHei" w:hAnsi="SimHei" w:eastAsia="SimHei" w:cs="SimHei"/>
          <w:sz w:val="21"/>
          <w:szCs w:val="21"/>
          <w:b/>
          <w:bCs/>
          <w:spacing w:val="-9"/>
          <w:position w:val="8"/>
        </w:rPr>
        <w:t>周围血管损伤</w:t>
      </w:r>
      <w:r>
        <w:rPr>
          <w:rFonts w:ascii="SimHei" w:hAnsi="SimHei" w:eastAsia="SimHei" w:cs="SimHei"/>
          <w:sz w:val="21"/>
          <w:szCs w:val="21"/>
          <w:spacing w:val="15"/>
          <w:position w:val="8"/>
        </w:rPr>
        <w:t xml:space="preserve">   </w:t>
      </w:r>
      <w:r>
        <w:rPr>
          <w:rFonts w:ascii="Times New Roman" w:hAnsi="Times New Roman" w:eastAsia="Times New Roman" w:cs="Times New Roman"/>
          <w:sz w:val="21"/>
          <w:szCs w:val="21"/>
          <w:spacing w:val="-9"/>
          <w:position w:val="8"/>
        </w:rPr>
        <w:t>486</w:t>
      </w:r>
    </w:p>
    <w:p>
      <w:pPr>
        <w:ind w:left="2570"/>
        <w:spacing w:before="1" w:line="220" w:lineRule="auto"/>
        <w:rPr>
          <w:rFonts w:ascii="Times New Roman" w:hAnsi="Times New Roman" w:eastAsia="Times New Roman" w:cs="Times New Roman"/>
          <w:sz w:val="21"/>
          <w:szCs w:val="21"/>
        </w:rPr>
      </w:pPr>
      <w:r>
        <w:rPr>
          <w:rFonts w:ascii="SimHei" w:hAnsi="SimHei" w:eastAsia="SimHei" w:cs="SimHei"/>
          <w:sz w:val="21"/>
          <w:szCs w:val="21"/>
          <w:b/>
          <w:bCs/>
          <w:spacing w:val="-6"/>
        </w:rPr>
        <w:t>第三节</w:t>
      </w:r>
      <w:r>
        <w:rPr>
          <w:rFonts w:ascii="SimHei" w:hAnsi="SimHei" w:eastAsia="SimHei" w:cs="SimHei"/>
          <w:sz w:val="21"/>
          <w:szCs w:val="21"/>
          <w:spacing w:val="78"/>
        </w:rPr>
        <w:t xml:space="preserve"> </w:t>
      </w:r>
      <w:r>
        <w:rPr>
          <w:rFonts w:ascii="SimHei" w:hAnsi="SimHei" w:eastAsia="SimHei" w:cs="SimHei"/>
          <w:sz w:val="21"/>
          <w:szCs w:val="21"/>
          <w:b/>
          <w:bCs/>
          <w:spacing w:val="-6"/>
        </w:rPr>
        <w:t>动脉疾病</w:t>
      </w:r>
      <w:r>
        <w:rPr>
          <w:rFonts w:ascii="SimHei" w:hAnsi="SimHei" w:eastAsia="SimHei" w:cs="SimHei"/>
          <w:sz w:val="21"/>
          <w:szCs w:val="21"/>
          <w:spacing w:val="13"/>
        </w:rPr>
        <w:t xml:space="preserve">   </w:t>
      </w:r>
      <w:r>
        <w:rPr>
          <w:rFonts w:ascii="Times New Roman" w:hAnsi="Times New Roman" w:eastAsia="Times New Roman" w:cs="Times New Roman"/>
          <w:sz w:val="21"/>
          <w:szCs w:val="21"/>
          <w:spacing w:val="-6"/>
        </w:rPr>
        <w:t>487</w:t>
      </w:r>
    </w:p>
    <w:p>
      <w:pPr>
        <w:ind w:left="2947"/>
        <w:spacing w:before="62" w:line="221" w:lineRule="auto"/>
        <w:rPr>
          <w:rFonts w:ascii="SimHei" w:hAnsi="SimHei" w:eastAsia="SimHei" w:cs="SimHei"/>
          <w:sz w:val="21"/>
          <w:szCs w:val="21"/>
        </w:rPr>
      </w:pPr>
      <w:r>
        <w:rPr>
          <w:rFonts w:ascii="SimHei" w:hAnsi="SimHei" w:eastAsia="SimHei" w:cs="SimHei"/>
          <w:sz w:val="21"/>
          <w:szCs w:val="21"/>
          <w:spacing w:val="-9"/>
        </w:rPr>
        <w:t>一、动脉硬化性闭塞症</w:t>
      </w:r>
      <w:r>
        <w:rPr>
          <w:rFonts w:ascii="SimHei" w:hAnsi="SimHei" w:eastAsia="SimHei" w:cs="SimHei"/>
          <w:sz w:val="21"/>
          <w:szCs w:val="21"/>
          <w:spacing w:val="19"/>
        </w:rPr>
        <w:t xml:space="preserve">   </w:t>
      </w:r>
      <w:r>
        <w:rPr>
          <w:rFonts w:ascii="SimHei" w:hAnsi="SimHei" w:eastAsia="SimHei" w:cs="SimHei"/>
          <w:sz w:val="21"/>
          <w:szCs w:val="21"/>
          <w:spacing w:val="-9"/>
        </w:rPr>
        <w:t>487</w:t>
      </w:r>
    </w:p>
    <w:p>
      <w:pPr>
        <w:ind w:left="2947"/>
        <w:spacing w:before="69" w:line="222" w:lineRule="auto"/>
        <w:rPr>
          <w:rFonts w:ascii="SimHei" w:hAnsi="SimHei" w:eastAsia="SimHei" w:cs="SimHei"/>
          <w:sz w:val="21"/>
          <w:szCs w:val="21"/>
        </w:rPr>
      </w:pPr>
      <w:r>
        <w:rPr>
          <w:rFonts w:ascii="SimHei" w:hAnsi="SimHei" w:eastAsia="SimHei" w:cs="SimHei"/>
          <w:sz w:val="21"/>
          <w:szCs w:val="21"/>
          <w:spacing w:val="-9"/>
        </w:rPr>
        <w:t>二、血栓闭塞性脉管炎</w:t>
      </w:r>
      <w:r>
        <w:rPr>
          <w:rFonts w:ascii="SimHei" w:hAnsi="SimHei" w:eastAsia="SimHei" w:cs="SimHei"/>
          <w:sz w:val="21"/>
          <w:szCs w:val="21"/>
          <w:spacing w:val="19"/>
        </w:rPr>
        <w:t xml:space="preserve">   </w:t>
      </w:r>
      <w:r>
        <w:rPr>
          <w:rFonts w:ascii="SimHei" w:hAnsi="SimHei" w:eastAsia="SimHei" w:cs="SimHei"/>
          <w:sz w:val="21"/>
          <w:szCs w:val="21"/>
          <w:spacing w:val="-9"/>
        </w:rPr>
        <w:t>489</w:t>
      </w:r>
    </w:p>
    <w:p>
      <w:pPr>
        <w:ind w:left="2947"/>
        <w:spacing w:before="67" w:line="222" w:lineRule="auto"/>
        <w:rPr>
          <w:rFonts w:ascii="SimHei" w:hAnsi="SimHei" w:eastAsia="SimHei" w:cs="SimHei"/>
          <w:sz w:val="21"/>
          <w:szCs w:val="21"/>
        </w:rPr>
      </w:pPr>
      <w:r>
        <w:rPr>
          <w:rFonts w:ascii="SimHei" w:hAnsi="SimHei" w:eastAsia="SimHei" w:cs="SimHei"/>
          <w:sz w:val="21"/>
          <w:szCs w:val="21"/>
          <w:spacing w:val="-9"/>
        </w:rPr>
        <w:t>三、动脉栓塞</w:t>
      </w:r>
      <w:r>
        <w:rPr>
          <w:rFonts w:ascii="SimHei" w:hAnsi="SimHei" w:eastAsia="SimHei" w:cs="SimHei"/>
          <w:sz w:val="21"/>
          <w:szCs w:val="21"/>
          <w:spacing w:val="21"/>
        </w:rPr>
        <w:t xml:space="preserve">   </w:t>
      </w:r>
      <w:r>
        <w:rPr>
          <w:rFonts w:ascii="SimHei" w:hAnsi="SimHei" w:eastAsia="SimHei" w:cs="SimHei"/>
          <w:sz w:val="21"/>
          <w:szCs w:val="21"/>
          <w:spacing w:val="-9"/>
        </w:rPr>
        <w:t>490</w:t>
      </w:r>
    </w:p>
    <w:p>
      <w:pPr>
        <w:ind w:left="2947"/>
        <w:spacing w:before="67" w:line="221" w:lineRule="auto"/>
        <w:rPr>
          <w:rFonts w:ascii="SimHei" w:hAnsi="SimHei" w:eastAsia="SimHei" w:cs="SimHei"/>
          <w:sz w:val="21"/>
          <w:szCs w:val="21"/>
        </w:rPr>
      </w:pPr>
      <w:r>
        <w:rPr>
          <w:rFonts w:ascii="SimHei" w:hAnsi="SimHei" w:eastAsia="SimHei" w:cs="SimHei"/>
          <w:sz w:val="21"/>
          <w:szCs w:val="21"/>
          <w:spacing w:val="-11"/>
        </w:rPr>
        <w:t>四、多发性大动脉炎</w:t>
      </w:r>
      <w:r>
        <w:rPr>
          <w:rFonts w:ascii="SimHei" w:hAnsi="SimHei" w:eastAsia="SimHei" w:cs="SimHei"/>
          <w:sz w:val="21"/>
          <w:szCs w:val="21"/>
          <w:spacing w:val="21"/>
        </w:rPr>
        <w:t xml:space="preserve">   </w:t>
      </w:r>
      <w:r>
        <w:rPr>
          <w:rFonts w:ascii="SimHei" w:hAnsi="SimHei" w:eastAsia="SimHei" w:cs="SimHei"/>
          <w:sz w:val="21"/>
          <w:szCs w:val="21"/>
          <w:spacing w:val="-11"/>
        </w:rPr>
        <w:t>491</w:t>
      </w:r>
    </w:p>
    <w:p>
      <w:pPr>
        <w:ind w:left="2947"/>
        <w:spacing w:before="69" w:line="221" w:lineRule="auto"/>
        <w:rPr>
          <w:rFonts w:ascii="SimHei" w:hAnsi="SimHei" w:eastAsia="SimHei" w:cs="SimHei"/>
          <w:sz w:val="21"/>
          <w:szCs w:val="21"/>
        </w:rPr>
      </w:pPr>
      <w:r>
        <w:rPr>
          <w:rFonts w:ascii="SimHei" w:hAnsi="SimHei" w:eastAsia="SimHei" w:cs="SimHei"/>
          <w:sz w:val="21"/>
          <w:szCs w:val="21"/>
          <w:spacing w:val="-6"/>
        </w:rPr>
        <w:t>五、雷诺综合征</w:t>
      </w:r>
      <w:r>
        <w:rPr>
          <w:rFonts w:ascii="SimHei" w:hAnsi="SimHei" w:eastAsia="SimHei" w:cs="SimHei"/>
          <w:sz w:val="21"/>
          <w:szCs w:val="21"/>
          <w:spacing w:val="10"/>
        </w:rPr>
        <w:t xml:space="preserve">   </w:t>
      </w:r>
      <w:r>
        <w:rPr>
          <w:rFonts w:ascii="SimHei" w:hAnsi="SimHei" w:eastAsia="SimHei" w:cs="SimHei"/>
          <w:sz w:val="21"/>
          <w:szCs w:val="21"/>
          <w:spacing w:val="-6"/>
        </w:rPr>
        <w:t>493</w:t>
      </w:r>
    </w:p>
    <w:p>
      <w:pPr>
        <w:ind w:left="2947"/>
        <w:spacing w:before="69" w:line="222" w:lineRule="auto"/>
        <w:rPr>
          <w:rFonts w:ascii="SimHei" w:hAnsi="SimHei" w:eastAsia="SimHei" w:cs="SimHei"/>
          <w:sz w:val="21"/>
          <w:szCs w:val="21"/>
        </w:rPr>
      </w:pPr>
      <w:r>
        <w:rPr>
          <w:rFonts w:ascii="SimHei" w:hAnsi="SimHei" w:eastAsia="SimHei" w:cs="SimHei"/>
          <w:sz w:val="21"/>
          <w:szCs w:val="21"/>
          <w:spacing w:val="-13"/>
        </w:rPr>
        <w:t>六、</w:t>
      </w:r>
      <w:r>
        <w:rPr>
          <w:rFonts w:ascii="SimHei" w:hAnsi="SimHei" w:eastAsia="SimHei" w:cs="SimHei"/>
          <w:sz w:val="21"/>
          <w:szCs w:val="21"/>
          <w:spacing w:val="-50"/>
        </w:rPr>
        <w:t xml:space="preserve"> </w:t>
      </w:r>
      <w:r>
        <w:rPr>
          <w:rFonts w:ascii="SimHei" w:hAnsi="SimHei" w:eastAsia="SimHei" w:cs="SimHei"/>
          <w:sz w:val="21"/>
          <w:szCs w:val="21"/>
          <w:spacing w:val="-13"/>
        </w:rPr>
        <w:t>周围动脉瘤</w:t>
      </w:r>
      <w:r>
        <w:rPr>
          <w:rFonts w:ascii="SimHei" w:hAnsi="SimHei" w:eastAsia="SimHei" w:cs="SimHei"/>
          <w:sz w:val="21"/>
          <w:szCs w:val="21"/>
          <w:spacing w:val="22"/>
        </w:rPr>
        <w:t xml:space="preserve">   </w:t>
      </w:r>
      <w:r>
        <w:rPr>
          <w:rFonts w:ascii="SimHei" w:hAnsi="SimHei" w:eastAsia="SimHei" w:cs="SimHei"/>
          <w:sz w:val="21"/>
          <w:szCs w:val="21"/>
          <w:spacing w:val="-13"/>
        </w:rPr>
        <w:t>493</w:t>
      </w:r>
    </w:p>
    <w:p>
      <w:pPr>
        <w:ind w:left="2947"/>
        <w:spacing w:before="66" w:line="220" w:lineRule="auto"/>
        <w:rPr>
          <w:rFonts w:ascii="SimHei" w:hAnsi="SimHei" w:eastAsia="SimHei" w:cs="SimHei"/>
          <w:sz w:val="21"/>
          <w:szCs w:val="21"/>
        </w:rPr>
      </w:pPr>
      <w:r>
        <w:rPr>
          <w:rFonts w:ascii="SimHei" w:hAnsi="SimHei" w:eastAsia="SimHei" w:cs="SimHei"/>
          <w:sz w:val="21"/>
          <w:szCs w:val="21"/>
          <w:spacing w:val="-8"/>
        </w:rPr>
        <w:t>七、内脏动脉瘤</w:t>
      </w:r>
      <w:r>
        <w:rPr>
          <w:rFonts w:ascii="SimHei" w:hAnsi="SimHei" w:eastAsia="SimHei" w:cs="SimHei"/>
          <w:sz w:val="21"/>
          <w:szCs w:val="21"/>
          <w:spacing w:val="20"/>
        </w:rPr>
        <w:t xml:space="preserve">   </w:t>
      </w:r>
      <w:r>
        <w:rPr>
          <w:rFonts w:ascii="SimHei" w:hAnsi="SimHei" w:eastAsia="SimHei" w:cs="SimHei"/>
          <w:sz w:val="21"/>
          <w:szCs w:val="21"/>
          <w:spacing w:val="-8"/>
        </w:rPr>
        <w:t>495</w:t>
      </w:r>
    </w:p>
    <w:p>
      <w:pPr>
        <w:ind w:left="2947"/>
        <w:spacing w:before="71" w:line="222" w:lineRule="auto"/>
        <w:rPr>
          <w:rFonts w:ascii="SimHei" w:hAnsi="SimHei" w:eastAsia="SimHei" w:cs="SimHei"/>
          <w:sz w:val="21"/>
          <w:szCs w:val="21"/>
        </w:rPr>
      </w:pPr>
      <w:r>
        <w:rPr>
          <w:rFonts w:ascii="SimHei" w:hAnsi="SimHei" w:eastAsia="SimHei" w:cs="SimHei"/>
          <w:sz w:val="21"/>
          <w:szCs w:val="21"/>
          <w:spacing w:val="-6"/>
        </w:rPr>
        <w:t>八、腹主动脉瘤</w:t>
      </w:r>
      <w:r>
        <w:rPr>
          <w:rFonts w:ascii="SimHei" w:hAnsi="SimHei" w:eastAsia="SimHei" w:cs="SimHei"/>
          <w:sz w:val="21"/>
          <w:szCs w:val="21"/>
          <w:spacing w:val="14"/>
        </w:rPr>
        <w:t xml:space="preserve">   </w:t>
      </w:r>
      <w:r>
        <w:rPr>
          <w:rFonts w:ascii="SimHei" w:hAnsi="SimHei" w:eastAsia="SimHei" w:cs="SimHei"/>
          <w:sz w:val="21"/>
          <w:szCs w:val="21"/>
          <w:spacing w:val="-6"/>
        </w:rPr>
        <w:t>496</w:t>
      </w:r>
    </w:p>
    <w:p>
      <w:pPr>
        <w:ind w:left="2570"/>
        <w:spacing w:before="104" w:line="221" w:lineRule="auto"/>
        <w:rPr>
          <w:rFonts w:ascii="Times New Roman" w:hAnsi="Times New Roman" w:eastAsia="Times New Roman" w:cs="Times New Roman"/>
          <w:sz w:val="21"/>
          <w:szCs w:val="21"/>
        </w:rPr>
      </w:pPr>
      <w:r>
        <w:rPr>
          <w:rFonts w:ascii="SimHei" w:hAnsi="SimHei" w:eastAsia="SimHei" w:cs="SimHei"/>
          <w:sz w:val="21"/>
          <w:szCs w:val="21"/>
          <w:b/>
          <w:bCs/>
          <w:spacing w:val="-9"/>
        </w:rPr>
        <w:t>第四节</w:t>
      </w:r>
      <w:r>
        <w:rPr>
          <w:rFonts w:ascii="SimHei" w:hAnsi="SimHei" w:eastAsia="SimHei" w:cs="SimHei"/>
          <w:sz w:val="21"/>
          <w:szCs w:val="21"/>
          <w:spacing w:val="61"/>
        </w:rPr>
        <w:t xml:space="preserve"> </w:t>
      </w:r>
      <w:r>
        <w:rPr>
          <w:rFonts w:ascii="SimHei" w:hAnsi="SimHei" w:eastAsia="SimHei" w:cs="SimHei"/>
          <w:sz w:val="21"/>
          <w:szCs w:val="21"/>
          <w:b/>
          <w:bCs/>
          <w:spacing w:val="-9"/>
        </w:rPr>
        <w:t>静脉疾病</w:t>
      </w:r>
      <w:r>
        <w:rPr>
          <w:rFonts w:ascii="SimHei" w:hAnsi="SimHei" w:eastAsia="SimHei" w:cs="SimHei"/>
          <w:sz w:val="21"/>
          <w:szCs w:val="21"/>
          <w:spacing w:val="25"/>
        </w:rPr>
        <w:t xml:space="preserve">   </w:t>
      </w:r>
      <w:r>
        <w:rPr>
          <w:rFonts w:ascii="Times New Roman" w:hAnsi="Times New Roman" w:eastAsia="Times New Roman" w:cs="Times New Roman"/>
          <w:sz w:val="21"/>
          <w:szCs w:val="21"/>
          <w:spacing w:val="-9"/>
        </w:rPr>
        <w:t>498</w:t>
      </w:r>
    </w:p>
    <w:p>
      <w:pPr>
        <w:ind w:left="2947"/>
        <w:spacing w:before="62" w:line="221" w:lineRule="auto"/>
        <w:rPr>
          <w:rFonts w:ascii="SimHei" w:hAnsi="SimHei" w:eastAsia="SimHei" w:cs="SimHei"/>
          <w:sz w:val="21"/>
          <w:szCs w:val="21"/>
        </w:rPr>
      </w:pPr>
      <w:r>
        <w:rPr>
          <w:rFonts w:ascii="SimHei" w:hAnsi="SimHei" w:eastAsia="SimHei" w:cs="SimHei"/>
          <w:sz w:val="21"/>
          <w:szCs w:val="21"/>
          <w:spacing w:val="-8"/>
        </w:rPr>
        <w:t>一、解剖结构与血流动力学</w:t>
      </w:r>
      <w:r>
        <w:rPr>
          <w:rFonts w:ascii="SimHei" w:hAnsi="SimHei" w:eastAsia="SimHei" w:cs="SimHei"/>
          <w:sz w:val="21"/>
          <w:szCs w:val="21"/>
          <w:spacing w:val="20"/>
        </w:rPr>
        <w:t xml:space="preserve">   </w:t>
      </w:r>
      <w:r>
        <w:rPr>
          <w:rFonts w:ascii="SimHei" w:hAnsi="SimHei" w:eastAsia="SimHei" w:cs="SimHei"/>
          <w:sz w:val="21"/>
          <w:szCs w:val="21"/>
          <w:spacing w:val="-8"/>
        </w:rPr>
        <w:t>498</w:t>
      </w:r>
    </w:p>
    <w:p>
      <w:pPr>
        <w:ind w:left="2947"/>
        <w:spacing w:before="79" w:line="222" w:lineRule="auto"/>
        <w:rPr>
          <w:rFonts w:ascii="SimHei" w:hAnsi="SimHei" w:eastAsia="SimHei" w:cs="SimHei"/>
          <w:sz w:val="21"/>
          <w:szCs w:val="21"/>
        </w:rPr>
      </w:pPr>
      <w:r>
        <w:rPr>
          <w:rFonts w:ascii="SimHei" w:hAnsi="SimHei" w:eastAsia="SimHei" w:cs="SimHei"/>
          <w:sz w:val="21"/>
          <w:szCs w:val="21"/>
          <w:spacing w:val="-10"/>
        </w:rPr>
        <w:t>二、下肢慢性静脉功能不全</w:t>
      </w:r>
      <w:r>
        <w:rPr>
          <w:rFonts w:ascii="SimHei" w:hAnsi="SimHei" w:eastAsia="SimHei" w:cs="SimHei"/>
          <w:sz w:val="21"/>
          <w:szCs w:val="21"/>
          <w:spacing w:val="25"/>
        </w:rPr>
        <w:t xml:space="preserve">   </w:t>
      </w:r>
      <w:r>
        <w:rPr>
          <w:rFonts w:ascii="SimHei" w:hAnsi="SimHei" w:eastAsia="SimHei" w:cs="SimHei"/>
          <w:sz w:val="21"/>
          <w:szCs w:val="21"/>
          <w:spacing w:val="-10"/>
        </w:rPr>
        <w:t>500</w:t>
      </w:r>
    </w:p>
    <w:p>
      <w:pPr>
        <w:ind w:left="2947"/>
        <w:spacing w:before="78" w:line="222" w:lineRule="auto"/>
        <w:rPr>
          <w:rFonts w:ascii="SimHei" w:hAnsi="SimHei" w:eastAsia="SimHei" w:cs="SimHei"/>
          <w:sz w:val="21"/>
          <w:szCs w:val="21"/>
        </w:rPr>
      </w:pPr>
      <w:r>
        <w:rPr>
          <w:rFonts w:ascii="SimHei" w:hAnsi="SimHei" w:eastAsia="SimHei" w:cs="SimHei"/>
          <w:sz w:val="21"/>
          <w:szCs w:val="21"/>
          <w:spacing w:val="-8"/>
        </w:rPr>
        <w:t>三、深静脉血栓形成</w:t>
      </w:r>
      <w:r>
        <w:rPr>
          <w:rFonts w:ascii="SimHei" w:hAnsi="SimHei" w:eastAsia="SimHei" w:cs="SimHei"/>
          <w:sz w:val="21"/>
          <w:szCs w:val="21"/>
          <w:spacing w:val="19"/>
        </w:rPr>
        <w:t xml:space="preserve">   </w:t>
      </w:r>
      <w:r>
        <w:rPr>
          <w:rFonts w:ascii="SimHei" w:hAnsi="SimHei" w:eastAsia="SimHei" w:cs="SimHei"/>
          <w:sz w:val="21"/>
          <w:szCs w:val="21"/>
          <w:spacing w:val="-8"/>
        </w:rPr>
        <w:t>502</w:t>
      </w:r>
    </w:p>
    <w:p>
      <w:pPr>
        <w:ind w:left="2570"/>
        <w:spacing w:before="64" w:line="222" w:lineRule="auto"/>
        <w:rPr>
          <w:rFonts w:ascii="Times New Roman" w:hAnsi="Times New Roman" w:eastAsia="Times New Roman" w:cs="Times New Roman"/>
          <w:sz w:val="21"/>
          <w:szCs w:val="21"/>
        </w:rPr>
      </w:pPr>
      <w:r>
        <w:rPr>
          <w:rFonts w:ascii="SimHei" w:hAnsi="SimHei" w:eastAsia="SimHei" w:cs="SimHei"/>
          <w:sz w:val="21"/>
          <w:szCs w:val="21"/>
          <w:b/>
          <w:bCs/>
          <w:spacing w:val="-7"/>
        </w:rPr>
        <w:t>第五节</w:t>
      </w:r>
      <w:r>
        <w:rPr>
          <w:rFonts w:ascii="SimHei" w:hAnsi="SimHei" w:eastAsia="SimHei" w:cs="SimHei"/>
          <w:sz w:val="21"/>
          <w:szCs w:val="21"/>
          <w:spacing w:val="82"/>
        </w:rPr>
        <w:t xml:space="preserve"> </w:t>
      </w:r>
      <w:r>
        <w:rPr>
          <w:rFonts w:ascii="SimHei" w:hAnsi="SimHei" w:eastAsia="SimHei" w:cs="SimHei"/>
          <w:sz w:val="21"/>
          <w:szCs w:val="21"/>
          <w:b/>
          <w:bCs/>
          <w:spacing w:val="-7"/>
        </w:rPr>
        <w:t>动静脉瘘</w:t>
      </w:r>
      <w:r>
        <w:rPr>
          <w:rFonts w:ascii="SimHei" w:hAnsi="SimHei" w:eastAsia="SimHei" w:cs="SimHei"/>
          <w:sz w:val="21"/>
          <w:szCs w:val="21"/>
          <w:spacing w:val="14"/>
        </w:rPr>
        <w:t xml:space="preserve">   </w:t>
      </w:r>
      <w:r>
        <w:rPr>
          <w:rFonts w:ascii="Times New Roman" w:hAnsi="Times New Roman" w:eastAsia="Times New Roman" w:cs="Times New Roman"/>
          <w:sz w:val="21"/>
          <w:szCs w:val="21"/>
          <w:spacing w:val="-7"/>
        </w:rPr>
        <w:t>505</w:t>
      </w:r>
    </w:p>
    <w:p>
      <w:pPr>
        <w:ind w:left="2947"/>
        <w:spacing w:before="71" w:line="187" w:lineRule="auto"/>
        <w:rPr>
          <w:rFonts w:ascii="SimHei" w:hAnsi="SimHei" w:eastAsia="SimHei" w:cs="SimHei"/>
          <w:sz w:val="21"/>
          <w:szCs w:val="21"/>
        </w:rPr>
      </w:pPr>
      <w:r>
        <w:rPr>
          <w:rFonts w:ascii="SimHei" w:hAnsi="SimHei" w:eastAsia="SimHei" w:cs="SimHei"/>
          <w:sz w:val="21"/>
          <w:szCs w:val="21"/>
          <w:spacing w:val="-8"/>
        </w:rPr>
        <w:t>一、先天性动静脉瘘</w:t>
      </w:r>
      <w:r>
        <w:rPr>
          <w:rFonts w:ascii="SimHei" w:hAnsi="SimHei" w:eastAsia="SimHei" w:cs="SimHei"/>
          <w:sz w:val="21"/>
          <w:szCs w:val="21"/>
          <w:spacing w:val="19"/>
        </w:rPr>
        <w:t xml:space="preserve">   </w:t>
      </w:r>
      <w:r>
        <w:rPr>
          <w:rFonts w:ascii="SimHei" w:hAnsi="SimHei" w:eastAsia="SimHei" w:cs="SimHei"/>
          <w:sz w:val="21"/>
          <w:szCs w:val="21"/>
          <w:spacing w:val="-8"/>
        </w:rPr>
        <w:t>506</w:t>
      </w:r>
    </w:p>
    <w:p>
      <w:pPr>
        <w:spacing w:line="14" w:lineRule="auto"/>
        <w:rPr>
          <w:rFonts w:ascii="Arial"/>
          <w:sz w:val="2"/>
        </w:rPr>
      </w:pPr>
      <w:r>
        <w:rPr>
          <w:rFonts w:ascii="Arial" w:hAnsi="Arial" w:eastAsia="Arial" w:cs="Arial"/>
          <w:sz w:val="2"/>
          <w:szCs w:val="2"/>
        </w:rPr>
        <w:br w:type="column"/>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before="68" w:line="236" w:lineRule="auto"/>
        <w:rPr>
          <w:rFonts w:ascii="Times New Roman" w:hAnsi="Times New Roman" w:eastAsia="Times New Roman" w:cs="Times New Roman"/>
          <w:sz w:val="21"/>
          <w:szCs w:val="21"/>
        </w:rPr>
      </w:pPr>
      <w:r>
        <w:rPr>
          <w:rFonts w:ascii="SimSun" w:hAnsi="SimSun" w:eastAsia="SimSun" w:cs="SimSun"/>
          <w:sz w:val="21"/>
          <w:szCs w:val="21"/>
          <w:color w:val="00B5E3"/>
          <w:spacing w:val="-17"/>
        </w:rPr>
        <w:t>○。</w:t>
      </w:r>
      <w:r>
        <w:rPr>
          <w:rFonts w:ascii="SimSun" w:hAnsi="SimSun" w:eastAsia="SimSun" w:cs="SimSun"/>
          <w:sz w:val="21"/>
          <w:szCs w:val="21"/>
          <w:color w:val="00B5E3"/>
          <w:spacing w:val="15"/>
        </w:rPr>
        <w:t xml:space="preserve"> </w:t>
      </w:r>
      <w:r>
        <w:rPr>
          <w:rFonts w:ascii="Times New Roman" w:hAnsi="Times New Roman" w:eastAsia="Times New Roman" w:cs="Times New Roman"/>
          <w:sz w:val="21"/>
          <w:szCs w:val="21"/>
          <w:b/>
          <w:bCs/>
          <w:spacing w:val="-17"/>
        </w:rPr>
        <w:t>468</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before="81" w:line="237" w:lineRule="auto"/>
        <w:rPr>
          <w:rFonts w:ascii="SimSun" w:hAnsi="SimSun" w:eastAsia="SimSun" w:cs="SimSun"/>
          <w:sz w:val="25"/>
          <w:szCs w:val="25"/>
        </w:rPr>
      </w:pPr>
      <w:r>
        <w:rPr>
          <w:rFonts w:ascii="SimSun" w:hAnsi="SimSun" w:eastAsia="SimSun" w:cs="SimSun"/>
          <w:sz w:val="25"/>
          <w:szCs w:val="25"/>
          <w:spacing w:val="-27"/>
        </w:rPr>
        <w:t>◎。</w:t>
      </w:r>
      <w:r>
        <w:rPr>
          <w:rFonts w:ascii="SimSun" w:hAnsi="SimSun" w:eastAsia="SimSun" w:cs="SimSun"/>
          <w:sz w:val="25"/>
          <w:szCs w:val="25"/>
          <w:spacing w:val="48"/>
        </w:rPr>
        <w:t xml:space="preserve"> </w:t>
      </w:r>
      <w:r>
        <w:rPr>
          <w:rFonts w:ascii="SimSun" w:hAnsi="SimSun" w:eastAsia="SimSun" w:cs="SimSun"/>
          <w:sz w:val="25"/>
          <w:szCs w:val="25"/>
          <w:spacing w:val="-27"/>
        </w:rPr>
        <w:t>471</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before="68" w:line="236" w:lineRule="auto"/>
        <w:rPr>
          <w:rFonts w:ascii="Times New Roman" w:hAnsi="Times New Roman" w:eastAsia="Times New Roman" w:cs="Times New Roman"/>
          <w:sz w:val="21"/>
          <w:szCs w:val="21"/>
        </w:rPr>
      </w:pPr>
      <w:r>
        <w:rPr>
          <w:rFonts w:ascii="SimSun" w:hAnsi="SimSun" w:eastAsia="SimSun" w:cs="SimSun"/>
          <w:sz w:val="21"/>
          <w:szCs w:val="21"/>
          <w:color w:val="00B4EB"/>
          <w:spacing w:val="-17"/>
        </w:rPr>
        <w:t>◎。</w:t>
      </w:r>
      <w:r>
        <w:rPr>
          <w:rFonts w:ascii="SimSun" w:hAnsi="SimSun" w:eastAsia="SimSun" w:cs="SimSun"/>
          <w:sz w:val="21"/>
          <w:szCs w:val="21"/>
          <w:color w:val="00B4EB"/>
          <w:spacing w:val="15"/>
        </w:rPr>
        <w:t xml:space="preserve">  </w:t>
      </w:r>
      <w:r>
        <w:rPr>
          <w:rFonts w:ascii="Times New Roman" w:hAnsi="Times New Roman" w:eastAsia="Times New Roman" w:cs="Times New Roman"/>
          <w:sz w:val="21"/>
          <w:szCs w:val="21"/>
          <w:b/>
          <w:bCs/>
          <w:spacing w:val="-17"/>
        </w:rPr>
        <w:t>478</w:t>
      </w:r>
    </w:p>
    <w:p>
      <w:pPr>
        <w:spacing w:line="371" w:lineRule="auto"/>
        <w:rPr>
          <w:rFonts w:ascii="Arial"/>
          <w:sz w:val="21"/>
        </w:rPr>
      </w:pPr>
      <w:r/>
    </w:p>
    <w:p>
      <w:pPr>
        <w:spacing w:before="69" w:line="235" w:lineRule="auto"/>
        <w:rPr>
          <w:rFonts w:ascii="Times New Roman" w:hAnsi="Times New Roman" w:eastAsia="Times New Roman" w:cs="Times New Roman"/>
          <w:sz w:val="21"/>
          <w:szCs w:val="21"/>
        </w:rPr>
      </w:pPr>
      <w:r>
        <w:rPr>
          <w:rFonts w:ascii="SimSun" w:hAnsi="SimSun" w:eastAsia="SimSun" w:cs="SimSun"/>
          <w:sz w:val="21"/>
          <w:szCs w:val="21"/>
          <w:color w:val="00B5E3"/>
          <w:spacing w:val="-17"/>
        </w:rPr>
        <w:t>○。</w:t>
      </w:r>
      <w:r>
        <w:rPr>
          <w:rFonts w:ascii="SimSun" w:hAnsi="SimSun" w:eastAsia="SimSun" w:cs="SimSun"/>
          <w:sz w:val="21"/>
          <w:szCs w:val="21"/>
          <w:color w:val="00B5E3"/>
          <w:spacing w:val="5"/>
        </w:rPr>
        <w:t xml:space="preserve"> </w:t>
      </w:r>
      <w:r>
        <w:rPr>
          <w:rFonts w:ascii="Times New Roman" w:hAnsi="Times New Roman" w:eastAsia="Times New Roman" w:cs="Times New Roman"/>
          <w:sz w:val="21"/>
          <w:szCs w:val="21"/>
          <w:b/>
          <w:bCs/>
          <w:spacing w:val="-17"/>
        </w:rPr>
        <w:t>483</w:t>
      </w:r>
    </w:p>
    <w:p>
      <w:pPr>
        <w:sectPr>
          <w:pgSz w:w="11280" w:h="15700"/>
          <w:pgMar w:top="787" w:right="1215" w:bottom="400" w:left="472" w:header="0" w:footer="0" w:gutter="0"/>
          <w:cols w:equalWidth="0" w:num="2">
            <w:col w:w="8578" w:space="100"/>
            <w:col w:w="915" w:space="0"/>
          </w:cols>
        </w:sectPr>
        <w:rPr/>
      </w:pPr>
    </w:p>
    <w:p>
      <w:pPr>
        <w:spacing w:before="43" w:line="223" w:lineRule="auto"/>
        <w:jc w:val="right"/>
        <w:rPr>
          <w:rFonts w:ascii="SimSun" w:hAnsi="SimSun" w:eastAsia="SimSun" w:cs="SimSun"/>
          <w:sz w:val="21"/>
          <w:szCs w:val="21"/>
        </w:rPr>
      </w:pPr>
      <w:r>
        <w:rPr>
          <w:rFonts w:ascii="SimHei" w:hAnsi="SimHei" w:eastAsia="SimHei" w:cs="SimHei"/>
          <w:sz w:val="21"/>
          <w:szCs w:val="21"/>
          <w:color w:val="0082CE"/>
          <w:spacing w:val="-15"/>
          <w:position w:val="1"/>
        </w:rPr>
        <w:t>目</w:t>
      </w:r>
      <w:r>
        <w:rPr>
          <w:rFonts w:ascii="SimHei" w:hAnsi="SimHei" w:eastAsia="SimHei" w:cs="SimHei"/>
          <w:sz w:val="21"/>
          <w:szCs w:val="21"/>
          <w:color w:val="0082CE"/>
          <w:spacing w:val="10"/>
          <w:position w:val="1"/>
        </w:rPr>
        <w:t xml:space="preserve">   </w:t>
      </w:r>
      <w:r>
        <w:rPr>
          <w:rFonts w:ascii="SimHei" w:hAnsi="SimHei" w:eastAsia="SimHei" w:cs="SimHei"/>
          <w:sz w:val="21"/>
          <w:szCs w:val="21"/>
          <w:color w:val="0082CE"/>
          <w:spacing w:val="-15"/>
          <w:position w:val="1"/>
        </w:rPr>
        <w:t>录</w:t>
      </w:r>
      <w:r>
        <w:rPr>
          <w:rFonts w:ascii="SimHei" w:hAnsi="SimHei" w:eastAsia="SimHei" w:cs="SimHei"/>
          <w:sz w:val="21"/>
          <w:szCs w:val="21"/>
          <w:color w:val="0082CE"/>
          <w:spacing w:val="3"/>
          <w:position w:val="1"/>
        </w:rPr>
        <w:t xml:space="preserve">       </w:t>
      </w:r>
      <w:r>
        <w:rPr>
          <w:rFonts w:ascii="SimSun" w:hAnsi="SimSun" w:eastAsia="SimSun" w:cs="SimSun"/>
          <w:sz w:val="21"/>
          <w:szCs w:val="21"/>
          <w:color w:val="0087CB"/>
          <w:spacing w:val="-15"/>
          <w:position w:val="-2"/>
        </w:rPr>
        <w:t>33</w:t>
      </w:r>
    </w:p>
    <w:p>
      <w:pPr>
        <w:ind w:left="1346"/>
        <w:spacing w:before="276" w:line="222" w:lineRule="auto"/>
        <w:rPr>
          <w:rFonts w:ascii="SimHei" w:hAnsi="SimHei" w:eastAsia="SimHei" w:cs="SimHei"/>
          <w:sz w:val="21"/>
          <w:szCs w:val="21"/>
        </w:rPr>
      </w:pPr>
      <w:r>
        <w:rPr>
          <w:rFonts w:ascii="SimHei" w:hAnsi="SimHei" w:eastAsia="SimHei" w:cs="SimHei"/>
          <w:sz w:val="21"/>
          <w:szCs w:val="21"/>
          <w:spacing w:val="-10"/>
        </w:rPr>
        <w:t>二、损伤性动静脉瘘</w:t>
      </w:r>
      <w:r>
        <w:rPr>
          <w:rFonts w:ascii="SimHei" w:hAnsi="SimHei" w:eastAsia="SimHei" w:cs="SimHei"/>
          <w:sz w:val="21"/>
          <w:szCs w:val="21"/>
          <w:spacing w:val="20"/>
        </w:rPr>
        <w:t xml:space="preserve">   </w:t>
      </w:r>
      <w:r>
        <w:rPr>
          <w:rFonts w:ascii="SimHei" w:hAnsi="SimHei" w:eastAsia="SimHei" w:cs="SimHei"/>
          <w:sz w:val="21"/>
          <w:szCs w:val="21"/>
          <w:spacing w:val="-10"/>
        </w:rPr>
        <w:t>506</w:t>
      </w:r>
    </w:p>
    <w:p>
      <w:pPr>
        <w:ind w:left="946"/>
        <w:spacing w:before="67" w:line="222" w:lineRule="auto"/>
        <w:rPr>
          <w:rFonts w:ascii="SimHei" w:hAnsi="SimHei" w:eastAsia="SimHei" w:cs="SimHei"/>
          <w:sz w:val="21"/>
          <w:szCs w:val="21"/>
        </w:rPr>
      </w:pPr>
      <w:r>
        <w:rPr>
          <w:rFonts w:ascii="SimHei" w:hAnsi="SimHei" w:eastAsia="SimHei" w:cs="SimHei"/>
          <w:sz w:val="21"/>
          <w:szCs w:val="21"/>
          <w:spacing w:val="13"/>
        </w:rPr>
        <w:t>第六节淋巴水肿</w:t>
      </w:r>
      <w:r>
        <w:rPr>
          <w:rFonts w:ascii="SimHei" w:hAnsi="SimHei" w:eastAsia="SimHei" w:cs="SimHei"/>
          <w:sz w:val="21"/>
          <w:szCs w:val="21"/>
          <w:spacing w:val="21"/>
        </w:rPr>
        <w:t xml:space="preserve">   </w:t>
      </w:r>
      <w:r>
        <w:rPr>
          <w:rFonts w:ascii="SimHei" w:hAnsi="SimHei" w:eastAsia="SimHei" w:cs="SimHei"/>
          <w:sz w:val="21"/>
          <w:szCs w:val="21"/>
          <w:spacing w:val="13"/>
        </w:rPr>
        <w:t>507</w:t>
      </w:r>
    </w:p>
    <w:p>
      <w:pPr>
        <w:rPr/>
      </w:pPr>
      <w:r/>
    </w:p>
    <w:p>
      <w:pPr>
        <w:spacing w:line="144" w:lineRule="exact"/>
        <w:rPr/>
      </w:pPr>
      <w:r/>
    </w:p>
    <w:p>
      <w:pPr>
        <w:sectPr>
          <w:pgSz w:w="11280" w:h="15700"/>
          <w:pgMar w:top="703" w:right="762" w:bottom="400" w:left="1463" w:header="0" w:footer="0" w:gutter="0"/>
          <w:cols w:equalWidth="0" w:num="1">
            <w:col w:w="9055" w:space="0"/>
          </w:cols>
        </w:sectPr>
        <w:rPr/>
      </w:pPr>
    </w:p>
    <w:p>
      <w:pPr>
        <w:spacing w:before="48" w:line="221" w:lineRule="auto"/>
        <w:rPr>
          <w:rFonts w:ascii="SimHei" w:hAnsi="SimHei" w:eastAsia="SimHei" w:cs="SimHei"/>
          <w:sz w:val="24"/>
          <w:szCs w:val="24"/>
        </w:rPr>
      </w:pPr>
      <w:r>
        <w:rPr>
          <w:rFonts w:ascii="SimHei" w:hAnsi="SimHei" w:eastAsia="SimHei" w:cs="SimHei"/>
          <w:sz w:val="24"/>
          <w:szCs w:val="24"/>
          <w:b/>
          <w:bCs/>
          <w:spacing w:val="-4"/>
        </w:rPr>
        <w:t>第四十六章</w:t>
      </w:r>
      <w:r>
        <w:rPr>
          <w:rFonts w:ascii="SimHei" w:hAnsi="SimHei" w:eastAsia="SimHei" w:cs="SimHei"/>
          <w:sz w:val="24"/>
          <w:szCs w:val="24"/>
          <w:spacing w:val="51"/>
        </w:rPr>
        <w:t xml:space="preserve"> </w:t>
      </w:r>
      <w:r>
        <w:rPr>
          <w:rFonts w:ascii="SimHei" w:hAnsi="SimHei" w:eastAsia="SimHei" w:cs="SimHei"/>
          <w:sz w:val="24"/>
          <w:szCs w:val="24"/>
          <w:b/>
          <w:bCs/>
          <w:spacing w:val="-4"/>
        </w:rPr>
        <w:t>泌尿、男生殖系统外科检查和诊断</w:t>
      </w:r>
    </w:p>
    <w:p>
      <w:pPr>
        <w:spacing w:line="302" w:lineRule="auto"/>
        <w:rPr>
          <w:rFonts w:ascii="Arial"/>
          <w:sz w:val="21"/>
        </w:rPr>
      </w:pPr>
      <w:r/>
    </w:p>
    <w:p>
      <w:pPr>
        <w:ind w:left="949"/>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10"/>
        </w:rPr>
        <w:t>第一节</w:t>
      </w:r>
      <w:r>
        <w:rPr>
          <w:rFonts w:ascii="SimHei" w:hAnsi="SimHei" w:eastAsia="SimHei" w:cs="SimHei"/>
          <w:sz w:val="21"/>
          <w:szCs w:val="21"/>
          <w:spacing w:val="55"/>
        </w:rPr>
        <w:t xml:space="preserve"> </w:t>
      </w:r>
      <w:r>
        <w:rPr>
          <w:rFonts w:ascii="SimHei" w:hAnsi="SimHei" w:eastAsia="SimHei" w:cs="SimHei"/>
          <w:sz w:val="21"/>
          <w:szCs w:val="21"/>
          <w:b/>
          <w:bCs/>
          <w:spacing w:val="-10"/>
        </w:rPr>
        <w:t>泌尿、男生殖系统外科疾病的主要症状</w:t>
      </w:r>
      <w:r>
        <w:rPr>
          <w:rFonts w:ascii="SimHei" w:hAnsi="SimHei" w:eastAsia="SimHei" w:cs="SimHei"/>
          <w:sz w:val="21"/>
          <w:szCs w:val="21"/>
          <w:spacing w:val="13"/>
        </w:rPr>
        <w:t xml:space="preserve">   </w:t>
      </w:r>
      <w:r>
        <w:rPr>
          <w:rFonts w:ascii="Times New Roman" w:hAnsi="Times New Roman" w:eastAsia="Times New Roman" w:cs="Times New Roman"/>
          <w:sz w:val="21"/>
          <w:szCs w:val="21"/>
          <w:spacing w:val="-10"/>
        </w:rPr>
        <w:t>509</w:t>
      </w:r>
    </w:p>
    <w:p>
      <w:pPr>
        <w:ind w:left="949"/>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9"/>
        </w:rPr>
        <w:t>第二节</w:t>
      </w:r>
      <w:r>
        <w:rPr>
          <w:rFonts w:ascii="SimHei" w:hAnsi="SimHei" w:eastAsia="SimHei" w:cs="SimHei"/>
          <w:sz w:val="21"/>
          <w:szCs w:val="21"/>
          <w:spacing w:val="49"/>
        </w:rPr>
        <w:t xml:space="preserve"> </w:t>
      </w:r>
      <w:r>
        <w:rPr>
          <w:rFonts w:ascii="SimHei" w:hAnsi="SimHei" w:eastAsia="SimHei" w:cs="SimHei"/>
          <w:sz w:val="21"/>
          <w:szCs w:val="21"/>
          <w:b/>
          <w:bCs/>
          <w:spacing w:val="-9"/>
        </w:rPr>
        <w:t>泌尿、男生殖系统外科检查</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9"/>
        </w:rPr>
        <w:t>512</w:t>
      </w:r>
    </w:p>
    <w:p>
      <w:pPr>
        <w:spacing w:line="319" w:lineRule="auto"/>
        <w:rPr>
          <w:rFonts w:ascii="Arial"/>
          <w:sz w:val="21"/>
        </w:rPr>
      </w:pPr>
      <w:r/>
    </w:p>
    <w:p>
      <w:pPr>
        <w:spacing w:before="78" w:line="221" w:lineRule="auto"/>
        <w:rPr>
          <w:rFonts w:ascii="SimHei" w:hAnsi="SimHei" w:eastAsia="SimHei" w:cs="SimHei"/>
          <w:sz w:val="24"/>
          <w:szCs w:val="24"/>
        </w:rPr>
      </w:pPr>
      <w:r>
        <w:rPr>
          <w:rFonts w:ascii="SimHei" w:hAnsi="SimHei" w:eastAsia="SimHei" w:cs="SimHei"/>
          <w:sz w:val="24"/>
          <w:szCs w:val="24"/>
          <w:b/>
          <w:bCs/>
          <w:spacing w:val="-5"/>
        </w:rPr>
        <w:t>第四十七章</w:t>
      </w:r>
      <w:r>
        <w:rPr>
          <w:rFonts w:ascii="SimHei" w:hAnsi="SimHei" w:eastAsia="SimHei" w:cs="SimHei"/>
          <w:sz w:val="24"/>
          <w:szCs w:val="24"/>
          <w:spacing w:val="66"/>
        </w:rPr>
        <w:t xml:space="preserve"> </w:t>
      </w:r>
      <w:r>
        <w:rPr>
          <w:shd w:val="clear" w:fill="33BDE7"/>
          <w:rFonts w:ascii="SimHei" w:hAnsi="SimHei" w:eastAsia="SimHei" w:cs="SimHei"/>
          <w:sz w:val="24"/>
          <w:szCs w:val="24"/>
          <w:b/>
          <w:bCs/>
          <w:spacing w:val="-5"/>
        </w:rPr>
        <w:t>泌尿、男生殖系统先天性畸形</w:t>
      </w:r>
    </w:p>
    <w:p>
      <w:pPr>
        <w:spacing w:line="324" w:lineRule="auto"/>
        <w:rPr>
          <w:rFonts w:ascii="Arial"/>
          <w:sz w:val="21"/>
        </w:rPr>
      </w:pPr>
      <w:r/>
    </w:p>
    <w:p>
      <w:pPr>
        <w:ind w:left="946"/>
        <w:spacing w:before="69" w:line="221" w:lineRule="auto"/>
        <w:rPr>
          <w:rFonts w:ascii="SimHei" w:hAnsi="SimHei" w:eastAsia="SimHei" w:cs="SimHei"/>
          <w:sz w:val="21"/>
          <w:szCs w:val="21"/>
        </w:rPr>
      </w:pPr>
      <w:r>
        <w:rPr>
          <w:rFonts w:ascii="SimHei" w:hAnsi="SimHei" w:eastAsia="SimHei" w:cs="SimHei"/>
          <w:sz w:val="21"/>
          <w:szCs w:val="21"/>
          <w:spacing w:val="-3"/>
        </w:rPr>
        <w:t>第一节</w:t>
      </w:r>
      <w:r>
        <w:rPr>
          <w:rFonts w:ascii="SimHei" w:hAnsi="SimHei" w:eastAsia="SimHei" w:cs="SimHei"/>
          <w:sz w:val="21"/>
          <w:szCs w:val="21"/>
          <w:spacing w:val="50"/>
        </w:rPr>
        <w:t xml:space="preserve"> </w:t>
      </w:r>
      <w:r>
        <w:rPr>
          <w:rFonts w:ascii="SimHei" w:hAnsi="SimHei" w:eastAsia="SimHei" w:cs="SimHei"/>
          <w:sz w:val="21"/>
          <w:szCs w:val="21"/>
          <w:spacing w:val="-3"/>
        </w:rPr>
        <w:t>概述</w:t>
      </w:r>
      <w:r>
        <w:rPr>
          <w:rFonts w:ascii="SimHei" w:hAnsi="SimHei" w:eastAsia="SimHei" w:cs="SimHei"/>
          <w:sz w:val="21"/>
          <w:szCs w:val="21"/>
          <w:spacing w:val="26"/>
        </w:rPr>
        <w:t xml:space="preserve">   </w:t>
      </w:r>
      <w:r>
        <w:rPr>
          <w:rFonts w:ascii="SimHei" w:hAnsi="SimHei" w:eastAsia="SimHei" w:cs="SimHei"/>
          <w:sz w:val="21"/>
          <w:szCs w:val="21"/>
          <w:spacing w:val="-3"/>
        </w:rPr>
        <w:t>518</w:t>
      </w:r>
    </w:p>
    <w:p>
      <w:pPr>
        <w:ind w:left="946"/>
        <w:spacing w:before="49" w:line="222" w:lineRule="auto"/>
        <w:rPr>
          <w:rFonts w:ascii="SimHei" w:hAnsi="SimHei" w:eastAsia="SimHei" w:cs="SimHei"/>
          <w:sz w:val="21"/>
          <w:szCs w:val="21"/>
        </w:rPr>
      </w:pPr>
      <w:r>
        <w:rPr>
          <w:rFonts w:ascii="SimHei" w:hAnsi="SimHei" w:eastAsia="SimHei" w:cs="SimHei"/>
          <w:sz w:val="21"/>
          <w:szCs w:val="21"/>
          <w:spacing w:val="-6"/>
        </w:rPr>
        <w:t>第二节</w:t>
      </w:r>
      <w:r>
        <w:rPr>
          <w:rFonts w:ascii="SimHei" w:hAnsi="SimHei" w:eastAsia="SimHei" w:cs="SimHei"/>
          <w:sz w:val="21"/>
          <w:szCs w:val="21"/>
          <w:spacing w:val="63"/>
        </w:rPr>
        <w:t xml:space="preserve"> </w:t>
      </w:r>
      <w:r>
        <w:rPr>
          <w:rFonts w:ascii="SimHei" w:hAnsi="SimHei" w:eastAsia="SimHei" w:cs="SimHei"/>
          <w:sz w:val="21"/>
          <w:szCs w:val="21"/>
          <w:spacing w:val="-6"/>
        </w:rPr>
        <w:t>肾和输尿管的先天性畸形</w:t>
      </w:r>
      <w:r>
        <w:rPr>
          <w:rFonts w:ascii="SimHei" w:hAnsi="SimHei" w:eastAsia="SimHei" w:cs="SimHei"/>
          <w:sz w:val="21"/>
          <w:szCs w:val="21"/>
          <w:spacing w:val="18"/>
        </w:rPr>
        <w:t xml:space="preserve">   </w:t>
      </w:r>
      <w:r>
        <w:rPr>
          <w:rFonts w:ascii="SimHei" w:hAnsi="SimHei" w:eastAsia="SimHei" w:cs="SimHei"/>
          <w:sz w:val="21"/>
          <w:szCs w:val="21"/>
          <w:spacing w:val="-6"/>
        </w:rPr>
        <w:t>518</w:t>
      </w:r>
    </w:p>
    <w:p>
      <w:pPr>
        <w:ind w:left="1346"/>
        <w:spacing w:before="67" w:line="221" w:lineRule="auto"/>
        <w:rPr>
          <w:rFonts w:ascii="SimHei" w:hAnsi="SimHei" w:eastAsia="SimHei" w:cs="SimHei"/>
          <w:sz w:val="21"/>
          <w:szCs w:val="21"/>
        </w:rPr>
      </w:pPr>
      <w:r>
        <w:rPr>
          <w:rFonts w:ascii="SimHei" w:hAnsi="SimHei" w:eastAsia="SimHei" w:cs="SimHei"/>
          <w:sz w:val="21"/>
          <w:szCs w:val="21"/>
          <w:spacing w:val="-8"/>
        </w:rPr>
        <w:t>一、多囊肾</w:t>
      </w:r>
      <w:r>
        <w:rPr>
          <w:rFonts w:ascii="SimHei" w:hAnsi="SimHei" w:eastAsia="SimHei" w:cs="SimHei"/>
          <w:sz w:val="21"/>
          <w:szCs w:val="21"/>
          <w:spacing w:val="18"/>
        </w:rPr>
        <w:t xml:space="preserve">   </w:t>
      </w:r>
      <w:r>
        <w:rPr>
          <w:rFonts w:ascii="SimHei" w:hAnsi="SimHei" w:eastAsia="SimHei" w:cs="SimHei"/>
          <w:sz w:val="21"/>
          <w:szCs w:val="21"/>
          <w:spacing w:val="-8"/>
        </w:rPr>
        <w:t>518</w:t>
      </w:r>
    </w:p>
    <w:p>
      <w:pPr>
        <w:ind w:left="1346"/>
        <w:spacing w:before="61" w:line="222" w:lineRule="auto"/>
        <w:rPr>
          <w:rFonts w:ascii="SimHei" w:hAnsi="SimHei" w:eastAsia="SimHei" w:cs="SimHei"/>
          <w:sz w:val="21"/>
          <w:szCs w:val="21"/>
        </w:rPr>
      </w:pPr>
      <w:r>
        <w:rPr>
          <w:rFonts w:ascii="SimHei" w:hAnsi="SimHei" w:eastAsia="SimHei" w:cs="SimHei"/>
          <w:sz w:val="21"/>
          <w:szCs w:val="21"/>
          <w:spacing w:val="-7"/>
        </w:rPr>
        <w:t>二、蹄铁形肾</w:t>
      </w:r>
      <w:r>
        <w:rPr>
          <w:rFonts w:ascii="SimHei" w:hAnsi="SimHei" w:eastAsia="SimHei" w:cs="SimHei"/>
          <w:sz w:val="21"/>
          <w:szCs w:val="21"/>
          <w:spacing w:val="14"/>
        </w:rPr>
        <w:t xml:space="preserve">   </w:t>
      </w:r>
      <w:r>
        <w:rPr>
          <w:rFonts w:ascii="SimHei" w:hAnsi="SimHei" w:eastAsia="SimHei" w:cs="SimHei"/>
          <w:sz w:val="21"/>
          <w:szCs w:val="21"/>
          <w:spacing w:val="-7"/>
        </w:rPr>
        <w:t>519</w:t>
      </w:r>
    </w:p>
    <w:p>
      <w:pPr>
        <w:ind w:left="1346"/>
        <w:spacing w:before="56" w:line="222" w:lineRule="auto"/>
        <w:rPr>
          <w:rFonts w:ascii="SimHei" w:hAnsi="SimHei" w:eastAsia="SimHei" w:cs="SimHei"/>
          <w:sz w:val="21"/>
          <w:szCs w:val="21"/>
        </w:rPr>
      </w:pPr>
      <w:r>
        <w:rPr>
          <w:rFonts w:ascii="SimHei" w:hAnsi="SimHei" w:eastAsia="SimHei" w:cs="SimHei"/>
          <w:sz w:val="21"/>
          <w:szCs w:val="21"/>
          <w:spacing w:val="-8"/>
        </w:rPr>
        <w:t>三、重复肾盂、输尿管</w:t>
      </w:r>
      <w:r>
        <w:rPr>
          <w:rFonts w:ascii="SimHei" w:hAnsi="SimHei" w:eastAsia="SimHei" w:cs="SimHei"/>
          <w:sz w:val="21"/>
          <w:szCs w:val="21"/>
          <w:spacing w:val="25"/>
        </w:rPr>
        <w:t xml:space="preserve">   </w:t>
      </w:r>
      <w:r>
        <w:rPr>
          <w:rFonts w:ascii="SimHei" w:hAnsi="SimHei" w:eastAsia="SimHei" w:cs="SimHei"/>
          <w:sz w:val="21"/>
          <w:szCs w:val="21"/>
          <w:spacing w:val="-8"/>
        </w:rPr>
        <w:t>519</w:t>
      </w:r>
    </w:p>
    <w:p>
      <w:pPr>
        <w:ind w:left="1346"/>
        <w:spacing w:before="57" w:line="222" w:lineRule="auto"/>
        <w:rPr>
          <w:rFonts w:ascii="SimHei" w:hAnsi="SimHei" w:eastAsia="SimHei" w:cs="SimHei"/>
          <w:sz w:val="21"/>
          <w:szCs w:val="21"/>
        </w:rPr>
      </w:pPr>
      <w:r>
        <w:rPr>
          <w:rFonts w:ascii="SimHei" w:hAnsi="SimHei" w:eastAsia="SimHei" w:cs="SimHei"/>
          <w:sz w:val="21"/>
          <w:szCs w:val="21"/>
          <w:spacing w:val="-11"/>
        </w:rPr>
        <w:t>四、</w:t>
      </w:r>
      <w:r>
        <w:rPr>
          <w:rFonts w:ascii="SimHei" w:hAnsi="SimHei" w:eastAsia="SimHei" w:cs="SimHei"/>
          <w:sz w:val="21"/>
          <w:szCs w:val="21"/>
          <w:spacing w:val="-56"/>
        </w:rPr>
        <w:t xml:space="preserve"> </w:t>
      </w:r>
      <w:r>
        <w:rPr>
          <w:rFonts w:ascii="SimHei" w:hAnsi="SimHei" w:eastAsia="SimHei" w:cs="SimHei"/>
          <w:sz w:val="21"/>
          <w:szCs w:val="21"/>
          <w:spacing w:val="-11"/>
        </w:rPr>
        <w:t>肾盂输尿管连接处梗阻</w:t>
      </w:r>
      <w:r>
        <w:rPr>
          <w:rFonts w:ascii="SimHei" w:hAnsi="SimHei" w:eastAsia="SimHei" w:cs="SimHei"/>
          <w:sz w:val="21"/>
          <w:szCs w:val="21"/>
          <w:spacing w:val="22"/>
        </w:rPr>
        <w:t xml:space="preserve">   </w:t>
      </w:r>
      <w:r>
        <w:rPr>
          <w:rFonts w:ascii="SimHei" w:hAnsi="SimHei" w:eastAsia="SimHei" w:cs="SimHei"/>
          <w:sz w:val="21"/>
          <w:szCs w:val="21"/>
          <w:spacing w:val="-11"/>
        </w:rPr>
        <w:t>520</w:t>
      </w:r>
    </w:p>
    <w:p>
      <w:pPr>
        <w:ind w:left="1346"/>
        <w:spacing w:before="58" w:line="222" w:lineRule="auto"/>
        <w:rPr>
          <w:rFonts w:ascii="SimHei" w:hAnsi="SimHei" w:eastAsia="SimHei" w:cs="SimHei"/>
          <w:sz w:val="21"/>
          <w:szCs w:val="21"/>
        </w:rPr>
      </w:pPr>
      <w:r>
        <w:rPr>
          <w:rFonts w:ascii="SimHei" w:hAnsi="SimHei" w:eastAsia="SimHei" w:cs="SimHei"/>
          <w:sz w:val="21"/>
          <w:szCs w:val="21"/>
          <w:spacing w:val="-10"/>
        </w:rPr>
        <w:t>五、其他肾和输尿管异常</w:t>
      </w:r>
      <w:r>
        <w:rPr>
          <w:rFonts w:ascii="SimHei" w:hAnsi="SimHei" w:eastAsia="SimHei" w:cs="SimHei"/>
          <w:sz w:val="21"/>
          <w:szCs w:val="21"/>
          <w:spacing w:val="23"/>
        </w:rPr>
        <w:t xml:space="preserve">   </w:t>
      </w:r>
      <w:r>
        <w:rPr>
          <w:rFonts w:ascii="SimHei" w:hAnsi="SimHei" w:eastAsia="SimHei" w:cs="SimHei"/>
          <w:sz w:val="21"/>
          <w:szCs w:val="21"/>
          <w:spacing w:val="-10"/>
        </w:rPr>
        <w:t>520</w:t>
      </w:r>
    </w:p>
    <w:p>
      <w:pPr>
        <w:ind w:left="949"/>
        <w:spacing w:before="34"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第三节</w:t>
      </w:r>
      <w:r>
        <w:rPr>
          <w:rFonts w:ascii="SimHei" w:hAnsi="SimHei" w:eastAsia="SimHei" w:cs="SimHei"/>
          <w:sz w:val="21"/>
          <w:szCs w:val="21"/>
          <w:spacing w:val="44"/>
        </w:rPr>
        <w:t xml:space="preserve"> </w:t>
      </w:r>
      <w:r>
        <w:rPr>
          <w:rFonts w:ascii="SimHei" w:hAnsi="SimHei" w:eastAsia="SimHei" w:cs="SimHei"/>
          <w:sz w:val="21"/>
          <w:szCs w:val="21"/>
          <w:b/>
          <w:bCs/>
          <w:spacing w:val="-7"/>
        </w:rPr>
        <w:t>膀胱和尿道先天性畸形</w:t>
      </w:r>
      <w:r>
        <w:rPr>
          <w:rFonts w:ascii="SimHei" w:hAnsi="SimHei" w:eastAsia="SimHei" w:cs="SimHei"/>
          <w:sz w:val="21"/>
          <w:szCs w:val="21"/>
          <w:spacing w:val="19"/>
        </w:rPr>
        <w:t xml:space="preserve">   </w:t>
      </w:r>
      <w:r>
        <w:rPr>
          <w:rFonts w:ascii="Times New Roman" w:hAnsi="Times New Roman" w:eastAsia="Times New Roman" w:cs="Times New Roman"/>
          <w:sz w:val="21"/>
          <w:szCs w:val="21"/>
          <w:spacing w:val="-7"/>
        </w:rPr>
        <w:t>520</w:t>
      </w:r>
    </w:p>
    <w:p>
      <w:pPr>
        <w:ind w:left="1346"/>
        <w:spacing w:before="91" w:line="221" w:lineRule="auto"/>
        <w:rPr>
          <w:rFonts w:ascii="SimHei" w:hAnsi="SimHei" w:eastAsia="SimHei" w:cs="SimHei"/>
          <w:sz w:val="21"/>
          <w:szCs w:val="21"/>
        </w:rPr>
      </w:pPr>
      <w:r>
        <w:rPr>
          <w:rFonts w:ascii="SimHei" w:hAnsi="SimHei" w:eastAsia="SimHei" w:cs="SimHei"/>
          <w:sz w:val="21"/>
          <w:szCs w:val="21"/>
          <w:spacing w:val="-5"/>
        </w:rPr>
        <w:t>一、膀胱外翻</w:t>
      </w:r>
      <w:r>
        <w:rPr>
          <w:rFonts w:ascii="SimHei" w:hAnsi="SimHei" w:eastAsia="SimHei" w:cs="SimHei"/>
          <w:sz w:val="21"/>
          <w:szCs w:val="21"/>
          <w:spacing w:val="28"/>
        </w:rPr>
        <w:t xml:space="preserve">   </w:t>
      </w:r>
      <w:r>
        <w:rPr>
          <w:rFonts w:ascii="SimHei" w:hAnsi="SimHei" w:eastAsia="SimHei" w:cs="SimHei"/>
          <w:sz w:val="21"/>
          <w:szCs w:val="21"/>
          <w:spacing w:val="-5"/>
        </w:rPr>
        <w:t>520</w:t>
      </w:r>
    </w:p>
    <w:p>
      <w:pPr>
        <w:ind w:left="1346"/>
        <w:spacing w:before="50" w:line="222" w:lineRule="auto"/>
        <w:rPr>
          <w:rFonts w:ascii="SimHei" w:hAnsi="SimHei" w:eastAsia="SimHei" w:cs="SimHei"/>
          <w:sz w:val="21"/>
          <w:szCs w:val="21"/>
        </w:rPr>
      </w:pPr>
      <w:r>
        <w:rPr>
          <w:rFonts w:ascii="SimHei" w:hAnsi="SimHei" w:eastAsia="SimHei" w:cs="SimHei"/>
          <w:sz w:val="21"/>
          <w:szCs w:val="21"/>
          <w:spacing w:val="-7"/>
        </w:rPr>
        <w:t>二、尿道上裂</w:t>
      </w:r>
      <w:r>
        <w:rPr>
          <w:rFonts w:ascii="SimHei" w:hAnsi="SimHei" w:eastAsia="SimHei" w:cs="SimHei"/>
          <w:sz w:val="21"/>
          <w:szCs w:val="21"/>
          <w:spacing w:val="14"/>
        </w:rPr>
        <w:t xml:space="preserve">   </w:t>
      </w:r>
      <w:r>
        <w:rPr>
          <w:rFonts w:ascii="SimHei" w:hAnsi="SimHei" w:eastAsia="SimHei" w:cs="SimHei"/>
          <w:sz w:val="21"/>
          <w:szCs w:val="21"/>
          <w:spacing w:val="-7"/>
        </w:rPr>
        <w:t>521</w:t>
      </w:r>
    </w:p>
    <w:p>
      <w:pPr>
        <w:ind w:left="1346"/>
        <w:spacing w:before="47" w:line="222" w:lineRule="auto"/>
        <w:rPr>
          <w:rFonts w:ascii="SimHei" w:hAnsi="SimHei" w:eastAsia="SimHei" w:cs="SimHei"/>
          <w:sz w:val="21"/>
          <w:szCs w:val="21"/>
        </w:rPr>
      </w:pPr>
      <w:r>
        <w:rPr>
          <w:rFonts w:ascii="SimHei" w:hAnsi="SimHei" w:eastAsia="SimHei" w:cs="SimHei"/>
          <w:sz w:val="21"/>
          <w:szCs w:val="21"/>
          <w:spacing w:val="-7"/>
        </w:rPr>
        <w:t>三、尿道下裂</w:t>
      </w:r>
      <w:r>
        <w:rPr>
          <w:rFonts w:ascii="SimHei" w:hAnsi="SimHei" w:eastAsia="SimHei" w:cs="SimHei"/>
          <w:sz w:val="21"/>
          <w:szCs w:val="21"/>
          <w:spacing w:val="14"/>
        </w:rPr>
        <w:t xml:space="preserve">   </w:t>
      </w:r>
      <w:r>
        <w:rPr>
          <w:rFonts w:ascii="SimHei" w:hAnsi="SimHei" w:eastAsia="SimHei" w:cs="SimHei"/>
          <w:sz w:val="21"/>
          <w:szCs w:val="21"/>
          <w:spacing w:val="-7"/>
        </w:rPr>
        <w:t>521</w:t>
      </w:r>
    </w:p>
    <w:p>
      <w:pPr>
        <w:ind w:left="946"/>
        <w:spacing w:before="57" w:line="221" w:lineRule="auto"/>
        <w:rPr>
          <w:rFonts w:ascii="SimHei" w:hAnsi="SimHei" w:eastAsia="SimHei" w:cs="SimHei"/>
          <w:sz w:val="21"/>
          <w:szCs w:val="21"/>
        </w:rPr>
      </w:pPr>
      <w:r>
        <w:rPr>
          <w:rFonts w:ascii="SimHei" w:hAnsi="SimHei" w:eastAsia="SimHei" w:cs="SimHei"/>
          <w:sz w:val="21"/>
          <w:szCs w:val="21"/>
          <w:spacing w:val="-6"/>
        </w:rPr>
        <w:t>第四节</w:t>
      </w:r>
      <w:r>
        <w:rPr>
          <w:rFonts w:ascii="SimHei" w:hAnsi="SimHei" w:eastAsia="SimHei" w:cs="SimHei"/>
          <w:sz w:val="21"/>
          <w:szCs w:val="21"/>
          <w:spacing w:val="63"/>
        </w:rPr>
        <w:t xml:space="preserve"> </w:t>
      </w:r>
      <w:r>
        <w:rPr>
          <w:rFonts w:ascii="SimHei" w:hAnsi="SimHei" w:eastAsia="SimHei" w:cs="SimHei"/>
          <w:sz w:val="21"/>
          <w:szCs w:val="21"/>
          <w:spacing w:val="-6"/>
        </w:rPr>
        <w:t>男性生殖器官先天性畸形</w:t>
      </w:r>
      <w:r>
        <w:rPr>
          <w:rFonts w:ascii="SimHei" w:hAnsi="SimHei" w:eastAsia="SimHei" w:cs="SimHei"/>
          <w:sz w:val="21"/>
          <w:szCs w:val="21"/>
          <w:spacing w:val="15"/>
        </w:rPr>
        <w:t xml:space="preserve">   </w:t>
      </w:r>
      <w:r>
        <w:rPr>
          <w:rFonts w:ascii="SimHei" w:hAnsi="SimHei" w:eastAsia="SimHei" w:cs="SimHei"/>
          <w:sz w:val="21"/>
          <w:szCs w:val="21"/>
          <w:spacing w:val="-6"/>
        </w:rPr>
        <w:t>521</w:t>
      </w:r>
    </w:p>
    <w:p>
      <w:pPr>
        <w:ind w:left="1346"/>
        <w:spacing w:before="69" w:line="221" w:lineRule="auto"/>
        <w:rPr>
          <w:rFonts w:ascii="SimHei" w:hAnsi="SimHei" w:eastAsia="SimHei" w:cs="SimHei"/>
          <w:sz w:val="21"/>
          <w:szCs w:val="21"/>
        </w:rPr>
      </w:pPr>
      <w:r>
        <w:rPr>
          <w:rFonts w:ascii="SimHei" w:hAnsi="SimHei" w:eastAsia="SimHei" w:cs="SimHei"/>
          <w:sz w:val="21"/>
          <w:szCs w:val="21"/>
          <w:spacing w:val="-10"/>
        </w:rPr>
        <w:t>一、先天性睾丸发育不全综合征</w:t>
      </w:r>
      <w:r>
        <w:rPr>
          <w:rFonts w:ascii="SimHei" w:hAnsi="SimHei" w:eastAsia="SimHei" w:cs="SimHei"/>
          <w:sz w:val="21"/>
          <w:szCs w:val="21"/>
          <w:spacing w:val="23"/>
        </w:rPr>
        <w:t xml:space="preserve">   </w:t>
      </w:r>
      <w:r>
        <w:rPr>
          <w:rFonts w:ascii="SimHei" w:hAnsi="SimHei" w:eastAsia="SimHei" w:cs="SimHei"/>
          <w:sz w:val="21"/>
          <w:szCs w:val="21"/>
          <w:spacing w:val="-10"/>
        </w:rPr>
        <w:t>521</w:t>
      </w:r>
    </w:p>
    <w:p>
      <w:pPr>
        <w:ind w:left="1346"/>
        <w:spacing w:before="38" w:line="221" w:lineRule="auto"/>
        <w:rPr>
          <w:rFonts w:ascii="SimHei" w:hAnsi="SimHei" w:eastAsia="SimHei" w:cs="SimHei"/>
          <w:sz w:val="21"/>
          <w:szCs w:val="21"/>
        </w:rPr>
      </w:pPr>
      <w:r>
        <w:rPr>
          <w:rFonts w:ascii="SimHei" w:hAnsi="SimHei" w:eastAsia="SimHei" w:cs="SimHei"/>
          <w:sz w:val="21"/>
          <w:szCs w:val="21"/>
          <w:spacing w:val="-8"/>
        </w:rPr>
        <w:t>二、隐睾症</w:t>
      </w:r>
      <w:r>
        <w:rPr>
          <w:rFonts w:ascii="SimHei" w:hAnsi="SimHei" w:eastAsia="SimHei" w:cs="SimHei"/>
          <w:sz w:val="21"/>
          <w:szCs w:val="21"/>
          <w:spacing w:val="18"/>
        </w:rPr>
        <w:t xml:space="preserve">   </w:t>
      </w:r>
      <w:r>
        <w:rPr>
          <w:rFonts w:ascii="SimHei" w:hAnsi="SimHei" w:eastAsia="SimHei" w:cs="SimHei"/>
          <w:sz w:val="21"/>
          <w:szCs w:val="21"/>
          <w:spacing w:val="-8"/>
        </w:rPr>
        <w:t>522</w:t>
      </w:r>
    </w:p>
    <w:p>
      <w:pPr>
        <w:ind w:left="1346"/>
        <w:spacing w:before="39" w:line="221" w:lineRule="auto"/>
        <w:rPr>
          <w:rFonts w:ascii="SimHei" w:hAnsi="SimHei" w:eastAsia="SimHei" w:cs="SimHei"/>
          <w:sz w:val="21"/>
          <w:szCs w:val="21"/>
        </w:rPr>
      </w:pPr>
      <w:r>
        <w:rPr>
          <w:rFonts w:ascii="SimHei" w:hAnsi="SimHei" w:eastAsia="SimHei" w:cs="SimHei"/>
          <w:sz w:val="21"/>
          <w:szCs w:val="21"/>
          <w:spacing w:val="-9"/>
        </w:rPr>
        <w:t>三、输精管附睾精囊发育异常</w:t>
      </w:r>
      <w:r>
        <w:rPr>
          <w:rFonts w:ascii="SimHei" w:hAnsi="SimHei" w:eastAsia="SimHei" w:cs="SimHei"/>
          <w:sz w:val="21"/>
          <w:szCs w:val="21"/>
          <w:spacing w:val="18"/>
        </w:rPr>
        <w:t xml:space="preserve">   </w:t>
      </w:r>
      <w:r>
        <w:rPr>
          <w:rFonts w:ascii="SimHei" w:hAnsi="SimHei" w:eastAsia="SimHei" w:cs="SimHei"/>
          <w:sz w:val="21"/>
          <w:szCs w:val="21"/>
          <w:spacing w:val="-9"/>
        </w:rPr>
        <w:t>522</w:t>
      </w:r>
    </w:p>
    <w:p>
      <w:pPr>
        <w:ind w:left="1346"/>
        <w:spacing w:before="38" w:line="221" w:lineRule="auto"/>
        <w:rPr>
          <w:rFonts w:ascii="SimHei" w:hAnsi="SimHei" w:eastAsia="SimHei" w:cs="SimHei"/>
          <w:sz w:val="21"/>
          <w:szCs w:val="21"/>
        </w:rPr>
      </w:pPr>
      <w:r>
        <w:rPr>
          <w:rFonts w:ascii="SimHei" w:hAnsi="SimHei" w:eastAsia="SimHei" w:cs="SimHei"/>
          <w:sz w:val="21"/>
          <w:szCs w:val="21"/>
          <w:spacing w:val="-7"/>
        </w:rPr>
        <w:t>四、包茎和包皮过长</w:t>
      </w:r>
      <w:r>
        <w:rPr>
          <w:rFonts w:ascii="SimHei" w:hAnsi="SimHei" w:eastAsia="SimHei" w:cs="SimHei"/>
          <w:sz w:val="21"/>
          <w:szCs w:val="21"/>
          <w:spacing w:val="15"/>
        </w:rPr>
        <w:t xml:space="preserve">   </w:t>
      </w:r>
      <w:r>
        <w:rPr>
          <w:rFonts w:ascii="SimHei" w:hAnsi="SimHei" w:eastAsia="SimHei" w:cs="SimHei"/>
          <w:sz w:val="21"/>
          <w:szCs w:val="21"/>
          <w:spacing w:val="-7"/>
        </w:rPr>
        <w:t>522</w:t>
      </w:r>
    </w:p>
    <w:p>
      <w:pPr>
        <w:spacing w:line="349" w:lineRule="auto"/>
        <w:rPr>
          <w:rFonts w:ascii="Arial"/>
          <w:sz w:val="21"/>
        </w:rPr>
      </w:pPr>
      <w:r/>
    </w:p>
    <w:p>
      <w:pPr>
        <w:spacing w:before="1" w:line="450" w:lineRule="exact"/>
        <w:textAlignment w:val="center"/>
        <w:rPr/>
      </w:pPr>
      <w:r>
        <w:pict>
          <v:group id="_x0000_s60" style="mso-position-vertical-relative:line;mso-position-horizontal-relative:char;width:159.35pt;height:22.5pt;" filled="false" stroked="false" coordsize="3187,450" coordorigin="0,0">
            <v:shape id="_x0000_s61" style="position:absolute;left:6;top:0;width:3180;height:450;" filled="false" stroked="false" type="#_x0000_t75">
              <v:imagedata o:title="" r:id="rId41"/>
            </v:shape>
            <v:shape id="_x0000_s62" style="position:absolute;left:-20;top:-20;width:3227;height:534;" filled="false" stroked="false" type="#_x0000_t202">
              <v:fill on="false"/>
              <v:stroke on="false"/>
              <v:path/>
              <v:imagedata o:title=""/>
              <o:lock v:ext="edit" aspectratio="false"/>
              <v:textbox inset="0mm,0mm,0mm,0mm">
                <w:txbxContent>
                  <w:p>
                    <w:pPr>
                      <w:ind w:left="20"/>
                      <w:spacing w:before="134" w:line="221" w:lineRule="auto"/>
                      <w:rPr>
                        <w:rFonts w:ascii="SimHei" w:hAnsi="SimHei" w:eastAsia="SimHei" w:cs="SimHei"/>
                        <w:sz w:val="24"/>
                        <w:szCs w:val="24"/>
                      </w:rPr>
                    </w:pPr>
                    <w:r>
                      <w:rPr>
                        <w:rFonts w:ascii="SimHei" w:hAnsi="SimHei" w:eastAsia="SimHei" w:cs="SimHei"/>
                        <w:sz w:val="24"/>
                        <w:szCs w:val="24"/>
                        <w:b/>
                        <w:bCs/>
                        <w:spacing w:val="-1"/>
                      </w:rPr>
                      <w:t>第四十八章</w:t>
                    </w:r>
                    <w:r>
                      <w:rPr>
                        <w:rFonts w:ascii="SimHei" w:hAnsi="SimHei" w:eastAsia="SimHei" w:cs="SimHei"/>
                        <w:sz w:val="24"/>
                        <w:szCs w:val="24"/>
                        <w:spacing w:val="41"/>
                      </w:rPr>
                      <w:t xml:space="preserve"> </w:t>
                    </w:r>
                    <w:r>
                      <w:rPr>
                        <w:rFonts w:ascii="SimHei" w:hAnsi="SimHei" w:eastAsia="SimHei" w:cs="SimHei"/>
                        <w:sz w:val="24"/>
                        <w:szCs w:val="24"/>
                        <w:b/>
                        <w:bCs/>
                        <w:spacing w:val="-1"/>
                      </w:rPr>
                      <w:t>泌尿系统外伤</w:t>
                    </w:r>
                  </w:p>
                </w:txbxContent>
              </v:textbox>
            </v:shape>
          </v:group>
        </w:pict>
      </w:r>
    </w:p>
    <w:p>
      <w:pPr>
        <w:spacing w:line="254" w:lineRule="auto"/>
        <w:rPr>
          <w:rFonts w:ascii="Arial"/>
          <w:sz w:val="21"/>
        </w:rPr>
      </w:pPr>
      <w:r/>
    </w:p>
    <w:p>
      <w:pPr>
        <w:ind w:left="949"/>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6"/>
        </w:rPr>
        <w:t>第一节</w:t>
      </w:r>
      <w:r>
        <w:rPr>
          <w:rFonts w:ascii="SimHei" w:hAnsi="SimHei" w:eastAsia="SimHei" w:cs="SimHei"/>
          <w:sz w:val="21"/>
          <w:szCs w:val="21"/>
          <w:spacing w:val="47"/>
        </w:rPr>
        <w:t xml:space="preserve"> </w:t>
      </w:r>
      <w:r>
        <w:rPr>
          <w:rFonts w:ascii="SimHei" w:hAnsi="SimHei" w:eastAsia="SimHei" w:cs="SimHei"/>
          <w:sz w:val="21"/>
          <w:szCs w:val="21"/>
          <w:spacing w:val="-6"/>
        </w:rPr>
        <w:t>肾外伤</w:t>
      </w:r>
      <w:r>
        <w:rPr>
          <w:rFonts w:ascii="SimHei" w:hAnsi="SimHei" w:eastAsia="SimHei" w:cs="SimHei"/>
          <w:sz w:val="21"/>
          <w:szCs w:val="21"/>
          <w:spacing w:val="29"/>
        </w:rPr>
        <w:t xml:space="preserve">   </w:t>
      </w:r>
      <w:r>
        <w:rPr>
          <w:rFonts w:ascii="Times New Roman" w:hAnsi="Times New Roman" w:eastAsia="Times New Roman" w:cs="Times New Roman"/>
          <w:sz w:val="21"/>
          <w:szCs w:val="21"/>
          <w:spacing w:val="-6"/>
        </w:rPr>
        <w:t>523</w:t>
      </w:r>
    </w:p>
    <w:p>
      <w:pPr>
        <w:ind w:left="949"/>
        <w:spacing w:before="58" w:line="309" w:lineRule="exact"/>
        <w:rPr>
          <w:rFonts w:ascii="Times New Roman" w:hAnsi="Times New Roman" w:eastAsia="Times New Roman" w:cs="Times New Roman"/>
          <w:sz w:val="21"/>
          <w:szCs w:val="21"/>
        </w:rPr>
      </w:pPr>
      <w:r>
        <w:rPr>
          <w:rFonts w:ascii="SimHei" w:hAnsi="SimHei" w:eastAsia="SimHei" w:cs="SimHei"/>
          <w:sz w:val="21"/>
          <w:szCs w:val="21"/>
          <w:b/>
          <w:bCs/>
          <w:spacing w:val="-4"/>
          <w:position w:val="6"/>
        </w:rPr>
        <w:t>第二节</w:t>
      </w:r>
      <w:r>
        <w:rPr>
          <w:rFonts w:ascii="SimHei" w:hAnsi="SimHei" w:eastAsia="SimHei" w:cs="SimHei"/>
          <w:sz w:val="21"/>
          <w:szCs w:val="21"/>
          <w:spacing w:val="5"/>
          <w:position w:val="6"/>
        </w:rPr>
        <w:t xml:space="preserve">  </w:t>
      </w:r>
      <w:r>
        <w:rPr>
          <w:rFonts w:ascii="SimHei" w:hAnsi="SimHei" w:eastAsia="SimHei" w:cs="SimHei"/>
          <w:sz w:val="21"/>
          <w:szCs w:val="21"/>
          <w:b/>
          <w:bCs/>
          <w:spacing w:val="-4"/>
          <w:position w:val="6"/>
        </w:rPr>
        <w:t>输尿管外伤</w:t>
      </w:r>
      <w:r>
        <w:rPr>
          <w:rFonts w:ascii="SimHei" w:hAnsi="SimHei" w:eastAsia="SimHei" w:cs="SimHei"/>
          <w:sz w:val="21"/>
          <w:szCs w:val="21"/>
          <w:spacing w:val="10"/>
          <w:position w:val="6"/>
        </w:rPr>
        <w:t xml:space="preserve">   </w:t>
      </w:r>
      <w:r>
        <w:rPr>
          <w:rFonts w:ascii="Times New Roman" w:hAnsi="Times New Roman" w:eastAsia="Times New Roman" w:cs="Times New Roman"/>
          <w:sz w:val="21"/>
          <w:szCs w:val="21"/>
          <w:spacing w:val="-4"/>
          <w:position w:val="6"/>
        </w:rPr>
        <w:t>526</w:t>
      </w:r>
    </w:p>
    <w:p>
      <w:pPr>
        <w:ind w:left="946"/>
        <w:spacing w:before="1" w:line="220" w:lineRule="auto"/>
        <w:rPr>
          <w:rFonts w:ascii="Times New Roman" w:hAnsi="Times New Roman" w:eastAsia="Times New Roman" w:cs="Times New Roman"/>
          <w:sz w:val="21"/>
          <w:szCs w:val="21"/>
        </w:rPr>
      </w:pPr>
      <w:r>
        <w:rPr>
          <w:rFonts w:ascii="SimHei" w:hAnsi="SimHei" w:eastAsia="SimHei" w:cs="SimHei"/>
          <w:sz w:val="21"/>
          <w:szCs w:val="21"/>
          <w:spacing w:val="-4"/>
        </w:rPr>
        <w:t>第三节</w:t>
      </w:r>
      <w:r>
        <w:rPr>
          <w:rFonts w:ascii="SimHei" w:hAnsi="SimHei" w:eastAsia="SimHei" w:cs="SimHei"/>
          <w:sz w:val="21"/>
          <w:szCs w:val="21"/>
          <w:spacing w:val="42"/>
        </w:rPr>
        <w:t xml:space="preserve"> </w:t>
      </w:r>
      <w:r>
        <w:rPr>
          <w:rFonts w:ascii="SimHei" w:hAnsi="SimHei" w:eastAsia="SimHei" w:cs="SimHei"/>
          <w:sz w:val="21"/>
          <w:szCs w:val="21"/>
          <w:b/>
          <w:bCs/>
          <w:spacing w:val="-4"/>
        </w:rPr>
        <w:t>膀胱外伤</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4"/>
        </w:rPr>
        <w:t>527</w:t>
      </w:r>
    </w:p>
    <w:p>
      <w:pPr>
        <w:ind w:left="949"/>
        <w:spacing w:before="59" w:line="222" w:lineRule="auto"/>
        <w:rPr>
          <w:rFonts w:ascii="Times New Roman" w:hAnsi="Times New Roman" w:eastAsia="Times New Roman" w:cs="Times New Roman"/>
          <w:sz w:val="21"/>
          <w:szCs w:val="21"/>
        </w:rPr>
      </w:pPr>
      <w:r>
        <w:rPr>
          <w:rFonts w:ascii="SimHei" w:hAnsi="SimHei" w:eastAsia="SimHei" w:cs="SimHei"/>
          <w:sz w:val="21"/>
          <w:szCs w:val="21"/>
          <w:b/>
          <w:bCs/>
          <w:spacing w:val="-4"/>
        </w:rPr>
        <w:t>第四节</w:t>
      </w:r>
      <w:r>
        <w:rPr>
          <w:rFonts w:ascii="SimHei" w:hAnsi="SimHei" w:eastAsia="SimHei" w:cs="SimHei"/>
          <w:sz w:val="21"/>
          <w:szCs w:val="21"/>
          <w:spacing w:val="35"/>
        </w:rPr>
        <w:t xml:space="preserve"> </w:t>
      </w:r>
      <w:r>
        <w:rPr>
          <w:rFonts w:ascii="SimHei" w:hAnsi="SimHei" w:eastAsia="SimHei" w:cs="SimHei"/>
          <w:sz w:val="21"/>
          <w:szCs w:val="21"/>
          <w:b/>
          <w:bCs/>
          <w:spacing w:val="-4"/>
        </w:rPr>
        <w:t>尿道外伤</w:t>
      </w:r>
      <w:r>
        <w:rPr>
          <w:rFonts w:ascii="SimHei" w:hAnsi="SimHei" w:eastAsia="SimHei" w:cs="SimHei"/>
          <w:sz w:val="21"/>
          <w:szCs w:val="21"/>
          <w:spacing w:val="19"/>
        </w:rPr>
        <w:t xml:space="preserve">   </w:t>
      </w:r>
      <w:r>
        <w:rPr>
          <w:rFonts w:ascii="Times New Roman" w:hAnsi="Times New Roman" w:eastAsia="Times New Roman" w:cs="Times New Roman"/>
          <w:sz w:val="21"/>
          <w:szCs w:val="21"/>
          <w:spacing w:val="-4"/>
        </w:rPr>
        <w:t>529</w:t>
      </w:r>
    </w:p>
    <w:p>
      <w:pPr>
        <w:spacing w:line="321" w:lineRule="auto"/>
        <w:rPr>
          <w:rFonts w:ascii="Arial"/>
          <w:sz w:val="21"/>
        </w:rPr>
      </w:pPr>
      <w:r/>
    </w:p>
    <w:p>
      <w:pPr>
        <w:spacing w:line="460" w:lineRule="exact"/>
        <w:textAlignment w:val="center"/>
        <w:rPr/>
      </w:pPr>
      <w:r>
        <w:pict>
          <v:group id="_x0000_s63" style="mso-position-vertical-relative:line;mso-position-horizontal-relative:char;width:203.85pt;height:23.05pt;" filled="false" stroked="false" coordsize="4077,460" coordorigin="0,0">
            <v:shape id="_x0000_s64" style="position:absolute;left:6;top:0;width:4070;height:460;" filled="false" stroked="false" type="#_x0000_t75">
              <v:imagedata o:title="" r:id="rId42"/>
            </v:shape>
            <v:shape id="_x0000_s65" style="position:absolute;left:-20;top:-20;width:4117;height:544;" filled="false" stroked="false" type="#_x0000_t202">
              <v:fill on="false"/>
              <v:stroke on="false"/>
              <v:path/>
              <v:imagedata o:title=""/>
              <o:lock v:ext="edit" aspectratio="false"/>
              <v:textbox inset="0mm,0mm,0mm,0mm">
                <w:txbxContent>
                  <w:p>
                    <w:pPr>
                      <w:ind w:left="20"/>
                      <w:spacing w:before="134" w:line="221" w:lineRule="auto"/>
                      <w:rPr>
                        <w:rFonts w:ascii="SimHei" w:hAnsi="SimHei" w:eastAsia="SimHei" w:cs="SimHei"/>
                        <w:sz w:val="24"/>
                        <w:szCs w:val="24"/>
                      </w:rPr>
                    </w:pPr>
                    <w:r>
                      <w:rPr>
                        <w:rFonts w:ascii="SimHei" w:hAnsi="SimHei" w:eastAsia="SimHei" w:cs="SimHei"/>
                        <w:sz w:val="24"/>
                        <w:szCs w:val="24"/>
                        <w:b/>
                        <w:bCs/>
                        <w:spacing w:val="-4"/>
                      </w:rPr>
                      <w:t>第四十九章</w:t>
                    </w:r>
                    <w:r>
                      <w:rPr>
                        <w:rFonts w:ascii="SimHei" w:hAnsi="SimHei" w:eastAsia="SimHei" w:cs="SimHei"/>
                        <w:sz w:val="24"/>
                        <w:szCs w:val="24"/>
                        <w:spacing w:val="104"/>
                      </w:rPr>
                      <w:t xml:space="preserve"> </w:t>
                    </w:r>
                    <w:r>
                      <w:rPr>
                        <w:rFonts w:ascii="SimHei" w:hAnsi="SimHei" w:eastAsia="SimHei" w:cs="SimHei"/>
                        <w:sz w:val="24"/>
                        <w:szCs w:val="24"/>
                        <w:b/>
                        <w:bCs/>
                        <w:spacing w:val="-4"/>
                      </w:rPr>
                      <w:t>泌尿、男生殖系统感染</w:t>
                    </w:r>
                  </w:p>
                </w:txbxContent>
              </v:textbox>
            </v:shape>
          </v:group>
        </w:pict>
      </w:r>
    </w:p>
    <w:p>
      <w:pPr>
        <w:spacing w:line="243" w:lineRule="auto"/>
        <w:rPr>
          <w:rFonts w:ascii="Arial"/>
          <w:sz w:val="21"/>
        </w:rPr>
      </w:pPr>
      <w:r/>
    </w:p>
    <w:p>
      <w:pPr>
        <w:ind w:left="949"/>
        <w:spacing w:before="70" w:line="221" w:lineRule="auto"/>
        <w:rPr>
          <w:rFonts w:ascii="Times New Roman" w:hAnsi="Times New Roman" w:eastAsia="Times New Roman" w:cs="Times New Roman"/>
          <w:sz w:val="21"/>
          <w:szCs w:val="21"/>
        </w:rPr>
      </w:pPr>
      <w:r>
        <w:rPr>
          <w:rFonts w:ascii="SimHei" w:hAnsi="SimHei" w:eastAsia="SimHei" w:cs="SimHei"/>
          <w:sz w:val="21"/>
          <w:szCs w:val="21"/>
          <w:b/>
          <w:bCs/>
          <w:spacing w:val="-4"/>
        </w:rPr>
        <w:t>第一节</w:t>
      </w:r>
      <w:r>
        <w:rPr>
          <w:rFonts w:ascii="SimHei" w:hAnsi="SimHei" w:eastAsia="SimHei" w:cs="SimHei"/>
          <w:sz w:val="21"/>
          <w:szCs w:val="21"/>
          <w:spacing w:val="33"/>
        </w:rPr>
        <w:t xml:space="preserve"> </w:t>
      </w:r>
      <w:r>
        <w:rPr>
          <w:rFonts w:ascii="SimHei" w:hAnsi="SimHei" w:eastAsia="SimHei" w:cs="SimHei"/>
          <w:sz w:val="21"/>
          <w:szCs w:val="21"/>
          <w:b/>
          <w:bCs/>
          <w:spacing w:val="-4"/>
        </w:rPr>
        <w:t>概论</w:t>
      </w:r>
      <w:r>
        <w:rPr>
          <w:rFonts w:ascii="SimHei" w:hAnsi="SimHei" w:eastAsia="SimHei" w:cs="SimHei"/>
          <w:sz w:val="21"/>
          <w:szCs w:val="21"/>
          <w:spacing w:val="25"/>
        </w:rPr>
        <w:t xml:space="preserve">   </w:t>
      </w:r>
      <w:r>
        <w:rPr>
          <w:rFonts w:ascii="Times New Roman" w:hAnsi="Times New Roman" w:eastAsia="Times New Roman" w:cs="Times New Roman"/>
          <w:sz w:val="21"/>
          <w:szCs w:val="21"/>
          <w:spacing w:val="-4"/>
        </w:rPr>
        <w:t>533</w:t>
      </w:r>
    </w:p>
    <w:p>
      <w:pPr>
        <w:ind w:left="949"/>
        <w:spacing w:before="49" w:line="222" w:lineRule="auto"/>
        <w:rPr>
          <w:rFonts w:ascii="Times New Roman" w:hAnsi="Times New Roman" w:eastAsia="Times New Roman" w:cs="Times New Roman"/>
          <w:sz w:val="21"/>
          <w:szCs w:val="21"/>
        </w:rPr>
      </w:pPr>
      <w:r>
        <w:rPr>
          <w:rFonts w:ascii="SimHei" w:hAnsi="SimHei" w:eastAsia="SimHei" w:cs="SimHei"/>
          <w:sz w:val="21"/>
          <w:szCs w:val="21"/>
          <w:b/>
          <w:bCs/>
          <w:spacing w:val="-5"/>
        </w:rPr>
        <w:t>第二节</w:t>
      </w:r>
      <w:r>
        <w:rPr>
          <w:rFonts w:ascii="SimHei" w:hAnsi="SimHei" w:eastAsia="SimHei" w:cs="SimHei"/>
          <w:sz w:val="21"/>
          <w:szCs w:val="21"/>
          <w:spacing w:val="113"/>
        </w:rPr>
        <w:t xml:space="preserve"> </w:t>
      </w:r>
      <w:r>
        <w:rPr>
          <w:rFonts w:ascii="SimHei" w:hAnsi="SimHei" w:eastAsia="SimHei" w:cs="SimHei"/>
          <w:sz w:val="21"/>
          <w:szCs w:val="21"/>
          <w:b/>
          <w:bCs/>
          <w:spacing w:val="-5"/>
        </w:rPr>
        <w:t>上尿路感染</w:t>
      </w:r>
      <w:r>
        <w:rPr>
          <w:rFonts w:ascii="SimHei" w:hAnsi="SimHei" w:eastAsia="SimHei" w:cs="SimHei"/>
          <w:sz w:val="21"/>
          <w:szCs w:val="21"/>
          <w:spacing w:val="11"/>
        </w:rPr>
        <w:t xml:space="preserve">   </w:t>
      </w:r>
      <w:r>
        <w:rPr>
          <w:rFonts w:ascii="Times New Roman" w:hAnsi="Times New Roman" w:eastAsia="Times New Roman" w:cs="Times New Roman"/>
          <w:sz w:val="21"/>
          <w:szCs w:val="21"/>
          <w:spacing w:val="-5"/>
        </w:rPr>
        <w:t>535</w:t>
      </w:r>
    </w:p>
    <w:p>
      <w:pPr>
        <w:ind w:left="1346"/>
        <w:spacing w:before="112" w:line="309" w:lineRule="exact"/>
        <w:rPr>
          <w:rFonts w:ascii="SimHei" w:hAnsi="SimHei" w:eastAsia="SimHei" w:cs="SimHei"/>
          <w:sz w:val="21"/>
          <w:szCs w:val="21"/>
        </w:rPr>
      </w:pPr>
      <w:r>
        <w:rPr>
          <w:rFonts w:ascii="SimHei" w:hAnsi="SimHei" w:eastAsia="SimHei" w:cs="SimHei"/>
          <w:sz w:val="21"/>
          <w:szCs w:val="21"/>
          <w:spacing w:val="-3"/>
          <w:position w:val="6"/>
        </w:rPr>
        <w:t>一、急性肾盂肾炎</w:t>
      </w:r>
      <w:r>
        <w:rPr>
          <w:rFonts w:ascii="SimHei" w:hAnsi="SimHei" w:eastAsia="SimHei" w:cs="SimHei"/>
          <w:sz w:val="21"/>
          <w:szCs w:val="21"/>
          <w:spacing w:val="14"/>
          <w:position w:val="6"/>
        </w:rPr>
        <w:t xml:space="preserve">   </w:t>
      </w:r>
      <w:r>
        <w:rPr>
          <w:rFonts w:ascii="SimHei" w:hAnsi="SimHei" w:eastAsia="SimHei" w:cs="SimHei"/>
          <w:sz w:val="21"/>
          <w:szCs w:val="21"/>
          <w:spacing w:val="-3"/>
          <w:position w:val="6"/>
        </w:rPr>
        <w:t>535</w:t>
      </w:r>
    </w:p>
    <w:p>
      <w:pPr>
        <w:ind w:left="1346"/>
        <w:spacing w:line="221" w:lineRule="auto"/>
        <w:rPr>
          <w:rFonts w:ascii="SimHei" w:hAnsi="SimHei" w:eastAsia="SimHei" w:cs="SimHei"/>
          <w:sz w:val="21"/>
          <w:szCs w:val="21"/>
        </w:rPr>
      </w:pPr>
      <w:r>
        <w:rPr>
          <w:rFonts w:ascii="SimHei" w:hAnsi="SimHei" w:eastAsia="SimHei" w:cs="SimHei"/>
          <w:sz w:val="21"/>
          <w:szCs w:val="21"/>
          <w:spacing w:val="-13"/>
        </w:rPr>
        <w:t>二、</w:t>
      </w:r>
      <w:r>
        <w:rPr>
          <w:rFonts w:ascii="SimHei" w:hAnsi="SimHei" w:eastAsia="SimHei" w:cs="SimHei"/>
          <w:sz w:val="21"/>
          <w:szCs w:val="21"/>
          <w:spacing w:val="-39"/>
        </w:rPr>
        <w:t xml:space="preserve"> </w:t>
      </w:r>
      <w:r>
        <w:rPr>
          <w:rFonts w:ascii="SimHei" w:hAnsi="SimHei" w:eastAsia="SimHei" w:cs="SimHei"/>
          <w:sz w:val="21"/>
          <w:szCs w:val="21"/>
          <w:spacing w:val="-13"/>
        </w:rPr>
        <w:t>肾积脓</w:t>
      </w:r>
      <w:r>
        <w:rPr>
          <w:rFonts w:ascii="SimHei" w:hAnsi="SimHei" w:eastAsia="SimHei" w:cs="SimHei"/>
          <w:sz w:val="21"/>
          <w:szCs w:val="21"/>
          <w:spacing w:val="16"/>
        </w:rPr>
        <w:t xml:space="preserve">   </w:t>
      </w:r>
      <w:r>
        <w:rPr>
          <w:rFonts w:ascii="SimHei" w:hAnsi="SimHei" w:eastAsia="SimHei" w:cs="SimHei"/>
          <w:sz w:val="21"/>
          <w:szCs w:val="21"/>
          <w:spacing w:val="-13"/>
        </w:rPr>
        <w:t>536</w:t>
      </w:r>
    </w:p>
    <w:p>
      <w:pPr>
        <w:ind w:left="1346"/>
        <w:spacing w:before="57" w:line="221" w:lineRule="auto"/>
        <w:rPr>
          <w:rFonts w:ascii="SimHei" w:hAnsi="SimHei" w:eastAsia="SimHei" w:cs="SimHei"/>
          <w:sz w:val="21"/>
          <w:szCs w:val="21"/>
        </w:rPr>
      </w:pPr>
      <w:r>
        <w:rPr>
          <w:rFonts w:ascii="SimHei" w:hAnsi="SimHei" w:eastAsia="SimHei" w:cs="SimHei"/>
          <w:sz w:val="21"/>
          <w:szCs w:val="21"/>
          <w:spacing w:val="-9"/>
        </w:rPr>
        <w:t>三、肾皮质多发性脓肿</w:t>
      </w:r>
      <w:r>
        <w:rPr>
          <w:rFonts w:ascii="SimHei" w:hAnsi="SimHei" w:eastAsia="SimHei" w:cs="SimHei"/>
          <w:sz w:val="21"/>
          <w:szCs w:val="21"/>
          <w:spacing w:val="19"/>
        </w:rPr>
        <w:t xml:space="preserve">   </w:t>
      </w:r>
      <w:r>
        <w:rPr>
          <w:rFonts w:ascii="SimHei" w:hAnsi="SimHei" w:eastAsia="SimHei" w:cs="SimHei"/>
          <w:sz w:val="21"/>
          <w:szCs w:val="21"/>
          <w:spacing w:val="-9"/>
        </w:rPr>
        <w:t>537</w:t>
      </w:r>
    </w:p>
    <w:p>
      <w:pPr>
        <w:ind w:left="1346"/>
        <w:spacing w:before="61" w:line="223" w:lineRule="auto"/>
        <w:rPr>
          <w:rFonts w:ascii="SimHei" w:hAnsi="SimHei" w:eastAsia="SimHei" w:cs="SimHei"/>
          <w:sz w:val="21"/>
          <w:szCs w:val="21"/>
        </w:rPr>
      </w:pPr>
      <w:r>
        <w:rPr>
          <w:rFonts w:ascii="SimHei" w:hAnsi="SimHei" w:eastAsia="SimHei" w:cs="SimHei"/>
          <w:sz w:val="21"/>
          <w:szCs w:val="21"/>
          <w:spacing w:val="-8"/>
        </w:rPr>
        <w:t>四、肾周围炎</w:t>
      </w:r>
      <w:r>
        <w:rPr>
          <w:rFonts w:ascii="SimHei" w:hAnsi="SimHei" w:eastAsia="SimHei" w:cs="SimHei"/>
          <w:sz w:val="21"/>
          <w:szCs w:val="21"/>
          <w:spacing w:val="17"/>
        </w:rPr>
        <w:t xml:space="preserve">   </w:t>
      </w:r>
      <w:r>
        <w:rPr>
          <w:rFonts w:ascii="SimHei" w:hAnsi="SimHei" w:eastAsia="SimHei" w:cs="SimHei"/>
          <w:sz w:val="21"/>
          <w:szCs w:val="21"/>
          <w:spacing w:val="-8"/>
        </w:rPr>
        <w:t>537</w:t>
      </w:r>
    </w:p>
    <w:p>
      <w:pPr>
        <w:ind w:left="949"/>
        <w:spacing w:before="53" w:line="187" w:lineRule="auto"/>
        <w:rPr>
          <w:rFonts w:ascii="Times New Roman" w:hAnsi="Times New Roman" w:eastAsia="Times New Roman" w:cs="Times New Roman"/>
          <w:sz w:val="21"/>
          <w:szCs w:val="21"/>
        </w:rPr>
      </w:pPr>
      <w:r>
        <w:rPr>
          <w:rFonts w:ascii="SimHei" w:hAnsi="SimHei" w:eastAsia="SimHei" w:cs="SimHei"/>
          <w:sz w:val="21"/>
          <w:szCs w:val="21"/>
          <w:b/>
          <w:bCs/>
          <w:spacing w:val="-5"/>
        </w:rPr>
        <w:t>第三节</w:t>
      </w:r>
      <w:r>
        <w:rPr>
          <w:rFonts w:ascii="SimHei" w:hAnsi="SimHei" w:eastAsia="SimHei" w:cs="SimHei"/>
          <w:sz w:val="21"/>
          <w:szCs w:val="21"/>
          <w:spacing w:val="61"/>
        </w:rPr>
        <w:t xml:space="preserve"> </w:t>
      </w:r>
      <w:r>
        <w:rPr>
          <w:rFonts w:ascii="SimHei" w:hAnsi="SimHei" w:eastAsia="SimHei" w:cs="SimHei"/>
          <w:sz w:val="21"/>
          <w:szCs w:val="21"/>
          <w:b/>
          <w:bCs/>
          <w:spacing w:val="-5"/>
        </w:rPr>
        <w:t>下尿路感染</w:t>
      </w:r>
      <w:r>
        <w:rPr>
          <w:rFonts w:ascii="SimHei" w:hAnsi="SimHei" w:eastAsia="SimHei" w:cs="SimHei"/>
          <w:sz w:val="21"/>
          <w:szCs w:val="21"/>
          <w:spacing w:val="15"/>
        </w:rPr>
        <w:t xml:space="preserve">   </w:t>
      </w:r>
      <w:r>
        <w:rPr>
          <w:rFonts w:ascii="Times New Roman" w:hAnsi="Times New Roman" w:eastAsia="Times New Roman" w:cs="Times New Roman"/>
          <w:sz w:val="21"/>
          <w:szCs w:val="21"/>
          <w:spacing w:val="-5"/>
        </w:rPr>
        <w:t>537</w:t>
      </w:r>
    </w:p>
    <w:p>
      <w:pPr>
        <w:spacing w:line="14" w:lineRule="auto"/>
        <w:rPr>
          <w:rFonts w:ascii="Arial"/>
          <w:sz w:val="2"/>
        </w:rPr>
      </w:pPr>
      <w:r>
        <w:rPr>
          <w:rFonts w:ascii="Arial" w:hAnsi="Arial" w:eastAsia="Arial" w:cs="Arial"/>
          <w:sz w:val="2"/>
          <w:szCs w:val="2"/>
        </w:rPr>
        <w:br w:type="column"/>
      </w:r>
    </w:p>
    <w:p>
      <w:pPr>
        <w:ind w:left="260"/>
        <w:spacing w:before="225" w:line="105" w:lineRule="exact"/>
        <w:rPr>
          <w:rFonts w:ascii="SimSun" w:hAnsi="SimSun" w:eastAsia="SimSun" w:cs="SimSun"/>
          <w:sz w:val="21"/>
          <w:szCs w:val="21"/>
        </w:rPr>
      </w:pPr>
      <w:r>
        <w:rPr>
          <w:rFonts w:ascii="SimSun" w:hAnsi="SimSun" w:eastAsia="SimSun" w:cs="SimSun"/>
          <w:sz w:val="21"/>
          <w:szCs w:val="21"/>
          <w:color w:val="00B7E5"/>
          <w:position w:val="1"/>
        </w:rPr>
        <w:t>。</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260"/>
        <w:spacing w:before="69" w:line="236" w:lineRule="auto"/>
        <w:rPr>
          <w:rFonts w:ascii="SimSun" w:hAnsi="SimSun" w:eastAsia="SimSun" w:cs="SimSun"/>
          <w:sz w:val="21"/>
          <w:szCs w:val="21"/>
        </w:rPr>
      </w:pPr>
      <w:r>
        <w:rPr>
          <w:rFonts w:ascii="SimSun" w:hAnsi="SimSun" w:eastAsia="SimSun" w:cs="SimSun"/>
          <w:sz w:val="21"/>
          <w:szCs w:val="21"/>
          <w:color w:val="00B4EB"/>
          <w:spacing w:val="-15"/>
        </w:rPr>
        <w:t>○。</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ind w:left="260"/>
        <w:spacing w:before="69" w:line="105" w:lineRule="exact"/>
        <w:rPr>
          <w:rFonts w:ascii="SimSun" w:hAnsi="SimSun" w:eastAsia="SimSun" w:cs="SimSun"/>
          <w:sz w:val="21"/>
          <w:szCs w:val="21"/>
        </w:rPr>
      </w:pPr>
      <w:r>
        <w:rPr>
          <w:rFonts w:ascii="SimSun" w:hAnsi="SimSun" w:eastAsia="SimSun" w:cs="SimSun"/>
          <w:sz w:val="21"/>
          <w:szCs w:val="21"/>
          <w:color w:val="00B7F0"/>
          <w:position w:val="1"/>
        </w:rPr>
        <w:t>。</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260"/>
        <w:spacing w:before="69" w:line="105" w:lineRule="exact"/>
        <w:rPr>
          <w:rFonts w:ascii="SimSun" w:hAnsi="SimSun" w:eastAsia="SimSun" w:cs="SimSun"/>
          <w:sz w:val="21"/>
          <w:szCs w:val="21"/>
        </w:rPr>
      </w:pPr>
      <w:r>
        <w:rPr>
          <w:rFonts w:ascii="SimSun" w:hAnsi="SimSun" w:eastAsia="SimSun" w:cs="SimSun"/>
          <w:sz w:val="21"/>
          <w:szCs w:val="21"/>
          <w:color w:val="00B4EB"/>
          <w:position w:val="1"/>
        </w:rPr>
        <w:t>。</w:t>
      </w:r>
    </w:p>
    <w:p>
      <w:pPr>
        <w:spacing w:line="14" w:lineRule="auto"/>
        <w:rPr>
          <w:rFonts w:ascii="Arial"/>
          <w:sz w:val="2"/>
        </w:rPr>
      </w:pPr>
      <w:r>
        <w:rPr>
          <w:rFonts w:ascii="Arial" w:hAnsi="Arial" w:eastAsia="Arial" w:cs="Arial"/>
          <w:sz w:val="2"/>
          <w:szCs w:val="2"/>
        </w:rPr>
        <w:br w:type="column"/>
      </w:r>
    </w:p>
    <w:p>
      <w:pPr>
        <w:ind w:left="39"/>
        <w:spacing w:before="126"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509</w:t>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518</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19"/>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523</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9"/>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533</w:t>
      </w:r>
    </w:p>
    <w:p>
      <w:pPr>
        <w:sectPr>
          <w:type w:val="continuous"/>
          <w:pgSz w:w="11280" w:h="15700"/>
          <w:pgMar w:top="703" w:right="762" w:bottom="400" w:left="1463" w:header="0" w:footer="0" w:gutter="0"/>
          <w:cols w:equalWidth="0" w:num="3">
            <w:col w:w="6737" w:space="100"/>
            <w:col w:w="720" w:space="0"/>
            <w:col w:w="1498" w:space="0"/>
          </w:cols>
        </w:sectPr>
        <w:rPr/>
      </w:pPr>
    </w:p>
    <w:p>
      <w:pPr>
        <w:spacing w:line="221" w:lineRule="auto"/>
        <w:rPr>
          <w:rFonts w:ascii="SimSun" w:hAnsi="SimSun" w:eastAsia="SimSun" w:cs="SimSun"/>
          <w:sz w:val="21"/>
          <w:szCs w:val="21"/>
        </w:rPr>
      </w:pPr>
      <w:r>
        <w:pict>
          <v:shape id="_x0000_s66" style="position:absolute;margin-left:463.499pt;margin-top:732.627pt;mso-position-vertical-relative:page;mso-position-horizontal-relative:page;width:46.55pt;height:18pt;z-index:251699200;" o:allowincell="f" filled="false" stroked="false" type="#_x0000_t202">
            <v:fill on="false"/>
            <v:stroke on="false"/>
            <v:path/>
            <v:imagedata o:title=""/>
            <o:lock v:ext="edit" aspectratio="false"/>
            <v:textbox inset="0mm,0mm,0mm,0mm">
              <w:txbxContent>
                <w:p>
                  <w:pPr>
                    <w:ind w:left="20"/>
                    <w:spacing w:before="19" w:line="236" w:lineRule="auto"/>
                    <w:rPr>
                      <w:rFonts w:ascii="SimSun" w:hAnsi="SimSun" w:eastAsia="SimSun" w:cs="SimSun"/>
                      <w:sz w:val="25"/>
                      <w:szCs w:val="25"/>
                    </w:rPr>
                  </w:pPr>
                  <w:r>
                    <w:rPr>
                      <w:rFonts w:ascii="SimSun" w:hAnsi="SimSun" w:eastAsia="SimSun" w:cs="SimSun"/>
                      <w:sz w:val="25"/>
                      <w:szCs w:val="25"/>
                      <w:spacing w:val="-22"/>
                    </w:rPr>
                    <w:t>○。</w:t>
                  </w:r>
                  <w:r>
                    <w:rPr>
                      <w:rFonts w:ascii="SimSun" w:hAnsi="SimSun" w:eastAsia="SimSun" w:cs="SimSun"/>
                      <w:sz w:val="25"/>
                      <w:szCs w:val="25"/>
                      <w:spacing w:val="4"/>
                    </w:rPr>
                    <w:t xml:space="preserve"> </w:t>
                  </w:r>
                  <w:r>
                    <w:rPr>
                      <w:rFonts w:ascii="SimSun" w:hAnsi="SimSun" w:eastAsia="SimSun" w:cs="SimSun"/>
                      <w:sz w:val="25"/>
                      <w:szCs w:val="25"/>
                      <w:spacing w:val="-22"/>
                    </w:rPr>
                    <w:t>578</w:t>
                  </w:r>
                </w:p>
              </w:txbxContent>
            </v:textbox>
          </v:shape>
        </w:pict>
      </w:r>
      <w:r>
        <w:rPr>
          <w:rFonts w:ascii="SimSun" w:hAnsi="SimSun" w:eastAsia="SimSun" w:cs="SimSun"/>
          <w:sz w:val="21"/>
          <w:szCs w:val="21"/>
          <w:color w:val="008DD5"/>
          <w:spacing w:val="-16"/>
        </w:rPr>
        <w:t>34</w:t>
      </w:r>
      <w:r>
        <w:rPr>
          <w:rFonts w:ascii="SimSun" w:hAnsi="SimSun" w:eastAsia="SimSun" w:cs="SimSun"/>
          <w:sz w:val="21"/>
          <w:szCs w:val="21"/>
          <w:color w:val="008DD5"/>
          <w:spacing w:val="12"/>
        </w:rPr>
        <w:t xml:space="preserve">       </w:t>
      </w:r>
      <w:r>
        <w:rPr>
          <w:rFonts w:ascii="SimSun" w:hAnsi="SimSun" w:eastAsia="SimSun" w:cs="SimSun"/>
          <w:sz w:val="21"/>
          <w:szCs w:val="21"/>
          <w:color w:val="008DD5"/>
          <w:spacing w:val="-16"/>
        </w:rPr>
        <w:t>目</w:t>
      </w:r>
      <w:r>
        <w:rPr>
          <w:rFonts w:ascii="SimSun" w:hAnsi="SimSun" w:eastAsia="SimSun" w:cs="SimSun"/>
          <w:sz w:val="21"/>
          <w:szCs w:val="21"/>
          <w:color w:val="008DD5"/>
          <w:spacing w:val="23"/>
        </w:rPr>
        <w:t xml:space="preserve">   </w:t>
      </w:r>
      <w:r>
        <w:rPr>
          <w:rFonts w:ascii="SimSun" w:hAnsi="SimSun" w:eastAsia="SimSun" w:cs="SimSun"/>
          <w:sz w:val="21"/>
          <w:szCs w:val="21"/>
          <w:color w:val="008DD5"/>
          <w:spacing w:val="-16"/>
        </w:rPr>
        <w:t>录</w:t>
      </w:r>
    </w:p>
    <w:p>
      <w:pPr>
        <w:spacing w:line="283" w:lineRule="auto"/>
        <w:rPr>
          <w:rFonts w:ascii="Arial"/>
          <w:sz w:val="21"/>
        </w:rPr>
      </w:pPr>
      <w:r/>
    </w:p>
    <w:p>
      <w:pPr>
        <w:ind w:left="2970"/>
        <w:spacing w:before="69" w:line="221" w:lineRule="auto"/>
        <w:rPr>
          <w:rFonts w:ascii="SimHei" w:hAnsi="SimHei" w:eastAsia="SimHei" w:cs="SimHei"/>
          <w:sz w:val="21"/>
          <w:szCs w:val="21"/>
        </w:rPr>
      </w:pPr>
      <w:r>
        <w:rPr>
          <w:rFonts w:ascii="SimHei" w:hAnsi="SimHei" w:eastAsia="SimHei" w:cs="SimHei"/>
          <w:sz w:val="21"/>
          <w:szCs w:val="21"/>
          <w:spacing w:val="-9"/>
        </w:rPr>
        <w:t>一、急性细菌性膀胱炎</w:t>
      </w:r>
      <w:r>
        <w:rPr>
          <w:rFonts w:ascii="SimHei" w:hAnsi="SimHei" w:eastAsia="SimHei" w:cs="SimHei"/>
          <w:sz w:val="21"/>
          <w:szCs w:val="21"/>
          <w:spacing w:val="27"/>
        </w:rPr>
        <w:t xml:space="preserve">   </w:t>
      </w:r>
      <w:r>
        <w:rPr>
          <w:rFonts w:ascii="SimHei" w:hAnsi="SimHei" w:eastAsia="SimHei" w:cs="SimHei"/>
          <w:sz w:val="21"/>
          <w:szCs w:val="21"/>
          <w:spacing w:val="-9"/>
        </w:rPr>
        <w:t>537</w:t>
      </w:r>
    </w:p>
    <w:p>
      <w:pPr>
        <w:ind w:left="2970"/>
        <w:spacing w:before="58" w:line="221" w:lineRule="auto"/>
        <w:rPr>
          <w:rFonts w:ascii="SimHei" w:hAnsi="SimHei" w:eastAsia="SimHei" w:cs="SimHei"/>
          <w:sz w:val="21"/>
          <w:szCs w:val="21"/>
        </w:rPr>
      </w:pPr>
      <w:r>
        <w:rPr>
          <w:rFonts w:ascii="SimHei" w:hAnsi="SimHei" w:eastAsia="SimHei" w:cs="SimHei"/>
          <w:sz w:val="21"/>
          <w:szCs w:val="21"/>
          <w:spacing w:val="-10"/>
        </w:rPr>
        <w:t>二、慢性细菌性膀胱炎</w:t>
      </w:r>
      <w:r>
        <w:rPr>
          <w:rFonts w:ascii="SimHei" w:hAnsi="SimHei" w:eastAsia="SimHei" w:cs="SimHei"/>
          <w:sz w:val="21"/>
          <w:szCs w:val="21"/>
          <w:spacing w:val="27"/>
        </w:rPr>
        <w:t xml:space="preserve">   </w:t>
      </w:r>
      <w:r>
        <w:rPr>
          <w:rFonts w:ascii="SimHei" w:hAnsi="SimHei" w:eastAsia="SimHei" w:cs="SimHei"/>
          <w:sz w:val="21"/>
          <w:szCs w:val="21"/>
          <w:spacing w:val="-10"/>
        </w:rPr>
        <w:t>538</w:t>
      </w:r>
    </w:p>
    <w:p>
      <w:pPr>
        <w:ind w:left="2970"/>
        <w:spacing w:before="61" w:line="223" w:lineRule="auto"/>
        <w:rPr>
          <w:rFonts w:ascii="SimHei" w:hAnsi="SimHei" w:eastAsia="SimHei" w:cs="SimHei"/>
          <w:sz w:val="21"/>
          <w:szCs w:val="21"/>
        </w:rPr>
      </w:pPr>
      <w:r>
        <w:rPr>
          <w:rFonts w:ascii="SimHei" w:hAnsi="SimHei" w:eastAsia="SimHei" w:cs="SimHei"/>
          <w:sz w:val="21"/>
          <w:szCs w:val="21"/>
          <w:spacing w:val="-14"/>
        </w:rPr>
        <w:t>三、</w:t>
      </w:r>
      <w:r>
        <w:rPr>
          <w:rFonts w:ascii="SimHei" w:hAnsi="SimHei" w:eastAsia="SimHei" w:cs="SimHei"/>
          <w:sz w:val="21"/>
          <w:szCs w:val="21"/>
          <w:spacing w:val="-50"/>
        </w:rPr>
        <w:t xml:space="preserve"> </w:t>
      </w:r>
      <w:r>
        <w:rPr>
          <w:rFonts w:ascii="SimHei" w:hAnsi="SimHei" w:eastAsia="SimHei" w:cs="SimHei"/>
          <w:sz w:val="21"/>
          <w:szCs w:val="21"/>
          <w:spacing w:val="-14"/>
        </w:rPr>
        <w:t>尿道炎</w:t>
      </w:r>
      <w:r>
        <w:rPr>
          <w:rFonts w:ascii="SimHei" w:hAnsi="SimHei" w:eastAsia="SimHei" w:cs="SimHei"/>
          <w:sz w:val="21"/>
          <w:szCs w:val="21"/>
          <w:spacing w:val="22"/>
        </w:rPr>
        <w:t xml:space="preserve">   </w:t>
      </w:r>
      <w:r>
        <w:rPr>
          <w:rFonts w:ascii="SimHei" w:hAnsi="SimHei" w:eastAsia="SimHei" w:cs="SimHei"/>
          <w:sz w:val="21"/>
          <w:szCs w:val="21"/>
          <w:spacing w:val="-14"/>
        </w:rPr>
        <w:t>539</w:t>
      </w:r>
    </w:p>
    <w:p>
      <w:pPr>
        <w:ind w:left="2572"/>
        <w:spacing w:before="60" w:line="221" w:lineRule="auto"/>
        <w:rPr>
          <w:rFonts w:ascii="Times New Roman" w:hAnsi="Times New Roman" w:eastAsia="Times New Roman" w:cs="Times New Roman"/>
          <w:sz w:val="21"/>
          <w:szCs w:val="21"/>
        </w:rPr>
      </w:pPr>
      <w:r>
        <w:rPr>
          <w:rFonts w:ascii="SimHei" w:hAnsi="SimHei" w:eastAsia="SimHei" w:cs="SimHei"/>
          <w:sz w:val="21"/>
          <w:szCs w:val="21"/>
          <w:b/>
          <w:bCs/>
          <w:spacing w:val="-8"/>
        </w:rPr>
        <w:t>第四节</w:t>
      </w:r>
      <w:r>
        <w:rPr>
          <w:rFonts w:ascii="SimHei" w:hAnsi="SimHei" w:eastAsia="SimHei" w:cs="SimHei"/>
          <w:sz w:val="21"/>
          <w:szCs w:val="21"/>
          <w:spacing w:val="79"/>
        </w:rPr>
        <w:t xml:space="preserve"> </w:t>
      </w:r>
      <w:r>
        <w:rPr>
          <w:rFonts w:ascii="SimHei" w:hAnsi="SimHei" w:eastAsia="SimHei" w:cs="SimHei"/>
          <w:sz w:val="21"/>
          <w:szCs w:val="21"/>
          <w:b/>
          <w:bCs/>
          <w:spacing w:val="-8"/>
        </w:rPr>
        <w:t>男生殖系统感染</w:t>
      </w:r>
      <w:r>
        <w:rPr>
          <w:rFonts w:ascii="SimHei" w:hAnsi="SimHei" w:eastAsia="SimHei" w:cs="SimHei"/>
          <w:sz w:val="21"/>
          <w:szCs w:val="21"/>
          <w:spacing w:val="17"/>
        </w:rPr>
        <w:t xml:space="preserve">   </w:t>
      </w:r>
      <w:r>
        <w:rPr>
          <w:rFonts w:ascii="Times New Roman" w:hAnsi="Times New Roman" w:eastAsia="Times New Roman" w:cs="Times New Roman"/>
          <w:sz w:val="21"/>
          <w:szCs w:val="21"/>
          <w:spacing w:val="-8"/>
        </w:rPr>
        <w:t>540</w:t>
      </w:r>
    </w:p>
    <w:p>
      <w:pPr>
        <w:ind w:left="2970"/>
        <w:spacing w:before="92" w:line="222" w:lineRule="auto"/>
        <w:rPr>
          <w:rFonts w:ascii="SimHei" w:hAnsi="SimHei" w:eastAsia="SimHei" w:cs="SimHei"/>
          <w:sz w:val="21"/>
          <w:szCs w:val="21"/>
        </w:rPr>
      </w:pPr>
      <w:r>
        <w:rPr>
          <w:rFonts w:ascii="SimHei" w:hAnsi="SimHei" w:eastAsia="SimHei" w:cs="SimHei"/>
          <w:sz w:val="21"/>
          <w:szCs w:val="21"/>
          <w:spacing w:val="-7"/>
        </w:rPr>
        <w:t>一、急性细菌性前列腺炎</w:t>
      </w:r>
      <w:r>
        <w:rPr>
          <w:rFonts w:ascii="SimHei" w:hAnsi="SimHei" w:eastAsia="SimHei" w:cs="SimHei"/>
          <w:sz w:val="21"/>
          <w:szCs w:val="21"/>
          <w:spacing w:val="23"/>
        </w:rPr>
        <w:t xml:space="preserve">   </w:t>
      </w:r>
      <w:r>
        <w:rPr>
          <w:rFonts w:ascii="SimHei" w:hAnsi="SimHei" w:eastAsia="SimHei" w:cs="SimHei"/>
          <w:sz w:val="21"/>
          <w:szCs w:val="21"/>
          <w:spacing w:val="-7"/>
        </w:rPr>
        <w:t>540</w:t>
      </w:r>
    </w:p>
    <w:p>
      <w:pPr>
        <w:ind w:left="2970"/>
        <w:spacing w:before="57" w:line="222" w:lineRule="auto"/>
        <w:rPr>
          <w:rFonts w:ascii="SimHei" w:hAnsi="SimHei" w:eastAsia="SimHei" w:cs="SimHei"/>
          <w:sz w:val="21"/>
          <w:szCs w:val="21"/>
        </w:rPr>
      </w:pPr>
      <w:r>
        <w:rPr>
          <w:rFonts w:ascii="SimHei" w:hAnsi="SimHei" w:eastAsia="SimHei" w:cs="SimHei"/>
          <w:sz w:val="21"/>
          <w:szCs w:val="21"/>
          <w:spacing w:val="-9"/>
        </w:rPr>
        <w:t>二、慢性前列腺炎</w:t>
      </w:r>
      <w:r>
        <w:rPr>
          <w:rFonts w:ascii="SimHei" w:hAnsi="SimHei" w:eastAsia="SimHei" w:cs="SimHei"/>
          <w:sz w:val="21"/>
          <w:szCs w:val="21"/>
          <w:spacing w:val="20"/>
        </w:rPr>
        <w:t xml:space="preserve">   </w:t>
      </w:r>
      <w:r>
        <w:rPr>
          <w:rFonts w:ascii="SimHei" w:hAnsi="SimHei" w:eastAsia="SimHei" w:cs="SimHei"/>
          <w:sz w:val="21"/>
          <w:szCs w:val="21"/>
          <w:spacing w:val="-9"/>
        </w:rPr>
        <w:t>541</w:t>
      </w:r>
    </w:p>
    <w:p>
      <w:pPr>
        <w:ind w:left="2970"/>
        <w:spacing w:before="59" w:line="222" w:lineRule="auto"/>
        <w:rPr>
          <w:rFonts w:ascii="SimHei" w:hAnsi="SimHei" w:eastAsia="SimHei" w:cs="SimHei"/>
          <w:sz w:val="21"/>
          <w:szCs w:val="21"/>
        </w:rPr>
      </w:pPr>
      <w:r>
        <w:rPr>
          <w:rFonts w:ascii="SimHei" w:hAnsi="SimHei" w:eastAsia="SimHei" w:cs="SimHei"/>
          <w:sz w:val="21"/>
          <w:szCs w:val="21"/>
          <w:spacing w:val="-9"/>
        </w:rPr>
        <w:t>三、急性附睾炎</w:t>
      </w:r>
      <w:r>
        <w:rPr>
          <w:rFonts w:ascii="SimHei" w:hAnsi="SimHei" w:eastAsia="SimHei" w:cs="SimHei"/>
          <w:sz w:val="21"/>
          <w:szCs w:val="21"/>
          <w:spacing w:val="17"/>
        </w:rPr>
        <w:t xml:space="preserve">   </w:t>
      </w:r>
      <w:r>
        <w:rPr>
          <w:rFonts w:ascii="SimHei" w:hAnsi="SimHei" w:eastAsia="SimHei" w:cs="SimHei"/>
          <w:sz w:val="21"/>
          <w:szCs w:val="21"/>
          <w:spacing w:val="-9"/>
        </w:rPr>
        <w:t>542</w:t>
      </w:r>
    </w:p>
    <w:p>
      <w:pPr>
        <w:ind w:left="2970"/>
        <w:spacing w:before="58" w:line="222" w:lineRule="auto"/>
        <w:rPr>
          <w:rFonts w:ascii="SimHei" w:hAnsi="SimHei" w:eastAsia="SimHei" w:cs="SimHei"/>
          <w:sz w:val="21"/>
          <w:szCs w:val="21"/>
        </w:rPr>
      </w:pPr>
      <w:r>
        <w:rPr>
          <w:rFonts w:ascii="SimHei" w:hAnsi="SimHei" w:eastAsia="SimHei" w:cs="SimHei"/>
          <w:sz w:val="21"/>
          <w:szCs w:val="21"/>
          <w:spacing w:val="-7"/>
        </w:rPr>
        <w:t>四、慢性附睾炎</w:t>
      </w:r>
      <w:r>
        <w:rPr>
          <w:rFonts w:ascii="SimHei" w:hAnsi="SimHei" w:eastAsia="SimHei" w:cs="SimHei"/>
          <w:sz w:val="21"/>
          <w:szCs w:val="21"/>
          <w:spacing w:val="14"/>
        </w:rPr>
        <w:t xml:space="preserve">   </w:t>
      </w:r>
      <w:r>
        <w:rPr>
          <w:rFonts w:ascii="SimHei" w:hAnsi="SimHei" w:eastAsia="SimHei" w:cs="SimHei"/>
          <w:sz w:val="21"/>
          <w:szCs w:val="21"/>
          <w:spacing w:val="-7"/>
        </w:rPr>
        <w:t>542</w:t>
      </w:r>
    </w:p>
    <w:p>
      <w:pPr>
        <w:spacing w:line="296" w:lineRule="auto"/>
        <w:rPr>
          <w:rFonts w:ascii="Arial"/>
          <w:sz w:val="21"/>
        </w:rPr>
      </w:pPr>
      <w:r/>
    </w:p>
    <w:p>
      <w:pPr>
        <w:ind w:firstLine="1603"/>
        <w:spacing w:before="1" w:line="460" w:lineRule="exact"/>
        <w:textAlignment w:val="center"/>
        <w:rPr/>
      </w:pPr>
      <w:r>
        <w:pict>
          <v:group id="_x0000_s67" style="mso-position-vertical-relative:line;mso-position-horizontal-relative:char;width:193.35pt;height:23.05pt;" filled="false" stroked="false" coordsize="3867,460" coordorigin="0,0">
            <v:shape id="_x0000_s68" style="position:absolute;left:36;top:0;width:3831;height:460;" filled="false" stroked="false" type="#_x0000_t75">
              <v:imagedata o:title="" r:id="rId43"/>
            </v:shape>
            <v:shape id="_x0000_s69" style="position:absolute;left:-20;top:-20;width:3907;height:545;" filled="false" stroked="false" type="#_x0000_t202">
              <v:fill on="false"/>
              <v:stroke on="false"/>
              <v:path/>
              <v:imagedata o:title=""/>
              <o:lock v:ext="edit" aspectratio="false"/>
              <v:textbox inset="0mm,0mm,0mm,0mm">
                <w:txbxContent>
                  <w:p>
                    <w:pPr>
                      <w:ind w:left="20"/>
                      <w:spacing w:before="124" w:line="221" w:lineRule="auto"/>
                      <w:rPr>
                        <w:rFonts w:ascii="SimHei" w:hAnsi="SimHei" w:eastAsia="SimHei" w:cs="SimHei"/>
                        <w:sz w:val="25"/>
                        <w:szCs w:val="25"/>
                      </w:rPr>
                    </w:pPr>
                    <w:r>
                      <w:rPr>
                        <w:rFonts w:ascii="SimHei" w:hAnsi="SimHei" w:eastAsia="SimHei" w:cs="SimHei"/>
                        <w:sz w:val="25"/>
                        <w:szCs w:val="25"/>
                        <w:b/>
                        <w:bCs/>
                        <w:spacing w:val="-15"/>
                      </w:rPr>
                      <w:t>第五十章</w:t>
                    </w:r>
                    <w:r>
                      <w:rPr>
                        <w:rFonts w:ascii="SimHei" w:hAnsi="SimHei" w:eastAsia="SimHei" w:cs="SimHei"/>
                        <w:sz w:val="25"/>
                        <w:szCs w:val="25"/>
                        <w:spacing w:val="8"/>
                      </w:rPr>
                      <w:t xml:space="preserve">  </w:t>
                    </w:r>
                    <w:r>
                      <w:rPr>
                        <w:rFonts w:ascii="SimHei" w:hAnsi="SimHei" w:eastAsia="SimHei" w:cs="SimHei"/>
                        <w:sz w:val="25"/>
                        <w:szCs w:val="25"/>
                        <w:b/>
                        <w:bCs/>
                        <w:spacing w:val="-15"/>
                      </w:rPr>
                      <w:t>泌尿、男生殖系统结核</w:t>
                    </w:r>
                  </w:p>
                </w:txbxContent>
              </v:textbox>
            </v:shape>
          </v:group>
        </w:pict>
      </w:r>
    </w:p>
    <w:p>
      <w:pPr>
        <w:spacing w:line="263" w:lineRule="auto"/>
        <w:rPr>
          <w:rFonts w:ascii="Arial"/>
          <w:sz w:val="21"/>
        </w:rPr>
      </w:pPr>
      <w:r/>
    </w:p>
    <w:p>
      <w:pPr>
        <w:ind w:left="2572"/>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7"/>
        </w:rPr>
        <w:t>第一节</w:t>
      </w:r>
      <w:r>
        <w:rPr>
          <w:rFonts w:ascii="SimHei" w:hAnsi="SimHei" w:eastAsia="SimHei" w:cs="SimHei"/>
          <w:sz w:val="21"/>
          <w:szCs w:val="21"/>
          <w:spacing w:val="43"/>
        </w:rPr>
        <w:t xml:space="preserve"> </w:t>
      </w:r>
      <w:r>
        <w:rPr>
          <w:rFonts w:ascii="SimHei" w:hAnsi="SimHei" w:eastAsia="SimHei" w:cs="SimHei"/>
          <w:sz w:val="21"/>
          <w:szCs w:val="21"/>
          <w:b/>
          <w:bCs/>
          <w:spacing w:val="-7"/>
        </w:rPr>
        <w:t>泌尿系统结核</w:t>
      </w:r>
      <w:r>
        <w:rPr>
          <w:rFonts w:ascii="SimHei" w:hAnsi="SimHei" w:eastAsia="SimHei" w:cs="SimHei"/>
          <w:sz w:val="21"/>
          <w:szCs w:val="21"/>
          <w:spacing w:val="20"/>
        </w:rPr>
        <w:t xml:space="preserve">   </w:t>
      </w:r>
      <w:r>
        <w:rPr>
          <w:rFonts w:ascii="Times New Roman" w:hAnsi="Times New Roman" w:eastAsia="Times New Roman" w:cs="Times New Roman"/>
          <w:sz w:val="21"/>
          <w:szCs w:val="21"/>
          <w:spacing w:val="-7"/>
        </w:rPr>
        <w:t>544</w:t>
      </w:r>
    </w:p>
    <w:p>
      <w:pPr>
        <w:ind w:left="2572"/>
        <w:spacing w:before="68" w:line="221" w:lineRule="auto"/>
        <w:rPr>
          <w:rFonts w:ascii="Times New Roman" w:hAnsi="Times New Roman" w:eastAsia="Times New Roman" w:cs="Times New Roman"/>
          <w:sz w:val="21"/>
          <w:szCs w:val="21"/>
        </w:rPr>
      </w:pPr>
      <w:r>
        <w:rPr>
          <w:rFonts w:ascii="SimHei" w:hAnsi="SimHei" w:eastAsia="SimHei" w:cs="SimHei"/>
          <w:sz w:val="21"/>
          <w:szCs w:val="21"/>
          <w:b/>
          <w:bCs/>
          <w:spacing w:val="-10"/>
        </w:rPr>
        <w:t>第二节</w:t>
      </w:r>
      <w:r>
        <w:rPr>
          <w:rFonts w:ascii="SimHei" w:hAnsi="SimHei" w:eastAsia="SimHei" w:cs="SimHei"/>
          <w:sz w:val="21"/>
          <w:szCs w:val="21"/>
          <w:spacing w:val="1"/>
        </w:rPr>
        <w:t xml:space="preserve">  </w:t>
      </w:r>
      <w:r>
        <w:rPr>
          <w:rFonts w:ascii="SimHei" w:hAnsi="SimHei" w:eastAsia="SimHei" w:cs="SimHei"/>
          <w:sz w:val="21"/>
          <w:szCs w:val="21"/>
          <w:b/>
          <w:bCs/>
          <w:spacing w:val="-10"/>
        </w:rPr>
        <w:t>男生殖系统结核</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10"/>
        </w:rPr>
        <w:t>548</w:t>
      </w:r>
    </w:p>
    <w:p>
      <w:pPr>
        <w:spacing w:line="283" w:lineRule="auto"/>
        <w:rPr>
          <w:rFonts w:ascii="Arial"/>
          <w:sz w:val="21"/>
        </w:rPr>
      </w:pPr>
      <w:r/>
    </w:p>
    <w:p>
      <w:pPr>
        <w:ind w:firstLine="1599"/>
        <w:spacing w:before="1" w:line="450" w:lineRule="exact"/>
        <w:textAlignment w:val="center"/>
        <w:rPr/>
      </w:pPr>
      <w:r>
        <w:pict>
          <v:group id="_x0000_s70" style="mso-position-vertical-relative:line;mso-position-horizontal-relative:char;width:134.05pt;height:22.5pt;" filled="false" stroked="false" coordsize="2681,450" coordorigin="0,0">
            <v:shape id="_x0000_s71" style="position:absolute;left:0;top:0;width:2681;height:450;" filled="false" stroked="false" type="#_x0000_t75">
              <v:imagedata o:title="" r:id="rId44"/>
            </v:shape>
            <v:shape id="_x0000_s72" style="position:absolute;left:-20;top:-20;width:2721;height:537;" filled="false" stroked="false" type="#_x0000_t202">
              <v:fill on="false"/>
              <v:stroke on="false"/>
              <v:path/>
              <v:imagedata o:title=""/>
              <o:lock v:ext="edit" aspectratio="false"/>
              <v:textbox inset="0mm,0mm,0mm,0mm">
                <w:txbxContent>
                  <w:p>
                    <w:pPr>
                      <w:ind w:left="23"/>
                      <w:spacing w:before="125" w:line="222" w:lineRule="auto"/>
                      <w:rPr>
                        <w:rFonts w:ascii="SimHei" w:hAnsi="SimHei" w:eastAsia="SimHei" w:cs="SimHei"/>
                        <w:sz w:val="25"/>
                        <w:szCs w:val="25"/>
                      </w:rPr>
                    </w:pPr>
                    <w:r>
                      <w:rPr>
                        <w:rFonts w:ascii="SimHei" w:hAnsi="SimHei" w:eastAsia="SimHei" w:cs="SimHei"/>
                        <w:sz w:val="25"/>
                        <w:szCs w:val="25"/>
                        <w:b/>
                        <w:bCs/>
                        <w:spacing w:val="-11"/>
                      </w:rPr>
                      <w:t>第五十一章</w:t>
                    </w:r>
                    <w:r>
                      <w:rPr>
                        <w:rFonts w:ascii="SimHei" w:hAnsi="SimHei" w:eastAsia="SimHei" w:cs="SimHei"/>
                        <w:sz w:val="25"/>
                        <w:szCs w:val="25"/>
                        <w:spacing w:val="103"/>
                      </w:rPr>
                      <w:t xml:space="preserve"> </w:t>
                    </w:r>
                    <w:r>
                      <w:rPr>
                        <w:rFonts w:ascii="SimHei" w:hAnsi="SimHei" w:eastAsia="SimHei" w:cs="SimHei"/>
                        <w:sz w:val="25"/>
                        <w:szCs w:val="25"/>
                        <w:b/>
                        <w:bCs/>
                        <w:spacing w:val="-11"/>
                      </w:rPr>
                      <w:t>尿路梗阻</w:t>
                    </w:r>
                  </w:p>
                </w:txbxContent>
              </v:textbox>
            </v:shape>
          </v:group>
        </w:pict>
      </w:r>
    </w:p>
    <w:p>
      <w:pPr>
        <w:rPr/>
      </w:pPr>
      <w:r/>
    </w:p>
    <w:p>
      <w:pPr>
        <w:spacing w:line="105" w:lineRule="exact"/>
        <w:rPr/>
      </w:pPr>
      <w:r/>
    </w:p>
    <w:tbl>
      <w:tblPr>
        <w:tblStyle w:val="2"/>
        <w:tblW w:w="2894" w:type="dxa"/>
        <w:tblInd w:w="25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422"/>
        <w:gridCol w:w="472"/>
      </w:tblGrid>
      <w:tr>
        <w:trPr>
          <w:trHeight w:val="262" w:hRule="atLeast"/>
        </w:trPr>
        <w:tc>
          <w:tcPr>
            <w:tcW w:w="2422" w:type="dxa"/>
            <w:vAlign w:val="top"/>
          </w:tcPr>
          <w:p>
            <w:pPr>
              <w:spacing w:line="220" w:lineRule="auto"/>
              <w:rPr>
                <w:rFonts w:ascii="SimHei" w:hAnsi="SimHei" w:eastAsia="SimHei" w:cs="SimHei"/>
                <w:sz w:val="21"/>
                <w:szCs w:val="21"/>
              </w:rPr>
            </w:pPr>
            <w:r>
              <w:rPr>
                <w:rFonts w:ascii="SimHei" w:hAnsi="SimHei" w:eastAsia="SimHei" w:cs="SimHei"/>
                <w:sz w:val="21"/>
                <w:szCs w:val="21"/>
                <w:spacing w:val="-2"/>
              </w:rPr>
              <w:t>第一节</w:t>
            </w:r>
            <w:r>
              <w:rPr>
                <w:rFonts w:ascii="SimHei" w:hAnsi="SimHei" w:eastAsia="SimHei" w:cs="SimHei"/>
                <w:sz w:val="21"/>
                <w:szCs w:val="21"/>
                <w:spacing w:val="60"/>
              </w:rPr>
              <w:t xml:space="preserve"> </w:t>
            </w:r>
            <w:r>
              <w:rPr>
                <w:rFonts w:ascii="SimHei" w:hAnsi="SimHei" w:eastAsia="SimHei" w:cs="SimHei"/>
                <w:sz w:val="21"/>
                <w:szCs w:val="21"/>
                <w:spacing w:val="-2"/>
              </w:rPr>
              <w:t>概述</w:t>
            </w:r>
            <w:r>
              <w:rPr>
                <w:rFonts w:ascii="SimHei" w:hAnsi="SimHei" w:eastAsia="SimHei" w:cs="SimHei"/>
                <w:sz w:val="21"/>
                <w:szCs w:val="21"/>
                <w:spacing w:val="15"/>
              </w:rPr>
              <w:t xml:space="preserve">   </w:t>
            </w:r>
            <w:r>
              <w:rPr>
                <w:rFonts w:ascii="SimHei" w:hAnsi="SimHei" w:eastAsia="SimHei" w:cs="SimHei"/>
                <w:sz w:val="21"/>
                <w:szCs w:val="21"/>
                <w:spacing w:val="-2"/>
              </w:rPr>
              <w:t>550</w:t>
            </w:r>
          </w:p>
        </w:tc>
        <w:tc>
          <w:tcPr>
            <w:tcW w:w="472" w:type="dxa"/>
            <w:vAlign w:val="top"/>
          </w:tcPr>
          <w:p>
            <w:pPr>
              <w:rPr>
                <w:rFonts w:ascii="Arial"/>
                <w:sz w:val="21"/>
              </w:rPr>
            </w:pPr>
            <w:r/>
          </w:p>
        </w:tc>
      </w:tr>
      <w:tr>
        <w:trPr>
          <w:trHeight w:val="310" w:hRule="atLeast"/>
        </w:trPr>
        <w:tc>
          <w:tcPr>
            <w:tcW w:w="2422" w:type="dxa"/>
            <w:vAlign w:val="top"/>
          </w:tcPr>
          <w:p>
            <w:pPr>
              <w:spacing w:before="48" w:line="222" w:lineRule="auto"/>
              <w:rPr>
                <w:rFonts w:ascii="SimHei" w:hAnsi="SimHei" w:eastAsia="SimHei" w:cs="SimHei"/>
                <w:sz w:val="21"/>
                <w:szCs w:val="21"/>
              </w:rPr>
            </w:pPr>
            <w:r>
              <w:rPr>
                <w:rFonts w:ascii="SimHei" w:hAnsi="SimHei" w:eastAsia="SimHei" w:cs="SimHei"/>
                <w:sz w:val="21"/>
                <w:szCs w:val="21"/>
                <w:spacing w:val="-2"/>
              </w:rPr>
              <w:t>第二节</w:t>
            </w:r>
            <w:r>
              <w:rPr>
                <w:rFonts w:ascii="SimHei" w:hAnsi="SimHei" w:eastAsia="SimHei" w:cs="SimHei"/>
                <w:sz w:val="21"/>
                <w:szCs w:val="21"/>
                <w:spacing w:val="75"/>
              </w:rPr>
              <w:t xml:space="preserve"> </w:t>
            </w:r>
            <w:r>
              <w:rPr>
                <w:rFonts w:ascii="SimHei" w:hAnsi="SimHei" w:eastAsia="SimHei" w:cs="SimHei"/>
                <w:sz w:val="21"/>
                <w:szCs w:val="21"/>
                <w:spacing w:val="-2"/>
              </w:rPr>
              <w:t>肾积水</w:t>
            </w:r>
            <w:r>
              <w:rPr>
                <w:rFonts w:ascii="SimHei" w:hAnsi="SimHei" w:eastAsia="SimHei" w:cs="SimHei"/>
                <w:sz w:val="21"/>
                <w:szCs w:val="21"/>
                <w:spacing w:val="19"/>
              </w:rPr>
              <w:t xml:space="preserve">   </w:t>
            </w:r>
            <w:r>
              <w:rPr>
                <w:rFonts w:ascii="SimHei" w:hAnsi="SimHei" w:eastAsia="SimHei" w:cs="SimHei"/>
                <w:sz w:val="21"/>
                <w:szCs w:val="21"/>
                <w:spacing w:val="-2"/>
              </w:rPr>
              <w:t>551</w:t>
            </w:r>
          </w:p>
        </w:tc>
        <w:tc>
          <w:tcPr>
            <w:tcW w:w="472" w:type="dxa"/>
            <w:vAlign w:val="top"/>
          </w:tcPr>
          <w:p>
            <w:pPr>
              <w:rPr>
                <w:rFonts w:ascii="Arial"/>
                <w:sz w:val="21"/>
              </w:rPr>
            </w:pPr>
            <w:r/>
          </w:p>
        </w:tc>
      </w:tr>
      <w:tr>
        <w:trPr>
          <w:trHeight w:val="309" w:hRule="atLeast"/>
        </w:trPr>
        <w:tc>
          <w:tcPr>
            <w:tcW w:w="2422" w:type="dxa"/>
            <w:vAlign w:val="top"/>
          </w:tcPr>
          <w:p>
            <w:pPr>
              <w:spacing w:before="48" w:line="222" w:lineRule="auto"/>
              <w:rPr>
                <w:rFonts w:ascii="SimHei" w:hAnsi="SimHei" w:eastAsia="SimHei" w:cs="SimHei"/>
                <w:sz w:val="21"/>
                <w:szCs w:val="21"/>
              </w:rPr>
            </w:pPr>
            <w:r>
              <w:rPr>
                <w:rFonts w:ascii="SimHei" w:hAnsi="SimHei" w:eastAsia="SimHei" w:cs="SimHei"/>
                <w:sz w:val="21"/>
                <w:szCs w:val="21"/>
                <w:spacing w:val="-2"/>
              </w:rPr>
              <w:t>第三节</w:t>
            </w:r>
            <w:r>
              <w:rPr>
                <w:rFonts w:ascii="SimHei" w:hAnsi="SimHei" w:eastAsia="SimHei" w:cs="SimHei"/>
                <w:sz w:val="21"/>
                <w:szCs w:val="21"/>
                <w:spacing w:val="53"/>
              </w:rPr>
              <w:t xml:space="preserve"> </w:t>
            </w:r>
            <w:r>
              <w:rPr>
                <w:rFonts w:ascii="SimHei" w:hAnsi="SimHei" w:eastAsia="SimHei" w:cs="SimHei"/>
                <w:sz w:val="21"/>
                <w:szCs w:val="21"/>
                <w:spacing w:val="-2"/>
              </w:rPr>
              <w:t>尿潴留</w:t>
            </w:r>
            <w:r>
              <w:rPr>
                <w:rFonts w:ascii="SimHei" w:hAnsi="SimHei" w:eastAsia="SimHei" w:cs="SimHei"/>
                <w:sz w:val="21"/>
                <w:szCs w:val="21"/>
                <w:spacing w:val="20"/>
              </w:rPr>
              <w:t xml:space="preserve">   </w:t>
            </w:r>
            <w:r>
              <w:rPr>
                <w:rFonts w:ascii="SimHei" w:hAnsi="SimHei" w:eastAsia="SimHei" w:cs="SimHei"/>
                <w:sz w:val="21"/>
                <w:szCs w:val="21"/>
                <w:spacing w:val="-2"/>
              </w:rPr>
              <w:t>552</w:t>
            </w:r>
          </w:p>
        </w:tc>
        <w:tc>
          <w:tcPr>
            <w:tcW w:w="472" w:type="dxa"/>
            <w:vAlign w:val="top"/>
          </w:tcPr>
          <w:p>
            <w:pPr>
              <w:rPr>
                <w:rFonts w:ascii="Arial"/>
                <w:sz w:val="21"/>
              </w:rPr>
            </w:pPr>
            <w:r/>
          </w:p>
        </w:tc>
      </w:tr>
      <w:tr>
        <w:trPr>
          <w:trHeight w:val="260" w:hRule="atLeast"/>
        </w:trPr>
        <w:tc>
          <w:tcPr>
            <w:tcW w:w="2422" w:type="dxa"/>
            <w:vAlign w:val="top"/>
          </w:tcPr>
          <w:p>
            <w:pPr>
              <w:ind w:left="2"/>
              <w:spacing w:before="46" w:line="197" w:lineRule="auto"/>
              <w:rPr>
                <w:rFonts w:ascii="SimHei" w:hAnsi="SimHei" w:eastAsia="SimHei" w:cs="SimHei"/>
                <w:sz w:val="20"/>
                <w:szCs w:val="20"/>
              </w:rPr>
            </w:pPr>
            <w:r>
              <w:rPr>
                <w:rFonts w:ascii="SimHei" w:hAnsi="SimHei" w:eastAsia="SimHei" w:cs="SimHei"/>
                <w:sz w:val="20"/>
                <w:szCs w:val="20"/>
                <w:b/>
                <w:bCs/>
                <w:spacing w:val="-1"/>
              </w:rPr>
              <w:t>第四节</w:t>
            </w:r>
            <w:r>
              <w:rPr>
                <w:rFonts w:ascii="SimHei" w:hAnsi="SimHei" w:eastAsia="SimHei" w:cs="SimHei"/>
                <w:sz w:val="20"/>
                <w:szCs w:val="20"/>
                <w:spacing w:val="19"/>
              </w:rPr>
              <w:t xml:space="preserve">  </w:t>
            </w:r>
            <w:r>
              <w:rPr>
                <w:rFonts w:ascii="SimHei" w:hAnsi="SimHei" w:eastAsia="SimHei" w:cs="SimHei"/>
                <w:sz w:val="20"/>
                <w:szCs w:val="20"/>
                <w:b/>
                <w:bCs/>
                <w:spacing w:val="-1"/>
              </w:rPr>
              <w:t>良性前列腺增生</w:t>
            </w:r>
          </w:p>
        </w:tc>
        <w:tc>
          <w:tcPr>
            <w:tcW w:w="472" w:type="dxa"/>
            <w:vAlign w:val="top"/>
          </w:tcPr>
          <w:p>
            <w:pPr>
              <w:ind w:left="168"/>
              <w:spacing w:before="83" w:line="18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553</w:t>
            </w:r>
          </w:p>
        </w:tc>
      </w:tr>
    </w:tbl>
    <w:p>
      <w:pPr>
        <w:spacing w:line="359" w:lineRule="auto"/>
        <w:rPr>
          <w:rFonts w:ascii="Arial"/>
          <w:sz w:val="21"/>
        </w:rPr>
      </w:pPr>
      <w:r/>
    </w:p>
    <w:p>
      <w:pPr>
        <w:ind w:firstLine="1603"/>
        <w:spacing w:before="1" w:line="440" w:lineRule="exact"/>
        <w:textAlignment w:val="center"/>
        <w:rPr/>
      </w:pPr>
      <w:r>
        <w:pict>
          <v:group id="_x0000_s73" style="mso-position-vertical-relative:line;mso-position-horizontal-relative:char;width:134.35pt;height:22pt;" filled="false" stroked="false" coordsize="2687,440" coordorigin="0,0">
            <v:shape id="_x0000_s74" style="position:absolute;left:16;top:0;width:2671;height:440;" filled="false" stroked="false" type="#_x0000_t75">
              <v:imagedata o:title="" r:id="rId45"/>
            </v:shape>
            <v:shape id="_x0000_s75" style="position:absolute;left:-20;top:-20;width:2727;height:527;" filled="false" stroked="false" type="#_x0000_t202">
              <v:fill on="false"/>
              <v:stroke on="false"/>
              <v:path/>
              <v:imagedata o:title=""/>
              <o:lock v:ext="edit" aspectratio="false"/>
              <v:textbox inset="0mm,0mm,0mm,0mm">
                <w:txbxContent>
                  <w:p>
                    <w:pPr>
                      <w:ind w:left="20"/>
                      <w:spacing w:before="114" w:line="222" w:lineRule="auto"/>
                      <w:rPr>
                        <w:rFonts w:ascii="SimHei" w:hAnsi="SimHei" w:eastAsia="SimHei" w:cs="SimHei"/>
                        <w:sz w:val="25"/>
                        <w:szCs w:val="25"/>
                      </w:rPr>
                    </w:pPr>
                    <w:r>
                      <w:rPr>
                        <w:rFonts w:ascii="SimHei" w:hAnsi="SimHei" w:eastAsia="SimHei" w:cs="SimHei"/>
                        <w:sz w:val="25"/>
                        <w:szCs w:val="25"/>
                        <w:b/>
                        <w:bCs/>
                        <w:spacing w:val="-8"/>
                      </w:rPr>
                      <w:t>第五十二章</w:t>
                    </w:r>
                    <w:r>
                      <w:rPr>
                        <w:rFonts w:ascii="SimHei" w:hAnsi="SimHei" w:eastAsia="SimHei" w:cs="SimHei"/>
                        <w:sz w:val="25"/>
                        <w:szCs w:val="25"/>
                        <w:spacing w:val="106"/>
                      </w:rPr>
                      <w:t xml:space="preserve"> </w:t>
                    </w:r>
                    <w:r>
                      <w:rPr>
                        <w:rFonts w:ascii="SimHei" w:hAnsi="SimHei" w:eastAsia="SimHei" w:cs="SimHei"/>
                        <w:sz w:val="25"/>
                        <w:szCs w:val="25"/>
                        <w:b/>
                        <w:bCs/>
                        <w:spacing w:val="-8"/>
                      </w:rPr>
                      <w:t>尿路结石</w:t>
                    </w:r>
                  </w:p>
                </w:txbxContent>
              </v:textbox>
            </v:shape>
          </v:group>
        </w:pict>
      </w:r>
    </w:p>
    <w:p>
      <w:pPr>
        <w:spacing w:line="276" w:lineRule="auto"/>
        <w:rPr>
          <w:rFonts w:ascii="Arial"/>
          <w:sz w:val="21"/>
        </w:rPr>
      </w:pPr>
      <w:r/>
    </w:p>
    <w:p>
      <w:pPr>
        <w:ind w:left="2569"/>
        <w:spacing w:before="69" w:line="221" w:lineRule="auto"/>
        <w:rPr>
          <w:rFonts w:ascii="SimHei" w:hAnsi="SimHei" w:eastAsia="SimHei" w:cs="SimHei"/>
          <w:sz w:val="21"/>
          <w:szCs w:val="21"/>
        </w:rPr>
      </w:pPr>
      <w:r>
        <w:rPr>
          <w:rFonts w:ascii="SimHei" w:hAnsi="SimHei" w:eastAsia="SimHei" w:cs="SimHei"/>
          <w:sz w:val="21"/>
          <w:szCs w:val="21"/>
        </w:rPr>
        <w:t>第一节</w:t>
      </w:r>
      <w:r>
        <w:rPr>
          <w:rFonts w:ascii="SimHei" w:hAnsi="SimHei" w:eastAsia="SimHei" w:cs="SimHei"/>
          <w:sz w:val="21"/>
          <w:szCs w:val="21"/>
          <w:spacing w:val="59"/>
        </w:rPr>
        <w:t xml:space="preserve"> </w:t>
      </w:r>
      <w:r>
        <w:rPr>
          <w:rFonts w:ascii="SimHei" w:hAnsi="SimHei" w:eastAsia="SimHei" w:cs="SimHei"/>
          <w:sz w:val="21"/>
          <w:szCs w:val="21"/>
        </w:rPr>
        <w:t>概述</w:t>
      </w:r>
      <w:r>
        <w:rPr>
          <w:rFonts w:ascii="SimHei" w:hAnsi="SimHei" w:eastAsia="SimHei" w:cs="SimHei"/>
          <w:sz w:val="21"/>
          <w:szCs w:val="21"/>
          <w:spacing w:val="15"/>
        </w:rPr>
        <w:t xml:space="preserve">   </w:t>
      </w:r>
      <w:r>
        <w:rPr>
          <w:rFonts w:ascii="SimHei" w:hAnsi="SimHei" w:eastAsia="SimHei" w:cs="SimHei"/>
          <w:sz w:val="21"/>
          <w:szCs w:val="21"/>
        </w:rPr>
        <w:t>557</w:t>
      </w:r>
    </w:p>
    <w:p>
      <w:pPr>
        <w:ind w:left="2572"/>
        <w:spacing w:before="56" w:line="222" w:lineRule="auto"/>
        <w:rPr>
          <w:rFonts w:ascii="Times New Roman" w:hAnsi="Times New Roman" w:eastAsia="Times New Roman" w:cs="Times New Roman"/>
          <w:sz w:val="21"/>
          <w:szCs w:val="21"/>
        </w:rPr>
      </w:pPr>
      <w:r>
        <w:rPr>
          <w:rFonts w:ascii="SimHei" w:hAnsi="SimHei" w:eastAsia="SimHei" w:cs="SimHei"/>
          <w:sz w:val="21"/>
          <w:szCs w:val="21"/>
          <w:b/>
          <w:bCs/>
          <w:spacing w:val="-5"/>
        </w:rPr>
        <w:t>第二节</w:t>
      </w:r>
      <w:r>
        <w:rPr>
          <w:rFonts w:ascii="SimHei" w:hAnsi="SimHei" w:eastAsia="SimHei" w:cs="SimHei"/>
          <w:sz w:val="21"/>
          <w:szCs w:val="21"/>
          <w:spacing w:val="63"/>
        </w:rPr>
        <w:t xml:space="preserve"> </w:t>
      </w:r>
      <w:r>
        <w:rPr>
          <w:rFonts w:ascii="SimHei" w:hAnsi="SimHei" w:eastAsia="SimHei" w:cs="SimHei"/>
          <w:sz w:val="21"/>
          <w:szCs w:val="21"/>
          <w:b/>
          <w:bCs/>
          <w:spacing w:val="-5"/>
        </w:rPr>
        <w:t>上尿路结石</w:t>
      </w:r>
      <w:r>
        <w:rPr>
          <w:rFonts w:ascii="SimHei" w:hAnsi="SimHei" w:eastAsia="SimHei" w:cs="SimHei"/>
          <w:sz w:val="21"/>
          <w:szCs w:val="21"/>
          <w:spacing w:val="11"/>
        </w:rPr>
        <w:t xml:space="preserve">   </w:t>
      </w:r>
      <w:r>
        <w:rPr>
          <w:rFonts w:ascii="Times New Roman" w:hAnsi="Times New Roman" w:eastAsia="Times New Roman" w:cs="Times New Roman"/>
          <w:sz w:val="21"/>
          <w:szCs w:val="21"/>
          <w:spacing w:val="-5"/>
        </w:rPr>
        <w:t>558</w:t>
      </w:r>
    </w:p>
    <w:p>
      <w:pPr>
        <w:ind w:left="2572"/>
        <w:spacing w:before="57" w:line="222" w:lineRule="auto"/>
        <w:rPr>
          <w:rFonts w:ascii="Times New Roman" w:hAnsi="Times New Roman" w:eastAsia="Times New Roman" w:cs="Times New Roman"/>
          <w:sz w:val="21"/>
          <w:szCs w:val="21"/>
        </w:rPr>
      </w:pPr>
      <w:r>
        <w:rPr>
          <w:rFonts w:ascii="SimHei" w:hAnsi="SimHei" w:eastAsia="SimHei" w:cs="SimHei"/>
          <w:sz w:val="21"/>
          <w:szCs w:val="21"/>
          <w:b/>
          <w:bCs/>
          <w:spacing w:val="-5"/>
        </w:rPr>
        <w:t>第三节</w:t>
      </w:r>
      <w:r>
        <w:rPr>
          <w:rFonts w:ascii="SimHei" w:hAnsi="SimHei" w:eastAsia="SimHei" w:cs="SimHei"/>
          <w:sz w:val="21"/>
          <w:szCs w:val="21"/>
          <w:spacing w:val="51"/>
        </w:rPr>
        <w:t xml:space="preserve"> </w:t>
      </w:r>
      <w:r>
        <w:rPr>
          <w:rFonts w:ascii="SimHei" w:hAnsi="SimHei" w:eastAsia="SimHei" w:cs="SimHei"/>
          <w:sz w:val="21"/>
          <w:szCs w:val="21"/>
          <w:b/>
          <w:bCs/>
          <w:spacing w:val="-5"/>
        </w:rPr>
        <w:t>下尿路结石</w:t>
      </w:r>
      <w:r>
        <w:rPr>
          <w:rFonts w:ascii="SimHei" w:hAnsi="SimHei" w:eastAsia="SimHei" w:cs="SimHei"/>
          <w:sz w:val="21"/>
          <w:szCs w:val="21"/>
          <w:spacing w:val="15"/>
        </w:rPr>
        <w:t xml:space="preserve">   </w:t>
      </w:r>
      <w:r>
        <w:rPr>
          <w:rFonts w:ascii="Times New Roman" w:hAnsi="Times New Roman" w:eastAsia="Times New Roman" w:cs="Times New Roman"/>
          <w:sz w:val="21"/>
          <w:szCs w:val="21"/>
          <w:spacing w:val="-5"/>
        </w:rPr>
        <w:t>562</w:t>
      </w:r>
    </w:p>
    <w:p>
      <w:pPr>
        <w:spacing w:line="311" w:lineRule="auto"/>
        <w:rPr>
          <w:rFonts w:ascii="Arial"/>
          <w:sz w:val="21"/>
        </w:rPr>
      </w:pPr>
      <w:r/>
    </w:p>
    <w:p>
      <w:pPr>
        <w:ind w:firstLine="1603"/>
        <w:spacing w:before="1" w:line="450" w:lineRule="exact"/>
        <w:textAlignment w:val="center"/>
        <w:rPr/>
      </w:pPr>
      <w:r>
        <w:pict>
          <v:group id="_x0000_s76" style="mso-position-vertical-relative:line;mso-position-horizontal-relative:char;width:202.35pt;height:22.55pt;" filled="false" stroked="false" coordsize="4047,450" coordorigin="0,0">
            <v:shape id="_x0000_s77" style="position:absolute;left:6;top:0;width:4040;height:450;" filled="false" stroked="false" type="#_x0000_t75">
              <v:imagedata o:title="" r:id="rId46"/>
            </v:shape>
            <v:shape id="_x0000_s78" style="position:absolute;left:-20;top:-20;width:4087;height:535;" filled="false" stroked="false" type="#_x0000_t202">
              <v:fill on="false"/>
              <v:stroke on="false"/>
              <v:path/>
              <v:imagedata o:title=""/>
              <o:lock v:ext="edit" aspectratio="false"/>
              <v:textbox inset="0mm,0mm,0mm,0mm">
                <w:txbxContent>
                  <w:p>
                    <w:pPr>
                      <w:ind w:left="20"/>
                      <w:spacing w:before="114" w:line="221" w:lineRule="auto"/>
                      <w:rPr>
                        <w:rFonts w:ascii="SimHei" w:hAnsi="SimHei" w:eastAsia="SimHei" w:cs="SimHei"/>
                        <w:sz w:val="25"/>
                        <w:szCs w:val="25"/>
                      </w:rPr>
                    </w:pPr>
                    <w:r>
                      <w:rPr>
                        <w:rFonts w:ascii="SimHei" w:hAnsi="SimHei" w:eastAsia="SimHei" w:cs="SimHei"/>
                        <w:sz w:val="25"/>
                        <w:szCs w:val="25"/>
                        <w:b/>
                        <w:bCs/>
                        <w:spacing w:val="-10"/>
                      </w:rPr>
                      <w:t>第五十三章</w:t>
                    </w:r>
                    <w:r>
                      <w:rPr>
                        <w:rFonts w:ascii="SimHei" w:hAnsi="SimHei" w:eastAsia="SimHei" w:cs="SimHei"/>
                        <w:sz w:val="25"/>
                        <w:szCs w:val="25"/>
                        <w:spacing w:val="78"/>
                      </w:rPr>
                      <w:t xml:space="preserve"> </w:t>
                    </w:r>
                    <w:r>
                      <w:rPr>
                        <w:rFonts w:ascii="SimHei" w:hAnsi="SimHei" w:eastAsia="SimHei" w:cs="SimHei"/>
                        <w:sz w:val="25"/>
                        <w:szCs w:val="25"/>
                        <w:b/>
                        <w:bCs/>
                        <w:spacing w:val="-10"/>
                      </w:rPr>
                      <w:t>泌尿、男生殖系统肿瘤</w:t>
                    </w:r>
                  </w:p>
                </w:txbxContent>
              </v:textbox>
            </v:shape>
          </v:group>
        </w:pict>
      </w:r>
    </w:p>
    <w:p>
      <w:pPr>
        <w:spacing w:line="247" w:lineRule="auto"/>
        <w:rPr>
          <w:rFonts w:ascii="Arial"/>
          <w:sz w:val="21"/>
        </w:rPr>
      </w:pPr>
      <w:r/>
    </w:p>
    <w:p>
      <w:pPr>
        <w:ind w:left="2569"/>
        <w:spacing w:before="69" w:line="222" w:lineRule="auto"/>
        <w:rPr>
          <w:rFonts w:ascii="SimHei" w:hAnsi="SimHei" w:eastAsia="SimHei" w:cs="SimHei"/>
          <w:sz w:val="21"/>
          <w:szCs w:val="21"/>
        </w:rPr>
      </w:pPr>
      <w:r>
        <w:rPr>
          <w:rFonts w:ascii="SimHei" w:hAnsi="SimHei" w:eastAsia="SimHei" w:cs="SimHei"/>
          <w:sz w:val="21"/>
          <w:szCs w:val="21"/>
          <w:spacing w:val="-4"/>
        </w:rPr>
        <w:t>第一节</w:t>
      </w:r>
      <w:r>
        <w:rPr>
          <w:rFonts w:ascii="SimHei" w:hAnsi="SimHei" w:eastAsia="SimHei" w:cs="SimHei"/>
          <w:sz w:val="21"/>
          <w:szCs w:val="21"/>
          <w:spacing w:val="83"/>
        </w:rPr>
        <w:t xml:space="preserve"> </w:t>
      </w:r>
      <w:r>
        <w:rPr>
          <w:rFonts w:ascii="SimHei" w:hAnsi="SimHei" w:eastAsia="SimHei" w:cs="SimHei"/>
          <w:sz w:val="21"/>
          <w:szCs w:val="21"/>
          <w:spacing w:val="-4"/>
        </w:rPr>
        <w:t>肾肿瘤</w:t>
      </w:r>
      <w:r>
        <w:rPr>
          <w:rFonts w:ascii="SimHei" w:hAnsi="SimHei" w:eastAsia="SimHei" w:cs="SimHei"/>
          <w:sz w:val="21"/>
          <w:szCs w:val="21"/>
          <w:spacing w:val="16"/>
        </w:rPr>
        <w:t xml:space="preserve">   </w:t>
      </w:r>
      <w:r>
        <w:rPr>
          <w:rFonts w:ascii="SimHei" w:hAnsi="SimHei" w:eastAsia="SimHei" w:cs="SimHei"/>
          <w:sz w:val="21"/>
          <w:szCs w:val="21"/>
          <w:spacing w:val="-4"/>
        </w:rPr>
        <w:t>563</w:t>
      </w:r>
    </w:p>
    <w:p>
      <w:pPr>
        <w:ind w:left="2970"/>
        <w:spacing w:before="77" w:line="222" w:lineRule="auto"/>
        <w:rPr>
          <w:rFonts w:ascii="SimHei" w:hAnsi="SimHei" w:eastAsia="SimHei" w:cs="SimHei"/>
          <w:sz w:val="21"/>
          <w:szCs w:val="21"/>
        </w:rPr>
      </w:pPr>
      <w:r>
        <w:rPr>
          <w:rFonts w:ascii="SimHei" w:hAnsi="SimHei" w:eastAsia="SimHei" w:cs="SimHei"/>
          <w:sz w:val="21"/>
          <w:szCs w:val="21"/>
          <w:spacing w:val="-8"/>
        </w:rPr>
        <w:t>一、肾细胞癌</w:t>
      </w:r>
      <w:r>
        <w:rPr>
          <w:rFonts w:ascii="SimHei" w:hAnsi="SimHei" w:eastAsia="SimHei" w:cs="SimHei"/>
          <w:sz w:val="21"/>
          <w:szCs w:val="21"/>
          <w:spacing w:val="17"/>
        </w:rPr>
        <w:t xml:space="preserve">   </w:t>
      </w:r>
      <w:r>
        <w:rPr>
          <w:rFonts w:ascii="SimHei" w:hAnsi="SimHei" w:eastAsia="SimHei" w:cs="SimHei"/>
          <w:sz w:val="21"/>
          <w:szCs w:val="21"/>
          <w:spacing w:val="-8"/>
        </w:rPr>
        <w:t>563</w:t>
      </w:r>
    </w:p>
    <w:p>
      <w:pPr>
        <w:ind w:left="2970"/>
        <w:spacing w:before="57" w:line="222" w:lineRule="auto"/>
        <w:rPr>
          <w:rFonts w:ascii="SimHei" w:hAnsi="SimHei" w:eastAsia="SimHei" w:cs="SimHei"/>
          <w:sz w:val="21"/>
          <w:szCs w:val="21"/>
        </w:rPr>
      </w:pPr>
      <w:r>
        <w:rPr>
          <w:rFonts w:ascii="SimHei" w:hAnsi="SimHei" w:eastAsia="SimHei" w:cs="SimHei"/>
          <w:sz w:val="21"/>
          <w:szCs w:val="21"/>
          <w:spacing w:val="-13"/>
        </w:rPr>
        <w:t>二、</w:t>
      </w:r>
      <w:r>
        <w:rPr>
          <w:rFonts w:ascii="SimHei" w:hAnsi="SimHei" w:eastAsia="SimHei" w:cs="SimHei"/>
          <w:sz w:val="21"/>
          <w:szCs w:val="21"/>
          <w:spacing w:val="-60"/>
        </w:rPr>
        <w:t xml:space="preserve"> </w:t>
      </w:r>
      <w:r>
        <w:rPr>
          <w:rFonts w:ascii="SimHei" w:hAnsi="SimHei" w:eastAsia="SimHei" w:cs="SimHei"/>
          <w:sz w:val="21"/>
          <w:szCs w:val="21"/>
          <w:spacing w:val="-13"/>
        </w:rPr>
        <w:t>肾母细胞瘤</w:t>
      </w:r>
      <w:r>
        <w:rPr>
          <w:rFonts w:ascii="SimHei" w:hAnsi="SimHei" w:eastAsia="SimHei" w:cs="SimHei"/>
          <w:sz w:val="21"/>
          <w:szCs w:val="21"/>
          <w:spacing w:val="22"/>
        </w:rPr>
        <w:t xml:space="preserve">   </w:t>
      </w:r>
      <w:r>
        <w:rPr>
          <w:rFonts w:ascii="SimHei" w:hAnsi="SimHei" w:eastAsia="SimHei" w:cs="SimHei"/>
          <w:sz w:val="21"/>
          <w:szCs w:val="21"/>
          <w:spacing w:val="-13"/>
        </w:rPr>
        <w:t>565</w:t>
      </w:r>
    </w:p>
    <w:p>
      <w:pPr>
        <w:ind w:left="2970"/>
        <w:spacing w:before="58" w:line="222" w:lineRule="auto"/>
        <w:rPr>
          <w:rFonts w:ascii="SimHei" w:hAnsi="SimHei" w:eastAsia="SimHei" w:cs="SimHei"/>
          <w:sz w:val="21"/>
          <w:szCs w:val="21"/>
        </w:rPr>
      </w:pPr>
      <w:r>
        <w:rPr>
          <w:rFonts w:ascii="SimHei" w:hAnsi="SimHei" w:eastAsia="SimHei" w:cs="SimHei"/>
          <w:sz w:val="21"/>
          <w:szCs w:val="21"/>
          <w:spacing w:val="-12"/>
        </w:rPr>
        <w:t>三、</w:t>
      </w:r>
      <w:r>
        <w:rPr>
          <w:rFonts w:ascii="SimHei" w:hAnsi="SimHei" w:eastAsia="SimHei" w:cs="SimHei"/>
          <w:sz w:val="21"/>
          <w:szCs w:val="21"/>
          <w:spacing w:val="-62"/>
        </w:rPr>
        <w:t xml:space="preserve"> </w:t>
      </w:r>
      <w:r>
        <w:rPr>
          <w:rFonts w:ascii="SimHei" w:hAnsi="SimHei" w:eastAsia="SimHei" w:cs="SimHei"/>
          <w:sz w:val="21"/>
          <w:szCs w:val="21"/>
          <w:spacing w:val="-12"/>
        </w:rPr>
        <w:t>肾血管平滑肌脂肪瘤</w:t>
      </w:r>
      <w:r>
        <w:rPr>
          <w:rFonts w:ascii="SimHei" w:hAnsi="SimHei" w:eastAsia="SimHei" w:cs="SimHei"/>
          <w:sz w:val="21"/>
          <w:szCs w:val="21"/>
          <w:spacing w:val="22"/>
        </w:rPr>
        <w:t xml:space="preserve">   </w:t>
      </w:r>
      <w:r>
        <w:rPr>
          <w:rFonts w:ascii="SimHei" w:hAnsi="SimHei" w:eastAsia="SimHei" w:cs="SimHei"/>
          <w:sz w:val="21"/>
          <w:szCs w:val="21"/>
          <w:spacing w:val="-12"/>
        </w:rPr>
        <w:t>566</w:t>
      </w:r>
    </w:p>
    <w:p>
      <w:pPr>
        <w:ind w:left="2569"/>
        <w:spacing w:before="87" w:line="320" w:lineRule="exact"/>
        <w:rPr>
          <w:rFonts w:ascii="SimHei" w:hAnsi="SimHei" w:eastAsia="SimHei" w:cs="SimHei"/>
          <w:sz w:val="21"/>
          <w:szCs w:val="21"/>
        </w:rPr>
      </w:pPr>
      <w:r>
        <w:rPr>
          <w:rFonts w:ascii="SimHei" w:hAnsi="SimHei" w:eastAsia="SimHei" w:cs="SimHei"/>
          <w:sz w:val="21"/>
          <w:szCs w:val="21"/>
          <w:spacing w:val="-2"/>
          <w:position w:val="7"/>
        </w:rPr>
        <w:t>第二节</w:t>
      </w:r>
      <w:r>
        <w:rPr>
          <w:rFonts w:ascii="SimHei" w:hAnsi="SimHei" w:eastAsia="SimHei" w:cs="SimHei"/>
          <w:sz w:val="21"/>
          <w:szCs w:val="21"/>
          <w:spacing w:val="59"/>
          <w:position w:val="7"/>
        </w:rPr>
        <w:t xml:space="preserve"> </w:t>
      </w:r>
      <w:r>
        <w:rPr>
          <w:rFonts w:ascii="SimHei" w:hAnsi="SimHei" w:eastAsia="SimHei" w:cs="SimHei"/>
          <w:sz w:val="21"/>
          <w:szCs w:val="21"/>
          <w:spacing w:val="-2"/>
          <w:position w:val="7"/>
        </w:rPr>
        <w:t>尿路上皮肿瘤</w:t>
      </w:r>
      <w:r>
        <w:rPr>
          <w:rFonts w:ascii="SimHei" w:hAnsi="SimHei" w:eastAsia="SimHei" w:cs="SimHei"/>
          <w:sz w:val="21"/>
          <w:szCs w:val="21"/>
          <w:spacing w:val="10"/>
          <w:position w:val="7"/>
        </w:rPr>
        <w:t xml:space="preserve">   </w:t>
      </w:r>
      <w:r>
        <w:rPr>
          <w:rFonts w:ascii="SimHei" w:hAnsi="SimHei" w:eastAsia="SimHei" w:cs="SimHei"/>
          <w:sz w:val="21"/>
          <w:szCs w:val="21"/>
          <w:spacing w:val="-2"/>
          <w:position w:val="7"/>
        </w:rPr>
        <w:t>567</w:t>
      </w:r>
    </w:p>
    <w:p>
      <w:pPr>
        <w:ind w:left="2970"/>
        <w:spacing w:before="1" w:line="220" w:lineRule="auto"/>
        <w:rPr>
          <w:rFonts w:ascii="SimHei" w:hAnsi="SimHei" w:eastAsia="SimHei" w:cs="SimHei"/>
          <w:sz w:val="21"/>
          <w:szCs w:val="21"/>
        </w:rPr>
      </w:pPr>
      <w:r>
        <w:rPr>
          <w:rFonts w:ascii="SimHei" w:hAnsi="SimHei" w:eastAsia="SimHei" w:cs="SimHei"/>
          <w:sz w:val="21"/>
          <w:szCs w:val="21"/>
          <w:spacing w:val="-6"/>
        </w:rPr>
        <w:t>一、膀胱肿瘤</w:t>
      </w:r>
      <w:r>
        <w:rPr>
          <w:rFonts w:ascii="SimHei" w:hAnsi="SimHei" w:eastAsia="SimHei" w:cs="SimHei"/>
          <w:sz w:val="21"/>
          <w:szCs w:val="21"/>
          <w:spacing w:val="18"/>
        </w:rPr>
        <w:t xml:space="preserve">   </w:t>
      </w:r>
      <w:r>
        <w:rPr>
          <w:rFonts w:ascii="SimHei" w:hAnsi="SimHei" w:eastAsia="SimHei" w:cs="SimHei"/>
          <w:sz w:val="21"/>
          <w:szCs w:val="21"/>
          <w:spacing w:val="-6"/>
        </w:rPr>
        <w:t>567</w:t>
      </w:r>
    </w:p>
    <w:p>
      <w:pPr>
        <w:ind w:left="2970"/>
        <w:spacing w:before="59" w:line="222" w:lineRule="auto"/>
        <w:rPr>
          <w:rFonts w:ascii="SimHei" w:hAnsi="SimHei" w:eastAsia="SimHei" w:cs="SimHei"/>
          <w:sz w:val="21"/>
          <w:szCs w:val="21"/>
        </w:rPr>
      </w:pPr>
      <w:r>
        <w:rPr>
          <w:rFonts w:ascii="SimHei" w:hAnsi="SimHei" w:eastAsia="SimHei" w:cs="SimHei"/>
          <w:sz w:val="21"/>
          <w:szCs w:val="21"/>
          <w:spacing w:val="-11"/>
        </w:rPr>
        <w:t>二、</w:t>
      </w:r>
      <w:r>
        <w:rPr>
          <w:rFonts w:ascii="SimHei" w:hAnsi="SimHei" w:eastAsia="SimHei" w:cs="SimHei"/>
          <w:sz w:val="21"/>
          <w:szCs w:val="21"/>
          <w:spacing w:val="-44"/>
        </w:rPr>
        <w:t xml:space="preserve"> </w:t>
      </w:r>
      <w:r>
        <w:rPr>
          <w:rFonts w:ascii="SimHei" w:hAnsi="SimHei" w:eastAsia="SimHei" w:cs="SimHei"/>
          <w:sz w:val="21"/>
          <w:szCs w:val="21"/>
          <w:spacing w:val="-11"/>
        </w:rPr>
        <w:t>肾盂、输尿管癌</w:t>
      </w:r>
      <w:r>
        <w:rPr>
          <w:rFonts w:ascii="SimHei" w:hAnsi="SimHei" w:eastAsia="SimHei" w:cs="SimHei"/>
          <w:sz w:val="21"/>
          <w:szCs w:val="21"/>
          <w:spacing w:val="20"/>
        </w:rPr>
        <w:t xml:space="preserve">   </w:t>
      </w:r>
      <w:r>
        <w:rPr>
          <w:rFonts w:ascii="SimHei" w:hAnsi="SimHei" w:eastAsia="SimHei" w:cs="SimHei"/>
          <w:sz w:val="21"/>
          <w:szCs w:val="21"/>
          <w:spacing w:val="-11"/>
        </w:rPr>
        <w:t>570</w:t>
      </w:r>
    </w:p>
    <w:p>
      <w:pPr>
        <w:ind w:left="2569"/>
        <w:spacing w:before="98" w:line="309" w:lineRule="exact"/>
        <w:rPr>
          <w:rFonts w:ascii="SimHei" w:hAnsi="SimHei" w:eastAsia="SimHei" w:cs="SimHei"/>
          <w:sz w:val="21"/>
          <w:szCs w:val="21"/>
        </w:rPr>
      </w:pPr>
      <w:r>
        <w:rPr>
          <w:rFonts w:ascii="SimHei" w:hAnsi="SimHei" w:eastAsia="SimHei" w:cs="SimHei"/>
          <w:sz w:val="21"/>
          <w:szCs w:val="21"/>
          <w:position w:val="6"/>
        </w:rPr>
        <w:t>第三节</w:t>
      </w:r>
      <w:r>
        <w:rPr>
          <w:rFonts w:ascii="SimHei" w:hAnsi="SimHei" w:eastAsia="SimHei" w:cs="SimHei"/>
          <w:sz w:val="21"/>
          <w:szCs w:val="21"/>
          <w:spacing w:val="63"/>
          <w:position w:val="6"/>
        </w:rPr>
        <w:t xml:space="preserve"> </w:t>
      </w:r>
      <w:r>
        <w:rPr>
          <w:rFonts w:ascii="SimHei" w:hAnsi="SimHei" w:eastAsia="SimHei" w:cs="SimHei"/>
          <w:sz w:val="21"/>
          <w:szCs w:val="21"/>
          <w:position w:val="6"/>
        </w:rPr>
        <w:t>前列腺癌</w:t>
      </w:r>
      <w:r>
        <w:rPr>
          <w:rFonts w:ascii="SimHei" w:hAnsi="SimHei" w:eastAsia="SimHei" w:cs="SimHei"/>
          <w:sz w:val="21"/>
          <w:szCs w:val="21"/>
          <w:spacing w:val="14"/>
          <w:position w:val="6"/>
        </w:rPr>
        <w:t xml:space="preserve">   </w:t>
      </w:r>
      <w:r>
        <w:rPr>
          <w:rFonts w:ascii="SimHei" w:hAnsi="SimHei" w:eastAsia="SimHei" w:cs="SimHei"/>
          <w:sz w:val="21"/>
          <w:szCs w:val="21"/>
          <w:position w:val="6"/>
        </w:rPr>
        <w:t>572</w:t>
      </w:r>
    </w:p>
    <w:p>
      <w:pPr>
        <w:ind w:left="2569"/>
        <w:spacing w:before="1" w:line="220" w:lineRule="auto"/>
        <w:rPr>
          <w:rFonts w:ascii="SimHei" w:hAnsi="SimHei" w:eastAsia="SimHei" w:cs="SimHei"/>
          <w:sz w:val="21"/>
          <w:szCs w:val="21"/>
        </w:rPr>
      </w:pPr>
      <w:r>
        <w:rPr>
          <w:rFonts w:ascii="SimHei" w:hAnsi="SimHei" w:eastAsia="SimHei" w:cs="SimHei"/>
          <w:sz w:val="21"/>
          <w:szCs w:val="21"/>
          <w:spacing w:val="-2"/>
        </w:rPr>
        <w:t>第四节</w:t>
      </w:r>
      <w:r>
        <w:rPr>
          <w:rFonts w:ascii="SimHei" w:hAnsi="SimHei" w:eastAsia="SimHei" w:cs="SimHei"/>
          <w:sz w:val="21"/>
          <w:szCs w:val="21"/>
          <w:spacing w:val="63"/>
        </w:rPr>
        <w:t xml:space="preserve"> </w:t>
      </w:r>
      <w:r>
        <w:rPr>
          <w:rFonts w:ascii="SimHei" w:hAnsi="SimHei" w:eastAsia="SimHei" w:cs="SimHei"/>
          <w:sz w:val="21"/>
          <w:szCs w:val="21"/>
          <w:spacing w:val="-2"/>
        </w:rPr>
        <w:t>睾丸肿瘤</w:t>
      </w:r>
      <w:r>
        <w:rPr>
          <w:rFonts w:ascii="SimHei" w:hAnsi="SimHei" w:eastAsia="SimHei" w:cs="SimHei"/>
          <w:sz w:val="21"/>
          <w:szCs w:val="21"/>
          <w:spacing w:val="14"/>
        </w:rPr>
        <w:t xml:space="preserve">   </w:t>
      </w:r>
      <w:r>
        <w:rPr>
          <w:rFonts w:ascii="SimHei" w:hAnsi="SimHei" w:eastAsia="SimHei" w:cs="SimHei"/>
          <w:sz w:val="21"/>
          <w:szCs w:val="21"/>
          <w:spacing w:val="-2"/>
        </w:rPr>
        <w:t>574</w:t>
      </w:r>
    </w:p>
    <w:p>
      <w:pPr>
        <w:ind w:left="2569"/>
        <w:spacing w:before="59" w:line="222" w:lineRule="auto"/>
        <w:rPr>
          <w:rFonts w:ascii="SimHei" w:hAnsi="SimHei" w:eastAsia="SimHei" w:cs="SimHei"/>
          <w:sz w:val="21"/>
          <w:szCs w:val="21"/>
        </w:rPr>
      </w:pPr>
      <w:r>
        <w:rPr>
          <w:rFonts w:ascii="SimHei" w:hAnsi="SimHei" w:eastAsia="SimHei" w:cs="SimHei"/>
          <w:sz w:val="21"/>
          <w:szCs w:val="21"/>
          <w:spacing w:val="-9"/>
        </w:rPr>
        <w:t>第五节</w:t>
      </w:r>
      <w:r>
        <w:rPr>
          <w:rFonts w:ascii="SimHei" w:hAnsi="SimHei" w:eastAsia="SimHei" w:cs="SimHei"/>
          <w:sz w:val="21"/>
          <w:szCs w:val="21"/>
          <w:spacing w:val="5"/>
        </w:rPr>
        <w:t xml:space="preserve">  </w:t>
      </w:r>
      <w:r>
        <w:rPr>
          <w:rFonts w:ascii="SimHei" w:hAnsi="SimHei" w:eastAsia="SimHei" w:cs="SimHei"/>
          <w:sz w:val="21"/>
          <w:szCs w:val="21"/>
          <w:spacing w:val="-9"/>
        </w:rPr>
        <w:t>阴茎癌</w:t>
      </w:r>
      <w:r>
        <w:rPr>
          <w:rFonts w:ascii="SimHei" w:hAnsi="SimHei" w:eastAsia="SimHei" w:cs="SimHei"/>
          <w:sz w:val="21"/>
          <w:szCs w:val="21"/>
          <w:spacing w:val="20"/>
        </w:rPr>
        <w:t xml:space="preserve">   </w:t>
      </w:r>
      <w:r>
        <w:rPr>
          <w:rFonts w:ascii="SimHei" w:hAnsi="SimHei" w:eastAsia="SimHei" w:cs="SimHei"/>
          <w:sz w:val="21"/>
          <w:szCs w:val="21"/>
          <w:spacing w:val="-9"/>
        </w:rPr>
        <w:t>575</w:t>
      </w:r>
    </w:p>
    <w:p>
      <w:pPr>
        <w:ind w:left="2569"/>
        <w:spacing w:before="55" w:line="187" w:lineRule="auto"/>
        <w:rPr>
          <w:rFonts w:ascii="SimHei" w:hAnsi="SimHei" w:eastAsia="SimHei" w:cs="SimHei"/>
          <w:sz w:val="21"/>
          <w:szCs w:val="21"/>
        </w:rPr>
      </w:pPr>
      <w:r>
        <w:rPr>
          <w:rFonts w:ascii="SimHei" w:hAnsi="SimHei" w:eastAsia="SimHei" w:cs="SimHei"/>
          <w:sz w:val="21"/>
          <w:szCs w:val="21"/>
          <w:spacing w:val="-5"/>
        </w:rPr>
        <w:t>第六节</w:t>
      </w:r>
      <w:r>
        <w:rPr>
          <w:rFonts w:ascii="SimHei" w:hAnsi="SimHei" w:eastAsia="SimHei" w:cs="SimHei"/>
          <w:sz w:val="21"/>
          <w:szCs w:val="21"/>
          <w:spacing w:val="93"/>
        </w:rPr>
        <w:t xml:space="preserve"> </w:t>
      </w:r>
      <w:r>
        <w:rPr>
          <w:rFonts w:ascii="SimHei" w:hAnsi="SimHei" w:eastAsia="SimHei" w:cs="SimHei"/>
          <w:sz w:val="21"/>
          <w:szCs w:val="21"/>
          <w:spacing w:val="-5"/>
        </w:rPr>
        <w:t>阴囊</w:t>
      </w:r>
      <w:r>
        <w:rPr>
          <w:rFonts w:ascii="SimHei" w:hAnsi="SimHei" w:eastAsia="SimHei" w:cs="SimHei"/>
          <w:sz w:val="21"/>
          <w:szCs w:val="21"/>
          <w:spacing w:val="-59"/>
        </w:rPr>
        <w:t xml:space="preserve"> </w:t>
      </w:r>
      <w:r>
        <w:rPr>
          <w:rFonts w:ascii="SimHei" w:hAnsi="SimHei" w:eastAsia="SimHei" w:cs="SimHei"/>
          <w:sz w:val="21"/>
          <w:szCs w:val="21"/>
          <w:spacing w:val="-5"/>
        </w:rPr>
        <w:t>Paget</w:t>
      </w:r>
      <w:r>
        <w:rPr>
          <w:rFonts w:ascii="SimHei" w:hAnsi="SimHei" w:eastAsia="SimHei" w:cs="SimHei"/>
          <w:sz w:val="21"/>
          <w:szCs w:val="21"/>
          <w:spacing w:val="-29"/>
        </w:rPr>
        <w:t xml:space="preserve"> </w:t>
      </w:r>
      <w:r>
        <w:rPr>
          <w:rFonts w:ascii="SimHei" w:hAnsi="SimHei" w:eastAsia="SimHei" w:cs="SimHei"/>
          <w:sz w:val="21"/>
          <w:szCs w:val="21"/>
          <w:spacing w:val="-5"/>
        </w:rPr>
        <w:t>病</w:t>
      </w:r>
      <w:r>
        <w:rPr>
          <w:rFonts w:ascii="SimHei" w:hAnsi="SimHei" w:eastAsia="SimHei" w:cs="SimHei"/>
          <w:sz w:val="21"/>
          <w:szCs w:val="21"/>
          <w:spacing w:val="23"/>
        </w:rPr>
        <w:t xml:space="preserve">   </w:t>
      </w:r>
      <w:r>
        <w:rPr>
          <w:rFonts w:ascii="SimHei" w:hAnsi="SimHei" w:eastAsia="SimHei" w:cs="SimHei"/>
          <w:sz w:val="21"/>
          <w:szCs w:val="21"/>
          <w:spacing w:val="-5"/>
        </w:rPr>
        <w:t>577</w:t>
      </w:r>
    </w:p>
    <w:p>
      <w:pPr>
        <w:spacing w:line="14" w:lineRule="auto"/>
        <w:rPr>
          <w:rFonts w:ascii="Arial"/>
          <w:sz w:val="2"/>
        </w:rPr>
      </w:pPr>
      <w:r>
        <w:rPr>
          <w:rFonts w:ascii="Arial" w:hAnsi="Arial" w:eastAsia="Arial" w:cs="Arial"/>
          <w:sz w:val="2"/>
          <w:szCs w:val="2"/>
        </w:rPr>
        <w:br w:type="column"/>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326"/>
        <w:spacing w:before="69" w:line="105" w:lineRule="exact"/>
        <w:rPr>
          <w:rFonts w:ascii="SimSun" w:hAnsi="SimSun" w:eastAsia="SimSun" w:cs="SimSun"/>
          <w:sz w:val="21"/>
          <w:szCs w:val="21"/>
        </w:rPr>
      </w:pPr>
      <w:r>
        <w:rPr>
          <w:rFonts w:ascii="SimSun" w:hAnsi="SimSun" w:eastAsia="SimSun" w:cs="SimSun"/>
          <w:sz w:val="21"/>
          <w:szCs w:val="21"/>
          <w:color w:val="00B4EB"/>
          <w:position w:val="1"/>
        </w:rPr>
        <w:t>。</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ind w:left="326"/>
        <w:spacing w:before="68" w:line="236" w:lineRule="auto"/>
        <w:rPr>
          <w:rFonts w:ascii="Arial" w:hAnsi="Arial" w:eastAsia="Arial" w:cs="Arial"/>
          <w:sz w:val="21"/>
          <w:szCs w:val="21"/>
        </w:rPr>
      </w:pPr>
      <w:r>
        <w:rPr>
          <w:rFonts w:ascii="SimSun" w:hAnsi="SimSun" w:eastAsia="SimSun" w:cs="SimSun"/>
          <w:sz w:val="21"/>
          <w:szCs w:val="21"/>
          <w:spacing w:val="-14"/>
        </w:rPr>
        <w:t>◎</w:t>
      </w:r>
      <w:r>
        <w:rPr>
          <w:rFonts w:ascii="Arial" w:hAnsi="Arial" w:eastAsia="Arial" w:cs="Arial"/>
          <w:sz w:val="21"/>
          <w:szCs w:val="21"/>
          <w:spacing w:val="-14"/>
        </w:rPr>
        <w:t>o</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326"/>
        <w:spacing w:before="68" w:line="237" w:lineRule="auto"/>
        <w:rPr>
          <w:rFonts w:ascii="SimSun" w:hAnsi="SimSun" w:eastAsia="SimSun" w:cs="SimSun"/>
          <w:sz w:val="21"/>
          <w:szCs w:val="21"/>
        </w:rPr>
      </w:pPr>
      <w:r>
        <w:rPr>
          <w:rFonts w:ascii="SimSun" w:hAnsi="SimSun" w:eastAsia="SimSun" w:cs="SimSun"/>
          <w:sz w:val="21"/>
          <w:szCs w:val="21"/>
          <w:color w:val="00B4EB"/>
          <w:spacing w:val="-54"/>
        </w:rPr>
        <w:t>●</w:t>
      </w:r>
      <w:r>
        <w:rPr>
          <w:rFonts w:ascii="SimSun" w:hAnsi="SimSun" w:eastAsia="SimSun" w:cs="SimSun"/>
          <w:sz w:val="21"/>
          <w:szCs w:val="21"/>
          <w:color w:val="00B4EB"/>
          <w:spacing w:val="-39"/>
        </w:rPr>
        <w:t xml:space="preserve"> </w:t>
      </w:r>
      <w:r>
        <w:rPr>
          <w:rFonts w:ascii="SimSun" w:hAnsi="SimSun" w:eastAsia="SimSun" w:cs="SimSun"/>
          <w:sz w:val="21"/>
          <w:szCs w:val="21"/>
          <w:color w:val="00B4EB"/>
          <w:spacing w:val="-54"/>
        </w:rPr>
        <w:t>·</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ind w:left="326"/>
        <w:spacing w:before="69" w:line="237" w:lineRule="auto"/>
        <w:rPr>
          <w:rFonts w:ascii="SimSun" w:hAnsi="SimSun" w:eastAsia="SimSun" w:cs="SimSun"/>
          <w:sz w:val="21"/>
          <w:szCs w:val="21"/>
        </w:rPr>
      </w:pPr>
      <w:r>
        <w:rPr>
          <w:rFonts w:ascii="SimSun" w:hAnsi="SimSun" w:eastAsia="SimSun" w:cs="SimSun"/>
          <w:sz w:val="21"/>
          <w:szCs w:val="21"/>
          <w:color w:val="00B5E3"/>
          <w:spacing w:val="-54"/>
        </w:rPr>
        <w:t>◎</w:t>
      </w:r>
      <w:r>
        <w:rPr>
          <w:rFonts w:ascii="SimSun" w:hAnsi="SimSun" w:eastAsia="SimSun" w:cs="SimSun"/>
          <w:sz w:val="21"/>
          <w:szCs w:val="21"/>
          <w:color w:val="00B5E3"/>
          <w:spacing w:val="-25"/>
        </w:rPr>
        <w:t xml:space="preserve"> </w:t>
      </w:r>
      <w:r>
        <w:rPr>
          <w:rFonts w:ascii="SimSun" w:hAnsi="SimSun" w:eastAsia="SimSun" w:cs="SimSun"/>
          <w:sz w:val="21"/>
          <w:szCs w:val="21"/>
          <w:color w:val="00B5E3"/>
          <w:spacing w:val="-54"/>
        </w:rPr>
        <w:t>·</w:t>
      </w:r>
    </w:p>
    <w:p>
      <w:pPr>
        <w:spacing w:line="14" w:lineRule="auto"/>
        <w:rPr>
          <w:rFonts w:ascii="Arial"/>
          <w:sz w:val="2"/>
        </w:rPr>
      </w:pPr>
      <w:r>
        <w:rPr>
          <w:rFonts w:ascii="Arial" w:hAnsi="Arial" w:eastAsia="Arial" w:cs="Arial"/>
          <w:sz w:val="2"/>
          <w:szCs w:val="2"/>
        </w:rPr>
        <w:br w:type="column"/>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176"/>
        <w:spacing w:before="60"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544</w:t>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186"/>
        <w:spacing w:before="68" w:line="183" w:lineRule="auto"/>
        <w:rPr>
          <w:rFonts w:ascii="SimSun" w:hAnsi="SimSun" w:eastAsia="SimSun" w:cs="SimSun"/>
          <w:sz w:val="21"/>
          <w:szCs w:val="21"/>
        </w:rPr>
      </w:pPr>
      <w:r>
        <w:rPr>
          <w:rFonts w:ascii="SimSun" w:hAnsi="SimSun" w:eastAsia="SimSun" w:cs="SimSun"/>
          <w:sz w:val="21"/>
          <w:szCs w:val="21"/>
          <w:spacing w:val="-3"/>
        </w:rPr>
        <w:t>550</w:t>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176"/>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557</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ind w:left="176"/>
        <w:spacing w:before="6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spacing w:val="-2"/>
        </w:rPr>
        <w:t>563</w:t>
      </w:r>
    </w:p>
    <w:p>
      <w:pPr>
        <w:sectPr>
          <w:pgSz w:w="11280" w:h="15700"/>
          <w:pgMar w:top="740" w:right="876" w:bottom="400" w:left="640" w:header="0" w:footer="0" w:gutter="0"/>
          <w:cols w:equalWidth="0" w:num="3">
            <w:col w:w="8224" w:space="100"/>
            <w:col w:w="720" w:space="0"/>
            <w:col w:w="720" w:space="0"/>
          </w:cols>
        </w:sectPr>
        <w:rPr/>
      </w:pPr>
    </w:p>
    <w:p>
      <w:pPr>
        <w:spacing w:line="351" w:lineRule="auto"/>
        <w:rPr>
          <w:rFonts w:ascii="Arial"/>
          <w:sz w:val="21"/>
        </w:rPr>
      </w:pPr>
      <w:r/>
    </w:p>
    <w:p>
      <w:pPr>
        <w:ind w:firstLine="1603"/>
        <w:spacing w:line="450" w:lineRule="exact"/>
        <w:textAlignment w:val="center"/>
        <w:rPr/>
      </w:pPr>
      <w:r>
        <w:pict>
          <v:group id="_x0000_s79" style="mso-position-vertical-relative:line;mso-position-horizontal-relative:char;width:237.35pt;height:22.5pt;" filled="false" stroked="false" coordsize="4747,450" coordorigin="0,0">
            <v:shape id="_x0000_s80" style="position:absolute;left:26;top:0;width:4721;height:450;" filled="false" stroked="false" type="#_x0000_t75">
              <v:imagedata o:title="" r:id="rId47"/>
            </v:shape>
            <v:shape id="_x0000_s81" style="position:absolute;left:-20;top:-20;width:4787;height:535;" filled="false" stroked="false" type="#_x0000_t202">
              <v:fill on="false"/>
              <v:stroke on="false"/>
              <v:path/>
              <v:imagedata o:title=""/>
              <o:lock v:ext="edit" aspectratio="false"/>
              <v:textbox inset="0mm,0mm,0mm,0mm">
                <w:txbxContent>
                  <w:p>
                    <w:pPr>
                      <w:ind w:left="20"/>
                      <w:spacing w:before="104" w:line="221" w:lineRule="auto"/>
                      <w:rPr>
                        <w:rFonts w:ascii="SimHei" w:hAnsi="SimHei" w:eastAsia="SimHei" w:cs="SimHei"/>
                        <w:sz w:val="25"/>
                        <w:szCs w:val="25"/>
                      </w:rPr>
                    </w:pPr>
                    <w:r>
                      <w:rPr>
                        <w:rFonts w:ascii="SimHei" w:hAnsi="SimHei" w:eastAsia="SimHei" w:cs="SimHei"/>
                        <w:sz w:val="25"/>
                        <w:szCs w:val="25"/>
                        <w:b/>
                        <w:bCs/>
                        <w:spacing w:val="-12"/>
                      </w:rPr>
                      <w:t>第五十四章</w:t>
                    </w:r>
                    <w:r>
                      <w:rPr>
                        <w:rFonts w:ascii="SimHei" w:hAnsi="SimHei" w:eastAsia="SimHei" w:cs="SimHei"/>
                        <w:sz w:val="25"/>
                        <w:szCs w:val="25"/>
                        <w:spacing w:val="118"/>
                      </w:rPr>
                      <w:t xml:space="preserve"> </w:t>
                    </w:r>
                    <w:r>
                      <w:rPr>
                        <w:rFonts w:ascii="SimHei" w:hAnsi="SimHei" w:eastAsia="SimHei" w:cs="SimHei"/>
                        <w:sz w:val="25"/>
                        <w:szCs w:val="25"/>
                        <w:b/>
                        <w:bCs/>
                        <w:spacing w:val="-12"/>
                      </w:rPr>
                      <w:t>泌尿、男生殖系统的其他疾病</w:t>
                    </w:r>
                  </w:p>
                </w:txbxContent>
              </v:textbox>
            </v:shape>
          </v:group>
        </w:pict>
      </w:r>
    </w:p>
    <w:p>
      <w:pPr>
        <w:sectPr>
          <w:type w:val="continuous"/>
          <w:pgSz w:w="11280" w:h="15700"/>
          <w:pgMar w:top="740" w:right="876" w:bottom="400" w:left="640" w:header="0" w:footer="0" w:gutter="0"/>
          <w:cols w:equalWidth="0" w:num="1">
            <w:col w:w="9764" w:space="0"/>
          </w:cols>
        </w:sectPr>
        <w:rPr/>
      </w:pPr>
    </w:p>
    <w:p>
      <w:pPr>
        <w:spacing w:before="40" w:line="222" w:lineRule="auto"/>
        <w:jc w:val="right"/>
        <w:rPr>
          <w:rFonts w:ascii="SimSun" w:hAnsi="SimSun" w:eastAsia="SimSun" w:cs="SimSun"/>
          <w:sz w:val="20"/>
          <w:szCs w:val="20"/>
        </w:rPr>
      </w:pPr>
      <w:r>
        <w:pict>
          <v:shape id="_x0000_s82" style="position:absolute;margin-left:426.501pt;margin-top:168.079pt;mso-position-vertical-relative:page;mso-position-horizontal-relative:page;width:50.95pt;height:22.45pt;z-index:251704320;" o:allowincell="f" filled="false" stroked="false" type="#_x0000_t202">
            <v:fill on="false"/>
            <v:stroke on="false"/>
            <v:path/>
            <v:imagedata o:title=""/>
            <o:lock v:ext="edit" aspectratio="false"/>
            <v:textbox inset="0mm,0mm,0mm,0mm">
              <w:txbxContent>
                <w:p>
                  <w:pPr>
                    <w:ind w:left="20"/>
                    <w:spacing w:before="19" w:line="236" w:lineRule="auto"/>
                    <w:rPr>
                      <w:rFonts w:ascii="SimSun" w:hAnsi="SimSun" w:eastAsia="SimSun" w:cs="SimSun"/>
                      <w:sz w:val="32"/>
                      <w:szCs w:val="32"/>
                    </w:rPr>
                  </w:pPr>
                  <w:r>
                    <w:rPr>
                      <w:rFonts w:ascii="SimSun" w:hAnsi="SimSun" w:eastAsia="SimSun" w:cs="SimSun"/>
                      <w:sz w:val="32"/>
                      <w:szCs w:val="32"/>
                      <w:spacing w:val="-49"/>
                      <w:w w:val="96"/>
                    </w:rPr>
                    <w:t>○。</w:t>
                  </w:r>
                  <w:r>
                    <w:rPr>
                      <w:rFonts w:ascii="SimSun" w:hAnsi="SimSun" w:eastAsia="SimSun" w:cs="SimSun"/>
                      <w:sz w:val="32"/>
                      <w:szCs w:val="32"/>
                      <w:spacing w:val="-13"/>
                    </w:rPr>
                    <w:t xml:space="preserve"> </w:t>
                  </w:r>
                  <w:r>
                    <w:rPr>
                      <w:rFonts w:ascii="SimSun" w:hAnsi="SimSun" w:eastAsia="SimSun" w:cs="SimSun"/>
                      <w:sz w:val="32"/>
                      <w:szCs w:val="32"/>
                      <w:spacing w:val="-49"/>
                      <w:w w:val="96"/>
                    </w:rPr>
                    <w:t>584</w:t>
                  </w:r>
                </w:p>
              </w:txbxContent>
            </v:textbox>
          </v:shape>
        </w:pict>
      </w:r>
      <w:r>
        <w:pict>
          <v:shape id="_x0000_s83" style="position:absolute;margin-left:426.501pt;margin-top:309.557pt;mso-position-vertical-relative:page;mso-position-horizontal-relative:page;width:47.2pt;height:27.55pt;z-index:251702272;"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40"/>
                      <w:szCs w:val="40"/>
                      <w:color w:val="00B4EB"/>
                      <w:spacing w:val="-51"/>
                      <w:w w:val="81"/>
                    </w:rPr>
                    <w:t>◎</w:t>
                  </w:r>
                  <w:r>
                    <w:rPr>
                      <w:rFonts w:ascii="Times New Roman" w:hAnsi="Times New Roman" w:eastAsia="Times New Roman" w:cs="Times New Roman"/>
                      <w:sz w:val="40"/>
                      <w:szCs w:val="40"/>
                      <w:color w:val="00B4EB"/>
                      <w:spacing w:val="-51"/>
                      <w:w w:val="81"/>
                    </w:rPr>
                    <w:t>o</w:t>
                  </w:r>
                  <w:r>
                    <w:rPr>
                      <w:rFonts w:ascii="Times New Roman" w:hAnsi="Times New Roman" w:eastAsia="Times New Roman" w:cs="Times New Roman"/>
                      <w:sz w:val="40"/>
                      <w:szCs w:val="40"/>
                      <w:color w:val="00B4EB"/>
                      <w:spacing w:val="10"/>
                    </w:rPr>
                    <w:t xml:space="preserve">  </w:t>
                  </w:r>
                  <w:r>
                    <w:rPr>
                      <w:rFonts w:ascii="Times New Roman" w:hAnsi="Times New Roman" w:eastAsia="Times New Roman" w:cs="Times New Roman"/>
                      <w:sz w:val="20"/>
                      <w:szCs w:val="20"/>
                      <w:b/>
                      <w:bCs/>
                    </w:rPr>
                    <w:t>591</w:t>
                  </w:r>
                </w:p>
              </w:txbxContent>
            </v:textbox>
          </v:shape>
        </w:pict>
      </w:r>
      <w:r>
        <w:pict>
          <v:shape id="_x0000_s84" style="position:absolute;margin-left:426.501pt;margin-top:465.284pt;mso-position-vertical-relative:page;mso-position-horizontal-relative:page;width:45.2pt;height:14.8pt;z-index:251705344;"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B4EB"/>
                      <w:spacing w:val="-21"/>
                    </w:rPr>
                    <w:t>·</w:t>
                  </w:r>
                  <w:r>
                    <w:rPr>
                      <w:rFonts w:ascii="SimSun" w:hAnsi="SimSun" w:eastAsia="SimSun" w:cs="SimSun"/>
                      <w:sz w:val="20"/>
                      <w:szCs w:val="20"/>
                      <w:color w:val="00B4EB"/>
                      <w:spacing w:val="12"/>
                    </w:rPr>
                    <w:t xml:space="preserve">    </w:t>
                  </w:r>
                  <w:r>
                    <w:rPr>
                      <w:rFonts w:ascii="Times New Roman" w:hAnsi="Times New Roman" w:eastAsia="Times New Roman" w:cs="Times New Roman"/>
                      <w:sz w:val="20"/>
                      <w:szCs w:val="20"/>
                      <w:b/>
                      <w:bCs/>
                      <w:spacing w:val="-21"/>
                    </w:rPr>
                    <w:t>598</w:t>
                  </w:r>
                </w:p>
              </w:txbxContent>
            </v:textbox>
          </v:shape>
        </w:pict>
      </w:r>
      <w:r>
        <w:rPr>
          <w:rFonts w:ascii="SimHei" w:hAnsi="SimHei" w:eastAsia="SimHei" w:cs="SimHei"/>
          <w:sz w:val="20"/>
          <w:szCs w:val="20"/>
          <w:color w:val="38B8EF"/>
          <w:spacing w:val="-14"/>
        </w:rPr>
        <w:t>目</w:t>
      </w:r>
      <w:r>
        <w:rPr>
          <w:rFonts w:ascii="SimHei" w:hAnsi="SimHei" w:eastAsia="SimHei" w:cs="SimHei"/>
          <w:sz w:val="20"/>
          <w:szCs w:val="20"/>
          <w:color w:val="38B8EF"/>
          <w:spacing w:val="14"/>
        </w:rPr>
        <w:t xml:space="preserve">   </w:t>
      </w:r>
      <w:r>
        <w:rPr>
          <w:rFonts w:ascii="SimHei" w:hAnsi="SimHei" w:eastAsia="SimHei" w:cs="SimHei"/>
          <w:sz w:val="20"/>
          <w:szCs w:val="20"/>
          <w:color w:val="38B8EF"/>
          <w:spacing w:val="-14"/>
        </w:rPr>
        <w:t>录</w:t>
      </w:r>
      <w:r>
        <w:rPr>
          <w:rFonts w:ascii="SimHei" w:hAnsi="SimHei" w:eastAsia="SimHei" w:cs="SimHei"/>
          <w:sz w:val="20"/>
          <w:szCs w:val="20"/>
          <w:color w:val="38B8EF"/>
          <w:spacing w:val="10"/>
        </w:rPr>
        <w:t xml:space="preserve">       </w:t>
      </w:r>
      <w:r>
        <w:rPr>
          <w:rFonts w:ascii="SimSun" w:hAnsi="SimSun" w:eastAsia="SimSun" w:cs="SimSun"/>
          <w:sz w:val="20"/>
          <w:szCs w:val="20"/>
          <w:color w:val="009FD9"/>
          <w:spacing w:val="-14"/>
          <w:position w:val="-2"/>
        </w:rPr>
        <w:t>35</w:t>
      </w:r>
    </w:p>
    <w:p>
      <w:pPr>
        <w:spacing w:line="471" w:lineRule="auto"/>
        <w:rPr>
          <w:rFonts w:ascii="Arial"/>
          <w:sz w:val="21"/>
        </w:rPr>
      </w:pPr>
      <w:r/>
    </w:p>
    <w:p>
      <w:pPr>
        <w:ind w:left="1040"/>
        <w:spacing w:before="65" w:line="222" w:lineRule="auto"/>
        <w:rPr>
          <w:rFonts w:ascii="SimHei" w:hAnsi="SimHei" w:eastAsia="SimHei" w:cs="SimHei"/>
          <w:sz w:val="20"/>
          <w:szCs w:val="20"/>
        </w:rPr>
      </w:pPr>
      <w:r>
        <w:rPr>
          <w:rFonts w:ascii="SimHei" w:hAnsi="SimHei" w:eastAsia="SimHei" w:cs="SimHei"/>
          <w:sz w:val="20"/>
          <w:szCs w:val="20"/>
          <w:spacing w:val="-4"/>
        </w:rPr>
        <w:t>第一节</w:t>
      </w:r>
      <w:r>
        <w:rPr>
          <w:rFonts w:ascii="SimHei" w:hAnsi="SimHei" w:eastAsia="SimHei" w:cs="SimHei"/>
          <w:sz w:val="20"/>
          <w:szCs w:val="20"/>
          <w:spacing w:val="12"/>
        </w:rPr>
        <w:t xml:space="preserve">  </w:t>
      </w:r>
      <w:r>
        <w:rPr>
          <w:rFonts w:ascii="SimHei" w:hAnsi="SimHei" w:eastAsia="SimHei" w:cs="SimHei"/>
          <w:sz w:val="20"/>
          <w:szCs w:val="20"/>
          <w:spacing w:val="-4"/>
        </w:rPr>
        <w:t>肾下垂</w:t>
      </w:r>
      <w:r>
        <w:rPr>
          <w:rFonts w:ascii="SimHei" w:hAnsi="SimHei" w:eastAsia="SimHei" w:cs="SimHei"/>
          <w:sz w:val="20"/>
          <w:szCs w:val="20"/>
          <w:spacing w:val="29"/>
        </w:rPr>
        <w:t xml:space="preserve">   </w:t>
      </w:r>
      <w:r>
        <w:rPr>
          <w:rFonts w:ascii="SimHei" w:hAnsi="SimHei" w:eastAsia="SimHei" w:cs="SimHei"/>
          <w:sz w:val="20"/>
          <w:szCs w:val="20"/>
          <w:spacing w:val="-4"/>
        </w:rPr>
        <w:t>578</w:t>
      </w:r>
    </w:p>
    <w:p>
      <w:pPr>
        <w:ind w:left="1042"/>
        <w:spacing w:before="77" w:line="320" w:lineRule="exact"/>
        <w:rPr>
          <w:rFonts w:ascii="Times New Roman" w:hAnsi="Times New Roman" w:eastAsia="Times New Roman" w:cs="Times New Roman"/>
          <w:sz w:val="20"/>
          <w:szCs w:val="20"/>
        </w:rPr>
      </w:pPr>
      <w:r>
        <w:rPr>
          <w:rFonts w:ascii="SimHei" w:hAnsi="SimHei" w:eastAsia="SimHei" w:cs="SimHei"/>
          <w:sz w:val="20"/>
          <w:szCs w:val="20"/>
          <w:b/>
          <w:bCs/>
          <w:spacing w:val="-5"/>
          <w:position w:val="8"/>
        </w:rPr>
        <w:t>第二节</w:t>
      </w:r>
      <w:r>
        <w:rPr>
          <w:rFonts w:ascii="SimHei" w:hAnsi="SimHei" w:eastAsia="SimHei" w:cs="SimHei"/>
          <w:sz w:val="20"/>
          <w:szCs w:val="20"/>
          <w:spacing w:val="14"/>
          <w:position w:val="8"/>
        </w:rPr>
        <w:t xml:space="preserve">  </w:t>
      </w:r>
      <w:r>
        <w:rPr>
          <w:rFonts w:ascii="SimHei" w:hAnsi="SimHei" w:eastAsia="SimHei" w:cs="SimHei"/>
          <w:sz w:val="20"/>
          <w:szCs w:val="20"/>
          <w:b/>
          <w:bCs/>
          <w:spacing w:val="-5"/>
          <w:position w:val="8"/>
        </w:rPr>
        <w:t>肾血管性高血压</w:t>
      </w:r>
      <w:r>
        <w:rPr>
          <w:rFonts w:ascii="SimHei" w:hAnsi="SimHei" w:eastAsia="SimHei" w:cs="SimHei"/>
          <w:sz w:val="20"/>
          <w:szCs w:val="20"/>
          <w:spacing w:val="25"/>
          <w:position w:val="8"/>
        </w:rPr>
        <w:t xml:space="preserve">   </w:t>
      </w:r>
      <w:r>
        <w:rPr>
          <w:rFonts w:ascii="Times New Roman" w:hAnsi="Times New Roman" w:eastAsia="Times New Roman" w:cs="Times New Roman"/>
          <w:sz w:val="20"/>
          <w:szCs w:val="20"/>
          <w:spacing w:val="-5"/>
          <w:position w:val="8"/>
        </w:rPr>
        <w:t>578</w:t>
      </w:r>
    </w:p>
    <w:p>
      <w:pPr>
        <w:ind w:left="1040"/>
        <w:spacing w:line="221" w:lineRule="auto"/>
        <w:rPr>
          <w:rFonts w:ascii="Times New Roman" w:hAnsi="Times New Roman" w:eastAsia="Times New Roman" w:cs="Times New Roman"/>
          <w:sz w:val="20"/>
          <w:szCs w:val="20"/>
        </w:rPr>
      </w:pPr>
      <w:r>
        <w:rPr>
          <w:rFonts w:ascii="SimHei" w:hAnsi="SimHei" w:eastAsia="SimHei" w:cs="SimHei"/>
          <w:sz w:val="20"/>
          <w:szCs w:val="20"/>
        </w:rPr>
        <w:t>第</w:t>
      </w:r>
      <w:r>
        <w:rPr>
          <w:rFonts w:ascii="SimHei" w:hAnsi="SimHei" w:eastAsia="SimHei" w:cs="SimHei"/>
          <w:sz w:val="20"/>
          <w:szCs w:val="20"/>
          <w:b/>
          <w:bCs/>
        </w:rPr>
        <w:t>三节</w:t>
      </w:r>
      <w:r>
        <w:rPr>
          <w:rFonts w:ascii="SimHei" w:hAnsi="SimHei" w:eastAsia="SimHei" w:cs="SimHei"/>
          <w:sz w:val="20"/>
          <w:szCs w:val="20"/>
          <w:spacing w:val="79"/>
        </w:rPr>
        <w:t xml:space="preserve"> </w:t>
      </w:r>
      <w:r>
        <w:rPr>
          <w:rFonts w:ascii="SimHei" w:hAnsi="SimHei" w:eastAsia="SimHei" w:cs="SimHei"/>
          <w:sz w:val="20"/>
          <w:szCs w:val="20"/>
          <w:b/>
          <w:bCs/>
        </w:rPr>
        <w:t>精索静脉曲张</w:t>
      </w:r>
      <w:r>
        <w:rPr>
          <w:rFonts w:ascii="SimHei" w:hAnsi="SimHei" w:eastAsia="SimHei" w:cs="SimHei"/>
          <w:sz w:val="20"/>
          <w:szCs w:val="20"/>
          <w:spacing w:val="22"/>
        </w:rPr>
        <w:t xml:space="preserve">   </w:t>
      </w:r>
      <w:r>
        <w:rPr>
          <w:rFonts w:ascii="Times New Roman" w:hAnsi="Times New Roman" w:eastAsia="Times New Roman" w:cs="Times New Roman"/>
          <w:sz w:val="20"/>
          <w:szCs w:val="20"/>
        </w:rPr>
        <w:t>580</w:t>
      </w:r>
    </w:p>
    <w:p>
      <w:pPr>
        <w:ind w:left="1040"/>
        <w:spacing w:before="79" w:line="221" w:lineRule="auto"/>
        <w:rPr>
          <w:rFonts w:ascii="Times New Roman" w:hAnsi="Times New Roman" w:eastAsia="Times New Roman" w:cs="Times New Roman"/>
          <w:sz w:val="20"/>
          <w:szCs w:val="20"/>
        </w:rPr>
      </w:pPr>
      <w:r>
        <w:rPr>
          <w:rFonts w:ascii="SimHei" w:hAnsi="SimHei" w:eastAsia="SimHei" w:cs="SimHei"/>
          <w:sz w:val="20"/>
          <w:szCs w:val="20"/>
          <w:spacing w:val="-5"/>
        </w:rPr>
        <w:t>第</w:t>
      </w:r>
      <w:r>
        <w:rPr>
          <w:rFonts w:ascii="SimHei" w:hAnsi="SimHei" w:eastAsia="SimHei" w:cs="SimHei"/>
          <w:sz w:val="20"/>
          <w:szCs w:val="20"/>
          <w:b/>
          <w:bCs/>
          <w:spacing w:val="-5"/>
        </w:rPr>
        <w:t>四</w:t>
      </w:r>
      <w:r>
        <w:rPr>
          <w:rFonts w:ascii="SimHei" w:hAnsi="SimHei" w:eastAsia="SimHei" w:cs="SimHei"/>
          <w:sz w:val="20"/>
          <w:szCs w:val="20"/>
          <w:spacing w:val="-41"/>
        </w:rPr>
        <w:t xml:space="preserve"> </w:t>
      </w:r>
      <w:r>
        <w:rPr>
          <w:rFonts w:ascii="SimHei" w:hAnsi="SimHei" w:eastAsia="SimHei" w:cs="SimHei"/>
          <w:sz w:val="20"/>
          <w:szCs w:val="20"/>
          <w:b/>
          <w:bCs/>
          <w:spacing w:val="-5"/>
        </w:rPr>
        <w:t>节</w:t>
      </w:r>
      <w:r>
        <w:rPr>
          <w:rFonts w:ascii="SimHei" w:hAnsi="SimHei" w:eastAsia="SimHei" w:cs="SimHei"/>
          <w:sz w:val="20"/>
          <w:szCs w:val="20"/>
          <w:spacing w:val="73"/>
        </w:rPr>
        <w:t xml:space="preserve"> </w:t>
      </w:r>
      <w:r>
        <w:rPr>
          <w:rFonts w:ascii="SimHei" w:hAnsi="SimHei" w:eastAsia="SimHei" w:cs="SimHei"/>
          <w:sz w:val="20"/>
          <w:szCs w:val="20"/>
          <w:b/>
          <w:bCs/>
          <w:spacing w:val="-5"/>
        </w:rPr>
        <w:t>鞘膜积液</w:t>
      </w:r>
      <w:r>
        <w:rPr>
          <w:rFonts w:ascii="SimHei" w:hAnsi="SimHei" w:eastAsia="SimHei" w:cs="SimHei"/>
          <w:sz w:val="20"/>
          <w:szCs w:val="20"/>
          <w:spacing w:val="22"/>
        </w:rPr>
        <w:t xml:space="preserve">   </w:t>
      </w:r>
      <w:r>
        <w:rPr>
          <w:rFonts w:ascii="Times New Roman" w:hAnsi="Times New Roman" w:eastAsia="Times New Roman" w:cs="Times New Roman"/>
          <w:sz w:val="20"/>
          <w:szCs w:val="20"/>
          <w:b/>
          <w:bCs/>
          <w:spacing w:val="-5"/>
        </w:rPr>
        <w:t>58</w:t>
      </w:r>
      <w:r>
        <w:rPr>
          <w:rFonts w:ascii="Times New Roman" w:hAnsi="Times New Roman" w:eastAsia="Times New Roman" w:cs="Times New Roman"/>
          <w:sz w:val="20"/>
          <w:szCs w:val="20"/>
          <w:color w:val="0048A7"/>
          <w:spacing w:val="-5"/>
        </w:rPr>
        <w:t>1</w:t>
      </w:r>
    </w:p>
    <w:p>
      <w:pPr>
        <w:ind w:left="1042"/>
        <w:spacing w:before="8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97"/>
        </w:rPr>
        <w:t xml:space="preserve"> </w:t>
      </w:r>
      <w:r>
        <w:rPr>
          <w:rFonts w:ascii="SimHei" w:hAnsi="SimHei" w:eastAsia="SimHei" w:cs="SimHei"/>
          <w:sz w:val="20"/>
          <w:szCs w:val="20"/>
          <w:b/>
          <w:bCs/>
          <w:spacing w:val="-1"/>
        </w:rPr>
        <w:t>女性压力性尿失禁</w:t>
      </w:r>
      <w:r>
        <w:rPr>
          <w:rFonts w:ascii="SimHei" w:hAnsi="SimHei" w:eastAsia="SimHei" w:cs="SimHei"/>
          <w:sz w:val="20"/>
          <w:szCs w:val="20"/>
          <w:spacing w:val="11"/>
        </w:rPr>
        <w:t xml:space="preserve">   </w:t>
      </w:r>
      <w:r>
        <w:rPr>
          <w:rFonts w:ascii="Times New Roman" w:hAnsi="Times New Roman" w:eastAsia="Times New Roman" w:cs="Times New Roman"/>
          <w:sz w:val="20"/>
          <w:szCs w:val="20"/>
          <w:spacing w:val="-1"/>
        </w:rPr>
        <w:t>582</w:t>
      </w:r>
    </w:p>
    <w:p>
      <w:pPr>
        <w:spacing w:line="293" w:lineRule="auto"/>
        <w:rPr>
          <w:rFonts w:ascii="Arial"/>
          <w:sz w:val="21"/>
        </w:rPr>
      </w:pPr>
      <w:r/>
    </w:p>
    <w:p>
      <w:pPr>
        <w:ind w:firstLine="60"/>
        <w:spacing w:line="450" w:lineRule="exact"/>
        <w:textAlignment w:val="center"/>
        <w:rPr/>
      </w:pPr>
      <w:r>
        <w:pict>
          <v:group id="_x0000_s85" style="mso-position-vertical-relative:line;mso-position-horizontal-relative:char;width:203.5pt;height:22.55pt;" filled="false" stroked="false" coordsize="4070,450" coordorigin="0,0">
            <v:shape id="_x0000_s86" style="position:absolute;left:0;top:0;width:4070;height:450;" filled="false" stroked="false" type="#_x0000_t75">
              <v:imagedata o:title="" r:id="rId48"/>
            </v:shape>
            <v:shape id="_x0000_s87" style="position:absolute;left:-20;top:-20;width:4110;height:534;" filled="false" stroked="false" type="#_x0000_t202">
              <v:fill on="false"/>
              <v:stroke on="false"/>
              <v:path/>
              <v:imagedata o:title=""/>
              <o:lock v:ext="edit" aspectratio="false"/>
              <v:textbox inset="0mm,0mm,0mm,0mm">
                <w:txbxContent>
                  <w:p>
                    <w:pPr>
                      <w:ind w:left="43"/>
                      <w:spacing w:before="134" w:line="221" w:lineRule="auto"/>
                      <w:rPr>
                        <w:rFonts w:ascii="SimHei" w:hAnsi="SimHei" w:eastAsia="SimHei" w:cs="SimHei"/>
                        <w:sz w:val="24"/>
                        <w:szCs w:val="24"/>
                      </w:rPr>
                    </w:pPr>
                    <w:r>
                      <w:rPr>
                        <w:rFonts w:ascii="SimHei" w:hAnsi="SimHei" w:eastAsia="SimHei" w:cs="SimHei"/>
                        <w:sz w:val="24"/>
                        <w:szCs w:val="24"/>
                        <w:b/>
                        <w:bCs/>
                        <w:spacing w:val="-5"/>
                      </w:rPr>
                      <w:t>第五十五章</w:t>
                    </w:r>
                    <w:r>
                      <w:rPr>
                        <w:rFonts w:ascii="SimHei" w:hAnsi="SimHei" w:eastAsia="SimHei" w:cs="SimHei"/>
                        <w:sz w:val="24"/>
                        <w:szCs w:val="24"/>
                        <w:spacing w:val="60"/>
                      </w:rPr>
                      <w:t xml:space="preserve"> </w:t>
                    </w:r>
                    <w:r>
                      <w:rPr>
                        <w:rFonts w:ascii="SimHei" w:hAnsi="SimHei" w:eastAsia="SimHei" w:cs="SimHei"/>
                        <w:sz w:val="24"/>
                        <w:szCs w:val="24"/>
                        <w:b/>
                        <w:bCs/>
                        <w:spacing w:val="-5"/>
                      </w:rPr>
                      <w:t>肾上腺疾病的外科治疗</w:t>
                    </w:r>
                  </w:p>
                </w:txbxContent>
              </v:textbox>
            </v:shape>
          </v:group>
        </w:pict>
      </w:r>
    </w:p>
    <w:p>
      <w:pPr>
        <w:spacing w:line="266" w:lineRule="auto"/>
        <w:rPr>
          <w:rFonts w:ascii="Arial"/>
          <w:sz w:val="21"/>
        </w:rPr>
      </w:pPr>
      <w:r/>
    </w:p>
    <w:p>
      <w:pPr>
        <w:ind w:left="104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85"/>
        </w:rPr>
        <w:t xml:space="preserve"> </w:t>
      </w:r>
      <w:r>
        <w:rPr>
          <w:rFonts w:ascii="SimHei" w:hAnsi="SimHei" w:eastAsia="SimHei" w:cs="SimHei"/>
          <w:sz w:val="20"/>
          <w:szCs w:val="20"/>
          <w:b/>
          <w:bCs/>
          <w:spacing w:val="-1"/>
        </w:rPr>
        <w:t>原发性醛固酮增多症</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1"/>
        </w:rPr>
        <w:t>584</w:t>
      </w:r>
    </w:p>
    <w:p>
      <w:pPr>
        <w:ind w:left="1042"/>
        <w:spacing w:before="80" w:line="320"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8"/>
        </w:rPr>
        <w:t>第二节</w:t>
      </w:r>
      <w:r>
        <w:rPr>
          <w:rFonts w:ascii="SimHei" w:hAnsi="SimHei" w:eastAsia="SimHei" w:cs="SimHei"/>
          <w:sz w:val="20"/>
          <w:szCs w:val="20"/>
          <w:spacing w:val="88"/>
          <w:position w:val="8"/>
        </w:rPr>
        <w:t xml:space="preserve"> </w:t>
      </w:r>
      <w:r>
        <w:rPr>
          <w:rFonts w:ascii="SimHei" w:hAnsi="SimHei" w:eastAsia="SimHei" w:cs="SimHei"/>
          <w:sz w:val="20"/>
          <w:szCs w:val="20"/>
          <w:b/>
          <w:bCs/>
          <w:spacing w:val="-1"/>
          <w:position w:val="8"/>
        </w:rPr>
        <w:t>皮质醇增多症</w:t>
      </w:r>
      <w:r>
        <w:rPr>
          <w:rFonts w:ascii="SimHei" w:hAnsi="SimHei" w:eastAsia="SimHei" w:cs="SimHei"/>
          <w:sz w:val="20"/>
          <w:szCs w:val="20"/>
          <w:spacing w:val="21"/>
          <w:position w:val="8"/>
        </w:rPr>
        <w:t xml:space="preserve">   </w:t>
      </w:r>
      <w:r>
        <w:rPr>
          <w:rFonts w:ascii="Times New Roman" w:hAnsi="Times New Roman" w:eastAsia="Times New Roman" w:cs="Times New Roman"/>
          <w:sz w:val="20"/>
          <w:szCs w:val="20"/>
          <w:spacing w:val="-1"/>
          <w:position w:val="8"/>
        </w:rPr>
        <w:t>586</w:t>
      </w:r>
    </w:p>
    <w:p>
      <w:pPr>
        <w:ind w:left="1042"/>
        <w:spacing w:before="1" w:line="220" w:lineRule="auto"/>
        <w:rPr>
          <w:rFonts w:ascii="Times New Roman" w:hAnsi="Times New Roman" w:eastAsia="Times New Roman" w:cs="Times New Roman"/>
          <w:sz w:val="20"/>
          <w:szCs w:val="20"/>
        </w:rPr>
      </w:pPr>
      <w:r>
        <w:rPr>
          <w:rFonts w:ascii="SimHei" w:hAnsi="SimHei" w:eastAsia="SimHei" w:cs="SimHei"/>
          <w:sz w:val="20"/>
          <w:szCs w:val="20"/>
          <w:b/>
          <w:bCs/>
          <w:spacing w:val="-4"/>
        </w:rPr>
        <w:t>第三节</w:t>
      </w:r>
      <w:r>
        <w:rPr>
          <w:rFonts w:ascii="SimHei" w:hAnsi="SimHei" w:eastAsia="SimHei" w:cs="SimHei"/>
          <w:sz w:val="20"/>
          <w:szCs w:val="20"/>
          <w:spacing w:val="92"/>
        </w:rPr>
        <w:t xml:space="preserve"> </w:t>
      </w:r>
      <w:r>
        <w:rPr>
          <w:rFonts w:ascii="SimHei" w:hAnsi="SimHei" w:eastAsia="SimHei" w:cs="SimHei"/>
          <w:sz w:val="20"/>
          <w:szCs w:val="20"/>
          <w:b/>
          <w:bCs/>
          <w:spacing w:val="-4"/>
        </w:rPr>
        <w:t>儿茶酚胺症</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4"/>
        </w:rPr>
        <w:t>588</w:t>
      </w:r>
    </w:p>
    <w:p>
      <w:pPr>
        <w:ind w:left="1450"/>
        <w:spacing w:before="84" w:line="222" w:lineRule="auto"/>
        <w:rPr>
          <w:rFonts w:ascii="SimHei" w:hAnsi="SimHei" w:eastAsia="SimHei" w:cs="SimHei"/>
          <w:sz w:val="20"/>
          <w:szCs w:val="20"/>
        </w:rPr>
      </w:pPr>
      <w:r>
        <w:rPr>
          <w:rFonts w:ascii="SimHei" w:hAnsi="SimHei" w:eastAsia="SimHei" w:cs="SimHei"/>
          <w:sz w:val="20"/>
          <w:szCs w:val="20"/>
          <w:spacing w:val="-4"/>
        </w:rPr>
        <w:t>一、嗜铬细胞瘤</w:t>
      </w:r>
      <w:r>
        <w:rPr>
          <w:rFonts w:ascii="SimHei" w:hAnsi="SimHei" w:eastAsia="SimHei" w:cs="SimHei"/>
          <w:sz w:val="20"/>
          <w:szCs w:val="20"/>
          <w:spacing w:val="32"/>
        </w:rPr>
        <w:t xml:space="preserve">   </w:t>
      </w:r>
      <w:r>
        <w:rPr>
          <w:rFonts w:ascii="SimHei" w:hAnsi="SimHei" w:eastAsia="SimHei" w:cs="SimHei"/>
          <w:sz w:val="20"/>
          <w:szCs w:val="20"/>
          <w:spacing w:val="-4"/>
        </w:rPr>
        <w:t>588</w:t>
      </w:r>
    </w:p>
    <w:p>
      <w:pPr>
        <w:ind w:left="1450"/>
        <w:spacing w:before="70" w:line="330" w:lineRule="exact"/>
        <w:rPr>
          <w:rFonts w:ascii="SimHei" w:hAnsi="SimHei" w:eastAsia="SimHei" w:cs="SimHei"/>
          <w:sz w:val="20"/>
          <w:szCs w:val="20"/>
        </w:rPr>
      </w:pPr>
      <w:r>
        <w:rPr>
          <w:rFonts w:ascii="SimHei" w:hAnsi="SimHei" w:eastAsia="SimHei" w:cs="SimHei"/>
          <w:sz w:val="20"/>
          <w:szCs w:val="20"/>
          <w:spacing w:val="-4"/>
          <w:position w:val="9"/>
        </w:rPr>
        <w:t>二、</w:t>
      </w:r>
      <w:r>
        <w:rPr>
          <w:rFonts w:ascii="SimHei" w:hAnsi="SimHei" w:eastAsia="SimHei" w:cs="SimHei"/>
          <w:sz w:val="20"/>
          <w:szCs w:val="20"/>
          <w:spacing w:val="-49"/>
          <w:position w:val="9"/>
        </w:rPr>
        <w:t xml:space="preserve"> </w:t>
      </w:r>
      <w:r>
        <w:rPr>
          <w:rFonts w:ascii="SimHei" w:hAnsi="SimHei" w:eastAsia="SimHei" w:cs="SimHei"/>
          <w:sz w:val="20"/>
          <w:szCs w:val="20"/>
          <w:spacing w:val="-4"/>
          <w:position w:val="9"/>
        </w:rPr>
        <w:t>肾上腺髓质增生</w:t>
      </w:r>
      <w:r>
        <w:rPr>
          <w:rFonts w:ascii="SimHei" w:hAnsi="SimHei" w:eastAsia="SimHei" w:cs="SimHei"/>
          <w:sz w:val="20"/>
          <w:szCs w:val="20"/>
          <w:spacing w:val="21"/>
          <w:position w:val="9"/>
        </w:rPr>
        <w:t xml:space="preserve">   </w:t>
      </w:r>
      <w:r>
        <w:rPr>
          <w:rFonts w:ascii="SimHei" w:hAnsi="SimHei" w:eastAsia="SimHei" w:cs="SimHei"/>
          <w:sz w:val="20"/>
          <w:szCs w:val="20"/>
          <w:spacing w:val="-4"/>
          <w:position w:val="9"/>
        </w:rPr>
        <w:t>590</w:t>
      </w:r>
    </w:p>
    <w:p>
      <w:pPr>
        <w:ind w:left="1040"/>
        <w:spacing w:line="220" w:lineRule="auto"/>
        <w:rPr>
          <w:rFonts w:ascii="SimHei" w:hAnsi="SimHei" w:eastAsia="SimHei" w:cs="SimHei"/>
          <w:sz w:val="20"/>
          <w:szCs w:val="20"/>
        </w:rPr>
      </w:pPr>
      <w:r>
        <w:rPr>
          <w:rFonts w:ascii="SimHei" w:hAnsi="SimHei" w:eastAsia="SimHei" w:cs="SimHei"/>
          <w:sz w:val="20"/>
          <w:szCs w:val="20"/>
          <w:spacing w:val="3"/>
        </w:rPr>
        <w:t>第四节</w:t>
      </w:r>
      <w:r>
        <w:rPr>
          <w:rFonts w:ascii="SimHei" w:hAnsi="SimHei" w:eastAsia="SimHei" w:cs="SimHei"/>
          <w:sz w:val="20"/>
          <w:szCs w:val="20"/>
          <w:spacing w:val="75"/>
        </w:rPr>
        <w:t xml:space="preserve"> </w:t>
      </w:r>
      <w:r>
        <w:rPr>
          <w:rFonts w:ascii="SimHei" w:hAnsi="SimHei" w:eastAsia="SimHei" w:cs="SimHei"/>
          <w:sz w:val="20"/>
          <w:szCs w:val="20"/>
          <w:spacing w:val="3"/>
        </w:rPr>
        <w:t>无症状肾上腺肿物</w:t>
      </w:r>
      <w:r>
        <w:rPr>
          <w:rFonts w:ascii="SimHei" w:hAnsi="SimHei" w:eastAsia="SimHei" w:cs="SimHei"/>
          <w:sz w:val="20"/>
          <w:szCs w:val="20"/>
          <w:spacing w:val="9"/>
        </w:rPr>
        <w:t xml:space="preserve">   </w:t>
      </w:r>
      <w:r>
        <w:rPr>
          <w:rFonts w:ascii="SimHei" w:hAnsi="SimHei" w:eastAsia="SimHei" w:cs="SimHei"/>
          <w:sz w:val="20"/>
          <w:szCs w:val="20"/>
          <w:spacing w:val="3"/>
        </w:rPr>
        <w:t>590</w:t>
      </w:r>
    </w:p>
    <w:p>
      <w:pPr>
        <w:spacing w:line="292" w:lineRule="auto"/>
        <w:rPr>
          <w:rFonts w:ascii="Arial"/>
          <w:sz w:val="21"/>
        </w:rPr>
      </w:pPr>
      <w:r/>
    </w:p>
    <w:p>
      <w:pPr>
        <w:spacing w:before="1" w:line="450" w:lineRule="exact"/>
        <w:textAlignment w:val="center"/>
        <w:rPr/>
      </w:pPr>
      <w:r>
        <w:pict>
          <v:group id="_x0000_s88" style="mso-position-vertical-relative:line;mso-position-horizontal-relative:char;width:241pt;height:22.5pt;" filled="false" stroked="false" coordsize="4820,450" coordorigin="0,0">
            <v:shape id="_x0000_s89" style="position:absolute;left:0;top:0;width:4820;height:450;" filled="false" stroked="false" type="#_x0000_t75">
              <v:imagedata o:title="" r:id="rId49"/>
            </v:shape>
            <v:shape id="_x0000_s90" style="position:absolute;left:-20;top:-20;width:4860;height:534;" filled="false" stroked="false" type="#_x0000_t202">
              <v:fill on="false"/>
              <v:stroke on="false"/>
              <v:path/>
              <v:imagedata o:title=""/>
              <o:lock v:ext="edit" aspectratio="false"/>
              <v:textbox inset="0mm,0mm,0mm,0mm">
                <w:txbxContent>
                  <w:p>
                    <w:pPr>
                      <w:ind w:left="103"/>
                      <w:spacing w:before="134" w:line="221" w:lineRule="auto"/>
                      <w:rPr>
                        <w:rFonts w:ascii="SimHei" w:hAnsi="SimHei" w:eastAsia="SimHei" w:cs="SimHei"/>
                        <w:sz w:val="24"/>
                        <w:szCs w:val="24"/>
                      </w:rPr>
                    </w:pPr>
                    <w:r>
                      <w:rPr>
                        <w:rFonts w:ascii="SimHei" w:hAnsi="SimHei" w:eastAsia="SimHei" w:cs="SimHei"/>
                        <w:sz w:val="24"/>
                        <w:szCs w:val="24"/>
                        <w:b/>
                        <w:bCs/>
                        <w:spacing w:val="-4"/>
                      </w:rPr>
                      <w:t>第五十六章</w:t>
                    </w:r>
                    <w:r>
                      <w:rPr>
                        <w:rFonts w:ascii="SimHei" w:hAnsi="SimHei" w:eastAsia="SimHei" w:cs="SimHei"/>
                        <w:sz w:val="24"/>
                        <w:szCs w:val="24"/>
                        <w:spacing w:val="63"/>
                      </w:rPr>
                      <w:t xml:space="preserve"> </w:t>
                    </w:r>
                    <w:r>
                      <w:rPr>
                        <w:rFonts w:ascii="SimHei" w:hAnsi="SimHei" w:eastAsia="SimHei" w:cs="SimHei"/>
                        <w:sz w:val="24"/>
                        <w:szCs w:val="24"/>
                        <w:b/>
                        <w:bCs/>
                        <w:spacing w:val="-4"/>
                      </w:rPr>
                      <w:t>男性性功能障碍、不育和节育</w:t>
                    </w:r>
                  </w:p>
                </w:txbxContent>
              </v:textbox>
            </v:shape>
          </v:group>
        </w:pict>
      </w:r>
    </w:p>
    <w:p>
      <w:pPr>
        <w:spacing w:line="266" w:lineRule="auto"/>
        <w:rPr>
          <w:rFonts w:ascii="Arial"/>
          <w:sz w:val="21"/>
        </w:rPr>
      </w:pPr>
      <w:r/>
    </w:p>
    <w:p>
      <w:pPr>
        <w:ind w:left="104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第一节</w:t>
      </w:r>
      <w:r>
        <w:rPr>
          <w:rFonts w:ascii="SimHei" w:hAnsi="SimHei" w:eastAsia="SimHei" w:cs="SimHei"/>
          <w:sz w:val="20"/>
          <w:szCs w:val="20"/>
          <w:spacing w:val="78"/>
        </w:rPr>
        <w:t xml:space="preserve"> </w:t>
      </w:r>
      <w:r>
        <w:rPr>
          <w:rFonts w:ascii="SimHei" w:hAnsi="SimHei" w:eastAsia="SimHei" w:cs="SimHei"/>
          <w:sz w:val="20"/>
          <w:szCs w:val="20"/>
          <w:b/>
          <w:bCs/>
          <w:spacing w:val="-4"/>
        </w:rPr>
        <w:t>概论</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4"/>
        </w:rPr>
        <w:t>591</w:t>
      </w:r>
    </w:p>
    <w:p>
      <w:pPr>
        <w:ind w:left="1042"/>
        <w:spacing w:before="90"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85"/>
        </w:rPr>
        <w:t xml:space="preserve"> </w:t>
      </w:r>
      <w:r>
        <w:rPr>
          <w:rFonts w:ascii="SimHei" w:hAnsi="SimHei" w:eastAsia="SimHei" w:cs="SimHei"/>
          <w:sz w:val="20"/>
          <w:szCs w:val="20"/>
          <w:b/>
          <w:bCs/>
          <w:spacing w:val="-1"/>
        </w:rPr>
        <w:t>男性性功能障碍</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1"/>
        </w:rPr>
        <w:t>592</w:t>
      </w:r>
    </w:p>
    <w:p>
      <w:pPr>
        <w:ind w:left="1450"/>
        <w:spacing w:before="66" w:line="222" w:lineRule="auto"/>
        <w:rPr>
          <w:rFonts w:ascii="SimHei" w:hAnsi="SimHei" w:eastAsia="SimHei" w:cs="SimHei"/>
          <w:sz w:val="20"/>
          <w:szCs w:val="20"/>
        </w:rPr>
      </w:pPr>
      <w:r>
        <w:rPr>
          <w:rFonts w:ascii="SimHei" w:hAnsi="SimHei" w:eastAsia="SimHei" w:cs="SimHei"/>
          <w:sz w:val="20"/>
          <w:szCs w:val="20"/>
          <w:spacing w:val="-1"/>
        </w:rPr>
        <w:t>一、勃起功能障碍</w:t>
      </w:r>
      <w:r>
        <w:rPr>
          <w:rFonts w:ascii="SimHei" w:hAnsi="SimHei" w:eastAsia="SimHei" w:cs="SimHei"/>
          <w:sz w:val="20"/>
          <w:szCs w:val="20"/>
          <w:spacing w:val="29"/>
        </w:rPr>
        <w:t xml:space="preserve">   </w:t>
      </w:r>
      <w:r>
        <w:rPr>
          <w:rFonts w:ascii="SimHei" w:hAnsi="SimHei" w:eastAsia="SimHei" w:cs="SimHei"/>
          <w:sz w:val="20"/>
          <w:szCs w:val="20"/>
          <w:spacing w:val="-1"/>
        </w:rPr>
        <w:t>592</w:t>
      </w:r>
    </w:p>
    <w:p>
      <w:pPr>
        <w:ind w:left="1450"/>
        <w:spacing w:before="79" w:line="222" w:lineRule="auto"/>
        <w:rPr>
          <w:rFonts w:ascii="SimHei" w:hAnsi="SimHei" w:eastAsia="SimHei" w:cs="SimHei"/>
          <w:sz w:val="20"/>
          <w:szCs w:val="20"/>
        </w:rPr>
      </w:pPr>
      <w:r>
        <w:rPr>
          <w:rFonts w:ascii="SimHei" w:hAnsi="SimHei" w:eastAsia="SimHei" w:cs="SimHei"/>
          <w:sz w:val="20"/>
          <w:szCs w:val="20"/>
          <w:spacing w:val="-7"/>
        </w:rPr>
        <w:t>二、早泄</w:t>
      </w:r>
      <w:r>
        <w:rPr>
          <w:rFonts w:ascii="SimHei" w:hAnsi="SimHei" w:eastAsia="SimHei" w:cs="SimHei"/>
          <w:sz w:val="20"/>
          <w:szCs w:val="20"/>
          <w:spacing w:val="1"/>
        </w:rPr>
        <w:t xml:space="preserve">    </w:t>
      </w:r>
      <w:r>
        <w:rPr>
          <w:rFonts w:ascii="SimHei" w:hAnsi="SimHei" w:eastAsia="SimHei" w:cs="SimHei"/>
          <w:sz w:val="20"/>
          <w:szCs w:val="20"/>
          <w:spacing w:val="-7"/>
        </w:rPr>
        <w:t>594</w:t>
      </w:r>
    </w:p>
    <w:p>
      <w:pPr>
        <w:ind w:left="1042"/>
        <w:spacing w:before="85" w:line="330" w:lineRule="exact"/>
        <w:rPr>
          <w:rFonts w:ascii="Times New Roman" w:hAnsi="Times New Roman" w:eastAsia="Times New Roman" w:cs="Times New Roman"/>
          <w:sz w:val="20"/>
          <w:szCs w:val="20"/>
        </w:rPr>
      </w:pPr>
      <w:r>
        <w:rPr>
          <w:rFonts w:ascii="SimHei" w:hAnsi="SimHei" w:eastAsia="SimHei" w:cs="SimHei"/>
          <w:sz w:val="20"/>
          <w:szCs w:val="20"/>
          <w:b/>
          <w:bCs/>
          <w:spacing w:val="-2"/>
          <w:position w:val="9"/>
        </w:rPr>
        <w:t>第三节</w:t>
      </w:r>
      <w:r>
        <w:rPr>
          <w:rFonts w:ascii="SimHei" w:hAnsi="SimHei" w:eastAsia="SimHei" w:cs="SimHei"/>
          <w:sz w:val="20"/>
          <w:szCs w:val="20"/>
          <w:spacing w:val="90"/>
          <w:position w:val="9"/>
        </w:rPr>
        <w:t xml:space="preserve"> </w:t>
      </w:r>
      <w:r>
        <w:rPr>
          <w:rFonts w:ascii="SimHei" w:hAnsi="SimHei" w:eastAsia="SimHei" w:cs="SimHei"/>
          <w:sz w:val="20"/>
          <w:szCs w:val="20"/>
          <w:b/>
          <w:bCs/>
          <w:spacing w:val="-2"/>
          <w:position w:val="9"/>
        </w:rPr>
        <w:t>男性不育症</w:t>
      </w:r>
      <w:r>
        <w:rPr>
          <w:rFonts w:ascii="SimHei" w:hAnsi="SimHei" w:eastAsia="SimHei" w:cs="SimHei"/>
          <w:sz w:val="20"/>
          <w:szCs w:val="20"/>
          <w:spacing w:val="21"/>
          <w:position w:val="9"/>
        </w:rPr>
        <w:t xml:space="preserve">   </w:t>
      </w:r>
      <w:r>
        <w:rPr>
          <w:rFonts w:ascii="Times New Roman" w:hAnsi="Times New Roman" w:eastAsia="Times New Roman" w:cs="Times New Roman"/>
          <w:sz w:val="20"/>
          <w:szCs w:val="20"/>
          <w:spacing w:val="-2"/>
          <w:position w:val="9"/>
        </w:rPr>
        <w:t>594</w:t>
      </w:r>
    </w:p>
    <w:p>
      <w:pPr>
        <w:ind w:left="1042"/>
        <w:spacing w:before="1" w:line="220" w:lineRule="auto"/>
        <w:rPr>
          <w:rFonts w:ascii="Times New Roman" w:hAnsi="Times New Roman" w:eastAsia="Times New Roman" w:cs="Times New Roman"/>
          <w:sz w:val="20"/>
          <w:szCs w:val="20"/>
        </w:rPr>
      </w:pPr>
      <w:r>
        <w:rPr>
          <w:rFonts w:ascii="SimHei" w:hAnsi="SimHei" w:eastAsia="SimHei" w:cs="SimHei"/>
          <w:sz w:val="20"/>
          <w:szCs w:val="20"/>
          <w:b/>
          <w:bCs/>
        </w:rPr>
        <w:t>第四节</w:t>
      </w:r>
      <w:r>
        <w:rPr>
          <w:rFonts w:ascii="SimHei" w:hAnsi="SimHei" w:eastAsia="SimHei" w:cs="SimHei"/>
          <w:sz w:val="20"/>
          <w:szCs w:val="20"/>
          <w:spacing w:val="87"/>
        </w:rPr>
        <w:t xml:space="preserve"> </w:t>
      </w:r>
      <w:r>
        <w:rPr>
          <w:rFonts w:ascii="SimHei" w:hAnsi="SimHei" w:eastAsia="SimHei" w:cs="SimHei"/>
          <w:sz w:val="20"/>
          <w:szCs w:val="20"/>
          <w:b/>
          <w:bCs/>
        </w:rPr>
        <w:t>男性节育</w:t>
      </w:r>
      <w:r>
        <w:rPr>
          <w:rFonts w:ascii="SimHei" w:hAnsi="SimHei" w:eastAsia="SimHei" w:cs="SimHei"/>
          <w:sz w:val="20"/>
          <w:szCs w:val="20"/>
          <w:spacing w:val="19"/>
        </w:rPr>
        <w:t xml:space="preserve">   </w:t>
      </w:r>
      <w:r>
        <w:rPr>
          <w:rFonts w:ascii="Times New Roman" w:hAnsi="Times New Roman" w:eastAsia="Times New Roman" w:cs="Times New Roman"/>
          <w:sz w:val="20"/>
          <w:szCs w:val="20"/>
        </w:rPr>
        <w:t>596</w:t>
      </w:r>
    </w:p>
    <w:p>
      <w:pPr>
        <w:spacing w:line="275" w:lineRule="auto"/>
        <w:rPr>
          <w:rFonts w:ascii="Arial"/>
          <w:sz w:val="21"/>
        </w:rPr>
      </w:pPr>
      <w:r/>
    </w:p>
    <w:p>
      <w:pPr>
        <w:ind w:firstLine="83"/>
        <w:spacing w:line="460" w:lineRule="exact"/>
        <w:textAlignment w:val="center"/>
        <w:rPr/>
      </w:pPr>
      <w:r>
        <w:pict>
          <v:group id="_x0000_s91" style="mso-position-vertical-relative:line;mso-position-horizontal-relative:char;width:158.85pt;height:23.05pt;" filled="false" stroked="false" coordsize="3177,460" coordorigin="0,0">
            <v:shape id="_x0000_s92" style="position:absolute;left:26;top:0;width:3151;height:460;" filled="false" stroked="false" type="#_x0000_t75">
              <v:imagedata o:title="" r:id="rId50"/>
            </v:shape>
            <v:shape id="_x0000_s93" style="position:absolute;left:-20;top:-20;width:3217;height:544;" filled="false" stroked="false" type="#_x0000_t202">
              <v:fill on="false"/>
              <v:stroke on="false"/>
              <v:path/>
              <v:imagedata o:title=""/>
              <o:lock v:ext="edit" aspectratio="false"/>
              <v:textbox inset="0mm,0mm,0mm,0mm">
                <w:txbxContent>
                  <w:p>
                    <w:pPr>
                      <w:ind w:left="20"/>
                      <w:spacing w:before="144" w:line="221" w:lineRule="auto"/>
                      <w:rPr>
                        <w:rFonts w:ascii="SimHei" w:hAnsi="SimHei" w:eastAsia="SimHei" w:cs="SimHei"/>
                        <w:sz w:val="24"/>
                        <w:szCs w:val="24"/>
                      </w:rPr>
                    </w:pPr>
                    <w:r>
                      <w:rPr>
                        <w:rFonts w:ascii="SimHei" w:hAnsi="SimHei" w:eastAsia="SimHei" w:cs="SimHei"/>
                        <w:sz w:val="24"/>
                        <w:szCs w:val="24"/>
                        <w:b/>
                        <w:bCs/>
                        <w:spacing w:val="-5"/>
                      </w:rPr>
                      <w:t>第五十七章</w:t>
                    </w:r>
                    <w:r>
                      <w:rPr>
                        <w:rFonts w:ascii="SimHei" w:hAnsi="SimHei" w:eastAsia="SimHei" w:cs="SimHei"/>
                        <w:sz w:val="24"/>
                        <w:szCs w:val="24"/>
                        <w:spacing w:val="66"/>
                      </w:rPr>
                      <w:t xml:space="preserve"> </w:t>
                    </w:r>
                    <w:r>
                      <w:rPr>
                        <w:rFonts w:ascii="SimHei" w:hAnsi="SimHei" w:eastAsia="SimHei" w:cs="SimHei"/>
                        <w:sz w:val="24"/>
                        <w:szCs w:val="24"/>
                        <w:b/>
                        <w:bCs/>
                        <w:spacing w:val="-5"/>
                      </w:rPr>
                      <w:t>运动系统畸形</w:t>
                    </w:r>
                  </w:p>
                </w:txbxContent>
              </v:textbox>
            </v:shape>
          </v:group>
        </w:pict>
      </w:r>
    </w:p>
    <w:p>
      <w:pPr>
        <w:spacing w:line="257" w:lineRule="auto"/>
        <w:rPr>
          <w:rFonts w:ascii="Arial"/>
          <w:sz w:val="21"/>
        </w:rPr>
      </w:pPr>
      <w:r/>
    </w:p>
    <w:p>
      <w:pPr>
        <w:ind w:left="1042"/>
        <w:spacing w:before="66"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91"/>
        </w:rPr>
        <w:t xml:space="preserve"> </w:t>
      </w:r>
      <w:r>
        <w:rPr>
          <w:rFonts w:ascii="SimHei" w:hAnsi="SimHei" w:eastAsia="SimHei" w:cs="SimHei"/>
          <w:sz w:val="20"/>
          <w:szCs w:val="20"/>
          <w:b/>
          <w:bCs/>
          <w:spacing w:val="-2"/>
        </w:rPr>
        <w:t>先天性畸形</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598</w:t>
      </w:r>
    </w:p>
    <w:p>
      <w:pPr>
        <w:ind w:left="1450"/>
        <w:spacing w:before="92" w:line="222"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43"/>
        </w:rPr>
        <w:t xml:space="preserve"> </w:t>
      </w:r>
      <w:r>
        <w:rPr>
          <w:rFonts w:ascii="SimHei" w:hAnsi="SimHei" w:eastAsia="SimHei" w:cs="SimHei"/>
          <w:sz w:val="20"/>
          <w:szCs w:val="20"/>
          <w:spacing w:val="-5"/>
        </w:rPr>
        <w:t>、先天性肌性斜颈</w:t>
      </w:r>
      <w:r>
        <w:rPr>
          <w:rFonts w:ascii="SimHei" w:hAnsi="SimHei" w:eastAsia="SimHei" w:cs="SimHei"/>
          <w:sz w:val="20"/>
          <w:szCs w:val="20"/>
          <w:spacing w:val="27"/>
        </w:rPr>
        <w:t xml:space="preserve">   </w:t>
      </w:r>
      <w:r>
        <w:rPr>
          <w:rFonts w:ascii="SimHei" w:hAnsi="SimHei" w:eastAsia="SimHei" w:cs="SimHei"/>
          <w:sz w:val="20"/>
          <w:szCs w:val="20"/>
          <w:spacing w:val="-5"/>
        </w:rPr>
        <w:t>598</w:t>
      </w:r>
    </w:p>
    <w:p>
      <w:pPr>
        <w:ind w:left="1450"/>
        <w:spacing w:before="71" w:line="222" w:lineRule="auto"/>
        <w:rPr>
          <w:rFonts w:ascii="SimHei" w:hAnsi="SimHei" w:eastAsia="SimHei" w:cs="SimHei"/>
          <w:sz w:val="20"/>
          <w:szCs w:val="20"/>
        </w:rPr>
      </w:pPr>
      <w:r>
        <w:rPr>
          <w:rFonts w:ascii="SimHei" w:hAnsi="SimHei" w:eastAsia="SimHei" w:cs="SimHei"/>
          <w:sz w:val="20"/>
          <w:szCs w:val="20"/>
          <w:spacing w:val="-1"/>
        </w:rPr>
        <w:t>二、先天性手部畸形</w:t>
      </w:r>
      <w:r>
        <w:rPr>
          <w:rFonts w:ascii="SimHei" w:hAnsi="SimHei" w:eastAsia="SimHei" w:cs="SimHei"/>
          <w:sz w:val="20"/>
          <w:szCs w:val="20"/>
          <w:spacing w:val="26"/>
        </w:rPr>
        <w:t xml:space="preserve">   </w:t>
      </w:r>
      <w:r>
        <w:rPr>
          <w:rFonts w:ascii="SimHei" w:hAnsi="SimHei" w:eastAsia="SimHei" w:cs="SimHei"/>
          <w:sz w:val="20"/>
          <w:szCs w:val="20"/>
          <w:spacing w:val="-1"/>
        </w:rPr>
        <w:t>599</w:t>
      </w:r>
    </w:p>
    <w:p>
      <w:pPr>
        <w:ind w:left="1450"/>
        <w:spacing w:before="68" w:line="221" w:lineRule="auto"/>
        <w:rPr>
          <w:rFonts w:ascii="SimHei" w:hAnsi="SimHei" w:eastAsia="SimHei" w:cs="SimHei"/>
          <w:sz w:val="20"/>
          <w:szCs w:val="20"/>
        </w:rPr>
      </w:pPr>
      <w:r>
        <w:rPr>
          <w:rFonts w:ascii="SimHei" w:hAnsi="SimHei" w:eastAsia="SimHei" w:cs="SimHei"/>
          <w:sz w:val="20"/>
          <w:szCs w:val="20"/>
        </w:rPr>
        <w:t>三、发育性髋关节脱位</w:t>
      </w:r>
      <w:r>
        <w:rPr>
          <w:rFonts w:ascii="SimHei" w:hAnsi="SimHei" w:eastAsia="SimHei" w:cs="SimHei"/>
          <w:sz w:val="20"/>
          <w:szCs w:val="20"/>
          <w:spacing w:val="22"/>
        </w:rPr>
        <w:t xml:space="preserve">   </w:t>
      </w:r>
      <w:r>
        <w:rPr>
          <w:rFonts w:ascii="SimHei" w:hAnsi="SimHei" w:eastAsia="SimHei" w:cs="SimHei"/>
          <w:sz w:val="20"/>
          <w:szCs w:val="20"/>
        </w:rPr>
        <w:t>599</w:t>
      </w:r>
    </w:p>
    <w:p>
      <w:pPr>
        <w:ind w:left="1450"/>
        <w:spacing w:before="71" w:line="222" w:lineRule="auto"/>
        <w:rPr>
          <w:rFonts w:ascii="SimHei" w:hAnsi="SimHei" w:eastAsia="SimHei" w:cs="SimHei"/>
          <w:sz w:val="20"/>
          <w:szCs w:val="20"/>
        </w:rPr>
      </w:pPr>
      <w:r>
        <w:rPr>
          <w:rFonts w:ascii="SimHei" w:hAnsi="SimHei" w:eastAsia="SimHei" w:cs="SimHei"/>
          <w:sz w:val="20"/>
          <w:szCs w:val="20"/>
          <w:spacing w:val="-5"/>
        </w:rPr>
        <w:t>四、</w:t>
      </w:r>
      <w:r>
        <w:rPr>
          <w:rFonts w:ascii="SimHei" w:hAnsi="SimHei" w:eastAsia="SimHei" w:cs="SimHei"/>
          <w:sz w:val="20"/>
          <w:szCs w:val="20"/>
          <w:spacing w:val="-50"/>
        </w:rPr>
        <w:t xml:space="preserve"> </w:t>
      </w:r>
      <w:r>
        <w:rPr>
          <w:rFonts w:ascii="SimHei" w:hAnsi="SimHei" w:eastAsia="SimHei" w:cs="SimHei"/>
          <w:sz w:val="20"/>
          <w:szCs w:val="20"/>
          <w:spacing w:val="-5"/>
        </w:rPr>
        <w:t>先天性马蹄内翻足</w:t>
      </w:r>
      <w:r>
        <w:rPr>
          <w:rFonts w:ascii="SimHei" w:hAnsi="SimHei" w:eastAsia="SimHei" w:cs="SimHei"/>
          <w:sz w:val="20"/>
          <w:szCs w:val="20"/>
          <w:spacing w:val="23"/>
        </w:rPr>
        <w:t xml:space="preserve">   </w:t>
      </w:r>
      <w:r>
        <w:rPr>
          <w:rFonts w:ascii="SimHei" w:hAnsi="SimHei" w:eastAsia="SimHei" w:cs="SimHei"/>
          <w:sz w:val="20"/>
          <w:szCs w:val="20"/>
          <w:spacing w:val="-5"/>
        </w:rPr>
        <w:t>603</w:t>
      </w:r>
    </w:p>
    <w:p>
      <w:pPr>
        <w:ind w:left="1040"/>
        <w:spacing w:before="109" w:line="222" w:lineRule="auto"/>
        <w:rPr>
          <w:rFonts w:ascii="SimHei" w:hAnsi="SimHei" w:eastAsia="SimHei" w:cs="SimHei"/>
          <w:sz w:val="20"/>
          <w:szCs w:val="20"/>
        </w:rPr>
      </w:pPr>
      <w:r>
        <w:rPr>
          <w:rFonts w:ascii="SimHei" w:hAnsi="SimHei" w:eastAsia="SimHei" w:cs="SimHei"/>
          <w:sz w:val="20"/>
          <w:szCs w:val="20"/>
          <w:spacing w:val="2"/>
        </w:rPr>
        <w:t>第二节</w:t>
      </w:r>
      <w:r>
        <w:rPr>
          <w:rFonts w:ascii="SimHei" w:hAnsi="SimHei" w:eastAsia="SimHei" w:cs="SimHei"/>
          <w:sz w:val="20"/>
          <w:szCs w:val="20"/>
          <w:spacing w:val="71"/>
        </w:rPr>
        <w:t xml:space="preserve"> </w:t>
      </w:r>
      <w:r>
        <w:rPr>
          <w:rFonts w:ascii="SimHei" w:hAnsi="SimHei" w:eastAsia="SimHei" w:cs="SimHei"/>
          <w:sz w:val="20"/>
          <w:szCs w:val="20"/>
          <w:spacing w:val="2"/>
        </w:rPr>
        <w:t>姿态性畸形</w:t>
      </w:r>
      <w:r>
        <w:rPr>
          <w:rFonts w:ascii="SimHei" w:hAnsi="SimHei" w:eastAsia="SimHei" w:cs="SimHei"/>
          <w:sz w:val="20"/>
          <w:szCs w:val="20"/>
          <w:spacing w:val="23"/>
        </w:rPr>
        <w:t xml:space="preserve">   </w:t>
      </w:r>
      <w:r>
        <w:rPr>
          <w:rFonts w:ascii="SimHei" w:hAnsi="SimHei" w:eastAsia="SimHei" w:cs="SimHei"/>
          <w:sz w:val="20"/>
          <w:szCs w:val="20"/>
          <w:spacing w:val="2"/>
        </w:rPr>
        <w:t>604</w:t>
      </w:r>
    </w:p>
    <w:p>
      <w:pPr>
        <w:ind w:left="1450"/>
        <w:spacing w:before="69" w:line="221" w:lineRule="auto"/>
        <w:rPr>
          <w:rFonts w:ascii="SimHei" w:hAnsi="SimHei" w:eastAsia="SimHei" w:cs="SimHei"/>
          <w:sz w:val="20"/>
          <w:szCs w:val="20"/>
        </w:rPr>
      </w:pPr>
      <w:r>
        <w:rPr>
          <w:rFonts w:ascii="SimHei" w:hAnsi="SimHei" w:eastAsia="SimHei" w:cs="SimHei"/>
          <w:sz w:val="20"/>
          <w:szCs w:val="20"/>
          <w:spacing w:val="-3"/>
        </w:rPr>
        <w:t>一、平足症</w:t>
      </w:r>
      <w:r>
        <w:rPr>
          <w:rFonts w:ascii="SimHei" w:hAnsi="SimHei" w:eastAsia="SimHei" w:cs="SimHei"/>
          <w:sz w:val="20"/>
          <w:szCs w:val="20"/>
          <w:spacing w:val="22"/>
        </w:rPr>
        <w:t xml:space="preserve">   </w:t>
      </w:r>
      <w:r>
        <w:rPr>
          <w:rFonts w:ascii="SimHei" w:hAnsi="SimHei" w:eastAsia="SimHei" w:cs="SimHei"/>
          <w:sz w:val="20"/>
          <w:szCs w:val="20"/>
          <w:spacing w:val="-3"/>
        </w:rPr>
        <w:t>604</w:t>
      </w:r>
    </w:p>
    <w:p>
      <w:pPr>
        <w:ind w:left="1450"/>
        <w:spacing w:before="91" w:line="222" w:lineRule="auto"/>
        <w:rPr>
          <w:rFonts w:ascii="SimHei" w:hAnsi="SimHei" w:eastAsia="SimHei" w:cs="SimHei"/>
          <w:sz w:val="20"/>
          <w:szCs w:val="20"/>
        </w:rPr>
      </w:pPr>
      <w:r>
        <w:rPr>
          <w:rFonts w:ascii="SimHei" w:hAnsi="SimHei" w:eastAsia="SimHei" w:cs="SimHei"/>
          <w:sz w:val="20"/>
          <w:szCs w:val="20"/>
          <w:spacing w:val="-4"/>
        </w:rPr>
        <w:t>二、路外翻</w:t>
      </w:r>
      <w:r>
        <w:rPr>
          <w:rFonts w:ascii="SimHei" w:hAnsi="SimHei" w:eastAsia="SimHei" w:cs="SimHei"/>
          <w:sz w:val="20"/>
          <w:szCs w:val="20"/>
          <w:spacing w:val="25"/>
        </w:rPr>
        <w:t xml:space="preserve">   </w:t>
      </w:r>
      <w:r>
        <w:rPr>
          <w:rFonts w:ascii="SimHei" w:hAnsi="SimHei" w:eastAsia="SimHei" w:cs="SimHei"/>
          <w:sz w:val="20"/>
          <w:szCs w:val="20"/>
          <w:spacing w:val="-4"/>
        </w:rPr>
        <w:t>606</w:t>
      </w:r>
    </w:p>
    <w:p>
      <w:pPr>
        <w:ind w:left="1450"/>
        <w:spacing w:before="89" w:line="221" w:lineRule="auto"/>
        <w:rPr>
          <w:rFonts w:ascii="SimHei" w:hAnsi="SimHei" w:eastAsia="SimHei" w:cs="SimHei"/>
          <w:sz w:val="20"/>
          <w:szCs w:val="20"/>
        </w:rPr>
      </w:pPr>
      <w:r>
        <w:rPr>
          <w:rFonts w:ascii="SimHei" w:hAnsi="SimHei" w:eastAsia="SimHei" w:cs="SimHei"/>
          <w:sz w:val="20"/>
          <w:szCs w:val="20"/>
          <w:spacing w:val="-4"/>
        </w:rPr>
        <w:t>三、脊柱侧凸</w:t>
      </w:r>
      <w:r>
        <w:rPr>
          <w:rFonts w:ascii="SimHei" w:hAnsi="SimHei" w:eastAsia="SimHei" w:cs="SimHei"/>
          <w:sz w:val="20"/>
          <w:szCs w:val="20"/>
          <w:spacing w:val="30"/>
        </w:rPr>
        <w:t xml:space="preserve">   </w:t>
      </w:r>
      <w:r>
        <w:rPr>
          <w:rFonts w:ascii="SimHei" w:hAnsi="SimHei" w:eastAsia="SimHei" w:cs="SimHei"/>
          <w:sz w:val="20"/>
          <w:szCs w:val="20"/>
          <w:spacing w:val="-4"/>
        </w:rPr>
        <w:t>607</w:t>
      </w:r>
    </w:p>
    <w:p>
      <w:pPr>
        <w:spacing w:line="308" w:lineRule="auto"/>
        <w:rPr>
          <w:rFonts w:ascii="Arial"/>
          <w:sz w:val="21"/>
        </w:rPr>
      </w:pPr>
      <w:r/>
    </w:p>
    <w:p>
      <w:pPr>
        <w:ind w:left="83"/>
        <w:spacing w:before="79" w:line="221" w:lineRule="auto"/>
        <w:rPr>
          <w:rFonts w:ascii="SimHei" w:hAnsi="SimHei" w:eastAsia="SimHei" w:cs="SimHei"/>
          <w:sz w:val="24"/>
          <w:szCs w:val="24"/>
        </w:rPr>
      </w:pPr>
      <w:r>
        <w:drawing>
          <wp:anchor distT="0" distB="0" distL="0" distR="0" simplePos="0" relativeHeight="251701248" behindDoc="1" locked="0" layoutInCell="1" allowOverlap="1">
            <wp:simplePos x="0" y="0"/>
            <wp:positionH relativeFrom="column">
              <wp:posOffset>215886</wp:posOffset>
            </wp:positionH>
            <wp:positionV relativeFrom="paragraph">
              <wp:posOffset>-22749</wp:posOffset>
            </wp:positionV>
            <wp:extent cx="1549385" cy="292106"/>
            <wp:effectExtent l="0" t="0" r="0" b="0"/>
            <wp:wrapNone/>
            <wp:docPr id="21" name="IM 21"/>
            <wp:cNvGraphicFramePr/>
            <a:graphic>
              <a:graphicData uri="http://schemas.openxmlformats.org/drawingml/2006/picture">
                <pic:pic>
                  <pic:nvPicPr>
                    <pic:cNvPr id="21" name="IM 21"/>
                    <pic:cNvPicPr/>
                  </pic:nvPicPr>
                  <pic:blipFill>
                    <a:blip r:embed="rId51"/>
                    <a:stretch>
                      <a:fillRect/>
                    </a:stretch>
                  </pic:blipFill>
                  <pic:spPr>
                    <a:xfrm rot="0">
                      <a:off x="0" y="0"/>
                      <a:ext cx="1549385" cy="292106"/>
                    </a:xfrm>
                    <a:prstGeom prst="rect">
                      <a:avLst/>
                    </a:prstGeom>
                  </pic:spPr>
                </pic:pic>
              </a:graphicData>
            </a:graphic>
          </wp:anchor>
        </w:drawing>
      </w:r>
      <w:r>
        <w:pict>
          <v:shape id="_x0000_s94" style="position:absolute;margin-left:356.001pt;margin-top:-4.23299pt;mso-position-vertical-relative:text;mso-position-horizontal-relative:text;width:45.65pt;height:27.55pt;z-index:251703296;"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40"/>
                      <w:szCs w:val="40"/>
                      <w:color w:val="00B8E7"/>
                      <w:spacing w:val="-51"/>
                      <w:w w:val="81"/>
                    </w:rPr>
                    <w:t>◎</w:t>
                  </w:r>
                  <w:r>
                    <w:rPr>
                      <w:rFonts w:ascii="Times New Roman" w:hAnsi="Times New Roman" w:eastAsia="Times New Roman" w:cs="Times New Roman"/>
                      <w:sz w:val="40"/>
                      <w:szCs w:val="40"/>
                      <w:color w:val="00B8E7"/>
                      <w:spacing w:val="-51"/>
                      <w:w w:val="81"/>
                    </w:rPr>
                    <w:t>o</w:t>
                  </w:r>
                  <w:r>
                    <w:rPr>
                      <w:rFonts w:ascii="Times New Roman" w:hAnsi="Times New Roman" w:eastAsia="Times New Roman" w:cs="Times New Roman"/>
                      <w:sz w:val="40"/>
                      <w:szCs w:val="40"/>
                      <w:color w:val="00B8E7"/>
                      <w:spacing w:val="90"/>
                    </w:rPr>
                    <w:t xml:space="preserve"> </w:t>
                  </w:r>
                  <w:r>
                    <w:rPr>
                      <w:rFonts w:ascii="Times New Roman" w:hAnsi="Times New Roman" w:eastAsia="Times New Roman" w:cs="Times New Roman"/>
                      <w:sz w:val="20"/>
                      <w:szCs w:val="20"/>
                      <w:b/>
                      <w:bCs/>
                    </w:rPr>
                    <w:t>611</w:t>
                  </w:r>
                </w:p>
              </w:txbxContent>
            </v:textbox>
          </v:shape>
        </w:pict>
      </w:r>
      <w:r>
        <w:rPr>
          <w:rFonts w:ascii="SimHei" w:hAnsi="SimHei" w:eastAsia="SimHei" w:cs="SimHei"/>
          <w:sz w:val="24"/>
          <w:szCs w:val="24"/>
          <w:b/>
          <w:bCs/>
          <w:spacing w:val="-2"/>
        </w:rPr>
        <w:t>第五十八章</w:t>
      </w:r>
      <w:r>
        <w:rPr>
          <w:rFonts w:ascii="SimHei" w:hAnsi="SimHei" w:eastAsia="SimHei" w:cs="SimHei"/>
          <w:sz w:val="24"/>
          <w:szCs w:val="24"/>
          <w:spacing w:val="113"/>
        </w:rPr>
        <w:t xml:space="preserve"> </w:t>
      </w:r>
      <w:r>
        <w:rPr>
          <w:rFonts w:ascii="SimHei" w:hAnsi="SimHei" w:eastAsia="SimHei" w:cs="SimHei"/>
          <w:sz w:val="24"/>
          <w:szCs w:val="24"/>
          <w:b/>
          <w:bCs/>
          <w:spacing w:val="-2"/>
        </w:rPr>
        <w:t>骨折概论</w:t>
      </w:r>
    </w:p>
    <w:p>
      <w:pPr>
        <w:spacing w:line="315" w:lineRule="auto"/>
        <w:rPr>
          <w:rFonts w:ascii="Arial"/>
          <w:sz w:val="21"/>
        </w:rPr>
      </w:pPr>
      <w:r/>
    </w:p>
    <w:p>
      <w:pPr>
        <w:ind w:left="1042"/>
        <w:spacing w:before="65" w:line="320" w:lineRule="exact"/>
        <w:rPr>
          <w:rFonts w:ascii="Times New Roman" w:hAnsi="Times New Roman" w:eastAsia="Times New Roman" w:cs="Times New Roman"/>
          <w:sz w:val="20"/>
          <w:szCs w:val="20"/>
        </w:rPr>
      </w:pPr>
      <w:r>
        <w:rPr>
          <w:rFonts w:ascii="SimHei" w:hAnsi="SimHei" w:eastAsia="SimHei" w:cs="SimHei"/>
          <w:sz w:val="20"/>
          <w:szCs w:val="20"/>
          <w:b/>
          <w:bCs/>
          <w:spacing w:val="-2"/>
          <w:position w:val="8"/>
        </w:rPr>
        <w:t>第一节</w:t>
      </w:r>
      <w:r>
        <w:rPr>
          <w:rFonts w:ascii="SimHei" w:hAnsi="SimHei" w:eastAsia="SimHei" w:cs="SimHei"/>
          <w:sz w:val="20"/>
          <w:szCs w:val="20"/>
          <w:spacing w:val="94"/>
          <w:position w:val="8"/>
        </w:rPr>
        <w:t xml:space="preserve"> </w:t>
      </w:r>
      <w:r>
        <w:rPr>
          <w:rFonts w:ascii="SimHei" w:hAnsi="SimHei" w:eastAsia="SimHei" w:cs="SimHei"/>
          <w:sz w:val="20"/>
          <w:szCs w:val="20"/>
          <w:b/>
          <w:bCs/>
          <w:spacing w:val="-2"/>
          <w:position w:val="8"/>
        </w:rPr>
        <w:t>骨折的定义、成因、分类及移位</w:t>
      </w:r>
      <w:r>
        <w:rPr>
          <w:rFonts w:ascii="SimHei" w:hAnsi="SimHei" w:eastAsia="SimHei" w:cs="SimHei"/>
          <w:sz w:val="20"/>
          <w:szCs w:val="20"/>
          <w:spacing w:val="20"/>
          <w:position w:val="8"/>
        </w:rPr>
        <w:t xml:space="preserve">   </w:t>
      </w:r>
      <w:r>
        <w:rPr>
          <w:rFonts w:ascii="Times New Roman" w:hAnsi="Times New Roman" w:eastAsia="Times New Roman" w:cs="Times New Roman"/>
          <w:sz w:val="20"/>
          <w:szCs w:val="20"/>
          <w:spacing w:val="-2"/>
          <w:position w:val="8"/>
        </w:rPr>
        <w:t>611</w:t>
      </w:r>
    </w:p>
    <w:p>
      <w:pPr>
        <w:ind w:left="1042"/>
        <w:spacing w:before="1" w:line="220"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15"/>
        </w:rPr>
        <w:t xml:space="preserve">  </w:t>
      </w:r>
      <w:r>
        <w:rPr>
          <w:rFonts w:ascii="SimHei" w:hAnsi="SimHei" w:eastAsia="SimHei" w:cs="SimHei"/>
          <w:sz w:val="20"/>
          <w:szCs w:val="20"/>
          <w:b/>
          <w:bCs/>
          <w:spacing w:val="-2"/>
        </w:rPr>
        <w:t>骨折的临床表现及影像学检查</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2"/>
        </w:rPr>
        <w:t>614</w:t>
      </w:r>
    </w:p>
    <w:p>
      <w:pPr>
        <w:ind w:left="1040"/>
        <w:spacing w:before="80" w:line="221" w:lineRule="auto"/>
        <w:rPr>
          <w:rFonts w:ascii="Times New Roman" w:hAnsi="Times New Roman" w:eastAsia="Times New Roman" w:cs="Times New Roman"/>
          <w:sz w:val="20"/>
          <w:szCs w:val="20"/>
        </w:rPr>
      </w:pPr>
      <w:r>
        <w:rPr>
          <w:rFonts w:ascii="SimHei" w:hAnsi="SimHei" w:eastAsia="SimHei" w:cs="SimHei"/>
          <w:sz w:val="20"/>
          <w:szCs w:val="20"/>
          <w:spacing w:val="3"/>
        </w:rPr>
        <w:t>第三节</w:t>
      </w:r>
      <w:r>
        <w:rPr>
          <w:rFonts w:ascii="SimHei" w:hAnsi="SimHei" w:eastAsia="SimHei" w:cs="SimHei"/>
          <w:sz w:val="20"/>
          <w:szCs w:val="20"/>
          <w:spacing w:val="5"/>
        </w:rPr>
        <w:t xml:space="preserve">  </w:t>
      </w:r>
      <w:r>
        <w:rPr>
          <w:rFonts w:ascii="SimHei" w:hAnsi="SimHei" w:eastAsia="SimHei" w:cs="SimHei"/>
          <w:sz w:val="20"/>
          <w:szCs w:val="20"/>
          <w:b/>
          <w:bCs/>
          <w:spacing w:val="3"/>
        </w:rPr>
        <w:t>骨折的并发症</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3"/>
        </w:rPr>
        <w:t>615</w:t>
      </w:r>
    </w:p>
    <w:p>
      <w:pPr>
        <w:ind w:left="1040"/>
        <w:spacing w:before="82" w:line="222" w:lineRule="auto"/>
        <w:rPr>
          <w:rFonts w:ascii="Times New Roman" w:hAnsi="Times New Roman" w:eastAsia="Times New Roman" w:cs="Times New Roman"/>
          <w:sz w:val="20"/>
          <w:szCs w:val="20"/>
        </w:rPr>
      </w:pPr>
      <w:r>
        <w:rPr>
          <w:rFonts w:ascii="SimHei" w:hAnsi="SimHei" w:eastAsia="SimHei" w:cs="SimHei"/>
          <w:sz w:val="20"/>
          <w:szCs w:val="20"/>
          <w:spacing w:val="-2"/>
        </w:rPr>
        <w:t>第四</w:t>
      </w:r>
      <w:r>
        <w:rPr>
          <w:rFonts w:ascii="SimHei" w:hAnsi="SimHei" w:eastAsia="SimHei" w:cs="SimHei"/>
          <w:sz w:val="20"/>
          <w:szCs w:val="20"/>
          <w:b/>
          <w:bCs/>
          <w:spacing w:val="-2"/>
        </w:rPr>
        <w:t>节</w:t>
      </w:r>
      <w:r>
        <w:rPr>
          <w:rFonts w:ascii="SimHei" w:hAnsi="SimHei" w:eastAsia="SimHei" w:cs="SimHei"/>
          <w:sz w:val="20"/>
          <w:szCs w:val="20"/>
          <w:spacing w:val="3"/>
        </w:rPr>
        <w:t xml:space="preserve">  </w:t>
      </w:r>
      <w:r>
        <w:rPr>
          <w:rFonts w:ascii="SimHei" w:hAnsi="SimHei" w:eastAsia="SimHei" w:cs="SimHei"/>
          <w:sz w:val="20"/>
          <w:szCs w:val="20"/>
          <w:b/>
          <w:bCs/>
          <w:spacing w:val="-2"/>
        </w:rPr>
        <w:t>骨折愈合过程</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2"/>
        </w:rPr>
        <w:t>618</w:t>
      </w:r>
    </w:p>
    <w:p>
      <w:pPr>
        <w:sectPr>
          <w:pgSz w:w="11280" w:h="15700"/>
          <w:pgMar w:top="666" w:right="771" w:bottom="400" w:left="1410" w:header="0" w:footer="0" w:gutter="0"/>
        </w:sectPr>
        <w:rPr/>
      </w:pPr>
    </w:p>
    <w:p>
      <w:pPr>
        <w:spacing w:before="40" w:line="222" w:lineRule="auto"/>
        <w:rPr>
          <w:rFonts w:ascii="SimHei" w:hAnsi="SimHei" w:eastAsia="SimHei" w:cs="SimHei"/>
          <w:sz w:val="20"/>
          <w:szCs w:val="20"/>
        </w:rPr>
      </w:pPr>
      <w:r>
        <w:pict>
          <v:shape id="_x0000_s95" style="position:absolute;margin-left:464.999pt;margin-top:228.017pt;mso-position-vertical-relative:page;mso-position-horizontal-relative:page;width:50.7pt;height:21.85pt;z-index:251706368;" o:allowincell="f" filled="false" stroked="false" type="#_x0000_t202">
            <v:fill on="false"/>
            <v:stroke on="false"/>
            <v:path/>
            <v:imagedata o:title=""/>
            <o:lock v:ext="edit" aspectratio="false"/>
            <v:textbox inset="0mm,0mm,0mm,0mm">
              <w:txbxContent>
                <w:p>
                  <w:pPr>
                    <w:ind w:left="20"/>
                    <w:spacing w:before="19" w:line="236" w:lineRule="auto"/>
                    <w:rPr>
                      <w:rFonts w:ascii="SimSun" w:hAnsi="SimSun" w:eastAsia="SimSun" w:cs="SimSun"/>
                      <w:sz w:val="31"/>
                      <w:szCs w:val="31"/>
                    </w:rPr>
                  </w:pPr>
                  <w:r>
                    <w:rPr>
                      <w:rFonts w:ascii="SimSun" w:hAnsi="SimSun" w:eastAsia="SimSun" w:cs="SimSun"/>
                      <w:sz w:val="31"/>
                      <w:szCs w:val="31"/>
                      <w:spacing w:val="-49"/>
                      <w:w w:val="99"/>
                    </w:rPr>
                    <w:t>○。</w:t>
                  </w:r>
                  <w:r>
                    <w:rPr>
                      <w:rFonts w:ascii="SimSun" w:hAnsi="SimSun" w:eastAsia="SimSun" w:cs="SimSun"/>
                      <w:sz w:val="31"/>
                      <w:szCs w:val="31"/>
                      <w:spacing w:val="-11"/>
                    </w:rPr>
                    <w:t xml:space="preserve"> </w:t>
                  </w:r>
                  <w:r>
                    <w:rPr>
                      <w:rFonts w:ascii="SimSun" w:hAnsi="SimSun" w:eastAsia="SimSun" w:cs="SimSun"/>
                      <w:sz w:val="31"/>
                      <w:szCs w:val="31"/>
                      <w:spacing w:val="-49"/>
                      <w:w w:val="99"/>
                    </w:rPr>
                    <w:t>629</w:t>
                  </w:r>
                </w:p>
              </w:txbxContent>
            </v:textbox>
          </v:shape>
        </w:pict>
      </w:r>
      <w:r>
        <w:pict>
          <v:shape id="_x0000_s96" style="position:absolute;margin-left:464.999pt;margin-top:692.777pt;mso-position-vertical-relative:page;mso-position-horizontal-relative:page;width:41.15pt;height:14.8pt;z-index:251707392;"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B4EB"/>
                      <w:spacing w:val="-17"/>
                    </w:rPr>
                    <w:t>○。</w:t>
                  </w:r>
                  <w:r>
                    <w:rPr>
                      <w:rFonts w:ascii="SimSun" w:hAnsi="SimSun" w:eastAsia="SimSun" w:cs="SimSun"/>
                      <w:sz w:val="20"/>
                      <w:szCs w:val="20"/>
                      <w:color w:val="00B4EB"/>
                      <w:spacing w:val="69"/>
                    </w:rPr>
                    <w:t xml:space="preserve"> </w:t>
                  </w:r>
                  <w:r>
                    <w:rPr>
                      <w:rFonts w:ascii="Times New Roman" w:hAnsi="Times New Roman" w:eastAsia="Times New Roman" w:cs="Times New Roman"/>
                      <w:sz w:val="20"/>
                      <w:szCs w:val="20"/>
                      <w:b/>
                      <w:bCs/>
                      <w:spacing w:val="-17"/>
                    </w:rPr>
                    <w:t>655</w:t>
                  </w:r>
                </w:p>
              </w:txbxContent>
            </v:textbox>
          </v:shape>
        </w:pict>
      </w:r>
      <w:r>
        <w:rPr>
          <w:rFonts w:ascii="SimSun" w:hAnsi="SimSun" w:eastAsia="SimSun" w:cs="SimSun"/>
          <w:sz w:val="20"/>
          <w:szCs w:val="20"/>
          <w:color w:val="00A5E2"/>
          <w:spacing w:val="-12"/>
        </w:rPr>
        <w:t>36</w:t>
      </w:r>
      <w:r>
        <w:rPr>
          <w:rFonts w:ascii="SimSun" w:hAnsi="SimSun" w:eastAsia="SimSun" w:cs="SimSun"/>
          <w:sz w:val="20"/>
          <w:szCs w:val="20"/>
          <w:color w:val="00A5E2"/>
          <w:spacing w:val="4"/>
        </w:rPr>
        <w:t xml:space="preserve">       </w:t>
      </w:r>
      <w:r>
        <w:rPr>
          <w:rFonts w:ascii="SimHei" w:hAnsi="SimHei" w:eastAsia="SimHei" w:cs="SimHei"/>
          <w:sz w:val="20"/>
          <w:szCs w:val="20"/>
          <w:color w:val="00A5E2"/>
          <w:spacing w:val="-12"/>
        </w:rPr>
        <w:t>目</w:t>
      </w:r>
      <w:r>
        <w:rPr>
          <w:rFonts w:ascii="SimHei" w:hAnsi="SimHei" w:eastAsia="SimHei" w:cs="SimHei"/>
          <w:sz w:val="20"/>
          <w:szCs w:val="20"/>
          <w:color w:val="00A5E2"/>
          <w:spacing w:val="17"/>
        </w:rPr>
        <w:t xml:space="preserve">    </w:t>
      </w:r>
      <w:r>
        <w:rPr>
          <w:rFonts w:ascii="SimHei" w:hAnsi="SimHei" w:eastAsia="SimHei" w:cs="SimHei"/>
          <w:sz w:val="20"/>
          <w:szCs w:val="20"/>
          <w:color w:val="00A5E2"/>
          <w:spacing w:val="-12"/>
        </w:rPr>
        <w:t>录</w:t>
      </w:r>
    </w:p>
    <w:p>
      <w:pPr>
        <w:spacing w:line="269" w:lineRule="auto"/>
        <w:rPr>
          <w:rFonts w:ascii="Arial"/>
          <w:sz w:val="21"/>
        </w:rPr>
      </w:pPr>
      <w:r/>
    </w:p>
    <w:p>
      <w:pPr>
        <w:ind w:left="252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第五节</w:t>
      </w:r>
      <w:r>
        <w:rPr>
          <w:rFonts w:ascii="SimHei" w:hAnsi="SimHei" w:eastAsia="SimHei" w:cs="SimHei"/>
          <w:sz w:val="20"/>
          <w:szCs w:val="20"/>
          <w:spacing w:val="96"/>
        </w:rPr>
        <w:t xml:space="preserve"> </w:t>
      </w:r>
      <w:r>
        <w:rPr>
          <w:rFonts w:ascii="SimHei" w:hAnsi="SimHei" w:eastAsia="SimHei" w:cs="SimHei"/>
          <w:sz w:val="20"/>
          <w:szCs w:val="20"/>
          <w:b/>
          <w:bCs/>
          <w:spacing w:val="-2"/>
        </w:rPr>
        <w:t>影响骨折愈合的因素</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2"/>
        </w:rPr>
        <w:t>619</w:t>
      </w:r>
    </w:p>
    <w:p>
      <w:pPr>
        <w:ind w:left="2522"/>
        <w:spacing w:before="89" w:line="222" w:lineRule="auto"/>
        <w:rPr>
          <w:rFonts w:ascii="SimHei" w:hAnsi="SimHei" w:eastAsia="SimHei" w:cs="SimHei"/>
          <w:sz w:val="20"/>
          <w:szCs w:val="20"/>
        </w:rPr>
      </w:pPr>
      <w:r>
        <w:rPr>
          <w:rFonts w:ascii="SimHei" w:hAnsi="SimHei" w:eastAsia="SimHei" w:cs="SimHei"/>
          <w:sz w:val="20"/>
          <w:szCs w:val="20"/>
          <w:b/>
          <w:bCs/>
          <w:spacing w:val="-2"/>
        </w:rPr>
        <w:t>第六节</w:t>
      </w:r>
      <w:r>
        <w:rPr>
          <w:rFonts w:ascii="SimHei" w:hAnsi="SimHei" w:eastAsia="SimHei" w:cs="SimHei"/>
          <w:sz w:val="20"/>
          <w:szCs w:val="20"/>
          <w:spacing w:val="90"/>
        </w:rPr>
        <w:t xml:space="preserve"> </w:t>
      </w:r>
      <w:r>
        <w:rPr>
          <w:rFonts w:ascii="SimHei" w:hAnsi="SimHei" w:eastAsia="SimHei" w:cs="SimHei"/>
          <w:sz w:val="20"/>
          <w:szCs w:val="20"/>
          <w:b/>
          <w:bCs/>
          <w:spacing w:val="-2"/>
        </w:rPr>
        <w:t>骨折的急救</w:t>
      </w:r>
      <w:r>
        <w:rPr>
          <w:rFonts w:ascii="SimHei" w:hAnsi="SimHei" w:eastAsia="SimHei" w:cs="SimHei"/>
          <w:sz w:val="20"/>
          <w:szCs w:val="20"/>
          <w:spacing w:val="31"/>
        </w:rPr>
        <w:t xml:space="preserve">   </w:t>
      </w:r>
      <w:r>
        <w:rPr>
          <w:rFonts w:ascii="SimHei" w:hAnsi="SimHei" w:eastAsia="SimHei" w:cs="SimHei"/>
          <w:sz w:val="20"/>
          <w:szCs w:val="20"/>
          <w:b/>
          <w:bCs/>
          <w:spacing w:val="-2"/>
        </w:rPr>
        <w:t>620</w:t>
      </w:r>
    </w:p>
    <w:p>
      <w:pPr>
        <w:ind w:left="2522"/>
        <w:spacing w:before="89"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第七节</w:t>
      </w:r>
      <w:r>
        <w:rPr>
          <w:rFonts w:ascii="SimHei" w:hAnsi="SimHei" w:eastAsia="SimHei" w:cs="SimHei"/>
          <w:sz w:val="20"/>
          <w:szCs w:val="20"/>
          <w:spacing w:val="92"/>
        </w:rPr>
        <w:t xml:space="preserve"> </w:t>
      </w:r>
      <w:r>
        <w:rPr>
          <w:rFonts w:ascii="SimHei" w:hAnsi="SimHei" w:eastAsia="SimHei" w:cs="SimHei"/>
          <w:sz w:val="20"/>
          <w:szCs w:val="20"/>
          <w:b/>
          <w:bCs/>
          <w:spacing w:val="-2"/>
        </w:rPr>
        <w:t>骨折的治疗原则</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621</w:t>
      </w:r>
    </w:p>
    <w:p>
      <w:pPr>
        <w:ind w:left="2910"/>
        <w:spacing w:before="102" w:line="222"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39"/>
        </w:rPr>
        <w:t xml:space="preserve"> </w:t>
      </w:r>
      <w:r>
        <w:rPr>
          <w:rFonts w:ascii="SimHei" w:hAnsi="SimHei" w:eastAsia="SimHei" w:cs="SimHei"/>
          <w:sz w:val="20"/>
          <w:szCs w:val="20"/>
          <w:spacing w:val="-5"/>
        </w:rPr>
        <w:t>、骨折的复位</w:t>
      </w:r>
      <w:r>
        <w:rPr>
          <w:rFonts w:ascii="SimHei" w:hAnsi="SimHei" w:eastAsia="SimHei" w:cs="SimHei"/>
          <w:sz w:val="20"/>
          <w:szCs w:val="20"/>
          <w:spacing w:val="31"/>
        </w:rPr>
        <w:t xml:space="preserve">   </w:t>
      </w:r>
      <w:r>
        <w:rPr>
          <w:rFonts w:ascii="SimHei" w:hAnsi="SimHei" w:eastAsia="SimHei" w:cs="SimHei"/>
          <w:sz w:val="20"/>
          <w:szCs w:val="20"/>
          <w:spacing w:val="-5"/>
        </w:rPr>
        <w:t>621</w:t>
      </w:r>
    </w:p>
    <w:p>
      <w:pPr>
        <w:ind w:left="2910"/>
        <w:spacing w:before="81" w:line="222"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45"/>
        </w:rPr>
        <w:t xml:space="preserve"> </w:t>
      </w:r>
      <w:r>
        <w:rPr>
          <w:rFonts w:ascii="SimHei" w:hAnsi="SimHei" w:eastAsia="SimHei" w:cs="SimHei"/>
          <w:sz w:val="20"/>
          <w:szCs w:val="20"/>
          <w:spacing w:val="-7"/>
        </w:rPr>
        <w:t>骨折的固定</w:t>
      </w:r>
      <w:r>
        <w:rPr>
          <w:rFonts w:ascii="SimHei" w:hAnsi="SimHei" w:eastAsia="SimHei" w:cs="SimHei"/>
          <w:sz w:val="20"/>
          <w:szCs w:val="20"/>
          <w:spacing w:val="23"/>
        </w:rPr>
        <w:t xml:space="preserve">   </w:t>
      </w:r>
      <w:r>
        <w:rPr>
          <w:rFonts w:ascii="SimHei" w:hAnsi="SimHei" w:eastAsia="SimHei" w:cs="SimHei"/>
          <w:sz w:val="20"/>
          <w:szCs w:val="20"/>
          <w:spacing w:val="-7"/>
        </w:rPr>
        <w:t>622</w:t>
      </w:r>
    </w:p>
    <w:p>
      <w:pPr>
        <w:ind w:left="2910"/>
        <w:spacing w:before="78" w:line="222" w:lineRule="auto"/>
        <w:rPr>
          <w:rFonts w:ascii="SimHei" w:hAnsi="SimHei" w:eastAsia="SimHei" w:cs="SimHei"/>
          <w:sz w:val="20"/>
          <w:szCs w:val="20"/>
        </w:rPr>
      </w:pPr>
      <w:r>
        <w:rPr>
          <w:rFonts w:ascii="SimHei" w:hAnsi="SimHei" w:eastAsia="SimHei" w:cs="SimHei"/>
          <w:sz w:val="20"/>
          <w:szCs w:val="20"/>
          <w:spacing w:val="-5"/>
        </w:rPr>
        <w:t>三、康复治疗</w:t>
      </w:r>
      <w:r>
        <w:rPr>
          <w:rFonts w:ascii="SimHei" w:hAnsi="SimHei" w:eastAsia="SimHei" w:cs="SimHei"/>
          <w:sz w:val="20"/>
          <w:szCs w:val="20"/>
          <w:spacing w:val="2"/>
        </w:rPr>
        <w:t xml:space="preserve">    </w:t>
      </w:r>
      <w:r>
        <w:rPr>
          <w:rFonts w:ascii="SimHei" w:hAnsi="SimHei" w:eastAsia="SimHei" w:cs="SimHei"/>
          <w:sz w:val="20"/>
          <w:szCs w:val="20"/>
          <w:spacing w:val="-5"/>
        </w:rPr>
        <w:t>624</w:t>
      </w:r>
    </w:p>
    <w:p>
      <w:pPr>
        <w:ind w:left="2522"/>
        <w:spacing w:before="97"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第八节</w:t>
      </w:r>
      <w:r>
        <w:rPr>
          <w:rFonts w:ascii="SimHei" w:hAnsi="SimHei" w:eastAsia="SimHei" w:cs="SimHei"/>
          <w:sz w:val="20"/>
          <w:szCs w:val="20"/>
          <w:spacing w:val="86"/>
        </w:rPr>
        <w:t xml:space="preserve"> </w:t>
      </w:r>
      <w:r>
        <w:rPr>
          <w:rFonts w:ascii="SimHei" w:hAnsi="SimHei" w:eastAsia="SimHei" w:cs="SimHei"/>
          <w:sz w:val="20"/>
          <w:szCs w:val="20"/>
          <w:b/>
          <w:bCs/>
          <w:spacing w:val="-1"/>
        </w:rPr>
        <w:t>开放性骨折的处理</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624</w:t>
      </w:r>
    </w:p>
    <w:p>
      <w:pPr>
        <w:ind w:left="2522"/>
        <w:spacing w:before="99" w:line="222" w:lineRule="auto"/>
        <w:rPr>
          <w:rFonts w:ascii="SimHei" w:hAnsi="SimHei" w:eastAsia="SimHei" w:cs="SimHei"/>
          <w:sz w:val="20"/>
          <w:szCs w:val="20"/>
        </w:rPr>
      </w:pPr>
      <w:r>
        <w:rPr>
          <w:rFonts w:ascii="SimHei" w:hAnsi="SimHei" w:eastAsia="SimHei" w:cs="SimHei"/>
          <w:sz w:val="20"/>
          <w:szCs w:val="20"/>
          <w:b/>
          <w:bCs/>
          <w:spacing w:val="-2"/>
        </w:rPr>
        <w:t>第九节</w:t>
      </w:r>
      <w:r>
        <w:rPr>
          <w:rFonts w:ascii="SimHei" w:hAnsi="SimHei" w:eastAsia="SimHei" w:cs="SimHei"/>
          <w:sz w:val="20"/>
          <w:szCs w:val="20"/>
          <w:spacing w:val="102"/>
        </w:rPr>
        <w:t xml:space="preserve"> </w:t>
      </w:r>
      <w:r>
        <w:rPr>
          <w:rFonts w:ascii="SimHei" w:hAnsi="SimHei" w:eastAsia="SimHei" w:cs="SimHei"/>
          <w:sz w:val="20"/>
          <w:szCs w:val="20"/>
          <w:b/>
          <w:bCs/>
          <w:spacing w:val="-2"/>
        </w:rPr>
        <w:t>开放性关节损伤处理原则</w:t>
      </w:r>
      <w:r>
        <w:rPr>
          <w:rFonts w:ascii="SimHei" w:hAnsi="SimHei" w:eastAsia="SimHei" w:cs="SimHei"/>
          <w:sz w:val="20"/>
          <w:szCs w:val="20"/>
          <w:spacing w:val="28"/>
        </w:rPr>
        <w:t xml:space="preserve">   </w:t>
      </w:r>
      <w:r>
        <w:rPr>
          <w:rFonts w:ascii="SimHei" w:hAnsi="SimHei" w:eastAsia="SimHei" w:cs="SimHei"/>
          <w:sz w:val="20"/>
          <w:szCs w:val="20"/>
          <w:spacing w:val="-2"/>
        </w:rPr>
        <w:t>627</w:t>
      </w:r>
    </w:p>
    <w:p>
      <w:pPr>
        <w:ind w:left="2522"/>
        <w:spacing w:before="100" w:line="222" w:lineRule="auto"/>
        <w:rPr>
          <w:rFonts w:ascii="Times New Roman" w:hAnsi="Times New Roman" w:eastAsia="Times New Roman" w:cs="Times New Roman"/>
          <w:sz w:val="20"/>
          <w:szCs w:val="20"/>
        </w:rPr>
      </w:pPr>
      <w:r>
        <w:rPr>
          <w:rFonts w:ascii="SimHei" w:hAnsi="SimHei" w:eastAsia="SimHei" w:cs="SimHei"/>
          <w:sz w:val="20"/>
          <w:szCs w:val="20"/>
          <w:b/>
          <w:bCs/>
          <w:spacing w:val="-3"/>
        </w:rPr>
        <w:t>第十节</w:t>
      </w:r>
      <w:r>
        <w:rPr>
          <w:rFonts w:ascii="SimHei" w:hAnsi="SimHei" w:eastAsia="SimHei" w:cs="SimHei"/>
          <w:sz w:val="20"/>
          <w:szCs w:val="20"/>
          <w:spacing w:val="4"/>
        </w:rPr>
        <w:t xml:space="preserve">  </w:t>
      </w:r>
      <w:r>
        <w:rPr>
          <w:rFonts w:ascii="SimHei" w:hAnsi="SimHei" w:eastAsia="SimHei" w:cs="SimHei"/>
          <w:sz w:val="20"/>
          <w:szCs w:val="20"/>
          <w:b/>
          <w:bCs/>
          <w:spacing w:val="-3"/>
        </w:rPr>
        <w:t>骨折延迟愈合、不愈合和畸形愈合的处理</w:t>
      </w:r>
      <w:r>
        <w:rPr>
          <w:rFonts w:ascii="SimHei" w:hAnsi="SimHei" w:eastAsia="SimHei" w:cs="SimHei"/>
          <w:sz w:val="20"/>
          <w:szCs w:val="20"/>
          <w:spacing w:val="26"/>
        </w:rPr>
        <w:t xml:space="preserve">   </w:t>
      </w:r>
      <w:r>
        <w:rPr>
          <w:rFonts w:ascii="Times New Roman" w:hAnsi="Times New Roman" w:eastAsia="Times New Roman" w:cs="Times New Roman"/>
          <w:sz w:val="20"/>
          <w:szCs w:val="20"/>
          <w:spacing w:val="-3"/>
        </w:rPr>
        <w:t>627</w:t>
      </w:r>
    </w:p>
    <w:p>
      <w:pPr>
        <w:spacing w:line="273" w:lineRule="auto"/>
        <w:rPr>
          <w:rFonts w:ascii="Arial"/>
          <w:sz w:val="21"/>
        </w:rPr>
      </w:pPr>
      <w:r/>
    </w:p>
    <w:p>
      <w:pPr>
        <w:ind w:firstLine="1573"/>
        <w:spacing w:line="450" w:lineRule="exact"/>
        <w:textAlignment w:val="center"/>
        <w:rPr/>
      </w:pPr>
      <w:r>
        <w:pict>
          <v:group id="_x0000_s97" style="mso-position-vertical-relative:line;mso-position-horizontal-relative:char;width:183.35pt;height:22.5pt;" filled="false" stroked="false" coordsize="3667,450" coordorigin="0,0">
            <v:shape id="_x0000_s98" style="position:absolute;left:6;top:0;width:3660;height:450;" filled="false" stroked="false" type="#_x0000_t75">
              <v:imagedata o:title="" r:id="rId52"/>
            </v:shape>
            <v:shape id="_x0000_s99" style="position:absolute;left:-20;top:-20;width:3707;height:537;" filled="false" stroked="false" type="#_x0000_t202">
              <v:fill on="false"/>
              <v:stroke on="false"/>
              <v:path/>
              <v:imagedata o:title=""/>
              <o:lock v:ext="edit" aspectratio="false"/>
              <v:textbox inset="0mm,0mm,0mm,0mm">
                <w:txbxContent>
                  <w:p>
                    <w:pPr>
                      <w:ind w:left="20"/>
                      <w:spacing w:before="135" w:line="222" w:lineRule="auto"/>
                      <w:rPr>
                        <w:rFonts w:ascii="SimHei" w:hAnsi="SimHei" w:eastAsia="SimHei" w:cs="SimHei"/>
                        <w:sz w:val="25"/>
                        <w:szCs w:val="25"/>
                      </w:rPr>
                    </w:pPr>
                    <w:r>
                      <w:rPr>
                        <w:rFonts w:ascii="SimHei" w:hAnsi="SimHei" w:eastAsia="SimHei" w:cs="SimHei"/>
                        <w:sz w:val="25"/>
                        <w:szCs w:val="25"/>
                        <w:b/>
                        <w:bCs/>
                        <w:spacing w:val="-9"/>
                      </w:rPr>
                      <w:t>第五十九章</w:t>
                    </w:r>
                    <w:r>
                      <w:rPr>
                        <w:rFonts w:ascii="SimHei" w:hAnsi="SimHei" w:eastAsia="SimHei" w:cs="SimHei"/>
                        <w:sz w:val="25"/>
                        <w:szCs w:val="25"/>
                        <w:spacing w:val="72"/>
                      </w:rPr>
                      <w:t xml:space="preserve"> </w:t>
                    </w:r>
                    <w:r>
                      <w:rPr>
                        <w:rFonts w:ascii="SimHei" w:hAnsi="SimHei" w:eastAsia="SimHei" w:cs="SimHei"/>
                        <w:sz w:val="25"/>
                        <w:szCs w:val="25"/>
                        <w:b/>
                        <w:bCs/>
                        <w:spacing w:val="-9"/>
                      </w:rPr>
                      <w:t>上肢骨、关节损伤</w:t>
                    </w:r>
                  </w:p>
                </w:txbxContent>
              </v:textbox>
            </v:shape>
          </v:group>
        </w:pict>
      </w:r>
    </w:p>
    <w:p>
      <w:pPr>
        <w:spacing w:line="257" w:lineRule="auto"/>
        <w:rPr>
          <w:rFonts w:ascii="Arial"/>
          <w:sz w:val="21"/>
        </w:rPr>
      </w:pPr>
      <w:r/>
    </w:p>
    <w:p>
      <w:pPr>
        <w:ind w:left="2522"/>
        <w:spacing w:before="66" w:line="222" w:lineRule="auto"/>
        <w:rPr>
          <w:rFonts w:ascii="Times New Roman" w:hAnsi="Times New Roman" w:eastAsia="Times New Roman" w:cs="Times New Roman"/>
          <w:sz w:val="20"/>
          <w:szCs w:val="20"/>
        </w:rPr>
      </w:pPr>
      <w:r>
        <w:rPr>
          <w:rFonts w:ascii="SimHei" w:hAnsi="SimHei" w:eastAsia="SimHei" w:cs="SimHei"/>
          <w:sz w:val="20"/>
          <w:szCs w:val="20"/>
          <w:b/>
          <w:bCs/>
        </w:rPr>
        <w:t>第一节</w:t>
      </w:r>
      <w:r>
        <w:rPr>
          <w:rFonts w:ascii="SimHei" w:hAnsi="SimHei" w:eastAsia="SimHei" w:cs="SimHei"/>
          <w:sz w:val="20"/>
          <w:szCs w:val="20"/>
          <w:spacing w:val="87"/>
        </w:rPr>
        <w:t xml:space="preserve"> </w:t>
      </w:r>
      <w:r>
        <w:rPr>
          <w:rFonts w:ascii="SimHei" w:hAnsi="SimHei" w:eastAsia="SimHei" w:cs="SimHei"/>
          <w:sz w:val="20"/>
          <w:szCs w:val="20"/>
          <w:b/>
          <w:bCs/>
        </w:rPr>
        <w:t>锁骨骨折</w:t>
      </w:r>
      <w:r>
        <w:rPr>
          <w:rFonts w:ascii="SimHei" w:hAnsi="SimHei" w:eastAsia="SimHei" w:cs="SimHei"/>
          <w:sz w:val="20"/>
          <w:szCs w:val="20"/>
          <w:spacing w:val="29"/>
        </w:rPr>
        <w:t xml:space="preserve">   </w:t>
      </w:r>
      <w:r>
        <w:rPr>
          <w:rFonts w:ascii="Times New Roman" w:hAnsi="Times New Roman" w:eastAsia="Times New Roman" w:cs="Times New Roman"/>
          <w:sz w:val="20"/>
          <w:szCs w:val="20"/>
        </w:rPr>
        <w:t>629</w:t>
      </w:r>
    </w:p>
    <w:p>
      <w:pPr>
        <w:ind w:left="2522"/>
        <w:spacing w:before="89"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100"/>
        </w:rPr>
        <w:t xml:space="preserve"> </w:t>
      </w:r>
      <w:r>
        <w:rPr>
          <w:rFonts w:ascii="SimHei" w:hAnsi="SimHei" w:eastAsia="SimHei" w:cs="SimHei"/>
          <w:sz w:val="20"/>
          <w:szCs w:val="20"/>
          <w:b/>
          <w:bCs/>
          <w:spacing w:val="-1"/>
        </w:rPr>
        <w:t>肩锁关节脱位</w:t>
      </w:r>
      <w:r>
        <w:rPr>
          <w:rFonts w:ascii="SimHei" w:hAnsi="SimHei" w:eastAsia="SimHei" w:cs="SimHei"/>
          <w:sz w:val="20"/>
          <w:szCs w:val="20"/>
          <w:spacing w:val="14"/>
        </w:rPr>
        <w:t xml:space="preserve">   </w:t>
      </w:r>
      <w:r>
        <w:rPr>
          <w:rFonts w:ascii="Times New Roman" w:hAnsi="Times New Roman" w:eastAsia="Times New Roman" w:cs="Times New Roman"/>
          <w:sz w:val="20"/>
          <w:szCs w:val="20"/>
          <w:spacing w:val="-1"/>
        </w:rPr>
        <w:t>630</w:t>
      </w:r>
    </w:p>
    <w:p>
      <w:pPr>
        <w:ind w:left="2520"/>
        <w:spacing w:before="90" w:line="221" w:lineRule="auto"/>
        <w:rPr>
          <w:rFonts w:ascii="Times New Roman" w:hAnsi="Times New Roman" w:eastAsia="Times New Roman" w:cs="Times New Roman"/>
          <w:sz w:val="20"/>
          <w:szCs w:val="20"/>
        </w:rPr>
      </w:pPr>
      <w:r>
        <w:rPr>
          <w:rFonts w:ascii="SimHei" w:hAnsi="SimHei" w:eastAsia="SimHei" w:cs="SimHei"/>
          <w:sz w:val="20"/>
          <w:szCs w:val="20"/>
          <w:spacing w:val="1"/>
        </w:rPr>
        <w:t>第三</w:t>
      </w:r>
      <w:r>
        <w:rPr>
          <w:rFonts w:ascii="SimHei" w:hAnsi="SimHei" w:eastAsia="SimHei" w:cs="SimHei"/>
          <w:sz w:val="20"/>
          <w:szCs w:val="20"/>
          <w:b/>
          <w:bCs/>
          <w:spacing w:val="1"/>
        </w:rPr>
        <w:t>节</w:t>
      </w:r>
      <w:r>
        <w:rPr>
          <w:rFonts w:ascii="SimHei" w:hAnsi="SimHei" w:eastAsia="SimHei" w:cs="SimHei"/>
          <w:sz w:val="20"/>
          <w:szCs w:val="20"/>
          <w:spacing w:val="1"/>
        </w:rPr>
        <w:t xml:space="preserve">  </w:t>
      </w:r>
      <w:r>
        <w:rPr>
          <w:rFonts w:ascii="SimHei" w:hAnsi="SimHei" w:eastAsia="SimHei" w:cs="SimHei"/>
          <w:sz w:val="20"/>
          <w:szCs w:val="20"/>
          <w:b/>
          <w:bCs/>
          <w:spacing w:val="1"/>
        </w:rPr>
        <w:t>肩关节脱位</w:t>
      </w:r>
      <w:r>
        <w:rPr>
          <w:rFonts w:ascii="SimHei" w:hAnsi="SimHei" w:eastAsia="SimHei" w:cs="SimHei"/>
          <w:sz w:val="20"/>
          <w:szCs w:val="20"/>
          <w:spacing w:val="15"/>
        </w:rPr>
        <w:t xml:space="preserve">   </w:t>
      </w:r>
      <w:r>
        <w:rPr>
          <w:rFonts w:ascii="Times New Roman" w:hAnsi="Times New Roman" w:eastAsia="Times New Roman" w:cs="Times New Roman"/>
          <w:sz w:val="20"/>
          <w:szCs w:val="20"/>
          <w:b/>
          <w:bCs/>
          <w:spacing w:val="1"/>
        </w:rPr>
        <w:t>6</w:t>
      </w:r>
      <w:r>
        <w:rPr>
          <w:rFonts w:ascii="Times New Roman" w:hAnsi="Times New Roman" w:eastAsia="Times New Roman" w:cs="Times New Roman"/>
          <w:sz w:val="20"/>
          <w:szCs w:val="20"/>
          <w:spacing w:val="1"/>
        </w:rPr>
        <w:t>31</w:t>
      </w:r>
    </w:p>
    <w:p>
      <w:pPr>
        <w:ind w:left="2522"/>
        <w:spacing w:before="91" w:line="331" w:lineRule="exact"/>
        <w:rPr>
          <w:rFonts w:ascii="Times New Roman" w:hAnsi="Times New Roman" w:eastAsia="Times New Roman" w:cs="Times New Roman"/>
          <w:sz w:val="20"/>
          <w:szCs w:val="20"/>
        </w:rPr>
      </w:pPr>
      <w:r>
        <w:rPr>
          <w:rFonts w:ascii="SimHei" w:hAnsi="SimHei" w:eastAsia="SimHei" w:cs="SimHei"/>
          <w:sz w:val="20"/>
          <w:szCs w:val="20"/>
          <w:b/>
          <w:bCs/>
          <w:spacing w:val="-4"/>
          <w:position w:val="9"/>
        </w:rPr>
        <w:t>第四节</w:t>
      </w:r>
      <w:r>
        <w:rPr>
          <w:rFonts w:ascii="SimHei" w:hAnsi="SimHei" w:eastAsia="SimHei" w:cs="SimHei"/>
          <w:sz w:val="20"/>
          <w:szCs w:val="20"/>
          <w:spacing w:val="96"/>
          <w:position w:val="9"/>
        </w:rPr>
        <w:t xml:space="preserve"> </w:t>
      </w:r>
      <w:r>
        <w:rPr>
          <w:rFonts w:ascii="SimHei" w:hAnsi="SimHei" w:eastAsia="SimHei" w:cs="SimHei"/>
          <w:sz w:val="20"/>
          <w:szCs w:val="20"/>
          <w:b/>
          <w:bCs/>
          <w:spacing w:val="-4"/>
          <w:position w:val="9"/>
        </w:rPr>
        <w:t>肱骨近端骨折</w:t>
      </w:r>
      <w:r>
        <w:rPr>
          <w:rFonts w:ascii="SimHei" w:hAnsi="SimHei" w:eastAsia="SimHei" w:cs="SimHei"/>
          <w:sz w:val="20"/>
          <w:szCs w:val="20"/>
          <w:spacing w:val="8"/>
          <w:position w:val="9"/>
        </w:rPr>
        <w:t xml:space="preserve">    </w:t>
      </w:r>
      <w:r>
        <w:rPr>
          <w:rFonts w:ascii="Times New Roman" w:hAnsi="Times New Roman" w:eastAsia="Times New Roman" w:cs="Times New Roman"/>
          <w:sz w:val="20"/>
          <w:szCs w:val="20"/>
          <w:spacing w:val="-4"/>
          <w:position w:val="9"/>
        </w:rPr>
        <w:t>632</w:t>
      </w:r>
    </w:p>
    <w:p>
      <w:pPr>
        <w:ind w:left="2522"/>
        <w:spacing w:before="1" w:line="221" w:lineRule="auto"/>
        <w:rPr>
          <w:rFonts w:ascii="Times New Roman" w:hAnsi="Times New Roman" w:eastAsia="Times New Roman" w:cs="Times New Roman"/>
          <w:sz w:val="20"/>
          <w:szCs w:val="20"/>
        </w:rPr>
      </w:pPr>
      <w:r>
        <w:rPr>
          <w:rFonts w:ascii="SimHei" w:hAnsi="SimHei" w:eastAsia="SimHei" w:cs="SimHei"/>
          <w:sz w:val="20"/>
          <w:szCs w:val="20"/>
          <w:b/>
          <w:bCs/>
        </w:rPr>
        <w:t>第五节</w:t>
      </w:r>
      <w:r>
        <w:rPr>
          <w:rFonts w:ascii="SimHei" w:hAnsi="SimHei" w:eastAsia="SimHei" w:cs="SimHei"/>
          <w:sz w:val="20"/>
          <w:szCs w:val="20"/>
          <w:spacing w:val="95"/>
        </w:rPr>
        <w:t xml:space="preserve"> </w:t>
      </w:r>
      <w:r>
        <w:rPr>
          <w:rFonts w:ascii="SimHei" w:hAnsi="SimHei" w:eastAsia="SimHei" w:cs="SimHei"/>
          <w:sz w:val="20"/>
          <w:szCs w:val="20"/>
          <w:b/>
          <w:bCs/>
        </w:rPr>
        <w:t>肱骨干骨折</w:t>
      </w:r>
      <w:r>
        <w:rPr>
          <w:rFonts w:ascii="SimHei" w:hAnsi="SimHei" w:eastAsia="SimHei" w:cs="SimHei"/>
          <w:sz w:val="20"/>
          <w:szCs w:val="20"/>
          <w:spacing w:val="29"/>
        </w:rPr>
        <w:t xml:space="preserve">   </w:t>
      </w:r>
      <w:r>
        <w:rPr>
          <w:rFonts w:ascii="Times New Roman" w:hAnsi="Times New Roman" w:eastAsia="Times New Roman" w:cs="Times New Roman"/>
          <w:sz w:val="20"/>
          <w:szCs w:val="20"/>
        </w:rPr>
        <w:t>633</w:t>
      </w:r>
    </w:p>
    <w:p>
      <w:pPr>
        <w:ind w:left="2522"/>
        <w:spacing w:before="89"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第六节</w:t>
      </w:r>
      <w:r>
        <w:rPr>
          <w:rFonts w:ascii="SimHei" w:hAnsi="SimHei" w:eastAsia="SimHei" w:cs="SimHei"/>
          <w:sz w:val="20"/>
          <w:szCs w:val="20"/>
          <w:spacing w:val="9"/>
        </w:rPr>
        <w:t xml:space="preserve">  </w:t>
      </w:r>
      <w:r>
        <w:rPr>
          <w:rFonts w:ascii="SimHei" w:hAnsi="SimHei" w:eastAsia="SimHei" w:cs="SimHei"/>
          <w:sz w:val="20"/>
          <w:szCs w:val="20"/>
          <w:b/>
          <w:bCs/>
          <w:spacing w:val="2"/>
        </w:rPr>
        <w:t>肱骨髁上骨折</w:t>
      </w:r>
      <w:r>
        <w:rPr>
          <w:rFonts w:ascii="SimHei" w:hAnsi="SimHei" w:eastAsia="SimHei" w:cs="SimHei"/>
          <w:sz w:val="20"/>
          <w:szCs w:val="20"/>
          <w:spacing w:val="16"/>
        </w:rPr>
        <w:t xml:space="preserve">   </w:t>
      </w:r>
      <w:r>
        <w:rPr>
          <w:rFonts w:ascii="Times New Roman" w:hAnsi="Times New Roman" w:eastAsia="Times New Roman" w:cs="Times New Roman"/>
          <w:sz w:val="20"/>
          <w:szCs w:val="20"/>
          <w:spacing w:val="2"/>
        </w:rPr>
        <w:t>635</w:t>
      </w:r>
    </w:p>
    <w:p>
      <w:pPr>
        <w:ind w:left="2910"/>
        <w:spacing w:before="92" w:line="222" w:lineRule="auto"/>
        <w:rPr>
          <w:rFonts w:ascii="SimHei" w:hAnsi="SimHei" w:eastAsia="SimHei" w:cs="SimHei"/>
          <w:sz w:val="20"/>
          <w:szCs w:val="20"/>
        </w:rPr>
      </w:pPr>
      <w:r>
        <w:rPr>
          <w:rFonts w:ascii="SimHei" w:hAnsi="SimHei" w:eastAsia="SimHei" w:cs="SimHei"/>
          <w:sz w:val="20"/>
          <w:szCs w:val="20"/>
        </w:rPr>
        <w:t>一、伸直型肱骨髁上骨折</w:t>
      </w:r>
      <w:r>
        <w:rPr>
          <w:rFonts w:ascii="SimHei" w:hAnsi="SimHei" w:eastAsia="SimHei" w:cs="SimHei"/>
          <w:sz w:val="20"/>
          <w:szCs w:val="20"/>
          <w:spacing w:val="21"/>
        </w:rPr>
        <w:t xml:space="preserve">   </w:t>
      </w:r>
      <w:r>
        <w:rPr>
          <w:rFonts w:ascii="SimHei" w:hAnsi="SimHei" w:eastAsia="SimHei" w:cs="SimHei"/>
          <w:sz w:val="20"/>
          <w:szCs w:val="20"/>
        </w:rPr>
        <w:t>635</w:t>
      </w:r>
    </w:p>
    <w:p>
      <w:pPr>
        <w:spacing w:line="110" w:lineRule="exact"/>
        <w:rPr/>
      </w:pPr>
      <w:r/>
    </w:p>
    <w:tbl>
      <w:tblPr>
        <w:tblStyle w:val="2"/>
        <w:tblW w:w="3242" w:type="dxa"/>
        <w:tblInd w:w="25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10"/>
        <w:gridCol w:w="432"/>
      </w:tblGrid>
      <w:tr>
        <w:trPr>
          <w:trHeight w:val="256" w:hRule="atLeast"/>
        </w:trPr>
        <w:tc>
          <w:tcPr>
            <w:tcW w:w="2810" w:type="dxa"/>
            <w:vAlign w:val="top"/>
          </w:tcPr>
          <w:p>
            <w:pPr>
              <w:ind w:left="389"/>
              <w:spacing w:line="221" w:lineRule="auto"/>
              <w:rPr>
                <w:rFonts w:ascii="SimHei" w:hAnsi="SimHei" w:eastAsia="SimHei" w:cs="SimHei"/>
                <w:sz w:val="20"/>
                <w:szCs w:val="20"/>
              </w:rPr>
            </w:pPr>
            <w:r>
              <w:rPr>
                <w:rFonts w:ascii="SimHei" w:hAnsi="SimHei" w:eastAsia="SimHei" w:cs="SimHei"/>
                <w:sz w:val="20"/>
                <w:szCs w:val="20"/>
                <w:spacing w:val="1"/>
              </w:rPr>
              <w:t>二、屈曲型肱骨髁上骨折</w:t>
            </w:r>
          </w:p>
        </w:tc>
        <w:tc>
          <w:tcPr>
            <w:tcW w:w="432" w:type="dxa"/>
            <w:vAlign w:val="top"/>
          </w:tcPr>
          <w:p>
            <w:pPr>
              <w:ind w:left="139"/>
              <w:spacing w:before="29" w:line="192" w:lineRule="auto"/>
              <w:rPr>
                <w:rFonts w:ascii="SimHei" w:hAnsi="SimHei" w:eastAsia="SimHei" w:cs="SimHei"/>
                <w:sz w:val="19"/>
                <w:szCs w:val="19"/>
              </w:rPr>
            </w:pPr>
            <w:r>
              <w:rPr>
                <w:rFonts w:ascii="SimHei" w:hAnsi="SimHei" w:eastAsia="SimHei" w:cs="SimHei"/>
                <w:sz w:val="19"/>
                <w:szCs w:val="19"/>
                <w:spacing w:val="2"/>
              </w:rPr>
              <w:t>637</w:t>
            </w:r>
          </w:p>
        </w:tc>
      </w:tr>
      <w:tr>
        <w:trPr>
          <w:trHeight w:val="318" w:hRule="atLeast"/>
        </w:trPr>
        <w:tc>
          <w:tcPr>
            <w:tcW w:w="2810" w:type="dxa"/>
            <w:vAlign w:val="top"/>
          </w:tcPr>
          <w:p>
            <w:pPr>
              <w:spacing w:before="53" w:line="221" w:lineRule="auto"/>
              <w:rPr>
                <w:rFonts w:ascii="SimHei" w:hAnsi="SimHei" w:eastAsia="SimHei" w:cs="SimHei"/>
                <w:sz w:val="20"/>
                <w:szCs w:val="20"/>
              </w:rPr>
            </w:pPr>
            <w:r>
              <w:rPr>
                <w:rFonts w:ascii="SimHei" w:hAnsi="SimHei" w:eastAsia="SimHei" w:cs="SimHei"/>
                <w:sz w:val="20"/>
                <w:szCs w:val="20"/>
                <w:spacing w:val="4"/>
              </w:rPr>
              <w:t>第七节</w:t>
            </w:r>
            <w:r>
              <w:rPr>
                <w:rFonts w:ascii="SimHei" w:hAnsi="SimHei" w:eastAsia="SimHei" w:cs="SimHei"/>
                <w:sz w:val="20"/>
                <w:szCs w:val="20"/>
                <w:spacing w:val="69"/>
              </w:rPr>
              <w:t xml:space="preserve"> </w:t>
            </w:r>
            <w:r>
              <w:rPr>
                <w:rFonts w:ascii="SimHei" w:hAnsi="SimHei" w:eastAsia="SimHei" w:cs="SimHei"/>
                <w:sz w:val="20"/>
                <w:szCs w:val="20"/>
                <w:spacing w:val="4"/>
              </w:rPr>
              <w:t>肘关节脱位</w:t>
            </w:r>
            <w:r>
              <w:rPr>
                <w:rFonts w:ascii="SimHei" w:hAnsi="SimHei" w:eastAsia="SimHei" w:cs="SimHei"/>
                <w:sz w:val="20"/>
                <w:szCs w:val="20"/>
                <w:spacing w:val="17"/>
              </w:rPr>
              <w:t xml:space="preserve">   </w:t>
            </w:r>
            <w:r>
              <w:rPr>
                <w:rFonts w:ascii="SimHei" w:hAnsi="SimHei" w:eastAsia="SimHei" w:cs="SimHei"/>
                <w:sz w:val="20"/>
                <w:szCs w:val="20"/>
                <w:spacing w:val="4"/>
              </w:rPr>
              <w:t>637</w:t>
            </w:r>
          </w:p>
        </w:tc>
        <w:tc>
          <w:tcPr>
            <w:tcW w:w="432" w:type="dxa"/>
            <w:vAlign w:val="top"/>
          </w:tcPr>
          <w:p>
            <w:pPr>
              <w:rPr>
                <w:rFonts w:ascii="Arial"/>
                <w:sz w:val="21"/>
              </w:rPr>
            </w:pPr>
            <w:r/>
          </w:p>
        </w:tc>
      </w:tr>
      <w:tr>
        <w:trPr>
          <w:trHeight w:val="330" w:hRule="atLeast"/>
        </w:trPr>
        <w:tc>
          <w:tcPr>
            <w:tcW w:w="2810" w:type="dxa"/>
            <w:vAlign w:val="top"/>
          </w:tcPr>
          <w:p>
            <w:pPr>
              <w:ind w:left="2"/>
              <w:spacing w:before="62" w:line="221" w:lineRule="auto"/>
              <w:rPr>
                <w:rFonts w:ascii="Times New Roman" w:hAnsi="Times New Roman" w:eastAsia="Times New Roman" w:cs="Times New Roman"/>
                <w:sz w:val="20"/>
                <w:szCs w:val="20"/>
              </w:rPr>
            </w:pPr>
            <w:r>
              <w:rPr>
                <w:rFonts w:ascii="SimHei" w:hAnsi="SimHei" w:eastAsia="SimHei" w:cs="SimHei"/>
                <w:sz w:val="20"/>
                <w:szCs w:val="20"/>
                <w:b/>
                <w:bCs/>
              </w:rPr>
              <w:t>第八节</w:t>
            </w:r>
            <w:r>
              <w:rPr>
                <w:rFonts w:ascii="SimHei" w:hAnsi="SimHei" w:eastAsia="SimHei" w:cs="SimHei"/>
                <w:sz w:val="20"/>
                <w:szCs w:val="20"/>
                <w:spacing w:val="88"/>
              </w:rPr>
              <w:t xml:space="preserve"> </w:t>
            </w:r>
            <w:r>
              <w:rPr>
                <w:rFonts w:ascii="SimHei" w:hAnsi="SimHei" w:eastAsia="SimHei" w:cs="SimHei"/>
                <w:sz w:val="20"/>
                <w:szCs w:val="20"/>
                <w:b/>
                <w:bCs/>
              </w:rPr>
              <w:t>桡骨头半脱位</w:t>
            </w:r>
            <w:r>
              <w:rPr>
                <w:rFonts w:ascii="SimHei" w:hAnsi="SimHei" w:eastAsia="SimHei" w:cs="SimHei"/>
                <w:sz w:val="20"/>
                <w:szCs w:val="20"/>
                <w:spacing w:val="21"/>
              </w:rPr>
              <w:t xml:space="preserve">   </w:t>
            </w:r>
            <w:r>
              <w:rPr>
                <w:rFonts w:ascii="Times New Roman" w:hAnsi="Times New Roman" w:eastAsia="Times New Roman" w:cs="Times New Roman"/>
                <w:sz w:val="20"/>
                <w:szCs w:val="20"/>
              </w:rPr>
              <w:t>638</w:t>
            </w:r>
          </w:p>
        </w:tc>
        <w:tc>
          <w:tcPr>
            <w:tcW w:w="432" w:type="dxa"/>
            <w:vAlign w:val="top"/>
          </w:tcPr>
          <w:p>
            <w:pPr>
              <w:rPr>
                <w:rFonts w:ascii="Arial"/>
                <w:sz w:val="21"/>
              </w:rPr>
            </w:pPr>
            <w:r/>
          </w:p>
        </w:tc>
      </w:tr>
      <w:tr>
        <w:trPr>
          <w:trHeight w:val="330" w:hRule="atLeast"/>
        </w:trPr>
        <w:tc>
          <w:tcPr>
            <w:tcW w:w="2810" w:type="dxa"/>
            <w:vAlign w:val="top"/>
          </w:tcPr>
          <w:p>
            <w:pPr>
              <w:spacing w:before="64" w:line="221" w:lineRule="auto"/>
              <w:rPr>
                <w:rFonts w:ascii="SimHei" w:hAnsi="SimHei" w:eastAsia="SimHei" w:cs="SimHei"/>
                <w:sz w:val="20"/>
                <w:szCs w:val="20"/>
              </w:rPr>
            </w:pPr>
            <w:r>
              <w:rPr>
                <w:rFonts w:ascii="SimHei" w:hAnsi="SimHei" w:eastAsia="SimHei" w:cs="SimHei"/>
                <w:sz w:val="20"/>
                <w:szCs w:val="20"/>
                <w:spacing w:val="4"/>
              </w:rPr>
              <w:t>第九节</w:t>
            </w:r>
            <w:r>
              <w:rPr>
                <w:rFonts w:ascii="SimHei" w:hAnsi="SimHei" w:eastAsia="SimHei" w:cs="SimHei"/>
                <w:sz w:val="20"/>
                <w:szCs w:val="20"/>
                <w:spacing w:val="75"/>
              </w:rPr>
              <w:t xml:space="preserve"> </w:t>
            </w:r>
            <w:r>
              <w:rPr>
                <w:rFonts w:ascii="SimHei" w:hAnsi="SimHei" w:eastAsia="SimHei" w:cs="SimHei"/>
                <w:sz w:val="20"/>
                <w:szCs w:val="20"/>
                <w:spacing w:val="4"/>
              </w:rPr>
              <w:t>前臂双骨折</w:t>
            </w:r>
            <w:r>
              <w:rPr>
                <w:rFonts w:ascii="SimHei" w:hAnsi="SimHei" w:eastAsia="SimHei" w:cs="SimHei"/>
                <w:sz w:val="20"/>
                <w:szCs w:val="20"/>
                <w:spacing w:val="15"/>
              </w:rPr>
              <w:t xml:space="preserve">   </w:t>
            </w:r>
            <w:r>
              <w:rPr>
                <w:rFonts w:ascii="SimHei" w:hAnsi="SimHei" w:eastAsia="SimHei" w:cs="SimHei"/>
                <w:sz w:val="20"/>
                <w:szCs w:val="20"/>
                <w:spacing w:val="4"/>
              </w:rPr>
              <w:t>639</w:t>
            </w:r>
          </w:p>
        </w:tc>
        <w:tc>
          <w:tcPr>
            <w:tcW w:w="432" w:type="dxa"/>
            <w:vAlign w:val="top"/>
          </w:tcPr>
          <w:p>
            <w:pPr>
              <w:rPr>
                <w:rFonts w:ascii="Arial"/>
                <w:sz w:val="21"/>
              </w:rPr>
            </w:pPr>
            <w:r/>
          </w:p>
        </w:tc>
      </w:tr>
      <w:tr>
        <w:trPr>
          <w:trHeight w:val="265" w:hRule="atLeast"/>
        </w:trPr>
        <w:tc>
          <w:tcPr>
            <w:tcW w:w="2810" w:type="dxa"/>
            <w:vAlign w:val="top"/>
          </w:tcPr>
          <w:p>
            <w:pPr>
              <w:ind w:left="2"/>
              <w:spacing w:before="62" w:line="197" w:lineRule="auto"/>
              <w:rPr>
                <w:rFonts w:ascii="Times New Roman" w:hAnsi="Times New Roman" w:eastAsia="Times New Roman" w:cs="Times New Roman"/>
                <w:sz w:val="19"/>
                <w:szCs w:val="19"/>
              </w:rPr>
            </w:pPr>
            <w:r>
              <w:rPr>
                <w:rFonts w:ascii="SimHei" w:hAnsi="SimHei" w:eastAsia="SimHei" w:cs="SimHei"/>
                <w:sz w:val="19"/>
                <w:szCs w:val="19"/>
                <w:b/>
                <w:bCs/>
                <w:spacing w:val="5"/>
              </w:rPr>
              <w:t>第十节</w:t>
            </w:r>
            <w:r>
              <w:rPr>
                <w:rFonts w:ascii="SimHei" w:hAnsi="SimHei" w:eastAsia="SimHei" w:cs="SimHei"/>
                <w:sz w:val="19"/>
                <w:szCs w:val="19"/>
                <w:spacing w:val="96"/>
              </w:rPr>
              <w:t xml:space="preserve"> </w:t>
            </w:r>
            <w:r>
              <w:rPr>
                <w:rFonts w:ascii="SimHei" w:hAnsi="SimHei" w:eastAsia="SimHei" w:cs="SimHei"/>
                <w:sz w:val="19"/>
                <w:szCs w:val="19"/>
                <w:b/>
                <w:bCs/>
                <w:spacing w:val="5"/>
              </w:rPr>
              <w:t>桡骨远端骨折</w:t>
            </w:r>
            <w:r>
              <w:rPr>
                <w:rFonts w:ascii="SimHei" w:hAnsi="SimHei" w:eastAsia="SimHei" w:cs="SimHei"/>
                <w:sz w:val="19"/>
                <w:szCs w:val="19"/>
              </w:rPr>
              <w:t xml:space="preserve">    </w:t>
            </w:r>
            <w:r>
              <w:rPr>
                <w:rFonts w:ascii="Times New Roman" w:hAnsi="Times New Roman" w:eastAsia="Times New Roman" w:cs="Times New Roman"/>
                <w:sz w:val="19"/>
                <w:szCs w:val="19"/>
                <w:spacing w:val="5"/>
              </w:rPr>
              <w:t>641</w:t>
            </w:r>
          </w:p>
        </w:tc>
        <w:tc>
          <w:tcPr>
            <w:tcW w:w="432" w:type="dxa"/>
            <w:vAlign w:val="top"/>
          </w:tcPr>
          <w:p>
            <w:pPr>
              <w:rPr>
                <w:rFonts w:ascii="Arial"/>
                <w:sz w:val="21"/>
              </w:rPr>
            </w:pPr>
            <w:r/>
          </w:p>
        </w:tc>
      </w:tr>
    </w:tbl>
    <w:p>
      <w:pPr>
        <w:ind w:left="2910"/>
        <w:spacing w:before="142" w:line="222"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41"/>
        </w:rPr>
        <w:t xml:space="preserve"> </w:t>
      </w:r>
      <w:r>
        <w:rPr>
          <w:rFonts w:ascii="SimHei" w:hAnsi="SimHei" w:eastAsia="SimHei" w:cs="SimHei"/>
          <w:sz w:val="20"/>
          <w:szCs w:val="20"/>
          <w:spacing w:val="-3"/>
        </w:rPr>
        <w:t>、伸直型骨折</w:t>
      </w:r>
      <w:r>
        <w:rPr>
          <w:rFonts w:ascii="SimHei" w:hAnsi="SimHei" w:eastAsia="SimHei" w:cs="SimHei"/>
          <w:sz w:val="20"/>
          <w:szCs w:val="20"/>
          <w:spacing w:val="25"/>
        </w:rPr>
        <w:t xml:space="preserve">   </w:t>
      </w:r>
      <w:r>
        <w:rPr>
          <w:rFonts w:ascii="SimHei" w:hAnsi="SimHei" w:eastAsia="SimHei" w:cs="SimHei"/>
          <w:sz w:val="20"/>
          <w:szCs w:val="20"/>
          <w:spacing w:val="-3"/>
        </w:rPr>
        <w:t>641</w:t>
      </w:r>
    </w:p>
    <w:p>
      <w:pPr>
        <w:ind w:left="2910"/>
        <w:spacing w:before="90" w:line="222" w:lineRule="auto"/>
        <w:rPr>
          <w:rFonts w:ascii="SimHei" w:hAnsi="SimHei" w:eastAsia="SimHei" w:cs="SimHei"/>
          <w:sz w:val="20"/>
          <w:szCs w:val="20"/>
        </w:rPr>
      </w:pPr>
      <w:r>
        <w:rPr>
          <w:rFonts w:ascii="SimHei" w:hAnsi="SimHei" w:eastAsia="SimHei" w:cs="SimHei"/>
          <w:sz w:val="20"/>
          <w:szCs w:val="20"/>
          <w:spacing w:val="-1"/>
        </w:rPr>
        <w:t>二、屈曲型骨折</w:t>
      </w:r>
      <w:r>
        <w:rPr>
          <w:rFonts w:ascii="SimHei" w:hAnsi="SimHei" w:eastAsia="SimHei" w:cs="SimHei"/>
          <w:sz w:val="20"/>
          <w:szCs w:val="20"/>
          <w:spacing w:val="25"/>
        </w:rPr>
        <w:t xml:space="preserve">   </w:t>
      </w:r>
      <w:r>
        <w:rPr>
          <w:rFonts w:ascii="SimHei" w:hAnsi="SimHei" w:eastAsia="SimHei" w:cs="SimHei"/>
          <w:sz w:val="20"/>
          <w:szCs w:val="20"/>
          <w:spacing w:val="-1"/>
        </w:rPr>
        <w:t>642</w:t>
      </w:r>
    </w:p>
    <w:p>
      <w:pPr>
        <w:ind w:left="2910"/>
        <w:spacing w:before="87" w:line="221" w:lineRule="auto"/>
        <w:rPr>
          <w:rFonts w:ascii="SimHei" w:hAnsi="SimHei" w:eastAsia="SimHei" w:cs="SimHei"/>
          <w:sz w:val="20"/>
          <w:szCs w:val="20"/>
        </w:rPr>
      </w:pPr>
      <w:r>
        <w:rPr>
          <w:rFonts w:ascii="SimHei" w:hAnsi="SimHei" w:eastAsia="SimHei" w:cs="SimHei"/>
          <w:sz w:val="20"/>
          <w:szCs w:val="20"/>
          <w:spacing w:val="-3"/>
        </w:rPr>
        <w:t>三</w:t>
      </w:r>
      <w:r>
        <w:rPr>
          <w:rFonts w:ascii="SimHei" w:hAnsi="SimHei" w:eastAsia="SimHei" w:cs="SimHei"/>
          <w:sz w:val="20"/>
          <w:szCs w:val="20"/>
          <w:spacing w:val="-27"/>
        </w:rPr>
        <w:t xml:space="preserve"> </w:t>
      </w:r>
      <w:r>
        <w:rPr>
          <w:rFonts w:ascii="SimHei" w:hAnsi="SimHei" w:eastAsia="SimHei" w:cs="SimHei"/>
          <w:sz w:val="20"/>
          <w:szCs w:val="20"/>
          <w:spacing w:val="-3"/>
        </w:rPr>
        <w:t>、桡骨远端关节面骨折伴腕关节脱位</w:t>
      </w:r>
      <w:r>
        <w:rPr>
          <w:rFonts w:ascii="SimHei" w:hAnsi="SimHei" w:eastAsia="SimHei" w:cs="SimHei"/>
          <w:sz w:val="20"/>
          <w:szCs w:val="20"/>
          <w:spacing w:val="17"/>
        </w:rPr>
        <w:t xml:space="preserve">   </w:t>
      </w:r>
      <w:r>
        <w:rPr>
          <w:rFonts w:ascii="SimHei" w:hAnsi="SimHei" w:eastAsia="SimHei" w:cs="SimHei"/>
          <w:sz w:val="20"/>
          <w:szCs w:val="20"/>
          <w:spacing w:val="-3"/>
        </w:rPr>
        <w:t>643</w:t>
      </w:r>
    </w:p>
    <w:p>
      <w:pPr>
        <w:spacing w:line="316" w:lineRule="auto"/>
        <w:rPr>
          <w:rFonts w:ascii="Arial"/>
          <w:sz w:val="21"/>
        </w:rPr>
      </w:pPr>
      <w:r/>
    </w:p>
    <w:p>
      <w:pPr>
        <w:ind w:right="188"/>
        <w:spacing w:before="82" w:line="236" w:lineRule="auto"/>
        <w:jc w:val="right"/>
        <w:rPr>
          <w:rFonts w:ascii="Times New Roman" w:hAnsi="Times New Roman" w:eastAsia="Times New Roman" w:cs="Times New Roman"/>
          <w:sz w:val="20"/>
          <w:szCs w:val="20"/>
        </w:rPr>
      </w:pPr>
      <w:r>
        <w:rPr>
          <w:rFonts w:ascii="SimHei" w:hAnsi="SimHei" w:eastAsia="SimHei" w:cs="SimHei"/>
          <w:sz w:val="25"/>
          <w:szCs w:val="25"/>
          <w:b/>
          <w:bCs/>
          <w:spacing w:val="10"/>
        </w:rPr>
        <w:t>第六十章手外伤及断肢(指)再植</w:t>
      </w:r>
      <w:r>
        <w:rPr>
          <w:rFonts w:ascii="SimHei" w:hAnsi="SimHei" w:eastAsia="SimHei" w:cs="SimHei"/>
          <w:sz w:val="25"/>
          <w:szCs w:val="25"/>
          <w:spacing w:val="1"/>
        </w:rPr>
        <w:t xml:space="preserve">                        </w:t>
      </w:r>
      <w:r>
        <w:rPr>
          <w:rFonts w:ascii="SimHei" w:hAnsi="SimHei" w:eastAsia="SimHei" w:cs="SimHei"/>
          <w:sz w:val="25"/>
          <w:szCs w:val="25"/>
        </w:rPr>
        <w:t xml:space="preserve">  </w:t>
      </w:r>
      <w:r>
        <w:rPr>
          <w:rFonts w:ascii="SimSun" w:hAnsi="SimSun" w:eastAsia="SimSun" w:cs="SimSun"/>
          <w:sz w:val="20"/>
          <w:szCs w:val="20"/>
          <w:spacing w:val="10"/>
          <w:position w:val="-3"/>
        </w:rPr>
        <w:t>○。</w:t>
      </w:r>
      <w:r>
        <w:rPr>
          <w:rFonts w:ascii="SimSun" w:hAnsi="SimSun" w:eastAsia="SimSun" w:cs="SimSun"/>
          <w:sz w:val="20"/>
          <w:szCs w:val="20"/>
          <w:spacing w:val="67"/>
          <w:position w:val="-3"/>
        </w:rPr>
        <w:t xml:space="preserve"> </w:t>
      </w:r>
      <w:r>
        <w:rPr>
          <w:rFonts w:ascii="Times New Roman" w:hAnsi="Times New Roman" w:eastAsia="Times New Roman" w:cs="Times New Roman"/>
          <w:sz w:val="20"/>
          <w:szCs w:val="20"/>
          <w:b/>
          <w:bCs/>
          <w:spacing w:val="10"/>
          <w:position w:val="-3"/>
        </w:rPr>
        <w:t>644</w:t>
      </w:r>
    </w:p>
    <w:p>
      <w:pPr>
        <w:spacing w:line="249" w:lineRule="auto"/>
        <w:rPr>
          <w:rFonts w:ascii="Arial"/>
          <w:sz w:val="21"/>
        </w:rPr>
      </w:pPr>
      <w:r/>
    </w:p>
    <w:p>
      <w:pPr>
        <w:ind w:left="2520"/>
        <w:spacing w:before="66" w:line="222" w:lineRule="auto"/>
        <w:rPr>
          <w:rFonts w:ascii="SimHei" w:hAnsi="SimHei" w:eastAsia="SimHei" w:cs="SimHei"/>
          <w:sz w:val="20"/>
          <w:szCs w:val="20"/>
        </w:rPr>
      </w:pPr>
      <w:r>
        <w:rPr>
          <w:rFonts w:ascii="SimHei" w:hAnsi="SimHei" w:eastAsia="SimHei" w:cs="SimHei"/>
          <w:sz w:val="20"/>
          <w:szCs w:val="20"/>
          <w:spacing w:val="4"/>
        </w:rPr>
        <w:t>第一节</w:t>
      </w:r>
      <w:r>
        <w:rPr>
          <w:rFonts w:ascii="SimHei" w:hAnsi="SimHei" w:eastAsia="SimHei" w:cs="SimHei"/>
          <w:sz w:val="20"/>
          <w:szCs w:val="20"/>
          <w:spacing w:val="71"/>
        </w:rPr>
        <w:t xml:space="preserve"> </w:t>
      </w:r>
      <w:r>
        <w:rPr>
          <w:rFonts w:ascii="SimHei" w:hAnsi="SimHei" w:eastAsia="SimHei" w:cs="SimHei"/>
          <w:sz w:val="20"/>
          <w:szCs w:val="20"/>
          <w:spacing w:val="4"/>
        </w:rPr>
        <w:t>手外伤</w:t>
      </w:r>
      <w:r>
        <w:rPr>
          <w:rFonts w:ascii="SimHei" w:hAnsi="SimHei" w:eastAsia="SimHei" w:cs="SimHei"/>
          <w:sz w:val="20"/>
          <w:szCs w:val="20"/>
          <w:spacing w:val="22"/>
        </w:rPr>
        <w:t xml:space="preserve">   </w:t>
      </w:r>
      <w:r>
        <w:rPr>
          <w:rFonts w:ascii="SimHei" w:hAnsi="SimHei" w:eastAsia="SimHei" w:cs="SimHei"/>
          <w:sz w:val="20"/>
          <w:szCs w:val="20"/>
          <w:spacing w:val="4"/>
        </w:rPr>
        <w:t>644</w:t>
      </w:r>
    </w:p>
    <w:p>
      <w:pPr>
        <w:ind w:left="2522"/>
        <w:spacing w:before="87" w:line="330" w:lineRule="exact"/>
        <w:rPr>
          <w:rFonts w:ascii="Times New Roman" w:hAnsi="Times New Roman" w:eastAsia="Times New Roman" w:cs="Times New Roman"/>
          <w:sz w:val="20"/>
          <w:szCs w:val="20"/>
        </w:rPr>
      </w:pPr>
      <w:r>
        <w:rPr>
          <w:rFonts w:ascii="SimHei" w:hAnsi="SimHei" w:eastAsia="SimHei" w:cs="SimHei"/>
          <w:sz w:val="20"/>
          <w:szCs w:val="20"/>
          <w:b/>
          <w:bCs/>
          <w:spacing w:val="13"/>
          <w:position w:val="9"/>
        </w:rPr>
        <w:t>第二节</w:t>
      </w:r>
      <w:r>
        <w:rPr>
          <w:rFonts w:ascii="SimHei" w:hAnsi="SimHei" w:eastAsia="SimHei" w:cs="SimHei"/>
          <w:sz w:val="20"/>
          <w:szCs w:val="20"/>
          <w:spacing w:val="84"/>
          <w:position w:val="9"/>
        </w:rPr>
        <w:t xml:space="preserve"> </w:t>
      </w:r>
      <w:r>
        <w:rPr>
          <w:rFonts w:ascii="SimHei" w:hAnsi="SimHei" w:eastAsia="SimHei" w:cs="SimHei"/>
          <w:sz w:val="20"/>
          <w:szCs w:val="20"/>
          <w:b/>
          <w:bCs/>
          <w:spacing w:val="13"/>
          <w:position w:val="9"/>
        </w:rPr>
        <w:t>断肢(指)再植</w:t>
      </w:r>
      <w:r>
        <w:rPr>
          <w:rFonts w:ascii="SimHei" w:hAnsi="SimHei" w:eastAsia="SimHei" w:cs="SimHei"/>
          <w:sz w:val="20"/>
          <w:szCs w:val="20"/>
          <w:spacing w:val="22"/>
          <w:position w:val="9"/>
        </w:rPr>
        <w:t xml:space="preserve">   </w:t>
      </w:r>
      <w:r>
        <w:rPr>
          <w:rFonts w:ascii="Times New Roman" w:hAnsi="Times New Roman" w:eastAsia="Times New Roman" w:cs="Times New Roman"/>
          <w:sz w:val="20"/>
          <w:szCs w:val="20"/>
          <w:spacing w:val="13"/>
          <w:position w:val="9"/>
        </w:rPr>
        <w:t>648</w:t>
      </w:r>
    </w:p>
    <w:p>
      <w:pPr>
        <w:ind w:left="2522"/>
        <w:spacing w:line="221" w:lineRule="auto"/>
        <w:rPr>
          <w:rFonts w:ascii="Times New Roman" w:hAnsi="Times New Roman" w:eastAsia="Times New Roman" w:cs="Times New Roman"/>
          <w:sz w:val="20"/>
          <w:szCs w:val="20"/>
        </w:rPr>
      </w:pPr>
      <w:r>
        <w:rPr>
          <w:rFonts w:ascii="SimHei" w:hAnsi="SimHei" w:eastAsia="SimHei" w:cs="SimHei"/>
          <w:sz w:val="20"/>
          <w:szCs w:val="20"/>
          <w:b/>
          <w:bCs/>
          <w:spacing w:val="-4"/>
        </w:rPr>
        <w:t>第三节</w:t>
      </w:r>
      <w:r>
        <w:rPr>
          <w:rFonts w:ascii="SimHei" w:hAnsi="SimHei" w:eastAsia="SimHei" w:cs="SimHei"/>
          <w:sz w:val="20"/>
          <w:szCs w:val="20"/>
          <w:spacing w:val="89"/>
        </w:rPr>
        <w:t xml:space="preserve"> </w:t>
      </w:r>
      <w:r>
        <w:rPr>
          <w:rFonts w:ascii="SimHei" w:hAnsi="SimHei" w:eastAsia="SimHei" w:cs="SimHei"/>
          <w:sz w:val="20"/>
          <w:szCs w:val="20"/>
          <w:b/>
          <w:bCs/>
          <w:spacing w:val="-4"/>
        </w:rPr>
        <w:t>显微外科技术</w:t>
      </w:r>
      <w:r>
        <w:rPr>
          <w:rFonts w:ascii="SimHei" w:hAnsi="SimHei" w:eastAsia="SimHei" w:cs="SimHei"/>
          <w:sz w:val="20"/>
          <w:szCs w:val="20"/>
          <w:spacing w:val="33"/>
        </w:rPr>
        <w:t xml:space="preserve">   </w:t>
      </w:r>
      <w:r>
        <w:rPr>
          <w:rFonts w:ascii="Times New Roman" w:hAnsi="Times New Roman" w:eastAsia="Times New Roman" w:cs="Times New Roman"/>
          <w:sz w:val="20"/>
          <w:szCs w:val="20"/>
          <w:spacing w:val="-4"/>
        </w:rPr>
        <w:t>650</w:t>
      </w:r>
    </w:p>
    <w:p>
      <w:pPr>
        <w:ind w:left="2910"/>
        <w:spacing w:before="93" w:line="222"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32"/>
        </w:rPr>
        <w:t xml:space="preserve"> </w:t>
      </w:r>
      <w:r>
        <w:rPr>
          <w:rFonts w:ascii="SimHei" w:hAnsi="SimHei" w:eastAsia="SimHei" w:cs="SimHei"/>
          <w:sz w:val="20"/>
          <w:szCs w:val="20"/>
          <w:spacing w:val="-3"/>
        </w:rPr>
        <w:t>、显微外科的设备和器材</w:t>
      </w:r>
      <w:r>
        <w:rPr>
          <w:rFonts w:ascii="SimHei" w:hAnsi="SimHei" w:eastAsia="SimHei" w:cs="SimHei"/>
          <w:sz w:val="20"/>
          <w:szCs w:val="20"/>
          <w:spacing w:val="23"/>
        </w:rPr>
        <w:t xml:space="preserve">   </w:t>
      </w:r>
      <w:r>
        <w:rPr>
          <w:rFonts w:ascii="SimHei" w:hAnsi="SimHei" w:eastAsia="SimHei" w:cs="SimHei"/>
          <w:sz w:val="20"/>
          <w:szCs w:val="20"/>
          <w:spacing w:val="-3"/>
        </w:rPr>
        <w:t>650</w:t>
      </w:r>
    </w:p>
    <w:p>
      <w:pPr>
        <w:ind w:left="2910"/>
        <w:spacing w:before="91" w:line="222" w:lineRule="auto"/>
        <w:rPr>
          <w:rFonts w:ascii="SimHei" w:hAnsi="SimHei" w:eastAsia="SimHei" w:cs="SimHei"/>
          <w:sz w:val="20"/>
          <w:szCs w:val="20"/>
        </w:rPr>
      </w:pPr>
      <w:r>
        <w:rPr>
          <w:rFonts w:ascii="SimHei" w:hAnsi="SimHei" w:eastAsia="SimHei" w:cs="SimHei"/>
          <w:sz w:val="20"/>
          <w:szCs w:val="20"/>
          <w:spacing w:val="-3"/>
        </w:rPr>
        <w:t>二</w:t>
      </w:r>
      <w:r>
        <w:rPr>
          <w:rFonts w:ascii="SimHei" w:hAnsi="SimHei" w:eastAsia="SimHei" w:cs="SimHei"/>
          <w:sz w:val="20"/>
          <w:szCs w:val="20"/>
          <w:spacing w:val="-33"/>
        </w:rPr>
        <w:t xml:space="preserve"> </w:t>
      </w:r>
      <w:r>
        <w:rPr>
          <w:rFonts w:ascii="SimHei" w:hAnsi="SimHei" w:eastAsia="SimHei" w:cs="SimHei"/>
          <w:sz w:val="20"/>
          <w:szCs w:val="20"/>
          <w:spacing w:val="-3"/>
        </w:rPr>
        <w:t>、显微外科基本手术技术</w:t>
      </w:r>
      <w:r>
        <w:rPr>
          <w:rFonts w:ascii="SimHei" w:hAnsi="SimHei" w:eastAsia="SimHei" w:cs="SimHei"/>
          <w:sz w:val="20"/>
          <w:szCs w:val="20"/>
          <w:spacing w:val="27"/>
        </w:rPr>
        <w:t xml:space="preserve">   </w:t>
      </w:r>
      <w:r>
        <w:rPr>
          <w:rFonts w:ascii="SimHei" w:hAnsi="SimHei" w:eastAsia="SimHei" w:cs="SimHei"/>
          <w:sz w:val="20"/>
          <w:szCs w:val="20"/>
          <w:spacing w:val="-3"/>
        </w:rPr>
        <w:t>652</w:t>
      </w:r>
    </w:p>
    <w:p>
      <w:pPr>
        <w:ind w:left="2910"/>
        <w:spacing w:before="89" w:line="328" w:lineRule="exact"/>
        <w:rPr>
          <w:rFonts w:ascii="SimHei" w:hAnsi="SimHei" w:eastAsia="SimHei" w:cs="SimHei"/>
          <w:sz w:val="20"/>
          <w:szCs w:val="20"/>
        </w:rPr>
      </w:pPr>
      <w:r>
        <w:rPr>
          <w:rFonts w:ascii="SimHei" w:hAnsi="SimHei" w:eastAsia="SimHei" w:cs="SimHei"/>
          <w:sz w:val="20"/>
          <w:szCs w:val="20"/>
          <w:spacing w:val="-3"/>
          <w:position w:val="9"/>
        </w:rPr>
        <w:t>三</w:t>
      </w:r>
      <w:r>
        <w:rPr>
          <w:rFonts w:ascii="SimHei" w:hAnsi="SimHei" w:eastAsia="SimHei" w:cs="SimHei"/>
          <w:sz w:val="20"/>
          <w:szCs w:val="20"/>
          <w:spacing w:val="-14"/>
          <w:position w:val="9"/>
        </w:rPr>
        <w:t xml:space="preserve"> </w:t>
      </w:r>
      <w:r>
        <w:rPr>
          <w:rFonts w:ascii="SimHei" w:hAnsi="SimHei" w:eastAsia="SimHei" w:cs="SimHei"/>
          <w:sz w:val="20"/>
          <w:szCs w:val="20"/>
          <w:spacing w:val="-3"/>
          <w:position w:val="9"/>
        </w:rPr>
        <w:t>、显微外科的应用范围</w:t>
      </w:r>
      <w:r>
        <w:rPr>
          <w:rFonts w:ascii="SimHei" w:hAnsi="SimHei" w:eastAsia="SimHei" w:cs="SimHei"/>
          <w:sz w:val="20"/>
          <w:szCs w:val="20"/>
          <w:spacing w:val="23"/>
          <w:position w:val="9"/>
        </w:rPr>
        <w:t xml:space="preserve">   </w:t>
      </w:r>
      <w:r>
        <w:rPr>
          <w:rFonts w:ascii="SimHei" w:hAnsi="SimHei" w:eastAsia="SimHei" w:cs="SimHei"/>
          <w:sz w:val="20"/>
          <w:szCs w:val="20"/>
          <w:spacing w:val="-3"/>
          <w:position w:val="9"/>
        </w:rPr>
        <w:t>652</w:t>
      </w:r>
    </w:p>
    <w:p>
      <w:pPr>
        <w:ind w:left="2520"/>
        <w:spacing w:before="1" w:line="220" w:lineRule="auto"/>
        <w:rPr>
          <w:rFonts w:ascii="SimHei" w:hAnsi="SimHei" w:eastAsia="SimHei" w:cs="SimHei"/>
          <w:sz w:val="20"/>
          <w:szCs w:val="20"/>
        </w:rPr>
      </w:pPr>
      <w:r>
        <w:rPr>
          <w:rFonts w:ascii="SimHei" w:hAnsi="SimHei" w:eastAsia="SimHei" w:cs="SimHei"/>
          <w:sz w:val="20"/>
          <w:szCs w:val="20"/>
          <w:spacing w:val="1"/>
        </w:rPr>
        <w:t>第四节</w:t>
      </w:r>
      <w:r>
        <w:rPr>
          <w:rFonts w:ascii="SimHei" w:hAnsi="SimHei" w:eastAsia="SimHei" w:cs="SimHei"/>
          <w:sz w:val="20"/>
          <w:szCs w:val="20"/>
          <w:spacing w:val="81"/>
        </w:rPr>
        <w:t xml:space="preserve"> </w:t>
      </w:r>
      <w:r>
        <w:rPr>
          <w:rFonts w:ascii="SimHei" w:hAnsi="SimHei" w:eastAsia="SimHei" w:cs="SimHei"/>
          <w:sz w:val="20"/>
          <w:szCs w:val="20"/>
          <w:spacing w:val="1"/>
        </w:rPr>
        <w:t>显微外科技术新进展</w:t>
      </w:r>
      <w:r>
        <w:rPr>
          <w:rFonts w:ascii="SimHei" w:hAnsi="SimHei" w:eastAsia="SimHei" w:cs="SimHei"/>
          <w:sz w:val="20"/>
          <w:szCs w:val="20"/>
          <w:spacing w:val="22"/>
        </w:rPr>
        <w:t xml:space="preserve">   </w:t>
      </w:r>
      <w:r>
        <w:rPr>
          <w:rFonts w:ascii="SimHei" w:hAnsi="SimHei" w:eastAsia="SimHei" w:cs="SimHei"/>
          <w:sz w:val="20"/>
          <w:szCs w:val="20"/>
          <w:spacing w:val="1"/>
        </w:rPr>
        <w:t>653</w:t>
      </w:r>
    </w:p>
    <w:p>
      <w:pPr>
        <w:spacing w:line="292" w:lineRule="auto"/>
        <w:rPr>
          <w:rFonts w:ascii="Arial"/>
          <w:sz w:val="21"/>
        </w:rPr>
      </w:pPr>
      <w:r/>
    </w:p>
    <w:p>
      <w:pPr>
        <w:ind w:firstLine="1560"/>
        <w:spacing w:before="1" w:line="460" w:lineRule="exact"/>
        <w:textAlignment w:val="center"/>
        <w:rPr/>
      </w:pPr>
      <w:r>
        <w:pict>
          <v:group id="_x0000_s100" style="mso-position-vertical-relative:line;mso-position-horizontal-relative:char;width:185.05pt;height:23.05pt;" filled="false" stroked="false" coordsize="3701,460" coordorigin="0,0">
            <v:shape id="_x0000_s101" style="position:absolute;left:0;top:0;width:3701;height:460;" filled="false" stroked="false" type="#_x0000_t75">
              <v:imagedata o:title="" r:id="rId53"/>
            </v:shape>
            <v:shape id="_x0000_s102" style="position:absolute;left:-20;top:-20;width:3741;height:547;" filled="false" stroked="false" type="#_x0000_t202">
              <v:fill on="false"/>
              <v:stroke on="false"/>
              <v:path/>
              <v:imagedata o:title=""/>
              <o:lock v:ext="edit" aspectratio="false"/>
              <v:textbox inset="0mm,0mm,0mm,0mm">
                <w:txbxContent>
                  <w:p>
                    <w:pPr>
                      <w:ind w:left="33"/>
                      <w:spacing w:before="125" w:line="222" w:lineRule="auto"/>
                      <w:rPr>
                        <w:rFonts w:ascii="SimHei" w:hAnsi="SimHei" w:eastAsia="SimHei" w:cs="SimHei"/>
                        <w:sz w:val="25"/>
                        <w:szCs w:val="25"/>
                      </w:rPr>
                    </w:pPr>
                    <w:r>
                      <w:rPr>
                        <w:rFonts w:ascii="SimHei" w:hAnsi="SimHei" w:eastAsia="SimHei" w:cs="SimHei"/>
                        <w:sz w:val="25"/>
                        <w:szCs w:val="25"/>
                        <w:b/>
                        <w:bCs/>
                        <w:spacing w:val="-11"/>
                      </w:rPr>
                      <w:t>第六十一章</w:t>
                    </w:r>
                    <w:r>
                      <w:rPr>
                        <w:rFonts w:ascii="SimHei" w:hAnsi="SimHei" w:eastAsia="SimHei" w:cs="SimHei"/>
                        <w:sz w:val="25"/>
                        <w:szCs w:val="25"/>
                        <w:spacing w:val="100"/>
                      </w:rPr>
                      <w:t xml:space="preserve"> </w:t>
                    </w:r>
                    <w:r>
                      <w:rPr>
                        <w:rFonts w:ascii="SimHei" w:hAnsi="SimHei" w:eastAsia="SimHei" w:cs="SimHei"/>
                        <w:sz w:val="25"/>
                        <w:szCs w:val="25"/>
                        <w:b/>
                        <w:bCs/>
                        <w:spacing w:val="-11"/>
                      </w:rPr>
                      <w:t>下肢骨、关节损伤</w:t>
                    </w:r>
                  </w:p>
                </w:txbxContent>
              </v:textbox>
            </v:shape>
          </v:group>
        </w:pict>
      </w:r>
    </w:p>
    <w:p>
      <w:pPr>
        <w:spacing w:line="247" w:lineRule="auto"/>
        <w:rPr>
          <w:rFonts w:ascii="Arial"/>
          <w:sz w:val="21"/>
        </w:rPr>
      </w:pPr>
      <w:r/>
    </w:p>
    <w:p>
      <w:pPr>
        <w:ind w:left="2522"/>
        <w:spacing w:before="65"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79"/>
        </w:rPr>
        <w:t xml:space="preserve"> </w:t>
      </w:r>
      <w:r>
        <w:rPr>
          <w:rFonts w:ascii="SimHei" w:hAnsi="SimHei" w:eastAsia="SimHei" w:cs="SimHei"/>
          <w:sz w:val="20"/>
          <w:szCs w:val="20"/>
          <w:b/>
          <w:bCs/>
          <w:spacing w:val="1"/>
        </w:rPr>
        <w:t>髋关节脱位</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1"/>
        </w:rPr>
        <w:t>655</w:t>
      </w:r>
    </w:p>
    <w:p>
      <w:pPr>
        <w:ind w:left="2910"/>
        <w:spacing w:before="86" w:line="220" w:lineRule="auto"/>
        <w:rPr>
          <w:rFonts w:ascii="SimSun" w:hAnsi="SimSun" w:eastAsia="SimSun" w:cs="SimSun"/>
          <w:sz w:val="20"/>
          <w:szCs w:val="20"/>
        </w:rPr>
      </w:pPr>
      <w:r>
        <w:rPr>
          <w:rFonts w:ascii="SimSun" w:hAnsi="SimSun" w:eastAsia="SimSun" w:cs="SimSun"/>
          <w:sz w:val="20"/>
          <w:szCs w:val="20"/>
          <w:spacing w:val="-1"/>
        </w:rPr>
        <w:t>一、髋关节后脱位</w:t>
      </w:r>
      <w:r>
        <w:rPr>
          <w:rFonts w:ascii="SimSun" w:hAnsi="SimSun" w:eastAsia="SimSun" w:cs="SimSun"/>
          <w:sz w:val="20"/>
          <w:szCs w:val="20"/>
          <w:spacing w:val="5"/>
        </w:rPr>
        <w:t xml:space="preserve">    </w:t>
      </w:r>
      <w:r>
        <w:rPr>
          <w:rFonts w:ascii="SimSun" w:hAnsi="SimSun" w:eastAsia="SimSun" w:cs="SimSun"/>
          <w:sz w:val="20"/>
          <w:szCs w:val="20"/>
          <w:spacing w:val="-1"/>
        </w:rPr>
        <w:t>655</w:t>
      </w:r>
    </w:p>
    <w:p>
      <w:pPr>
        <w:sectPr>
          <w:pgSz w:w="11280" w:h="15700"/>
          <w:pgMar w:top="686" w:right="986" w:bottom="400" w:left="649" w:header="0" w:footer="0" w:gutter="0"/>
        </w:sectPr>
        <w:rPr/>
      </w:pPr>
    </w:p>
    <w:p>
      <w:pPr>
        <w:spacing w:before="40" w:line="222" w:lineRule="auto"/>
        <w:jc w:val="right"/>
        <w:rPr>
          <w:rFonts w:ascii="Times New Roman" w:hAnsi="Times New Roman" w:eastAsia="Times New Roman" w:cs="Times New Roman"/>
          <w:sz w:val="20"/>
          <w:szCs w:val="20"/>
        </w:rPr>
      </w:pPr>
      <w:r>
        <w:rPr>
          <w:rFonts w:ascii="SimHei" w:hAnsi="SimHei" w:eastAsia="SimHei" w:cs="SimHei"/>
          <w:sz w:val="20"/>
          <w:szCs w:val="20"/>
          <w:color w:val="00A8E6"/>
          <w:spacing w:val="-12"/>
        </w:rPr>
        <w:t>目</w:t>
      </w:r>
      <w:r>
        <w:rPr>
          <w:rFonts w:ascii="SimHei" w:hAnsi="SimHei" w:eastAsia="SimHei" w:cs="SimHei"/>
          <w:sz w:val="20"/>
          <w:szCs w:val="20"/>
          <w:color w:val="00A8E6"/>
          <w:spacing w:val="18"/>
        </w:rPr>
        <w:t xml:space="preserve">   </w:t>
      </w:r>
      <w:r>
        <w:rPr>
          <w:rFonts w:ascii="SimHei" w:hAnsi="SimHei" w:eastAsia="SimHei" w:cs="SimHei"/>
          <w:sz w:val="20"/>
          <w:szCs w:val="20"/>
          <w:color w:val="00A8E6"/>
          <w:spacing w:val="-12"/>
        </w:rPr>
        <w:t>录</w:t>
      </w:r>
      <w:r>
        <w:rPr>
          <w:rFonts w:ascii="SimHei" w:hAnsi="SimHei" w:eastAsia="SimHei" w:cs="SimHei"/>
          <w:sz w:val="20"/>
          <w:szCs w:val="20"/>
          <w:color w:val="00A8E6"/>
          <w:spacing w:val="11"/>
        </w:rPr>
        <w:t xml:space="preserve">       </w:t>
      </w:r>
      <w:r>
        <w:rPr>
          <w:rFonts w:ascii="Times New Roman" w:hAnsi="Times New Roman" w:eastAsia="Times New Roman" w:cs="Times New Roman"/>
          <w:sz w:val="20"/>
          <w:szCs w:val="20"/>
          <w:b/>
          <w:bCs/>
          <w:color w:val="00A8E6"/>
          <w:spacing w:val="-12"/>
        </w:rPr>
        <w:t>37</w:t>
      </w:r>
    </w:p>
    <w:p>
      <w:pPr>
        <w:spacing w:line="272" w:lineRule="auto"/>
        <w:rPr>
          <w:rFonts w:ascii="Arial"/>
          <w:sz w:val="21"/>
        </w:rPr>
      </w:pPr>
      <w:r/>
    </w:p>
    <w:p>
      <w:pPr>
        <w:ind w:left="1336"/>
        <w:spacing w:before="65" w:line="330" w:lineRule="exact"/>
        <w:rPr>
          <w:rFonts w:ascii="SimHei" w:hAnsi="SimHei" w:eastAsia="SimHei" w:cs="SimHei"/>
          <w:sz w:val="20"/>
          <w:szCs w:val="20"/>
        </w:rPr>
      </w:pPr>
      <w:r>
        <w:rPr>
          <w:rFonts w:ascii="SimHei" w:hAnsi="SimHei" w:eastAsia="SimHei" w:cs="SimHei"/>
          <w:sz w:val="20"/>
          <w:szCs w:val="20"/>
          <w:spacing w:val="-2"/>
          <w:position w:val="9"/>
        </w:rPr>
        <w:t>二</w:t>
      </w:r>
      <w:r>
        <w:rPr>
          <w:rFonts w:ascii="SimHei" w:hAnsi="SimHei" w:eastAsia="SimHei" w:cs="SimHei"/>
          <w:sz w:val="20"/>
          <w:szCs w:val="20"/>
          <w:spacing w:val="-35"/>
          <w:position w:val="9"/>
        </w:rPr>
        <w:t xml:space="preserve"> </w:t>
      </w:r>
      <w:r>
        <w:rPr>
          <w:rFonts w:ascii="SimHei" w:hAnsi="SimHei" w:eastAsia="SimHei" w:cs="SimHei"/>
          <w:sz w:val="20"/>
          <w:szCs w:val="20"/>
          <w:spacing w:val="-2"/>
          <w:position w:val="9"/>
        </w:rPr>
        <w:t>、髋关节前脱位</w:t>
      </w:r>
      <w:r>
        <w:rPr>
          <w:rFonts w:ascii="SimHei" w:hAnsi="SimHei" w:eastAsia="SimHei" w:cs="SimHei"/>
          <w:sz w:val="20"/>
          <w:szCs w:val="20"/>
          <w:spacing w:val="17"/>
          <w:position w:val="9"/>
        </w:rPr>
        <w:t xml:space="preserve">   </w:t>
      </w:r>
      <w:r>
        <w:rPr>
          <w:rFonts w:ascii="SimHei" w:hAnsi="SimHei" w:eastAsia="SimHei" w:cs="SimHei"/>
          <w:sz w:val="20"/>
          <w:szCs w:val="20"/>
          <w:spacing w:val="-2"/>
          <w:position w:val="9"/>
        </w:rPr>
        <w:t>656</w:t>
      </w:r>
    </w:p>
    <w:p>
      <w:pPr>
        <w:ind w:left="1336"/>
        <w:spacing w:line="220" w:lineRule="auto"/>
        <w:rPr>
          <w:rFonts w:ascii="SimHei" w:hAnsi="SimHei" w:eastAsia="SimHei" w:cs="SimHei"/>
          <w:sz w:val="20"/>
          <w:szCs w:val="20"/>
        </w:rPr>
      </w:pPr>
      <w:r>
        <w:rPr>
          <w:rFonts w:ascii="SimHei" w:hAnsi="SimHei" w:eastAsia="SimHei" w:cs="SimHei"/>
          <w:sz w:val="20"/>
          <w:szCs w:val="20"/>
        </w:rPr>
        <w:t>三、髋关节中心脱位</w:t>
      </w:r>
      <w:r>
        <w:rPr>
          <w:rFonts w:ascii="SimHei" w:hAnsi="SimHei" w:eastAsia="SimHei" w:cs="SimHei"/>
          <w:sz w:val="20"/>
          <w:szCs w:val="20"/>
          <w:spacing w:val="21"/>
        </w:rPr>
        <w:t xml:space="preserve">   </w:t>
      </w:r>
      <w:r>
        <w:rPr>
          <w:rFonts w:ascii="SimHei" w:hAnsi="SimHei" w:eastAsia="SimHei" w:cs="SimHei"/>
          <w:sz w:val="20"/>
          <w:szCs w:val="20"/>
        </w:rPr>
        <w:t>657</w:t>
      </w:r>
    </w:p>
    <w:p>
      <w:pPr>
        <w:ind w:left="949"/>
        <w:spacing w:before="77" w:line="343"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10"/>
        </w:rPr>
        <w:t>第二节</w:t>
      </w:r>
      <w:r>
        <w:rPr>
          <w:rFonts w:ascii="SimHei" w:hAnsi="SimHei" w:eastAsia="SimHei" w:cs="SimHei"/>
          <w:sz w:val="20"/>
          <w:szCs w:val="20"/>
          <w:spacing w:val="71"/>
          <w:position w:val="10"/>
        </w:rPr>
        <w:t xml:space="preserve"> </w:t>
      </w:r>
      <w:r>
        <w:rPr>
          <w:rFonts w:ascii="SimHei" w:hAnsi="SimHei" w:eastAsia="SimHei" w:cs="SimHei"/>
          <w:sz w:val="20"/>
          <w:szCs w:val="20"/>
          <w:b/>
          <w:bCs/>
          <w:spacing w:val="1"/>
          <w:position w:val="10"/>
        </w:rPr>
        <w:t>股骨近端骨折</w:t>
      </w:r>
      <w:r>
        <w:rPr>
          <w:rFonts w:ascii="SimHei" w:hAnsi="SimHei" w:eastAsia="SimHei" w:cs="SimHei"/>
          <w:sz w:val="20"/>
          <w:szCs w:val="20"/>
          <w:spacing w:val="19"/>
          <w:position w:val="10"/>
        </w:rPr>
        <w:t xml:space="preserve">   </w:t>
      </w:r>
      <w:r>
        <w:rPr>
          <w:rFonts w:ascii="Times New Roman" w:hAnsi="Times New Roman" w:eastAsia="Times New Roman" w:cs="Times New Roman"/>
          <w:sz w:val="20"/>
          <w:szCs w:val="20"/>
          <w:spacing w:val="1"/>
          <w:position w:val="10"/>
        </w:rPr>
        <w:t>657</w:t>
      </w:r>
    </w:p>
    <w:p>
      <w:pPr>
        <w:ind w:left="1336"/>
        <w:spacing w:before="1" w:line="220" w:lineRule="auto"/>
        <w:rPr>
          <w:rFonts w:ascii="SimHei" w:hAnsi="SimHei" w:eastAsia="SimHei" w:cs="SimHei"/>
          <w:sz w:val="20"/>
          <w:szCs w:val="20"/>
        </w:rPr>
      </w:pPr>
      <w:r>
        <w:rPr>
          <w:rFonts w:ascii="SimHei" w:hAnsi="SimHei" w:eastAsia="SimHei" w:cs="SimHei"/>
          <w:sz w:val="20"/>
          <w:szCs w:val="20"/>
          <w:spacing w:val="-2"/>
        </w:rPr>
        <w:t>一</w:t>
      </w:r>
      <w:r>
        <w:rPr>
          <w:rFonts w:ascii="SimHei" w:hAnsi="SimHei" w:eastAsia="SimHei" w:cs="SimHei"/>
          <w:sz w:val="20"/>
          <w:szCs w:val="20"/>
          <w:spacing w:val="-41"/>
        </w:rPr>
        <w:t xml:space="preserve"> </w:t>
      </w:r>
      <w:r>
        <w:rPr>
          <w:rFonts w:ascii="SimHei" w:hAnsi="SimHei" w:eastAsia="SimHei" w:cs="SimHei"/>
          <w:sz w:val="20"/>
          <w:szCs w:val="20"/>
          <w:spacing w:val="-2"/>
        </w:rPr>
        <w:t>、股骨颈骨折</w:t>
      </w:r>
      <w:r>
        <w:rPr>
          <w:rFonts w:ascii="SimHei" w:hAnsi="SimHei" w:eastAsia="SimHei" w:cs="SimHei"/>
          <w:sz w:val="20"/>
          <w:szCs w:val="20"/>
          <w:spacing w:val="18"/>
        </w:rPr>
        <w:t xml:space="preserve">   </w:t>
      </w:r>
      <w:r>
        <w:rPr>
          <w:rFonts w:ascii="SimHei" w:hAnsi="SimHei" w:eastAsia="SimHei" w:cs="SimHei"/>
          <w:sz w:val="20"/>
          <w:szCs w:val="20"/>
          <w:spacing w:val="-2"/>
        </w:rPr>
        <w:t>657</w:t>
      </w:r>
    </w:p>
    <w:p>
      <w:pPr>
        <w:ind w:left="1336"/>
        <w:spacing w:before="90" w:line="318" w:lineRule="exact"/>
        <w:rPr>
          <w:rFonts w:ascii="SimHei" w:hAnsi="SimHei" w:eastAsia="SimHei" w:cs="SimHei"/>
          <w:sz w:val="20"/>
          <w:szCs w:val="20"/>
        </w:rPr>
      </w:pPr>
      <w:r>
        <w:rPr>
          <w:rFonts w:ascii="SimHei" w:hAnsi="SimHei" w:eastAsia="SimHei" w:cs="SimHei"/>
          <w:sz w:val="20"/>
          <w:szCs w:val="20"/>
          <w:position w:val="8"/>
        </w:rPr>
        <w:t>二、股骨转子间骨折</w:t>
      </w:r>
      <w:r>
        <w:rPr>
          <w:rFonts w:ascii="SimHei" w:hAnsi="SimHei" w:eastAsia="SimHei" w:cs="SimHei"/>
          <w:sz w:val="20"/>
          <w:szCs w:val="20"/>
          <w:spacing w:val="21"/>
          <w:position w:val="8"/>
        </w:rPr>
        <w:t xml:space="preserve">   </w:t>
      </w:r>
      <w:r>
        <w:rPr>
          <w:rFonts w:ascii="SimHei" w:hAnsi="SimHei" w:eastAsia="SimHei" w:cs="SimHei"/>
          <w:sz w:val="20"/>
          <w:szCs w:val="20"/>
          <w:position w:val="8"/>
        </w:rPr>
        <w:t>661</w:t>
      </w:r>
    </w:p>
    <w:p>
      <w:pPr>
        <w:ind w:left="949"/>
        <w:spacing w:line="220"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53"/>
        </w:rPr>
        <w:t xml:space="preserve"> </w:t>
      </w:r>
      <w:r>
        <w:rPr>
          <w:rFonts w:ascii="SimHei" w:hAnsi="SimHei" w:eastAsia="SimHei" w:cs="SimHei"/>
          <w:sz w:val="20"/>
          <w:szCs w:val="20"/>
          <w:b/>
          <w:bCs/>
          <w:spacing w:val="2"/>
        </w:rPr>
        <w:t>股骨干骨折</w:t>
      </w:r>
      <w:r>
        <w:rPr>
          <w:rFonts w:ascii="SimHei" w:hAnsi="SimHei" w:eastAsia="SimHei" w:cs="SimHei"/>
          <w:sz w:val="20"/>
          <w:szCs w:val="20"/>
          <w:spacing w:val="29"/>
        </w:rPr>
        <w:t xml:space="preserve">   </w:t>
      </w:r>
      <w:r>
        <w:rPr>
          <w:rFonts w:ascii="Times New Roman" w:hAnsi="Times New Roman" w:eastAsia="Times New Roman" w:cs="Times New Roman"/>
          <w:sz w:val="20"/>
          <w:szCs w:val="20"/>
          <w:spacing w:val="2"/>
        </w:rPr>
        <w:t>662</w:t>
      </w:r>
    </w:p>
    <w:p>
      <w:pPr>
        <w:ind w:left="939"/>
        <w:spacing w:before="91" w:line="333" w:lineRule="exact"/>
        <w:rPr>
          <w:rFonts w:ascii="Times New Roman" w:hAnsi="Times New Roman" w:eastAsia="Times New Roman" w:cs="Times New Roman"/>
          <w:sz w:val="20"/>
          <w:szCs w:val="20"/>
        </w:rPr>
      </w:pPr>
      <w:r>
        <w:rPr>
          <w:rFonts w:ascii="SimHei" w:hAnsi="SimHei" w:eastAsia="SimHei" w:cs="SimHei"/>
          <w:sz w:val="20"/>
          <w:szCs w:val="20"/>
          <w:b/>
          <w:bCs/>
          <w:spacing w:val="2"/>
          <w:position w:val="9"/>
        </w:rPr>
        <w:t>第四节</w:t>
      </w:r>
      <w:r>
        <w:rPr>
          <w:rFonts w:ascii="SimHei" w:hAnsi="SimHei" w:eastAsia="SimHei" w:cs="SimHei"/>
          <w:sz w:val="20"/>
          <w:szCs w:val="20"/>
          <w:spacing w:val="19"/>
          <w:position w:val="9"/>
        </w:rPr>
        <w:t xml:space="preserve">  </w:t>
      </w:r>
      <w:r>
        <w:rPr>
          <w:rFonts w:ascii="SimHei" w:hAnsi="SimHei" w:eastAsia="SimHei" w:cs="SimHei"/>
          <w:sz w:val="20"/>
          <w:szCs w:val="20"/>
          <w:b/>
          <w:bCs/>
          <w:spacing w:val="2"/>
          <w:position w:val="9"/>
        </w:rPr>
        <w:t>股骨远端骨折</w:t>
      </w:r>
      <w:r>
        <w:rPr>
          <w:rFonts w:ascii="SimHei" w:hAnsi="SimHei" w:eastAsia="SimHei" w:cs="SimHei"/>
          <w:sz w:val="20"/>
          <w:szCs w:val="20"/>
          <w:spacing w:val="19"/>
          <w:position w:val="9"/>
        </w:rPr>
        <w:t xml:space="preserve">   </w:t>
      </w:r>
      <w:r>
        <w:rPr>
          <w:rFonts w:ascii="Times New Roman" w:hAnsi="Times New Roman" w:eastAsia="Times New Roman" w:cs="Times New Roman"/>
          <w:sz w:val="20"/>
          <w:szCs w:val="20"/>
          <w:spacing w:val="2"/>
          <w:position w:val="9"/>
        </w:rPr>
        <w:t>663</w:t>
      </w:r>
    </w:p>
    <w:p>
      <w:pPr>
        <w:ind w:left="946"/>
        <w:spacing w:before="1" w:line="220" w:lineRule="auto"/>
        <w:rPr>
          <w:rFonts w:ascii="SimHei" w:hAnsi="SimHei" w:eastAsia="SimHei" w:cs="SimHei"/>
          <w:sz w:val="20"/>
          <w:szCs w:val="20"/>
        </w:rPr>
      </w:pPr>
      <w:r>
        <w:rPr>
          <w:rFonts w:ascii="SimHei" w:hAnsi="SimHei" w:eastAsia="SimHei" w:cs="SimHei"/>
          <w:sz w:val="20"/>
          <w:szCs w:val="20"/>
          <w:spacing w:val="4"/>
        </w:rPr>
        <w:t>第五节</w:t>
      </w:r>
      <w:r>
        <w:rPr>
          <w:rFonts w:ascii="SimHei" w:hAnsi="SimHei" w:eastAsia="SimHei" w:cs="SimHei"/>
          <w:sz w:val="20"/>
          <w:szCs w:val="20"/>
          <w:spacing w:val="59"/>
        </w:rPr>
        <w:t xml:space="preserve"> </w:t>
      </w:r>
      <w:r>
        <w:rPr>
          <w:rFonts w:ascii="SimHei" w:hAnsi="SimHei" w:eastAsia="SimHei" w:cs="SimHei"/>
          <w:sz w:val="20"/>
          <w:szCs w:val="20"/>
          <w:spacing w:val="4"/>
        </w:rPr>
        <w:t>髌骨骨折</w:t>
      </w:r>
      <w:r>
        <w:rPr>
          <w:rFonts w:ascii="SimHei" w:hAnsi="SimHei" w:eastAsia="SimHei" w:cs="SimHei"/>
          <w:sz w:val="20"/>
          <w:szCs w:val="20"/>
          <w:spacing w:val="18"/>
        </w:rPr>
        <w:t xml:space="preserve">   </w:t>
      </w:r>
      <w:r>
        <w:rPr>
          <w:rFonts w:ascii="SimHei" w:hAnsi="SimHei" w:eastAsia="SimHei" w:cs="SimHei"/>
          <w:sz w:val="20"/>
          <w:szCs w:val="20"/>
          <w:spacing w:val="4"/>
        </w:rPr>
        <w:t>665</w:t>
      </w:r>
    </w:p>
    <w:p>
      <w:pPr>
        <w:ind w:left="949"/>
        <w:spacing w:before="89" w:line="329" w:lineRule="exact"/>
        <w:rPr>
          <w:rFonts w:ascii="SimHei" w:hAnsi="SimHei" w:eastAsia="SimHei" w:cs="SimHei"/>
          <w:sz w:val="20"/>
          <w:szCs w:val="20"/>
        </w:rPr>
      </w:pPr>
      <w:r>
        <w:rPr>
          <w:rFonts w:ascii="SimHei" w:hAnsi="SimHei" w:eastAsia="SimHei" w:cs="SimHei"/>
          <w:sz w:val="20"/>
          <w:szCs w:val="20"/>
          <w:b/>
          <w:bCs/>
          <w:position w:val="9"/>
        </w:rPr>
        <w:t>第六节</w:t>
      </w:r>
      <w:r>
        <w:rPr>
          <w:rFonts w:ascii="SimHei" w:hAnsi="SimHei" w:eastAsia="SimHei" w:cs="SimHei"/>
          <w:sz w:val="20"/>
          <w:szCs w:val="20"/>
          <w:spacing w:val="64"/>
          <w:position w:val="9"/>
        </w:rPr>
        <w:t xml:space="preserve"> </w:t>
      </w:r>
      <w:r>
        <w:rPr>
          <w:rFonts w:ascii="SimHei" w:hAnsi="SimHei" w:eastAsia="SimHei" w:cs="SimHei"/>
          <w:sz w:val="20"/>
          <w:szCs w:val="20"/>
          <w:b/>
          <w:bCs/>
          <w:position w:val="9"/>
        </w:rPr>
        <w:t>膝关节韧带损伤</w:t>
      </w:r>
      <w:r>
        <w:rPr>
          <w:rFonts w:ascii="SimHei" w:hAnsi="SimHei" w:eastAsia="SimHei" w:cs="SimHei"/>
          <w:sz w:val="20"/>
          <w:szCs w:val="20"/>
          <w:spacing w:val="27"/>
          <w:position w:val="9"/>
        </w:rPr>
        <w:t xml:space="preserve">   </w:t>
      </w:r>
      <w:r>
        <w:rPr>
          <w:rFonts w:ascii="SimHei" w:hAnsi="SimHei" w:eastAsia="SimHei" w:cs="SimHei"/>
          <w:sz w:val="20"/>
          <w:szCs w:val="20"/>
          <w:b/>
          <w:bCs/>
          <w:position w:val="9"/>
        </w:rPr>
        <w:t>666</w:t>
      </w:r>
    </w:p>
    <w:p>
      <w:pPr>
        <w:ind w:left="949"/>
        <w:spacing w:before="1" w:line="220" w:lineRule="auto"/>
        <w:rPr>
          <w:rFonts w:ascii="SimHei" w:hAnsi="SimHei" w:eastAsia="SimHei" w:cs="SimHei"/>
          <w:sz w:val="20"/>
          <w:szCs w:val="20"/>
        </w:rPr>
      </w:pPr>
      <w:r>
        <w:rPr>
          <w:rFonts w:ascii="SimHei" w:hAnsi="SimHei" w:eastAsia="SimHei" w:cs="SimHei"/>
          <w:sz w:val="20"/>
          <w:szCs w:val="20"/>
          <w:b/>
          <w:bCs/>
          <w:spacing w:val="-1"/>
        </w:rPr>
        <w:t>第七节</w:t>
      </w:r>
      <w:r>
        <w:rPr>
          <w:rFonts w:ascii="SimHei" w:hAnsi="SimHei" w:eastAsia="SimHei" w:cs="SimHei"/>
          <w:sz w:val="20"/>
          <w:szCs w:val="20"/>
          <w:spacing w:val="63"/>
        </w:rPr>
        <w:t xml:space="preserve"> </w:t>
      </w:r>
      <w:r>
        <w:rPr>
          <w:rFonts w:ascii="SimHei" w:hAnsi="SimHei" w:eastAsia="SimHei" w:cs="SimHei"/>
          <w:sz w:val="20"/>
          <w:szCs w:val="20"/>
          <w:b/>
          <w:bCs/>
          <w:spacing w:val="-1"/>
        </w:rPr>
        <w:t>膝关节半月板损伤</w:t>
      </w:r>
      <w:r>
        <w:rPr>
          <w:rFonts w:ascii="SimHei" w:hAnsi="SimHei" w:eastAsia="SimHei" w:cs="SimHei"/>
          <w:sz w:val="20"/>
          <w:szCs w:val="20"/>
          <w:spacing w:val="27"/>
        </w:rPr>
        <w:t xml:space="preserve">   </w:t>
      </w:r>
      <w:r>
        <w:rPr>
          <w:rFonts w:ascii="SimHei" w:hAnsi="SimHei" w:eastAsia="SimHei" w:cs="SimHei"/>
          <w:sz w:val="20"/>
          <w:szCs w:val="20"/>
          <w:b/>
          <w:bCs/>
          <w:spacing w:val="-1"/>
        </w:rPr>
        <w:t>667</w:t>
      </w:r>
    </w:p>
    <w:p>
      <w:pPr>
        <w:ind w:left="949"/>
        <w:spacing w:before="91" w:line="222" w:lineRule="auto"/>
        <w:rPr>
          <w:rFonts w:ascii="SimHei" w:hAnsi="SimHei" w:eastAsia="SimHei" w:cs="SimHei"/>
          <w:sz w:val="20"/>
          <w:szCs w:val="20"/>
        </w:rPr>
      </w:pPr>
      <w:r>
        <w:rPr>
          <w:rFonts w:ascii="SimHei" w:hAnsi="SimHei" w:eastAsia="SimHei" w:cs="SimHei"/>
          <w:sz w:val="20"/>
          <w:szCs w:val="20"/>
          <w:b/>
          <w:bCs/>
        </w:rPr>
        <w:t>第八节</w:t>
      </w:r>
      <w:r>
        <w:rPr>
          <w:rFonts w:ascii="SimHei" w:hAnsi="SimHei" w:eastAsia="SimHei" w:cs="SimHei"/>
          <w:sz w:val="20"/>
          <w:szCs w:val="20"/>
          <w:spacing w:val="78"/>
        </w:rPr>
        <w:t xml:space="preserve"> </w:t>
      </w:r>
      <w:r>
        <w:rPr>
          <w:rFonts w:ascii="SimHei" w:hAnsi="SimHei" w:eastAsia="SimHei" w:cs="SimHei"/>
          <w:sz w:val="20"/>
          <w:szCs w:val="20"/>
          <w:b/>
          <w:bCs/>
        </w:rPr>
        <w:t>胫骨平台骨折</w:t>
      </w:r>
      <w:r>
        <w:rPr>
          <w:rFonts w:ascii="SimHei" w:hAnsi="SimHei" w:eastAsia="SimHei" w:cs="SimHei"/>
          <w:sz w:val="20"/>
          <w:szCs w:val="20"/>
          <w:spacing w:val="27"/>
        </w:rPr>
        <w:t xml:space="preserve">   </w:t>
      </w:r>
      <w:r>
        <w:rPr>
          <w:rFonts w:ascii="SimHei" w:hAnsi="SimHei" w:eastAsia="SimHei" w:cs="SimHei"/>
          <w:sz w:val="20"/>
          <w:szCs w:val="20"/>
          <w:b/>
          <w:bCs/>
        </w:rPr>
        <w:t>671</w:t>
      </w:r>
    </w:p>
    <w:p>
      <w:pPr>
        <w:ind w:left="949"/>
        <w:spacing w:before="89"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第九节</w:t>
      </w:r>
      <w:r>
        <w:rPr>
          <w:rFonts w:ascii="SimHei" w:hAnsi="SimHei" w:eastAsia="SimHei" w:cs="SimHei"/>
          <w:sz w:val="20"/>
          <w:szCs w:val="20"/>
          <w:spacing w:val="71"/>
        </w:rPr>
        <w:t xml:space="preserve"> </w:t>
      </w:r>
      <w:r>
        <w:rPr>
          <w:rFonts w:ascii="SimHei" w:hAnsi="SimHei" w:eastAsia="SimHei" w:cs="SimHei"/>
          <w:sz w:val="20"/>
          <w:szCs w:val="20"/>
          <w:b/>
          <w:bCs/>
          <w:spacing w:val="1"/>
        </w:rPr>
        <w:t>胫腓骨干骨折</w:t>
      </w:r>
      <w:r>
        <w:rPr>
          <w:rFonts w:ascii="SimHei" w:hAnsi="SimHei" w:eastAsia="SimHei" w:cs="SimHei"/>
          <w:sz w:val="20"/>
          <w:szCs w:val="20"/>
          <w:spacing w:val="22"/>
        </w:rPr>
        <w:t xml:space="preserve">   </w:t>
      </w:r>
      <w:r>
        <w:rPr>
          <w:rFonts w:ascii="Times New Roman" w:hAnsi="Times New Roman" w:eastAsia="Times New Roman" w:cs="Times New Roman"/>
          <w:sz w:val="20"/>
          <w:szCs w:val="20"/>
          <w:spacing w:val="1"/>
        </w:rPr>
        <w:t>673</w:t>
      </w:r>
    </w:p>
    <w:p>
      <w:pPr>
        <w:ind w:left="949"/>
        <w:spacing w:before="90"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第十节</w:t>
      </w:r>
      <w:r>
        <w:rPr>
          <w:rFonts w:ascii="SimHei" w:hAnsi="SimHei" w:eastAsia="SimHei" w:cs="SimHei"/>
          <w:sz w:val="20"/>
          <w:szCs w:val="20"/>
          <w:spacing w:val="87"/>
        </w:rPr>
        <w:t xml:space="preserve"> </w:t>
      </w:r>
      <w:r>
        <w:rPr>
          <w:rFonts w:ascii="SimHei" w:hAnsi="SimHei" w:eastAsia="SimHei" w:cs="SimHei"/>
          <w:sz w:val="20"/>
          <w:szCs w:val="20"/>
          <w:b/>
          <w:bCs/>
          <w:spacing w:val="2"/>
        </w:rPr>
        <w:t>踝部骨折</w:t>
      </w:r>
      <w:r>
        <w:rPr>
          <w:rFonts w:ascii="SimHei" w:hAnsi="SimHei" w:eastAsia="SimHei" w:cs="SimHei"/>
          <w:sz w:val="20"/>
          <w:szCs w:val="20"/>
          <w:spacing w:val="12"/>
        </w:rPr>
        <w:t xml:space="preserve">   </w:t>
      </w:r>
      <w:r>
        <w:rPr>
          <w:rFonts w:ascii="Times New Roman" w:hAnsi="Times New Roman" w:eastAsia="Times New Roman" w:cs="Times New Roman"/>
          <w:sz w:val="20"/>
          <w:szCs w:val="20"/>
          <w:spacing w:val="2"/>
        </w:rPr>
        <w:t>675</w:t>
      </w:r>
    </w:p>
    <w:p>
      <w:pPr>
        <w:ind w:left="949"/>
        <w:spacing w:before="89"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第十一节</w:t>
      </w:r>
      <w:r>
        <w:rPr>
          <w:rFonts w:ascii="SimHei" w:hAnsi="SimHei" w:eastAsia="SimHei" w:cs="SimHei"/>
          <w:sz w:val="20"/>
          <w:szCs w:val="20"/>
          <w:spacing w:val="92"/>
        </w:rPr>
        <w:t xml:space="preserve"> </w:t>
      </w:r>
      <w:r>
        <w:rPr>
          <w:rFonts w:ascii="SimHei" w:hAnsi="SimHei" w:eastAsia="SimHei" w:cs="SimHei"/>
          <w:sz w:val="20"/>
          <w:szCs w:val="20"/>
          <w:b/>
          <w:bCs/>
          <w:spacing w:val="1"/>
        </w:rPr>
        <w:t>踝部扭伤</w:t>
      </w:r>
      <w:r>
        <w:rPr>
          <w:rFonts w:ascii="SimHei" w:hAnsi="SimHei" w:eastAsia="SimHei" w:cs="SimHei"/>
          <w:sz w:val="20"/>
          <w:szCs w:val="20"/>
          <w:spacing w:val="13"/>
        </w:rPr>
        <w:t xml:space="preserve">   </w:t>
      </w:r>
      <w:r>
        <w:rPr>
          <w:rFonts w:ascii="Times New Roman" w:hAnsi="Times New Roman" w:eastAsia="Times New Roman" w:cs="Times New Roman"/>
          <w:sz w:val="20"/>
          <w:szCs w:val="20"/>
          <w:spacing w:val="1"/>
        </w:rPr>
        <w:t>677</w:t>
      </w:r>
    </w:p>
    <w:p>
      <w:pPr>
        <w:ind w:left="1336"/>
        <w:spacing w:before="93" w:line="222" w:lineRule="auto"/>
        <w:rPr>
          <w:rFonts w:ascii="SimHei" w:hAnsi="SimHei" w:eastAsia="SimHei" w:cs="SimHei"/>
          <w:sz w:val="20"/>
          <w:szCs w:val="20"/>
        </w:rPr>
      </w:pPr>
      <w:r>
        <w:rPr>
          <w:rFonts w:ascii="SimHei" w:hAnsi="SimHei" w:eastAsia="SimHei" w:cs="SimHei"/>
          <w:sz w:val="20"/>
          <w:szCs w:val="20"/>
        </w:rPr>
        <w:t>附：跟腱断裂</w:t>
      </w:r>
      <w:r>
        <w:rPr>
          <w:rFonts w:ascii="SimHei" w:hAnsi="SimHei" w:eastAsia="SimHei" w:cs="SimHei"/>
          <w:sz w:val="20"/>
          <w:szCs w:val="20"/>
          <w:spacing w:val="24"/>
        </w:rPr>
        <w:t xml:space="preserve">   </w:t>
      </w:r>
      <w:r>
        <w:rPr>
          <w:rFonts w:ascii="SimHei" w:hAnsi="SimHei" w:eastAsia="SimHei" w:cs="SimHei"/>
          <w:sz w:val="20"/>
          <w:szCs w:val="20"/>
        </w:rPr>
        <w:t>678</w:t>
      </w:r>
    </w:p>
    <w:p>
      <w:pPr>
        <w:ind w:left="949"/>
        <w:spacing w:before="116"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第十二节</w:t>
      </w:r>
      <w:r>
        <w:rPr>
          <w:rFonts w:ascii="SimHei" w:hAnsi="SimHei" w:eastAsia="SimHei" w:cs="SimHei"/>
          <w:sz w:val="20"/>
          <w:szCs w:val="20"/>
          <w:spacing w:val="83"/>
        </w:rPr>
        <w:t xml:space="preserve"> </w:t>
      </w:r>
      <w:r>
        <w:rPr>
          <w:rFonts w:ascii="SimHei" w:hAnsi="SimHei" w:eastAsia="SimHei" w:cs="SimHei"/>
          <w:sz w:val="20"/>
          <w:szCs w:val="20"/>
          <w:b/>
          <w:bCs/>
          <w:spacing w:val="2"/>
        </w:rPr>
        <w:t>足部骨折</w:t>
      </w:r>
      <w:r>
        <w:rPr>
          <w:rFonts w:ascii="SimHei" w:hAnsi="SimHei" w:eastAsia="SimHei" w:cs="SimHei"/>
          <w:sz w:val="20"/>
          <w:szCs w:val="20"/>
          <w:spacing w:val="12"/>
        </w:rPr>
        <w:t xml:space="preserve">   </w:t>
      </w:r>
      <w:r>
        <w:rPr>
          <w:rFonts w:ascii="Times New Roman" w:hAnsi="Times New Roman" w:eastAsia="Times New Roman" w:cs="Times New Roman"/>
          <w:sz w:val="20"/>
          <w:szCs w:val="20"/>
          <w:spacing w:val="2"/>
        </w:rPr>
        <w:t>679</w:t>
      </w:r>
    </w:p>
    <w:p>
      <w:pPr>
        <w:ind w:left="1336"/>
        <w:spacing w:before="84" w:line="222" w:lineRule="auto"/>
        <w:rPr>
          <w:rFonts w:ascii="SimHei" w:hAnsi="SimHei" w:eastAsia="SimHei" w:cs="SimHei"/>
          <w:sz w:val="20"/>
          <w:szCs w:val="20"/>
        </w:rPr>
      </w:pPr>
      <w:r>
        <w:rPr>
          <w:rFonts w:ascii="SimHei" w:hAnsi="SimHei" w:eastAsia="SimHei" w:cs="SimHei"/>
          <w:sz w:val="20"/>
          <w:szCs w:val="20"/>
          <w:spacing w:val="1"/>
        </w:rPr>
        <w:t>一、跟骨骨折</w:t>
      </w:r>
      <w:r>
        <w:rPr>
          <w:rFonts w:ascii="SimHei" w:hAnsi="SimHei" w:eastAsia="SimHei" w:cs="SimHei"/>
          <w:sz w:val="20"/>
          <w:szCs w:val="20"/>
          <w:spacing w:val="18"/>
        </w:rPr>
        <w:t xml:space="preserve">   </w:t>
      </w:r>
      <w:r>
        <w:rPr>
          <w:rFonts w:ascii="SimHei" w:hAnsi="SimHei" w:eastAsia="SimHei" w:cs="SimHei"/>
          <w:sz w:val="20"/>
          <w:szCs w:val="20"/>
          <w:spacing w:val="1"/>
        </w:rPr>
        <w:t>679</w:t>
      </w:r>
    </w:p>
    <w:p>
      <w:pPr>
        <w:ind w:left="1336"/>
        <w:spacing w:before="90" w:line="222" w:lineRule="auto"/>
        <w:rPr>
          <w:rFonts w:ascii="SimHei" w:hAnsi="SimHei" w:eastAsia="SimHei" w:cs="SimHei"/>
          <w:sz w:val="20"/>
          <w:szCs w:val="20"/>
        </w:rPr>
      </w:pPr>
      <w:r>
        <w:rPr>
          <w:rFonts w:ascii="SimHei" w:hAnsi="SimHei" w:eastAsia="SimHei" w:cs="SimHei"/>
          <w:sz w:val="20"/>
          <w:szCs w:val="20"/>
          <w:spacing w:val="1"/>
        </w:rPr>
        <w:t>二、跖骨骨折</w:t>
      </w:r>
      <w:r>
        <w:rPr>
          <w:rFonts w:ascii="SimHei" w:hAnsi="SimHei" w:eastAsia="SimHei" w:cs="SimHei"/>
          <w:sz w:val="20"/>
          <w:szCs w:val="20"/>
          <w:spacing w:val="21"/>
        </w:rPr>
        <w:t xml:space="preserve">   </w:t>
      </w:r>
      <w:r>
        <w:rPr>
          <w:rFonts w:ascii="SimHei" w:hAnsi="SimHei" w:eastAsia="SimHei" w:cs="SimHei"/>
          <w:sz w:val="20"/>
          <w:szCs w:val="20"/>
          <w:spacing w:val="1"/>
        </w:rPr>
        <w:t>681</w:t>
      </w:r>
    </w:p>
    <w:p>
      <w:pPr>
        <w:ind w:left="1336"/>
        <w:spacing w:before="89" w:line="222" w:lineRule="auto"/>
        <w:rPr>
          <w:rFonts w:ascii="SimHei" w:hAnsi="SimHei" w:eastAsia="SimHei" w:cs="SimHei"/>
          <w:sz w:val="20"/>
          <w:szCs w:val="20"/>
        </w:rPr>
      </w:pPr>
      <w:r>
        <w:rPr>
          <w:rFonts w:ascii="SimHei" w:hAnsi="SimHei" w:eastAsia="SimHei" w:cs="SimHei"/>
          <w:sz w:val="20"/>
          <w:szCs w:val="20"/>
          <w:spacing w:val="-5"/>
        </w:rPr>
        <w:t>三、</w:t>
      </w:r>
      <w:r>
        <w:rPr>
          <w:rFonts w:ascii="SimHei" w:hAnsi="SimHei" w:eastAsia="SimHei" w:cs="SimHei"/>
          <w:sz w:val="20"/>
          <w:szCs w:val="20"/>
          <w:spacing w:val="-46"/>
        </w:rPr>
        <w:t xml:space="preserve"> </w:t>
      </w:r>
      <w:r>
        <w:rPr>
          <w:rFonts w:ascii="SimHei" w:hAnsi="SimHei" w:eastAsia="SimHei" w:cs="SimHei"/>
          <w:sz w:val="20"/>
          <w:szCs w:val="20"/>
          <w:spacing w:val="-5"/>
        </w:rPr>
        <w:t>趾骨骨折</w:t>
      </w:r>
      <w:r>
        <w:rPr>
          <w:rFonts w:ascii="SimHei" w:hAnsi="SimHei" w:eastAsia="SimHei" w:cs="SimHei"/>
          <w:sz w:val="20"/>
          <w:szCs w:val="20"/>
          <w:spacing w:val="21"/>
        </w:rPr>
        <w:t xml:space="preserve">   </w:t>
      </w:r>
      <w:r>
        <w:rPr>
          <w:rFonts w:ascii="SimHei" w:hAnsi="SimHei" w:eastAsia="SimHei" w:cs="SimHei"/>
          <w:sz w:val="20"/>
          <w:szCs w:val="20"/>
          <w:spacing w:val="-5"/>
        </w:rPr>
        <w:t>681</w:t>
      </w:r>
    </w:p>
    <w:p>
      <w:pPr>
        <w:spacing w:line="342" w:lineRule="auto"/>
        <w:rPr>
          <w:rFonts w:ascii="Arial"/>
          <w:sz w:val="21"/>
        </w:rPr>
      </w:pPr>
      <w:r/>
    </w:p>
    <w:p>
      <w:pPr>
        <w:spacing w:before="82" w:line="221" w:lineRule="auto"/>
        <w:rPr>
          <w:rFonts w:ascii="Times New Roman" w:hAnsi="Times New Roman" w:eastAsia="Times New Roman" w:cs="Times New Roman"/>
          <w:sz w:val="20"/>
          <w:szCs w:val="20"/>
        </w:rPr>
      </w:pPr>
      <w:r>
        <w:drawing>
          <wp:anchor distT="0" distB="0" distL="0" distR="0" simplePos="0" relativeHeight="251710464" behindDoc="1" locked="0" layoutInCell="1" allowOverlap="1">
            <wp:simplePos x="0" y="0"/>
            <wp:positionH relativeFrom="column">
              <wp:posOffset>10548</wp:posOffset>
            </wp:positionH>
            <wp:positionV relativeFrom="paragraph">
              <wp:posOffset>-14655</wp:posOffset>
            </wp:positionV>
            <wp:extent cx="2146261" cy="285725"/>
            <wp:effectExtent l="0" t="0" r="0" b="0"/>
            <wp:wrapNone/>
            <wp:docPr id="22" name="IM 22"/>
            <wp:cNvGraphicFramePr/>
            <a:graphic>
              <a:graphicData uri="http://schemas.openxmlformats.org/drawingml/2006/picture">
                <pic:pic>
                  <pic:nvPicPr>
                    <pic:cNvPr id="22" name="IM 22"/>
                    <pic:cNvPicPr/>
                  </pic:nvPicPr>
                  <pic:blipFill>
                    <a:blip r:embed="rId54"/>
                    <a:stretch>
                      <a:fillRect/>
                    </a:stretch>
                  </pic:blipFill>
                  <pic:spPr>
                    <a:xfrm rot="0">
                      <a:off x="0" y="0"/>
                      <a:ext cx="2146261" cy="285725"/>
                    </a:xfrm>
                    <a:prstGeom prst="rect">
                      <a:avLst/>
                    </a:prstGeom>
                  </pic:spPr>
                </pic:pic>
              </a:graphicData>
            </a:graphic>
          </wp:anchor>
        </w:drawing>
      </w:r>
      <w:r>
        <w:rPr>
          <w:rFonts w:ascii="SimHei" w:hAnsi="SimHei" w:eastAsia="SimHei" w:cs="SimHei"/>
          <w:sz w:val="25"/>
          <w:szCs w:val="25"/>
          <w:b/>
          <w:bCs/>
          <w:spacing w:val="-11"/>
        </w:rPr>
        <w:t>第六十二章</w:t>
      </w:r>
      <w:r>
        <w:rPr>
          <w:rFonts w:ascii="SimHei" w:hAnsi="SimHei" w:eastAsia="SimHei" w:cs="SimHei"/>
          <w:sz w:val="25"/>
          <w:szCs w:val="25"/>
          <w:spacing w:val="84"/>
        </w:rPr>
        <w:t xml:space="preserve"> </w:t>
      </w:r>
      <w:r>
        <w:rPr>
          <w:rFonts w:ascii="SimHei" w:hAnsi="SimHei" w:eastAsia="SimHei" w:cs="SimHei"/>
          <w:sz w:val="25"/>
          <w:szCs w:val="25"/>
          <w:b/>
          <w:bCs/>
          <w:spacing w:val="-11"/>
        </w:rPr>
        <w:t>脊柱、脊髓损伤</w:t>
      </w:r>
      <w:r>
        <w:rPr>
          <w:rFonts w:ascii="SimHei" w:hAnsi="SimHei" w:eastAsia="SimHei" w:cs="SimHei"/>
          <w:sz w:val="25"/>
          <w:szCs w:val="25"/>
          <w:spacing w:val="1"/>
        </w:rPr>
        <w:t xml:space="preserve">                               </w:t>
      </w:r>
      <w:r>
        <w:rPr>
          <w:rFonts w:ascii="SimSun" w:hAnsi="SimSun" w:eastAsia="SimSun" w:cs="SimSun"/>
          <w:sz w:val="20"/>
          <w:szCs w:val="20"/>
          <w:color w:val="00B7F0"/>
          <w:spacing w:val="-11"/>
        </w:rPr>
        <w:t>·</w:t>
      </w:r>
      <w:r>
        <w:rPr>
          <w:rFonts w:ascii="SimSun" w:hAnsi="SimSun" w:eastAsia="SimSun" w:cs="SimSun"/>
          <w:sz w:val="20"/>
          <w:szCs w:val="20"/>
          <w:color w:val="00B7F0"/>
          <w:spacing w:val="33"/>
        </w:rPr>
        <w:t xml:space="preserve">   </w:t>
      </w:r>
      <w:r>
        <w:rPr>
          <w:rFonts w:ascii="Times New Roman" w:hAnsi="Times New Roman" w:eastAsia="Times New Roman" w:cs="Times New Roman"/>
          <w:sz w:val="20"/>
          <w:szCs w:val="20"/>
          <w:b/>
          <w:bCs/>
          <w:spacing w:val="-11"/>
        </w:rPr>
        <w:t>682</w:t>
      </w:r>
    </w:p>
    <w:p>
      <w:pPr>
        <w:spacing w:line="292" w:lineRule="auto"/>
        <w:rPr>
          <w:rFonts w:ascii="Arial"/>
          <w:sz w:val="21"/>
        </w:rPr>
      </w:pPr>
      <w:r/>
    </w:p>
    <w:p>
      <w:pPr>
        <w:ind w:left="949"/>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67"/>
        </w:rPr>
        <w:t xml:space="preserve"> </w:t>
      </w:r>
      <w:r>
        <w:rPr>
          <w:rFonts w:ascii="SimHei" w:hAnsi="SimHei" w:eastAsia="SimHei" w:cs="SimHei"/>
          <w:sz w:val="20"/>
          <w:szCs w:val="20"/>
          <w:b/>
          <w:bCs/>
          <w:spacing w:val="1"/>
        </w:rPr>
        <w:t>脊柱骨折</w:t>
      </w:r>
      <w:r>
        <w:rPr>
          <w:rFonts w:ascii="SimHei" w:hAnsi="SimHei" w:eastAsia="SimHei" w:cs="SimHei"/>
          <w:sz w:val="20"/>
          <w:szCs w:val="20"/>
          <w:spacing w:val="19"/>
        </w:rPr>
        <w:t xml:space="preserve">   </w:t>
      </w:r>
      <w:r>
        <w:rPr>
          <w:rFonts w:ascii="Times New Roman" w:hAnsi="Times New Roman" w:eastAsia="Times New Roman" w:cs="Times New Roman"/>
          <w:sz w:val="20"/>
          <w:szCs w:val="20"/>
          <w:spacing w:val="1"/>
        </w:rPr>
        <w:t>682</w:t>
      </w:r>
    </w:p>
    <w:p>
      <w:pPr>
        <w:ind w:left="949"/>
        <w:spacing w:before="100"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66"/>
        </w:rPr>
        <w:t xml:space="preserve"> </w:t>
      </w:r>
      <w:r>
        <w:rPr>
          <w:rFonts w:ascii="SimHei" w:hAnsi="SimHei" w:eastAsia="SimHei" w:cs="SimHei"/>
          <w:sz w:val="20"/>
          <w:szCs w:val="20"/>
          <w:b/>
          <w:bCs/>
          <w:spacing w:val="1"/>
        </w:rPr>
        <w:t>脊髓损伤</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1"/>
        </w:rPr>
        <w:t>687</w:t>
      </w:r>
    </w:p>
    <w:p>
      <w:pPr>
        <w:spacing w:line="314" w:lineRule="auto"/>
        <w:rPr>
          <w:rFonts w:ascii="Arial"/>
          <w:sz w:val="21"/>
        </w:rPr>
      </w:pPr>
      <w:r/>
    </w:p>
    <w:p>
      <w:pPr>
        <w:spacing w:before="95" w:line="211" w:lineRule="auto"/>
        <w:rPr>
          <w:rFonts w:ascii="SimSun" w:hAnsi="SimSun" w:eastAsia="SimSun" w:cs="SimSun"/>
          <w:sz w:val="29"/>
          <w:szCs w:val="29"/>
        </w:rPr>
      </w:pPr>
      <w:r>
        <w:drawing>
          <wp:anchor distT="0" distB="0" distL="0" distR="0" simplePos="0" relativeHeight="251711488" behindDoc="1" locked="0" layoutInCell="1" allowOverlap="1">
            <wp:simplePos x="0" y="0"/>
            <wp:positionH relativeFrom="column">
              <wp:posOffset>4173</wp:posOffset>
            </wp:positionH>
            <wp:positionV relativeFrom="paragraph">
              <wp:posOffset>-6179</wp:posOffset>
            </wp:positionV>
            <wp:extent cx="2146261" cy="285725"/>
            <wp:effectExtent l="0" t="0" r="0" b="0"/>
            <wp:wrapNone/>
            <wp:docPr id="23" name="IM 23"/>
            <wp:cNvGraphicFramePr/>
            <a:graphic>
              <a:graphicData uri="http://schemas.openxmlformats.org/drawingml/2006/picture">
                <pic:pic>
                  <pic:nvPicPr>
                    <pic:cNvPr id="23" name="IM 23"/>
                    <pic:cNvPicPr/>
                  </pic:nvPicPr>
                  <pic:blipFill>
                    <a:blip r:embed="rId55"/>
                    <a:stretch>
                      <a:fillRect/>
                    </a:stretch>
                  </pic:blipFill>
                  <pic:spPr>
                    <a:xfrm rot="0">
                      <a:off x="0" y="0"/>
                      <a:ext cx="2146261" cy="285725"/>
                    </a:xfrm>
                    <a:prstGeom prst="rect">
                      <a:avLst/>
                    </a:prstGeom>
                  </pic:spPr>
                </pic:pic>
              </a:graphicData>
            </a:graphic>
          </wp:anchor>
        </w:drawing>
      </w:r>
      <w:r>
        <w:rPr>
          <w:rFonts w:ascii="SimHei" w:hAnsi="SimHei" w:eastAsia="SimHei" w:cs="SimHei"/>
          <w:sz w:val="25"/>
          <w:szCs w:val="25"/>
          <w:b/>
          <w:bCs/>
          <w:spacing w:val="-12"/>
        </w:rPr>
        <w:t>第六十三章</w:t>
      </w:r>
      <w:r>
        <w:rPr>
          <w:rFonts w:ascii="SimHei" w:hAnsi="SimHei" w:eastAsia="SimHei" w:cs="SimHei"/>
          <w:sz w:val="25"/>
          <w:szCs w:val="25"/>
          <w:spacing w:val="116"/>
        </w:rPr>
        <w:t xml:space="preserve"> </w:t>
      </w:r>
      <w:r>
        <w:rPr>
          <w:rFonts w:ascii="SimHei" w:hAnsi="SimHei" w:eastAsia="SimHei" w:cs="SimHei"/>
          <w:sz w:val="25"/>
          <w:szCs w:val="25"/>
          <w:b/>
          <w:bCs/>
          <w:spacing w:val="-12"/>
        </w:rPr>
        <w:t>骨盆、髋臼骨折</w:t>
      </w:r>
      <w:r>
        <w:rPr>
          <w:rFonts w:ascii="SimHei" w:hAnsi="SimHei" w:eastAsia="SimHei" w:cs="SimHei"/>
          <w:sz w:val="25"/>
          <w:szCs w:val="25"/>
          <w:spacing w:val="2"/>
        </w:rPr>
        <w:t xml:space="preserve">                              </w:t>
      </w:r>
      <w:r>
        <w:rPr>
          <w:rFonts w:ascii="SimHei" w:hAnsi="SimHei" w:eastAsia="SimHei" w:cs="SimHei"/>
          <w:sz w:val="25"/>
          <w:szCs w:val="25"/>
          <w:spacing w:val="1"/>
        </w:rPr>
        <w:t xml:space="preserve"> </w:t>
      </w:r>
      <w:r>
        <w:rPr>
          <w:rFonts w:ascii="SimSun" w:hAnsi="SimSun" w:eastAsia="SimSun" w:cs="SimSun"/>
          <w:sz w:val="29"/>
          <w:szCs w:val="29"/>
          <w:spacing w:val="-12"/>
          <w:position w:val="-2"/>
        </w:rPr>
        <w:t>。</w:t>
      </w:r>
      <w:r>
        <w:rPr>
          <w:rFonts w:ascii="SimSun" w:hAnsi="SimSun" w:eastAsia="SimSun" w:cs="SimSun"/>
          <w:sz w:val="29"/>
          <w:szCs w:val="29"/>
          <w:spacing w:val="143"/>
          <w:position w:val="-2"/>
        </w:rPr>
        <w:t xml:space="preserve"> </w:t>
      </w:r>
      <w:r>
        <w:rPr>
          <w:rFonts w:ascii="SimSun" w:hAnsi="SimSun" w:eastAsia="SimSun" w:cs="SimSun"/>
          <w:sz w:val="29"/>
          <w:szCs w:val="29"/>
          <w:spacing w:val="-12"/>
          <w:position w:val="-2"/>
        </w:rPr>
        <w:t>691</w:t>
      </w:r>
    </w:p>
    <w:p>
      <w:pPr>
        <w:spacing w:line="252" w:lineRule="auto"/>
        <w:rPr>
          <w:rFonts w:ascii="Arial"/>
          <w:sz w:val="21"/>
        </w:rPr>
      </w:pPr>
      <w:r/>
    </w:p>
    <w:p>
      <w:pPr>
        <w:ind w:left="949"/>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67"/>
        </w:rPr>
        <w:t xml:space="preserve"> </w:t>
      </w:r>
      <w:r>
        <w:rPr>
          <w:rFonts w:ascii="SimHei" w:hAnsi="SimHei" w:eastAsia="SimHei" w:cs="SimHei"/>
          <w:sz w:val="20"/>
          <w:szCs w:val="20"/>
          <w:b/>
          <w:bCs/>
          <w:spacing w:val="1"/>
        </w:rPr>
        <w:t>骨盆骨折</w:t>
      </w:r>
      <w:r>
        <w:rPr>
          <w:rFonts w:ascii="SimHei" w:hAnsi="SimHei" w:eastAsia="SimHei" w:cs="SimHei"/>
          <w:sz w:val="20"/>
          <w:szCs w:val="20"/>
          <w:spacing w:val="16"/>
        </w:rPr>
        <w:t xml:space="preserve">   </w:t>
      </w:r>
      <w:r>
        <w:rPr>
          <w:rFonts w:ascii="Times New Roman" w:hAnsi="Times New Roman" w:eastAsia="Times New Roman" w:cs="Times New Roman"/>
          <w:sz w:val="20"/>
          <w:szCs w:val="20"/>
          <w:spacing w:val="1"/>
        </w:rPr>
        <w:t>691</w:t>
      </w:r>
    </w:p>
    <w:p>
      <w:pPr>
        <w:ind w:left="949"/>
        <w:spacing w:before="99"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8"/>
        </w:rPr>
        <w:t xml:space="preserve">  </w:t>
      </w:r>
      <w:r>
        <w:rPr>
          <w:rFonts w:ascii="SimHei" w:hAnsi="SimHei" w:eastAsia="SimHei" w:cs="SimHei"/>
          <w:sz w:val="20"/>
          <w:szCs w:val="20"/>
          <w:b/>
          <w:bCs/>
          <w:spacing w:val="2"/>
        </w:rPr>
        <w:t>髋臼骨折</w:t>
      </w:r>
      <w:r>
        <w:rPr>
          <w:rFonts w:ascii="SimHei" w:hAnsi="SimHei" w:eastAsia="SimHei" w:cs="SimHei"/>
          <w:sz w:val="20"/>
          <w:szCs w:val="20"/>
          <w:spacing w:val="16"/>
        </w:rPr>
        <w:t xml:space="preserve">   </w:t>
      </w:r>
      <w:r>
        <w:rPr>
          <w:rFonts w:ascii="Times New Roman" w:hAnsi="Times New Roman" w:eastAsia="Times New Roman" w:cs="Times New Roman"/>
          <w:sz w:val="20"/>
          <w:szCs w:val="20"/>
          <w:spacing w:val="2"/>
        </w:rPr>
        <w:t>695</w:t>
      </w:r>
    </w:p>
    <w:p>
      <w:pPr>
        <w:spacing w:line="338" w:lineRule="auto"/>
        <w:rPr>
          <w:rFonts w:ascii="Arial"/>
          <w:sz w:val="21"/>
        </w:rPr>
      </w:pPr>
      <w:r/>
    </w:p>
    <w:p>
      <w:pPr>
        <w:spacing w:before="82" w:line="222" w:lineRule="auto"/>
        <w:rPr>
          <w:rFonts w:ascii="SimHei" w:hAnsi="SimHei" w:eastAsia="SimHei" w:cs="SimHei"/>
          <w:sz w:val="20"/>
          <w:szCs w:val="20"/>
        </w:rPr>
      </w:pPr>
      <w:r>
        <w:drawing>
          <wp:anchor distT="0" distB="0" distL="0" distR="0" simplePos="0" relativeHeight="251712512" behindDoc="1" locked="0" layoutInCell="1" allowOverlap="1">
            <wp:simplePos x="0" y="0"/>
            <wp:positionH relativeFrom="column">
              <wp:posOffset>4173</wp:posOffset>
            </wp:positionH>
            <wp:positionV relativeFrom="paragraph">
              <wp:posOffset>-15023</wp:posOffset>
            </wp:positionV>
            <wp:extent cx="2006586" cy="285725"/>
            <wp:effectExtent l="0" t="0" r="0" b="0"/>
            <wp:wrapNone/>
            <wp:docPr id="24" name="IM 24"/>
            <wp:cNvGraphicFramePr/>
            <a:graphic>
              <a:graphicData uri="http://schemas.openxmlformats.org/drawingml/2006/picture">
                <pic:pic>
                  <pic:nvPicPr>
                    <pic:cNvPr id="24" name="IM 24"/>
                    <pic:cNvPicPr/>
                  </pic:nvPicPr>
                  <pic:blipFill>
                    <a:blip r:embed="rId56"/>
                    <a:stretch>
                      <a:fillRect/>
                    </a:stretch>
                  </pic:blipFill>
                  <pic:spPr>
                    <a:xfrm rot="0">
                      <a:off x="0" y="0"/>
                      <a:ext cx="2006586" cy="285725"/>
                    </a:xfrm>
                    <a:prstGeom prst="rect">
                      <a:avLst/>
                    </a:prstGeom>
                  </pic:spPr>
                </pic:pic>
              </a:graphicData>
            </a:graphic>
          </wp:anchor>
        </w:drawing>
      </w:r>
      <w:r>
        <w:rPr>
          <w:rFonts w:ascii="SimHei" w:hAnsi="SimHei" w:eastAsia="SimHei" w:cs="SimHei"/>
          <w:sz w:val="25"/>
          <w:szCs w:val="25"/>
          <w:b/>
          <w:bCs/>
          <w:spacing w:val="-7"/>
        </w:rPr>
        <w:t>第六十四章</w:t>
      </w:r>
      <w:r>
        <w:rPr>
          <w:rFonts w:ascii="SimHei" w:hAnsi="SimHei" w:eastAsia="SimHei" w:cs="SimHei"/>
          <w:sz w:val="25"/>
          <w:szCs w:val="25"/>
          <w:spacing w:val="108"/>
        </w:rPr>
        <w:t xml:space="preserve"> </w:t>
      </w:r>
      <w:r>
        <w:rPr>
          <w:rFonts w:ascii="SimHei" w:hAnsi="SimHei" w:eastAsia="SimHei" w:cs="SimHei"/>
          <w:sz w:val="25"/>
          <w:szCs w:val="25"/>
          <w:b/>
          <w:bCs/>
          <w:spacing w:val="-7"/>
        </w:rPr>
        <w:t>周围神经损伤</w:t>
      </w:r>
      <w:r>
        <w:rPr>
          <w:rFonts w:ascii="SimHei" w:hAnsi="SimHei" w:eastAsia="SimHei" w:cs="SimHei"/>
          <w:sz w:val="25"/>
          <w:szCs w:val="25"/>
          <w:spacing w:val="1"/>
        </w:rPr>
        <w:t xml:space="preserve">                      </w:t>
      </w:r>
      <w:r>
        <w:rPr>
          <w:rFonts w:ascii="SimHei" w:hAnsi="SimHei" w:eastAsia="SimHei" w:cs="SimHei"/>
          <w:sz w:val="25"/>
          <w:szCs w:val="25"/>
        </w:rPr>
        <w:t xml:space="preserve">           </w:t>
      </w:r>
      <w:r>
        <w:rPr>
          <w:rFonts w:ascii="Arial" w:hAnsi="Arial" w:eastAsia="Arial" w:cs="Arial"/>
          <w:sz w:val="20"/>
          <w:szCs w:val="20"/>
          <w:spacing w:val="-7"/>
          <w:position w:val="1"/>
        </w:rPr>
        <w:t>o</w:t>
      </w:r>
      <w:r>
        <w:rPr>
          <w:rFonts w:ascii="Arial" w:hAnsi="Arial" w:eastAsia="Arial" w:cs="Arial"/>
          <w:sz w:val="20"/>
          <w:szCs w:val="20"/>
          <w:spacing w:val="6"/>
          <w:position w:val="1"/>
        </w:rPr>
        <w:t xml:space="preserve">       </w:t>
      </w:r>
      <w:r>
        <w:rPr>
          <w:rFonts w:ascii="SimHei" w:hAnsi="SimHei" w:eastAsia="SimHei" w:cs="SimHei"/>
          <w:sz w:val="20"/>
          <w:szCs w:val="20"/>
          <w:spacing w:val="-7"/>
          <w:position w:val="1"/>
        </w:rPr>
        <w:t>697</w:t>
      </w:r>
    </w:p>
    <w:p>
      <w:pPr>
        <w:rPr/>
      </w:pPr>
      <w:r/>
    </w:p>
    <w:p>
      <w:pPr>
        <w:spacing w:line="110" w:lineRule="exact"/>
        <w:rPr/>
      </w:pPr>
      <w:r/>
    </w:p>
    <w:tbl>
      <w:tblPr>
        <w:tblStyle w:val="2"/>
        <w:tblW w:w="3252" w:type="dxa"/>
        <w:tblInd w:w="94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21"/>
        <w:gridCol w:w="431"/>
      </w:tblGrid>
      <w:tr>
        <w:trPr>
          <w:trHeight w:val="265" w:hRule="atLeast"/>
        </w:trPr>
        <w:tc>
          <w:tcPr>
            <w:tcW w:w="2821" w:type="dxa"/>
            <w:vAlign w:val="top"/>
          </w:tcPr>
          <w:p>
            <w:pPr>
              <w:spacing w:line="220" w:lineRule="auto"/>
              <w:rPr>
                <w:rFonts w:ascii="SimHei" w:hAnsi="SimHei" w:eastAsia="SimHei" w:cs="SimHei"/>
                <w:sz w:val="20"/>
                <w:szCs w:val="20"/>
              </w:rPr>
            </w:pPr>
            <w:r>
              <w:rPr>
                <w:rFonts w:ascii="SimHei" w:hAnsi="SimHei" w:eastAsia="SimHei" w:cs="SimHei"/>
                <w:sz w:val="20"/>
                <w:szCs w:val="20"/>
                <w:spacing w:val="6"/>
              </w:rPr>
              <w:t>第一节</w:t>
            </w:r>
            <w:r>
              <w:rPr>
                <w:rFonts w:ascii="SimHei" w:hAnsi="SimHei" w:eastAsia="SimHei" w:cs="SimHei"/>
                <w:sz w:val="20"/>
                <w:szCs w:val="20"/>
                <w:spacing w:val="63"/>
              </w:rPr>
              <w:t xml:space="preserve"> </w:t>
            </w:r>
            <w:r>
              <w:rPr>
                <w:rFonts w:ascii="SimHei" w:hAnsi="SimHei" w:eastAsia="SimHei" w:cs="SimHei"/>
                <w:sz w:val="20"/>
                <w:szCs w:val="20"/>
                <w:spacing w:val="6"/>
              </w:rPr>
              <w:t>概论</w:t>
            </w:r>
            <w:r>
              <w:rPr>
                <w:rFonts w:ascii="SimHei" w:hAnsi="SimHei" w:eastAsia="SimHei" w:cs="SimHei"/>
                <w:sz w:val="20"/>
                <w:szCs w:val="20"/>
                <w:spacing w:val="14"/>
              </w:rPr>
              <w:t xml:space="preserve">   </w:t>
            </w:r>
            <w:r>
              <w:rPr>
                <w:rFonts w:ascii="SimHei" w:hAnsi="SimHei" w:eastAsia="SimHei" w:cs="SimHei"/>
                <w:sz w:val="20"/>
                <w:szCs w:val="20"/>
                <w:spacing w:val="6"/>
              </w:rPr>
              <w:t>697</w:t>
            </w:r>
          </w:p>
        </w:tc>
        <w:tc>
          <w:tcPr>
            <w:tcW w:w="431" w:type="dxa"/>
            <w:vAlign w:val="top"/>
          </w:tcPr>
          <w:p>
            <w:pPr>
              <w:rPr>
                <w:rFonts w:ascii="Arial"/>
                <w:sz w:val="21"/>
              </w:rPr>
            </w:pPr>
            <w:r/>
          </w:p>
        </w:tc>
      </w:tr>
      <w:tr>
        <w:trPr>
          <w:trHeight w:val="329" w:hRule="atLeast"/>
        </w:trPr>
        <w:tc>
          <w:tcPr>
            <w:tcW w:w="2821" w:type="dxa"/>
            <w:vAlign w:val="top"/>
          </w:tcPr>
          <w:p>
            <w:pPr>
              <w:ind w:left="2"/>
              <w:spacing w:before="62"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88"/>
              </w:rPr>
              <w:t xml:space="preserve"> </w:t>
            </w:r>
            <w:r>
              <w:rPr>
                <w:rFonts w:ascii="SimHei" w:hAnsi="SimHei" w:eastAsia="SimHei" w:cs="SimHei"/>
                <w:sz w:val="20"/>
                <w:szCs w:val="20"/>
                <w:b/>
                <w:bCs/>
                <w:spacing w:val="-2"/>
              </w:rPr>
              <w:t>上肢神经损伤</w:t>
            </w:r>
            <w:r>
              <w:rPr>
                <w:rFonts w:ascii="SimHei" w:hAnsi="SimHei" w:eastAsia="SimHei" w:cs="SimHei"/>
                <w:sz w:val="20"/>
                <w:szCs w:val="20"/>
                <w:spacing w:val="32"/>
              </w:rPr>
              <w:t xml:space="preserve">   </w:t>
            </w:r>
            <w:r>
              <w:rPr>
                <w:rFonts w:ascii="Times New Roman" w:hAnsi="Times New Roman" w:eastAsia="Times New Roman" w:cs="Times New Roman"/>
                <w:sz w:val="20"/>
                <w:szCs w:val="20"/>
                <w:spacing w:val="-2"/>
              </w:rPr>
              <w:t>700</w:t>
            </w:r>
          </w:p>
        </w:tc>
        <w:tc>
          <w:tcPr>
            <w:tcW w:w="431" w:type="dxa"/>
            <w:vAlign w:val="top"/>
          </w:tcPr>
          <w:p>
            <w:pPr>
              <w:rPr>
                <w:rFonts w:ascii="Arial"/>
                <w:sz w:val="21"/>
              </w:rPr>
            </w:pPr>
            <w:r/>
          </w:p>
        </w:tc>
      </w:tr>
      <w:tr>
        <w:trPr>
          <w:trHeight w:val="330" w:hRule="atLeast"/>
        </w:trPr>
        <w:tc>
          <w:tcPr>
            <w:tcW w:w="2821" w:type="dxa"/>
            <w:vAlign w:val="top"/>
          </w:tcPr>
          <w:p>
            <w:pPr>
              <w:ind w:left="2"/>
              <w:spacing w:before="63"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70"/>
              </w:rPr>
              <w:t xml:space="preserve"> </w:t>
            </w:r>
            <w:r>
              <w:rPr>
                <w:rFonts w:ascii="SimHei" w:hAnsi="SimHei" w:eastAsia="SimHei" w:cs="SimHei"/>
                <w:sz w:val="20"/>
                <w:szCs w:val="20"/>
                <w:b/>
                <w:bCs/>
                <w:spacing w:val="1"/>
              </w:rPr>
              <w:t>下肢神经损伤</w:t>
            </w:r>
            <w:r>
              <w:rPr>
                <w:rFonts w:ascii="SimHei" w:hAnsi="SimHei" w:eastAsia="SimHei" w:cs="SimHei"/>
                <w:sz w:val="20"/>
                <w:szCs w:val="20"/>
                <w:spacing w:val="23"/>
              </w:rPr>
              <w:t xml:space="preserve">   </w:t>
            </w:r>
            <w:r>
              <w:rPr>
                <w:rFonts w:ascii="Times New Roman" w:hAnsi="Times New Roman" w:eastAsia="Times New Roman" w:cs="Times New Roman"/>
                <w:sz w:val="20"/>
                <w:szCs w:val="20"/>
                <w:spacing w:val="1"/>
              </w:rPr>
              <w:t>701</w:t>
            </w:r>
          </w:p>
        </w:tc>
        <w:tc>
          <w:tcPr>
            <w:tcW w:w="431" w:type="dxa"/>
            <w:vAlign w:val="top"/>
          </w:tcPr>
          <w:p>
            <w:pPr>
              <w:rPr>
                <w:rFonts w:ascii="Arial"/>
                <w:sz w:val="21"/>
              </w:rPr>
            </w:pPr>
            <w:r/>
          </w:p>
        </w:tc>
      </w:tr>
      <w:tr>
        <w:trPr>
          <w:trHeight w:val="336" w:hRule="atLeast"/>
        </w:trPr>
        <w:tc>
          <w:tcPr>
            <w:tcW w:w="2821" w:type="dxa"/>
            <w:vAlign w:val="top"/>
          </w:tcPr>
          <w:p>
            <w:pPr>
              <w:ind w:left="2"/>
              <w:spacing w:before="62" w:line="221" w:lineRule="auto"/>
              <w:rPr>
                <w:rFonts w:ascii="SimHei" w:hAnsi="SimHei" w:eastAsia="SimHei" w:cs="SimHei"/>
                <w:sz w:val="20"/>
                <w:szCs w:val="20"/>
              </w:rPr>
            </w:pPr>
            <w:r>
              <w:rPr>
                <w:rFonts w:ascii="SimHei" w:hAnsi="SimHei" w:eastAsia="SimHei" w:cs="SimHei"/>
                <w:sz w:val="20"/>
                <w:szCs w:val="20"/>
                <w:b/>
                <w:bCs/>
                <w:spacing w:val="2"/>
              </w:rPr>
              <w:t>第四节</w:t>
            </w:r>
            <w:r>
              <w:rPr>
                <w:rFonts w:ascii="SimHei" w:hAnsi="SimHei" w:eastAsia="SimHei" w:cs="SimHei"/>
                <w:sz w:val="20"/>
                <w:szCs w:val="20"/>
                <w:spacing w:val="53"/>
              </w:rPr>
              <w:t xml:space="preserve"> </w:t>
            </w:r>
            <w:r>
              <w:rPr>
                <w:rFonts w:ascii="SimHei" w:hAnsi="SimHei" w:eastAsia="SimHei" w:cs="SimHei"/>
                <w:sz w:val="20"/>
                <w:szCs w:val="20"/>
                <w:b/>
                <w:bCs/>
                <w:spacing w:val="2"/>
              </w:rPr>
              <w:t>周围神经卡压综合征</w:t>
            </w:r>
          </w:p>
        </w:tc>
        <w:tc>
          <w:tcPr>
            <w:tcW w:w="431" w:type="dxa"/>
            <w:vAlign w:val="top"/>
          </w:tcPr>
          <w:p>
            <w:pPr>
              <w:ind w:left="138"/>
              <w:spacing w:before="97" w:line="196"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702</w:t>
            </w:r>
          </w:p>
        </w:tc>
      </w:tr>
      <w:tr>
        <w:trPr>
          <w:trHeight w:val="336" w:hRule="atLeast"/>
        </w:trPr>
        <w:tc>
          <w:tcPr>
            <w:tcW w:w="2821" w:type="dxa"/>
            <w:vAlign w:val="top"/>
          </w:tcPr>
          <w:p>
            <w:pPr>
              <w:ind w:left="390"/>
              <w:spacing w:before="69" w:line="221" w:lineRule="auto"/>
              <w:rPr>
                <w:rFonts w:ascii="SimHei" w:hAnsi="SimHei" w:eastAsia="SimHei" w:cs="SimHei"/>
                <w:sz w:val="20"/>
                <w:szCs w:val="20"/>
              </w:rPr>
            </w:pPr>
            <w:r>
              <w:rPr>
                <w:rFonts w:ascii="SimHei" w:hAnsi="SimHei" w:eastAsia="SimHei" w:cs="SimHei"/>
                <w:sz w:val="20"/>
                <w:szCs w:val="20"/>
              </w:rPr>
              <w:t>一、腕管综合征</w:t>
            </w:r>
            <w:r>
              <w:rPr>
                <w:rFonts w:ascii="SimHei" w:hAnsi="SimHei" w:eastAsia="SimHei" w:cs="SimHei"/>
                <w:sz w:val="20"/>
                <w:szCs w:val="20"/>
                <w:spacing w:val="24"/>
              </w:rPr>
              <w:t xml:space="preserve">   </w:t>
            </w:r>
            <w:r>
              <w:rPr>
                <w:rFonts w:ascii="SimHei" w:hAnsi="SimHei" w:eastAsia="SimHei" w:cs="SimHei"/>
                <w:sz w:val="20"/>
                <w:szCs w:val="20"/>
              </w:rPr>
              <w:t>702</w:t>
            </w:r>
          </w:p>
        </w:tc>
        <w:tc>
          <w:tcPr>
            <w:tcW w:w="431" w:type="dxa"/>
            <w:vAlign w:val="top"/>
          </w:tcPr>
          <w:p>
            <w:pPr>
              <w:rPr>
                <w:rFonts w:ascii="Arial"/>
                <w:sz w:val="21"/>
              </w:rPr>
            </w:pPr>
            <w:r/>
          </w:p>
        </w:tc>
      </w:tr>
      <w:tr>
        <w:trPr>
          <w:trHeight w:val="330" w:hRule="atLeast"/>
        </w:trPr>
        <w:tc>
          <w:tcPr>
            <w:tcW w:w="2821" w:type="dxa"/>
            <w:vAlign w:val="top"/>
          </w:tcPr>
          <w:p>
            <w:pPr>
              <w:ind w:left="390"/>
              <w:spacing w:before="63" w:line="221" w:lineRule="auto"/>
              <w:rPr>
                <w:rFonts w:ascii="SimHei" w:hAnsi="SimHei" w:eastAsia="SimHei" w:cs="SimHei"/>
                <w:sz w:val="20"/>
                <w:szCs w:val="20"/>
              </w:rPr>
            </w:pPr>
            <w:r>
              <w:rPr>
                <w:rFonts w:ascii="SimHei" w:hAnsi="SimHei" w:eastAsia="SimHei" w:cs="SimHei"/>
                <w:sz w:val="20"/>
                <w:szCs w:val="20"/>
                <w:spacing w:val="-8"/>
              </w:rPr>
              <w:t>二</w:t>
            </w:r>
            <w:r>
              <w:rPr>
                <w:rFonts w:ascii="SimHei" w:hAnsi="SimHei" w:eastAsia="SimHei" w:cs="SimHei"/>
                <w:sz w:val="20"/>
                <w:szCs w:val="20"/>
                <w:spacing w:val="-4"/>
              </w:rPr>
              <w:t xml:space="preserve"> </w:t>
            </w:r>
            <w:r>
              <w:rPr>
                <w:rFonts w:ascii="SimHei" w:hAnsi="SimHei" w:eastAsia="SimHei" w:cs="SimHei"/>
                <w:sz w:val="20"/>
                <w:szCs w:val="20"/>
                <w:spacing w:val="-8"/>
              </w:rPr>
              <w:t>、肘管综合征</w:t>
            </w:r>
            <w:r>
              <w:rPr>
                <w:rFonts w:ascii="SimHei" w:hAnsi="SimHei" w:eastAsia="SimHei" w:cs="SimHei"/>
                <w:sz w:val="20"/>
                <w:szCs w:val="20"/>
                <w:spacing w:val="32"/>
              </w:rPr>
              <w:t xml:space="preserve">   </w:t>
            </w:r>
            <w:r>
              <w:rPr>
                <w:rFonts w:ascii="SimHei" w:hAnsi="SimHei" w:eastAsia="SimHei" w:cs="SimHei"/>
                <w:sz w:val="20"/>
                <w:szCs w:val="20"/>
                <w:spacing w:val="-8"/>
              </w:rPr>
              <w:t>704</w:t>
            </w:r>
          </w:p>
        </w:tc>
        <w:tc>
          <w:tcPr>
            <w:tcW w:w="431" w:type="dxa"/>
            <w:vAlign w:val="top"/>
          </w:tcPr>
          <w:p>
            <w:pPr>
              <w:rPr>
                <w:rFonts w:ascii="Arial"/>
                <w:sz w:val="21"/>
              </w:rPr>
            </w:pPr>
            <w:r/>
          </w:p>
        </w:tc>
      </w:tr>
      <w:tr>
        <w:trPr>
          <w:trHeight w:val="330" w:hRule="atLeast"/>
        </w:trPr>
        <w:tc>
          <w:tcPr>
            <w:tcW w:w="2821" w:type="dxa"/>
            <w:vAlign w:val="top"/>
          </w:tcPr>
          <w:p>
            <w:pPr>
              <w:ind w:left="390"/>
              <w:spacing w:before="63" w:line="221" w:lineRule="auto"/>
              <w:rPr>
                <w:rFonts w:ascii="SimHei" w:hAnsi="SimHei" w:eastAsia="SimHei" w:cs="SimHei"/>
                <w:sz w:val="20"/>
                <w:szCs w:val="20"/>
              </w:rPr>
            </w:pPr>
            <w:r>
              <w:rPr>
                <w:rFonts w:ascii="SimHei" w:hAnsi="SimHei" w:eastAsia="SimHei" w:cs="SimHei"/>
                <w:sz w:val="20"/>
                <w:szCs w:val="20"/>
                <w:spacing w:val="1"/>
              </w:rPr>
              <w:t>三、旋后肌综合征</w:t>
            </w:r>
            <w:r>
              <w:rPr>
                <w:rFonts w:ascii="SimHei" w:hAnsi="SimHei" w:eastAsia="SimHei" w:cs="SimHei"/>
                <w:sz w:val="20"/>
                <w:szCs w:val="20"/>
                <w:spacing w:val="24"/>
              </w:rPr>
              <w:t xml:space="preserve">   </w:t>
            </w:r>
            <w:r>
              <w:rPr>
                <w:rFonts w:ascii="SimHei" w:hAnsi="SimHei" w:eastAsia="SimHei" w:cs="SimHei"/>
                <w:sz w:val="20"/>
                <w:szCs w:val="20"/>
                <w:spacing w:val="1"/>
              </w:rPr>
              <w:t>704</w:t>
            </w:r>
          </w:p>
        </w:tc>
        <w:tc>
          <w:tcPr>
            <w:tcW w:w="431" w:type="dxa"/>
            <w:vAlign w:val="top"/>
          </w:tcPr>
          <w:p>
            <w:pPr>
              <w:rPr>
                <w:rFonts w:ascii="Arial"/>
                <w:sz w:val="21"/>
              </w:rPr>
            </w:pPr>
            <w:r/>
          </w:p>
        </w:tc>
      </w:tr>
      <w:tr>
        <w:trPr>
          <w:trHeight w:val="266" w:hRule="atLeast"/>
        </w:trPr>
        <w:tc>
          <w:tcPr>
            <w:tcW w:w="2821" w:type="dxa"/>
            <w:vAlign w:val="top"/>
          </w:tcPr>
          <w:p>
            <w:pPr>
              <w:ind w:left="390"/>
              <w:spacing w:before="64" w:line="196" w:lineRule="auto"/>
              <w:rPr>
                <w:rFonts w:ascii="SimHei" w:hAnsi="SimHei" w:eastAsia="SimHei" w:cs="SimHei"/>
                <w:sz w:val="19"/>
                <w:szCs w:val="19"/>
              </w:rPr>
            </w:pPr>
            <w:r>
              <w:rPr>
                <w:rFonts w:ascii="SimHei" w:hAnsi="SimHei" w:eastAsia="SimHei" w:cs="SimHei"/>
                <w:sz w:val="19"/>
                <w:szCs w:val="19"/>
                <w:spacing w:val="5"/>
              </w:rPr>
              <w:t>四</w:t>
            </w:r>
            <w:r>
              <w:rPr>
                <w:rFonts w:ascii="SimHei" w:hAnsi="SimHei" w:eastAsia="SimHei" w:cs="SimHei"/>
                <w:sz w:val="19"/>
                <w:szCs w:val="19"/>
                <w:spacing w:val="-47"/>
              </w:rPr>
              <w:t xml:space="preserve"> </w:t>
            </w:r>
            <w:r>
              <w:rPr>
                <w:rFonts w:ascii="SimHei" w:hAnsi="SimHei" w:eastAsia="SimHei" w:cs="SimHei"/>
                <w:sz w:val="19"/>
                <w:szCs w:val="19"/>
                <w:spacing w:val="5"/>
              </w:rPr>
              <w:t>、梨状肌综合征</w:t>
            </w:r>
            <w:r>
              <w:rPr>
                <w:rFonts w:ascii="SimHei" w:hAnsi="SimHei" w:eastAsia="SimHei" w:cs="SimHei"/>
                <w:sz w:val="19"/>
                <w:szCs w:val="19"/>
                <w:spacing w:val="22"/>
              </w:rPr>
              <w:t xml:space="preserve">   </w:t>
            </w:r>
            <w:r>
              <w:rPr>
                <w:rFonts w:ascii="SimHei" w:hAnsi="SimHei" w:eastAsia="SimHei" w:cs="SimHei"/>
                <w:sz w:val="19"/>
                <w:szCs w:val="19"/>
                <w:spacing w:val="5"/>
              </w:rPr>
              <w:t>705</w:t>
            </w:r>
          </w:p>
        </w:tc>
        <w:tc>
          <w:tcPr>
            <w:tcW w:w="431" w:type="dxa"/>
            <w:vAlign w:val="top"/>
          </w:tcPr>
          <w:p>
            <w:pPr>
              <w:rPr>
                <w:rFonts w:ascii="Arial"/>
                <w:sz w:val="21"/>
              </w:rPr>
            </w:pPr>
            <w:r/>
          </w:p>
        </w:tc>
      </w:tr>
    </w:tbl>
    <w:p>
      <w:pPr>
        <w:rPr>
          <w:rFonts w:ascii="Arial"/>
          <w:sz w:val="21"/>
        </w:rPr>
      </w:pPr>
      <w:r/>
    </w:p>
    <w:p>
      <w:pPr>
        <w:sectPr>
          <w:pgSz w:w="11280" w:h="15700"/>
          <w:pgMar w:top="566" w:right="733" w:bottom="400" w:left="1493" w:header="0" w:footer="0" w:gutter="0"/>
        </w:sectPr>
        <w:rPr/>
      </w:pPr>
    </w:p>
    <w:p>
      <w:pPr>
        <w:spacing w:before="42" w:line="222" w:lineRule="auto"/>
        <w:rPr>
          <w:rFonts w:ascii="SimHei" w:hAnsi="SimHei" w:eastAsia="SimHei" w:cs="SimHei"/>
          <w:sz w:val="21"/>
          <w:szCs w:val="21"/>
        </w:rPr>
      </w:pPr>
      <w:r>
        <w:rPr>
          <w:rFonts w:ascii="SimSun" w:hAnsi="SimSun" w:eastAsia="SimSun" w:cs="SimSun"/>
          <w:sz w:val="18"/>
          <w:szCs w:val="18"/>
          <w:color w:val="00ABEA"/>
          <w:spacing w:val="-12"/>
        </w:rPr>
        <w:t>38</w:t>
      </w:r>
      <w:r>
        <w:rPr>
          <w:rFonts w:ascii="SimSun" w:hAnsi="SimSun" w:eastAsia="SimSun" w:cs="SimSun"/>
          <w:sz w:val="18"/>
          <w:szCs w:val="18"/>
          <w:color w:val="00ABEA"/>
          <w:spacing w:val="6"/>
        </w:rPr>
        <w:t xml:space="preserve">         </w:t>
      </w:r>
      <w:r>
        <w:rPr>
          <w:rFonts w:ascii="SimHei" w:hAnsi="SimHei" w:eastAsia="SimHei" w:cs="SimHei"/>
          <w:sz w:val="21"/>
          <w:szCs w:val="21"/>
          <w:color w:val="009AD3"/>
          <w:spacing w:val="-12"/>
        </w:rPr>
        <w:t>目</w:t>
      </w:r>
      <w:r>
        <w:rPr>
          <w:rFonts w:ascii="SimHei" w:hAnsi="SimHei" w:eastAsia="SimHei" w:cs="SimHei"/>
          <w:sz w:val="21"/>
          <w:szCs w:val="21"/>
          <w:color w:val="009AD3"/>
          <w:spacing w:val="16"/>
        </w:rPr>
        <w:t xml:space="preserve">   </w:t>
      </w:r>
      <w:r>
        <w:rPr>
          <w:rFonts w:ascii="SimHei" w:hAnsi="SimHei" w:eastAsia="SimHei" w:cs="SimHei"/>
          <w:sz w:val="21"/>
          <w:szCs w:val="21"/>
          <w:color w:val="009AD3"/>
          <w:spacing w:val="-12"/>
        </w:rPr>
        <w:t>录</w:t>
      </w:r>
    </w:p>
    <w:p>
      <w:pPr>
        <w:rPr/>
      </w:pPr>
      <w:r/>
    </w:p>
    <w:p>
      <w:pPr>
        <w:spacing w:line="94" w:lineRule="exact"/>
        <w:rPr/>
      </w:pPr>
      <w:r/>
    </w:p>
    <w:p>
      <w:pPr>
        <w:sectPr>
          <w:pgSz w:w="11280" w:h="15700"/>
          <w:pgMar w:top="545" w:right="995" w:bottom="400" w:left="619" w:header="0" w:footer="0" w:gutter="0"/>
          <w:cols w:equalWidth="0" w:num="1">
            <w:col w:w="9665" w:space="0"/>
          </w:cols>
        </w:sectPr>
        <w:rPr/>
      </w:pPr>
    </w:p>
    <w:p>
      <w:pPr>
        <w:ind w:right="122"/>
        <w:spacing w:before="138" w:line="199" w:lineRule="auto"/>
        <w:jc w:val="right"/>
        <w:rPr>
          <w:rFonts w:ascii="SimHei" w:hAnsi="SimHei" w:eastAsia="SimHei" w:cs="SimHei"/>
          <w:sz w:val="25"/>
          <w:szCs w:val="25"/>
        </w:rPr>
      </w:pPr>
      <w:r>
        <w:rPr>
          <w:rFonts w:ascii="SimHei" w:hAnsi="SimHei" w:eastAsia="SimHei" w:cs="SimHei"/>
          <w:sz w:val="25"/>
          <w:szCs w:val="25"/>
          <w:b/>
          <w:bCs/>
          <w:spacing w:val="-12"/>
        </w:rPr>
        <w:t>第六十五章</w:t>
      </w:r>
    </w:p>
    <w:p>
      <w:pPr>
        <w:spacing w:line="14" w:lineRule="auto"/>
        <w:rPr>
          <w:rFonts w:ascii="Arial"/>
          <w:sz w:val="2"/>
        </w:rPr>
      </w:pPr>
      <w:r>
        <w:rPr>
          <w:rFonts w:ascii="Arial" w:hAnsi="Arial" w:eastAsia="Arial" w:cs="Arial"/>
          <w:sz w:val="2"/>
          <w:szCs w:val="2"/>
        </w:rPr>
        <w:br w:type="column"/>
      </w:r>
    </w:p>
    <w:p>
      <w:pPr>
        <w:spacing w:before="136" w:line="199" w:lineRule="auto"/>
        <w:rPr>
          <w:rFonts w:ascii="SimHei" w:hAnsi="SimHei" w:eastAsia="SimHei" w:cs="SimHei"/>
          <w:sz w:val="25"/>
          <w:szCs w:val="25"/>
        </w:rPr>
      </w:pPr>
      <w:r>
        <w:rPr>
          <w:shd w:val="clear" w:fill="35C6EB"/>
          <w:rFonts w:ascii="SimHei" w:hAnsi="SimHei" w:eastAsia="SimHei" w:cs="SimHei"/>
          <w:sz w:val="25"/>
          <w:szCs w:val="25"/>
          <w:b/>
          <w:bCs/>
          <w:spacing w:val="-9"/>
        </w:rPr>
        <w:t>运动系统慢性损伤</w:t>
      </w:r>
    </w:p>
    <w:p>
      <w:pPr>
        <w:spacing w:line="14" w:lineRule="auto"/>
        <w:rPr>
          <w:rFonts w:ascii="Arial"/>
          <w:sz w:val="2"/>
        </w:rPr>
      </w:pPr>
      <w:r>
        <w:rPr>
          <w:rFonts w:ascii="Arial" w:hAnsi="Arial" w:eastAsia="Arial" w:cs="Arial"/>
          <w:sz w:val="2"/>
          <w:szCs w:val="2"/>
        </w:rPr>
        <w:br w:type="column"/>
      </w:r>
    </w:p>
    <w:p>
      <w:pPr>
        <w:spacing w:before="67" w:line="184" w:lineRule="auto"/>
        <w:rPr>
          <w:rFonts w:ascii="SimSun" w:hAnsi="SimSun" w:eastAsia="SimSun" w:cs="SimSun"/>
          <w:sz w:val="34"/>
          <w:szCs w:val="34"/>
        </w:rPr>
      </w:pPr>
      <w:r>
        <w:rPr>
          <w:rFonts w:ascii="SimSun" w:hAnsi="SimSun" w:eastAsia="SimSun" w:cs="SimSun"/>
          <w:sz w:val="34"/>
          <w:szCs w:val="34"/>
          <w:spacing w:val="-44"/>
        </w:rPr>
        <w:t>○。706</w:t>
      </w:r>
    </w:p>
    <w:p>
      <w:pPr>
        <w:sectPr>
          <w:type w:val="continuous"/>
          <w:pgSz w:w="11280" w:h="15700"/>
          <w:pgMar w:top="545" w:right="995" w:bottom="400" w:left="619" w:header="0" w:footer="0" w:gutter="0"/>
          <w:cols w:equalWidth="0" w:num="3">
            <w:col w:w="2924" w:space="100"/>
            <w:col w:w="5567" w:space="100"/>
            <w:col w:w="975" w:space="0"/>
          </w:cols>
        </w:sectPr>
        <w:rPr/>
      </w:pPr>
    </w:p>
    <w:p>
      <w:pPr>
        <w:rPr/>
      </w:pPr>
      <w:r/>
    </w:p>
    <w:p>
      <w:pPr>
        <w:spacing w:line="115" w:lineRule="exact"/>
        <w:rPr/>
      </w:pPr>
      <w:r/>
    </w:p>
    <w:p>
      <w:pPr>
        <w:sectPr>
          <w:type w:val="continuous"/>
          <w:pgSz w:w="11280" w:h="15700"/>
          <w:pgMar w:top="545" w:right="995" w:bottom="400" w:left="619" w:header="0" w:footer="0" w:gutter="0"/>
          <w:cols w:equalWidth="0" w:num="1">
            <w:col w:w="9665" w:space="0"/>
          </w:cols>
        </w:sectPr>
        <w:rPr/>
      </w:pPr>
    </w:p>
    <w:p>
      <w:pPr>
        <w:ind w:left="2562"/>
        <w:spacing w:before="42" w:line="221" w:lineRule="auto"/>
        <w:rPr>
          <w:rFonts w:ascii="Times New Roman" w:hAnsi="Times New Roman" w:eastAsia="Times New Roman" w:cs="Times New Roman"/>
          <w:sz w:val="21"/>
          <w:szCs w:val="21"/>
        </w:rPr>
      </w:pPr>
      <w:r>
        <w:rPr>
          <w:rFonts w:ascii="SimHei" w:hAnsi="SimHei" w:eastAsia="SimHei" w:cs="SimHei"/>
          <w:sz w:val="21"/>
          <w:szCs w:val="21"/>
          <w:b/>
          <w:bCs/>
          <w:spacing w:val="-4"/>
        </w:rPr>
        <w:t>第一节</w:t>
      </w:r>
      <w:r>
        <w:rPr>
          <w:rFonts w:ascii="SimHei" w:hAnsi="SimHei" w:eastAsia="SimHei" w:cs="SimHei"/>
          <w:sz w:val="21"/>
          <w:szCs w:val="21"/>
          <w:spacing w:val="44"/>
        </w:rPr>
        <w:t xml:space="preserve"> </w:t>
      </w:r>
      <w:r>
        <w:rPr>
          <w:rFonts w:ascii="SimHei" w:hAnsi="SimHei" w:eastAsia="SimHei" w:cs="SimHei"/>
          <w:sz w:val="21"/>
          <w:szCs w:val="21"/>
          <w:b/>
          <w:bCs/>
          <w:spacing w:val="-4"/>
        </w:rPr>
        <w:t>概论</w:t>
      </w:r>
      <w:r>
        <w:rPr>
          <w:rFonts w:ascii="SimHei" w:hAnsi="SimHei" w:eastAsia="SimHei" w:cs="SimHei"/>
          <w:sz w:val="21"/>
          <w:szCs w:val="21"/>
          <w:spacing w:val="25"/>
        </w:rPr>
        <w:t xml:space="preserve">   </w:t>
      </w:r>
      <w:r>
        <w:rPr>
          <w:rFonts w:ascii="Times New Roman" w:hAnsi="Times New Roman" w:eastAsia="Times New Roman" w:cs="Times New Roman"/>
          <w:sz w:val="21"/>
          <w:szCs w:val="21"/>
          <w:spacing w:val="-4"/>
        </w:rPr>
        <w:t>706</w:t>
      </w:r>
    </w:p>
    <w:p>
      <w:pPr>
        <w:ind w:left="2562"/>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8"/>
        </w:rPr>
        <w:t>第二节</w:t>
      </w:r>
      <w:r>
        <w:rPr>
          <w:rFonts w:ascii="SimHei" w:hAnsi="SimHei" w:eastAsia="SimHei" w:cs="SimHei"/>
          <w:sz w:val="21"/>
          <w:szCs w:val="21"/>
          <w:spacing w:val="48"/>
        </w:rPr>
        <w:t xml:space="preserve"> </w:t>
      </w:r>
      <w:r>
        <w:rPr>
          <w:rFonts w:ascii="SimHei" w:hAnsi="SimHei" w:eastAsia="SimHei" w:cs="SimHei"/>
          <w:sz w:val="21"/>
          <w:szCs w:val="21"/>
          <w:b/>
          <w:bCs/>
          <w:spacing w:val="-8"/>
        </w:rPr>
        <w:t>慢性软组织损伤</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8"/>
        </w:rPr>
        <w:t>707</w:t>
      </w:r>
    </w:p>
    <w:p>
      <w:pPr>
        <w:ind w:left="2940"/>
        <w:spacing w:before="60" w:line="221" w:lineRule="auto"/>
        <w:rPr>
          <w:rFonts w:ascii="SimHei" w:hAnsi="SimHei" w:eastAsia="SimHei" w:cs="SimHei"/>
          <w:sz w:val="21"/>
          <w:szCs w:val="21"/>
        </w:rPr>
      </w:pPr>
      <w:r>
        <w:rPr>
          <w:rFonts w:ascii="SimHei" w:hAnsi="SimHei" w:eastAsia="SimHei" w:cs="SimHei"/>
          <w:sz w:val="21"/>
          <w:szCs w:val="21"/>
          <w:spacing w:val="-4"/>
        </w:rPr>
        <w:t>一、腰腿痛</w:t>
      </w:r>
      <w:r>
        <w:rPr>
          <w:rFonts w:ascii="SimHei" w:hAnsi="SimHei" w:eastAsia="SimHei" w:cs="SimHei"/>
          <w:sz w:val="21"/>
          <w:szCs w:val="21"/>
          <w:spacing w:val="16"/>
        </w:rPr>
        <w:t xml:space="preserve">   </w:t>
      </w:r>
      <w:r>
        <w:rPr>
          <w:rFonts w:ascii="SimHei" w:hAnsi="SimHei" w:eastAsia="SimHei" w:cs="SimHei"/>
          <w:sz w:val="21"/>
          <w:szCs w:val="21"/>
          <w:spacing w:val="-4"/>
        </w:rPr>
        <w:t>707</w:t>
      </w:r>
    </w:p>
    <w:p>
      <w:pPr>
        <w:ind w:left="2940"/>
        <w:spacing w:before="81" w:line="222" w:lineRule="auto"/>
        <w:rPr>
          <w:rFonts w:ascii="SimHei" w:hAnsi="SimHei" w:eastAsia="SimHei" w:cs="SimHei"/>
          <w:sz w:val="21"/>
          <w:szCs w:val="21"/>
        </w:rPr>
      </w:pPr>
      <w:r>
        <w:rPr>
          <w:rFonts w:ascii="SimHei" w:hAnsi="SimHei" w:eastAsia="SimHei" w:cs="SimHei"/>
          <w:sz w:val="21"/>
          <w:szCs w:val="21"/>
          <w:spacing w:val="-14"/>
        </w:rPr>
        <w:t>二、颈肩痛</w:t>
      </w:r>
      <w:r>
        <w:rPr>
          <w:rFonts w:ascii="SimHei" w:hAnsi="SimHei" w:eastAsia="SimHei" w:cs="SimHei"/>
          <w:sz w:val="21"/>
          <w:szCs w:val="21"/>
          <w:spacing w:val="36"/>
        </w:rPr>
        <w:t xml:space="preserve">   </w:t>
      </w:r>
      <w:r>
        <w:rPr>
          <w:rFonts w:ascii="SimHei" w:hAnsi="SimHei" w:eastAsia="SimHei" w:cs="SimHei"/>
          <w:sz w:val="21"/>
          <w:szCs w:val="21"/>
          <w:spacing w:val="-14"/>
        </w:rPr>
        <w:t>709</w:t>
      </w:r>
    </w:p>
    <w:p>
      <w:pPr>
        <w:ind w:left="2940"/>
        <w:spacing w:before="77" w:line="222" w:lineRule="auto"/>
        <w:rPr>
          <w:rFonts w:ascii="SimHei" w:hAnsi="SimHei" w:eastAsia="SimHei" w:cs="SimHei"/>
          <w:sz w:val="21"/>
          <w:szCs w:val="21"/>
        </w:rPr>
      </w:pPr>
      <w:r>
        <w:rPr>
          <w:rFonts w:ascii="SimHei" w:hAnsi="SimHei" w:eastAsia="SimHei" w:cs="SimHei"/>
          <w:sz w:val="21"/>
          <w:szCs w:val="21"/>
          <w:spacing w:val="-10"/>
        </w:rPr>
        <w:t>三、</w:t>
      </w:r>
      <w:r>
        <w:rPr>
          <w:rFonts w:ascii="SimHei" w:hAnsi="SimHei" w:eastAsia="SimHei" w:cs="SimHei"/>
          <w:sz w:val="21"/>
          <w:szCs w:val="21"/>
          <w:spacing w:val="-49"/>
        </w:rPr>
        <w:t xml:space="preserve"> </w:t>
      </w:r>
      <w:r>
        <w:rPr>
          <w:rFonts w:ascii="SimHei" w:hAnsi="SimHei" w:eastAsia="SimHei" w:cs="SimHei"/>
          <w:sz w:val="21"/>
          <w:szCs w:val="21"/>
          <w:spacing w:val="-10"/>
        </w:rPr>
        <w:t>棘上、棘间韧带损伤</w:t>
      </w:r>
      <w:r>
        <w:rPr>
          <w:rFonts w:ascii="SimHei" w:hAnsi="SimHei" w:eastAsia="SimHei" w:cs="SimHei"/>
          <w:sz w:val="21"/>
          <w:szCs w:val="21"/>
          <w:spacing w:val="13"/>
        </w:rPr>
        <w:t xml:space="preserve">   </w:t>
      </w:r>
      <w:r>
        <w:rPr>
          <w:rFonts w:ascii="SimHei" w:hAnsi="SimHei" w:eastAsia="SimHei" w:cs="SimHei"/>
          <w:sz w:val="21"/>
          <w:szCs w:val="21"/>
          <w:spacing w:val="-10"/>
        </w:rPr>
        <w:t>710</w:t>
      </w:r>
    </w:p>
    <w:p>
      <w:pPr>
        <w:ind w:left="2562"/>
        <w:spacing w:before="113" w:line="222" w:lineRule="auto"/>
        <w:rPr>
          <w:rFonts w:ascii="SimHei" w:hAnsi="SimHei" w:eastAsia="SimHei" w:cs="SimHei"/>
          <w:sz w:val="21"/>
          <w:szCs w:val="21"/>
        </w:rPr>
      </w:pPr>
      <w:r>
        <w:rPr>
          <w:rFonts w:ascii="SimHei" w:hAnsi="SimHei" w:eastAsia="SimHei" w:cs="SimHei"/>
          <w:sz w:val="21"/>
          <w:szCs w:val="21"/>
          <w:b/>
          <w:bCs/>
          <w:spacing w:val="-7"/>
        </w:rPr>
        <w:t>第三节</w:t>
      </w:r>
      <w:r>
        <w:rPr>
          <w:rFonts w:ascii="SimHei" w:hAnsi="SimHei" w:eastAsia="SimHei" w:cs="SimHei"/>
          <w:sz w:val="21"/>
          <w:szCs w:val="21"/>
          <w:spacing w:val="73"/>
        </w:rPr>
        <w:t xml:space="preserve"> </w:t>
      </w:r>
      <w:r>
        <w:rPr>
          <w:rFonts w:ascii="SimHei" w:hAnsi="SimHei" w:eastAsia="SimHei" w:cs="SimHei"/>
          <w:sz w:val="21"/>
          <w:szCs w:val="21"/>
          <w:b/>
          <w:bCs/>
          <w:spacing w:val="-7"/>
        </w:rPr>
        <w:t>骨的慢性损伤</w:t>
      </w:r>
      <w:r>
        <w:rPr>
          <w:rFonts w:ascii="SimHei" w:hAnsi="SimHei" w:eastAsia="SimHei" w:cs="SimHei"/>
          <w:sz w:val="21"/>
          <w:szCs w:val="21"/>
          <w:spacing w:val="15"/>
        </w:rPr>
        <w:t xml:space="preserve">   </w:t>
      </w:r>
      <w:r>
        <w:rPr>
          <w:rFonts w:ascii="SimHei" w:hAnsi="SimHei" w:eastAsia="SimHei" w:cs="SimHei"/>
          <w:sz w:val="21"/>
          <w:szCs w:val="21"/>
          <w:b/>
          <w:bCs/>
          <w:spacing w:val="-7"/>
        </w:rPr>
        <w:t>711</w:t>
      </w:r>
    </w:p>
    <w:p>
      <w:pPr>
        <w:ind w:left="2940"/>
        <w:spacing w:before="91" w:line="222" w:lineRule="auto"/>
        <w:rPr>
          <w:rFonts w:ascii="SimHei" w:hAnsi="SimHei" w:eastAsia="SimHei" w:cs="SimHei"/>
          <w:sz w:val="21"/>
          <w:szCs w:val="21"/>
        </w:rPr>
      </w:pPr>
      <w:r>
        <w:rPr>
          <w:rFonts w:ascii="SimHei" w:hAnsi="SimHei" w:eastAsia="SimHei" w:cs="SimHei"/>
          <w:sz w:val="21"/>
          <w:szCs w:val="21"/>
          <w:spacing w:val="-6"/>
        </w:rPr>
        <w:t>一、疲劳骨折</w:t>
      </w:r>
      <w:r>
        <w:rPr>
          <w:rFonts w:ascii="SimHei" w:hAnsi="SimHei" w:eastAsia="SimHei" w:cs="SimHei"/>
          <w:sz w:val="21"/>
          <w:szCs w:val="21"/>
          <w:spacing w:val="14"/>
        </w:rPr>
        <w:t xml:space="preserve">   </w:t>
      </w:r>
      <w:r>
        <w:rPr>
          <w:rFonts w:ascii="SimHei" w:hAnsi="SimHei" w:eastAsia="SimHei" w:cs="SimHei"/>
          <w:sz w:val="21"/>
          <w:szCs w:val="21"/>
          <w:spacing w:val="-6"/>
        </w:rPr>
        <w:t>711</w:t>
      </w:r>
    </w:p>
    <w:p>
      <w:pPr>
        <w:ind w:left="2940"/>
        <w:spacing w:before="67" w:line="222" w:lineRule="auto"/>
        <w:rPr>
          <w:rFonts w:ascii="SimHei" w:hAnsi="SimHei" w:eastAsia="SimHei" w:cs="SimHei"/>
          <w:sz w:val="21"/>
          <w:szCs w:val="21"/>
        </w:rPr>
      </w:pPr>
      <w:r>
        <w:rPr>
          <w:rFonts w:ascii="SimHei" w:hAnsi="SimHei" w:eastAsia="SimHei" w:cs="SimHei"/>
          <w:sz w:val="21"/>
          <w:szCs w:val="21"/>
          <w:spacing w:val="-8"/>
        </w:rPr>
        <w:t>二、月骨缺血性坏死</w:t>
      </w:r>
      <w:r>
        <w:rPr>
          <w:rFonts w:ascii="SimHei" w:hAnsi="SimHei" w:eastAsia="SimHei" w:cs="SimHei"/>
          <w:sz w:val="21"/>
          <w:szCs w:val="21"/>
          <w:spacing w:val="18"/>
        </w:rPr>
        <w:t xml:space="preserve">   </w:t>
      </w:r>
      <w:r>
        <w:rPr>
          <w:rFonts w:ascii="SimHei" w:hAnsi="SimHei" w:eastAsia="SimHei" w:cs="SimHei"/>
          <w:sz w:val="21"/>
          <w:szCs w:val="21"/>
          <w:spacing w:val="-8"/>
        </w:rPr>
        <w:t>712</w:t>
      </w:r>
    </w:p>
    <w:p>
      <w:pPr>
        <w:ind w:left="2562"/>
        <w:spacing w:before="75" w:line="222" w:lineRule="auto"/>
        <w:rPr>
          <w:rFonts w:ascii="Times New Roman" w:hAnsi="Times New Roman" w:eastAsia="Times New Roman" w:cs="Times New Roman"/>
          <w:sz w:val="21"/>
          <w:szCs w:val="21"/>
        </w:rPr>
      </w:pPr>
      <w:r>
        <w:rPr>
          <w:rFonts w:ascii="SimHei" w:hAnsi="SimHei" w:eastAsia="SimHei" w:cs="SimHei"/>
          <w:sz w:val="21"/>
          <w:szCs w:val="21"/>
          <w:b/>
          <w:bCs/>
          <w:spacing w:val="-6"/>
        </w:rPr>
        <w:t>第四节</w:t>
      </w:r>
      <w:r>
        <w:rPr>
          <w:rFonts w:ascii="SimHei" w:hAnsi="SimHei" w:eastAsia="SimHei" w:cs="SimHei"/>
          <w:sz w:val="21"/>
          <w:szCs w:val="21"/>
          <w:spacing w:val="53"/>
        </w:rPr>
        <w:t xml:space="preserve"> </w:t>
      </w:r>
      <w:r>
        <w:rPr>
          <w:rFonts w:ascii="SimHei" w:hAnsi="SimHei" w:eastAsia="SimHei" w:cs="SimHei"/>
          <w:sz w:val="21"/>
          <w:szCs w:val="21"/>
          <w:b/>
          <w:bCs/>
          <w:spacing w:val="-6"/>
        </w:rPr>
        <w:t>软骨的慢性损伤</w:t>
      </w:r>
      <w:r>
        <w:rPr>
          <w:rFonts w:ascii="SimHei" w:hAnsi="SimHei" w:eastAsia="SimHei" w:cs="SimHei"/>
          <w:sz w:val="21"/>
          <w:szCs w:val="21"/>
          <w:spacing w:val="8"/>
        </w:rPr>
        <w:t xml:space="preserve">   </w:t>
      </w:r>
      <w:r>
        <w:rPr>
          <w:rFonts w:ascii="Times New Roman" w:hAnsi="Times New Roman" w:eastAsia="Times New Roman" w:cs="Times New Roman"/>
          <w:sz w:val="21"/>
          <w:szCs w:val="21"/>
          <w:spacing w:val="-6"/>
        </w:rPr>
        <w:t>712</w:t>
      </w:r>
    </w:p>
    <w:p>
      <w:pPr>
        <w:ind w:left="2940"/>
        <w:spacing w:before="110" w:line="221" w:lineRule="auto"/>
        <w:rPr>
          <w:rFonts w:ascii="SimHei" w:hAnsi="SimHei" w:eastAsia="SimHei" w:cs="SimHei"/>
          <w:sz w:val="21"/>
          <w:szCs w:val="21"/>
        </w:rPr>
      </w:pPr>
      <w:r>
        <w:rPr>
          <w:rFonts w:ascii="SimHei" w:hAnsi="SimHei" w:eastAsia="SimHei" w:cs="SimHei"/>
          <w:sz w:val="21"/>
          <w:szCs w:val="21"/>
          <w:spacing w:val="-9"/>
        </w:rPr>
        <w:t>一、髌骨软骨软化症</w:t>
      </w:r>
      <w:r>
        <w:rPr>
          <w:rFonts w:ascii="SimHei" w:hAnsi="SimHei" w:eastAsia="SimHei" w:cs="SimHei"/>
          <w:sz w:val="21"/>
          <w:szCs w:val="21"/>
          <w:spacing w:val="22"/>
        </w:rPr>
        <w:t xml:space="preserve">   </w:t>
      </w:r>
      <w:r>
        <w:rPr>
          <w:rFonts w:ascii="SimHei" w:hAnsi="SimHei" w:eastAsia="SimHei" w:cs="SimHei"/>
          <w:sz w:val="21"/>
          <w:szCs w:val="21"/>
          <w:spacing w:val="-9"/>
        </w:rPr>
        <w:t>712</w:t>
      </w:r>
    </w:p>
    <w:p>
      <w:pPr>
        <w:ind w:left="2940"/>
        <w:spacing w:before="60" w:line="222" w:lineRule="auto"/>
        <w:rPr>
          <w:rFonts w:ascii="SimHei" w:hAnsi="SimHei" w:eastAsia="SimHei" w:cs="SimHei"/>
          <w:sz w:val="21"/>
          <w:szCs w:val="21"/>
        </w:rPr>
      </w:pPr>
      <w:r>
        <w:rPr>
          <w:rFonts w:ascii="SimHei" w:hAnsi="SimHei" w:eastAsia="SimHei" w:cs="SimHei"/>
          <w:sz w:val="21"/>
          <w:szCs w:val="21"/>
          <w:spacing w:val="-9"/>
        </w:rPr>
        <w:t>二、胫骨结节骨软骨病</w:t>
      </w:r>
      <w:r>
        <w:rPr>
          <w:rFonts w:ascii="SimHei" w:hAnsi="SimHei" w:eastAsia="SimHei" w:cs="SimHei"/>
          <w:sz w:val="21"/>
          <w:szCs w:val="21"/>
          <w:spacing w:val="15"/>
        </w:rPr>
        <w:t xml:space="preserve">   </w:t>
      </w:r>
      <w:r>
        <w:rPr>
          <w:rFonts w:ascii="SimHei" w:hAnsi="SimHei" w:eastAsia="SimHei" w:cs="SimHei"/>
          <w:sz w:val="21"/>
          <w:szCs w:val="21"/>
          <w:spacing w:val="-9"/>
        </w:rPr>
        <w:t>713</w:t>
      </w:r>
    </w:p>
    <w:p>
      <w:pPr>
        <w:ind w:left="2940"/>
        <w:spacing w:before="56" w:line="221" w:lineRule="auto"/>
        <w:rPr>
          <w:rFonts w:ascii="SimHei" w:hAnsi="SimHei" w:eastAsia="SimHei" w:cs="SimHei"/>
          <w:sz w:val="21"/>
          <w:szCs w:val="21"/>
        </w:rPr>
      </w:pPr>
      <w:r>
        <w:rPr>
          <w:rFonts w:ascii="SimHei" w:hAnsi="SimHei" w:eastAsia="SimHei" w:cs="SimHei"/>
          <w:sz w:val="21"/>
          <w:szCs w:val="21"/>
          <w:spacing w:val="-10"/>
        </w:rPr>
        <w:t>三、</w:t>
      </w:r>
      <w:r>
        <w:rPr>
          <w:rFonts w:ascii="SimHei" w:hAnsi="SimHei" w:eastAsia="SimHei" w:cs="SimHei"/>
          <w:sz w:val="21"/>
          <w:szCs w:val="21"/>
          <w:spacing w:val="-51"/>
        </w:rPr>
        <w:t xml:space="preserve"> </w:t>
      </w:r>
      <w:r>
        <w:rPr>
          <w:rFonts w:ascii="SimHei" w:hAnsi="SimHei" w:eastAsia="SimHei" w:cs="SimHei"/>
          <w:sz w:val="21"/>
          <w:szCs w:val="21"/>
          <w:spacing w:val="-10"/>
        </w:rPr>
        <w:t>股骨头骨软骨病</w:t>
      </w:r>
      <w:r>
        <w:rPr>
          <w:rFonts w:ascii="SimHei" w:hAnsi="SimHei" w:eastAsia="SimHei" w:cs="SimHei"/>
          <w:sz w:val="21"/>
          <w:szCs w:val="21"/>
          <w:spacing w:val="18"/>
        </w:rPr>
        <w:t xml:space="preserve">   </w:t>
      </w:r>
      <w:r>
        <w:rPr>
          <w:rFonts w:ascii="SimHei" w:hAnsi="SimHei" w:eastAsia="SimHei" w:cs="SimHei"/>
          <w:sz w:val="21"/>
          <w:szCs w:val="21"/>
          <w:spacing w:val="-10"/>
        </w:rPr>
        <w:t>714</w:t>
      </w:r>
    </w:p>
    <w:p>
      <w:pPr>
        <w:ind w:left="2559"/>
        <w:spacing w:before="99" w:line="222" w:lineRule="auto"/>
        <w:rPr>
          <w:rFonts w:ascii="SimHei" w:hAnsi="SimHei" w:eastAsia="SimHei" w:cs="SimHei"/>
          <w:sz w:val="21"/>
          <w:szCs w:val="21"/>
        </w:rPr>
      </w:pPr>
      <w:r>
        <w:rPr>
          <w:rFonts w:ascii="SimHei" w:hAnsi="SimHei" w:eastAsia="SimHei" w:cs="SimHei"/>
          <w:sz w:val="21"/>
          <w:szCs w:val="21"/>
          <w:spacing w:val="-4"/>
        </w:rPr>
        <w:t>第五节</w:t>
      </w:r>
      <w:r>
        <w:rPr>
          <w:rFonts w:ascii="SimHei" w:hAnsi="SimHei" w:eastAsia="SimHei" w:cs="SimHei"/>
          <w:sz w:val="21"/>
          <w:szCs w:val="21"/>
          <w:spacing w:val="79"/>
        </w:rPr>
        <w:t xml:space="preserve"> </w:t>
      </w:r>
      <w:r>
        <w:rPr>
          <w:rFonts w:ascii="SimHei" w:hAnsi="SimHei" w:eastAsia="SimHei" w:cs="SimHei"/>
          <w:sz w:val="21"/>
          <w:szCs w:val="21"/>
          <w:spacing w:val="-4"/>
        </w:rPr>
        <w:t>其他</w:t>
      </w:r>
      <w:r>
        <w:rPr>
          <w:rFonts w:ascii="SimHei" w:hAnsi="SimHei" w:eastAsia="SimHei" w:cs="SimHei"/>
          <w:sz w:val="21"/>
          <w:szCs w:val="21"/>
          <w:spacing w:val="18"/>
        </w:rPr>
        <w:t xml:space="preserve">   </w:t>
      </w:r>
      <w:r>
        <w:rPr>
          <w:rFonts w:ascii="SimHei" w:hAnsi="SimHei" w:eastAsia="SimHei" w:cs="SimHei"/>
          <w:sz w:val="21"/>
          <w:szCs w:val="21"/>
          <w:spacing w:val="-4"/>
        </w:rPr>
        <w:t>716</w:t>
      </w:r>
    </w:p>
    <w:p>
      <w:pPr>
        <w:ind w:left="2940"/>
        <w:spacing w:before="107" w:line="221" w:lineRule="auto"/>
        <w:rPr>
          <w:rFonts w:ascii="SimHei" w:hAnsi="SimHei" w:eastAsia="SimHei" w:cs="SimHei"/>
          <w:sz w:val="21"/>
          <w:szCs w:val="21"/>
        </w:rPr>
      </w:pPr>
      <w:r>
        <w:rPr>
          <w:rFonts w:ascii="SimHei" w:hAnsi="SimHei" w:eastAsia="SimHei" w:cs="SimHei"/>
          <w:sz w:val="21"/>
          <w:szCs w:val="21"/>
          <w:spacing w:val="-7"/>
        </w:rPr>
        <w:t>一、滑囊炎</w:t>
      </w:r>
      <w:r>
        <w:rPr>
          <w:rFonts w:ascii="SimHei" w:hAnsi="SimHei" w:eastAsia="SimHei" w:cs="SimHei"/>
          <w:sz w:val="21"/>
          <w:szCs w:val="21"/>
          <w:spacing w:val="21"/>
        </w:rPr>
        <w:t xml:space="preserve">   </w:t>
      </w:r>
      <w:r>
        <w:rPr>
          <w:rFonts w:ascii="SimHei" w:hAnsi="SimHei" w:eastAsia="SimHei" w:cs="SimHei"/>
          <w:sz w:val="21"/>
          <w:szCs w:val="21"/>
          <w:spacing w:val="-7"/>
        </w:rPr>
        <w:t>716</w:t>
      </w:r>
    </w:p>
    <w:p>
      <w:pPr>
        <w:ind w:left="2940"/>
        <w:spacing w:before="71" w:line="222" w:lineRule="auto"/>
        <w:rPr>
          <w:rFonts w:ascii="SimHei" w:hAnsi="SimHei" w:eastAsia="SimHei" w:cs="SimHei"/>
          <w:sz w:val="21"/>
          <w:szCs w:val="21"/>
        </w:rPr>
      </w:pPr>
      <w:r>
        <w:rPr>
          <w:rFonts w:ascii="SimHei" w:hAnsi="SimHei" w:eastAsia="SimHei" w:cs="SimHei"/>
          <w:sz w:val="21"/>
          <w:szCs w:val="21"/>
          <w:spacing w:val="-9"/>
        </w:rPr>
        <w:t>二、狭窄性腱鞘炎</w:t>
      </w:r>
      <w:r>
        <w:rPr>
          <w:rFonts w:ascii="SimHei" w:hAnsi="SimHei" w:eastAsia="SimHei" w:cs="SimHei"/>
          <w:sz w:val="21"/>
          <w:szCs w:val="21"/>
          <w:spacing w:val="22"/>
        </w:rPr>
        <w:t xml:space="preserve">   </w:t>
      </w:r>
      <w:r>
        <w:rPr>
          <w:rFonts w:ascii="SimHei" w:hAnsi="SimHei" w:eastAsia="SimHei" w:cs="SimHei"/>
          <w:sz w:val="21"/>
          <w:szCs w:val="21"/>
          <w:spacing w:val="-9"/>
        </w:rPr>
        <w:t>717</w:t>
      </w:r>
    </w:p>
    <w:p>
      <w:pPr>
        <w:ind w:left="2940"/>
        <w:spacing w:before="65" w:line="221" w:lineRule="auto"/>
        <w:rPr>
          <w:rFonts w:ascii="SimHei" w:hAnsi="SimHei" w:eastAsia="SimHei" w:cs="SimHei"/>
          <w:sz w:val="21"/>
          <w:szCs w:val="21"/>
        </w:rPr>
      </w:pPr>
      <w:r>
        <w:rPr>
          <w:rFonts w:ascii="SimHei" w:hAnsi="SimHei" w:eastAsia="SimHei" w:cs="SimHei"/>
          <w:sz w:val="21"/>
          <w:szCs w:val="21"/>
          <w:spacing w:val="-6"/>
        </w:rPr>
        <w:t>三、腱鞘囊肿</w:t>
      </w:r>
      <w:r>
        <w:rPr>
          <w:rFonts w:ascii="SimHei" w:hAnsi="SimHei" w:eastAsia="SimHei" w:cs="SimHei"/>
          <w:sz w:val="21"/>
          <w:szCs w:val="21"/>
          <w:spacing w:val="14"/>
        </w:rPr>
        <w:t xml:space="preserve">   </w:t>
      </w:r>
      <w:r>
        <w:rPr>
          <w:rFonts w:ascii="SimHei" w:hAnsi="SimHei" w:eastAsia="SimHei" w:cs="SimHei"/>
          <w:sz w:val="21"/>
          <w:szCs w:val="21"/>
          <w:spacing w:val="-6"/>
        </w:rPr>
        <w:t>718</w:t>
      </w:r>
    </w:p>
    <w:p>
      <w:pPr>
        <w:ind w:left="2940"/>
        <w:spacing w:before="69" w:line="222" w:lineRule="auto"/>
        <w:rPr>
          <w:rFonts w:ascii="SimHei" w:hAnsi="SimHei" w:eastAsia="SimHei" w:cs="SimHei"/>
          <w:sz w:val="21"/>
          <w:szCs w:val="21"/>
        </w:rPr>
      </w:pPr>
      <w:r>
        <w:rPr>
          <w:rFonts w:ascii="SimHei" w:hAnsi="SimHei" w:eastAsia="SimHei" w:cs="SimHei"/>
          <w:sz w:val="21"/>
          <w:szCs w:val="21"/>
          <w:spacing w:val="-9"/>
        </w:rPr>
        <w:t>四、肱骨外上髁炎</w:t>
      </w:r>
      <w:r>
        <w:rPr>
          <w:rFonts w:ascii="SimHei" w:hAnsi="SimHei" w:eastAsia="SimHei" w:cs="SimHei"/>
          <w:sz w:val="21"/>
          <w:szCs w:val="21"/>
          <w:spacing w:val="18"/>
        </w:rPr>
        <w:t xml:space="preserve">   </w:t>
      </w:r>
      <w:r>
        <w:rPr>
          <w:rFonts w:ascii="SimHei" w:hAnsi="SimHei" w:eastAsia="SimHei" w:cs="SimHei"/>
          <w:sz w:val="21"/>
          <w:szCs w:val="21"/>
          <w:spacing w:val="-9"/>
        </w:rPr>
        <w:t>719</w:t>
      </w:r>
    </w:p>
    <w:p>
      <w:pPr>
        <w:ind w:left="2940"/>
        <w:spacing w:before="67" w:line="221" w:lineRule="auto"/>
        <w:rPr>
          <w:rFonts w:ascii="SimHei" w:hAnsi="SimHei" w:eastAsia="SimHei" w:cs="SimHei"/>
          <w:sz w:val="21"/>
          <w:szCs w:val="21"/>
        </w:rPr>
      </w:pPr>
      <w:r>
        <w:rPr>
          <w:rFonts w:ascii="SimHei" w:hAnsi="SimHei" w:eastAsia="SimHei" w:cs="SimHei"/>
          <w:sz w:val="21"/>
          <w:szCs w:val="21"/>
          <w:spacing w:val="-9"/>
        </w:rPr>
        <w:t>五、粘连性肩关节囊炎</w:t>
      </w:r>
      <w:r>
        <w:rPr>
          <w:rFonts w:ascii="SimHei" w:hAnsi="SimHei" w:eastAsia="SimHei" w:cs="SimHei"/>
          <w:sz w:val="21"/>
          <w:szCs w:val="21"/>
          <w:spacing w:val="25"/>
        </w:rPr>
        <w:t xml:space="preserve">   </w:t>
      </w:r>
      <w:r>
        <w:rPr>
          <w:rFonts w:ascii="SimHei" w:hAnsi="SimHei" w:eastAsia="SimHei" w:cs="SimHei"/>
          <w:sz w:val="21"/>
          <w:szCs w:val="21"/>
          <w:spacing w:val="-9"/>
        </w:rPr>
        <w:t>720</w:t>
      </w:r>
    </w:p>
    <w:p>
      <w:pPr>
        <w:spacing w:line="329" w:lineRule="auto"/>
        <w:rPr>
          <w:rFonts w:ascii="Arial"/>
          <w:sz w:val="21"/>
        </w:rPr>
      </w:pPr>
      <w:r/>
    </w:p>
    <w:p>
      <w:pPr>
        <w:ind w:firstLine="1593"/>
        <w:spacing w:before="1" w:line="450" w:lineRule="exact"/>
        <w:textAlignment w:val="center"/>
        <w:rPr/>
      </w:pPr>
      <w:r>
        <w:pict>
          <v:group id="_x0000_s103" style="mso-position-vertical-relative:line;mso-position-horizontal-relative:char;width:146.85pt;height:22.5pt;" filled="false" stroked="false" coordsize="2937,450" coordorigin="0,0">
            <v:shape id="_x0000_s104" style="position:absolute;left:26;top:0;width:2911;height:450;" filled="false" stroked="false" type="#_x0000_t75">
              <v:imagedata o:title="" r:id="rId57"/>
            </v:shape>
            <v:shape id="_x0000_s105" style="position:absolute;left:-20;top:-20;width:2977;height:535;" filled="false" stroked="false" type="#_x0000_t202">
              <v:fill on="false"/>
              <v:stroke on="false"/>
              <v:path/>
              <v:imagedata o:title=""/>
              <o:lock v:ext="edit" aspectratio="false"/>
              <v:textbox inset="0mm,0mm,0mm,0mm">
                <w:txbxContent>
                  <w:p>
                    <w:pPr>
                      <w:ind w:left="20"/>
                      <w:spacing w:before="144" w:line="221" w:lineRule="auto"/>
                      <w:rPr>
                        <w:rFonts w:ascii="SimHei" w:hAnsi="SimHei" w:eastAsia="SimHei" w:cs="SimHei"/>
                        <w:sz w:val="25"/>
                        <w:szCs w:val="25"/>
                      </w:rPr>
                    </w:pPr>
                    <w:r>
                      <w:rPr>
                        <w:rFonts w:ascii="SimHei" w:hAnsi="SimHei" w:eastAsia="SimHei" w:cs="SimHei"/>
                        <w:sz w:val="25"/>
                        <w:szCs w:val="25"/>
                        <w:b/>
                        <w:bCs/>
                        <w:spacing w:val="-9"/>
                      </w:rPr>
                      <w:t>第六十六章</w:t>
                    </w:r>
                    <w:r>
                      <w:rPr>
                        <w:rFonts w:ascii="SimHei" w:hAnsi="SimHei" w:eastAsia="SimHei" w:cs="SimHei"/>
                        <w:sz w:val="25"/>
                        <w:szCs w:val="25"/>
                        <w:spacing w:val="90"/>
                      </w:rPr>
                      <w:t xml:space="preserve"> </w:t>
                    </w:r>
                    <w:r>
                      <w:rPr>
                        <w:rFonts w:ascii="SimHei" w:hAnsi="SimHei" w:eastAsia="SimHei" w:cs="SimHei"/>
                        <w:sz w:val="25"/>
                        <w:szCs w:val="25"/>
                        <w:b/>
                        <w:bCs/>
                        <w:spacing w:val="-9"/>
                      </w:rPr>
                      <w:t>股骨头坏死</w:t>
                    </w:r>
                  </w:p>
                </w:txbxContent>
              </v:textbox>
            </v:shape>
          </v:group>
        </w:pict>
      </w:r>
    </w:p>
    <w:p>
      <w:pPr>
        <w:ind w:firstLine="1593"/>
        <w:spacing w:before="230" w:line="460" w:lineRule="exact"/>
        <w:textAlignment w:val="center"/>
        <w:rPr/>
      </w:pPr>
      <w:r>
        <w:pict>
          <v:group id="_x0000_s106" style="mso-position-vertical-relative:line;mso-position-horizontal-relative:char;width:194.85pt;height:23.05pt;" filled="false" stroked="false" coordsize="3897,460" coordorigin="0,0">
            <v:shape id="_x0000_s107" style="position:absolute;left:36;top:0;width:3861;height:460;" filled="false" stroked="false" type="#_x0000_t75">
              <v:imagedata o:title="" r:id="rId58"/>
            </v:shape>
            <v:shape id="_x0000_s108" style="position:absolute;left:-20;top:-20;width:3937;height:545;" filled="false" stroked="false" type="#_x0000_t202">
              <v:fill on="false"/>
              <v:stroke on="false"/>
              <v:path/>
              <v:imagedata o:title=""/>
              <o:lock v:ext="edit" aspectratio="false"/>
              <v:textbox inset="0mm,0mm,0mm,0mm">
                <w:txbxContent>
                  <w:p>
                    <w:pPr>
                      <w:ind w:left="20"/>
                      <w:spacing w:before="154" w:line="221" w:lineRule="auto"/>
                      <w:rPr>
                        <w:rFonts w:ascii="SimHei" w:hAnsi="SimHei" w:eastAsia="SimHei" w:cs="SimHei"/>
                        <w:sz w:val="25"/>
                        <w:szCs w:val="25"/>
                      </w:rPr>
                    </w:pPr>
                    <w:r>
                      <w:rPr>
                        <w:rFonts w:ascii="SimHei" w:hAnsi="SimHei" w:eastAsia="SimHei" w:cs="SimHei"/>
                        <w:sz w:val="25"/>
                        <w:szCs w:val="25"/>
                        <w:b/>
                        <w:bCs/>
                        <w:spacing w:val="-11"/>
                      </w:rPr>
                      <w:t>第六十七章</w:t>
                    </w:r>
                    <w:r>
                      <w:rPr>
                        <w:rFonts w:ascii="SimHei" w:hAnsi="SimHei" w:eastAsia="SimHei" w:cs="SimHei"/>
                        <w:sz w:val="25"/>
                        <w:szCs w:val="25"/>
                        <w:spacing w:val="114"/>
                      </w:rPr>
                      <w:t xml:space="preserve"> </w:t>
                    </w:r>
                    <w:r>
                      <w:rPr>
                        <w:rFonts w:ascii="SimHei" w:hAnsi="SimHei" w:eastAsia="SimHei" w:cs="SimHei"/>
                        <w:sz w:val="25"/>
                        <w:szCs w:val="25"/>
                        <w:b/>
                        <w:bCs/>
                        <w:spacing w:val="-11"/>
                      </w:rPr>
                      <w:t>颈、腰椎退行性疾病</w:t>
                    </w:r>
                  </w:p>
                </w:txbxContent>
              </v:textbox>
            </v:shape>
          </v:group>
        </w:pict>
      </w:r>
    </w:p>
    <w:p>
      <w:pPr>
        <w:spacing w:line="263" w:lineRule="auto"/>
        <w:rPr>
          <w:rFonts w:ascii="Arial"/>
          <w:sz w:val="21"/>
        </w:rPr>
      </w:pPr>
      <w:r/>
    </w:p>
    <w:p>
      <w:pPr>
        <w:ind w:left="2562"/>
        <w:spacing w:before="69" w:line="221" w:lineRule="auto"/>
        <w:rPr>
          <w:rFonts w:ascii="Times New Roman" w:hAnsi="Times New Roman" w:eastAsia="Times New Roman" w:cs="Times New Roman"/>
          <w:sz w:val="21"/>
          <w:szCs w:val="21"/>
        </w:rPr>
      </w:pPr>
      <w:r>
        <w:rPr>
          <w:rFonts w:ascii="SimHei" w:hAnsi="SimHei" w:eastAsia="SimHei" w:cs="SimHei"/>
          <w:sz w:val="21"/>
          <w:szCs w:val="21"/>
          <w:b/>
          <w:bCs/>
          <w:spacing w:val="-6"/>
        </w:rPr>
        <w:t>第一节</w:t>
      </w:r>
      <w:r>
        <w:rPr>
          <w:rFonts w:ascii="SimHei" w:hAnsi="SimHei" w:eastAsia="SimHei" w:cs="SimHei"/>
          <w:sz w:val="21"/>
          <w:szCs w:val="21"/>
          <w:spacing w:val="50"/>
        </w:rPr>
        <w:t xml:space="preserve"> </w:t>
      </w:r>
      <w:r>
        <w:rPr>
          <w:rFonts w:ascii="SimHei" w:hAnsi="SimHei" w:eastAsia="SimHei" w:cs="SimHei"/>
          <w:sz w:val="21"/>
          <w:szCs w:val="21"/>
          <w:b/>
          <w:bCs/>
          <w:spacing w:val="-6"/>
        </w:rPr>
        <w:t>颈椎退行性疾病</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6"/>
        </w:rPr>
        <w:t>726</w:t>
      </w:r>
    </w:p>
    <w:p>
      <w:pPr>
        <w:ind w:left="2940"/>
        <w:spacing w:before="114" w:line="222" w:lineRule="auto"/>
        <w:rPr>
          <w:rFonts w:ascii="SimHei" w:hAnsi="SimHei" w:eastAsia="SimHei" w:cs="SimHei"/>
          <w:sz w:val="21"/>
          <w:szCs w:val="21"/>
        </w:rPr>
      </w:pPr>
      <w:r>
        <w:rPr>
          <w:rFonts w:ascii="SimHei" w:hAnsi="SimHei" w:eastAsia="SimHei" w:cs="SimHei"/>
          <w:sz w:val="21"/>
          <w:szCs w:val="21"/>
          <w:spacing w:val="-7"/>
        </w:rPr>
        <w:t>一、颈椎病</w:t>
      </w:r>
      <w:r>
        <w:rPr>
          <w:rFonts w:ascii="SimHei" w:hAnsi="SimHei" w:eastAsia="SimHei" w:cs="SimHei"/>
          <w:sz w:val="21"/>
          <w:szCs w:val="21"/>
          <w:spacing w:val="21"/>
        </w:rPr>
        <w:t xml:space="preserve">   </w:t>
      </w:r>
      <w:r>
        <w:rPr>
          <w:rFonts w:ascii="SimHei" w:hAnsi="SimHei" w:eastAsia="SimHei" w:cs="SimHei"/>
          <w:sz w:val="21"/>
          <w:szCs w:val="21"/>
          <w:spacing w:val="-7"/>
        </w:rPr>
        <w:t>726</w:t>
      </w:r>
    </w:p>
    <w:p>
      <w:pPr>
        <w:ind w:left="2940"/>
        <w:spacing w:before="65" w:line="221" w:lineRule="auto"/>
        <w:rPr>
          <w:rFonts w:ascii="SimHei" w:hAnsi="SimHei" w:eastAsia="SimHei" w:cs="SimHei"/>
          <w:sz w:val="21"/>
          <w:szCs w:val="21"/>
        </w:rPr>
      </w:pPr>
      <w:r>
        <w:rPr>
          <w:rFonts w:ascii="SimHei" w:hAnsi="SimHei" w:eastAsia="SimHei" w:cs="SimHei"/>
          <w:sz w:val="21"/>
          <w:szCs w:val="21"/>
          <w:spacing w:val="-6"/>
        </w:rPr>
        <w:t>二、颈椎间盘突出症</w:t>
      </w:r>
      <w:r>
        <w:rPr>
          <w:rFonts w:ascii="SimHei" w:hAnsi="SimHei" w:eastAsia="SimHei" w:cs="SimHei"/>
          <w:sz w:val="21"/>
          <w:szCs w:val="21"/>
          <w:spacing w:val="16"/>
        </w:rPr>
        <w:t xml:space="preserve">   </w:t>
      </w:r>
      <w:r>
        <w:rPr>
          <w:rFonts w:ascii="SimHei" w:hAnsi="SimHei" w:eastAsia="SimHei" w:cs="SimHei"/>
          <w:sz w:val="21"/>
          <w:szCs w:val="21"/>
          <w:spacing w:val="-6"/>
        </w:rPr>
        <w:t>729</w:t>
      </w:r>
    </w:p>
    <w:p>
      <w:pPr>
        <w:ind w:left="2940"/>
        <w:spacing w:before="69" w:line="221" w:lineRule="auto"/>
        <w:rPr>
          <w:rFonts w:ascii="SimHei" w:hAnsi="SimHei" w:eastAsia="SimHei" w:cs="SimHei"/>
          <w:sz w:val="21"/>
          <w:szCs w:val="21"/>
        </w:rPr>
      </w:pPr>
      <w:r>
        <w:rPr>
          <w:rFonts w:ascii="SimHei" w:hAnsi="SimHei" w:eastAsia="SimHei" w:cs="SimHei"/>
          <w:sz w:val="21"/>
          <w:szCs w:val="21"/>
          <w:spacing w:val="-8"/>
        </w:rPr>
        <w:t>三、颈椎后纵韧带骨化症</w:t>
      </w:r>
      <w:r>
        <w:rPr>
          <w:rFonts w:ascii="SimHei" w:hAnsi="SimHei" w:eastAsia="SimHei" w:cs="SimHei"/>
          <w:sz w:val="21"/>
          <w:szCs w:val="21"/>
          <w:spacing w:val="16"/>
        </w:rPr>
        <w:t xml:space="preserve">   </w:t>
      </w:r>
      <w:r>
        <w:rPr>
          <w:rFonts w:ascii="SimHei" w:hAnsi="SimHei" w:eastAsia="SimHei" w:cs="SimHei"/>
          <w:sz w:val="21"/>
          <w:szCs w:val="21"/>
          <w:spacing w:val="-8"/>
        </w:rPr>
        <w:t>730</w:t>
      </w:r>
    </w:p>
    <w:p>
      <w:pPr>
        <w:ind w:left="2559"/>
        <w:spacing w:before="78" w:line="221" w:lineRule="auto"/>
        <w:rPr>
          <w:rFonts w:ascii="SimHei" w:hAnsi="SimHei" w:eastAsia="SimHei" w:cs="SimHei"/>
          <w:sz w:val="21"/>
          <w:szCs w:val="21"/>
        </w:rPr>
      </w:pPr>
      <w:r>
        <w:rPr>
          <w:rFonts w:ascii="SimHei" w:hAnsi="SimHei" w:eastAsia="SimHei" w:cs="SimHei"/>
          <w:sz w:val="21"/>
          <w:szCs w:val="21"/>
          <w:spacing w:val="-5"/>
        </w:rPr>
        <w:t>第二节</w:t>
      </w:r>
      <w:r>
        <w:rPr>
          <w:rFonts w:ascii="SimHei" w:hAnsi="SimHei" w:eastAsia="SimHei" w:cs="SimHei"/>
          <w:sz w:val="21"/>
          <w:szCs w:val="21"/>
          <w:spacing w:val="64"/>
        </w:rPr>
        <w:t xml:space="preserve"> </w:t>
      </w:r>
      <w:r>
        <w:rPr>
          <w:rFonts w:ascii="SimHei" w:hAnsi="SimHei" w:eastAsia="SimHei" w:cs="SimHei"/>
          <w:sz w:val="21"/>
          <w:szCs w:val="21"/>
          <w:spacing w:val="-5"/>
        </w:rPr>
        <w:t>腰椎退行性疾病</w:t>
      </w:r>
      <w:r>
        <w:rPr>
          <w:rFonts w:ascii="SimHei" w:hAnsi="SimHei" w:eastAsia="SimHei" w:cs="SimHei"/>
          <w:sz w:val="21"/>
          <w:szCs w:val="21"/>
          <w:spacing w:val="18"/>
        </w:rPr>
        <w:t xml:space="preserve">   </w:t>
      </w:r>
      <w:r>
        <w:rPr>
          <w:rFonts w:ascii="SimHei" w:hAnsi="SimHei" w:eastAsia="SimHei" w:cs="SimHei"/>
          <w:sz w:val="21"/>
          <w:szCs w:val="21"/>
          <w:spacing w:val="-5"/>
        </w:rPr>
        <w:t>731</w:t>
      </w:r>
    </w:p>
    <w:p>
      <w:pPr>
        <w:ind w:left="2940"/>
        <w:spacing w:before="109" w:line="221" w:lineRule="auto"/>
        <w:rPr>
          <w:rFonts w:ascii="SimHei" w:hAnsi="SimHei" w:eastAsia="SimHei" w:cs="SimHei"/>
          <w:sz w:val="21"/>
          <w:szCs w:val="21"/>
        </w:rPr>
      </w:pPr>
      <w:r>
        <w:rPr>
          <w:rFonts w:ascii="SimHei" w:hAnsi="SimHei" w:eastAsia="SimHei" w:cs="SimHei"/>
          <w:sz w:val="21"/>
          <w:szCs w:val="21"/>
          <w:spacing w:val="-9"/>
        </w:rPr>
        <w:t>一、腰椎间盘突出症</w:t>
      </w:r>
      <w:r>
        <w:rPr>
          <w:rFonts w:ascii="SimHei" w:hAnsi="SimHei" w:eastAsia="SimHei" w:cs="SimHei"/>
          <w:sz w:val="21"/>
          <w:szCs w:val="21"/>
          <w:spacing w:val="22"/>
        </w:rPr>
        <w:t xml:space="preserve">   </w:t>
      </w:r>
      <w:r>
        <w:rPr>
          <w:rFonts w:ascii="SimHei" w:hAnsi="SimHei" w:eastAsia="SimHei" w:cs="SimHei"/>
          <w:sz w:val="21"/>
          <w:szCs w:val="21"/>
          <w:spacing w:val="-9"/>
        </w:rPr>
        <w:t>731</w:t>
      </w:r>
    </w:p>
    <w:p>
      <w:pPr>
        <w:ind w:left="2940"/>
        <w:spacing w:before="69" w:line="221" w:lineRule="auto"/>
        <w:rPr>
          <w:rFonts w:ascii="SimHei" w:hAnsi="SimHei" w:eastAsia="SimHei" w:cs="SimHei"/>
          <w:sz w:val="21"/>
          <w:szCs w:val="21"/>
        </w:rPr>
      </w:pPr>
      <w:r>
        <w:rPr>
          <w:rFonts w:ascii="SimHei" w:hAnsi="SimHei" w:eastAsia="SimHei" w:cs="SimHei"/>
          <w:sz w:val="21"/>
          <w:szCs w:val="21"/>
          <w:spacing w:val="-7"/>
        </w:rPr>
        <w:t>二、腰椎管狭窄症</w:t>
      </w:r>
      <w:r>
        <w:rPr>
          <w:rFonts w:ascii="SimHei" w:hAnsi="SimHei" w:eastAsia="SimHei" w:cs="SimHei"/>
          <w:sz w:val="21"/>
          <w:szCs w:val="21"/>
          <w:spacing w:val="25"/>
        </w:rPr>
        <w:t xml:space="preserve">   </w:t>
      </w:r>
      <w:r>
        <w:rPr>
          <w:rFonts w:ascii="SimHei" w:hAnsi="SimHei" w:eastAsia="SimHei" w:cs="SimHei"/>
          <w:sz w:val="21"/>
          <w:szCs w:val="21"/>
          <w:spacing w:val="-7"/>
        </w:rPr>
        <w:t>735</w:t>
      </w:r>
    </w:p>
    <w:p>
      <w:pPr>
        <w:ind w:left="2940"/>
        <w:spacing w:before="68" w:line="221" w:lineRule="auto"/>
        <w:rPr>
          <w:rFonts w:ascii="SimHei" w:hAnsi="SimHei" w:eastAsia="SimHei" w:cs="SimHei"/>
          <w:sz w:val="21"/>
          <w:szCs w:val="21"/>
        </w:rPr>
      </w:pPr>
      <w:r>
        <w:rPr>
          <w:rFonts w:ascii="SimHei" w:hAnsi="SimHei" w:eastAsia="SimHei" w:cs="SimHei"/>
          <w:sz w:val="21"/>
          <w:szCs w:val="21"/>
          <w:spacing w:val="-6"/>
        </w:rPr>
        <w:t>三、腰椎滑脱症</w:t>
      </w:r>
      <w:r>
        <w:rPr>
          <w:rFonts w:ascii="SimHei" w:hAnsi="SimHei" w:eastAsia="SimHei" w:cs="SimHei"/>
          <w:sz w:val="21"/>
          <w:szCs w:val="21"/>
          <w:spacing w:val="15"/>
        </w:rPr>
        <w:t xml:space="preserve">   </w:t>
      </w:r>
      <w:r>
        <w:rPr>
          <w:rFonts w:ascii="SimHei" w:hAnsi="SimHei" w:eastAsia="SimHei" w:cs="SimHei"/>
          <w:sz w:val="21"/>
          <w:szCs w:val="21"/>
          <w:spacing w:val="-6"/>
        </w:rPr>
        <w:t>736</w:t>
      </w:r>
    </w:p>
    <w:p>
      <w:pPr>
        <w:spacing w:line="333" w:lineRule="auto"/>
        <w:rPr>
          <w:rFonts w:ascii="Arial"/>
          <w:sz w:val="21"/>
        </w:rPr>
      </w:pPr>
      <w:r/>
    </w:p>
    <w:p>
      <w:pPr>
        <w:ind w:left="1593"/>
        <w:spacing w:before="82" w:line="222" w:lineRule="auto"/>
        <w:rPr>
          <w:rFonts w:ascii="SimHei" w:hAnsi="SimHei" w:eastAsia="SimHei" w:cs="SimHei"/>
          <w:sz w:val="25"/>
          <w:szCs w:val="25"/>
        </w:rPr>
      </w:pPr>
      <w:r>
        <w:rPr>
          <w:rFonts w:ascii="SimHei" w:hAnsi="SimHei" w:eastAsia="SimHei" w:cs="SimHei"/>
          <w:sz w:val="25"/>
          <w:szCs w:val="25"/>
          <w:b/>
          <w:bCs/>
          <w:spacing w:val="-8"/>
        </w:rPr>
        <w:t>第六十八章</w:t>
      </w:r>
      <w:r>
        <w:rPr>
          <w:rFonts w:ascii="SimHei" w:hAnsi="SimHei" w:eastAsia="SimHei" w:cs="SimHei"/>
          <w:sz w:val="25"/>
          <w:szCs w:val="25"/>
          <w:spacing w:val="67"/>
        </w:rPr>
        <w:t xml:space="preserve"> </w:t>
      </w:r>
      <w:r>
        <w:rPr>
          <w:shd w:val="clear" w:fill="35C6EB"/>
          <w:rFonts w:ascii="SimHei" w:hAnsi="SimHei" w:eastAsia="SimHei" w:cs="SimHei"/>
          <w:sz w:val="25"/>
          <w:szCs w:val="25"/>
          <w:b/>
          <w:bCs/>
          <w:spacing w:val="-8"/>
        </w:rPr>
        <w:t>骨与关节化脓性感染</w:t>
      </w:r>
    </w:p>
    <w:p>
      <w:pPr>
        <w:spacing w:line="288" w:lineRule="auto"/>
        <w:rPr>
          <w:rFonts w:ascii="Arial"/>
          <w:sz w:val="21"/>
        </w:rPr>
      </w:pPr>
      <w:r/>
    </w:p>
    <w:p>
      <w:pPr>
        <w:ind w:left="2562"/>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6"/>
        </w:rPr>
        <w:t>第一节</w:t>
      </w:r>
      <w:r>
        <w:rPr>
          <w:rFonts w:ascii="SimHei" w:hAnsi="SimHei" w:eastAsia="SimHei" w:cs="SimHei"/>
          <w:sz w:val="21"/>
          <w:szCs w:val="21"/>
          <w:spacing w:val="63"/>
        </w:rPr>
        <w:t xml:space="preserve"> </w:t>
      </w:r>
      <w:r>
        <w:rPr>
          <w:rFonts w:ascii="SimHei" w:hAnsi="SimHei" w:eastAsia="SimHei" w:cs="SimHei"/>
          <w:sz w:val="21"/>
          <w:szCs w:val="21"/>
          <w:b/>
          <w:bCs/>
          <w:spacing w:val="-6"/>
        </w:rPr>
        <w:t>化脓性骨髓炎</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6"/>
        </w:rPr>
        <w:t>738</w:t>
      </w:r>
    </w:p>
    <w:p>
      <w:pPr>
        <w:ind w:left="2940"/>
        <w:spacing w:before="110" w:line="221" w:lineRule="auto"/>
        <w:rPr>
          <w:rFonts w:ascii="SimHei" w:hAnsi="SimHei" w:eastAsia="SimHei" w:cs="SimHei"/>
          <w:sz w:val="21"/>
          <w:szCs w:val="21"/>
        </w:rPr>
      </w:pPr>
      <w:r>
        <w:rPr>
          <w:rFonts w:ascii="SimHei" w:hAnsi="SimHei" w:eastAsia="SimHei" w:cs="SimHei"/>
          <w:sz w:val="21"/>
          <w:szCs w:val="21"/>
          <w:spacing w:val="-9"/>
        </w:rPr>
        <w:t>一、急性血源性骨髓炎</w:t>
      </w:r>
      <w:r>
        <w:rPr>
          <w:rFonts w:ascii="SimHei" w:hAnsi="SimHei" w:eastAsia="SimHei" w:cs="SimHei"/>
          <w:sz w:val="21"/>
          <w:szCs w:val="21"/>
          <w:spacing w:val="25"/>
        </w:rPr>
        <w:t xml:space="preserve">   </w:t>
      </w:r>
      <w:r>
        <w:rPr>
          <w:rFonts w:ascii="SimHei" w:hAnsi="SimHei" w:eastAsia="SimHei" w:cs="SimHei"/>
          <w:sz w:val="21"/>
          <w:szCs w:val="21"/>
          <w:spacing w:val="-9"/>
        </w:rPr>
        <w:t>738</w:t>
      </w:r>
    </w:p>
    <w:p>
      <w:pPr>
        <w:ind w:left="2940"/>
        <w:spacing w:before="68" w:line="221" w:lineRule="auto"/>
        <w:rPr>
          <w:rFonts w:ascii="SimHei" w:hAnsi="SimHei" w:eastAsia="SimHei" w:cs="SimHei"/>
          <w:sz w:val="21"/>
          <w:szCs w:val="21"/>
        </w:rPr>
      </w:pPr>
      <w:r>
        <w:rPr>
          <w:rFonts w:ascii="SimHei" w:hAnsi="SimHei" w:eastAsia="SimHei" w:cs="SimHei"/>
          <w:sz w:val="21"/>
          <w:szCs w:val="21"/>
          <w:spacing w:val="-9"/>
        </w:rPr>
        <w:t>二、慢性血源性骨髓炎</w:t>
      </w:r>
      <w:r>
        <w:rPr>
          <w:rFonts w:ascii="SimHei" w:hAnsi="SimHei" w:eastAsia="SimHei" w:cs="SimHei"/>
          <w:sz w:val="21"/>
          <w:szCs w:val="21"/>
          <w:spacing w:val="25"/>
        </w:rPr>
        <w:t xml:space="preserve">   </w:t>
      </w:r>
      <w:r>
        <w:rPr>
          <w:rFonts w:ascii="SimHei" w:hAnsi="SimHei" w:eastAsia="SimHei" w:cs="SimHei"/>
          <w:sz w:val="21"/>
          <w:szCs w:val="21"/>
          <w:spacing w:val="-9"/>
        </w:rPr>
        <w:t>742</w:t>
      </w:r>
    </w:p>
    <w:p>
      <w:pPr>
        <w:ind w:left="2940"/>
        <w:spacing w:before="71" w:line="222" w:lineRule="auto"/>
        <w:rPr>
          <w:rFonts w:ascii="SimHei" w:hAnsi="SimHei" w:eastAsia="SimHei" w:cs="SimHei"/>
          <w:sz w:val="21"/>
          <w:szCs w:val="21"/>
        </w:rPr>
      </w:pPr>
      <w:r>
        <w:rPr>
          <w:rFonts w:ascii="SimHei" w:hAnsi="SimHei" w:eastAsia="SimHei" w:cs="SimHei"/>
          <w:sz w:val="21"/>
          <w:szCs w:val="21"/>
          <w:spacing w:val="-8"/>
        </w:rPr>
        <w:t>三、局限性骨脓肿</w:t>
      </w:r>
      <w:r>
        <w:rPr>
          <w:rFonts w:ascii="SimHei" w:hAnsi="SimHei" w:eastAsia="SimHei" w:cs="SimHei"/>
          <w:sz w:val="21"/>
          <w:szCs w:val="21"/>
          <w:spacing w:val="18"/>
        </w:rPr>
        <w:t xml:space="preserve">   </w:t>
      </w:r>
      <w:r>
        <w:rPr>
          <w:rFonts w:ascii="SimHei" w:hAnsi="SimHei" w:eastAsia="SimHei" w:cs="SimHei"/>
          <w:sz w:val="21"/>
          <w:szCs w:val="21"/>
          <w:spacing w:val="-8"/>
        </w:rPr>
        <w:t>743</w:t>
      </w:r>
    </w:p>
    <w:p>
      <w:pPr>
        <w:ind w:left="2940"/>
        <w:spacing w:before="67" w:line="187" w:lineRule="auto"/>
        <w:rPr>
          <w:rFonts w:ascii="SimHei" w:hAnsi="SimHei" w:eastAsia="SimHei" w:cs="SimHei"/>
          <w:sz w:val="21"/>
          <w:szCs w:val="21"/>
        </w:rPr>
      </w:pPr>
      <w:r>
        <w:rPr>
          <w:rFonts w:ascii="SimHei" w:hAnsi="SimHei" w:eastAsia="SimHei" w:cs="SimHei"/>
          <w:sz w:val="21"/>
          <w:szCs w:val="21"/>
          <w:spacing w:val="-9"/>
        </w:rPr>
        <w:t>四、硬化性骨髓炎</w:t>
      </w:r>
      <w:r>
        <w:rPr>
          <w:rFonts w:ascii="SimHei" w:hAnsi="SimHei" w:eastAsia="SimHei" w:cs="SimHei"/>
          <w:sz w:val="21"/>
          <w:szCs w:val="21"/>
          <w:spacing w:val="22"/>
        </w:rPr>
        <w:t xml:space="preserve">   </w:t>
      </w:r>
      <w:r>
        <w:rPr>
          <w:rFonts w:ascii="SimHei" w:hAnsi="SimHei" w:eastAsia="SimHei" w:cs="SimHei"/>
          <w:sz w:val="21"/>
          <w:szCs w:val="21"/>
          <w:spacing w:val="-9"/>
        </w:rPr>
        <w:t>744</w:t>
      </w:r>
    </w:p>
    <w:p>
      <w:pPr>
        <w:spacing w:line="14" w:lineRule="auto"/>
        <w:rPr>
          <w:rFonts w:ascii="Arial"/>
          <w:sz w:val="2"/>
        </w:rPr>
      </w:pPr>
      <w:r>
        <w:rPr>
          <w:rFonts w:ascii="Arial" w:hAnsi="Arial" w:eastAsia="Arial" w:cs="Arial"/>
          <w:sz w:val="2"/>
          <w:szCs w:val="2"/>
        </w:rPr>
        <w:br w:type="column"/>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before="69" w:line="236" w:lineRule="auto"/>
        <w:rPr>
          <w:rFonts w:ascii="SimSun" w:hAnsi="SimSun" w:eastAsia="SimSun" w:cs="SimSun"/>
          <w:sz w:val="21"/>
          <w:szCs w:val="21"/>
        </w:rPr>
      </w:pPr>
      <w:r>
        <w:rPr>
          <w:rFonts w:ascii="SimSun" w:hAnsi="SimSun" w:eastAsia="SimSun" w:cs="SimSun"/>
          <w:sz w:val="21"/>
          <w:szCs w:val="21"/>
          <w:spacing w:val="-5"/>
        </w:rPr>
        <w:t>○。722</w:t>
      </w:r>
    </w:p>
    <w:p>
      <w:pPr>
        <w:spacing w:before="328" w:line="236" w:lineRule="auto"/>
        <w:rPr>
          <w:rFonts w:ascii="SimSun" w:hAnsi="SimSun" w:eastAsia="SimSun" w:cs="SimSun"/>
          <w:sz w:val="34"/>
          <w:szCs w:val="34"/>
        </w:rPr>
      </w:pPr>
      <w:r>
        <w:rPr>
          <w:rFonts w:ascii="SimSun" w:hAnsi="SimSun" w:eastAsia="SimSun" w:cs="SimSun"/>
          <w:sz w:val="34"/>
          <w:szCs w:val="34"/>
          <w:spacing w:val="-44"/>
        </w:rPr>
        <w:t>○。726</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69" w:line="235" w:lineRule="auto"/>
        <w:rPr>
          <w:rFonts w:ascii="Times New Roman" w:hAnsi="Times New Roman" w:eastAsia="Times New Roman" w:cs="Times New Roman"/>
          <w:sz w:val="21"/>
          <w:szCs w:val="21"/>
        </w:rPr>
      </w:pPr>
      <w:r>
        <w:rPr>
          <w:rFonts w:ascii="SimSun" w:hAnsi="SimSun" w:eastAsia="SimSun" w:cs="SimSun"/>
          <w:sz w:val="21"/>
          <w:szCs w:val="21"/>
          <w:color w:val="00B1E7"/>
          <w:spacing w:val="-18"/>
        </w:rPr>
        <w:t>◎。</w:t>
      </w:r>
      <w:r>
        <w:rPr>
          <w:rFonts w:ascii="SimSun" w:hAnsi="SimSun" w:eastAsia="SimSun" w:cs="SimSun"/>
          <w:sz w:val="21"/>
          <w:szCs w:val="21"/>
          <w:color w:val="00B1E7"/>
          <w:spacing w:val="99"/>
        </w:rPr>
        <w:t xml:space="preserve"> </w:t>
      </w:r>
      <w:r>
        <w:rPr>
          <w:rFonts w:ascii="Times New Roman" w:hAnsi="Times New Roman" w:eastAsia="Times New Roman" w:cs="Times New Roman"/>
          <w:sz w:val="21"/>
          <w:szCs w:val="21"/>
          <w:b/>
          <w:bCs/>
          <w:spacing w:val="-18"/>
        </w:rPr>
        <w:t>738</w:t>
      </w:r>
    </w:p>
    <w:p>
      <w:pPr>
        <w:sectPr>
          <w:type w:val="continuous"/>
          <w:pgSz w:w="11280" w:h="15700"/>
          <w:pgMar w:top="545" w:right="995" w:bottom="400" w:left="619" w:header="0" w:footer="0" w:gutter="0"/>
          <w:cols w:equalWidth="0" w:num="2">
            <w:col w:w="8590" w:space="100"/>
            <w:col w:w="975" w:space="0"/>
          </w:cols>
        </w:sectPr>
        <w:rPr/>
      </w:pPr>
    </w:p>
    <w:p>
      <w:pPr>
        <w:spacing w:before="40" w:line="222" w:lineRule="auto"/>
        <w:jc w:val="right"/>
        <w:rPr>
          <w:rFonts w:ascii="SimSun" w:hAnsi="SimSun" w:eastAsia="SimSun" w:cs="SimSun"/>
          <w:sz w:val="17"/>
          <w:szCs w:val="17"/>
        </w:rPr>
      </w:pPr>
      <w:r>
        <w:pict>
          <v:shape id="_x0000_s109" style="position:absolute;margin-left:425.502pt;margin-top:125.166pt;mso-position-vertical-relative:page;mso-position-horizontal-relative:page;width:45.3pt;height:14.75pt;z-index:251723776;" o:allowincell="f" filled="false" stroked="false" type="#_x0000_t202">
            <v:fill on="false"/>
            <v:stroke on="false"/>
            <v:path/>
            <v:imagedata o:title=""/>
            <o:lock v:ext="edit" aspectratio="false"/>
            <v:textbox inset="0mm,0mm,0mm,0mm">
              <w:txbxContent>
                <w:p>
                  <w:pPr>
                    <w:ind w:left="20"/>
                    <w:spacing w:before="20" w:line="254" w:lineRule="exact"/>
                    <w:rPr>
                      <w:rFonts w:ascii="Arial" w:hAnsi="Arial" w:eastAsia="Arial" w:cs="Arial"/>
                      <w:sz w:val="20"/>
                      <w:szCs w:val="20"/>
                    </w:rPr>
                  </w:pPr>
                  <w:r>
                    <w:rPr>
                      <w:rFonts w:ascii="Arial" w:hAnsi="Arial" w:eastAsia="Arial" w:cs="Arial"/>
                      <w:sz w:val="34"/>
                      <w:szCs w:val="34"/>
                      <w:color w:val="00B9DF"/>
                      <w:spacing w:val="-5"/>
                      <w:position w:val="-1"/>
                    </w:rPr>
                    <w:t>o</w:t>
                  </w:r>
                  <w:r>
                    <w:rPr>
                      <w:rFonts w:ascii="Arial" w:hAnsi="Arial" w:eastAsia="Arial" w:cs="Arial"/>
                      <w:sz w:val="34"/>
                      <w:szCs w:val="34"/>
                      <w:color w:val="00B9DF"/>
                      <w:spacing w:val="26"/>
                      <w:position w:val="-1"/>
                    </w:rPr>
                    <w:t xml:space="preserve">   </w:t>
                  </w:r>
                  <w:r>
                    <w:rPr>
                      <w:rFonts w:ascii="Arial" w:hAnsi="Arial" w:eastAsia="Arial" w:cs="Arial"/>
                      <w:sz w:val="20"/>
                      <w:szCs w:val="20"/>
                      <w:b/>
                      <w:bCs/>
                      <w:spacing w:val="-5"/>
                      <w:position w:val="-1"/>
                    </w:rPr>
                    <w:t>750</w:t>
                  </w:r>
                </w:p>
              </w:txbxContent>
            </v:textbox>
          </v:shape>
        </w:pict>
      </w:r>
      <w:r>
        <w:pict>
          <v:shape id="_x0000_s110" style="position:absolute;margin-left:425.502pt;margin-top:268.71pt;mso-position-vertical-relative:page;mso-position-horizontal-relative:page;width:48.4pt;height:23.75pt;z-index:251722752;" o:allowincell="f" filled="false" stroked="false" type="#_x0000_t202">
            <v:fill on="false"/>
            <v:stroke on="false"/>
            <v:path/>
            <v:imagedata o:title=""/>
            <o:lock v:ext="edit" aspectratio="false"/>
            <v:textbox inset="0mm,0mm,0mm,0mm">
              <w:txbxContent>
                <w:p>
                  <w:pPr>
                    <w:ind w:left="20"/>
                    <w:spacing w:before="19" w:line="236" w:lineRule="auto"/>
                    <w:rPr>
                      <w:rFonts w:ascii="SimSun" w:hAnsi="SimSun" w:eastAsia="SimSun" w:cs="SimSun"/>
                      <w:sz w:val="34"/>
                      <w:szCs w:val="34"/>
                    </w:rPr>
                  </w:pPr>
                  <w:r>
                    <w:rPr>
                      <w:rFonts w:ascii="SimSun" w:hAnsi="SimSun" w:eastAsia="SimSun" w:cs="SimSun"/>
                      <w:sz w:val="34"/>
                      <w:szCs w:val="34"/>
                      <w:spacing w:val="-53"/>
                    </w:rPr>
                    <w:t>○。761</w:t>
                  </w:r>
                </w:p>
              </w:txbxContent>
            </v:textbox>
          </v:shape>
        </w:pict>
      </w:r>
      <w:r>
        <w:pict>
          <v:shape id="_x0000_s111" style="position:absolute;margin-left:425.502pt;margin-top:367.212pt;mso-position-vertical-relative:page;mso-position-horizontal-relative:page;width:50.75pt;height:23.75pt;z-index:251721728;" o:allowincell="f" filled="false" stroked="false" type="#_x0000_t202">
            <v:fill on="false"/>
            <v:stroke on="false"/>
            <v:path/>
            <v:imagedata o:title=""/>
            <o:lock v:ext="edit" aspectratio="false"/>
            <v:textbox inset="0mm,0mm,0mm,0mm">
              <w:txbxContent>
                <w:p>
                  <w:pPr>
                    <w:ind w:left="20"/>
                    <w:spacing w:before="19" w:line="236" w:lineRule="auto"/>
                    <w:rPr>
                      <w:rFonts w:ascii="SimSun" w:hAnsi="SimSun" w:eastAsia="SimSun" w:cs="SimSun"/>
                      <w:sz w:val="34"/>
                      <w:szCs w:val="34"/>
                    </w:rPr>
                  </w:pPr>
                  <w:r>
                    <w:rPr>
                      <w:rFonts w:ascii="SimSun" w:hAnsi="SimSun" w:eastAsia="SimSun" w:cs="SimSun"/>
                      <w:sz w:val="34"/>
                      <w:szCs w:val="34"/>
                      <w:spacing w:val="-44"/>
                    </w:rPr>
                    <w:t>○。770</w:t>
                  </w:r>
                </w:p>
              </w:txbxContent>
            </v:textbox>
          </v:shape>
        </w:pict>
      </w:r>
      <w:r>
        <w:rPr>
          <w:rFonts w:ascii="SimHei" w:hAnsi="SimHei" w:eastAsia="SimHei" w:cs="SimHei"/>
          <w:sz w:val="20"/>
          <w:szCs w:val="20"/>
          <w:color w:val="21A7EB"/>
          <w:spacing w:val="-14"/>
        </w:rPr>
        <w:t>目</w:t>
      </w:r>
      <w:r>
        <w:rPr>
          <w:rFonts w:ascii="SimHei" w:hAnsi="SimHei" w:eastAsia="SimHei" w:cs="SimHei"/>
          <w:sz w:val="20"/>
          <w:szCs w:val="20"/>
          <w:color w:val="21A7EB"/>
          <w:spacing w:val="20"/>
        </w:rPr>
        <w:t xml:space="preserve">   </w:t>
      </w:r>
      <w:r>
        <w:rPr>
          <w:rFonts w:ascii="SimHei" w:hAnsi="SimHei" w:eastAsia="SimHei" w:cs="SimHei"/>
          <w:sz w:val="20"/>
          <w:szCs w:val="20"/>
          <w:color w:val="21A7EB"/>
          <w:spacing w:val="-14"/>
        </w:rPr>
        <w:t>录</w:t>
      </w:r>
      <w:r>
        <w:rPr>
          <w:rFonts w:ascii="SimHei" w:hAnsi="SimHei" w:eastAsia="SimHei" w:cs="SimHei"/>
          <w:sz w:val="20"/>
          <w:szCs w:val="20"/>
          <w:color w:val="21A7EB"/>
          <w:spacing w:val="7"/>
        </w:rPr>
        <w:t xml:space="preserve">       </w:t>
      </w:r>
      <w:r>
        <w:rPr>
          <w:rFonts w:ascii="SimSun" w:hAnsi="SimSun" w:eastAsia="SimSun" w:cs="SimSun"/>
          <w:sz w:val="17"/>
          <w:szCs w:val="17"/>
          <w:b/>
          <w:bCs/>
          <w:color w:val="0098DA"/>
          <w:spacing w:val="-14"/>
        </w:rPr>
        <w:t>39</w:t>
      </w:r>
    </w:p>
    <w:p>
      <w:pPr>
        <w:spacing w:line="250" w:lineRule="auto"/>
        <w:rPr>
          <w:rFonts w:ascii="Arial"/>
          <w:sz w:val="21"/>
        </w:rPr>
      </w:pPr>
      <w:r/>
    </w:p>
    <w:p>
      <w:pPr>
        <w:ind w:left="136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5"/>
        </w:rPr>
        <w:t>五、创伤后骨髓炎</w:t>
      </w:r>
      <w:r>
        <w:rPr>
          <w:rFonts w:ascii="SimHei" w:hAnsi="SimHei" w:eastAsia="SimHei" w:cs="SimHei"/>
          <w:sz w:val="20"/>
          <w:szCs w:val="20"/>
          <w:spacing w:val="4"/>
        </w:rPr>
        <w:t xml:space="preserve">    </w:t>
      </w:r>
      <w:r>
        <w:rPr>
          <w:rFonts w:ascii="Times New Roman" w:hAnsi="Times New Roman" w:eastAsia="Times New Roman" w:cs="Times New Roman"/>
          <w:sz w:val="20"/>
          <w:szCs w:val="20"/>
          <w:spacing w:val="-5"/>
        </w:rPr>
        <w:t>744</w:t>
      </w:r>
    </w:p>
    <w:p>
      <w:pPr>
        <w:ind w:left="1362"/>
        <w:spacing w:before="98" w:line="221" w:lineRule="auto"/>
        <w:outlineLvl w:val="6"/>
        <w:rPr>
          <w:rFonts w:ascii="SimHei" w:hAnsi="SimHei" w:eastAsia="SimHei" w:cs="SimHei"/>
          <w:sz w:val="20"/>
          <w:szCs w:val="20"/>
        </w:rPr>
      </w:pPr>
      <w:r>
        <w:rPr>
          <w:rFonts w:ascii="SimHei" w:hAnsi="SimHei" w:eastAsia="SimHei" w:cs="SimHei"/>
          <w:sz w:val="20"/>
          <w:szCs w:val="20"/>
          <w:b/>
          <w:bCs/>
          <w:spacing w:val="-7"/>
        </w:rPr>
        <w:t>六、化脓性脊椎炎</w:t>
      </w:r>
      <w:r>
        <w:rPr>
          <w:rFonts w:ascii="SimHei" w:hAnsi="SimHei" w:eastAsia="SimHei" w:cs="SimHei"/>
          <w:sz w:val="20"/>
          <w:szCs w:val="20"/>
          <w:spacing w:val="32"/>
        </w:rPr>
        <w:t xml:space="preserve">   </w:t>
      </w:r>
      <w:r>
        <w:rPr>
          <w:rFonts w:ascii="SimHei" w:hAnsi="SimHei" w:eastAsia="SimHei" w:cs="SimHei"/>
          <w:sz w:val="20"/>
          <w:szCs w:val="20"/>
          <w:b/>
          <w:bCs/>
          <w:spacing w:val="-7"/>
        </w:rPr>
        <w:t>745</w:t>
      </w:r>
    </w:p>
    <w:p>
      <w:pPr>
        <w:ind w:left="962"/>
        <w:spacing w:before="101"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54"/>
        </w:rPr>
        <w:t xml:space="preserve"> </w:t>
      </w:r>
      <w:r>
        <w:rPr>
          <w:rFonts w:ascii="SimHei" w:hAnsi="SimHei" w:eastAsia="SimHei" w:cs="SimHei"/>
          <w:sz w:val="20"/>
          <w:szCs w:val="20"/>
          <w:b/>
          <w:bCs/>
          <w:spacing w:val="1"/>
        </w:rPr>
        <w:t>化脓性关节炎</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1"/>
        </w:rPr>
        <w:t>746</w:t>
      </w:r>
    </w:p>
    <w:p>
      <w:pPr>
        <w:spacing w:line="243" w:lineRule="auto"/>
        <w:rPr>
          <w:rFonts w:ascii="Arial"/>
          <w:sz w:val="21"/>
        </w:rPr>
      </w:pPr>
      <w:r/>
    </w:p>
    <w:p>
      <w:pPr>
        <w:ind w:firstLine="3"/>
        <w:spacing w:line="480" w:lineRule="exact"/>
        <w:textAlignment w:val="center"/>
        <w:rPr/>
      </w:pPr>
      <w:r>
        <w:pict>
          <v:group id="_x0000_s112" style="mso-position-vertical-relative:line;mso-position-horizontal-relative:char;width:161.35pt;height:24pt;" filled="false" stroked="false" coordsize="3227,480" coordorigin="0,0">
            <v:shape id="_x0000_s113" style="position:absolute;left:16;top:0;width:3211;height:480;" filled="false" stroked="false" type="#_x0000_t75">
              <v:imagedata o:title="" r:id="rId59"/>
            </v:shape>
            <v:shape id="_x0000_s114" style="position:absolute;left:-20;top:-20;width:3267;height:567;" filled="false" stroked="false" type="#_x0000_t202">
              <v:fill on="false"/>
              <v:stroke on="false"/>
              <v:path/>
              <v:imagedata o:title=""/>
              <o:lock v:ext="edit" aspectratio="false"/>
              <v:textbox inset="0mm,0mm,0mm,0mm">
                <w:txbxContent>
                  <w:p>
                    <w:pPr>
                      <w:ind w:left="20"/>
                      <w:spacing w:before="155" w:line="222" w:lineRule="auto"/>
                      <w:rPr>
                        <w:rFonts w:ascii="SimHei" w:hAnsi="SimHei" w:eastAsia="SimHei" w:cs="SimHei"/>
                        <w:sz w:val="25"/>
                        <w:szCs w:val="25"/>
                      </w:rPr>
                    </w:pPr>
                    <w:r>
                      <w:rPr>
                        <w:rFonts w:ascii="SimHei" w:hAnsi="SimHei" w:eastAsia="SimHei" w:cs="SimHei"/>
                        <w:sz w:val="25"/>
                        <w:szCs w:val="25"/>
                        <w:b/>
                        <w:bCs/>
                        <w:spacing w:val="-13"/>
                      </w:rPr>
                      <w:t>第六十九章</w:t>
                    </w:r>
                    <w:r>
                      <w:rPr>
                        <w:rFonts w:ascii="SimHei" w:hAnsi="SimHei" w:eastAsia="SimHei" w:cs="SimHei"/>
                        <w:sz w:val="25"/>
                        <w:szCs w:val="25"/>
                        <w:spacing w:val="111"/>
                      </w:rPr>
                      <w:t xml:space="preserve"> </w:t>
                    </w:r>
                    <w:r>
                      <w:rPr>
                        <w:rFonts w:ascii="SimHei" w:hAnsi="SimHei" w:eastAsia="SimHei" w:cs="SimHei"/>
                        <w:sz w:val="25"/>
                        <w:szCs w:val="25"/>
                        <w:b/>
                        <w:bCs/>
                        <w:spacing w:val="-13"/>
                      </w:rPr>
                      <w:t>骨与关节结核</w:t>
                    </w:r>
                  </w:p>
                </w:txbxContent>
              </v:textbox>
            </v:shape>
          </v:group>
        </w:pict>
      </w:r>
    </w:p>
    <w:p>
      <w:pPr>
        <w:spacing w:line="259" w:lineRule="auto"/>
        <w:rPr>
          <w:rFonts w:ascii="Arial"/>
          <w:sz w:val="21"/>
        </w:rPr>
      </w:pPr>
      <w:r/>
    </w:p>
    <w:p>
      <w:pPr>
        <w:ind w:left="960"/>
        <w:spacing w:before="66" w:line="221" w:lineRule="auto"/>
        <w:rPr>
          <w:rFonts w:ascii="SimHei" w:hAnsi="SimHei" w:eastAsia="SimHei" w:cs="SimHei"/>
          <w:sz w:val="20"/>
          <w:szCs w:val="20"/>
        </w:rPr>
      </w:pPr>
      <w:r>
        <w:rPr>
          <w:rFonts w:ascii="SimHei" w:hAnsi="SimHei" w:eastAsia="SimHei" w:cs="SimHei"/>
          <w:sz w:val="20"/>
          <w:szCs w:val="20"/>
          <w:spacing w:val="5"/>
        </w:rPr>
        <w:t>第一节</w:t>
      </w:r>
      <w:r>
        <w:rPr>
          <w:rFonts w:ascii="SimHei" w:hAnsi="SimHei" w:eastAsia="SimHei" w:cs="SimHei"/>
          <w:sz w:val="20"/>
          <w:szCs w:val="20"/>
          <w:spacing w:val="60"/>
        </w:rPr>
        <w:t xml:space="preserve"> </w:t>
      </w:r>
      <w:r>
        <w:rPr>
          <w:rFonts w:ascii="SimHei" w:hAnsi="SimHei" w:eastAsia="SimHei" w:cs="SimHei"/>
          <w:sz w:val="20"/>
          <w:szCs w:val="20"/>
          <w:spacing w:val="5"/>
        </w:rPr>
        <w:t>概论</w:t>
      </w:r>
      <w:r>
        <w:rPr>
          <w:rFonts w:ascii="SimHei" w:hAnsi="SimHei" w:eastAsia="SimHei" w:cs="SimHei"/>
          <w:sz w:val="20"/>
          <w:szCs w:val="20"/>
          <w:spacing w:val="24"/>
        </w:rPr>
        <w:t xml:space="preserve">   </w:t>
      </w:r>
      <w:r>
        <w:rPr>
          <w:rFonts w:ascii="SimHei" w:hAnsi="SimHei" w:eastAsia="SimHei" w:cs="SimHei"/>
          <w:sz w:val="20"/>
          <w:szCs w:val="20"/>
          <w:spacing w:val="5"/>
        </w:rPr>
        <w:t>750</w:t>
      </w:r>
    </w:p>
    <w:p>
      <w:pPr>
        <w:ind w:left="962"/>
        <w:spacing w:before="97" w:line="221" w:lineRule="auto"/>
        <w:rPr>
          <w:rFonts w:ascii="SimHei" w:hAnsi="SimHei" w:eastAsia="SimHei" w:cs="SimHei"/>
          <w:sz w:val="20"/>
          <w:szCs w:val="20"/>
        </w:rPr>
      </w:pPr>
      <w:r>
        <w:rPr>
          <w:rFonts w:ascii="SimHei" w:hAnsi="SimHei" w:eastAsia="SimHei" w:cs="SimHei"/>
          <w:sz w:val="20"/>
          <w:szCs w:val="20"/>
          <w:b/>
          <w:bCs/>
          <w:spacing w:val="1"/>
        </w:rPr>
        <w:t>第二节</w:t>
      </w:r>
      <w:r>
        <w:rPr>
          <w:rFonts w:ascii="SimHei" w:hAnsi="SimHei" w:eastAsia="SimHei" w:cs="SimHei"/>
          <w:sz w:val="20"/>
          <w:szCs w:val="20"/>
          <w:spacing w:val="64"/>
        </w:rPr>
        <w:t xml:space="preserve"> </w:t>
      </w:r>
      <w:r>
        <w:rPr>
          <w:rFonts w:ascii="SimHei" w:hAnsi="SimHei" w:eastAsia="SimHei" w:cs="SimHei"/>
          <w:sz w:val="20"/>
          <w:szCs w:val="20"/>
          <w:b/>
          <w:bCs/>
          <w:spacing w:val="1"/>
        </w:rPr>
        <w:t>脊柱结核</w:t>
      </w:r>
      <w:r>
        <w:rPr>
          <w:rFonts w:ascii="SimHei" w:hAnsi="SimHei" w:eastAsia="SimHei" w:cs="SimHei"/>
          <w:sz w:val="20"/>
          <w:szCs w:val="20"/>
          <w:spacing w:val="22"/>
        </w:rPr>
        <w:t xml:space="preserve">   </w:t>
      </w:r>
      <w:r>
        <w:rPr>
          <w:rFonts w:ascii="SimHei" w:hAnsi="SimHei" w:eastAsia="SimHei" w:cs="SimHei"/>
          <w:sz w:val="20"/>
          <w:szCs w:val="20"/>
          <w:b/>
          <w:bCs/>
          <w:spacing w:val="1"/>
        </w:rPr>
        <w:t>753</w:t>
      </w:r>
    </w:p>
    <w:p>
      <w:pPr>
        <w:ind w:left="1362"/>
        <w:spacing w:before="81" w:line="221" w:lineRule="auto"/>
        <w:outlineLvl w:val="6"/>
        <w:rPr>
          <w:rFonts w:ascii="SimHei" w:hAnsi="SimHei" w:eastAsia="SimHei" w:cs="SimHei"/>
          <w:sz w:val="20"/>
          <w:szCs w:val="20"/>
        </w:rPr>
      </w:pPr>
      <w:r>
        <w:rPr>
          <w:rFonts w:ascii="SimHei" w:hAnsi="SimHei" w:eastAsia="SimHei" w:cs="SimHei"/>
          <w:sz w:val="20"/>
          <w:szCs w:val="20"/>
          <w:b/>
          <w:bCs/>
          <w:spacing w:val="-3"/>
        </w:rPr>
        <w:t>一、脊柱结核</w:t>
      </w:r>
      <w:r>
        <w:rPr>
          <w:rFonts w:ascii="SimHei" w:hAnsi="SimHei" w:eastAsia="SimHei" w:cs="SimHei"/>
          <w:sz w:val="20"/>
          <w:szCs w:val="20"/>
          <w:spacing w:val="20"/>
        </w:rPr>
        <w:t xml:space="preserve">   </w:t>
      </w:r>
      <w:r>
        <w:rPr>
          <w:rFonts w:ascii="SimHei" w:hAnsi="SimHei" w:eastAsia="SimHei" w:cs="SimHei"/>
          <w:sz w:val="20"/>
          <w:szCs w:val="20"/>
          <w:b/>
          <w:bCs/>
          <w:spacing w:val="-3"/>
        </w:rPr>
        <w:t>753</w:t>
      </w:r>
    </w:p>
    <w:p>
      <w:pPr>
        <w:spacing w:line="100" w:lineRule="exact"/>
        <w:rPr/>
      </w:pPr>
      <w:r/>
    </w:p>
    <w:tbl>
      <w:tblPr>
        <w:tblStyle w:val="2"/>
        <w:tblW w:w="3061" w:type="dxa"/>
        <w:tblInd w:w="96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20"/>
        <w:gridCol w:w="441"/>
      </w:tblGrid>
      <w:tr>
        <w:trPr>
          <w:trHeight w:val="262" w:hRule="atLeast"/>
        </w:trPr>
        <w:tc>
          <w:tcPr>
            <w:tcW w:w="2620" w:type="dxa"/>
            <w:vAlign w:val="top"/>
          </w:tcPr>
          <w:p>
            <w:pPr>
              <w:ind w:left="399"/>
              <w:spacing w:line="220" w:lineRule="auto"/>
              <w:rPr>
                <w:rFonts w:ascii="SimHei" w:hAnsi="SimHei" w:eastAsia="SimHei" w:cs="SimHei"/>
                <w:sz w:val="20"/>
                <w:szCs w:val="20"/>
              </w:rPr>
            </w:pPr>
            <w:r>
              <w:rPr>
                <w:rFonts w:ascii="SimHei" w:hAnsi="SimHei" w:eastAsia="SimHei" w:cs="SimHei"/>
                <w:sz w:val="20"/>
                <w:szCs w:val="20"/>
                <w:b/>
                <w:bCs/>
                <w:spacing w:val="-3"/>
              </w:rPr>
              <w:t>二、脊柱结核并发截瘫</w:t>
            </w:r>
          </w:p>
        </w:tc>
        <w:tc>
          <w:tcPr>
            <w:tcW w:w="441" w:type="dxa"/>
            <w:vAlign w:val="top"/>
          </w:tcPr>
          <w:p>
            <w:pPr>
              <w:ind w:left="149"/>
              <w:spacing w:before="30" w:line="191" w:lineRule="auto"/>
              <w:rPr>
                <w:rFonts w:ascii="SimHei" w:hAnsi="SimHei" w:eastAsia="SimHei" w:cs="SimHei"/>
                <w:sz w:val="19"/>
                <w:szCs w:val="19"/>
              </w:rPr>
            </w:pPr>
            <w:r>
              <w:rPr>
                <w:rFonts w:ascii="SimHei" w:hAnsi="SimHei" w:eastAsia="SimHei" w:cs="SimHei"/>
                <w:sz w:val="19"/>
                <w:szCs w:val="19"/>
                <w:b/>
                <w:bCs/>
              </w:rPr>
              <w:t>756</w:t>
            </w:r>
          </w:p>
        </w:tc>
      </w:tr>
      <w:tr>
        <w:trPr>
          <w:trHeight w:val="330" w:hRule="atLeast"/>
        </w:trPr>
        <w:tc>
          <w:tcPr>
            <w:tcW w:w="2620" w:type="dxa"/>
            <w:vAlign w:val="top"/>
          </w:tcPr>
          <w:p>
            <w:pPr>
              <w:spacing w:before="58"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57"/>
              </w:rPr>
              <w:t xml:space="preserve"> </w:t>
            </w:r>
            <w:r>
              <w:rPr>
                <w:rFonts w:ascii="SimHei" w:hAnsi="SimHei" w:eastAsia="SimHei" w:cs="SimHei"/>
                <w:sz w:val="20"/>
                <w:szCs w:val="20"/>
                <w:b/>
                <w:bCs/>
                <w:spacing w:val="2"/>
              </w:rPr>
              <w:t>髋关节结核</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2"/>
              </w:rPr>
              <w:t>757</w:t>
            </w:r>
          </w:p>
        </w:tc>
        <w:tc>
          <w:tcPr>
            <w:tcW w:w="441" w:type="dxa"/>
            <w:vAlign w:val="top"/>
          </w:tcPr>
          <w:p>
            <w:pPr>
              <w:rPr>
                <w:rFonts w:ascii="Arial"/>
                <w:sz w:val="21"/>
              </w:rPr>
            </w:pPr>
            <w:r/>
          </w:p>
        </w:tc>
      </w:tr>
      <w:tr>
        <w:trPr>
          <w:trHeight w:val="272" w:hRule="atLeast"/>
        </w:trPr>
        <w:tc>
          <w:tcPr>
            <w:tcW w:w="2620" w:type="dxa"/>
            <w:vAlign w:val="top"/>
          </w:tcPr>
          <w:p>
            <w:pPr>
              <w:spacing w:before="69" w:line="197" w:lineRule="auto"/>
              <w:rPr>
                <w:rFonts w:ascii="Times New Roman" w:hAnsi="Times New Roman" w:eastAsia="Times New Roman" w:cs="Times New Roman"/>
                <w:sz w:val="19"/>
                <w:szCs w:val="19"/>
              </w:rPr>
            </w:pPr>
            <w:r>
              <w:rPr>
                <w:rFonts w:ascii="SimHei" w:hAnsi="SimHei" w:eastAsia="SimHei" w:cs="SimHei"/>
                <w:sz w:val="19"/>
                <w:szCs w:val="19"/>
                <w:b/>
                <w:bCs/>
                <w:spacing w:val="7"/>
              </w:rPr>
              <w:t>第四节</w:t>
            </w:r>
            <w:r>
              <w:rPr>
                <w:rFonts w:ascii="SimHei" w:hAnsi="SimHei" w:eastAsia="SimHei" w:cs="SimHei"/>
                <w:sz w:val="19"/>
                <w:szCs w:val="19"/>
                <w:spacing w:val="92"/>
              </w:rPr>
              <w:t xml:space="preserve"> </w:t>
            </w:r>
            <w:r>
              <w:rPr>
                <w:rFonts w:ascii="SimHei" w:hAnsi="SimHei" w:eastAsia="SimHei" w:cs="SimHei"/>
                <w:sz w:val="19"/>
                <w:szCs w:val="19"/>
                <w:b/>
                <w:bCs/>
                <w:spacing w:val="7"/>
              </w:rPr>
              <w:t>膝关节结核</w:t>
            </w:r>
            <w:r>
              <w:rPr>
                <w:rFonts w:ascii="SimHei" w:hAnsi="SimHei" w:eastAsia="SimHei" w:cs="SimHei"/>
                <w:sz w:val="19"/>
                <w:szCs w:val="19"/>
              </w:rPr>
              <w:t xml:space="preserve">    </w:t>
            </w:r>
            <w:r>
              <w:rPr>
                <w:rFonts w:ascii="Times New Roman" w:hAnsi="Times New Roman" w:eastAsia="Times New Roman" w:cs="Times New Roman"/>
                <w:sz w:val="19"/>
                <w:szCs w:val="19"/>
                <w:spacing w:val="7"/>
              </w:rPr>
              <w:t>759</w:t>
            </w:r>
          </w:p>
        </w:tc>
        <w:tc>
          <w:tcPr>
            <w:tcW w:w="441" w:type="dxa"/>
            <w:vAlign w:val="top"/>
          </w:tcPr>
          <w:p>
            <w:pPr>
              <w:rPr>
                <w:rFonts w:ascii="Arial"/>
                <w:sz w:val="21"/>
              </w:rPr>
            </w:pPr>
            <w:r/>
          </w:p>
        </w:tc>
      </w:tr>
    </w:tbl>
    <w:p>
      <w:pPr>
        <w:spacing w:line="310" w:lineRule="auto"/>
        <w:rPr>
          <w:rFonts w:ascii="Arial"/>
          <w:sz w:val="21"/>
        </w:rPr>
      </w:pPr>
      <w:r/>
    </w:p>
    <w:p>
      <w:pPr>
        <w:ind w:firstLine="3"/>
        <w:spacing w:line="460" w:lineRule="exact"/>
        <w:textAlignment w:val="center"/>
        <w:rPr/>
      </w:pPr>
      <w:r>
        <w:pict>
          <v:group id="_x0000_s115" style="mso-position-vertical-relative:line;mso-position-horizontal-relative:char;width:160.35pt;height:23.05pt;" filled="false" stroked="false" coordsize="3207,460" coordorigin="0,0">
            <v:shape id="_x0000_s116" style="position:absolute;left:16;top:0;width:3190;height:460;" filled="false" stroked="false" type="#_x0000_t75">
              <v:imagedata o:title="" r:id="rId60"/>
            </v:shape>
            <v:shape id="_x0000_s117" style="position:absolute;left:-20;top:-20;width:3247;height:547;" filled="false" stroked="false" type="#_x0000_t202">
              <v:fill on="false"/>
              <v:stroke on="false"/>
              <v:path/>
              <v:imagedata o:title=""/>
              <o:lock v:ext="edit" aspectratio="false"/>
              <v:textbox inset="0mm,0mm,0mm,0mm">
                <w:txbxContent>
                  <w:p>
                    <w:pPr>
                      <w:ind w:left="20"/>
                      <w:spacing w:before="155" w:line="222" w:lineRule="auto"/>
                      <w:rPr>
                        <w:rFonts w:ascii="SimHei" w:hAnsi="SimHei" w:eastAsia="SimHei" w:cs="SimHei"/>
                        <w:sz w:val="25"/>
                        <w:szCs w:val="25"/>
                      </w:rPr>
                    </w:pPr>
                    <w:r>
                      <w:rPr>
                        <w:rFonts w:ascii="SimHei" w:hAnsi="SimHei" w:eastAsia="SimHei" w:cs="SimHei"/>
                        <w:sz w:val="25"/>
                        <w:szCs w:val="25"/>
                        <w:b/>
                        <w:bCs/>
                        <w:spacing w:val="-13"/>
                      </w:rPr>
                      <w:t>第七十章</w:t>
                    </w:r>
                    <w:r>
                      <w:rPr>
                        <w:rFonts w:ascii="SimHei" w:hAnsi="SimHei" w:eastAsia="SimHei" w:cs="SimHei"/>
                        <w:sz w:val="25"/>
                        <w:szCs w:val="25"/>
                        <w:spacing w:val="109"/>
                      </w:rPr>
                      <w:t xml:space="preserve"> </w:t>
                    </w:r>
                    <w:r>
                      <w:rPr>
                        <w:rFonts w:ascii="SimHei" w:hAnsi="SimHei" w:eastAsia="SimHei" w:cs="SimHei"/>
                        <w:sz w:val="25"/>
                        <w:szCs w:val="25"/>
                        <w:b/>
                        <w:bCs/>
                        <w:spacing w:val="-13"/>
                      </w:rPr>
                      <w:t>非化脓性关节炎</w:t>
                    </w:r>
                  </w:p>
                </w:txbxContent>
              </v:textbox>
            </v:shape>
          </v:group>
        </w:pict>
      </w:r>
    </w:p>
    <w:p>
      <w:pPr>
        <w:spacing w:line="247" w:lineRule="auto"/>
        <w:rPr>
          <w:rFonts w:ascii="Arial"/>
          <w:sz w:val="21"/>
        </w:rPr>
      </w:pPr>
      <w:r/>
    </w:p>
    <w:p>
      <w:pPr>
        <w:ind w:left="962"/>
        <w:spacing w:before="66" w:line="222" w:lineRule="auto"/>
        <w:rPr>
          <w:rFonts w:ascii="Times New Roman" w:hAnsi="Times New Roman" w:eastAsia="Times New Roman" w:cs="Times New Roman"/>
          <w:sz w:val="20"/>
          <w:szCs w:val="20"/>
        </w:rPr>
      </w:pPr>
      <w:r>
        <w:rPr>
          <w:rFonts w:ascii="SimHei" w:hAnsi="SimHei" w:eastAsia="SimHei" w:cs="SimHei"/>
          <w:sz w:val="20"/>
          <w:szCs w:val="20"/>
          <w:b/>
          <w:bCs/>
          <w:spacing w:val="-5"/>
        </w:rPr>
        <w:t>第一节</w:t>
      </w:r>
      <w:r>
        <w:rPr>
          <w:rFonts w:ascii="SimHei" w:hAnsi="SimHei" w:eastAsia="SimHei" w:cs="SimHei"/>
          <w:sz w:val="20"/>
          <w:szCs w:val="20"/>
          <w:spacing w:val="10"/>
        </w:rPr>
        <w:t xml:space="preserve">  </w:t>
      </w:r>
      <w:r>
        <w:rPr>
          <w:rFonts w:ascii="SimHei" w:hAnsi="SimHei" w:eastAsia="SimHei" w:cs="SimHei"/>
          <w:sz w:val="20"/>
          <w:szCs w:val="20"/>
          <w:b/>
          <w:bCs/>
          <w:spacing w:val="-5"/>
        </w:rPr>
        <w:t>骨关节炎</w:t>
      </w:r>
      <w:r>
        <w:rPr>
          <w:rFonts w:ascii="SimHei" w:hAnsi="SimHei" w:eastAsia="SimHei" w:cs="SimHei"/>
          <w:sz w:val="20"/>
          <w:szCs w:val="20"/>
          <w:spacing w:val="32"/>
        </w:rPr>
        <w:t xml:space="preserve">   </w:t>
      </w:r>
      <w:r>
        <w:rPr>
          <w:rFonts w:ascii="Times New Roman" w:hAnsi="Times New Roman" w:eastAsia="Times New Roman" w:cs="Times New Roman"/>
          <w:sz w:val="20"/>
          <w:szCs w:val="20"/>
          <w:spacing w:val="-5"/>
        </w:rPr>
        <w:t>761</w:t>
      </w:r>
    </w:p>
    <w:p>
      <w:pPr>
        <w:ind w:left="962"/>
        <w:spacing w:before="99" w:line="340"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10"/>
        </w:rPr>
        <w:t>第二节</w:t>
      </w:r>
      <w:r>
        <w:rPr>
          <w:rFonts w:ascii="SimHei" w:hAnsi="SimHei" w:eastAsia="SimHei" w:cs="SimHei"/>
          <w:sz w:val="20"/>
          <w:szCs w:val="20"/>
          <w:spacing w:val="84"/>
          <w:position w:val="10"/>
        </w:rPr>
        <w:t xml:space="preserve"> </w:t>
      </w:r>
      <w:r>
        <w:rPr>
          <w:rFonts w:ascii="SimHei" w:hAnsi="SimHei" w:eastAsia="SimHei" w:cs="SimHei"/>
          <w:sz w:val="20"/>
          <w:szCs w:val="20"/>
          <w:b/>
          <w:bCs/>
          <w:spacing w:val="1"/>
          <w:position w:val="10"/>
        </w:rPr>
        <w:t>强直性脊柱炎</w:t>
      </w:r>
      <w:r>
        <w:rPr>
          <w:rFonts w:ascii="SimHei" w:hAnsi="SimHei" w:eastAsia="SimHei" w:cs="SimHei"/>
          <w:sz w:val="20"/>
          <w:szCs w:val="20"/>
          <w:spacing w:val="22"/>
          <w:position w:val="10"/>
        </w:rPr>
        <w:t xml:space="preserve">   </w:t>
      </w:r>
      <w:r>
        <w:rPr>
          <w:rFonts w:ascii="Times New Roman" w:hAnsi="Times New Roman" w:eastAsia="Times New Roman" w:cs="Times New Roman"/>
          <w:sz w:val="20"/>
          <w:szCs w:val="20"/>
          <w:spacing w:val="1"/>
          <w:position w:val="10"/>
        </w:rPr>
        <w:t>765</w:t>
      </w:r>
    </w:p>
    <w:p>
      <w:pPr>
        <w:ind w:left="962"/>
        <w:spacing w:before="1" w:line="220" w:lineRule="auto"/>
        <w:rPr>
          <w:rFonts w:ascii="Times New Roman" w:hAnsi="Times New Roman" w:eastAsia="Times New Roman" w:cs="Times New Roman"/>
          <w:sz w:val="20"/>
          <w:szCs w:val="20"/>
        </w:rPr>
      </w:pPr>
      <w:r>
        <w:rPr>
          <w:rFonts w:ascii="SimHei" w:hAnsi="SimHei" w:eastAsia="SimHei" w:cs="SimHei"/>
          <w:sz w:val="20"/>
          <w:szCs w:val="20"/>
          <w:b/>
          <w:bCs/>
          <w:spacing w:val="-3"/>
        </w:rPr>
        <w:t>第三节</w:t>
      </w:r>
      <w:r>
        <w:rPr>
          <w:rFonts w:ascii="SimHei" w:hAnsi="SimHei" w:eastAsia="SimHei" w:cs="SimHei"/>
          <w:sz w:val="20"/>
          <w:szCs w:val="20"/>
          <w:spacing w:val="16"/>
        </w:rPr>
        <w:t xml:space="preserve">  </w:t>
      </w:r>
      <w:r>
        <w:rPr>
          <w:rFonts w:ascii="SimHei" w:hAnsi="SimHei" w:eastAsia="SimHei" w:cs="SimHei"/>
          <w:sz w:val="20"/>
          <w:szCs w:val="20"/>
          <w:b/>
          <w:bCs/>
          <w:spacing w:val="-3"/>
        </w:rPr>
        <w:t>类风湿关节炎</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3"/>
        </w:rPr>
        <w:t>766</w:t>
      </w:r>
    </w:p>
    <w:p>
      <w:pPr>
        <w:spacing w:line="275" w:lineRule="auto"/>
        <w:rPr>
          <w:rFonts w:ascii="Arial"/>
          <w:sz w:val="21"/>
        </w:rPr>
      </w:pPr>
      <w:r/>
    </w:p>
    <w:p>
      <w:pPr>
        <w:spacing w:line="460" w:lineRule="exact"/>
        <w:textAlignment w:val="center"/>
        <w:rPr/>
      </w:pPr>
      <w:r>
        <w:pict>
          <v:group id="_x0000_s118" style="mso-position-vertical-relative:line;mso-position-horizontal-relative:char;width:123pt;height:23.05pt;" filled="false" stroked="false" coordsize="2460,460" coordorigin="0,0">
            <v:shape id="_x0000_s119" style="position:absolute;left:0;top:0;width:2460;height:460;" filled="false" stroked="false" type="#_x0000_t75">
              <v:imagedata o:title="" r:id="rId61"/>
            </v:shape>
            <v:shape id="_x0000_s120" style="position:absolute;left:-20;top:-20;width:2500;height:547;" filled="false" stroked="false" type="#_x0000_t202">
              <v:fill on="false"/>
              <v:stroke on="false"/>
              <v:path/>
              <v:imagedata o:title=""/>
              <o:lock v:ext="edit" aspectratio="false"/>
              <v:textbox inset="0mm,0mm,0mm,0mm">
                <w:txbxContent>
                  <w:p>
                    <w:pPr>
                      <w:ind w:left="23"/>
                      <w:spacing w:before="125" w:line="222" w:lineRule="auto"/>
                      <w:rPr>
                        <w:rFonts w:ascii="SimHei" w:hAnsi="SimHei" w:eastAsia="SimHei" w:cs="SimHei"/>
                        <w:sz w:val="25"/>
                        <w:szCs w:val="25"/>
                      </w:rPr>
                    </w:pPr>
                    <w:r>
                      <w:rPr>
                        <w:rFonts w:ascii="SimHei" w:hAnsi="SimHei" w:eastAsia="SimHei" w:cs="SimHei"/>
                        <w:sz w:val="25"/>
                        <w:szCs w:val="25"/>
                        <w:b/>
                        <w:bCs/>
                        <w:spacing w:val="-8"/>
                      </w:rPr>
                      <w:t>第七十一章</w:t>
                    </w:r>
                    <w:r>
                      <w:rPr>
                        <w:rFonts w:ascii="SimHei" w:hAnsi="SimHei" w:eastAsia="SimHei" w:cs="SimHei"/>
                        <w:sz w:val="25"/>
                        <w:szCs w:val="25"/>
                        <w:spacing w:val="95"/>
                      </w:rPr>
                      <w:t xml:space="preserve"> </w:t>
                    </w:r>
                    <w:r>
                      <w:rPr>
                        <w:rFonts w:ascii="SimHei" w:hAnsi="SimHei" w:eastAsia="SimHei" w:cs="SimHei"/>
                        <w:sz w:val="25"/>
                        <w:szCs w:val="25"/>
                        <w:b/>
                        <w:bCs/>
                        <w:spacing w:val="-8"/>
                      </w:rPr>
                      <w:t>骨肿瘤</w:t>
                    </w:r>
                  </w:p>
                </w:txbxContent>
              </v:textbox>
            </v:shape>
          </v:group>
        </w:pict>
      </w:r>
    </w:p>
    <w:p>
      <w:pPr>
        <w:spacing w:line="249" w:lineRule="auto"/>
        <w:rPr>
          <w:rFonts w:ascii="Arial"/>
          <w:sz w:val="21"/>
        </w:rPr>
      </w:pPr>
      <w:r/>
    </w:p>
    <w:p>
      <w:pPr>
        <w:ind w:left="960"/>
        <w:spacing w:before="66" w:line="221" w:lineRule="auto"/>
        <w:rPr>
          <w:rFonts w:ascii="SimHei" w:hAnsi="SimHei" w:eastAsia="SimHei" w:cs="SimHei"/>
          <w:sz w:val="20"/>
          <w:szCs w:val="20"/>
        </w:rPr>
      </w:pPr>
      <w:r>
        <w:rPr>
          <w:rFonts w:ascii="SimHei" w:hAnsi="SimHei" w:eastAsia="SimHei" w:cs="SimHei"/>
          <w:sz w:val="20"/>
          <w:szCs w:val="20"/>
          <w:spacing w:val="5"/>
        </w:rPr>
        <w:t>第一节</w:t>
      </w:r>
      <w:r>
        <w:rPr>
          <w:rFonts w:ascii="SimHei" w:hAnsi="SimHei" w:eastAsia="SimHei" w:cs="SimHei"/>
          <w:sz w:val="20"/>
          <w:szCs w:val="20"/>
          <w:spacing w:val="60"/>
        </w:rPr>
        <w:t xml:space="preserve"> </w:t>
      </w:r>
      <w:r>
        <w:rPr>
          <w:rFonts w:ascii="SimHei" w:hAnsi="SimHei" w:eastAsia="SimHei" w:cs="SimHei"/>
          <w:sz w:val="20"/>
          <w:szCs w:val="20"/>
          <w:spacing w:val="5"/>
        </w:rPr>
        <w:t>概论</w:t>
      </w:r>
      <w:r>
        <w:rPr>
          <w:rFonts w:ascii="SimHei" w:hAnsi="SimHei" w:eastAsia="SimHei" w:cs="SimHei"/>
          <w:sz w:val="20"/>
          <w:szCs w:val="20"/>
          <w:spacing w:val="17"/>
        </w:rPr>
        <w:t xml:space="preserve">   </w:t>
      </w:r>
      <w:r>
        <w:rPr>
          <w:rFonts w:ascii="SimHei" w:hAnsi="SimHei" w:eastAsia="SimHei" w:cs="SimHei"/>
          <w:sz w:val="20"/>
          <w:szCs w:val="20"/>
          <w:spacing w:val="5"/>
        </w:rPr>
        <w:t>770</w:t>
      </w:r>
    </w:p>
    <w:p>
      <w:pPr>
        <w:ind w:left="962"/>
        <w:spacing w:before="98"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69"/>
        </w:rPr>
        <w:t xml:space="preserve"> </w:t>
      </w:r>
      <w:r>
        <w:rPr>
          <w:rFonts w:ascii="SimHei" w:hAnsi="SimHei" w:eastAsia="SimHei" w:cs="SimHei"/>
          <w:sz w:val="20"/>
          <w:szCs w:val="20"/>
          <w:b/>
          <w:bCs/>
          <w:spacing w:val="1"/>
        </w:rPr>
        <w:t>良性骨肿瘤</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774</w:t>
      </w:r>
    </w:p>
    <w:p>
      <w:pPr>
        <w:ind w:left="1360"/>
        <w:spacing w:before="83" w:line="222"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52"/>
        </w:rPr>
        <w:t xml:space="preserve"> </w:t>
      </w:r>
      <w:r>
        <w:rPr>
          <w:rFonts w:ascii="SimHei" w:hAnsi="SimHei" w:eastAsia="SimHei" w:cs="SimHei"/>
          <w:sz w:val="20"/>
          <w:szCs w:val="20"/>
          <w:spacing w:val="-3"/>
        </w:rPr>
        <w:t>、骨样骨瘤</w:t>
      </w:r>
      <w:r>
        <w:rPr>
          <w:rFonts w:ascii="SimHei" w:hAnsi="SimHei" w:eastAsia="SimHei" w:cs="SimHei"/>
          <w:sz w:val="20"/>
          <w:szCs w:val="20"/>
          <w:spacing w:val="24"/>
        </w:rPr>
        <w:t xml:space="preserve">   </w:t>
      </w:r>
      <w:r>
        <w:rPr>
          <w:rFonts w:ascii="SimHei" w:hAnsi="SimHei" w:eastAsia="SimHei" w:cs="SimHei"/>
          <w:sz w:val="20"/>
          <w:szCs w:val="20"/>
          <w:spacing w:val="-3"/>
        </w:rPr>
        <w:t>774</w:t>
      </w:r>
    </w:p>
    <w:p>
      <w:pPr>
        <w:ind w:left="1360"/>
        <w:spacing w:before="89" w:line="222" w:lineRule="auto"/>
        <w:rPr>
          <w:rFonts w:ascii="SimHei" w:hAnsi="SimHei" w:eastAsia="SimHei" w:cs="SimHei"/>
          <w:sz w:val="20"/>
          <w:szCs w:val="20"/>
        </w:rPr>
      </w:pPr>
      <w:r>
        <w:rPr>
          <w:rFonts w:ascii="SimHei" w:hAnsi="SimHei" w:eastAsia="SimHei" w:cs="SimHei"/>
          <w:sz w:val="20"/>
          <w:szCs w:val="20"/>
        </w:rPr>
        <w:t>二、骨软骨瘤</w:t>
      </w:r>
      <w:r>
        <w:rPr>
          <w:rFonts w:ascii="SimHei" w:hAnsi="SimHei" w:eastAsia="SimHei" w:cs="SimHei"/>
          <w:sz w:val="20"/>
          <w:szCs w:val="20"/>
          <w:spacing w:val="17"/>
        </w:rPr>
        <w:t xml:space="preserve">   </w:t>
      </w:r>
      <w:r>
        <w:rPr>
          <w:rFonts w:ascii="SimHei" w:hAnsi="SimHei" w:eastAsia="SimHei" w:cs="SimHei"/>
          <w:sz w:val="20"/>
          <w:szCs w:val="20"/>
        </w:rPr>
        <w:t>774</w:t>
      </w:r>
    </w:p>
    <w:p>
      <w:pPr>
        <w:ind w:left="1360"/>
        <w:spacing w:before="90" w:line="222" w:lineRule="auto"/>
        <w:rPr>
          <w:rFonts w:ascii="SimHei" w:hAnsi="SimHei" w:eastAsia="SimHei" w:cs="SimHei"/>
          <w:sz w:val="20"/>
          <w:szCs w:val="20"/>
        </w:rPr>
      </w:pPr>
      <w:r>
        <w:rPr>
          <w:rFonts w:ascii="SimHei" w:hAnsi="SimHei" w:eastAsia="SimHei" w:cs="SimHei"/>
          <w:sz w:val="20"/>
          <w:szCs w:val="20"/>
          <w:spacing w:val="-1"/>
        </w:rPr>
        <w:t>三、软骨瘤</w:t>
      </w:r>
      <w:r>
        <w:rPr>
          <w:rFonts w:ascii="SimHei" w:hAnsi="SimHei" w:eastAsia="SimHei" w:cs="SimHei"/>
          <w:sz w:val="20"/>
          <w:szCs w:val="20"/>
          <w:spacing w:val="23"/>
        </w:rPr>
        <w:t xml:space="preserve">   </w:t>
      </w:r>
      <w:r>
        <w:rPr>
          <w:rFonts w:ascii="SimHei" w:hAnsi="SimHei" w:eastAsia="SimHei" w:cs="SimHei"/>
          <w:sz w:val="20"/>
          <w:szCs w:val="20"/>
          <w:spacing w:val="-1"/>
        </w:rPr>
        <w:t>775</w:t>
      </w:r>
    </w:p>
    <w:p>
      <w:pPr>
        <w:ind w:left="962"/>
        <w:spacing w:before="76"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69"/>
        </w:rPr>
        <w:t xml:space="preserve"> </w:t>
      </w:r>
      <w:r>
        <w:rPr>
          <w:rFonts w:ascii="SimHei" w:hAnsi="SimHei" w:eastAsia="SimHei" w:cs="SimHei"/>
          <w:sz w:val="20"/>
          <w:szCs w:val="20"/>
          <w:b/>
          <w:bCs/>
          <w:spacing w:val="1"/>
        </w:rPr>
        <w:t>骨巨细胞瘤</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1"/>
        </w:rPr>
        <w:t>776</w:t>
      </w:r>
    </w:p>
    <w:p>
      <w:pPr>
        <w:ind w:left="962"/>
        <w:spacing w:before="99"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第四节</w:t>
      </w:r>
      <w:r>
        <w:rPr>
          <w:rFonts w:ascii="SimHei" w:hAnsi="SimHei" w:eastAsia="SimHei" w:cs="SimHei"/>
          <w:sz w:val="20"/>
          <w:szCs w:val="20"/>
          <w:spacing w:val="80"/>
        </w:rPr>
        <w:t xml:space="preserve"> </w:t>
      </w:r>
      <w:r>
        <w:rPr>
          <w:rFonts w:ascii="SimHei" w:hAnsi="SimHei" w:eastAsia="SimHei" w:cs="SimHei"/>
          <w:sz w:val="20"/>
          <w:szCs w:val="20"/>
          <w:b/>
          <w:bCs/>
          <w:spacing w:val="-2"/>
        </w:rPr>
        <w:t>原发性恶性骨肿瘤</w:t>
      </w:r>
      <w:r>
        <w:rPr>
          <w:rFonts w:ascii="SimHei" w:hAnsi="SimHei" w:eastAsia="SimHei" w:cs="SimHei"/>
          <w:sz w:val="20"/>
          <w:szCs w:val="20"/>
          <w:spacing w:val="1"/>
        </w:rPr>
        <w:t xml:space="preserve">    </w:t>
      </w:r>
      <w:r>
        <w:rPr>
          <w:rFonts w:ascii="Times New Roman" w:hAnsi="Times New Roman" w:eastAsia="Times New Roman" w:cs="Times New Roman"/>
          <w:sz w:val="20"/>
          <w:szCs w:val="20"/>
          <w:spacing w:val="-2"/>
        </w:rPr>
        <w:t>776</w:t>
      </w:r>
    </w:p>
    <w:p>
      <w:pPr>
        <w:ind w:left="1360"/>
        <w:spacing w:before="94" w:line="222" w:lineRule="auto"/>
        <w:rPr>
          <w:rFonts w:ascii="SimHei" w:hAnsi="SimHei" w:eastAsia="SimHei" w:cs="SimHei"/>
          <w:sz w:val="20"/>
          <w:szCs w:val="20"/>
        </w:rPr>
      </w:pPr>
      <w:r>
        <w:rPr>
          <w:rFonts w:ascii="SimHei" w:hAnsi="SimHei" w:eastAsia="SimHei" w:cs="SimHei"/>
          <w:sz w:val="20"/>
          <w:szCs w:val="20"/>
          <w:spacing w:val="-1"/>
        </w:rPr>
        <w:t>一、骨肉瘤</w:t>
      </w:r>
      <w:r>
        <w:rPr>
          <w:rFonts w:ascii="SimHei" w:hAnsi="SimHei" w:eastAsia="SimHei" w:cs="SimHei"/>
          <w:sz w:val="20"/>
          <w:szCs w:val="20"/>
          <w:spacing w:val="23"/>
        </w:rPr>
        <w:t xml:space="preserve">   </w:t>
      </w:r>
      <w:r>
        <w:rPr>
          <w:rFonts w:ascii="SimHei" w:hAnsi="SimHei" w:eastAsia="SimHei" w:cs="SimHei"/>
          <w:sz w:val="20"/>
          <w:szCs w:val="20"/>
          <w:spacing w:val="-1"/>
        </w:rPr>
        <w:t>776</w:t>
      </w:r>
    </w:p>
    <w:p>
      <w:pPr>
        <w:ind w:left="1360"/>
        <w:spacing w:before="80" w:line="222" w:lineRule="auto"/>
        <w:rPr>
          <w:rFonts w:ascii="SimHei" w:hAnsi="SimHei" w:eastAsia="SimHei" w:cs="SimHei"/>
          <w:sz w:val="20"/>
          <w:szCs w:val="20"/>
        </w:rPr>
      </w:pPr>
      <w:r>
        <w:rPr>
          <w:rFonts w:ascii="SimHei" w:hAnsi="SimHei" w:eastAsia="SimHei" w:cs="SimHei"/>
          <w:sz w:val="20"/>
          <w:szCs w:val="20"/>
        </w:rPr>
        <w:t>二、软骨肉瘤</w:t>
      </w:r>
      <w:r>
        <w:rPr>
          <w:rFonts w:ascii="SimHei" w:hAnsi="SimHei" w:eastAsia="SimHei" w:cs="SimHei"/>
          <w:sz w:val="20"/>
          <w:szCs w:val="20"/>
          <w:spacing w:val="17"/>
        </w:rPr>
        <w:t xml:space="preserve">   </w:t>
      </w:r>
      <w:r>
        <w:rPr>
          <w:rFonts w:ascii="SimHei" w:hAnsi="SimHei" w:eastAsia="SimHei" w:cs="SimHei"/>
          <w:sz w:val="20"/>
          <w:szCs w:val="20"/>
        </w:rPr>
        <w:t>777</w:t>
      </w:r>
    </w:p>
    <w:p>
      <w:pPr>
        <w:ind w:left="1360"/>
        <w:spacing w:before="80" w:line="320" w:lineRule="exact"/>
        <w:rPr>
          <w:rFonts w:ascii="SimHei" w:hAnsi="SimHei" w:eastAsia="SimHei" w:cs="SimHei"/>
          <w:sz w:val="20"/>
          <w:szCs w:val="20"/>
        </w:rPr>
      </w:pPr>
      <w:r>
        <w:rPr>
          <w:rFonts w:ascii="SimHei" w:hAnsi="SimHei" w:eastAsia="SimHei" w:cs="SimHei"/>
          <w:sz w:val="20"/>
          <w:szCs w:val="20"/>
          <w:spacing w:val="-2"/>
          <w:position w:val="8"/>
        </w:rPr>
        <w:t>三、骨纤维肉瘤</w:t>
      </w:r>
      <w:r>
        <w:rPr>
          <w:rFonts w:ascii="SimHei" w:hAnsi="SimHei" w:eastAsia="SimHei" w:cs="SimHei"/>
          <w:sz w:val="20"/>
          <w:szCs w:val="20"/>
          <w:spacing w:val="21"/>
          <w:position w:val="8"/>
        </w:rPr>
        <w:t xml:space="preserve">   </w:t>
      </w:r>
      <w:r>
        <w:rPr>
          <w:rFonts w:ascii="SimHei" w:hAnsi="SimHei" w:eastAsia="SimHei" w:cs="SimHei"/>
          <w:sz w:val="20"/>
          <w:szCs w:val="20"/>
          <w:spacing w:val="-2"/>
          <w:position w:val="8"/>
        </w:rPr>
        <w:t>777</w:t>
      </w:r>
    </w:p>
    <w:p>
      <w:pPr>
        <w:ind w:left="1360"/>
        <w:spacing w:line="221" w:lineRule="auto"/>
        <w:rPr>
          <w:rFonts w:ascii="SimHei" w:hAnsi="SimHei" w:eastAsia="SimHei" w:cs="SimHei"/>
          <w:sz w:val="20"/>
          <w:szCs w:val="20"/>
        </w:rPr>
      </w:pPr>
      <w:r>
        <w:rPr>
          <w:rFonts w:ascii="SimHei" w:hAnsi="SimHei" w:eastAsia="SimHei" w:cs="SimHei"/>
          <w:sz w:val="20"/>
          <w:szCs w:val="20"/>
        </w:rPr>
        <w:t>四、尤因肉瘤</w:t>
      </w:r>
      <w:r>
        <w:rPr>
          <w:rFonts w:ascii="SimHei" w:hAnsi="SimHei" w:eastAsia="SimHei" w:cs="SimHei"/>
          <w:sz w:val="20"/>
          <w:szCs w:val="20"/>
          <w:spacing w:val="17"/>
        </w:rPr>
        <w:t xml:space="preserve">   </w:t>
      </w:r>
      <w:r>
        <w:rPr>
          <w:rFonts w:ascii="SimHei" w:hAnsi="SimHei" w:eastAsia="SimHei" w:cs="SimHei"/>
          <w:sz w:val="20"/>
          <w:szCs w:val="20"/>
        </w:rPr>
        <w:t>778</w:t>
      </w:r>
    </w:p>
    <w:p>
      <w:pPr>
        <w:ind w:left="1360"/>
        <w:spacing w:before="80" w:line="320" w:lineRule="exact"/>
        <w:rPr>
          <w:rFonts w:ascii="SimHei" w:hAnsi="SimHei" w:eastAsia="SimHei" w:cs="SimHei"/>
          <w:sz w:val="20"/>
          <w:szCs w:val="20"/>
        </w:rPr>
      </w:pPr>
      <w:r>
        <w:rPr>
          <w:rFonts w:ascii="SimHei" w:hAnsi="SimHei" w:eastAsia="SimHei" w:cs="SimHei"/>
          <w:sz w:val="20"/>
          <w:szCs w:val="20"/>
          <w:spacing w:val="-5"/>
          <w:position w:val="8"/>
        </w:rPr>
        <w:t>五</w:t>
      </w:r>
      <w:r>
        <w:rPr>
          <w:rFonts w:ascii="SimHei" w:hAnsi="SimHei" w:eastAsia="SimHei" w:cs="SimHei"/>
          <w:sz w:val="20"/>
          <w:szCs w:val="20"/>
          <w:spacing w:val="-49"/>
          <w:position w:val="8"/>
        </w:rPr>
        <w:t xml:space="preserve"> </w:t>
      </w:r>
      <w:r>
        <w:rPr>
          <w:rFonts w:ascii="SimHei" w:hAnsi="SimHei" w:eastAsia="SimHei" w:cs="SimHei"/>
          <w:sz w:val="20"/>
          <w:szCs w:val="20"/>
          <w:spacing w:val="-5"/>
          <w:position w:val="8"/>
        </w:rPr>
        <w:t>、恶性淋巴瘤</w:t>
      </w:r>
      <w:r>
        <w:rPr>
          <w:rFonts w:ascii="SimHei" w:hAnsi="SimHei" w:eastAsia="SimHei" w:cs="SimHei"/>
          <w:sz w:val="20"/>
          <w:szCs w:val="20"/>
          <w:spacing w:val="24"/>
          <w:position w:val="8"/>
        </w:rPr>
        <w:t xml:space="preserve">   </w:t>
      </w:r>
      <w:r>
        <w:rPr>
          <w:rFonts w:ascii="SimHei" w:hAnsi="SimHei" w:eastAsia="SimHei" w:cs="SimHei"/>
          <w:sz w:val="20"/>
          <w:szCs w:val="20"/>
          <w:spacing w:val="-5"/>
          <w:position w:val="8"/>
        </w:rPr>
        <w:t>778</w:t>
      </w:r>
    </w:p>
    <w:p>
      <w:pPr>
        <w:ind w:left="1360"/>
        <w:spacing w:before="1" w:line="221" w:lineRule="auto"/>
        <w:rPr>
          <w:rFonts w:ascii="SimHei" w:hAnsi="SimHei" w:eastAsia="SimHei" w:cs="SimHei"/>
          <w:sz w:val="20"/>
          <w:szCs w:val="20"/>
        </w:rPr>
      </w:pPr>
      <w:r>
        <w:rPr>
          <w:rFonts w:ascii="SimHei" w:hAnsi="SimHei" w:eastAsia="SimHei" w:cs="SimHei"/>
          <w:sz w:val="20"/>
          <w:szCs w:val="20"/>
          <w:spacing w:val="-1"/>
        </w:rPr>
        <w:t>六、骨髓瘤</w:t>
      </w:r>
      <w:r>
        <w:rPr>
          <w:rFonts w:ascii="SimHei" w:hAnsi="SimHei" w:eastAsia="SimHei" w:cs="SimHei"/>
          <w:sz w:val="20"/>
          <w:szCs w:val="20"/>
          <w:spacing w:val="23"/>
        </w:rPr>
        <w:t xml:space="preserve">   </w:t>
      </w:r>
      <w:r>
        <w:rPr>
          <w:rFonts w:ascii="SimHei" w:hAnsi="SimHei" w:eastAsia="SimHei" w:cs="SimHei"/>
          <w:sz w:val="20"/>
          <w:szCs w:val="20"/>
          <w:spacing w:val="-1"/>
        </w:rPr>
        <w:t>778</w:t>
      </w:r>
    </w:p>
    <w:p>
      <w:pPr>
        <w:ind w:left="1360"/>
        <w:spacing w:before="79" w:line="221" w:lineRule="auto"/>
        <w:rPr>
          <w:rFonts w:ascii="SimHei" w:hAnsi="SimHei" w:eastAsia="SimHei" w:cs="SimHei"/>
          <w:sz w:val="20"/>
          <w:szCs w:val="20"/>
        </w:rPr>
      </w:pPr>
      <w:r>
        <w:rPr>
          <w:rFonts w:ascii="SimHei" w:hAnsi="SimHei" w:eastAsia="SimHei" w:cs="SimHei"/>
          <w:sz w:val="20"/>
          <w:szCs w:val="20"/>
          <w:spacing w:val="-6"/>
        </w:rPr>
        <w:t>七、脊索瘤</w:t>
      </w:r>
      <w:r>
        <w:rPr>
          <w:rFonts w:ascii="SimHei" w:hAnsi="SimHei" w:eastAsia="SimHei" w:cs="SimHei"/>
          <w:sz w:val="20"/>
          <w:szCs w:val="20"/>
          <w:spacing w:val="2"/>
        </w:rPr>
        <w:t xml:space="preserve">    </w:t>
      </w:r>
      <w:r>
        <w:rPr>
          <w:rFonts w:ascii="SimHei" w:hAnsi="SimHei" w:eastAsia="SimHei" w:cs="SimHei"/>
          <w:sz w:val="20"/>
          <w:szCs w:val="20"/>
          <w:spacing w:val="-6"/>
        </w:rPr>
        <w:t>778</w:t>
      </w:r>
    </w:p>
    <w:p>
      <w:pPr>
        <w:ind w:left="962"/>
        <w:spacing w:before="139" w:line="340" w:lineRule="exact"/>
        <w:rPr>
          <w:rFonts w:ascii="Times New Roman" w:hAnsi="Times New Roman" w:eastAsia="Times New Roman" w:cs="Times New Roman"/>
          <w:sz w:val="20"/>
          <w:szCs w:val="20"/>
        </w:rPr>
      </w:pPr>
      <w:r>
        <w:rPr>
          <w:rFonts w:ascii="SimHei" w:hAnsi="SimHei" w:eastAsia="SimHei" w:cs="SimHei"/>
          <w:sz w:val="20"/>
          <w:szCs w:val="20"/>
          <w:b/>
          <w:bCs/>
          <w:spacing w:val="-2"/>
          <w:position w:val="10"/>
        </w:rPr>
        <w:t>第五节</w:t>
      </w:r>
      <w:r>
        <w:rPr>
          <w:rFonts w:ascii="SimHei" w:hAnsi="SimHei" w:eastAsia="SimHei" w:cs="SimHei"/>
          <w:sz w:val="20"/>
          <w:szCs w:val="20"/>
          <w:spacing w:val="72"/>
          <w:position w:val="10"/>
        </w:rPr>
        <w:t xml:space="preserve"> </w:t>
      </w:r>
      <w:r>
        <w:rPr>
          <w:rFonts w:ascii="SimHei" w:hAnsi="SimHei" w:eastAsia="SimHei" w:cs="SimHei"/>
          <w:sz w:val="20"/>
          <w:szCs w:val="20"/>
          <w:b/>
          <w:bCs/>
          <w:spacing w:val="-2"/>
          <w:position w:val="10"/>
        </w:rPr>
        <w:t>转移性骨肿瘤</w:t>
      </w:r>
      <w:r>
        <w:rPr>
          <w:rFonts w:ascii="SimHei" w:hAnsi="SimHei" w:eastAsia="SimHei" w:cs="SimHei"/>
          <w:sz w:val="20"/>
          <w:szCs w:val="20"/>
          <w:spacing w:val="31"/>
          <w:position w:val="10"/>
        </w:rPr>
        <w:t xml:space="preserve">   </w:t>
      </w:r>
      <w:r>
        <w:rPr>
          <w:rFonts w:ascii="Times New Roman" w:hAnsi="Times New Roman" w:eastAsia="Times New Roman" w:cs="Times New Roman"/>
          <w:sz w:val="20"/>
          <w:szCs w:val="20"/>
          <w:spacing w:val="-2"/>
          <w:position w:val="10"/>
        </w:rPr>
        <w:t>779</w:t>
      </w:r>
    </w:p>
    <w:p>
      <w:pPr>
        <w:ind w:left="962"/>
        <w:spacing w:line="221" w:lineRule="auto"/>
        <w:rPr>
          <w:rFonts w:ascii="SimHei" w:hAnsi="SimHei" w:eastAsia="SimHei" w:cs="SimHei"/>
          <w:sz w:val="20"/>
          <w:szCs w:val="20"/>
        </w:rPr>
      </w:pPr>
      <w:r>
        <w:rPr>
          <w:rFonts w:ascii="SimHei" w:hAnsi="SimHei" w:eastAsia="SimHei" w:cs="SimHei"/>
          <w:sz w:val="20"/>
          <w:szCs w:val="20"/>
          <w:b/>
          <w:bCs/>
        </w:rPr>
        <w:t>第六节</w:t>
      </w:r>
      <w:r>
        <w:rPr>
          <w:rFonts w:ascii="SimHei" w:hAnsi="SimHei" w:eastAsia="SimHei" w:cs="SimHei"/>
          <w:sz w:val="20"/>
          <w:szCs w:val="20"/>
          <w:spacing w:val="73"/>
        </w:rPr>
        <w:t xml:space="preserve"> </w:t>
      </w:r>
      <w:r>
        <w:rPr>
          <w:rFonts w:ascii="SimHei" w:hAnsi="SimHei" w:eastAsia="SimHei" w:cs="SimHei"/>
          <w:sz w:val="20"/>
          <w:szCs w:val="20"/>
          <w:b/>
          <w:bCs/>
        </w:rPr>
        <w:t>其他病损</w:t>
      </w:r>
      <w:r>
        <w:rPr>
          <w:rFonts w:ascii="SimHei" w:hAnsi="SimHei" w:eastAsia="SimHei" w:cs="SimHei"/>
          <w:sz w:val="20"/>
          <w:szCs w:val="20"/>
          <w:spacing w:val="26"/>
        </w:rPr>
        <w:t xml:space="preserve">   </w:t>
      </w:r>
      <w:r>
        <w:rPr>
          <w:rFonts w:ascii="SimHei" w:hAnsi="SimHei" w:eastAsia="SimHei" w:cs="SimHei"/>
          <w:sz w:val="20"/>
          <w:szCs w:val="20"/>
          <w:b/>
          <w:bCs/>
        </w:rPr>
        <w:t>779</w:t>
      </w:r>
    </w:p>
    <w:p>
      <w:pPr>
        <w:ind w:left="1360"/>
        <w:spacing w:before="82" w:line="221" w:lineRule="auto"/>
        <w:rPr>
          <w:rFonts w:ascii="SimHei" w:hAnsi="SimHei" w:eastAsia="SimHei" w:cs="SimHei"/>
          <w:sz w:val="20"/>
          <w:szCs w:val="20"/>
        </w:rPr>
      </w:pPr>
      <w:r>
        <w:rPr>
          <w:rFonts w:ascii="SimHei" w:hAnsi="SimHei" w:eastAsia="SimHei" w:cs="SimHei"/>
          <w:sz w:val="20"/>
          <w:szCs w:val="20"/>
          <w:spacing w:val="-1"/>
        </w:rPr>
        <w:t>一、骨囊肿</w:t>
      </w:r>
      <w:r>
        <w:rPr>
          <w:rFonts w:ascii="SimHei" w:hAnsi="SimHei" w:eastAsia="SimHei" w:cs="SimHei"/>
          <w:sz w:val="20"/>
          <w:szCs w:val="20"/>
          <w:spacing w:val="23"/>
        </w:rPr>
        <w:t xml:space="preserve">   </w:t>
      </w:r>
      <w:r>
        <w:rPr>
          <w:rFonts w:ascii="SimHei" w:hAnsi="SimHei" w:eastAsia="SimHei" w:cs="SimHei"/>
          <w:sz w:val="20"/>
          <w:szCs w:val="20"/>
          <w:spacing w:val="-1"/>
        </w:rPr>
        <w:t>779</w:t>
      </w:r>
    </w:p>
    <w:p>
      <w:pPr>
        <w:ind w:left="1360"/>
        <w:spacing w:before="91" w:line="221" w:lineRule="auto"/>
        <w:rPr>
          <w:rFonts w:ascii="SimHei" w:hAnsi="SimHei" w:eastAsia="SimHei" w:cs="SimHei"/>
          <w:sz w:val="20"/>
          <w:szCs w:val="20"/>
        </w:rPr>
      </w:pPr>
      <w:r>
        <w:rPr>
          <w:rFonts w:ascii="SimHei" w:hAnsi="SimHei" w:eastAsia="SimHei" w:cs="SimHei"/>
          <w:sz w:val="20"/>
          <w:szCs w:val="20"/>
          <w:spacing w:val="-2"/>
        </w:rPr>
        <w:t>二</w:t>
      </w:r>
      <w:r>
        <w:rPr>
          <w:rFonts w:ascii="SimHei" w:hAnsi="SimHei" w:eastAsia="SimHei" w:cs="SimHei"/>
          <w:sz w:val="20"/>
          <w:szCs w:val="20"/>
          <w:spacing w:val="-49"/>
        </w:rPr>
        <w:t xml:space="preserve"> </w:t>
      </w:r>
      <w:r>
        <w:rPr>
          <w:rFonts w:ascii="SimHei" w:hAnsi="SimHei" w:eastAsia="SimHei" w:cs="SimHei"/>
          <w:sz w:val="20"/>
          <w:szCs w:val="20"/>
          <w:spacing w:val="-2"/>
        </w:rPr>
        <w:t>、动脉瘤性骨囊肿</w:t>
      </w:r>
      <w:r>
        <w:rPr>
          <w:rFonts w:ascii="SimHei" w:hAnsi="SimHei" w:eastAsia="SimHei" w:cs="SimHei"/>
          <w:sz w:val="20"/>
          <w:szCs w:val="20"/>
          <w:spacing w:val="18"/>
        </w:rPr>
        <w:t xml:space="preserve">   </w:t>
      </w:r>
      <w:r>
        <w:rPr>
          <w:rFonts w:ascii="SimHei" w:hAnsi="SimHei" w:eastAsia="SimHei" w:cs="SimHei"/>
          <w:sz w:val="20"/>
          <w:szCs w:val="20"/>
          <w:spacing w:val="-2"/>
        </w:rPr>
        <w:t>779</w:t>
      </w:r>
    </w:p>
    <w:p>
      <w:pPr>
        <w:ind w:left="1360"/>
        <w:spacing w:before="90" w:line="221" w:lineRule="auto"/>
        <w:rPr>
          <w:rFonts w:ascii="SimHei" w:hAnsi="SimHei" w:eastAsia="SimHei" w:cs="SimHei"/>
          <w:sz w:val="20"/>
          <w:szCs w:val="20"/>
        </w:rPr>
      </w:pPr>
      <w:r>
        <w:rPr>
          <w:rFonts w:ascii="SimHei" w:hAnsi="SimHei" w:eastAsia="SimHei" w:cs="SimHei"/>
          <w:sz w:val="20"/>
          <w:szCs w:val="20"/>
          <w:spacing w:val="-2"/>
        </w:rPr>
        <w:t>三</w:t>
      </w:r>
      <w:r>
        <w:rPr>
          <w:rFonts w:ascii="SimHei" w:hAnsi="SimHei" w:eastAsia="SimHei" w:cs="SimHei"/>
          <w:sz w:val="20"/>
          <w:szCs w:val="20"/>
          <w:spacing w:val="-48"/>
        </w:rPr>
        <w:t xml:space="preserve"> </w:t>
      </w:r>
      <w:r>
        <w:rPr>
          <w:rFonts w:ascii="SimHei" w:hAnsi="SimHei" w:eastAsia="SimHei" w:cs="SimHei"/>
          <w:sz w:val="20"/>
          <w:szCs w:val="20"/>
          <w:spacing w:val="-2"/>
        </w:rPr>
        <w:t>、骨嗜酸性肉芽肿</w:t>
      </w:r>
      <w:r>
        <w:rPr>
          <w:rFonts w:ascii="SimHei" w:hAnsi="SimHei" w:eastAsia="SimHei" w:cs="SimHei"/>
          <w:sz w:val="20"/>
          <w:szCs w:val="20"/>
          <w:spacing w:val="18"/>
        </w:rPr>
        <w:t xml:space="preserve">   </w:t>
      </w:r>
      <w:r>
        <w:rPr>
          <w:rFonts w:ascii="SimHei" w:hAnsi="SimHei" w:eastAsia="SimHei" w:cs="SimHei"/>
          <w:sz w:val="20"/>
          <w:szCs w:val="20"/>
          <w:spacing w:val="-2"/>
        </w:rPr>
        <w:t>780</w:t>
      </w:r>
    </w:p>
    <w:p>
      <w:pPr>
        <w:ind w:left="1360"/>
        <w:spacing w:before="91" w:line="221" w:lineRule="auto"/>
        <w:rPr>
          <w:rFonts w:ascii="SimHei" w:hAnsi="SimHei" w:eastAsia="SimHei" w:cs="SimHei"/>
          <w:sz w:val="20"/>
          <w:szCs w:val="20"/>
        </w:rPr>
      </w:pPr>
      <w:r>
        <w:rPr>
          <w:rFonts w:ascii="SimHei" w:hAnsi="SimHei" w:eastAsia="SimHei" w:cs="SimHei"/>
          <w:sz w:val="20"/>
          <w:szCs w:val="20"/>
          <w:spacing w:val="-7"/>
        </w:rPr>
        <w:t>四、</w:t>
      </w:r>
      <w:r>
        <w:rPr>
          <w:rFonts w:ascii="SimHei" w:hAnsi="SimHei" w:eastAsia="SimHei" w:cs="SimHei"/>
          <w:sz w:val="20"/>
          <w:szCs w:val="20"/>
          <w:spacing w:val="-46"/>
        </w:rPr>
        <w:t xml:space="preserve"> </w:t>
      </w:r>
      <w:r>
        <w:rPr>
          <w:rFonts w:ascii="SimHei" w:hAnsi="SimHei" w:eastAsia="SimHei" w:cs="SimHei"/>
          <w:sz w:val="20"/>
          <w:szCs w:val="20"/>
          <w:spacing w:val="-7"/>
        </w:rPr>
        <w:t>骨纤维发育不良</w:t>
      </w:r>
      <w:r>
        <w:rPr>
          <w:rFonts w:ascii="SimHei" w:hAnsi="SimHei" w:eastAsia="SimHei" w:cs="SimHei"/>
          <w:sz w:val="20"/>
          <w:szCs w:val="20"/>
        </w:rPr>
        <w:t xml:space="preserve">    </w:t>
      </w:r>
      <w:r>
        <w:rPr>
          <w:rFonts w:ascii="SimHei" w:hAnsi="SimHei" w:eastAsia="SimHei" w:cs="SimHei"/>
          <w:sz w:val="20"/>
          <w:szCs w:val="20"/>
          <w:spacing w:val="-7"/>
        </w:rPr>
        <w:t>780</w:t>
      </w:r>
    </w:p>
    <w:p>
      <w:pPr>
        <w:ind w:left="1360"/>
        <w:spacing w:before="91" w:line="222" w:lineRule="auto"/>
        <w:rPr>
          <w:rFonts w:ascii="SimHei" w:hAnsi="SimHei" w:eastAsia="SimHei" w:cs="SimHei"/>
          <w:sz w:val="20"/>
          <w:szCs w:val="20"/>
        </w:rPr>
      </w:pPr>
      <w:r>
        <w:rPr>
          <w:rFonts w:ascii="SimHei" w:hAnsi="SimHei" w:eastAsia="SimHei" w:cs="SimHei"/>
          <w:sz w:val="20"/>
          <w:szCs w:val="20"/>
        </w:rPr>
        <w:t>附：关节与腱鞘的瘤样病损和肿瘤</w:t>
      </w:r>
      <w:r>
        <w:rPr>
          <w:rFonts w:ascii="SimHei" w:hAnsi="SimHei" w:eastAsia="SimHei" w:cs="SimHei"/>
          <w:sz w:val="20"/>
          <w:szCs w:val="20"/>
          <w:spacing w:val="24"/>
        </w:rPr>
        <w:t xml:space="preserve">   </w:t>
      </w:r>
      <w:r>
        <w:rPr>
          <w:rFonts w:ascii="SimHei" w:hAnsi="SimHei" w:eastAsia="SimHei" w:cs="SimHei"/>
          <w:sz w:val="20"/>
          <w:szCs w:val="20"/>
        </w:rPr>
        <w:t>780</w:t>
      </w:r>
    </w:p>
    <w:p>
      <w:pPr>
        <w:sectPr>
          <w:pgSz w:w="11280" w:h="15700"/>
          <w:pgMar w:top="586" w:right="837" w:bottom="400" w:left="1440" w:header="0" w:footer="0" w:gutter="0"/>
        </w:sectPr>
        <w:rPr/>
      </w:pPr>
    </w:p>
    <w:p>
      <w:pPr>
        <w:spacing w:line="221" w:lineRule="auto"/>
        <w:rPr>
          <w:rFonts w:ascii="SimHei" w:hAnsi="SimHei" w:eastAsia="SimHei" w:cs="SimHei"/>
          <w:sz w:val="20"/>
          <w:szCs w:val="20"/>
        </w:rPr>
      </w:pPr>
      <w:r>
        <w:drawing>
          <wp:anchor distT="0" distB="0" distL="0" distR="0" simplePos="0" relativeHeight="251725824" behindDoc="0" locked="0" layoutInCell="0" allowOverlap="1">
            <wp:simplePos x="0" y="0"/>
            <wp:positionH relativeFrom="page">
              <wp:posOffset>2374897</wp:posOffset>
            </wp:positionH>
            <wp:positionV relativeFrom="page">
              <wp:posOffset>2038363</wp:posOffset>
            </wp:positionV>
            <wp:extent cx="660410" cy="692182"/>
            <wp:effectExtent l="0" t="0" r="0" b="0"/>
            <wp:wrapNone/>
            <wp:docPr id="25" name="IM 25"/>
            <wp:cNvGraphicFramePr/>
            <a:graphic>
              <a:graphicData uri="http://schemas.openxmlformats.org/drawingml/2006/picture">
                <pic:pic>
                  <pic:nvPicPr>
                    <pic:cNvPr id="25" name="IM 25"/>
                    <pic:cNvPicPr/>
                  </pic:nvPicPr>
                  <pic:blipFill>
                    <a:blip r:embed="rId62"/>
                    <a:stretch>
                      <a:fillRect/>
                    </a:stretch>
                  </pic:blipFill>
                  <pic:spPr>
                    <a:xfrm rot="0">
                      <a:off x="0" y="0"/>
                      <a:ext cx="660410" cy="692182"/>
                    </a:xfrm>
                    <a:prstGeom prst="rect">
                      <a:avLst/>
                    </a:prstGeom>
                  </pic:spPr>
                </pic:pic>
              </a:graphicData>
            </a:graphic>
          </wp:anchor>
        </w:drawing>
      </w:r>
      <w:r>
        <w:rPr>
          <w:rFonts w:ascii="Times New Roman" w:hAnsi="Times New Roman" w:eastAsia="Times New Roman" w:cs="Times New Roman"/>
          <w:sz w:val="20"/>
          <w:szCs w:val="20"/>
          <w:b/>
          <w:bCs/>
          <w:color w:val="008ED6"/>
          <w:spacing w:val="-10"/>
        </w:rPr>
        <w:t>40</w:t>
      </w:r>
      <w:r>
        <w:rPr>
          <w:rFonts w:ascii="Times New Roman" w:hAnsi="Times New Roman" w:eastAsia="Times New Roman" w:cs="Times New Roman"/>
          <w:sz w:val="20"/>
          <w:szCs w:val="20"/>
          <w:color w:val="008ED6"/>
        </w:rPr>
        <w:t xml:space="preserve">                 </w:t>
      </w:r>
      <w:r>
        <w:rPr>
          <w:rFonts w:ascii="SimHei" w:hAnsi="SimHei" w:eastAsia="SimHei" w:cs="SimHei"/>
          <w:sz w:val="20"/>
          <w:szCs w:val="20"/>
          <w:color w:val="008ED6"/>
          <w:spacing w:val="-10"/>
        </w:rPr>
        <w:t>目</w:t>
      </w:r>
      <w:r>
        <w:rPr>
          <w:rFonts w:ascii="SimHei" w:hAnsi="SimHei" w:eastAsia="SimHei" w:cs="SimHei"/>
          <w:sz w:val="20"/>
          <w:szCs w:val="20"/>
          <w:color w:val="008ED6"/>
          <w:spacing w:val="22"/>
        </w:rPr>
        <w:t xml:space="preserve">   </w:t>
      </w:r>
      <w:r>
        <w:rPr>
          <w:rFonts w:ascii="SimHei" w:hAnsi="SimHei" w:eastAsia="SimHei" w:cs="SimHei"/>
          <w:sz w:val="20"/>
          <w:szCs w:val="20"/>
          <w:color w:val="008ED6"/>
          <w:spacing w:val="-10"/>
        </w:rPr>
        <w:t>录</w:t>
      </w:r>
    </w:p>
    <w:p>
      <w:pPr>
        <w:spacing w:line="290" w:lineRule="auto"/>
        <w:rPr>
          <w:rFonts w:ascii="Arial"/>
          <w:sz w:val="21"/>
        </w:rPr>
      </w:pPr>
      <w:r/>
    </w:p>
    <w:p>
      <w:pPr>
        <w:ind w:firstLine="1539"/>
        <w:spacing w:line="450" w:lineRule="exact"/>
        <w:textAlignment w:val="center"/>
        <w:rPr/>
      </w:pPr>
      <w:r>
        <w:pict>
          <v:group id="_x0000_s121" style="mso-position-vertical-relative:line;mso-position-horizontal-relative:char;width:61.5pt;height:22.5pt;" filled="false" stroked="false" coordsize="1230,450" coordorigin="0,0">
            <v:shape id="_x0000_s122" style="position:absolute;left:0;top:0;width:1230;height:450;" filled="false" stroked="false" type="#_x0000_t75">
              <v:imagedata o:title="" r:id="rId63"/>
            </v:shape>
            <v:shape id="_x0000_s123" style="position:absolute;left:-20;top:-20;width:1270;height:534;" filled="false" stroked="false" type="#_x0000_t202">
              <v:fill on="false"/>
              <v:stroke on="false"/>
              <v:path/>
              <v:imagedata o:title=""/>
              <o:lock v:ext="edit" aspectratio="false"/>
              <v:textbox inset="0mm,0mm,0mm,0mm">
                <w:txbxContent>
                  <w:p>
                    <w:pPr>
                      <w:ind w:left="153"/>
                      <w:spacing w:before="186" w:line="222" w:lineRule="auto"/>
                      <w:rPr>
                        <w:rFonts w:ascii="SimHei" w:hAnsi="SimHei" w:eastAsia="SimHei" w:cs="SimHei"/>
                        <w:sz w:val="23"/>
                        <w:szCs w:val="23"/>
                      </w:rPr>
                    </w:pPr>
                    <w:r>
                      <w:rPr>
                        <w:rFonts w:ascii="SimHei" w:hAnsi="SimHei" w:eastAsia="SimHei" w:cs="SimHei"/>
                        <w:sz w:val="23"/>
                        <w:szCs w:val="23"/>
                        <w:b/>
                        <w:bCs/>
                        <w:spacing w:val="11"/>
                      </w:rPr>
                      <w:t>推荐阅读</w:t>
                    </w:r>
                  </w:p>
                </w:txbxContent>
              </v:textbox>
            </v:shape>
          </v:group>
        </w:pict>
      </w:r>
    </w:p>
    <w:p>
      <w:pPr>
        <w:spacing w:line="308" w:lineRule="auto"/>
        <w:rPr>
          <w:rFonts w:ascii="Arial"/>
          <w:sz w:val="21"/>
        </w:rPr>
      </w:pPr>
      <w:r/>
    </w:p>
    <w:p>
      <w:pPr>
        <w:ind w:left="1673"/>
        <w:spacing w:before="75" w:line="680" w:lineRule="exact"/>
        <w:rPr>
          <w:rFonts w:ascii="SimHei" w:hAnsi="SimHei" w:eastAsia="SimHei" w:cs="SimHei"/>
          <w:sz w:val="23"/>
          <w:szCs w:val="23"/>
        </w:rPr>
      </w:pPr>
      <w:r>
        <w:rPr>
          <w:rFonts w:ascii="SimHei" w:hAnsi="SimHei" w:eastAsia="SimHei" w:cs="SimHei"/>
          <w:sz w:val="23"/>
          <w:szCs w:val="23"/>
          <w:b/>
          <w:bCs/>
          <w:spacing w:val="9"/>
          <w:position w:val="35"/>
        </w:rPr>
        <w:t>英中文名词对照索引</w:t>
      </w:r>
    </w:p>
    <w:p>
      <w:pPr>
        <w:ind w:left="1713"/>
        <w:spacing w:line="221" w:lineRule="auto"/>
        <w:rPr>
          <w:rFonts w:ascii="SimHei" w:hAnsi="SimHei" w:eastAsia="SimHei" w:cs="SimHei"/>
          <w:sz w:val="23"/>
          <w:szCs w:val="23"/>
        </w:rPr>
      </w:pPr>
      <w:r>
        <w:rPr>
          <w:rFonts w:ascii="SimHei" w:hAnsi="SimHei" w:eastAsia="SimHei" w:cs="SimHei"/>
          <w:sz w:val="23"/>
          <w:szCs w:val="23"/>
          <w:b/>
          <w:bCs/>
          <w:spacing w:val="5"/>
        </w:rPr>
        <w:t>中英文名词对照索引</w:t>
      </w:r>
    </w:p>
    <w:p>
      <w:pPr>
        <w:spacing w:line="257" w:lineRule="auto"/>
        <w:rPr>
          <w:rFonts w:ascii="Arial"/>
          <w:sz w:val="21"/>
        </w:rPr>
      </w:pPr>
      <w:r/>
    </w:p>
    <w:p>
      <w:pPr>
        <w:ind w:firstLine="1549"/>
        <w:spacing w:line="460" w:lineRule="exact"/>
        <w:textAlignment w:val="center"/>
        <w:rPr/>
      </w:pPr>
      <w:r>
        <w:pict>
          <v:group id="_x0000_s124" style="mso-position-vertical-relative:line;mso-position-horizontal-relative:char;width:77pt;height:23.05pt;" filled="false" stroked="false" coordsize="1540,460" coordorigin="0,0">
            <v:shape id="_x0000_s125" style="position:absolute;left:0;top:0;width:1540;height:460;" filled="false" stroked="false" type="#_x0000_t75">
              <v:imagedata o:title="" r:id="rId64"/>
            </v:shape>
            <v:shape id="_x0000_s126" style="position:absolute;left:-20;top:-20;width:1580;height:542;" filled="false" stroked="false" type="#_x0000_t202">
              <v:fill on="false"/>
              <v:stroke on="false"/>
              <v:path/>
              <v:imagedata o:title=""/>
              <o:lock v:ext="edit" aspectratio="false"/>
              <v:textbox inset="0mm,0mm,0mm,0mm">
                <w:txbxContent>
                  <w:p>
                    <w:pPr>
                      <w:ind w:left="183"/>
                      <w:spacing w:before="174" w:line="221" w:lineRule="auto"/>
                      <w:rPr>
                        <w:rFonts w:ascii="SimHei" w:hAnsi="SimHei" w:eastAsia="SimHei" w:cs="SimHei"/>
                        <w:sz w:val="23"/>
                        <w:szCs w:val="23"/>
                      </w:rPr>
                    </w:pPr>
                    <w:r>
                      <w:rPr>
                        <w:rFonts w:ascii="SimHei" w:hAnsi="SimHei" w:eastAsia="SimHei" w:cs="SimHei"/>
                        <w:sz w:val="23"/>
                        <w:szCs w:val="23"/>
                        <w:b/>
                        <w:bCs/>
                        <w:spacing w:val="5"/>
                      </w:rPr>
                      <w:t>本书测试卷</w:t>
                    </w:r>
                  </w:p>
                </w:txbxContent>
              </v:textbox>
            </v:shape>
          </v:group>
        </w:pict>
      </w:r>
    </w:p>
    <w:p>
      <w:pPr>
        <w:spacing w:line="14" w:lineRule="auto"/>
        <w:rPr>
          <w:rFonts w:ascii="Arial"/>
          <w:sz w:val="2"/>
        </w:rPr>
      </w:pPr>
      <w:r>
        <w:rPr>
          <w:rFonts w:ascii="Arial" w:hAnsi="Arial" w:eastAsia="Arial" w:cs="Arial"/>
          <w:sz w:val="2"/>
          <w:szCs w:val="2"/>
        </w:rPr>
        <w:br w:type="column"/>
      </w:r>
    </w:p>
    <w:p>
      <w:pPr>
        <w:spacing w:line="246" w:lineRule="auto"/>
        <w:rPr>
          <w:rFonts w:ascii="Arial"/>
          <w:sz w:val="21"/>
        </w:rPr>
      </w:pPr>
      <w:r/>
    </w:p>
    <w:p>
      <w:pPr>
        <w:spacing w:line="246" w:lineRule="auto"/>
        <w:rPr>
          <w:rFonts w:ascii="Arial"/>
          <w:sz w:val="21"/>
        </w:rPr>
      </w:pPr>
      <w:r/>
    </w:p>
    <w:p>
      <w:pPr>
        <w:spacing w:before="75" w:line="546" w:lineRule="auto"/>
        <w:jc w:val="both"/>
        <w:rPr>
          <w:rFonts w:ascii="SimSun" w:hAnsi="SimSun" w:eastAsia="SimSun" w:cs="SimSun"/>
          <w:sz w:val="23"/>
          <w:szCs w:val="23"/>
        </w:rPr>
      </w:pPr>
      <w:r>
        <w:rPr>
          <w:rFonts w:ascii="SimSun" w:hAnsi="SimSun" w:eastAsia="SimSun" w:cs="SimSun"/>
          <w:sz w:val="23"/>
          <w:szCs w:val="23"/>
          <w:color w:val="00B3EA"/>
          <w:spacing w:val="-12"/>
        </w:rPr>
        <w:t>●。</w:t>
      </w:r>
      <w:r>
        <w:rPr>
          <w:rFonts w:ascii="SimSun" w:hAnsi="SimSun" w:eastAsia="SimSun" w:cs="SimSun"/>
          <w:sz w:val="23"/>
          <w:szCs w:val="23"/>
          <w:color w:val="00B3EA"/>
          <w:spacing w:val="-4"/>
        </w:rPr>
        <w:t xml:space="preserve"> </w:t>
      </w:r>
      <w:r>
        <w:rPr>
          <w:rFonts w:ascii="Times New Roman" w:hAnsi="Times New Roman" w:eastAsia="Times New Roman" w:cs="Times New Roman"/>
          <w:sz w:val="23"/>
          <w:szCs w:val="23"/>
          <w:b/>
          <w:bCs/>
          <w:spacing w:val="-12"/>
        </w:rPr>
        <w:t>782</w:t>
      </w:r>
      <w:r>
        <w:rPr>
          <w:rFonts w:ascii="Times New Roman" w:hAnsi="Times New Roman" w:eastAsia="Times New Roman" w:cs="Times New Roman"/>
          <w:sz w:val="23"/>
          <w:szCs w:val="23"/>
        </w:rPr>
        <w:t xml:space="preserve"> </w:t>
      </w:r>
      <w:r>
        <w:rPr>
          <w:rFonts w:ascii="SimSun" w:hAnsi="SimSun" w:eastAsia="SimSun" w:cs="SimSun"/>
          <w:sz w:val="23"/>
          <w:szCs w:val="23"/>
          <w:spacing w:val="-20"/>
        </w:rPr>
        <w:t>○。</w:t>
      </w:r>
      <w:r>
        <w:rPr>
          <w:rFonts w:ascii="SimSun" w:hAnsi="SimSun" w:eastAsia="SimSun" w:cs="SimSun"/>
          <w:sz w:val="23"/>
          <w:szCs w:val="23"/>
          <w:spacing w:val="34"/>
        </w:rPr>
        <w:t xml:space="preserve"> </w:t>
      </w:r>
      <w:r>
        <w:rPr>
          <w:rFonts w:ascii="SimSun" w:hAnsi="SimSun" w:eastAsia="SimSun" w:cs="SimSun"/>
          <w:sz w:val="23"/>
          <w:szCs w:val="23"/>
          <w:spacing w:val="-20"/>
        </w:rPr>
        <w:t>783</w:t>
      </w:r>
    </w:p>
    <w:p>
      <w:pPr>
        <w:spacing w:line="235" w:lineRule="auto"/>
        <w:rPr>
          <w:rFonts w:ascii="Times New Roman" w:hAnsi="Times New Roman" w:eastAsia="Times New Roman" w:cs="Times New Roman"/>
          <w:sz w:val="23"/>
          <w:szCs w:val="23"/>
        </w:rPr>
      </w:pPr>
      <w:r>
        <w:rPr>
          <w:rFonts w:ascii="SimSun" w:hAnsi="SimSun" w:eastAsia="SimSun" w:cs="SimSun"/>
          <w:sz w:val="23"/>
          <w:szCs w:val="23"/>
          <w:color w:val="00B3EA"/>
          <w:spacing w:val="-16"/>
        </w:rPr>
        <w:t>●。</w:t>
      </w:r>
      <w:r>
        <w:rPr>
          <w:rFonts w:ascii="SimSun" w:hAnsi="SimSun" w:eastAsia="SimSun" w:cs="SimSun"/>
          <w:sz w:val="23"/>
          <w:szCs w:val="23"/>
          <w:color w:val="00B3EA"/>
          <w:spacing w:val="-2"/>
        </w:rPr>
        <w:t xml:space="preserve"> </w:t>
      </w:r>
      <w:r>
        <w:rPr>
          <w:rFonts w:ascii="Times New Roman" w:hAnsi="Times New Roman" w:eastAsia="Times New Roman" w:cs="Times New Roman"/>
          <w:sz w:val="23"/>
          <w:szCs w:val="23"/>
          <w:spacing w:val="-16"/>
        </w:rPr>
        <w:t>796</w:t>
      </w:r>
    </w:p>
    <w:p>
      <w:pPr>
        <w:sectPr>
          <w:pgSz w:w="11280" w:h="15700"/>
          <w:pgMar w:top="677" w:right="1202" w:bottom="400" w:left="500" w:header="0" w:footer="0" w:gutter="0"/>
          <w:cols w:equalWidth="0" w:num="2">
            <w:col w:w="8621" w:space="100"/>
            <w:col w:w="858" w:space="0"/>
          </w:cols>
        </w:sectPr>
        <w:rPr/>
      </w:pPr>
    </w:p>
    <w:p>
      <w:pPr>
        <w:ind w:firstLine="9"/>
        <w:spacing w:line="1170" w:lineRule="exact"/>
        <w:textAlignment w:val="center"/>
        <w:rPr/>
      </w:pPr>
      <w:r>
        <w:drawing>
          <wp:anchor distT="0" distB="0" distL="0" distR="0" simplePos="0" relativeHeight="251730944" behindDoc="0" locked="0" layoutInCell="0" allowOverlap="1">
            <wp:simplePos x="0" y="0"/>
            <wp:positionH relativeFrom="page">
              <wp:posOffset>660383</wp:posOffset>
            </wp:positionH>
            <wp:positionV relativeFrom="page">
              <wp:posOffset>1701793</wp:posOffset>
            </wp:positionV>
            <wp:extent cx="5492777" cy="12660"/>
            <wp:effectExtent l="0" t="0" r="0" b="0"/>
            <wp:wrapNone/>
            <wp:docPr id="26" name="IM 26"/>
            <wp:cNvGraphicFramePr/>
            <a:graphic>
              <a:graphicData uri="http://schemas.openxmlformats.org/drawingml/2006/picture">
                <pic:pic>
                  <pic:nvPicPr>
                    <pic:cNvPr id="26" name="IM 26"/>
                    <pic:cNvPicPr/>
                  </pic:nvPicPr>
                  <pic:blipFill>
                    <a:blip r:embed="rId66"/>
                    <a:stretch>
                      <a:fillRect/>
                    </a:stretch>
                  </pic:blipFill>
                  <pic:spPr>
                    <a:xfrm rot="0">
                      <a:off x="0" y="0"/>
                      <a:ext cx="5492777" cy="12660"/>
                    </a:xfrm>
                    <a:prstGeom prst="rect">
                      <a:avLst/>
                    </a:prstGeom>
                  </pic:spPr>
                </pic:pic>
              </a:graphicData>
            </a:graphic>
          </wp:anchor>
        </w:drawing>
      </w:r>
      <w:r>
        <w:drawing>
          <wp:anchor distT="0" distB="0" distL="0" distR="0" simplePos="0" relativeHeight="251729920" behindDoc="0" locked="0" layoutInCell="0" allowOverlap="1">
            <wp:simplePos x="0" y="0"/>
            <wp:positionH relativeFrom="page">
              <wp:posOffset>6184908</wp:posOffset>
            </wp:positionH>
            <wp:positionV relativeFrom="page">
              <wp:posOffset>965247</wp:posOffset>
            </wp:positionV>
            <wp:extent cx="660383" cy="679421"/>
            <wp:effectExtent l="0" t="0" r="0" b="0"/>
            <wp:wrapNone/>
            <wp:docPr id="27" name="IM 27"/>
            <wp:cNvGraphicFramePr/>
            <a:graphic>
              <a:graphicData uri="http://schemas.openxmlformats.org/drawingml/2006/picture">
                <pic:pic>
                  <pic:nvPicPr>
                    <pic:cNvPr id="27" name="IM 27"/>
                    <pic:cNvPicPr/>
                  </pic:nvPicPr>
                  <pic:blipFill>
                    <a:blip r:embed="rId67"/>
                    <a:stretch>
                      <a:fillRect/>
                    </a:stretch>
                  </pic:blipFill>
                  <pic:spPr>
                    <a:xfrm rot="0">
                      <a:off x="0" y="0"/>
                      <a:ext cx="660383" cy="679421"/>
                    </a:xfrm>
                    <a:prstGeom prst="rect">
                      <a:avLst/>
                    </a:prstGeom>
                  </pic:spPr>
                </pic:pic>
              </a:graphicData>
            </a:graphic>
          </wp:anchor>
        </w:drawing>
      </w:r>
      <w:r>
        <w:pict>
          <v:group id="_x0000_s127" style="mso-position-vertical-relative:line;mso-position-horizontal-relative:char;width:433.55pt;height:58.55pt;" filled="false" stroked="false" coordsize="8670,1170" coordorigin="0,0">
            <v:shape id="_x0000_s128" style="position:absolute;left:0;top:0;width:8670;height:1170;" filled="false" stroked="false" type="#_x0000_t75">
              <v:imagedata o:title="" r:id="rId68"/>
            </v:shape>
            <v:shape id="_x0000_s129" style="position:absolute;left:-20;top:-20;width:8710;height:1303;" filled="false" stroked="false" type="#_x0000_t202">
              <v:fill on="false"/>
              <v:stroke on="false"/>
              <v:path/>
              <v:imagedata o:title=""/>
              <o:lock v:ext="edit" aspectratio="false"/>
              <v:textbox inset="0mm,0mm,0mm,0mm">
                <w:txbxContent>
                  <w:p>
                    <w:pPr>
                      <w:spacing w:line="305" w:lineRule="auto"/>
                      <w:rPr>
                        <w:rFonts w:ascii="Arial"/>
                        <w:sz w:val="21"/>
                      </w:rPr>
                    </w:pPr>
                    <w:r/>
                  </w:p>
                  <w:p>
                    <w:pPr>
                      <w:ind w:left="2437"/>
                      <w:spacing w:before="163" w:line="222" w:lineRule="auto"/>
                      <w:rPr>
                        <w:rFonts w:ascii="SimHei" w:hAnsi="SimHei" w:eastAsia="SimHei" w:cs="SimHei"/>
                        <w:sz w:val="50"/>
                        <w:szCs w:val="50"/>
                      </w:rPr>
                    </w:pPr>
                    <w:r>
                      <w:rPr>
                        <w:rFonts w:ascii="SimHei" w:hAnsi="SimHei" w:eastAsia="SimHei" w:cs="SimHei"/>
                        <w:sz w:val="50"/>
                        <w:szCs w:val="50"/>
                        <w:b/>
                        <w:bCs/>
                        <w:color w:val="088CCE"/>
                        <w:spacing w:val="-20"/>
                      </w:rPr>
                      <w:t>第一章</w:t>
                    </w:r>
                    <w:r>
                      <w:rPr>
                        <w:rFonts w:ascii="SimHei" w:hAnsi="SimHei" w:eastAsia="SimHei" w:cs="SimHei"/>
                        <w:sz w:val="50"/>
                        <w:szCs w:val="50"/>
                        <w:color w:val="088CCE"/>
                        <w:spacing w:val="245"/>
                      </w:rPr>
                      <w:t xml:space="preserve"> </w:t>
                    </w:r>
                    <w:r>
                      <w:rPr>
                        <w:rFonts w:ascii="SimHei" w:hAnsi="SimHei" w:eastAsia="SimHei" w:cs="SimHei"/>
                        <w:sz w:val="50"/>
                        <w:szCs w:val="50"/>
                        <w:b/>
                        <w:bCs/>
                        <w:color w:val="088CCE"/>
                        <w:spacing w:val="-20"/>
                      </w:rPr>
                      <w:t>绪</w:t>
                    </w:r>
                    <w:r>
                      <w:rPr>
                        <w:rFonts w:ascii="SimHei" w:hAnsi="SimHei" w:eastAsia="SimHei" w:cs="SimHei"/>
                        <w:sz w:val="50"/>
                        <w:szCs w:val="50"/>
                        <w:color w:val="088CCE"/>
                        <w:spacing w:val="82"/>
                      </w:rPr>
                      <w:t xml:space="preserve">   </w:t>
                    </w:r>
                    <w:r>
                      <w:rPr>
                        <w:rFonts w:ascii="SimHei" w:hAnsi="SimHei" w:eastAsia="SimHei" w:cs="SimHei"/>
                        <w:sz w:val="50"/>
                        <w:szCs w:val="50"/>
                        <w:b/>
                        <w:bCs/>
                        <w:color w:val="088CCE"/>
                        <w:spacing w:val="-20"/>
                      </w:rPr>
                      <w:t>论</w:t>
                    </w:r>
                  </w:p>
                </w:txbxContent>
              </v:textbox>
            </v:shape>
          </v:group>
        </w:pic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right="1207" w:firstLine="389"/>
        <w:spacing w:before="65" w:line="287" w:lineRule="auto"/>
        <w:jc w:val="both"/>
        <w:rPr>
          <w:rFonts w:ascii="SimSun" w:hAnsi="SimSun" w:eastAsia="SimSun" w:cs="SimSun"/>
          <w:sz w:val="20"/>
          <w:szCs w:val="20"/>
        </w:rPr>
      </w:pPr>
      <w:r>
        <w:rPr>
          <w:rFonts w:ascii="SimSun" w:hAnsi="SimSun" w:eastAsia="SimSun" w:cs="SimSun"/>
          <w:sz w:val="20"/>
          <w:szCs w:val="20"/>
          <w:spacing w:val="-10"/>
        </w:rPr>
        <w:t>外科，英</w:t>
      </w:r>
      <w:r>
        <w:rPr>
          <w:rFonts w:ascii="SimSun" w:hAnsi="SimSun" w:eastAsia="SimSun" w:cs="SimSun"/>
          <w:sz w:val="20"/>
          <w:szCs w:val="20"/>
          <w:spacing w:val="-11"/>
        </w:rPr>
        <w:t>文名为</w:t>
      </w:r>
      <w:r>
        <w:rPr>
          <w:rFonts w:ascii="SimSun" w:hAnsi="SimSun" w:eastAsia="SimSun" w:cs="SimSun"/>
          <w:sz w:val="20"/>
          <w:szCs w:val="20"/>
          <w:spacing w:val="-10"/>
        </w:rPr>
        <w:t>Surgery</w:t>
      </w:r>
      <w:r>
        <w:rPr>
          <w:rFonts w:ascii="SimSun" w:hAnsi="SimSun" w:eastAsia="SimSun" w:cs="SimSun"/>
          <w:sz w:val="20"/>
          <w:szCs w:val="20"/>
          <w:spacing w:val="-11"/>
        </w:rPr>
        <w:t>,该词来源于希腊字</w:t>
      </w:r>
      <w:r>
        <w:rPr>
          <w:rFonts w:ascii="SimSun" w:hAnsi="SimSun" w:eastAsia="SimSun" w:cs="SimSun"/>
          <w:sz w:val="20"/>
          <w:szCs w:val="20"/>
          <w:spacing w:val="-10"/>
        </w:rPr>
        <w:t>Cheirergon</w:t>
      </w:r>
      <w:r>
        <w:rPr>
          <w:rFonts w:ascii="SimSun" w:hAnsi="SimSun" w:eastAsia="SimSun" w:cs="SimSun"/>
          <w:sz w:val="20"/>
          <w:szCs w:val="20"/>
          <w:spacing w:val="-11"/>
        </w:rPr>
        <w:t>,由</w:t>
      </w:r>
      <w:r>
        <w:rPr>
          <w:rFonts w:ascii="SimSun" w:hAnsi="SimSun" w:eastAsia="SimSun" w:cs="SimSun"/>
          <w:sz w:val="20"/>
          <w:szCs w:val="20"/>
          <w:spacing w:val="-39"/>
        </w:rPr>
        <w:t xml:space="preserve"> </w:t>
      </w:r>
      <w:r>
        <w:rPr>
          <w:rFonts w:ascii="SimSun" w:hAnsi="SimSun" w:eastAsia="SimSun" w:cs="SimSun"/>
          <w:sz w:val="20"/>
          <w:szCs w:val="20"/>
          <w:spacing w:val="-10"/>
        </w:rPr>
        <w:t>cheir</w:t>
      </w:r>
      <w:r>
        <w:rPr>
          <w:rFonts w:ascii="SimSun" w:hAnsi="SimSun" w:eastAsia="SimSun" w:cs="SimSun"/>
          <w:sz w:val="20"/>
          <w:szCs w:val="20"/>
          <w:spacing w:val="-11"/>
        </w:rPr>
        <w:t>和</w:t>
      </w:r>
      <w:r>
        <w:rPr>
          <w:rFonts w:ascii="SimSun" w:hAnsi="SimSun" w:eastAsia="SimSun" w:cs="SimSun"/>
          <w:sz w:val="20"/>
          <w:szCs w:val="20"/>
          <w:spacing w:val="-51"/>
        </w:rPr>
        <w:t xml:space="preserve"> </w:t>
      </w:r>
      <w:r>
        <w:rPr>
          <w:rFonts w:ascii="SimSun" w:hAnsi="SimSun" w:eastAsia="SimSun" w:cs="SimSun"/>
          <w:sz w:val="20"/>
          <w:szCs w:val="20"/>
          <w:spacing w:val="-10"/>
        </w:rPr>
        <w:t>ergon</w:t>
      </w:r>
      <w:r>
        <w:rPr>
          <w:rFonts w:ascii="SimSun" w:hAnsi="SimSun" w:eastAsia="SimSun" w:cs="SimSun"/>
          <w:sz w:val="20"/>
          <w:szCs w:val="20"/>
          <w:spacing w:val="-11"/>
        </w:rPr>
        <w:t>两字组成，前者是“手”的</w:t>
      </w:r>
      <w:r>
        <w:rPr>
          <w:rFonts w:ascii="SimSun" w:hAnsi="SimSun" w:eastAsia="SimSun" w:cs="SimSun"/>
          <w:sz w:val="20"/>
          <w:szCs w:val="20"/>
        </w:rPr>
        <w:t xml:space="preserve"> </w:t>
      </w:r>
      <w:r>
        <w:rPr>
          <w:rFonts w:ascii="SimSun" w:hAnsi="SimSun" w:eastAsia="SimSun" w:cs="SimSun"/>
          <w:sz w:val="20"/>
          <w:szCs w:val="20"/>
          <w:spacing w:val="-13"/>
        </w:rPr>
        <w:t>意思，后者意为“工作”。顾名思义，外科是用“手”治疗疾病的专科。</w:t>
      </w:r>
      <w:r>
        <w:rPr>
          <w:rFonts w:ascii="SimSun" w:hAnsi="SimSun" w:eastAsia="SimSun" w:cs="SimSun"/>
          <w:sz w:val="20"/>
          <w:szCs w:val="20"/>
          <w:spacing w:val="-14"/>
        </w:rPr>
        <w:t>在我国古代，医生能够以手术或</w:t>
      </w:r>
      <w:r>
        <w:rPr>
          <w:rFonts w:ascii="SimSun" w:hAnsi="SimSun" w:eastAsia="SimSun" w:cs="SimSun"/>
          <w:sz w:val="20"/>
          <w:szCs w:val="20"/>
        </w:rPr>
        <w:t xml:space="preserve"> </w:t>
      </w:r>
      <w:r>
        <w:rPr>
          <w:rFonts w:ascii="SimSun" w:hAnsi="SimSun" w:eastAsia="SimSun" w:cs="SimSun"/>
          <w:sz w:val="20"/>
          <w:szCs w:val="20"/>
          <w:spacing w:val="-9"/>
        </w:rPr>
        <w:t>手法治疗的疾病仅限于人体体表创伤、疮疡、骨或关节的伤病，所以称为外科；而所有内脏器官的</w:t>
      </w:r>
      <w:r>
        <w:rPr>
          <w:rFonts w:ascii="SimSun" w:hAnsi="SimSun" w:eastAsia="SimSun" w:cs="SimSun"/>
          <w:sz w:val="20"/>
          <w:szCs w:val="20"/>
          <w:spacing w:val="-10"/>
        </w:rPr>
        <w:t>疾病</w:t>
      </w:r>
      <w:r>
        <w:rPr>
          <w:rFonts w:ascii="SimSun" w:hAnsi="SimSun" w:eastAsia="SimSun" w:cs="SimSun"/>
          <w:sz w:val="20"/>
          <w:szCs w:val="20"/>
        </w:rPr>
        <w:t xml:space="preserve"> </w:t>
      </w:r>
      <w:r>
        <w:rPr>
          <w:rFonts w:ascii="SimSun" w:hAnsi="SimSun" w:eastAsia="SimSun" w:cs="SimSun"/>
          <w:sz w:val="20"/>
          <w:szCs w:val="20"/>
          <w:spacing w:val="-5"/>
        </w:rPr>
        <w:t>只能够采用药物治疗，因而称为内科。当代医学，每个内脏器官的疾病如果必要，都可以通过手术或</w:t>
      </w:r>
      <w:r>
        <w:rPr>
          <w:rFonts w:ascii="SimSun" w:hAnsi="SimSun" w:eastAsia="SimSun" w:cs="SimSun"/>
          <w:sz w:val="20"/>
          <w:szCs w:val="20"/>
          <w:spacing w:val="8"/>
        </w:rPr>
        <w:t xml:space="preserve"> </w:t>
      </w:r>
      <w:r>
        <w:rPr>
          <w:rFonts w:ascii="SimSun" w:hAnsi="SimSun" w:eastAsia="SimSun" w:cs="SimSun"/>
          <w:sz w:val="20"/>
          <w:szCs w:val="20"/>
          <w:spacing w:val="-11"/>
        </w:rPr>
        <w:t>手法治疗，但这个专业仍沿用过去的名称，即“外科”。所谓外科疾病(surgical</w:t>
      </w:r>
      <w:r>
        <w:rPr>
          <w:rFonts w:ascii="SimSun" w:hAnsi="SimSun" w:eastAsia="SimSun" w:cs="SimSun"/>
          <w:sz w:val="20"/>
          <w:szCs w:val="20"/>
          <w:spacing w:val="-5"/>
        </w:rPr>
        <w:t xml:space="preserve"> </w:t>
      </w:r>
      <w:r>
        <w:rPr>
          <w:rFonts w:ascii="SimSun" w:hAnsi="SimSun" w:eastAsia="SimSun" w:cs="SimSun"/>
          <w:sz w:val="20"/>
          <w:szCs w:val="20"/>
          <w:spacing w:val="-11"/>
        </w:rPr>
        <w:t>diseases),指的是那</w:t>
      </w:r>
      <w:r>
        <w:rPr>
          <w:rFonts w:ascii="SimSun" w:hAnsi="SimSun" w:eastAsia="SimSun" w:cs="SimSun"/>
          <w:sz w:val="20"/>
          <w:szCs w:val="20"/>
          <w:spacing w:val="-12"/>
        </w:rPr>
        <w:t>些</w:t>
      </w:r>
      <w:r>
        <w:rPr>
          <w:rFonts w:ascii="SimSun" w:hAnsi="SimSun" w:eastAsia="SimSun" w:cs="SimSun"/>
          <w:sz w:val="20"/>
          <w:szCs w:val="20"/>
        </w:rPr>
        <w:t xml:space="preserve"> </w:t>
      </w:r>
      <w:r>
        <w:rPr>
          <w:rFonts w:ascii="SimSun" w:hAnsi="SimSun" w:eastAsia="SimSun" w:cs="SimSun"/>
          <w:sz w:val="20"/>
          <w:szCs w:val="20"/>
          <w:spacing w:val="-5"/>
        </w:rPr>
        <w:t>只有通过手术或手法整复处理才能获得最好治疗效果的疾病。而外科学(surgical</w:t>
      </w:r>
      <w:r>
        <w:rPr>
          <w:rFonts w:ascii="SimSun" w:hAnsi="SimSun" w:eastAsia="SimSun" w:cs="SimSun"/>
          <w:sz w:val="20"/>
          <w:szCs w:val="20"/>
          <w:spacing w:val="12"/>
        </w:rPr>
        <w:t xml:space="preserve"> </w:t>
      </w:r>
      <w:r>
        <w:rPr>
          <w:rFonts w:ascii="SimSun" w:hAnsi="SimSun" w:eastAsia="SimSun" w:cs="SimSun"/>
          <w:sz w:val="20"/>
          <w:szCs w:val="20"/>
          <w:spacing w:val="-5"/>
        </w:rPr>
        <w:t>science)则是一</w:t>
      </w:r>
      <w:r>
        <w:rPr>
          <w:rFonts w:ascii="SimSun" w:hAnsi="SimSun" w:eastAsia="SimSun" w:cs="SimSun"/>
          <w:sz w:val="20"/>
          <w:szCs w:val="20"/>
          <w:spacing w:val="-51"/>
        </w:rPr>
        <w:t xml:space="preserve"> </w:t>
      </w:r>
      <w:r>
        <w:rPr>
          <w:rFonts w:ascii="SimSun" w:hAnsi="SimSun" w:eastAsia="SimSun" w:cs="SimSun"/>
          <w:sz w:val="20"/>
          <w:szCs w:val="20"/>
          <w:spacing w:val="-5"/>
        </w:rPr>
        <w:t>门</w:t>
      </w:r>
      <w:r>
        <w:rPr>
          <w:rFonts w:ascii="SimSun" w:hAnsi="SimSun" w:eastAsia="SimSun" w:cs="SimSun"/>
          <w:sz w:val="20"/>
          <w:szCs w:val="20"/>
        </w:rPr>
        <w:t xml:space="preserve"> </w:t>
      </w:r>
      <w:r>
        <w:rPr>
          <w:rFonts w:ascii="SimSun" w:hAnsi="SimSun" w:eastAsia="SimSun" w:cs="SimSun"/>
          <w:sz w:val="20"/>
          <w:szCs w:val="20"/>
          <w:spacing w:val="-5"/>
        </w:rPr>
        <w:t>学科，它不仅要求掌握外科疾病的诊断、预防以及治疗的知识和技能，同时还要研究疾病的发生和发</w:t>
      </w:r>
      <w:r>
        <w:rPr>
          <w:rFonts w:ascii="SimSun" w:hAnsi="SimSun" w:eastAsia="SimSun" w:cs="SimSun"/>
          <w:sz w:val="20"/>
          <w:szCs w:val="20"/>
          <w:spacing w:val="7"/>
        </w:rPr>
        <w:t xml:space="preserve"> </w:t>
      </w:r>
      <w:r>
        <w:rPr>
          <w:rFonts w:ascii="SimSun" w:hAnsi="SimSun" w:eastAsia="SimSun" w:cs="SimSun"/>
          <w:sz w:val="20"/>
          <w:szCs w:val="20"/>
          <w:spacing w:val="-5"/>
        </w:rPr>
        <w:t>展规律。外科学是医学科学的一个重要组成部分，它是在整个医学发展的历史中形成，并且不断更新</w:t>
      </w:r>
      <w:r>
        <w:rPr>
          <w:rFonts w:ascii="SimSun" w:hAnsi="SimSun" w:eastAsia="SimSun" w:cs="SimSun"/>
          <w:sz w:val="20"/>
          <w:szCs w:val="20"/>
          <w:spacing w:val="7"/>
        </w:rPr>
        <w:t xml:space="preserve"> </w:t>
      </w:r>
      <w:r>
        <w:rPr>
          <w:rFonts w:ascii="SimSun" w:hAnsi="SimSun" w:eastAsia="SimSun" w:cs="SimSun"/>
          <w:sz w:val="20"/>
          <w:szCs w:val="20"/>
          <w:spacing w:val="-5"/>
        </w:rPr>
        <w:t>变化的。因此，现代外科学必然要涉及实验外科以及自然</w:t>
      </w:r>
      <w:r>
        <w:rPr>
          <w:rFonts w:ascii="SimSun" w:hAnsi="SimSun" w:eastAsia="SimSun" w:cs="SimSun"/>
          <w:sz w:val="20"/>
          <w:szCs w:val="20"/>
          <w:spacing w:val="-6"/>
        </w:rPr>
        <w:t>科学基础。</w:t>
      </w:r>
    </w:p>
    <w:p>
      <w:pPr>
        <w:ind w:left="393"/>
        <w:spacing w:before="259" w:line="221" w:lineRule="auto"/>
        <w:outlineLvl w:val="6"/>
        <w:rPr>
          <w:rFonts w:ascii="SimHei" w:hAnsi="SimHei" w:eastAsia="SimHei" w:cs="SimHei"/>
          <w:sz w:val="24"/>
          <w:szCs w:val="24"/>
        </w:rPr>
      </w:pPr>
      <w:r>
        <w:rPr>
          <w:rFonts w:ascii="SimHei" w:hAnsi="SimHei" w:eastAsia="SimHei" w:cs="SimHei"/>
          <w:sz w:val="24"/>
          <w:szCs w:val="24"/>
          <w:b/>
          <w:bCs/>
          <w:color w:val="0081C2"/>
          <w:spacing w:val="-5"/>
        </w:rPr>
        <w:t>一、外科疾病</w:t>
      </w:r>
    </w:p>
    <w:p>
      <w:pPr>
        <w:ind w:left="389"/>
        <w:spacing w:before="205" w:line="219" w:lineRule="auto"/>
        <w:rPr>
          <w:rFonts w:ascii="SimSun" w:hAnsi="SimSun" w:eastAsia="SimSun" w:cs="SimSun"/>
          <w:sz w:val="20"/>
          <w:szCs w:val="20"/>
        </w:rPr>
      </w:pPr>
      <w:r>
        <w:rPr>
          <w:rFonts w:ascii="SimSun" w:hAnsi="SimSun" w:eastAsia="SimSun" w:cs="SimSun"/>
          <w:sz w:val="20"/>
          <w:szCs w:val="20"/>
          <w:spacing w:val="-8"/>
        </w:rPr>
        <w:t>按病因不同，外科疾病大致分为七类：</w:t>
      </w:r>
    </w:p>
    <w:p>
      <w:pPr>
        <w:ind w:right="1170" w:firstLine="392"/>
        <w:spacing w:before="61" w:line="258" w:lineRule="auto"/>
        <w:rPr>
          <w:rFonts w:ascii="SimSun" w:hAnsi="SimSun" w:eastAsia="SimSun" w:cs="SimSun"/>
          <w:sz w:val="20"/>
          <w:szCs w:val="20"/>
        </w:rPr>
      </w:pPr>
      <w:r>
        <w:rPr>
          <w:rFonts w:ascii="SimSun" w:hAnsi="SimSun" w:eastAsia="SimSun" w:cs="SimSun"/>
          <w:sz w:val="20"/>
          <w:szCs w:val="20"/>
          <w:b/>
          <w:bCs/>
          <w:spacing w:val="-11"/>
        </w:rPr>
        <w:t>(</w:t>
      </w:r>
      <w:r>
        <w:rPr>
          <w:rFonts w:ascii="SimSun" w:hAnsi="SimSun" w:eastAsia="SimSun" w:cs="SimSun"/>
          <w:sz w:val="20"/>
          <w:szCs w:val="20"/>
          <w:spacing w:val="-28"/>
        </w:rPr>
        <w:t xml:space="preserve"> </w:t>
      </w:r>
      <w:r>
        <w:rPr>
          <w:rFonts w:ascii="SimSun" w:hAnsi="SimSun" w:eastAsia="SimSun" w:cs="SimSun"/>
          <w:sz w:val="20"/>
          <w:szCs w:val="20"/>
          <w:b/>
          <w:bCs/>
          <w:spacing w:val="-11"/>
        </w:rPr>
        <w:t>一</w:t>
      </w:r>
      <w:r>
        <w:rPr>
          <w:rFonts w:ascii="SimSun" w:hAnsi="SimSun" w:eastAsia="SimSun" w:cs="SimSun"/>
          <w:sz w:val="20"/>
          <w:szCs w:val="20"/>
          <w:spacing w:val="-42"/>
        </w:rPr>
        <w:t xml:space="preserve"> </w:t>
      </w:r>
      <w:r>
        <w:rPr>
          <w:rFonts w:ascii="SimSun" w:hAnsi="SimSun" w:eastAsia="SimSun" w:cs="SimSun"/>
          <w:sz w:val="20"/>
          <w:szCs w:val="20"/>
          <w:b/>
          <w:bCs/>
          <w:spacing w:val="-11"/>
        </w:rPr>
        <w:t>)</w:t>
      </w:r>
      <w:r>
        <w:rPr>
          <w:rFonts w:ascii="SimSun" w:hAnsi="SimSun" w:eastAsia="SimSun" w:cs="SimSun"/>
          <w:sz w:val="20"/>
          <w:szCs w:val="20"/>
          <w:spacing w:val="-43"/>
        </w:rPr>
        <w:t xml:space="preserve"> </w:t>
      </w:r>
      <w:r>
        <w:rPr>
          <w:rFonts w:ascii="SimSun" w:hAnsi="SimSun" w:eastAsia="SimSun" w:cs="SimSun"/>
          <w:sz w:val="20"/>
          <w:szCs w:val="20"/>
          <w:b/>
          <w:bCs/>
          <w:spacing w:val="-11"/>
        </w:rPr>
        <w:t>损</w:t>
      </w:r>
      <w:r>
        <w:rPr>
          <w:rFonts w:ascii="SimSun" w:hAnsi="SimSun" w:eastAsia="SimSun" w:cs="SimSun"/>
          <w:sz w:val="20"/>
          <w:szCs w:val="20"/>
          <w:spacing w:val="-43"/>
        </w:rPr>
        <w:t xml:space="preserve"> </w:t>
      </w:r>
      <w:r>
        <w:rPr>
          <w:rFonts w:ascii="SimSun" w:hAnsi="SimSun" w:eastAsia="SimSun" w:cs="SimSun"/>
          <w:sz w:val="20"/>
          <w:szCs w:val="20"/>
          <w:b/>
          <w:bCs/>
          <w:spacing w:val="-11"/>
        </w:rPr>
        <w:t>伤</w:t>
      </w:r>
      <w:r>
        <w:rPr>
          <w:rFonts w:ascii="SimSun" w:hAnsi="SimSun" w:eastAsia="SimSun" w:cs="SimSun"/>
          <w:sz w:val="20"/>
          <w:szCs w:val="20"/>
          <w:spacing w:val="26"/>
        </w:rPr>
        <w:t xml:space="preserve">  </w:t>
      </w:r>
      <w:r>
        <w:rPr>
          <w:rFonts w:ascii="SimSun" w:hAnsi="SimSun" w:eastAsia="SimSun" w:cs="SimSun"/>
          <w:sz w:val="20"/>
          <w:szCs w:val="20"/>
          <w:spacing w:val="-11"/>
        </w:rPr>
        <w:t>由暴力或其他致伤因子引起的人体组织破坏，例如内脏破裂、骨折、烧伤等，多需要</w:t>
      </w:r>
      <w:r>
        <w:rPr>
          <w:rFonts w:ascii="SimSun" w:hAnsi="SimSun" w:eastAsia="SimSun" w:cs="SimSun"/>
          <w:sz w:val="20"/>
          <w:szCs w:val="20"/>
          <w:spacing w:val="1"/>
        </w:rPr>
        <w:t xml:space="preserve"> </w:t>
      </w:r>
      <w:r>
        <w:rPr>
          <w:rFonts w:ascii="SimSun" w:hAnsi="SimSun" w:eastAsia="SimSun" w:cs="SimSun"/>
          <w:sz w:val="20"/>
          <w:szCs w:val="20"/>
          <w:spacing w:val="-9"/>
        </w:rPr>
        <w:t>手术或其他外科方法和技能处理，以修复组织、恢复功能。</w:t>
      </w:r>
    </w:p>
    <w:p>
      <w:pPr>
        <w:ind w:right="1149" w:firstLine="392"/>
        <w:spacing w:before="82" w:line="258" w:lineRule="auto"/>
        <w:rPr>
          <w:rFonts w:ascii="SimSun" w:hAnsi="SimSun" w:eastAsia="SimSun" w:cs="SimSun"/>
          <w:sz w:val="20"/>
          <w:szCs w:val="20"/>
        </w:rPr>
      </w:pPr>
      <w:r>
        <w:rPr>
          <w:rFonts w:ascii="SimSun" w:hAnsi="SimSun" w:eastAsia="SimSun" w:cs="SimSun"/>
          <w:sz w:val="20"/>
          <w:szCs w:val="20"/>
          <w:b/>
          <w:bCs/>
          <w:spacing w:val="-8"/>
        </w:rPr>
        <w:t>(</w:t>
      </w:r>
      <w:r>
        <w:rPr>
          <w:rFonts w:ascii="SimSun" w:hAnsi="SimSun" w:eastAsia="SimSun" w:cs="SimSun"/>
          <w:sz w:val="20"/>
          <w:szCs w:val="20"/>
          <w:spacing w:val="-41"/>
        </w:rPr>
        <w:t xml:space="preserve"> </w:t>
      </w:r>
      <w:r>
        <w:rPr>
          <w:rFonts w:ascii="SimSun" w:hAnsi="SimSun" w:eastAsia="SimSun" w:cs="SimSun"/>
          <w:sz w:val="20"/>
          <w:szCs w:val="20"/>
          <w:b/>
          <w:bCs/>
          <w:spacing w:val="-8"/>
        </w:rPr>
        <w:t>二</w:t>
      </w:r>
      <w:r>
        <w:rPr>
          <w:rFonts w:ascii="SimSun" w:hAnsi="SimSun" w:eastAsia="SimSun" w:cs="SimSun"/>
          <w:sz w:val="20"/>
          <w:szCs w:val="20"/>
          <w:spacing w:val="-43"/>
        </w:rPr>
        <w:t xml:space="preserve"> </w:t>
      </w:r>
      <w:r>
        <w:rPr>
          <w:rFonts w:ascii="SimSun" w:hAnsi="SimSun" w:eastAsia="SimSun" w:cs="SimSun"/>
          <w:sz w:val="20"/>
          <w:szCs w:val="20"/>
          <w:b/>
          <w:bCs/>
          <w:spacing w:val="-8"/>
        </w:rPr>
        <w:t>)</w:t>
      </w:r>
      <w:r>
        <w:rPr>
          <w:rFonts w:ascii="SimSun" w:hAnsi="SimSun" w:eastAsia="SimSun" w:cs="SimSun"/>
          <w:sz w:val="20"/>
          <w:szCs w:val="20"/>
          <w:spacing w:val="-42"/>
        </w:rPr>
        <w:t xml:space="preserve"> </w:t>
      </w:r>
      <w:r>
        <w:rPr>
          <w:rFonts w:ascii="SimSun" w:hAnsi="SimSun" w:eastAsia="SimSun" w:cs="SimSun"/>
          <w:sz w:val="20"/>
          <w:szCs w:val="20"/>
          <w:b/>
          <w:bCs/>
          <w:spacing w:val="-8"/>
        </w:rPr>
        <w:t>感</w:t>
      </w:r>
      <w:r>
        <w:rPr>
          <w:rFonts w:ascii="SimSun" w:hAnsi="SimSun" w:eastAsia="SimSun" w:cs="SimSun"/>
          <w:sz w:val="20"/>
          <w:szCs w:val="20"/>
          <w:spacing w:val="-40"/>
        </w:rPr>
        <w:t xml:space="preserve"> </w:t>
      </w:r>
      <w:r>
        <w:rPr>
          <w:rFonts w:ascii="SimSun" w:hAnsi="SimSun" w:eastAsia="SimSun" w:cs="SimSun"/>
          <w:sz w:val="20"/>
          <w:szCs w:val="20"/>
          <w:b/>
          <w:bCs/>
          <w:spacing w:val="-8"/>
        </w:rPr>
        <w:t>染</w:t>
      </w:r>
      <w:r>
        <w:rPr>
          <w:rFonts w:ascii="SimSun" w:hAnsi="SimSun" w:eastAsia="SimSun" w:cs="SimSun"/>
          <w:sz w:val="20"/>
          <w:szCs w:val="20"/>
          <w:spacing w:val="74"/>
        </w:rPr>
        <w:t xml:space="preserve"> </w:t>
      </w:r>
      <w:r>
        <w:rPr>
          <w:rFonts w:ascii="SimSun" w:hAnsi="SimSun" w:eastAsia="SimSun" w:cs="SimSun"/>
          <w:sz w:val="20"/>
          <w:szCs w:val="20"/>
          <w:spacing w:val="-8"/>
        </w:rPr>
        <w:t>致病的微生物侵入人体，导致组织、器官损伤</w:t>
      </w:r>
      <w:r>
        <w:rPr>
          <w:rFonts w:ascii="SimSun" w:hAnsi="SimSun" w:eastAsia="SimSun" w:cs="SimSun"/>
          <w:sz w:val="20"/>
          <w:szCs w:val="20"/>
          <w:spacing w:val="-9"/>
        </w:rPr>
        <w:t>和破坏，形成局限的感染病灶或脓肿，</w:t>
      </w:r>
      <w:r>
        <w:rPr>
          <w:rFonts w:ascii="SimSun" w:hAnsi="SimSun" w:eastAsia="SimSun" w:cs="SimSun"/>
          <w:sz w:val="20"/>
          <w:szCs w:val="20"/>
        </w:rPr>
        <w:t xml:space="preserve"> </w:t>
      </w:r>
      <w:r>
        <w:rPr>
          <w:rFonts w:ascii="SimSun" w:hAnsi="SimSun" w:eastAsia="SimSun" w:cs="SimSun"/>
          <w:sz w:val="20"/>
          <w:szCs w:val="20"/>
          <w:spacing w:val="-11"/>
        </w:rPr>
        <w:t>往往需要手术治疗，如化脓性阑尾炎、肝脓肿等。</w:t>
      </w:r>
    </w:p>
    <w:p>
      <w:pPr>
        <w:ind w:right="1221" w:firstLine="392"/>
        <w:spacing w:before="81" w:line="258" w:lineRule="auto"/>
        <w:rPr>
          <w:rFonts w:ascii="SimSun" w:hAnsi="SimSun" w:eastAsia="SimSun" w:cs="SimSun"/>
          <w:sz w:val="20"/>
          <w:szCs w:val="20"/>
        </w:rPr>
      </w:pPr>
      <w:r>
        <w:rPr>
          <w:rFonts w:ascii="SimSun" w:hAnsi="SimSun" w:eastAsia="SimSun" w:cs="SimSun"/>
          <w:sz w:val="20"/>
          <w:szCs w:val="20"/>
          <w:b/>
          <w:bCs/>
          <w:spacing w:val="-10"/>
        </w:rPr>
        <w:t>(</w:t>
      </w:r>
      <w:r>
        <w:rPr>
          <w:rFonts w:ascii="SimSun" w:hAnsi="SimSun" w:eastAsia="SimSun" w:cs="SimSun"/>
          <w:sz w:val="20"/>
          <w:szCs w:val="20"/>
          <w:spacing w:val="-43"/>
        </w:rPr>
        <w:t xml:space="preserve"> </w:t>
      </w:r>
      <w:r>
        <w:rPr>
          <w:rFonts w:ascii="SimSun" w:hAnsi="SimSun" w:eastAsia="SimSun" w:cs="SimSun"/>
          <w:sz w:val="20"/>
          <w:szCs w:val="20"/>
          <w:b/>
          <w:bCs/>
          <w:spacing w:val="-10"/>
        </w:rPr>
        <w:t>三</w:t>
      </w:r>
      <w:r>
        <w:rPr>
          <w:rFonts w:ascii="SimSun" w:hAnsi="SimSun" w:eastAsia="SimSun" w:cs="SimSun"/>
          <w:sz w:val="20"/>
          <w:szCs w:val="20"/>
          <w:spacing w:val="-42"/>
        </w:rPr>
        <w:t xml:space="preserve"> </w:t>
      </w:r>
      <w:r>
        <w:rPr>
          <w:rFonts w:ascii="SimSun" w:hAnsi="SimSun" w:eastAsia="SimSun" w:cs="SimSun"/>
          <w:sz w:val="20"/>
          <w:szCs w:val="20"/>
          <w:b/>
          <w:bCs/>
          <w:spacing w:val="-10"/>
        </w:rPr>
        <w:t>)</w:t>
      </w:r>
      <w:r>
        <w:rPr>
          <w:rFonts w:ascii="SimSun" w:hAnsi="SimSun" w:eastAsia="SimSun" w:cs="SimSun"/>
          <w:sz w:val="20"/>
          <w:szCs w:val="20"/>
          <w:spacing w:val="-44"/>
        </w:rPr>
        <w:t xml:space="preserve"> </w:t>
      </w:r>
      <w:r>
        <w:rPr>
          <w:rFonts w:ascii="SimSun" w:hAnsi="SimSun" w:eastAsia="SimSun" w:cs="SimSun"/>
          <w:sz w:val="20"/>
          <w:szCs w:val="20"/>
          <w:b/>
          <w:bCs/>
          <w:spacing w:val="-10"/>
        </w:rPr>
        <w:t>肿</w:t>
      </w:r>
      <w:r>
        <w:rPr>
          <w:rFonts w:ascii="SimSun" w:hAnsi="SimSun" w:eastAsia="SimSun" w:cs="SimSun"/>
          <w:sz w:val="20"/>
          <w:szCs w:val="20"/>
          <w:spacing w:val="-44"/>
        </w:rPr>
        <w:t xml:space="preserve"> </w:t>
      </w:r>
      <w:r>
        <w:rPr>
          <w:rFonts w:ascii="SimSun" w:hAnsi="SimSun" w:eastAsia="SimSun" w:cs="SimSun"/>
          <w:sz w:val="20"/>
          <w:szCs w:val="20"/>
          <w:b/>
          <w:bCs/>
          <w:spacing w:val="-10"/>
        </w:rPr>
        <w:t>瘤</w:t>
      </w:r>
      <w:r>
        <w:rPr>
          <w:rFonts w:ascii="SimSun" w:hAnsi="SimSun" w:eastAsia="SimSun" w:cs="SimSun"/>
          <w:sz w:val="20"/>
          <w:szCs w:val="20"/>
          <w:spacing w:val="82"/>
        </w:rPr>
        <w:t xml:space="preserve"> </w:t>
      </w:r>
      <w:r>
        <w:rPr>
          <w:rFonts w:ascii="SimSun" w:hAnsi="SimSun" w:eastAsia="SimSun" w:cs="SimSun"/>
          <w:sz w:val="20"/>
          <w:szCs w:val="20"/>
          <w:spacing w:val="-10"/>
        </w:rPr>
        <w:t>绝大多数是良性肿瘤，手术切除后可以痊愈；对恶性肿瘤，手术能达到根</w:t>
      </w:r>
      <w:r>
        <w:rPr>
          <w:rFonts w:ascii="SimSun" w:hAnsi="SimSun" w:eastAsia="SimSun" w:cs="SimSun"/>
          <w:sz w:val="20"/>
          <w:szCs w:val="20"/>
          <w:spacing w:val="-11"/>
        </w:rPr>
        <w:t>治、延长生</w:t>
      </w:r>
      <w:r>
        <w:rPr>
          <w:rFonts w:ascii="SimSun" w:hAnsi="SimSun" w:eastAsia="SimSun" w:cs="SimSun"/>
          <w:sz w:val="20"/>
          <w:szCs w:val="20"/>
        </w:rPr>
        <w:t xml:space="preserve"> </w:t>
      </w:r>
      <w:r>
        <w:rPr>
          <w:rFonts w:ascii="SimSun" w:hAnsi="SimSun" w:eastAsia="SimSun" w:cs="SimSun"/>
          <w:sz w:val="20"/>
          <w:szCs w:val="20"/>
          <w:spacing w:val="-1"/>
        </w:rPr>
        <w:t>存时间或者缓解症状的效果。</w:t>
      </w:r>
    </w:p>
    <w:p>
      <w:pPr>
        <w:ind w:right="1130" w:firstLine="389"/>
        <w:spacing w:before="82" w:line="257" w:lineRule="auto"/>
        <w:rPr>
          <w:rFonts w:ascii="SimSun" w:hAnsi="SimSun" w:eastAsia="SimSun" w:cs="SimSun"/>
          <w:sz w:val="20"/>
          <w:szCs w:val="20"/>
        </w:rPr>
      </w:pPr>
      <w:r>
        <w:rPr>
          <w:rFonts w:ascii="SimSun" w:hAnsi="SimSun" w:eastAsia="SimSun" w:cs="SimSun"/>
          <w:sz w:val="20"/>
          <w:szCs w:val="20"/>
          <w:spacing w:val="-8"/>
        </w:rPr>
        <w:t>(</w:t>
      </w:r>
      <w:r>
        <w:rPr>
          <w:rFonts w:ascii="SimSun" w:hAnsi="SimSun" w:eastAsia="SimSun" w:cs="SimSun"/>
          <w:sz w:val="20"/>
          <w:szCs w:val="20"/>
          <w:spacing w:val="-23"/>
        </w:rPr>
        <w:t xml:space="preserve"> </w:t>
      </w:r>
      <w:r>
        <w:rPr>
          <w:rFonts w:ascii="SimSun" w:hAnsi="SimSun" w:eastAsia="SimSun" w:cs="SimSun"/>
          <w:sz w:val="20"/>
          <w:szCs w:val="20"/>
          <w:spacing w:val="-8"/>
        </w:rPr>
        <w:t>四</w:t>
      </w:r>
      <w:r>
        <w:rPr>
          <w:rFonts w:ascii="SimSun" w:hAnsi="SimSun" w:eastAsia="SimSun" w:cs="SimSun"/>
          <w:sz w:val="20"/>
          <w:szCs w:val="20"/>
          <w:spacing w:val="-41"/>
        </w:rPr>
        <w:t xml:space="preserve"> </w:t>
      </w:r>
      <w:r>
        <w:rPr>
          <w:rFonts w:ascii="SimSun" w:hAnsi="SimSun" w:eastAsia="SimSun" w:cs="SimSun"/>
          <w:sz w:val="20"/>
          <w:szCs w:val="20"/>
          <w:spacing w:val="-8"/>
        </w:rPr>
        <w:t>)</w:t>
      </w:r>
      <w:r>
        <w:rPr>
          <w:rFonts w:ascii="SimSun" w:hAnsi="SimSun" w:eastAsia="SimSun" w:cs="SimSun"/>
          <w:sz w:val="20"/>
          <w:szCs w:val="20"/>
          <w:spacing w:val="-32"/>
        </w:rPr>
        <w:t xml:space="preserve"> </w:t>
      </w:r>
      <w:r>
        <w:rPr>
          <w:rFonts w:ascii="SimSun" w:hAnsi="SimSun" w:eastAsia="SimSun" w:cs="SimSun"/>
          <w:sz w:val="20"/>
          <w:szCs w:val="20"/>
          <w:spacing w:val="-8"/>
        </w:rPr>
        <w:t>畸</w:t>
      </w:r>
      <w:r>
        <w:rPr>
          <w:rFonts w:ascii="SimSun" w:hAnsi="SimSun" w:eastAsia="SimSun" w:cs="SimSun"/>
          <w:sz w:val="20"/>
          <w:szCs w:val="20"/>
          <w:spacing w:val="-39"/>
        </w:rPr>
        <w:t xml:space="preserve"> </w:t>
      </w:r>
      <w:r>
        <w:rPr>
          <w:rFonts w:ascii="SimSun" w:hAnsi="SimSun" w:eastAsia="SimSun" w:cs="SimSun"/>
          <w:sz w:val="20"/>
          <w:szCs w:val="20"/>
          <w:spacing w:val="-8"/>
        </w:rPr>
        <w:t>形</w:t>
      </w:r>
      <w:r>
        <w:rPr>
          <w:rFonts w:ascii="SimSun" w:hAnsi="SimSun" w:eastAsia="SimSun" w:cs="SimSun"/>
          <w:sz w:val="20"/>
          <w:szCs w:val="20"/>
          <w:spacing w:val="70"/>
        </w:rPr>
        <w:t xml:space="preserve"> </w:t>
      </w:r>
      <w:r>
        <w:rPr>
          <w:rFonts w:ascii="SimSun" w:hAnsi="SimSun" w:eastAsia="SimSun" w:cs="SimSun"/>
          <w:sz w:val="20"/>
          <w:szCs w:val="20"/>
          <w:spacing w:val="-8"/>
        </w:rPr>
        <w:t>先天性畸形，例如唇裂腭裂、先天性心脏病、肛管直肠闭锁</w:t>
      </w:r>
      <w:r>
        <w:rPr>
          <w:rFonts w:ascii="SimSun" w:hAnsi="SimSun" w:eastAsia="SimSun" w:cs="SimSun"/>
          <w:sz w:val="20"/>
          <w:szCs w:val="20"/>
          <w:spacing w:val="-9"/>
        </w:rPr>
        <w:t>等，均需施行手术治疗。</w:t>
      </w:r>
      <w:r>
        <w:rPr>
          <w:rFonts w:ascii="SimSun" w:hAnsi="SimSun" w:eastAsia="SimSun" w:cs="SimSun"/>
          <w:sz w:val="20"/>
          <w:szCs w:val="20"/>
        </w:rPr>
        <w:t xml:space="preserve"> </w:t>
      </w:r>
      <w:r>
        <w:rPr>
          <w:rFonts w:ascii="SimSun" w:hAnsi="SimSun" w:eastAsia="SimSun" w:cs="SimSun"/>
          <w:sz w:val="20"/>
          <w:szCs w:val="20"/>
          <w:spacing w:val="-10"/>
        </w:rPr>
        <w:t>后天性畸形，例如烧伤后瘢痕挛缩，也需手术整复，以改善外观和恢复功能。</w:t>
      </w:r>
    </w:p>
    <w:p>
      <w:pPr>
        <w:ind w:left="389"/>
        <w:spacing w:before="84" w:line="219" w:lineRule="auto"/>
        <w:rPr>
          <w:rFonts w:ascii="SimSun" w:hAnsi="SimSun" w:eastAsia="SimSun" w:cs="SimSun"/>
          <w:sz w:val="20"/>
          <w:szCs w:val="20"/>
        </w:rPr>
      </w:pPr>
      <w:r>
        <w:rPr>
          <w:rFonts w:ascii="SimSun" w:hAnsi="SimSun" w:eastAsia="SimSun" w:cs="SimSun"/>
          <w:sz w:val="20"/>
          <w:szCs w:val="20"/>
          <w:spacing w:val="5"/>
        </w:rPr>
        <w:t>(五)内分泌功能失调</w:t>
      </w:r>
      <w:r>
        <w:rPr>
          <w:rFonts w:ascii="SimSun" w:hAnsi="SimSun" w:eastAsia="SimSun" w:cs="SimSun"/>
          <w:sz w:val="20"/>
          <w:szCs w:val="20"/>
          <w:spacing w:val="91"/>
        </w:rPr>
        <w:t xml:space="preserve"> </w:t>
      </w:r>
      <w:r>
        <w:rPr>
          <w:rFonts w:ascii="SimSun" w:hAnsi="SimSun" w:eastAsia="SimSun" w:cs="SimSun"/>
          <w:sz w:val="20"/>
          <w:szCs w:val="20"/>
          <w:spacing w:val="5"/>
        </w:rPr>
        <w:t>如甲状腺和甲状旁腺功能亢进症等。</w:t>
      </w:r>
    </w:p>
    <w:p>
      <w:pPr>
        <w:ind w:left="389"/>
        <w:spacing w:before="83" w:line="219" w:lineRule="auto"/>
        <w:rPr>
          <w:rFonts w:ascii="SimSun" w:hAnsi="SimSun" w:eastAsia="SimSun" w:cs="SimSun"/>
          <w:sz w:val="20"/>
          <w:szCs w:val="20"/>
        </w:rPr>
      </w:pPr>
      <w:r>
        <w:rPr>
          <w:rFonts w:ascii="SimSun" w:hAnsi="SimSun" w:eastAsia="SimSun" w:cs="SimSun"/>
          <w:sz w:val="20"/>
          <w:szCs w:val="20"/>
          <w:spacing w:val="8"/>
        </w:rPr>
        <w:t>(六)寄生虫病</w:t>
      </w:r>
      <w:r>
        <w:rPr>
          <w:rFonts w:ascii="SimSun" w:hAnsi="SimSun" w:eastAsia="SimSun" w:cs="SimSun"/>
          <w:sz w:val="20"/>
          <w:szCs w:val="20"/>
          <w:spacing w:val="71"/>
        </w:rPr>
        <w:t xml:space="preserve"> </w:t>
      </w:r>
      <w:r>
        <w:rPr>
          <w:rFonts w:ascii="SimSun" w:hAnsi="SimSun" w:eastAsia="SimSun" w:cs="SimSun"/>
          <w:sz w:val="20"/>
          <w:szCs w:val="20"/>
          <w:spacing w:val="8"/>
        </w:rPr>
        <w:t>如肝棘球蚴病和胆道蛔虫症等。</w:t>
      </w:r>
    </w:p>
    <w:p>
      <w:pPr>
        <w:ind w:right="1200" w:firstLine="389"/>
        <w:spacing w:before="81" w:line="252" w:lineRule="auto"/>
        <w:rPr>
          <w:rFonts w:ascii="SimSun" w:hAnsi="SimSun" w:eastAsia="SimSun" w:cs="SimSun"/>
          <w:sz w:val="20"/>
          <w:szCs w:val="20"/>
        </w:rPr>
      </w:pPr>
      <w:r>
        <w:rPr>
          <w:rFonts w:ascii="SimSun" w:hAnsi="SimSun" w:eastAsia="SimSun" w:cs="SimSun"/>
          <w:sz w:val="20"/>
          <w:szCs w:val="20"/>
        </w:rPr>
        <w:t>(七)其他空腔器官梗阻，如肠梗阻、尿路梗阻；血液循环障碍，如下肢静脉曲张、门静脉高压</w:t>
      </w:r>
      <w:r>
        <w:rPr>
          <w:rFonts w:ascii="SimSun" w:hAnsi="SimSun" w:eastAsia="SimSun" w:cs="SimSun"/>
          <w:sz w:val="20"/>
          <w:szCs w:val="20"/>
          <w:spacing w:val="18"/>
        </w:rPr>
        <w:t xml:space="preserve"> </w:t>
      </w:r>
      <w:r>
        <w:rPr>
          <w:rFonts w:ascii="SimSun" w:hAnsi="SimSun" w:eastAsia="SimSun" w:cs="SimSun"/>
          <w:sz w:val="20"/>
          <w:szCs w:val="20"/>
          <w:spacing w:val="-12"/>
        </w:rPr>
        <w:t>症；结石病，如胆石症、尿路结石；不同原因引起的大出血(massive</w:t>
      </w:r>
      <w:r>
        <w:rPr>
          <w:rFonts w:ascii="SimSun" w:hAnsi="SimSun" w:eastAsia="SimSun" w:cs="SimSun"/>
          <w:sz w:val="20"/>
          <w:szCs w:val="20"/>
          <w:spacing w:val="11"/>
        </w:rPr>
        <w:t xml:space="preserve"> </w:t>
      </w:r>
      <w:r>
        <w:rPr>
          <w:rFonts w:ascii="SimSun" w:hAnsi="SimSun" w:eastAsia="SimSun" w:cs="SimSun"/>
          <w:sz w:val="20"/>
          <w:szCs w:val="20"/>
          <w:spacing w:val="-12"/>
        </w:rPr>
        <w:t>hemorhage)等，常需手术治疗。</w:t>
      </w:r>
    </w:p>
    <w:p>
      <w:pPr>
        <w:ind w:right="1219" w:firstLine="389"/>
        <w:spacing w:before="121" w:line="279" w:lineRule="auto"/>
        <w:rPr>
          <w:rFonts w:ascii="SimSun" w:hAnsi="SimSun" w:eastAsia="SimSun" w:cs="SimSun"/>
          <w:sz w:val="20"/>
          <w:szCs w:val="20"/>
        </w:rPr>
      </w:pPr>
      <w:r>
        <w:rPr>
          <w:rFonts w:ascii="SimSun" w:hAnsi="SimSun" w:eastAsia="SimSun" w:cs="SimSun"/>
          <w:sz w:val="20"/>
          <w:szCs w:val="20"/>
        </w:rPr>
        <w:t>外科疾病与内科疾病的区分，其实是相对的。虽然外科是以需要手</w:t>
      </w:r>
      <w:r>
        <w:rPr>
          <w:rFonts w:ascii="SimSun" w:hAnsi="SimSun" w:eastAsia="SimSun" w:cs="SimSun"/>
          <w:sz w:val="20"/>
          <w:szCs w:val="20"/>
          <w:spacing w:val="-1"/>
        </w:rPr>
        <w:t>术或手法为主要疗法的疾病</w:t>
      </w:r>
      <w:r>
        <w:rPr>
          <w:rFonts w:ascii="SimSun" w:hAnsi="SimSun" w:eastAsia="SimSun" w:cs="SimSun"/>
          <w:sz w:val="20"/>
          <w:szCs w:val="20"/>
        </w:rPr>
        <w:t xml:space="preserve"> </w:t>
      </w:r>
      <w:r>
        <w:rPr>
          <w:rFonts w:ascii="SimSun" w:hAnsi="SimSun" w:eastAsia="SimSun" w:cs="SimSun"/>
          <w:sz w:val="20"/>
          <w:szCs w:val="20"/>
          <w:spacing w:val="-9"/>
        </w:rPr>
        <w:t>为对象，但外科疾病也不是都需要手术的，常是在一定的发展阶段才需要手术。例如，化脓</w:t>
      </w:r>
      <w:r>
        <w:rPr>
          <w:rFonts w:ascii="SimSun" w:hAnsi="SimSun" w:eastAsia="SimSun" w:cs="SimSun"/>
          <w:sz w:val="20"/>
          <w:szCs w:val="20"/>
          <w:spacing w:val="-10"/>
        </w:rPr>
        <w:t>性感染，在</w:t>
      </w:r>
      <w:r>
        <w:rPr>
          <w:rFonts w:ascii="SimSun" w:hAnsi="SimSun" w:eastAsia="SimSun" w:cs="SimSun"/>
          <w:sz w:val="20"/>
          <w:szCs w:val="20"/>
        </w:rPr>
        <w:t xml:space="preserve"> </w:t>
      </w:r>
      <w:r>
        <w:rPr>
          <w:rFonts w:ascii="SimSun" w:hAnsi="SimSun" w:eastAsia="SimSun" w:cs="SimSun"/>
          <w:sz w:val="20"/>
          <w:szCs w:val="20"/>
        </w:rPr>
        <w:t>早期一般先用药物治疗，形成脓肿时才需要施行引流术。内科一般是以应用</w:t>
      </w:r>
      <w:r>
        <w:rPr>
          <w:rFonts w:ascii="SimSun" w:hAnsi="SimSun" w:eastAsia="SimSun" w:cs="SimSun"/>
          <w:sz w:val="20"/>
          <w:szCs w:val="20"/>
          <w:spacing w:val="-1"/>
        </w:rPr>
        <w:t>药物为主要疗法的疾病</w:t>
      </w:r>
      <w:r>
        <w:rPr>
          <w:rFonts w:ascii="SimSun" w:hAnsi="SimSun" w:eastAsia="SimSun" w:cs="SimSun"/>
          <w:sz w:val="20"/>
          <w:szCs w:val="20"/>
        </w:rPr>
        <w:t xml:space="preserve"> </w:t>
      </w:r>
      <w:r>
        <w:rPr>
          <w:rFonts w:ascii="SimSun" w:hAnsi="SimSun" w:eastAsia="SimSun" w:cs="SimSun"/>
          <w:sz w:val="20"/>
          <w:szCs w:val="20"/>
          <w:spacing w:val="-5"/>
        </w:rPr>
        <w:t>为对象。但是，有些内科疾病在它发展到某一阶段也需要手术治疗，例如胃十二指肠溃疡引起穿孔或</w:t>
      </w:r>
      <w:r>
        <w:rPr>
          <w:rFonts w:ascii="SimSun" w:hAnsi="SimSun" w:eastAsia="SimSun" w:cs="SimSun"/>
          <w:sz w:val="20"/>
          <w:szCs w:val="20"/>
          <w:spacing w:val="8"/>
        </w:rPr>
        <w:t xml:space="preserve"> </w:t>
      </w:r>
      <w:r>
        <w:rPr>
          <w:rFonts w:ascii="SimSun" w:hAnsi="SimSun" w:eastAsia="SimSun" w:cs="SimSun"/>
          <w:sz w:val="20"/>
          <w:szCs w:val="20"/>
          <w:spacing w:val="-9"/>
        </w:rPr>
        <w:t>大出血时，常需要手术。不仅如此，由于医学科学的进展，有的原来认为应当手术的疾</w:t>
      </w:r>
      <w:r>
        <w:rPr>
          <w:rFonts w:ascii="SimSun" w:hAnsi="SimSun" w:eastAsia="SimSun" w:cs="SimSun"/>
          <w:sz w:val="20"/>
          <w:szCs w:val="20"/>
          <w:spacing w:val="-10"/>
        </w:rPr>
        <w:t>病，现在可以改</w:t>
      </w:r>
      <w:r>
        <w:rPr>
          <w:rFonts w:ascii="SimSun" w:hAnsi="SimSun" w:eastAsia="SimSun" w:cs="SimSun"/>
          <w:sz w:val="20"/>
          <w:szCs w:val="20"/>
        </w:rPr>
        <w:t xml:space="preserve"> </w:t>
      </w:r>
      <w:r>
        <w:rPr>
          <w:rFonts w:ascii="SimSun" w:hAnsi="SimSun" w:eastAsia="SimSun" w:cs="SimSun"/>
          <w:sz w:val="20"/>
          <w:szCs w:val="20"/>
          <w:spacing w:val="-5"/>
        </w:rPr>
        <w:t>用非手术疗法治疗，例如大部分的尿路结石可以应用体外震波，使结石粉碎排出。有的原来不能施行</w:t>
      </w:r>
      <w:r>
        <w:rPr>
          <w:rFonts w:ascii="SimSun" w:hAnsi="SimSun" w:eastAsia="SimSun" w:cs="SimSun"/>
          <w:sz w:val="20"/>
          <w:szCs w:val="20"/>
          <w:spacing w:val="8"/>
        </w:rPr>
        <w:t xml:space="preserve"> </w:t>
      </w:r>
      <w:r>
        <w:rPr>
          <w:rFonts w:ascii="SimSun" w:hAnsi="SimSun" w:eastAsia="SimSun" w:cs="SimSun"/>
          <w:sz w:val="20"/>
          <w:szCs w:val="20"/>
          <w:spacing w:val="2"/>
        </w:rPr>
        <w:t>手术的疾病，现在已创造了有效的手术疗法，例如复杂的先天性心脏病，手术</w:t>
      </w:r>
      <w:r>
        <w:rPr>
          <w:rFonts w:ascii="SimSun" w:hAnsi="SimSun" w:eastAsia="SimSun" w:cs="SimSun"/>
          <w:sz w:val="20"/>
          <w:szCs w:val="20"/>
          <w:spacing w:val="1"/>
        </w:rPr>
        <w:t>成功率已高达95%以</w:t>
      </w:r>
      <w:r>
        <w:rPr>
          <w:rFonts w:ascii="SimSun" w:hAnsi="SimSun" w:eastAsia="SimSun" w:cs="SimSun"/>
          <w:sz w:val="20"/>
          <w:szCs w:val="20"/>
        </w:rPr>
        <w:t xml:space="preserve"> </w:t>
      </w:r>
      <w:r>
        <w:rPr>
          <w:rFonts w:ascii="SimSun" w:hAnsi="SimSun" w:eastAsia="SimSun" w:cs="SimSun"/>
          <w:sz w:val="20"/>
          <w:szCs w:val="20"/>
          <w:spacing w:val="-10"/>
        </w:rPr>
        <w:t>上。现今，微创和内镜诊疗技术已在内科和外科广泛应用，使</w:t>
      </w:r>
      <w:r>
        <w:rPr>
          <w:rFonts w:ascii="SimSun" w:hAnsi="SimSun" w:eastAsia="SimSun" w:cs="SimSun"/>
          <w:sz w:val="20"/>
          <w:szCs w:val="20"/>
          <w:spacing w:val="-11"/>
        </w:rPr>
        <w:t>内、外科交叉融合，有些疾病已很难界定</w:t>
      </w:r>
      <w:r>
        <w:rPr>
          <w:rFonts w:ascii="SimSun" w:hAnsi="SimSun" w:eastAsia="SimSun" w:cs="SimSun"/>
          <w:sz w:val="20"/>
          <w:szCs w:val="20"/>
        </w:rPr>
        <w:t xml:space="preserve"> </w:t>
      </w:r>
      <w:r>
        <w:rPr>
          <w:rFonts w:ascii="SimSun" w:hAnsi="SimSun" w:eastAsia="SimSun" w:cs="SimSun"/>
          <w:sz w:val="20"/>
          <w:szCs w:val="20"/>
          <w:spacing w:val="-4"/>
        </w:rPr>
        <w:t>是属于内科还是外科了。</w:t>
      </w:r>
    </w:p>
    <w:p>
      <w:pPr>
        <w:ind w:left="393"/>
        <w:spacing w:before="252" w:line="222" w:lineRule="auto"/>
        <w:outlineLvl w:val="6"/>
        <w:rPr>
          <w:rFonts w:ascii="SimHei" w:hAnsi="SimHei" w:eastAsia="SimHei" w:cs="SimHei"/>
          <w:sz w:val="24"/>
          <w:szCs w:val="24"/>
        </w:rPr>
      </w:pPr>
      <w:r>
        <w:rPr>
          <w:rFonts w:ascii="SimHei" w:hAnsi="SimHei" w:eastAsia="SimHei" w:cs="SimHei"/>
          <w:sz w:val="24"/>
          <w:szCs w:val="24"/>
          <w:b/>
          <w:bCs/>
          <w:color w:val="007FBF"/>
          <w:spacing w:val="-19"/>
        </w:rPr>
        <w:t>二</w:t>
      </w:r>
      <w:r>
        <w:rPr>
          <w:rFonts w:ascii="SimHei" w:hAnsi="SimHei" w:eastAsia="SimHei" w:cs="SimHei"/>
          <w:sz w:val="24"/>
          <w:szCs w:val="24"/>
          <w:color w:val="007FBF"/>
          <w:spacing w:val="-21"/>
        </w:rPr>
        <w:t xml:space="preserve"> </w:t>
      </w:r>
      <w:r>
        <w:rPr>
          <w:rFonts w:ascii="SimHei" w:hAnsi="SimHei" w:eastAsia="SimHei" w:cs="SimHei"/>
          <w:sz w:val="24"/>
          <w:szCs w:val="24"/>
          <w:b/>
          <w:bCs/>
          <w:color w:val="007FBF"/>
          <w:spacing w:val="-19"/>
        </w:rPr>
        <w:t>、外科专业分科</w:t>
      </w:r>
    </w:p>
    <w:p>
      <w:pPr>
        <w:ind w:left="389"/>
        <w:spacing w:before="212" w:line="219" w:lineRule="auto"/>
        <w:rPr>
          <w:rFonts w:ascii="SimSun" w:hAnsi="SimSun" w:eastAsia="SimSun" w:cs="SimSun"/>
          <w:sz w:val="20"/>
          <w:szCs w:val="20"/>
        </w:rPr>
      </w:pPr>
      <w:r>
        <w:rPr>
          <w:rFonts w:ascii="SimSun" w:hAnsi="SimSun" w:eastAsia="SimSun" w:cs="SimSun"/>
          <w:sz w:val="20"/>
          <w:szCs w:val="20"/>
        </w:rPr>
        <w:t>随着现代外科学在广度和深度方面的迅速发展，任何一名外科医生已很难掌握外科学的全部知</w:t>
      </w:r>
    </w:p>
    <w:p>
      <w:pPr>
        <w:sectPr>
          <w:footerReference w:type="default" r:id="rId65"/>
          <w:pgSz w:w="11260" w:h="15700"/>
          <w:pgMar w:top="1329" w:right="480" w:bottom="300" w:left="970" w:header="0" w:footer="200" w:gutter="0"/>
        </w:sectPr>
        <w:rPr/>
      </w:pPr>
    </w:p>
    <w:p>
      <w:pPr>
        <w:ind w:left="10"/>
        <w:spacing w:before="82" w:line="183" w:lineRule="auto"/>
        <w:rPr>
          <w:rFonts w:ascii="SimSun" w:hAnsi="SimSun" w:eastAsia="SimSun" w:cs="SimSun"/>
          <w:sz w:val="20"/>
          <w:szCs w:val="20"/>
        </w:rPr>
      </w:pPr>
      <w:r>
        <w:rPr>
          <w:rFonts w:ascii="SimSun" w:hAnsi="SimSun" w:eastAsia="SimSun" w:cs="SimSun"/>
          <w:sz w:val="20"/>
          <w:szCs w:val="20"/>
          <w:color w:val="0099E7"/>
        </w:rPr>
        <w:t>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476268" cy="387339"/>
            <wp:effectExtent l="0" t="0" r="0" b="0"/>
            <wp:docPr id="28" name="IM 28"/>
            <wp:cNvGraphicFramePr/>
            <a:graphic>
              <a:graphicData uri="http://schemas.openxmlformats.org/drawingml/2006/picture">
                <pic:pic>
                  <pic:nvPicPr>
                    <pic:cNvPr id="28" name="IM 28"/>
                    <pic:cNvPicPr/>
                  </pic:nvPicPr>
                  <pic:blipFill>
                    <a:blip r:embed="rId69"/>
                    <a:stretch>
                      <a:fillRect/>
                    </a:stretch>
                  </pic:blipFill>
                  <pic:spPr>
                    <a:xfrm rot="0">
                      <a:off x="0" y="0"/>
                      <a:ext cx="476268" cy="38733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69DD4"/>
          <w:spacing w:val="-10"/>
        </w:rPr>
        <w:t>第一章</w:t>
      </w:r>
      <w:r>
        <w:rPr>
          <w:rFonts w:ascii="SimHei" w:hAnsi="SimHei" w:eastAsia="SimHei" w:cs="SimHei"/>
          <w:sz w:val="20"/>
          <w:szCs w:val="20"/>
          <w:color w:val="069DD4"/>
          <w:spacing w:val="52"/>
        </w:rPr>
        <w:t xml:space="preserve"> </w:t>
      </w:r>
      <w:r>
        <w:rPr>
          <w:rFonts w:ascii="SimHei" w:hAnsi="SimHei" w:eastAsia="SimHei" w:cs="SimHei"/>
          <w:sz w:val="20"/>
          <w:szCs w:val="20"/>
          <w:color w:val="069DD4"/>
          <w:spacing w:val="-10"/>
        </w:rPr>
        <w:t>绪</w:t>
      </w:r>
      <w:r>
        <w:rPr>
          <w:rFonts w:ascii="SimHei" w:hAnsi="SimHei" w:eastAsia="SimHei" w:cs="SimHei"/>
          <w:sz w:val="20"/>
          <w:szCs w:val="20"/>
          <w:color w:val="069DD4"/>
          <w:spacing w:val="9"/>
        </w:rPr>
        <w:t xml:space="preserve">   </w:t>
      </w:r>
      <w:r>
        <w:rPr>
          <w:rFonts w:ascii="SimHei" w:hAnsi="SimHei" w:eastAsia="SimHei" w:cs="SimHei"/>
          <w:sz w:val="20"/>
          <w:szCs w:val="20"/>
          <w:color w:val="069DD4"/>
          <w:spacing w:val="-10"/>
        </w:rPr>
        <w:t>论</w:t>
      </w:r>
    </w:p>
    <w:p>
      <w:pPr>
        <w:spacing w:line="281" w:lineRule="auto"/>
        <w:rPr>
          <w:rFonts w:ascii="Arial"/>
          <w:sz w:val="21"/>
        </w:rPr>
      </w:pPr>
      <w:r/>
    </w:p>
    <w:p>
      <w:pPr>
        <w:ind w:right="68"/>
        <w:spacing w:before="65" w:line="287" w:lineRule="auto"/>
        <w:jc w:val="both"/>
        <w:rPr>
          <w:rFonts w:ascii="SimSun" w:hAnsi="SimSun" w:eastAsia="SimSun" w:cs="SimSun"/>
          <w:sz w:val="20"/>
          <w:szCs w:val="20"/>
        </w:rPr>
      </w:pPr>
      <w:r>
        <w:rPr>
          <w:rFonts w:ascii="SimSun" w:hAnsi="SimSun" w:eastAsia="SimSun" w:cs="SimSun"/>
          <w:sz w:val="20"/>
          <w:szCs w:val="20"/>
          <w:spacing w:val="-5"/>
        </w:rPr>
        <w:t>识和技能，外科学向专业化发展成为必然。外科分科的方式很多：如根据工作对象和性质，分为</w:t>
      </w:r>
      <w:r>
        <w:rPr>
          <w:rFonts w:ascii="SimSun" w:hAnsi="SimSun" w:eastAsia="SimSun" w:cs="SimSun"/>
          <w:sz w:val="20"/>
          <w:szCs w:val="20"/>
          <w:spacing w:val="-6"/>
        </w:rPr>
        <w:t>实验</w:t>
      </w:r>
      <w:r>
        <w:rPr>
          <w:rFonts w:ascii="SimSun" w:hAnsi="SimSun" w:eastAsia="SimSun" w:cs="SimSun"/>
          <w:sz w:val="20"/>
          <w:szCs w:val="20"/>
        </w:rPr>
        <w:t xml:space="preserve"> </w:t>
      </w:r>
      <w:r>
        <w:rPr>
          <w:rFonts w:ascii="SimSun" w:hAnsi="SimSun" w:eastAsia="SimSun" w:cs="SimSun"/>
          <w:sz w:val="20"/>
          <w:szCs w:val="20"/>
          <w:spacing w:val="-2"/>
        </w:rPr>
        <w:t>外科和临床外科(俗称大外科)。在临床外科</w:t>
      </w:r>
      <w:r>
        <w:rPr>
          <w:rFonts w:ascii="SimSun" w:hAnsi="SimSun" w:eastAsia="SimSun" w:cs="SimSun"/>
          <w:sz w:val="20"/>
          <w:szCs w:val="20"/>
          <w:spacing w:val="-3"/>
        </w:rPr>
        <w:t>(二级学科),根据人体系统分为骨科、泌尿外科、神经外</w:t>
      </w:r>
      <w:r>
        <w:rPr>
          <w:rFonts w:ascii="SimSun" w:hAnsi="SimSun" w:eastAsia="SimSun" w:cs="SimSun"/>
          <w:sz w:val="20"/>
          <w:szCs w:val="20"/>
        </w:rPr>
        <w:t xml:space="preserve"> </w:t>
      </w:r>
      <w:r>
        <w:rPr>
          <w:rFonts w:ascii="SimSun" w:hAnsi="SimSun" w:eastAsia="SimSun" w:cs="SimSun"/>
          <w:sz w:val="20"/>
          <w:szCs w:val="20"/>
          <w:spacing w:val="-6"/>
        </w:rPr>
        <w:t>科、血管外科等，其余的归属于普通外科(三级学科)</w:t>
      </w:r>
      <w:r>
        <w:rPr>
          <w:rFonts w:ascii="SimSun" w:hAnsi="SimSun" w:eastAsia="SimSun" w:cs="SimSun"/>
          <w:sz w:val="20"/>
          <w:szCs w:val="20"/>
          <w:spacing w:val="-7"/>
        </w:rPr>
        <w:t>;按人体部位分，有头颈外科、胸心外科、腹部外</w:t>
      </w:r>
      <w:r>
        <w:rPr>
          <w:rFonts w:ascii="SimSun" w:hAnsi="SimSun" w:eastAsia="SimSun" w:cs="SimSun"/>
          <w:sz w:val="20"/>
          <w:szCs w:val="20"/>
        </w:rPr>
        <w:t xml:space="preserve"> </w:t>
      </w:r>
      <w:r>
        <w:rPr>
          <w:rFonts w:ascii="SimSun" w:hAnsi="SimSun" w:eastAsia="SimSun" w:cs="SimSun"/>
          <w:sz w:val="20"/>
          <w:szCs w:val="20"/>
          <w:spacing w:val="-7"/>
        </w:rPr>
        <w:t>科。按年龄特点，分为小儿外科、老年外科；现在可为胎儿做手术，但尚未成为专科。按手术方式分</w:t>
      </w:r>
      <w:r>
        <w:rPr>
          <w:rFonts w:ascii="SimSun" w:hAnsi="SimSun" w:eastAsia="SimSun" w:cs="SimSun"/>
          <w:sz w:val="20"/>
          <w:szCs w:val="20"/>
          <w:spacing w:val="7"/>
        </w:rPr>
        <w:t xml:space="preserve">  </w:t>
      </w:r>
      <w:r>
        <w:rPr>
          <w:rFonts w:ascii="SimSun" w:hAnsi="SimSun" w:eastAsia="SimSun" w:cs="SimSun"/>
          <w:sz w:val="20"/>
          <w:szCs w:val="20"/>
          <w:spacing w:val="-9"/>
        </w:rPr>
        <w:t>有整复外科、显微外科、微创外科(腔镜外科)、移植外科。按疾病性质分，有肿瘤外科、</w:t>
      </w:r>
      <w:r>
        <w:rPr>
          <w:rFonts w:ascii="SimSun" w:hAnsi="SimSun" w:eastAsia="SimSun" w:cs="SimSun"/>
          <w:sz w:val="20"/>
          <w:szCs w:val="20"/>
          <w:spacing w:val="-10"/>
        </w:rPr>
        <w:t>急诊外科；按</w:t>
      </w:r>
      <w:r>
        <w:rPr>
          <w:rFonts w:ascii="SimSun" w:hAnsi="SimSun" w:eastAsia="SimSun" w:cs="SimSun"/>
          <w:sz w:val="20"/>
          <w:szCs w:val="20"/>
        </w:rPr>
        <w:t xml:space="preserve"> </w:t>
      </w:r>
      <w:r>
        <w:rPr>
          <w:rFonts w:ascii="SimSun" w:hAnsi="SimSun" w:eastAsia="SimSun" w:cs="SimSun"/>
          <w:sz w:val="20"/>
          <w:szCs w:val="20"/>
          <w:spacing w:val="-5"/>
        </w:rPr>
        <w:t>器官功能分，有内分泌外科等。有些专业早已脱离外科，如口腔、眼和耳鼻咽喉专业都成立了自己的</w:t>
      </w:r>
      <w:r>
        <w:rPr>
          <w:rFonts w:ascii="SimSun" w:hAnsi="SimSun" w:eastAsia="SimSun" w:cs="SimSun"/>
          <w:sz w:val="20"/>
          <w:szCs w:val="20"/>
          <w:spacing w:val="4"/>
        </w:rPr>
        <w:t xml:space="preserve"> </w:t>
      </w:r>
      <w:r>
        <w:rPr>
          <w:rFonts w:ascii="SimSun" w:hAnsi="SimSun" w:eastAsia="SimSun" w:cs="SimSun"/>
          <w:sz w:val="20"/>
          <w:szCs w:val="20"/>
          <w:spacing w:val="-5"/>
        </w:rPr>
        <w:t>专科，也有将耳鼻咽喉科和颈部外科重组成为</w:t>
      </w:r>
      <w:r>
        <w:rPr>
          <w:rFonts w:ascii="SimSun" w:hAnsi="SimSun" w:eastAsia="SimSun" w:cs="SimSun"/>
          <w:sz w:val="20"/>
          <w:szCs w:val="20"/>
          <w:spacing w:val="-6"/>
        </w:rPr>
        <w:t>头颈外科。有的专科不断发展壮大，又分出一些亚专科</w:t>
      </w:r>
      <w:r>
        <w:rPr>
          <w:rFonts w:ascii="SimSun" w:hAnsi="SimSun" w:eastAsia="SimSun" w:cs="SimSun"/>
          <w:sz w:val="20"/>
          <w:szCs w:val="20"/>
        </w:rPr>
        <w:t xml:space="preserve"> </w:t>
      </w:r>
      <w:r>
        <w:rPr>
          <w:rFonts w:ascii="SimSun" w:hAnsi="SimSun" w:eastAsia="SimSun" w:cs="SimSun"/>
          <w:sz w:val="20"/>
          <w:szCs w:val="20"/>
          <w:spacing w:val="-2"/>
        </w:rPr>
        <w:t>(四级学科),如胸心外科分出普通胸外科和心</w:t>
      </w:r>
      <w:r>
        <w:rPr>
          <w:rFonts w:ascii="SimSun" w:hAnsi="SimSun" w:eastAsia="SimSun" w:cs="SimSun"/>
          <w:sz w:val="20"/>
          <w:szCs w:val="20"/>
          <w:spacing w:val="-3"/>
        </w:rPr>
        <w:t>脏外科；普通外科分出甲状腺、乳腺外科，肝胆外科和</w:t>
      </w:r>
      <w:r>
        <w:rPr>
          <w:rFonts w:ascii="SimSun" w:hAnsi="SimSun" w:eastAsia="SimSun" w:cs="SimSun"/>
          <w:sz w:val="20"/>
          <w:szCs w:val="20"/>
        </w:rPr>
        <w:t xml:space="preserve"> </w:t>
      </w:r>
      <w:r>
        <w:rPr>
          <w:rFonts w:ascii="SimSun" w:hAnsi="SimSun" w:eastAsia="SimSun" w:cs="SimSun"/>
          <w:sz w:val="20"/>
          <w:szCs w:val="20"/>
          <w:spacing w:val="-20"/>
        </w:rPr>
        <w:t>胃肠外科；等等。</w:t>
      </w:r>
    </w:p>
    <w:p>
      <w:pPr>
        <w:ind w:left="413"/>
        <w:spacing w:before="250" w:line="221" w:lineRule="auto"/>
        <w:outlineLvl w:val="6"/>
        <w:rPr>
          <w:rFonts w:ascii="SimHei" w:hAnsi="SimHei" w:eastAsia="SimHei" w:cs="SimHei"/>
          <w:sz w:val="25"/>
          <w:szCs w:val="25"/>
        </w:rPr>
      </w:pPr>
      <w:r>
        <w:rPr>
          <w:rFonts w:ascii="SimHei" w:hAnsi="SimHei" w:eastAsia="SimHei" w:cs="SimHei"/>
          <w:sz w:val="25"/>
          <w:szCs w:val="25"/>
          <w:b/>
          <w:bCs/>
          <w:color w:val="008DE0"/>
          <w:spacing w:val="-14"/>
        </w:rPr>
        <w:t>三、怎样学习外科学</w:t>
      </w:r>
    </w:p>
    <w:p>
      <w:pPr>
        <w:ind w:firstLine="410"/>
        <w:spacing w:before="192" w:line="283" w:lineRule="auto"/>
        <w:jc w:val="both"/>
        <w:rPr>
          <w:rFonts w:ascii="SimSun" w:hAnsi="SimSun" w:eastAsia="SimSun" w:cs="SimSun"/>
          <w:sz w:val="20"/>
          <w:szCs w:val="20"/>
        </w:rPr>
      </w:pPr>
      <w:r>
        <w:rPr>
          <w:rFonts w:ascii="SimSun" w:hAnsi="SimSun" w:eastAsia="SimSun" w:cs="SimSun"/>
          <w:sz w:val="20"/>
          <w:szCs w:val="20"/>
          <w:spacing w:val="-5"/>
        </w:rPr>
        <w:t>学习外科学的根本问题和首要问题，归根到底是为人的健康服务问题。现代医学，已从生物医学</w:t>
      </w:r>
      <w:r>
        <w:rPr>
          <w:rFonts w:ascii="SimSun" w:hAnsi="SimSun" w:eastAsia="SimSun" w:cs="SimSun"/>
          <w:sz w:val="20"/>
          <w:szCs w:val="20"/>
        </w:rPr>
        <w:t xml:space="preserve"> </w:t>
      </w:r>
      <w:r>
        <w:rPr>
          <w:rFonts w:ascii="SimSun" w:hAnsi="SimSun" w:eastAsia="SimSun" w:cs="SimSun"/>
          <w:sz w:val="20"/>
          <w:szCs w:val="20"/>
          <w:spacing w:val="-3"/>
        </w:rPr>
        <w:t>模式转向生物-心理-社会医学的模式。必须坚持以病人为中心，要经常想到，医生的服务对象是人，</w:t>
      </w:r>
      <w:r>
        <w:rPr>
          <w:rFonts w:ascii="SimSun" w:hAnsi="SimSun" w:eastAsia="SimSun" w:cs="SimSun"/>
          <w:sz w:val="20"/>
          <w:szCs w:val="20"/>
          <w:spacing w:val="4"/>
        </w:rPr>
        <w:t xml:space="preserve"> </w:t>
      </w:r>
      <w:r>
        <w:rPr>
          <w:rFonts w:ascii="SimSun" w:hAnsi="SimSun" w:eastAsia="SimSun" w:cs="SimSun"/>
          <w:sz w:val="20"/>
          <w:szCs w:val="20"/>
          <w:spacing w:val="-9"/>
        </w:rPr>
        <w:t>只有具有良好的医德、医风，才能发挥医术的作用。外科医生如果</w:t>
      </w:r>
      <w:r>
        <w:rPr>
          <w:rFonts w:ascii="SimSun" w:hAnsi="SimSun" w:eastAsia="SimSun" w:cs="SimSun"/>
          <w:sz w:val="20"/>
          <w:szCs w:val="20"/>
          <w:spacing w:val="-10"/>
        </w:rPr>
        <w:t>品行不端、工作粗疏，就会给病人带</w:t>
      </w:r>
      <w:r>
        <w:rPr>
          <w:rFonts w:ascii="SimSun" w:hAnsi="SimSun" w:eastAsia="SimSun" w:cs="SimSun"/>
          <w:sz w:val="20"/>
          <w:szCs w:val="20"/>
        </w:rPr>
        <w:t xml:space="preserve">  </w:t>
      </w:r>
      <w:r>
        <w:rPr>
          <w:rFonts w:ascii="SimSun" w:hAnsi="SimSun" w:eastAsia="SimSun" w:cs="SimSun"/>
          <w:sz w:val="20"/>
          <w:szCs w:val="20"/>
          <w:spacing w:val="-5"/>
        </w:rPr>
        <w:t>来痛苦，甚至严重地损害病人的健康。因此，学习外科学必须正确地处理服务与学习的关系，要善于</w:t>
      </w:r>
      <w:r>
        <w:rPr>
          <w:rFonts w:ascii="SimSun" w:hAnsi="SimSun" w:eastAsia="SimSun" w:cs="SimSun"/>
          <w:sz w:val="20"/>
          <w:szCs w:val="20"/>
        </w:rPr>
        <w:t xml:space="preserve">  </w:t>
      </w:r>
      <w:r>
        <w:rPr>
          <w:rFonts w:ascii="SimSun" w:hAnsi="SimSun" w:eastAsia="SimSun" w:cs="SimSun"/>
          <w:sz w:val="20"/>
          <w:szCs w:val="20"/>
        </w:rPr>
        <w:t>在服务中学习，也就是要在全心全意地为病人服务的基础上学好本领，用过硬的</w:t>
      </w:r>
      <w:r>
        <w:rPr>
          <w:rFonts w:ascii="SimSun" w:hAnsi="SimSun" w:eastAsia="SimSun" w:cs="SimSun"/>
          <w:sz w:val="20"/>
          <w:szCs w:val="20"/>
          <w:spacing w:val="-1"/>
        </w:rPr>
        <w:t>本领更好地为病人</w:t>
      </w:r>
      <w:r>
        <w:rPr>
          <w:rFonts w:ascii="SimSun" w:hAnsi="SimSun" w:eastAsia="SimSun" w:cs="SimSun"/>
          <w:sz w:val="20"/>
          <w:szCs w:val="20"/>
        </w:rPr>
        <w:t xml:space="preserve"> </w:t>
      </w:r>
      <w:r>
        <w:rPr>
          <w:rFonts w:ascii="SimSun" w:hAnsi="SimSun" w:eastAsia="SimSun" w:cs="SimSun"/>
          <w:sz w:val="20"/>
          <w:szCs w:val="20"/>
          <w:spacing w:val="-9"/>
        </w:rPr>
        <w:t>服务。</w:t>
      </w:r>
    </w:p>
    <w:p>
      <w:pPr>
        <w:ind w:right="70" w:firstLine="410"/>
        <w:spacing w:before="90" w:line="283" w:lineRule="auto"/>
        <w:jc w:val="both"/>
        <w:rPr>
          <w:rFonts w:ascii="SimSun" w:hAnsi="SimSun" w:eastAsia="SimSun" w:cs="SimSun"/>
          <w:sz w:val="20"/>
          <w:szCs w:val="20"/>
        </w:rPr>
      </w:pPr>
      <w:r>
        <w:rPr>
          <w:rFonts w:ascii="SimSun" w:hAnsi="SimSun" w:eastAsia="SimSun" w:cs="SimSun"/>
          <w:sz w:val="20"/>
          <w:szCs w:val="20"/>
          <w:spacing w:val="-5"/>
        </w:rPr>
        <w:t>需要提及的是，近年由于有了许多高新的诊断</w:t>
      </w:r>
      <w:r>
        <w:rPr>
          <w:rFonts w:ascii="SimSun" w:hAnsi="SimSun" w:eastAsia="SimSun" w:cs="SimSun"/>
          <w:sz w:val="20"/>
          <w:szCs w:val="20"/>
          <w:spacing w:val="-6"/>
        </w:rPr>
        <w:t>设备，外科医生无需与病人更多的接触就可以对疾</w:t>
      </w:r>
      <w:r>
        <w:rPr>
          <w:rFonts w:ascii="SimSun" w:hAnsi="SimSun" w:eastAsia="SimSun" w:cs="SimSun"/>
          <w:sz w:val="20"/>
          <w:szCs w:val="20"/>
        </w:rPr>
        <w:t xml:space="preserve"> </w:t>
      </w:r>
      <w:r>
        <w:rPr>
          <w:rFonts w:ascii="SimSun" w:hAnsi="SimSun" w:eastAsia="SimSun" w:cs="SimSun"/>
          <w:sz w:val="20"/>
          <w:szCs w:val="20"/>
          <w:spacing w:val="-8"/>
        </w:rPr>
        <w:t>病作出诊断和决定是否手术。但对病人来说，</w:t>
      </w:r>
      <w:r>
        <w:rPr>
          <w:rFonts w:ascii="SimSun" w:hAnsi="SimSun" w:eastAsia="SimSun" w:cs="SimSun"/>
          <w:sz w:val="20"/>
          <w:szCs w:val="20"/>
          <w:spacing w:val="52"/>
        </w:rPr>
        <w:t xml:space="preserve"> </w:t>
      </w:r>
      <w:r>
        <w:rPr>
          <w:rFonts w:ascii="SimSun" w:hAnsi="SimSun" w:eastAsia="SimSun" w:cs="SimSun"/>
          <w:sz w:val="20"/>
          <w:szCs w:val="20"/>
          <w:spacing w:val="-8"/>
        </w:rPr>
        <w:t>一个没有和他说过几句话，甚至没有见过一面的医生</w:t>
      </w:r>
      <w:r>
        <w:rPr>
          <w:rFonts w:ascii="SimSun" w:hAnsi="SimSun" w:eastAsia="SimSun" w:cs="SimSun"/>
          <w:sz w:val="20"/>
          <w:szCs w:val="20"/>
          <w:spacing w:val="-9"/>
        </w:rPr>
        <w:t>就</w:t>
      </w:r>
      <w:r>
        <w:rPr>
          <w:rFonts w:ascii="SimSun" w:hAnsi="SimSun" w:eastAsia="SimSun" w:cs="SimSun"/>
          <w:sz w:val="20"/>
          <w:szCs w:val="20"/>
        </w:rPr>
        <w:t xml:space="preserve"> </w:t>
      </w:r>
      <w:r>
        <w:rPr>
          <w:rFonts w:ascii="SimSun" w:hAnsi="SimSun" w:eastAsia="SimSun" w:cs="SimSun"/>
          <w:sz w:val="20"/>
          <w:szCs w:val="20"/>
          <w:spacing w:val="-5"/>
        </w:rPr>
        <w:t>要为自己手术，其焦虑和恐惧的心理是完全可以理解的，这就是所谓技术与情感之间的矛盾。外科医</w:t>
      </w:r>
      <w:r>
        <w:rPr>
          <w:rFonts w:ascii="SimSun" w:hAnsi="SimSun" w:eastAsia="SimSun" w:cs="SimSun"/>
          <w:sz w:val="20"/>
          <w:szCs w:val="20"/>
          <w:spacing w:val="1"/>
        </w:rPr>
        <w:t xml:space="preserve"> </w:t>
      </w:r>
      <w:r>
        <w:rPr>
          <w:rFonts w:ascii="SimSun" w:hAnsi="SimSun" w:eastAsia="SimSun" w:cs="SimSun"/>
          <w:sz w:val="20"/>
          <w:szCs w:val="20"/>
          <w:spacing w:val="-5"/>
        </w:rPr>
        <w:t>生要多给病人解释病情，多与病人说明各种术前检查的必要性，加强病人对手术的信心和对手术医</w:t>
      </w:r>
      <w:r>
        <w:rPr>
          <w:rFonts w:ascii="SimSun" w:hAnsi="SimSun" w:eastAsia="SimSun" w:cs="SimSun"/>
          <w:sz w:val="20"/>
          <w:szCs w:val="20"/>
          <w:spacing w:val="-6"/>
        </w:rPr>
        <w:t>生</w:t>
      </w:r>
      <w:r>
        <w:rPr>
          <w:rFonts w:ascii="SimSun" w:hAnsi="SimSun" w:eastAsia="SimSun" w:cs="SimSun"/>
          <w:sz w:val="20"/>
          <w:szCs w:val="20"/>
        </w:rPr>
        <w:t xml:space="preserve"> </w:t>
      </w:r>
      <w:r>
        <w:rPr>
          <w:rFonts w:ascii="SimSun" w:hAnsi="SimSun" w:eastAsia="SimSun" w:cs="SimSun"/>
          <w:sz w:val="20"/>
          <w:szCs w:val="20"/>
          <w:spacing w:val="-3"/>
        </w:rPr>
        <w:t>的信任。</w:t>
      </w:r>
      <w:r>
        <w:rPr>
          <w:rFonts w:ascii="SimSun" w:hAnsi="SimSun" w:eastAsia="SimSun" w:cs="SimSun"/>
          <w:sz w:val="20"/>
          <w:szCs w:val="20"/>
          <w:spacing w:val="3"/>
        </w:rPr>
        <w:t xml:space="preserve"> </w:t>
      </w:r>
      <w:r>
        <w:rPr>
          <w:rFonts w:ascii="SimSun" w:hAnsi="SimSun" w:eastAsia="SimSun" w:cs="SimSun"/>
          <w:sz w:val="20"/>
          <w:szCs w:val="20"/>
          <w:spacing w:val="-3"/>
        </w:rPr>
        <w:t>一个好的外科医生应懂得如何去解决这一技术与情感之间的矛盾，同时还必须严格遵守医</w:t>
      </w:r>
      <w:r>
        <w:rPr>
          <w:rFonts w:ascii="SimSun" w:hAnsi="SimSun" w:eastAsia="SimSun" w:cs="SimSun"/>
          <w:sz w:val="20"/>
          <w:szCs w:val="20"/>
        </w:rPr>
        <w:t xml:space="preserve"> </w:t>
      </w:r>
      <w:r>
        <w:rPr>
          <w:rFonts w:ascii="SimSun" w:hAnsi="SimSun" w:eastAsia="SimSun" w:cs="SimSun"/>
          <w:sz w:val="20"/>
          <w:szCs w:val="20"/>
          <w:spacing w:val="-3"/>
        </w:rPr>
        <w:t>学伦理和道德。</w:t>
      </w:r>
    </w:p>
    <w:p>
      <w:pPr>
        <w:ind w:right="20" w:firstLine="410"/>
        <w:spacing w:before="99" w:line="288" w:lineRule="auto"/>
        <w:jc w:val="both"/>
        <w:rPr>
          <w:rFonts w:ascii="SimSun" w:hAnsi="SimSun" w:eastAsia="SimSun" w:cs="SimSun"/>
          <w:sz w:val="20"/>
          <w:szCs w:val="20"/>
        </w:rPr>
      </w:pPr>
      <w:r>
        <w:rPr>
          <w:rFonts w:ascii="SimSun" w:hAnsi="SimSun" w:eastAsia="SimSun" w:cs="SimSun"/>
          <w:sz w:val="20"/>
          <w:szCs w:val="20"/>
          <w:spacing w:val="-5"/>
        </w:rPr>
        <w:t>诚然，手术是外科治疗工作中的一个重要手段，</w:t>
      </w:r>
      <w:r>
        <w:rPr>
          <w:rFonts w:ascii="SimSun" w:hAnsi="SimSun" w:eastAsia="SimSun" w:cs="SimSun"/>
          <w:sz w:val="20"/>
          <w:szCs w:val="20"/>
          <w:spacing w:val="-6"/>
        </w:rPr>
        <w:t>也是治疗成败的关键。但片面地强调手术，认为</w:t>
      </w:r>
      <w:r>
        <w:rPr>
          <w:rFonts w:ascii="SimSun" w:hAnsi="SimSun" w:eastAsia="SimSun" w:cs="SimSun"/>
          <w:sz w:val="20"/>
          <w:szCs w:val="20"/>
        </w:rPr>
        <w:t xml:space="preserve"> </w:t>
      </w:r>
      <w:r>
        <w:rPr>
          <w:rFonts w:ascii="SimSun" w:hAnsi="SimSun" w:eastAsia="SimSun" w:cs="SimSun"/>
          <w:sz w:val="20"/>
          <w:szCs w:val="20"/>
          <w:spacing w:val="-5"/>
        </w:rPr>
        <w:t>外科就是手术，手术就能解决一切，这种想法是不正确的、有害的。如果在尚未确定疾病的诊断以及</w:t>
      </w:r>
      <w:r>
        <w:rPr>
          <w:rFonts w:ascii="SimSun" w:hAnsi="SimSun" w:eastAsia="SimSun" w:cs="SimSun"/>
          <w:sz w:val="20"/>
          <w:szCs w:val="20"/>
        </w:rPr>
        <w:t xml:space="preserve"> </w:t>
      </w:r>
      <w:r>
        <w:rPr>
          <w:rFonts w:ascii="SimSun" w:hAnsi="SimSun" w:eastAsia="SimSun" w:cs="SimSun"/>
          <w:sz w:val="20"/>
          <w:szCs w:val="20"/>
          <w:spacing w:val="-5"/>
        </w:rPr>
        <w:t>是否适合采取外科治疗之前，即贸然进行手术，就有可能给病人带来不可弥补的伤害。即使是一个</w:t>
      </w:r>
      <w:r>
        <w:rPr>
          <w:rFonts w:ascii="SimSun" w:hAnsi="SimSun" w:eastAsia="SimSun" w:cs="SimSun"/>
          <w:sz w:val="20"/>
          <w:szCs w:val="20"/>
          <w:spacing w:val="-6"/>
        </w:rPr>
        <w:t>成</w:t>
      </w:r>
      <w:r>
        <w:rPr>
          <w:rFonts w:ascii="SimSun" w:hAnsi="SimSun" w:eastAsia="SimSun" w:cs="SimSun"/>
          <w:sz w:val="20"/>
          <w:szCs w:val="20"/>
        </w:rPr>
        <w:t xml:space="preserve"> </w:t>
      </w:r>
      <w:r>
        <w:rPr>
          <w:rFonts w:ascii="SimSun" w:hAnsi="SimSun" w:eastAsia="SimSun" w:cs="SimSun"/>
          <w:sz w:val="20"/>
          <w:szCs w:val="20"/>
          <w:spacing w:val="-5"/>
        </w:rPr>
        <w:t>功的手术，也可能由于术前准备不充分或术后处理不</w:t>
      </w:r>
      <w:r>
        <w:rPr>
          <w:rFonts w:ascii="SimSun" w:hAnsi="SimSun" w:eastAsia="SimSun" w:cs="SimSun"/>
          <w:sz w:val="20"/>
          <w:szCs w:val="20"/>
          <w:spacing w:val="-6"/>
        </w:rPr>
        <w:t>恰当、不及时而导致失败。因此，学习外科学首</w:t>
      </w:r>
      <w:r>
        <w:rPr>
          <w:rFonts w:ascii="SimSun" w:hAnsi="SimSun" w:eastAsia="SimSun" w:cs="SimSun"/>
          <w:sz w:val="20"/>
          <w:szCs w:val="20"/>
        </w:rPr>
        <w:t xml:space="preserve">  </w:t>
      </w:r>
      <w:r>
        <w:rPr>
          <w:rFonts w:ascii="SimSun" w:hAnsi="SimSun" w:eastAsia="SimSun" w:cs="SimSun"/>
          <w:sz w:val="20"/>
          <w:szCs w:val="20"/>
          <w:spacing w:val="-8"/>
        </w:rPr>
        <w:t>先要严格掌握外科疾病的手术适应证，如能以非手术疗法治愈的，即不应采用手术治疗；如能以小的、</w:t>
      </w:r>
      <w:r>
        <w:rPr>
          <w:rFonts w:ascii="SimSun" w:hAnsi="SimSun" w:eastAsia="SimSun" w:cs="SimSun"/>
          <w:sz w:val="20"/>
          <w:szCs w:val="20"/>
          <w:spacing w:val="9"/>
        </w:rPr>
        <w:t xml:space="preserve"> </w:t>
      </w:r>
      <w:r>
        <w:rPr>
          <w:rFonts w:ascii="SimSun" w:hAnsi="SimSun" w:eastAsia="SimSun" w:cs="SimSun"/>
          <w:sz w:val="20"/>
          <w:szCs w:val="20"/>
          <w:spacing w:val="-5"/>
        </w:rPr>
        <w:t>简单的手术治愈的，即不应采用大的、复杂的手术。我们一定要纠正单纯手术观点，反对为手术</w:t>
      </w:r>
      <w:r>
        <w:rPr>
          <w:rFonts w:ascii="SimSun" w:hAnsi="SimSun" w:eastAsia="SimSun" w:cs="SimSun"/>
          <w:sz w:val="20"/>
          <w:szCs w:val="20"/>
          <w:spacing w:val="-6"/>
        </w:rPr>
        <w:t>而手</w:t>
      </w:r>
      <w:r>
        <w:rPr>
          <w:rFonts w:ascii="SimSun" w:hAnsi="SimSun" w:eastAsia="SimSun" w:cs="SimSun"/>
          <w:sz w:val="20"/>
          <w:szCs w:val="20"/>
        </w:rPr>
        <w:t xml:space="preserve"> </w:t>
      </w:r>
      <w:r>
        <w:rPr>
          <w:rFonts w:ascii="SimSun" w:hAnsi="SimSun" w:eastAsia="SimSun" w:cs="SimSun"/>
          <w:sz w:val="20"/>
          <w:szCs w:val="20"/>
          <w:spacing w:val="-5"/>
        </w:rPr>
        <w:t>术和为练习技术而手术的错误行为。我们必须严格遵循外科诊疗基本原则：正确诊断，充分准备；</w:t>
      </w:r>
      <w:r>
        <w:rPr>
          <w:rFonts w:ascii="SimSun" w:hAnsi="SimSun" w:eastAsia="SimSun" w:cs="SimSun"/>
          <w:sz w:val="20"/>
          <w:szCs w:val="20"/>
          <w:spacing w:val="-6"/>
        </w:rPr>
        <w:t>满</w:t>
      </w:r>
      <w:r>
        <w:rPr>
          <w:rFonts w:ascii="SimSun" w:hAnsi="SimSun" w:eastAsia="SimSun" w:cs="SimSun"/>
          <w:sz w:val="20"/>
          <w:szCs w:val="20"/>
        </w:rPr>
        <w:t xml:space="preserve"> </w:t>
      </w:r>
      <w:r>
        <w:rPr>
          <w:rFonts w:ascii="SimSun" w:hAnsi="SimSun" w:eastAsia="SimSun" w:cs="SimSun"/>
          <w:sz w:val="20"/>
          <w:szCs w:val="20"/>
          <w:spacing w:val="-17"/>
        </w:rPr>
        <w:t>意麻醉，准确定位；仔细解剖，减轻损伤；根除伤病，</w:t>
      </w:r>
      <w:r>
        <w:rPr>
          <w:rFonts w:ascii="SimSun" w:hAnsi="SimSun" w:eastAsia="SimSun" w:cs="SimSun"/>
          <w:sz w:val="20"/>
          <w:szCs w:val="20"/>
          <w:spacing w:val="-18"/>
        </w:rPr>
        <w:t>力保功能；加强护理，促进康复。要做到：①严于术</w:t>
      </w:r>
      <w:r>
        <w:rPr>
          <w:rFonts w:ascii="SimSun" w:hAnsi="SimSun" w:eastAsia="SimSun" w:cs="SimSun"/>
          <w:sz w:val="20"/>
          <w:szCs w:val="20"/>
        </w:rPr>
        <w:t xml:space="preserve"> </w:t>
      </w:r>
      <w:r>
        <w:rPr>
          <w:rFonts w:ascii="SimSun" w:hAnsi="SimSun" w:eastAsia="SimSun" w:cs="SimSun"/>
          <w:sz w:val="20"/>
          <w:szCs w:val="20"/>
          <w:spacing w:val="-13"/>
        </w:rPr>
        <w:t>前，即严格掌握手术指征和手术时机；②精于术中，即</w:t>
      </w:r>
      <w:r>
        <w:rPr>
          <w:rFonts w:ascii="SimSun" w:hAnsi="SimSun" w:eastAsia="SimSun" w:cs="SimSun"/>
          <w:sz w:val="20"/>
          <w:szCs w:val="20"/>
          <w:spacing w:val="-14"/>
        </w:rPr>
        <w:t>具备精湛的手术技能；③勤于术后，即勤观察、勤</w:t>
      </w:r>
      <w:r>
        <w:rPr>
          <w:rFonts w:ascii="SimSun" w:hAnsi="SimSun" w:eastAsia="SimSun" w:cs="SimSun"/>
          <w:sz w:val="20"/>
          <w:szCs w:val="20"/>
        </w:rPr>
        <w:t xml:space="preserve"> </w:t>
      </w:r>
      <w:r>
        <w:rPr>
          <w:rFonts w:ascii="SimSun" w:hAnsi="SimSun" w:eastAsia="SimSun" w:cs="SimSun"/>
          <w:sz w:val="20"/>
          <w:szCs w:val="20"/>
          <w:spacing w:val="-8"/>
        </w:rPr>
        <w:t>处理，勤与病人或病人家属沟通和说明病情。只有这样，才能保证每例手术成功。</w:t>
      </w:r>
    </w:p>
    <w:p>
      <w:pPr>
        <w:ind w:right="10" w:firstLine="310"/>
        <w:spacing w:before="80" w:line="278" w:lineRule="auto"/>
        <w:jc w:val="both"/>
        <w:rPr>
          <w:rFonts w:ascii="SimSun" w:hAnsi="SimSun" w:eastAsia="SimSun" w:cs="SimSun"/>
          <w:sz w:val="20"/>
          <w:szCs w:val="20"/>
        </w:rPr>
      </w:pPr>
      <w:r>
        <w:rPr>
          <w:rFonts w:ascii="SimSun" w:hAnsi="SimSun" w:eastAsia="SimSun" w:cs="SimSun"/>
          <w:sz w:val="20"/>
          <w:szCs w:val="20"/>
          <w:color w:val="008BDC"/>
          <w:spacing w:val="-3"/>
        </w:rPr>
        <w:t>【必须贯彻理论与实践相结合的原则】</w:t>
      </w:r>
      <w:r>
        <w:rPr>
          <w:rFonts w:ascii="SimSun" w:hAnsi="SimSun" w:eastAsia="SimSun" w:cs="SimSun"/>
          <w:sz w:val="20"/>
          <w:szCs w:val="20"/>
          <w:color w:val="008BDC"/>
          <w:spacing w:val="-11"/>
        </w:rPr>
        <w:t xml:space="preserve"> </w:t>
      </w:r>
      <w:r>
        <w:rPr>
          <w:rFonts w:ascii="SimSun" w:hAnsi="SimSun" w:eastAsia="SimSun" w:cs="SimSun"/>
          <w:sz w:val="20"/>
          <w:szCs w:val="20"/>
          <w:spacing w:val="-3"/>
        </w:rPr>
        <w:t>外科学的每一进展，都</w:t>
      </w:r>
      <w:r>
        <w:rPr>
          <w:rFonts w:ascii="SimSun" w:hAnsi="SimSun" w:eastAsia="SimSun" w:cs="SimSun"/>
          <w:sz w:val="20"/>
          <w:szCs w:val="20"/>
          <w:spacing w:val="-4"/>
        </w:rPr>
        <w:t>体现了理论与实践相结合的原则。</w:t>
      </w:r>
      <w:r>
        <w:rPr>
          <w:rFonts w:ascii="SimSun" w:hAnsi="SimSun" w:eastAsia="SimSun" w:cs="SimSun"/>
          <w:sz w:val="20"/>
          <w:szCs w:val="20"/>
        </w:rPr>
        <w:t xml:space="preserve"> </w:t>
      </w:r>
      <w:r>
        <w:rPr>
          <w:rFonts w:ascii="SimSun" w:hAnsi="SimSun" w:eastAsia="SimSun" w:cs="SimSun"/>
          <w:sz w:val="20"/>
          <w:szCs w:val="20"/>
          <w:spacing w:val="-5"/>
        </w:rPr>
        <w:t>以十二指肠溃疡的外科治疗为例：早年人们曾经施行胃空肠吻合或胃部分切除术治疗此病，但发</w:t>
      </w:r>
      <w:r>
        <w:rPr>
          <w:rFonts w:ascii="SimSun" w:hAnsi="SimSun" w:eastAsia="SimSun" w:cs="SimSun"/>
          <w:sz w:val="20"/>
          <w:szCs w:val="20"/>
          <w:spacing w:val="-6"/>
        </w:rPr>
        <w:t>现这</w:t>
      </w:r>
      <w:r>
        <w:rPr>
          <w:rFonts w:ascii="SimSun" w:hAnsi="SimSun" w:eastAsia="SimSun" w:cs="SimSun"/>
          <w:sz w:val="20"/>
          <w:szCs w:val="20"/>
        </w:rPr>
        <w:t xml:space="preserve">  </w:t>
      </w:r>
      <w:r>
        <w:rPr>
          <w:rFonts w:ascii="SimSun" w:hAnsi="SimSun" w:eastAsia="SimSun" w:cs="SimSun"/>
          <w:sz w:val="20"/>
          <w:szCs w:val="20"/>
          <w:spacing w:val="-5"/>
        </w:rPr>
        <w:t>些病人手术后溃疡又可复发。通过研究，了解到胃酸分泌及其对溃疡的影响，乃确立了胃大部切除</w:t>
      </w:r>
      <w:r>
        <w:rPr>
          <w:rFonts w:ascii="SimSun" w:hAnsi="SimSun" w:eastAsia="SimSun" w:cs="SimSun"/>
          <w:sz w:val="20"/>
          <w:szCs w:val="20"/>
          <w:spacing w:val="-6"/>
        </w:rPr>
        <w:t>术</w:t>
      </w:r>
      <w:r>
        <w:rPr>
          <w:rFonts w:ascii="SimSun" w:hAnsi="SimSun" w:eastAsia="SimSun" w:cs="SimSun"/>
          <w:sz w:val="20"/>
          <w:szCs w:val="20"/>
        </w:rPr>
        <w:t xml:space="preserve"> </w:t>
      </w:r>
      <w:r>
        <w:rPr>
          <w:rFonts w:ascii="SimSun" w:hAnsi="SimSun" w:eastAsia="SimSun" w:cs="SimSun"/>
          <w:sz w:val="20"/>
          <w:szCs w:val="20"/>
          <w:spacing w:val="-5"/>
        </w:rPr>
        <w:t>的原则。然而，胃大部切除术虽能避免溃疡复发，却又带来了生理紊乱引起的各种并发症。又经</w:t>
      </w:r>
      <w:r>
        <w:rPr>
          <w:rFonts w:ascii="SimSun" w:hAnsi="SimSun" w:eastAsia="SimSun" w:cs="SimSun"/>
          <w:sz w:val="20"/>
          <w:szCs w:val="20"/>
          <w:spacing w:val="-6"/>
        </w:rPr>
        <w:t>过对</w:t>
      </w:r>
      <w:r>
        <w:rPr>
          <w:rFonts w:ascii="SimSun" w:hAnsi="SimSun" w:eastAsia="SimSun" w:cs="SimSun"/>
          <w:sz w:val="20"/>
          <w:szCs w:val="20"/>
        </w:rPr>
        <w:t xml:space="preserve">  </w:t>
      </w:r>
      <w:r>
        <w:rPr>
          <w:rFonts w:ascii="SimSun" w:hAnsi="SimSun" w:eastAsia="SimSun" w:cs="SimSun"/>
          <w:sz w:val="20"/>
          <w:szCs w:val="20"/>
          <w:spacing w:val="-5"/>
        </w:rPr>
        <w:t>胃生理和溃疡病病因的深入研究，人们才开始应用迷走</w:t>
      </w:r>
      <w:r>
        <w:rPr>
          <w:rFonts w:ascii="SimSun" w:hAnsi="SimSun" w:eastAsia="SimSun" w:cs="SimSun"/>
          <w:sz w:val="20"/>
          <w:szCs w:val="20"/>
          <w:spacing w:val="-6"/>
        </w:rPr>
        <w:t>神经切断术来治疗十二指肠溃疡；通过疗效观</w:t>
      </w:r>
      <w:r>
        <w:rPr>
          <w:rFonts w:ascii="SimSun" w:hAnsi="SimSun" w:eastAsia="SimSun" w:cs="SimSun"/>
          <w:sz w:val="20"/>
          <w:szCs w:val="20"/>
        </w:rPr>
        <w:t xml:space="preserve">  </w:t>
      </w:r>
      <w:r>
        <w:rPr>
          <w:rFonts w:ascii="SimSun" w:hAnsi="SimSun" w:eastAsia="SimSun" w:cs="SimSun"/>
          <w:sz w:val="20"/>
          <w:szCs w:val="20"/>
          <w:spacing w:val="-5"/>
        </w:rPr>
        <w:t>察，由迷走神经干切断术发展到选择性迷走神经切断术，继而进一步提高到更符合生理原则的高</w:t>
      </w:r>
      <w:r>
        <w:rPr>
          <w:rFonts w:ascii="SimSun" w:hAnsi="SimSun" w:eastAsia="SimSun" w:cs="SimSun"/>
          <w:sz w:val="20"/>
          <w:szCs w:val="20"/>
          <w:spacing w:val="-6"/>
        </w:rPr>
        <w:t>选择</w:t>
      </w:r>
      <w:r>
        <w:rPr>
          <w:rFonts w:ascii="SimSun" w:hAnsi="SimSun" w:eastAsia="SimSun" w:cs="SimSun"/>
          <w:sz w:val="20"/>
          <w:szCs w:val="20"/>
        </w:rPr>
        <w:t xml:space="preserve">  </w:t>
      </w:r>
      <w:r>
        <w:rPr>
          <w:rFonts w:ascii="SimSun" w:hAnsi="SimSun" w:eastAsia="SimSun" w:cs="SimSun"/>
          <w:sz w:val="20"/>
          <w:szCs w:val="20"/>
        </w:rPr>
        <w:t>性迷走神经切断术。20世纪中叶以后，确认了幽门螺杆菌的致病作用以及</w:t>
      </w:r>
      <w:r>
        <w:rPr>
          <w:rFonts w:ascii="SimSun" w:hAnsi="SimSun" w:eastAsia="SimSun" w:cs="SimSun"/>
          <w:sz w:val="20"/>
          <w:szCs w:val="20"/>
          <w:spacing w:val="-1"/>
        </w:rPr>
        <w:t>质子泵抑制剂的应用，采</w:t>
      </w:r>
      <w:r>
        <w:rPr>
          <w:rFonts w:ascii="SimSun" w:hAnsi="SimSun" w:eastAsia="SimSun" w:cs="SimSun"/>
          <w:sz w:val="20"/>
          <w:szCs w:val="20"/>
        </w:rPr>
        <w:t xml:space="preserve"> </w:t>
      </w:r>
      <w:r>
        <w:rPr>
          <w:rFonts w:ascii="SimSun" w:hAnsi="SimSun" w:eastAsia="SimSun" w:cs="SimSun"/>
          <w:sz w:val="20"/>
          <w:szCs w:val="20"/>
          <w:spacing w:val="-5"/>
        </w:rPr>
        <w:t>用药物治疗十二指肠溃疡病的效果确切，仅在本病发生严重的并发症(如溃疡穿</w:t>
      </w:r>
      <w:r>
        <w:rPr>
          <w:rFonts w:ascii="SimSun" w:hAnsi="SimSun" w:eastAsia="SimSun" w:cs="SimSun"/>
          <w:sz w:val="20"/>
          <w:szCs w:val="20"/>
          <w:spacing w:val="-6"/>
        </w:rPr>
        <w:t>孔)时，才需要手术。</w:t>
      </w:r>
    </w:p>
    <w:p>
      <w:pPr>
        <w:ind w:right="70" w:firstLine="410"/>
        <w:spacing w:before="124" w:line="257" w:lineRule="auto"/>
        <w:rPr>
          <w:rFonts w:ascii="SimSun" w:hAnsi="SimSun" w:eastAsia="SimSun" w:cs="SimSun"/>
          <w:sz w:val="20"/>
          <w:szCs w:val="20"/>
        </w:rPr>
      </w:pPr>
      <w:r>
        <w:rPr>
          <w:rFonts w:ascii="SimSun" w:hAnsi="SimSun" w:eastAsia="SimSun" w:cs="SimSun"/>
          <w:sz w:val="20"/>
          <w:szCs w:val="20"/>
          <w:spacing w:val="-7"/>
        </w:rPr>
        <w:t>学习外科学，</w:t>
      </w:r>
      <w:r>
        <w:rPr>
          <w:rFonts w:ascii="SimSun" w:hAnsi="SimSun" w:eastAsia="SimSun" w:cs="SimSun"/>
          <w:sz w:val="20"/>
          <w:szCs w:val="20"/>
          <w:spacing w:val="55"/>
        </w:rPr>
        <w:t xml:space="preserve"> </w:t>
      </w:r>
      <w:r>
        <w:rPr>
          <w:rFonts w:ascii="SimSun" w:hAnsi="SimSun" w:eastAsia="SimSun" w:cs="SimSun"/>
          <w:sz w:val="20"/>
          <w:szCs w:val="20"/>
          <w:spacing w:val="-7"/>
        </w:rPr>
        <w:t>一定要自觉地运用理论与实践相</w:t>
      </w:r>
      <w:r>
        <w:rPr>
          <w:rFonts w:ascii="SimSun" w:hAnsi="SimSun" w:eastAsia="SimSun" w:cs="SimSun"/>
          <w:sz w:val="20"/>
          <w:szCs w:val="20"/>
          <w:spacing w:val="-8"/>
        </w:rPr>
        <w:t>结合的认识论原则。</w:t>
      </w:r>
      <w:r>
        <w:rPr>
          <w:rFonts w:ascii="SimSun" w:hAnsi="SimSun" w:eastAsia="SimSun" w:cs="SimSun"/>
          <w:sz w:val="20"/>
          <w:szCs w:val="20"/>
          <w:spacing w:val="40"/>
        </w:rPr>
        <w:t xml:space="preserve"> </w:t>
      </w:r>
      <w:r>
        <w:rPr>
          <w:rFonts w:ascii="SimSun" w:hAnsi="SimSun" w:eastAsia="SimSun" w:cs="SimSun"/>
          <w:sz w:val="20"/>
          <w:szCs w:val="20"/>
          <w:spacing w:val="-8"/>
        </w:rPr>
        <w:t>一方面要认真学习书本上的</w:t>
      </w:r>
      <w:r>
        <w:rPr>
          <w:rFonts w:ascii="SimSun" w:hAnsi="SimSun" w:eastAsia="SimSun" w:cs="SimSun"/>
          <w:sz w:val="20"/>
          <w:szCs w:val="20"/>
        </w:rPr>
        <w:t xml:space="preserve"> </w:t>
      </w:r>
      <w:r>
        <w:rPr>
          <w:rFonts w:ascii="SimSun" w:hAnsi="SimSun" w:eastAsia="SimSun" w:cs="SimSun"/>
          <w:sz w:val="20"/>
          <w:szCs w:val="20"/>
          <w:spacing w:val="-4"/>
        </w:rPr>
        <w:t>理论知识，另一方面必须亲自参加实践，也就</w:t>
      </w:r>
      <w:r>
        <w:rPr>
          <w:rFonts w:ascii="SimSun" w:hAnsi="SimSun" w:eastAsia="SimSun" w:cs="SimSun"/>
          <w:sz w:val="20"/>
          <w:szCs w:val="20"/>
          <w:spacing w:val="-5"/>
        </w:rPr>
        <w:t>是说，书本上的知识是不能代替实践的。学习外科学要</w:t>
      </w:r>
    </w:p>
    <w:p>
      <w:pPr>
        <w:sectPr>
          <w:footerReference w:type="default" r:id="rId6"/>
          <w:pgSz w:w="11260" w:h="15770"/>
          <w:pgMar w:top="756" w:right="979" w:bottom="400" w:left="590" w:header="0" w:footer="0" w:gutter="0"/>
          <w:cols w:equalWidth="0" w:num="2">
            <w:col w:w="920" w:space="100"/>
            <w:col w:w="8671" w:space="0"/>
          </w:cols>
        </w:sectPr>
        <w:rPr/>
      </w:pPr>
    </w:p>
    <w:p>
      <w:pPr>
        <w:ind w:right="35"/>
        <w:spacing w:before="42" w:line="222" w:lineRule="auto"/>
        <w:jc w:val="right"/>
        <w:rPr>
          <w:rFonts w:ascii="SimSun" w:hAnsi="SimSun" w:eastAsia="SimSun" w:cs="SimSun"/>
          <w:sz w:val="21"/>
          <w:szCs w:val="21"/>
        </w:rPr>
      </w:pPr>
      <w:r>
        <w:drawing>
          <wp:anchor distT="0" distB="0" distL="0" distR="0" simplePos="0" relativeHeight="251738112" behindDoc="0" locked="0" layoutInCell="0" allowOverlap="1">
            <wp:simplePos x="0" y="0"/>
            <wp:positionH relativeFrom="page">
              <wp:posOffset>6210275</wp:posOffset>
            </wp:positionH>
            <wp:positionV relativeFrom="page">
              <wp:posOffset>9264656</wp:posOffset>
            </wp:positionV>
            <wp:extent cx="539781" cy="431779"/>
            <wp:effectExtent l="0" t="0" r="0" b="0"/>
            <wp:wrapNone/>
            <wp:docPr id="29" name="IM 29"/>
            <wp:cNvGraphicFramePr/>
            <a:graphic>
              <a:graphicData uri="http://schemas.openxmlformats.org/drawingml/2006/picture">
                <pic:pic>
                  <pic:nvPicPr>
                    <pic:cNvPr id="29" name="IM 29"/>
                    <pic:cNvPicPr/>
                  </pic:nvPicPr>
                  <pic:blipFill>
                    <a:blip r:embed="rId70"/>
                    <a:stretch>
                      <a:fillRect/>
                    </a:stretch>
                  </pic:blipFill>
                  <pic:spPr>
                    <a:xfrm rot="0">
                      <a:off x="0" y="0"/>
                      <a:ext cx="539781" cy="431779"/>
                    </a:xfrm>
                    <a:prstGeom prst="rect">
                      <a:avLst/>
                    </a:prstGeom>
                  </pic:spPr>
                </pic:pic>
              </a:graphicData>
            </a:graphic>
          </wp:anchor>
        </w:drawing>
      </w:r>
      <w:r>
        <w:rPr>
          <w:rFonts w:ascii="SimHei" w:hAnsi="SimHei" w:eastAsia="SimHei" w:cs="SimHei"/>
          <w:sz w:val="21"/>
          <w:szCs w:val="21"/>
          <w:color w:val="1AB1E9"/>
          <w:spacing w:val="-18"/>
          <w:w w:val="99"/>
        </w:rPr>
        <w:t>第一章</w:t>
      </w:r>
      <w:r>
        <w:rPr>
          <w:rFonts w:ascii="SimHei" w:hAnsi="SimHei" w:eastAsia="SimHei" w:cs="SimHei"/>
          <w:sz w:val="21"/>
          <w:szCs w:val="21"/>
          <w:color w:val="1AB1E9"/>
          <w:spacing w:val="57"/>
        </w:rPr>
        <w:t xml:space="preserve"> </w:t>
      </w:r>
      <w:r>
        <w:rPr>
          <w:rFonts w:ascii="SimHei" w:hAnsi="SimHei" w:eastAsia="SimHei" w:cs="SimHei"/>
          <w:sz w:val="21"/>
          <w:szCs w:val="21"/>
          <w:color w:val="1AB1E9"/>
          <w:spacing w:val="-18"/>
          <w:w w:val="99"/>
        </w:rPr>
        <w:t>绪</w:t>
      </w:r>
      <w:r>
        <w:rPr>
          <w:rFonts w:ascii="SimHei" w:hAnsi="SimHei" w:eastAsia="SimHei" w:cs="SimHei"/>
          <w:sz w:val="21"/>
          <w:szCs w:val="21"/>
          <w:color w:val="1AB1E9"/>
          <w:spacing w:val="4"/>
        </w:rPr>
        <w:t xml:space="preserve">   </w:t>
      </w:r>
      <w:r>
        <w:rPr>
          <w:rFonts w:ascii="SimHei" w:hAnsi="SimHei" w:eastAsia="SimHei" w:cs="SimHei"/>
          <w:sz w:val="21"/>
          <w:szCs w:val="21"/>
          <w:color w:val="1AB1E9"/>
          <w:spacing w:val="-18"/>
          <w:w w:val="99"/>
        </w:rPr>
        <w:t>论</w:t>
      </w:r>
      <w:r>
        <w:rPr>
          <w:rFonts w:ascii="SimHei" w:hAnsi="SimHei" w:eastAsia="SimHei" w:cs="SimHei"/>
          <w:sz w:val="21"/>
          <w:szCs w:val="21"/>
          <w:color w:val="1AB1E9"/>
          <w:spacing w:val="3"/>
        </w:rPr>
        <w:t xml:space="preserve">        </w:t>
      </w:r>
      <w:r>
        <w:rPr>
          <w:rFonts w:ascii="SimSun" w:hAnsi="SimSun" w:eastAsia="SimSun" w:cs="SimSun"/>
          <w:sz w:val="21"/>
          <w:szCs w:val="21"/>
          <w:color w:val="1098D2"/>
          <w:spacing w:val="-18"/>
          <w:w w:val="99"/>
        </w:rPr>
        <w:t>3</w:t>
      </w:r>
    </w:p>
    <w:p>
      <w:pPr>
        <w:spacing w:line="267" w:lineRule="auto"/>
        <w:rPr>
          <w:rFonts w:ascii="Arial"/>
          <w:sz w:val="21"/>
        </w:rPr>
      </w:pPr>
      <w:r/>
    </w:p>
    <w:p>
      <w:pPr>
        <w:ind w:right="1004"/>
        <w:spacing w:before="69" w:line="266" w:lineRule="auto"/>
        <w:jc w:val="both"/>
        <w:rPr>
          <w:rFonts w:ascii="SimSun" w:hAnsi="SimSun" w:eastAsia="SimSun" w:cs="SimSun"/>
          <w:sz w:val="21"/>
          <w:szCs w:val="21"/>
        </w:rPr>
      </w:pPr>
      <w:r>
        <w:rPr>
          <w:rFonts w:ascii="SimSun" w:hAnsi="SimSun" w:eastAsia="SimSun" w:cs="SimSun"/>
          <w:sz w:val="21"/>
          <w:szCs w:val="21"/>
          <w:spacing w:val="-17"/>
        </w:rPr>
        <w:t>仔细观察外科病人各系统、各器官的形态和功能变化；要见习和参加各种诊疗操作，包括手术和麻醉；</w:t>
      </w:r>
      <w:r>
        <w:rPr>
          <w:rFonts w:ascii="SimSun" w:hAnsi="SimSun" w:eastAsia="SimSun" w:cs="SimSun"/>
          <w:sz w:val="21"/>
          <w:szCs w:val="21"/>
          <w:spacing w:val="8"/>
        </w:rPr>
        <w:t xml:space="preserve"> </w:t>
      </w:r>
      <w:r>
        <w:rPr>
          <w:rFonts w:ascii="SimSun" w:hAnsi="SimSun" w:eastAsia="SimSun" w:cs="SimSun"/>
          <w:sz w:val="21"/>
          <w:szCs w:val="21"/>
          <w:spacing w:val="-15"/>
        </w:rPr>
        <w:t>要密切注意病人对药物和手术治疗的反应；要认真总结疗效和经验。为了学习和科学研究，还要进行</w:t>
      </w:r>
      <w:r>
        <w:rPr>
          <w:rFonts w:ascii="SimSun" w:hAnsi="SimSun" w:eastAsia="SimSun" w:cs="SimSun"/>
          <w:sz w:val="21"/>
          <w:szCs w:val="21"/>
          <w:spacing w:val="9"/>
        </w:rPr>
        <w:t xml:space="preserve">  </w:t>
      </w:r>
      <w:r>
        <w:rPr>
          <w:rFonts w:ascii="SimSun" w:hAnsi="SimSun" w:eastAsia="SimSun" w:cs="SimSun"/>
          <w:sz w:val="21"/>
          <w:szCs w:val="21"/>
          <w:spacing w:val="-14"/>
        </w:rPr>
        <w:t>动物实验。总之，我们要善于分析实践中所遇到</w:t>
      </w:r>
      <w:r>
        <w:rPr>
          <w:rFonts w:ascii="SimSun" w:hAnsi="SimSun" w:eastAsia="SimSun" w:cs="SimSun"/>
          <w:sz w:val="21"/>
          <w:szCs w:val="21"/>
          <w:spacing w:val="-15"/>
        </w:rPr>
        <w:t>的各种问题，不断通过自己的独立思考，把感性认识</w:t>
      </w:r>
      <w:r>
        <w:rPr>
          <w:rFonts w:ascii="SimSun" w:hAnsi="SimSun" w:eastAsia="SimSun" w:cs="SimSun"/>
          <w:sz w:val="21"/>
          <w:szCs w:val="21"/>
        </w:rPr>
        <w:t xml:space="preserve">  </w:t>
      </w:r>
      <w:r>
        <w:rPr>
          <w:rFonts w:ascii="SimSun" w:hAnsi="SimSun" w:eastAsia="SimSun" w:cs="SimSun"/>
          <w:sz w:val="21"/>
          <w:szCs w:val="21"/>
          <w:spacing w:val="-16"/>
        </w:rPr>
        <w:t>和理性知识紧密地结合起来，从而提高我们发现问题、分析问题和解</w:t>
      </w:r>
      <w:r>
        <w:rPr>
          <w:rFonts w:ascii="SimSun" w:hAnsi="SimSun" w:eastAsia="SimSun" w:cs="SimSun"/>
          <w:sz w:val="21"/>
          <w:szCs w:val="21"/>
          <w:spacing w:val="-17"/>
        </w:rPr>
        <w:t>决问题的能力。</w:t>
      </w:r>
    </w:p>
    <w:p>
      <w:pPr>
        <w:ind w:right="1078" w:firstLine="324"/>
        <w:spacing w:before="68" w:line="271" w:lineRule="auto"/>
        <w:jc w:val="both"/>
        <w:rPr>
          <w:rFonts w:ascii="SimSun" w:hAnsi="SimSun" w:eastAsia="SimSun" w:cs="SimSun"/>
          <w:sz w:val="21"/>
          <w:szCs w:val="21"/>
        </w:rPr>
      </w:pPr>
      <w:r>
        <w:rPr>
          <w:rFonts w:ascii="SimSun" w:hAnsi="SimSun" w:eastAsia="SimSun" w:cs="SimSun"/>
          <w:sz w:val="21"/>
          <w:szCs w:val="21"/>
          <w:color w:val="0081CD"/>
          <w:spacing w:val="-10"/>
        </w:rPr>
        <w:t>【必须重视基本知识、基本技能和基础理论】</w:t>
      </w:r>
      <w:r>
        <w:rPr>
          <w:rFonts w:ascii="SimSun" w:hAnsi="SimSun" w:eastAsia="SimSun" w:cs="SimSun"/>
          <w:sz w:val="21"/>
          <w:szCs w:val="21"/>
          <w:color w:val="0081CD"/>
          <w:spacing w:val="-10"/>
        </w:rPr>
        <w:t xml:space="preserve"> </w:t>
      </w:r>
      <w:r>
        <w:rPr>
          <w:rFonts w:ascii="SimSun" w:hAnsi="SimSun" w:eastAsia="SimSun" w:cs="SimSun"/>
          <w:sz w:val="21"/>
          <w:szCs w:val="21"/>
          <w:spacing w:val="-10"/>
        </w:rPr>
        <w:t>基本知识包括基础医学知识和其他临床各学科的</w:t>
      </w:r>
      <w:r>
        <w:rPr>
          <w:rFonts w:ascii="SimSun" w:hAnsi="SimSun" w:eastAsia="SimSun" w:cs="SimSun"/>
          <w:sz w:val="21"/>
          <w:szCs w:val="21"/>
        </w:rPr>
        <w:t xml:space="preserve"> </w:t>
      </w:r>
      <w:r>
        <w:rPr>
          <w:rFonts w:ascii="SimSun" w:hAnsi="SimSun" w:eastAsia="SimSun" w:cs="SimSun"/>
          <w:sz w:val="21"/>
          <w:szCs w:val="21"/>
          <w:spacing w:val="-19"/>
        </w:rPr>
        <w:t>知识。前者，如要做好腹股沟疝的修补术，就必须熟悉腹股沟区的局部解剖；施行乳癌手术，就应了解</w:t>
      </w:r>
      <w:r>
        <w:rPr>
          <w:rFonts w:ascii="SimSun" w:hAnsi="SimSun" w:eastAsia="SimSun" w:cs="SimSun"/>
          <w:sz w:val="21"/>
          <w:szCs w:val="21"/>
        </w:rPr>
        <w:t xml:space="preserve"> </w:t>
      </w:r>
      <w:r>
        <w:rPr>
          <w:rFonts w:ascii="SimSun" w:hAnsi="SimSun" w:eastAsia="SimSun" w:cs="SimSun"/>
          <w:sz w:val="21"/>
          <w:szCs w:val="21"/>
          <w:spacing w:val="-15"/>
        </w:rPr>
        <w:t>乳癌的淋巴转移途径。后者，如要鉴别阻塞性黄疸与肝细胞性黄疸，就要掌握肝细胞性黄疸的临床特</w:t>
      </w:r>
      <w:r>
        <w:rPr>
          <w:rFonts w:ascii="SimSun" w:hAnsi="SimSun" w:eastAsia="SimSun" w:cs="SimSun"/>
          <w:sz w:val="21"/>
          <w:szCs w:val="21"/>
          <w:spacing w:val="15"/>
        </w:rPr>
        <w:t xml:space="preserve"> </w:t>
      </w:r>
      <w:r>
        <w:rPr>
          <w:rFonts w:ascii="SimSun" w:hAnsi="SimSun" w:eastAsia="SimSun" w:cs="SimSun"/>
          <w:sz w:val="21"/>
          <w:szCs w:val="21"/>
          <w:spacing w:val="-14"/>
        </w:rPr>
        <w:t>点。又如给糖尿病病人手术，应懂得手术前后如何纠正糖</w:t>
      </w:r>
      <w:r>
        <w:rPr>
          <w:rFonts w:ascii="SimSun" w:hAnsi="SimSun" w:eastAsia="SimSun" w:cs="SimSun"/>
          <w:sz w:val="21"/>
          <w:szCs w:val="21"/>
          <w:spacing w:val="-15"/>
        </w:rPr>
        <w:t>的代谢紊乱。所以，外科医生对基本知识的</w:t>
      </w:r>
      <w:r>
        <w:rPr>
          <w:rFonts w:ascii="SimSun" w:hAnsi="SimSun" w:eastAsia="SimSun" w:cs="SimSun"/>
          <w:sz w:val="21"/>
          <w:szCs w:val="21"/>
        </w:rPr>
        <w:t xml:space="preserve"> </w:t>
      </w:r>
      <w:r>
        <w:rPr>
          <w:rFonts w:ascii="SimSun" w:hAnsi="SimSun" w:eastAsia="SimSun" w:cs="SimSun"/>
          <w:sz w:val="21"/>
          <w:szCs w:val="21"/>
          <w:spacing w:val="-15"/>
        </w:rPr>
        <w:t>学习要认真，达到准确无误。若认为这类知识较粗浅而无须用心，结果会使自己认识模糊，不但不能</w:t>
      </w:r>
      <w:r>
        <w:rPr>
          <w:rFonts w:ascii="SimSun" w:hAnsi="SimSun" w:eastAsia="SimSun" w:cs="SimSun"/>
          <w:sz w:val="21"/>
          <w:szCs w:val="21"/>
          <w:spacing w:val="18"/>
        </w:rPr>
        <w:t xml:space="preserve"> </w:t>
      </w:r>
      <w:r>
        <w:rPr>
          <w:rFonts w:ascii="SimSun" w:hAnsi="SimSun" w:eastAsia="SimSun" w:cs="SimSun"/>
          <w:sz w:val="21"/>
          <w:szCs w:val="21"/>
          <w:spacing w:val="-15"/>
        </w:rPr>
        <w:t>处理外科疾病，而且也不能正确地作出诊断和鉴别诊断。</w:t>
      </w:r>
    </w:p>
    <w:p>
      <w:pPr>
        <w:ind w:right="1005" w:firstLine="429"/>
        <w:spacing w:before="81" w:line="271" w:lineRule="auto"/>
        <w:jc w:val="both"/>
        <w:rPr>
          <w:rFonts w:ascii="SimSun" w:hAnsi="SimSun" w:eastAsia="SimSun" w:cs="SimSun"/>
          <w:sz w:val="21"/>
          <w:szCs w:val="21"/>
        </w:rPr>
      </w:pPr>
      <w:r>
        <w:rPr>
          <w:rFonts w:ascii="SimSun" w:hAnsi="SimSun" w:eastAsia="SimSun" w:cs="SimSun"/>
          <w:sz w:val="21"/>
          <w:szCs w:val="21"/>
          <w:spacing w:val="-15"/>
        </w:rPr>
        <w:t>在基本技能方面，首先要学会如何询问病史，掌握体格检查的技巧，写好病史记录。即使在</w:t>
      </w:r>
      <w:r>
        <w:rPr>
          <w:rFonts w:ascii="SimSun" w:hAnsi="SimSun" w:eastAsia="SimSun" w:cs="SimSun"/>
          <w:sz w:val="21"/>
          <w:szCs w:val="21"/>
          <w:spacing w:val="-16"/>
        </w:rPr>
        <w:t>影像</w:t>
      </w:r>
      <w:r>
        <w:rPr>
          <w:rFonts w:ascii="SimSun" w:hAnsi="SimSun" w:eastAsia="SimSun" w:cs="SimSun"/>
          <w:sz w:val="21"/>
          <w:szCs w:val="21"/>
        </w:rPr>
        <w:t xml:space="preserve"> </w:t>
      </w:r>
      <w:r>
        <w:rPr>
          <w:rFonts w:ascii="SimSun" w:hAnsi="SimSun" w:eastAsia="SimSun" w:cs="SimSun"/>
          <w:sz w:val="21"/>
          <w:szCs w:val="21"/>
          <w:spacing w:val="-14"/>
        </w:rPr>
        <w:t>学诊断迅速发展和日趋完善的今天，仍须强调这些基本</w:t>
      </w:r>
      <w:r>
        <w:rPr>
          <w:rFonts w:ascii="SimSun" w:hAnsi="SimSun" w:eastAsia="SimSun" w:cs="SimSun"/>
          <w:sz w:val="21"/>
          <w:szCs w:val="21"/>
          <w:spacing w:val="-15"/>
        </w:rPr>
        <w:t>技能，不应忽视，这样才能较全面地了解和判</w:t>
      </w:r>
      <w:r>
        <w:rPr>
          <w:rFonts w:ascii="SimSun" w:hAnsi="SimSun" w:eastAsia="SimSun" w:cs="SimSun"/>
          <w:sz w:val="21"/>
          <w:szCs w:val="21"/>
        </w:rPr>
        <w:t xml:space="preserve">  </w:t>
      </w:r>
      <w:r>
        <w:rPr>
          <w:rFonts w:ascii="SimSun" w:hAnsi="SimSun" w:eastAsia="SimSun" w:cs="SimSun"/>
          <w:sz w:val="21"/>
          <w:szCs w:val="21"/>
          <w:spacing w:val="-17"/>
        </w:rPr>
        <w:t>断病情。要培养严格的无菌观念，熟悉各种消毒方法。要重视外科基本操作的训练，诸如切开、分离、</w:t>
      </w:r>
      <w:r>
        <w:rPr>
          <w:rFonts w:ascii="SimSun" w:hAnsi="SimSun" w:eastAsia="SimSun" w:cs="SimSun"/>
          <w:sz w:val="21"/>
          <w:szCs w:val="21"/>
          <w:spacing w:val="8"/>
        </w:rPr>
        <w:t xml:space="preserve"> </w:t>
      </w:r>
      <w:r>
        <w:rPr>
          <w:rFonts w:ascii="SimSun" w:hAnsi="SimSun" w:eastAsia="SimSun" w:cs="SimSun"/>
          <w:sz w:val="21"/>
          <w:szCs w:val="21"/>
          <w:spacing w:val="-23"/>
        </w:rPr>
        <w:t>止血、结扎、缝合以及引流、换药等，都要按照一定的外科准则，而不可草率行事，否则会影响到手术的</w:t>
      </w:r>
      <w:r>
        <w:rPr>
          <w:rFonts w:ascii="SimSun" w:hAnsi="SimSun" w:eastAsia="SimSun" w:cs="SimSun"/>
          <w:sz w:val="21"/>
          <w:szCs w:val="21"/>
        </w:rPr>
        <w:t xml:space="preserve">  </w:t>
      </w:r>
      <w:r>
        <w:rPr>
          <w:rFonts w:ascii="SimSun" w:hAnsi="SimSun" w:eastAsia="SimSun" w:cs="SimSun"/>
          <w:sz w:val="21"/>
          <w:szCs w:val="21"/>
          <w:spacing w:val="-23"/>
        </w:rPr>
        <w:t>效果。其他处理如血管穿刺、胃肠减压、气管插管或切开、胸膜腔闭式引流、导尿等，都需认真</w:t>
      </w:r>
      <w:r>
        <w:rPr>
          <w:rFonts w:ascii="SimSun" w:hAnsi="SimSun" w:eastAsia="SimSun" w:cs="SimSun"/>
          <w:sz w:val="21"/>
          <w:szCs w:val="21"/>
          <w:spacing w:val="-24"/>
        </w:rPr>
        <w:t>学习，且</w:t>
      </w:r>
      <w:r>
        <w:rPr>
          <w:rFonts w:ascii="SimSun" w:hAnsi="SimSun" w:eastAsia="SimSun" w:cs="SimSun"/>
          <w:sz w:val="21"/>
          <w:szCs w:val="21"/>
        </w:rPr>
        <w:t xml:space="preserve">  </w:t>
      </w:r>
      <w:r>
        <w:rPr>
          <w:rFonts w:ascii="SimSun" w:hAnsi="SimSun" w:eastAsia="SimSun" w:cs="SimSun"/>
          <w:sz w:val="21"/>
          <w:szCs w:val="21"/>
          <w:spacing w:val="-12"/>
        </w:rPr>
        <w:t>能掌握使用。</w:t>
      </w:r>
    </w:p>
    <w:p>
      <w:pPr>
        <w:ind w:right="1079" w:firstLine="429"/>
        <w:spacing w:before="76" w:line="273" w:lineRule="auto"/>
        <w:jc w:val="both"/>
        <w:rPr>
          <w:rFonts w:ascii="SimSun" w:hAnsi="SimSun" w:eastAsia="SimSun" w:cs="SimSun"/>
          <w:sz w:val="21"/>
          <w:szCs w:val="21"/>
        </w:rPr>
      </w:pPr>
      <w:r>
        <w:rPr>
          <w:rFonts w:ascii="SimSun" w:hAnsi="SimSun" w:eastAsia="SimSun" w:cs="SimSun"/>
          <w:sz w:val="21"/>
          <w:szCs w:val="21"/>
          <w:spacing w:val="-15"/>
        </w:rPr>
        <w:t>至于为什么要重视基础理论，因为它能帮助外科医生在临床实践中加深理解、加深认识。如果一</w:t>
      </w:r>
      <w:r>
        <w:rPr>
          <w:rFonts w:ascii="SimSun" w:hAnsi="SimSun" w:eastAsia="SimSun" w:cs="SimSun"/>
          <w:sz w:val="21"/>
          <w:szCs w:val="21"/>
        </w:rPr>
        <w:t xml:space="preserve"> </w:t>
      </w:r>
      <w:r>
        <w:rPr>
          <w:rFonts w:ascii="SimSun" w:hAnsi="SimSun" w:eastAsia="SimSun" w:cs="SimSun"/>
          <w:sz w:val="21"/>
          <w:szCs w:val="21"/>
          <w:spacing w:val="-16"/>
        </w:rPr>
        <w:t>个外科医生只会施行手术，而不知道为什么要施行这样的手术</w:t>
      </w:r>
      <w:r>
        <w:rPr>
          <w:rFonts w:ascii="SimSun" w:hAnsi="SimSun" w:eastAsia="SimSun" w:cs="SimSun"/>
          <w:sz w:val="21"/>
          <w:szCs w:val="21"/>
          <w:spacing w:val="-17"/>
        </w:rPr>
        <w:t>，也就是“知其然而不知其所以然”,则</w:t>
      </w:r>
      <w:r>
        <w:rPr>
          <w:rFonts w:ascii="SimSun" w:hAnsi="SimSun" w:eastAsia="SimSun" w:cs="SimSun"/>
          <w:sz w:val="21"/>
          <w:szCs w:val="21"/>
        </w:rPr>
        <w:t xml:space="preserve"> </w:t>
      </w:r>
      <w:r>
        <w:rPr>
          <w:rFonts w:ascii="SimSun" w:hAnsi="SimSun" w:eastAsia="SimSun" w:cs="SimSun"/>
          <w:sz w:val="21"/>
          <w:szCs w:val="21"/>
          <w:spacing w:val="-15"/>
        </w:rPr>
        <w:t>不但不能促进外科的进展，还会造成医疗工作中的差错，甚至危害病人。例如，要解决异体皮肤和器</w:t>
      </w:r>
      <w:r>
        <w:rPr>
          <w:rFonts w:ascii="SimSun" w:hAnsi="SimSun" w:eastAsia="SimSun" w:cs="SimSun"/>
          <w:sz w:val="21"/>
          <w:szCs w:val="21"/>
          <w:spacing w:val="17"/>
        </w:rPr>
        <w:t xml:space="preserve"> </w:t>
      </w:r>
      <w:r>
        <w:rPr>
          <w:rFonts w:ascii="SimSun" w:hAnsi="SimSun" w:eastAsia="SimSun" w:cs="SimSun"/>
          <w:sz w:val="21"/>
          <w:szCs w:val="21"/>
          <w:spacing w:val="-10"/>
        </w:rPr>
        <w:t>官的移植问题，就必须了解人体的免疫反应。认识到在创伤和感染过程中出现的器官血流量减少和</w:t>
      </w:r>
      <w:r>
        <w:rPr>
          <w:rFonts w:ascii="SimSun" w:hAnsi="SimSun" w:eastAsia="SimSun" w:cs="SimSun"/>
          <w:sz w:val="21"/>
          <w:szCs w:val="21"/>
          <w:spacing w:val="5"/>
        </w:rPr>
        <w:t xml:space="preserve"> </w:t>
      </w:r>
      <w:r>
        <w:rPr>
          <w:rFonts w:ascii="SimSun" w:hAnsi="SimSun" w:eastAsia="SimSun" w:cs="SimSun"/>
          <w:sz w:val="21"/>
          <w:szCs w:val="21"/>
          <w:spacing w:val="-15"/>
        </w:rPr>
        <w:t>再灌注损伤、炎症介质的作用、内毒素血症和细菌移位等在多器官功能障碍综合征发生中所起的重要</w:t>
      </w:r>
      <w:r>
        <w:rPr>
          <w:rFonts w:ascii="SimSun" w:hAnsi="SimSun" w:eastAsia="SimSun" w:cs="SimSun"/>
          <w:sz w:val="21"/>
          <w:szCs w:val="21"/>
          <w:spacing w:val="18"/>
        </w:rPr>
        <w:t xml:space="preserve"> </w:t>
      </w:r>
      <w:r>
        <w:rPr>
          <w:rFonts w:ascii="SimSun" w:hAnsi="SimSun" w:eastAsia="SimSun" w:cs="SimSun"/>
          <w:sz w:val="21"/>
          <w:szCs w:val="21"/>
          <w:spacing w:val="-19"/>
        </w:rPr>
        <w:t>作用，才会早期采取相应的正确措施，有效地预防其发生。</w:t>
      </w:r>
      <w:r>
        <w:rPr>
          <w:rFonts w:ascii="SimSun" w:hAnsi="SimSun" w:eastAsia="SimSun" w:cs="SimSun"/>
          <w:sz w:val="21"/>
          <w:szCs w:val="21"/>
          <w:spacing w:val="-20"/>
        </w:rPr>
        <w:t>总之，具有了扎实的基础理论，才能使外科</w:t>
      </w:r>
      <w:r>
        <w:rPr>
          <w:rFonts w:ascii="SimSun" w:hAnsi="SimSun" w:eastAsia="SimSun" w:cs="SimSun"/>
          <w:sz w:val="21"/>
          <w:szCs w:val="21"/>
        </w:rPr>
        <w:t xml:space="preserve"> </w:t>
      </w:r>
      <w:r>
        <w:rPr>
          <w:rFonts w:ascii="SimSun" w:hAnsi="SimSun" w:eastAsia="SimSun" w:cs="SimSun"/>
          <w:sz w:val="21"/>
          <w:szCs w:val="21"/>
          <w:spacing w:val="-16"/>
        </w:rPr>
        <w:t>医生在临床工作中做到原则性与灵活性相结合，乃</w:t>
      </w:r>
      <w:r>
        <w:rPr>
          <w:rFonts w:ascii="SimSun" w:hAnsi="SimSun" w:eastAsia="SimSun" w:cs="SimSun"/>
          <w:sz w:val="21"/>
          <w:szCs w:val="21"/>
          <w:spacing w:val="-17"/>
        </w:rPr>
        <w:t>至开拓思路，有所创新。</w:t>
      </w:r>
    </w:p>
    <w:p>
      <w:pPr>
        <w:ind w:right="1005" w:firstLine="429"/>
        <w:spacing w:before="70" w:line="269" w:lineRule="auto"/>
        <w:jc w:val="both"/>
        <w:rPr>
          <w:rFonts w:ascii="SimSun" w:hAnsi="SimSun" w:eastAsia="SimSun" w:cs="SimSun"/>
          <w:sz w:val="21"/>
          <w:szCs w:val="21"/>
        </w:rPr>
      </w:pPr>
      <w:r>
        <w:rPr>
          <w:rFonts w:ascii="SimSun" w:hAnsi="SimSun" w:eastAsia="SimSun" w:cs="SimSun"/>
          <w:sz w:val="21"/>
          <w:szCs w:val="21"/>
          <w:spacing w:val="-8"/>
        </w:rPr>
        <w:t>当今的外科学面临高速发展的机遇和挑战。外科医生</w:t>
      </w:r>
      <w:r>
        <w:rPr>
          <w:rFonts w:ascii="SimSun" w:hAnsi="SimSun" w:eastAsia="SimSun" w:cs="SimSun"/>
          <w:sz w:val="21"/>
          <w:szCs w:val="21"/>
          <w:spacing w:val="-9"/>
        </w:rPr>
        <w:t>必须在掌握现有知识的基础上刻苦钻研，</w:t>
      </w:r>
      <w:r>
        <w:rPr>
          <w:rFonts w:ascii="SimSun" w:hAnsi="SimSun" w:eastAsia="SimSun" w:cs="SimSun"/>
          <w:sz w:val="21"/>
          <w:szCs w:val="21"/>
        </w:rPr>
        <w:t xml:space="preserve"> </w:t>
      </w:r>
      <w:r>
        <w:rPr>
          <w:rFonts w:ascii="SimSun" w:hAnsi="SimSun" w:eastAsia="SimSun" w:cs="SimSun"/>
          <w:sz w:val="21"/>
          <w:szCs w:val="21"/>
          <w:spacing w:val="-19"/>
        </w:rPr>
        <w:t>努力实践，既要勤奋学习先进技能、先进理论，运用循证医学的方法，</w:t>
      </w:r>
      <w:r>
        <w:rPr>
          <w:rFonts w:ascii="SimSun" w:hAnsi="SimSun" w:eastAsia="SimSun" w:cs="SimSun"/>
          <w:sz w:val="21"/>
          <w:szCs w:val="21"/>
          <w:spacing w:val="-20"/>
        </w:rPr>
        <w:t>科学地收集和评价证据，指导外</w:t>
      </w:r>
      <w:r>
        <w:rPr>
          <w:rFonts w:ascii="SimSun" w:hAnsi="SimSun" w:eastAsia="SimSun" w:cs="SimSun"/>
          <w:sz w:val="21"/>
          <w:szCs w:val="21"/>
        </w:rPr>
        <w:t xml:space="preserve">  </w:t>
      </w:r>
      <w:r>
        <w:rPr>
          <w:rFonts w:ascii="SimSun" w:hAnsi="SimSun" w:eastAsia="SimSun" w:cs="SimSun"/>
          <w:sz w:val="21"/>
          <w:szCs w:val="21"/>
          <w:spacing w:val="-14"/>
        </w:rPr>
        <w:t>科实践，也要大胆地进行改革与创新，以满足外科学发展</w:t>
      </w:r>
      <w:r>
        <w:rPr>
          <w:rFonts w:ascii="SimSun" w:hAnsi="SimSun" w:eastAsia="SimSun" w:cs="SimSun"/>
          <w:sz w:val="21"/>
          <w:szCs w:val="21"/>
          <w:spacing w:val="-15"/>
        </w:rPr>
        <w:t>的需要。为此，我们必须大力培养既有高尚</w:t>
      </w:r>
      <w:r>
        <w:rPr>
          <w:rFonts w:ascii="SimSun" w:hAnsi="SimSun" w:eastAsia="SimSun" w:cs="SimSun"/>
          <w:sz w:val="21"/>
          <w:szCs w:val="21"/>
        </w:rPr>
        <w:t xml:space="preserve">  </w:t>
      </w:r>
      <w:r>
        <w:rPr>
          <w:rFonts w:ascii="SimSun" w:hAnsi="SimSun" w:eastAsia="SimSun" w:cs="SimSun"/>
          <w:sz w:val="21"/>
          <w:szCs w:val="21"/>
          <w:spacing w:val="-15"/>
        </w:rPr>
        <w:t>医德，又有过硬技术本领的新一代外科接班人。德才兼备的青年一代的迅速成长，正是我国外科学界</w:t>
      </w:r>
      <w:r>
        <w:rPr>
          <w:rFonts w:ascii="SimSun" w:hAnsi="SimSun" w:eastAsia="SimSun" w:cs="SimSun"/>
          <w:sz w:val="21"/>
          <w:szCs w:val="21"/>
          <w:spacing w:val="8"/>
        </w:rPr>
        <w:t xml:space="preserve">  </w:t>
      </w:r>
      <w:r>
        <w:rPr>
          <w:rFonts w:ascii="SimSun" w:hAnsi="SimSun" w:eastAsia="SimSun" w:cs="SimSun"/>
          <w:sz w:val="21"/>
          <w:szCs w:val="21"/>
          <w:spacing w:val="-19"/>
        </w:rPr>
        <w:t>后继有人、兴旺发展的希望所在。</w:t>
      </w:r>
    </w:p>
    <w:p>
      <w:pPr>
        <w:ind w:left="433"/>
        <w:spacing w:before="216" w:line="221" w:lineRule="auto"/>
        <w:outlineLvl w:val="6"/>
        <w:rPr>
          <w:rFonts w:ascii="SimHei" w:hAnsi="SimHei" w:eastAsia="SimHei" w:cs="SimHei"/>
          <w:sz w:val="24"/>
          <w:szCs w:val="24"/>
        </w:rPr>
      </w:pPr>
      <w:r>
        <w:rPr>
          <w:rFonts w:ascii="SimHei" w:hAnsi="SimHei" w:eastAsia="SimHei" w:cs="SimHei"/>
          <w:sz w:val="24"/>
          <w:szCs w:val="24"/>
          <w:b/>
          <w:bCs/>
          <w:color w:val="0088D8"/>
          <w:spacing w:val="-17"/>
        </w:rPr>
        <w:t>四</w:t>
      </w:r>
      <w:r>
        <w:rPr>
          <w:rFonts w:ascii="SimHei" w:hAnsi="SimHei" w:eastAsia="SimHei" w:cs="SimHei"/>
          <w:sz w:val="24"/>
          <w:szCs w:val="24"/>
          <w:color w:val="0088D8"/>
          <w:spacing w:val="-39"/>
        </w:rPr>
        <w:t xml:space="preserve"> </w:t>
      </w:r>
      <w:r>
        <w:rPr>
          <w:rFonts w:ascii="SimHei" w:hAnsi="SimHei" w:eastAsia="SimHei" w:cs="SimHei"/>
          <w:sz w:val="24"/>
          <w:szCs w:val="24"/>
          <w:b/>
          <w:bCs/>
          <w:color w:val="0088D8"/>
          <w:spacing w:val="-17"/>
        </w:rPr>
        <w:t>、外科学发展简史</w:t>
      </w:r>
    </w:p>
    <w:p>
      <w:pPr>
        <w:ind w:right="1057" w:firstLine="429"/>
        <w:spacing w:before="226" w:line="246" w:lineRule="auto"/>
        <w:rPr>
          <w:rFonts w:ascii="SimSun" w:hAnsi="SimSun" w:eastAsia="SimSun" w:cs="SimSun"/>
          <w:sz w:val="21"/>
          <w:szCs w:val="21"/>
        </w:rPr>
      </w:pPr>
      <w:r>
        <w:rPr>
          <w:rFonts w:ascii="SimSun" w:hAnsi="SimSun" w:eastAsia="SimSun" w:cs="SimSun"/>
          <w:sz w:val="21"/>
          <w:szCs w:val="21"/>
          <w:spacing w:val="-14"/>
        </w:rPr>
        <w:t>外科学和整个医学一样，是人们长期同疾病作斗争</w:t>
      </w:r>
      <w:r>
        <w:rPr>
          <w:rFonts w:ascii="SimSun" w:hAnsi="SimSun" w:eastAsia="SimSun" w:cs="SimSun"/>
          <w:sz w:val="21"/>
          <w:szCs w:val="21"/>
          <w:spacing w:val="-15"/>
        </w:rPr>
        <w:t>的经验总结，其进展则是由社会各个历史时期</w:t>
      </w:r>
      <w:r>
        <w:rPr>
          <w:rFonts w:ascii="SimSun" w:hAnsi="SimSun" w:eastAsia="SimSun" w:cs="SimSun"/>
          <w:sz w:val="21"/>
          <w:szCs w:val="21"/>
        </w:rPr>
        <w:t xml:space="preserve"> </w:t>
      </w:r>
      <w:r>
        <w:rPr>
          <w:rFonts w:ascii="SimSun" w:hAnsi="SimSun" w:eastAsia="SimSun" w:cs="SimSun"/>
          <w:sz w:val="21"/>
          <w:szCs w:val="21"/>
          <w:spacing w:val="-13"/>
        </w:rPr>
        <w:t>的生产和科学技术发展所决定的。</w:t>
      </w:r>
    </w:p>
    <w:p>
      <w:pPr>
        <w:ind w:right="1005" w:firstLine="429"/>
        <w:spacing w:before="86" w:line="268" w:lineRule="auto"/>
        <w:rPr>
          <w:rFonts w:ascii="SimSun" w:hAnsi="SimSun" w:eastAsia="SimSun" w:cs="SimSun"/>
          <w:sz w:val="21"/>
          <w:szCs w:val="21"/>
        </w:rPr>
      </w:pPr>
      <w:r>
        <w:rPr>
          <w:rFonts w:ascii="SimSun" w:hAnsi="SimSun" w:eastAsia="SimSun" w:cs="SimSun"/>
          <w:sz w:val="21"/>
          <w:szCs w:val="21"/>
          <w:spacing w:val="-19"/>
        </w:rPr>
        <w:t>我国医学史上，早在公元前14世纪，商代甲骨文中就有与外科相关的“疥”“疮”等文字记载。在</w:t>
      </w:r>
      <w:r>
        <w:rPr>
          <w:rFonts w:ascii="SimSun" w:hAnsi="SimSun" w:eastAsia="SimSun" w:cs="SimSun"/>
          <w:sz w:val="21"/>
          <w:szCs w:val="21"/>
          <w:spacing w:val="15"/>
        </w:rPr>
        <w:t xml:space="preserve"> </w:t>
      </w:r>
      <w:r>
        <w:rPr>
          <w:rFonts w:ascii="SimSun" w:hAnsi="SimSun" w:eastAsia="SimSun" w:cs="SimSun"/>
          <w:sz w:val="21"/>
          <w:szCs w:val="21"/>
          <w:spacing w:val="-9"/>
        </w:rPr>
        <w:t>周代(公元前1066—公元前249年),外科已独立成为一门专科，外科医生称为“疡医”。秦汉时代的</w:t>
      </w:r>
      <w:r>
        <w:rPr>
          <w:rFonts w:ascii="SimSun" w:hAnsi="SimSun" w:eastAsia="SimSun" w:cs="SimSun"/>
          <w:sz w:val="21"/>
          <w:szCs w:val="21"/>
          <w:spacing w:val="3"/>
        </w:rPr>
        <w:t xml:space="preserve">  </w:t>
      </w:r>
      <w:r>
        <w:rPr>
          <w:rFonts w:ascii="SimSun" w:hAnsi="SimSun" w:eastAsia="SimSun" w:cs="SimSun"/>
          <w:sz w:val="21"/>
          <w:szCs w:val="21"/>
          <w:spacing w:val="-16"/>
        </w:rPr>
        <w:t>医学名著《内经》已有“痈疽篇”的外科专章。汉末，杰出的医学家华佗(141—203年)擅长外科技术，</w:t>
      </w:r>
      <w:r>
        <w:rPr>
          <w:rFonts w:ascii="SimSun" w:hAnsi="SimSun" w:eastAsia="SimSun" w:cs="SimSun"/>
          <w:sz w:val="21"/>
          <w:szCs w:val="21"/>
          <w:spacing w:val="7"/>
        </w:rPr>
        <w:t xml:space="preserve"> </w:t>
      </w:r>
      <w:r>
        <w:rPr>
          <w:rFonts w:ascii="SimSun" w:hAnsi="SimSun" w:eastAsia="SimSun" w:cs="SimSun"/>
          <w:sz w:val="21"/>
          <w:szCs w:val="21"/>
          <w:spacing w:val="-15"/>
        </w:rPr>
        <w:t>使用麻沸汤为病人进行死骨剔除术、剖腹术等。南北朝，龚</w:t>
      </w:r>
      <w:r>
        <w:rPr>
          <w:rFonts w:ascii="SimSun" w:hAnsi="SimSun" w:eastAsia="SimSun" w:cs="SimSun"/>
          <w:sz w:val="21"/>
          <w:szCs w:val="21"/>
          <w:spacing w:val="-16"/>
        </w:rPr>
        <w:t>庆宣著《刘涓子鬼遗方》(483年)是中国最</w:t>
      </w:r>
      <w:r>
        <w:rPr>
          <w:rFonts w:ascii="SimSun" w:hAnsi="SimSun" w:eastAsia="SimSun" w:cs="SimSun"/>
          <w:sz w:val="21"/>
          <w:szCs w:val="21"/>
        </w:rPr>
        <w:t xml:space="preserve"> </w:t>
      </w:r>
      <w:r>
        <w:rPr>
          <w:rFonts w:ascii="SimSun" w:hAnsi="SimSun" w:eastAsia="SimSun" w:cs="SimSun"/>
          <w:sz w:val="21"/>
          <w:szCs w:val="21"/>
          <w:spacing w:val="-13"/>
        </w:rPr>
        <w:t>早的外科学专著，其中有金疡专论，反映当时处理创</w:t>
      </w:r>
      <w:r>
        <w:rPr>
          <w:rFonts w:ascii="SimSun" w:hAnsi="SimSun" w:eastAsia="SimSun" w:cs="SimSun"/>
          <w:sz w:val="21"/>
          <w:szCs w:val="21"/>
          <w:spacing w:val="-14"/>
        </w:rPr>
        <w:t>伤的情况。隋代，巢元方著《诸病源候论》(610</w:t>
      </w:r>
      <w:r>
        <w:rPr>
          <w:rFonts w:ascii="SimSun" w:hAnsi="SimSun" w:eastAsia="SimSun" w:cs="SimSun"/>
          <w:sz w:val="21"/>
          <w:szCs w:val="21"/>
        </w:rPr>
        <w:t xml:space="preserve"> </w:t>
      </w:r>
      <w:r>
        <w:rPr>
          <w:rFonts w:ascii="SimSun" w:hAnsi="SimSun" w:eastAsia="SimSun" w:cs="SimSun"/>
          <w:sz w:val="21"/>
          <w:szCs w:val="21"/>
          <w:spacing w:val="-16"/>
        </w:rPr>
        <w:t>年)中，叙及断肠缝连、腹疝脱出等手术采用丝线结扎血管；对炭疽的感染途径已认识到</w:t>
      </w:r>
      <w:r>
        <w:rPr>
          <w:rFonts w:ascii="SimSun" w:hAnsi="SimSun" w:eastAsia="SimSun" w:cs="SimSun"/>
          <w:sz w:val="21"/>
          <w:szCs w:val="21"/>
          <w:spacing w:val="-17"/>
        </w:rPr>
        <w:t>“人先有疮而</w:t>
      </w:r>
      <w:r>
        <w:rPr>
          <w:rFonts w:ascii="SimSun" w:hAnsi="SimSun" w:eastAsia="SimSun" w:cs="SimSun"/>
          <w:sz w:val="21"/>
          <w:szCs w:val="21"/>
        </w:rPr>
        <w:t xml:space="preserve"> </w:t>
      </w:r>
      <w:r>
        <w:rPr>
          <w:rFonts w:ascii="SimSun" w:hAnsi="SimSun" w:eastAsia="SimSun" w:cs="SimSun"/>
          <w:sz w:val="21"/>
          <w:szCs w:val="21"/>
          <w:spacing w:val="-13"/>
        </w:rPr>
        <w:t>乘马”所得病；并指出单纯性甲状腺肿的发生与地区的水质</w:t>
      </w:r>
      <w:r>
        <w:rPr>
          <w:rFonts w:ascii="SimSun" w:hAnsi="SimSun" w:eastAsia="SimSun" w:cs="SimSun"/>
          <w:sz w:val="21"/>
          <w:szCs w:val="21"/>
          <w:spacing w:val="-14"/>
        </w:rPr>
        <w:t>有关。唐代，孙思邈著《千金要方》(652</w:t>
      </w:r>
      <w:r>
        <w:rPr>
          <w:rFonts w:ascii="SimSun" w:hAnsi="SimSun" w:eastAsia="SimSun" w:cs="SimSun"/>
          <w:sz w:val="21"/>
          <w:szCs w:val="21"/>
        </w:rPr>
        <w:t xml:space="preserve"> </w:t>
      </w:r>
      <w:r>
        <w:rPr>
          <w:rFonts w:ascii="SimSun" w:hAnsi="SimSun" w:eastAsia="SimSun" w:cs="SimSun"/>
          <w:sz w:val="21"/>
          <w:szCs w:val="21"/>
          <w:spacing w:val="-14"/>
        </w:rPr>
        <w:t>年)中，应用手法整复下颌关节脱位，与现代医学采用</w:t>
      </w:r>
      <w:r>
        <w:rPr>
          <w:rFonts w:ascii="SimSun" w:hAnsi="SimSun" w:eastAsia="SimSun" w:cs="SimSun"/>
          <w:sz w:val="21"/>
          <w:szCs w:val="21"/>
          <w:spacing w:val="-15"/>
        </w:rPr>
        <w:t>的手法相类似。宋代，王怀隐著《太平圣惠方》</w:t>
      </w:r>
      <w:r>
        <w:rPr>
          <w:rFonts w:ascii="SimSun" w:hAnsi="SimSun" w:eastAsia="SimSun" w:cs="SimSun"/>
          <w:sz w:val="21"/>
          <w:szCs w:val="21"/>
        </w:rPr>
        <w:t xml:space="preserve"> </w:t>
      </w:r>
      <w:r>
        <w:rPr>
          <w:rFonts w:ascii="SimSun" w:hAnsi="SimSun" w:eastAsia="SimSun" w:cs="SimSun"/>
          <w:sz w:val="21"/>
          <w:szCs w:val="21"/>
          <w:spacing w:val="-11"/>
        </w:rPr>
        <w:t>(992年)记载用砒剂治疗痔核。金元时代，危亦林著《世医得效方》(</w:t>
      </w:r>
      <w:r>
        <w:rPr>
          <w:rFonts w:ascii="SimSun" w:hAnsi="SimSun" w:eastAsia="SimSun" w:cs="SimSun"/>
          <w:sz w:val="21"/>
          <w:szCs w:val="21"/>
          <w:spacing w:val="-12"/>
        </w:rPr>
        <w:t>1337年)已有正骨经验，如在骨</w:t>
      </w:r>
      <w:r>
        <w:rPr>
          <w:rFonts w:ascii="SimSun" w:hAnsi="SimSun" w:eastAsia="SimSun" w:cs="SimSun"/>
          <w:sz w:val="21"/>
          <w:szCs w:val="21"/>
        </w:rPr>
        <w:t xml:space="preserve">  </w:t>
      </w:r>
      <w:r>
        <w:rPr>
          <w:rFonts w:ascii="SimSun" w:hAnsi="SimSun" w:eastAsia="SimSun" w:cs="SimSun"/>
          <w:sz w:val="21"/>
          <w:szCs w:val="21"/>
          <w:spacing w:val="-14"/>
        </w:rPr>
        <w:t>折或脱臼的整复前用乌头、曼陀罗等药物先行麻醉；用悬吊复位法治疗脊柱骨折。明代是我国中</w:t>
      </w:r>
      <w:r>
        <w:rPr>
          <w:rFonts w:ascii="SimSun" w:hAnsi="SimSun" w:eastAsia="SimSun" w:cs="SimSun"/>
          <w:sz w:val="21"/>
          <w:szCs w:val="21"/>
          <w:spacing w:val="-15"/>
        </w:rPr>
        <w:t>医外</w:t>
      </w:r>
      <w:r>
        <w:rPr>
          <w:rFonts w:ascii="SimSun" w:hAnsi="SimSun" w:eastAsia="SimSun" w:cs="SimSun"/>
          <w:sz w:val="21"/>
          <w:szCs w:val="21"/>
        </w:rPr>
        <w:t xml:space="preserve"> </w:t>
      </w:r>
      <w:r>
        <w:rPr>
          <w:rFonts w:ascii="SimSun" w:hAnsi="SimSun" w:eastAsia="SimSun" w:cs="SimSun"/>
          <w:sz w:val="21"/>
          <w:szCs w:val="21"/>
          <w:spacing w:val="-18"/>
        </w:rPr>
        <w:t>科学的兴旺时代，精通外科的医生如薛己、汪机、王肯堂、</w:t>
      </w:r>
      <w:r>
        <w:rPr>
          <w:rFonts w:ascii="SimSun" w:hAnsi="SimSun" w:eastAsia="SimSun" w:cs="SimSun"/>
          <w:sz w:val="21"/>
          <w:szCs w:val="21"/>
          <w:spacing w:val="-19"/>
        </w:rPr>
        <w:t>申斗垣、陈实功和孙志宏等，遗留下不少著</w:t>
      </w:r>
    </w:p>
    <w:p>
      <w:pPr>
        <w:sectPr>
          <w:pgSz w:w="11250" w:h="15700"/>
          <w:pgMar w:top="665" w:right="619" w:bottom="400" w:left="930" w:header="0" w:footer="0" w:gutter="0"/>
        </w:sectPr>
        <w:rPr/>
      </w:pPr>
    </w:p>
    <w:p>
      <w:pPr>
        <w:ind w:left="1019"/>
        <w:spacing w:before="42" w:line="222" w:lineRule="auto"/>
        <w:rPr>
          <w:rFonts w:ascii="SimHei" w:hAnsi="SimHei" w:eastAsia="SimHei" w:cs="SimHei"/>
          <w:sz w:val="21"/>
          <w:szCs w:val="21"/>
        </w:rPr>
      </w:pPr>
      <w:r>
        <w:drawing>
          <wp:anchor distT="0" distB="0" distL="0" distR="0" simplePos="0" relativeHeight="251742208" behindDoc="0" locked="0" layoutInCell="0" allowOverlap="1">
            <wp:simplePos x="0" y="0"/>
            <wp:positionH relativeFrom="page">
              <wp:posOffset>361973</wp:posOffset>
            </wp:positionH>
            <wp:positionV relativeFrom="page">
              <wp:posOffset>9290060</wp:posOffset>
            </wp:positionV>
            <wp:extent cx="361902" cy="406350"/>
            <wp:effectExtent l="0" t="0" r="0" b="0"/>
            <wp:wrapNone/>
            <wp:docPr id="30" name="IM 30"/>
            <wp:cNvGraphicFramePr/>
            <a:graphic>
              <a:graphicData uri="http://schemas.openxmlformats.org/drawingml/2006/picture">
                <pic:pic>
                  <pic:nvPicPr>
                    <pic:cNvPr id="30" name="IM 30"/>
                    <pic:cNvPicPr/>
                  </pic:nvPicPr>
                  <pic:blipFill>
                    <a:blip r:embed="rId71"/>
                    <a:stretch>
                      <a:fillRect/>
                    </a:stretch>
                  </pic:blipFill>
                  <pic:spPr>
                    <a:xfrm rot="0">
                      <a:off x="0" y="0"/>
                      <a:ext cx="361902" cy="406350"/>
                    </a:xfrm>
                    <a:prstGeom prst="rect">
                      <a:avLst/>
                    </a:prstGeom>
                  </pic:spPr>
                </pic:pic>
              </a:graphicData>
            </a:graphic>
          </wp:anchor>
        </w:drawing>
      </w:r>
      <w:r>
        <w:rPr>
          <w:rFonts w:ascii="SimHei" w:hAnsi="SimHei" w:eastAsia="SimHei" w:cs="SimHei"/>
          <w:sz w:val="21"/>
          <w:szCs w:val="21"/>
          <w:color w:val="00A6E3"/>
          <w:spacing w:val="-15"/>
          <w:w w:val="98"/>
        </w:rPr>
        <w:t>第一章</w:t>
      </w:r>
      <w:r>
        <w:rPr>
          <w:rFonts w:ascii="SimHei" w:hAnsi="SimHei" w:eastAsia="SimHei" w:cs="SimHei"/>
          <w:sz w:val="21"/>
          <w:szCs w:val="21"/>
          <w:color w:val="00A6E3"/>
          <w:spacing w:val="52"/>
        </w:rPr>
        <w:t xml:space="preserve"> </w:t>
      </w:r>
      <w:r>
        <w:rPr>
          <w:rFonts w:ascii="SimHei" w:hAnsi="SimHei" w:eastAsia="SimHei" w:cs="SimHei"/>
          <w:sz w:val="21"/>
          <w:szCs w:val="21"/>
          <w:color w:val="00A6E3"/>
          <w:spacing w:val="-15"/>
          <w:w w:val="98"/>
        </w:rPr>
        <w:t>绪</w:t>
      </w:r>
      <w:r>
        <w:rPr>
          <w:rFonts w:ascii="SimHei" w:hAnsi="SimHei" w:eastAsia="SimHei" w:cs="SimHei"/>
          <w:sz w:val="21"/>
          <w:szCs w:val="21"/>
          <w:color w:val="00A6E3"/>
          <w:spacing w:val="4"/>
        </w:rPr>
        <w:t xml:space="preserve">   </w:t>
      </w:r>
      <w:r>
        <w:rPr>
          <w:rFonts w:ascii="SimHei" w:hAnsi="SimHei" w:eastAsia="SimHei" w:cs="SimHei"/>
          <w:sz w:val="21"/>
          <w:szCs w:val="21"/>
          <w:color w:val="00A6E3"/>
          <w:spacing w:val="-15"/>
          <w:w w:val="98"/>
        </w:rPr>
        <w:t>论</w:t>
      </w:r>
    </w:p>
    <w:p>
      <w:pPr>
        <w:spacing w:line="285" w:lineRule="auto"/>
        <w:rPr>
          <w:rFonts w:ascii="Arial"/>
          <w:sz w:val="21"/>
        </w:rPr>
      </w:pPr>
      <w:r/>
    </w:p>
    <w:p>
      <w:pPr>
        <w:ind w:left="1019" w:right="64"/>
        <w:spacing w:before="69" w:line="265" w:lineRule="auto"/>
        <w:jc w:val="both"/>
        <w:rPr>
          <w:rFonts w:ascii="SimSun" w:hAnsi="SimSun" w:eastAsia="SimSun" w:cs="SimSun"/>
          <w:sz w:val="21"/>
          <w:szCs w:val="21"/>
        </w:rPr>
      </w:pPr>
      <w:r>
        <w:rPr>
          <w:rFonts w:ascii="SimSun" w:hAnsi="SimSun" w:eastAsia="SimSun" w:cs="SimSun"/>
          <w:sz w:val="21"/>
          <w:szCs w:val="21"/>
          <w:spacing w:val="-14"/>
        </w:rPr>
        <w:t>作。陈实功著《外科正宗》中，记述刎颈切断气管应急用丝线缝合刀口；对于急</w:t>
      </w:r>
      <w:r>
        <w:rPr>
          <w:rFonts w:ascii="SimSun" w:hAnsi="SimSun" w:eastAsia="SimSun" w:cs="SimSun"/>
          <w:sz w:val="21"/>
          <w:szCs w:val="21"/>
          <w:spacing w:val="-15"/>
        </w:rPr>
        <w:t>性乳房炎(乳痛)和乳</w:t>
      </w:r>
      <w:r>
        <w:rPr>
          <w:rFonts w:ascii="SimSun" w:hAnsi="SimSun" w:eastAsia="SimSun" w:cs="SimSun"/>
          <w:sz w:val="21"/>
          <w:szCs w:val="21"/>
        </w:rPr>
        <w:t xml:space="preserve"> </w:t>
      </w:r>
      <w:r>
        <w:rPr>
          <w:rFonts w:ascii="SimSun" w:hAnsi="SimSun" w:eastAsia="SimSun" w:cs="SimSun"/>
          <w:sz w:val="21"/>
          <w:szCs w:val="21"/>
          <w:spacing w:val="-14"/>
        </w:rPr>
        <w:t>癌(乳岩)也有较确切的描述。孙志宏著《简明医彀》中，已载有先天性肛管闭锁的治疗方法。清初设</w:t>
      </w:r>
      <w:r>
        <w:rPr>
          <w:rFonts w:ascii="SimSun" w:hAnsi="SimSun" w:eastAsia="SimSun" w:cs="SimSun"/>
          <w:sz w:val="21"/>
          <w:szCs w:val="21"/>
          <w:spacing w:val="8"/>
        </w:rPr>
        <w:t xml:space="preserve"> </w:t>
      </w:r>
      <w:r>
        <w:rPr>
          <w:rFonts w:ascii="SimSun" w:hAnsi="SimSun" w:eastAsia="SimSun" w:cs="SimSun"/>
          <w:sz w:val="21"/>
          <w:szCs w:val="21"/>
          <w:spacing w:val="-18"/>
        </w:rPr>
        <w:t>有专科专治骨折和脱臼者；《医宗金鉴》内的“正</w:t>
      </w:r>
      <w:r>
        <w:rPr>
          <w:rFonts w:ascii="SimSun" w:hAnsi="SimSun" w:eastAsia="SimSun" w:cs="SimSun"/>
          <w:sz w:val="21"/>
          <w:szCs w:val="21"/>
          <w:spacing w:val="-19"/>
        </w:rPr>
        <w:t>骨心法”专篇，总结了传统的正骨疗法。清末高文晋</w:t>
      </w:r>
      <w:r>
        <w:rPr>
          <w:rFonts w:ascii="SimSun" w:hAnsi="SimSun" w:eastAsia="SimSun" w:cs="SimSun"/>
          <w:sz w:val="21"/>
          <w:szCs w:val="21"/>
        </w:rPr>
        <w:t xml:space="preserve"> </w:t>
      </w:r>
      <w:r>
        <w:rPr>
          <w:rFonts w:ascii="SimSun" w:hAnsi="SimSun" w:eastAsia="SimSun" w:cs="SimSun"/>
          <w:sz w:val="21"/>
          <w:szCs w:val="21"/>
          <w:spacing w:val="-13"/>
        </w:rPr>
        <w:t>著《外科图说》(1856年),是一本以图释为主的中医外科学。</w:t>
      </w:r>
    </w:p>
    <w:p>
      <w:pPr>
        <w:ind w:left="1440"/>
        <w:spacing w:before="105" w:line="219" w:lineRule="auto"/>
        <w:rPr>
          <w:rFonts w:ascii="SimSun" w:hAnsi="SimSun" w:eastAsia="SimSun" w:cs="SimSun"/>
          <w:sz w:val="21"/>
          <w:szCs w:val="21"/>
        </w:rPr>
      </w:pPr>
      <w:r>
        <w:rPr>
          <w:rFonts w:ascii="SimSun" w:hAnsi="SimSun" w:eastAsia="SimSun" w:cs="SimSun"/>
          <w:sz w:val="21"/>
          <w:szCs w:val="21"/>
          <w:spacing w:val="-11"/>
        </w:rPr>
        <w:t>以上简短的叙述足以说明中医外科学具有悠久的历史和丰富的实践经验。</w:t>
      </w:r>
    </w:p>
    <w:p>
      <w:pPr>
        <w:ind w:left="1440"/>
        <w:spacing w:before="50" w:line="219" w:lineRule="auto"/>
        <w:rPr>
          <w:rFonts w:ascii="SimSun" w:hAnsi="SimSun" w:eastAsia="SimSun" w:cs="SimSun"/>
          <w:sz w:val="21"/>
          <w:szCs w:val="21"/>
        </w:rPr>
      </w:pPr>
      <w:r>
        <w:rPr>
          <w:rFonts w:ascii="SimSun" w:hAnsi="SimSun" w:eastAsia="SimSun" w:cs="SimSun"/>
          <w:sz w:val="21"/>
          <w:szCs w:val="21"/>
          <w:spacing w:val="-13"/>
        </w:rPr>
        <w:t>现代外科学奠基于19世纪40年代，先后解决了手术疼痛、伤口感染和止血、输血等问题。</w:t>
      </w:r>
    </w:p>
    <w:p>
      <w:pPr>
        <w:ind w:left="1019" w:right="66" w:firstLine="420"/>
        <w:spacing w:before="71" w:line="266" w:lineRule="auto"/>
        <w:rPr>
          <w:rFonts w:ascii="SimSun" w:hAnsi="SimSun" w:eastAsia="SimSun" w:cs="SimSun"/>
          <w:sz w:val="21"/>
          <w:szCs w:val="21"/>
        </w:rPr>
      </w:pPr>
      <w:r>
        <w:rPr>
          <w:rFonts w:ascii="SimSun" w:hAnsi="SimSun" w:eastAsia="SimSun" w:cs="SimSun"/>
          <w:sz w:val="21"/>
          <w:szCs w:val="21"/>
          <w:spacing w:val="-4"/>
        </w:rPr>
        <w:t>手术疼痛曾是妨碍外科发展的重要因素</w:t>
      </w:r>
      <w:r>
        <w:rPr>
          <w:rFonts w:ascii="SimSun" w:hAnsi="SimSun" w:eastAsia="SimSun" w:cs="SimSun"/>
          <w:sz w:val="21"/>
          <w:szCs w:val="21"/>
          <w:spacing w:val="-5"/>
        </w:rPr>
        <w:t>之一。1846年美国</w:t>
      </w:r>
      <w:r>
        <w:rPr>
          <w:rFonts w:ascii="SimSun" w:hAnsi="SimSun" w:eastAsia="SimSun" w:cs="SimSun"/>
          <w:sz w:val="21"/>
          <w:szCs w:val="21"/>
          <w:spacing w:val="-4"/>
        </w:rPr>
        <w:t>Morton</w:t>
      </w:r>
      <w:r>
        <w:rPr>
          <w:rFonts w:ascii="SimSun" w:hAnsi="SimSun" w:eastAsia="SimSun" w:cs="SimSun"/>
          <w:sz w:val="21"/>
          <w:szCs w:val="21"/>
          <w:spacing w:val="-5"/>
        </w:rPr>
        <w:t>首先采用了乙醚作为全身麻</w:t>
      </w:r>
      <w:r>
        <w:rPr>
          <w:rFonts w:ascii="SimSun" w:hAnsi="SimSun" w:eastAsia="SimSun" w:cs="SimSun"/>
          <w:sz w:val="21"/>
          <w:szCs w:val="21"/>
        </w:rPr>
        <w:t xml:space="preserve"> </w:t>
      </w:r>
      <w:r>
        <w:rPr>
          <w:rFonts w:ascii="SimSun" w:hAnsi="SimSun" w:eastAsia="SimSun" w:cs="SimSun"/>
          <w:sz w:val="21"/>
          <w:szCs w:val="21"/>
          <w:spacing w:val="-9"/>
        </w:rPr>
        <w:t>醉剂，并协助Warren用乙醚麻醉施行了很多大手术。自此，乙醚麻醉就被普遍地应用于外科。1892</w:t>
      </w:r>
      <w:r>
        <w:rPr>
          <w:rFonts w:ascii="SimSun" w:hAnsi="SimSun" w:eastAsia="SimSun" w:cs="SimSun"/>
          <w:sz w:val="21"/>
          <w:szCs w:val="21"/>
          <w:spacing w:val="3"/>
        </w:rPr>
        <w:t xml:space="preserve"> </w:t>
      </w:r>
      <w:r>
        <w:rPr>
          <w:rFonts w:ascii="SimSun" w:hAnsi="SimSun" w:eastAsia="SimSun" w:cs="SimSun"/>
          <w:sz w:val="21"/>
          <w:szCs w:val="21"/>
          <w:spacing w:val="-13"/>
        </w:rPr>
        <w:t>年德国Schleich首先倡用可卡因作局部浸润麻醉，由于其毒性大</w:t>
      </w:r>
      <w:r>
        <w:rPr>
          <w:rFonts w:ascii="SimSun" w:hAnsi="SimSun" w:eastAsia="SimSun" w:cs="SimSun"/>
          <w:sz w:val="21"/>
          <w:szCs w:val="21"/>
          <w:spacing w:val="-14"/>
        </w:rPr>
        <w:t>，不久即由普鲁卡因所代替，而且至</w:t>
      </w:r>
      <w:r>
        <w:rPr>
          <w:rFonts w:ascii="SimSun" w:hAnsi="SimSun" w:eastAsia="SimSun" w:cs="SimSun"/>
          <w:sz w:val="21"/>
          <w:szCs w:val="21"/>
        </w:rPr>
        <w:t xml:space="preserve"> </w:t>
      </w:r>
      <w:r>
        <w:rPr>
          <w:rFonts w:ascii="SimSun" w:hAnsi="SimSun" w:eastAsia="SimSun" w:cs="SimSun"/>
          <w:sz w:val="21"/>
          <w:szCs w:val="21"/>
          <w:spacing w:val="-13"/>
        </w:rPr>
        <w:t>今仍在临床上应用。</w:t>
      </w:r>
    </w:p>
    <w:p>
      <w:pPr>
        <w:ind w:left="1019" w:firstLine="420"/>
        <w:spacing w:before="105" w:line="274" w:lineRule="auto"/>
        <w:rPr>
          <w:rFonts w:ascii="SimSun" w:hAnsi="SimSun" w:eastAsia="SimSun" w:cs="SimSun"/>
          <w:sz w:val="21"/>
          <w:szCs w:val="21"/>
        </w:rPr>
      </w:pPr>
      <w:r>
        <w:rPr>
          <w:rFonts w:ascii="SimSun" w:hAnsi="SimSun" w:eastAsia="SimSun" w:cs="SimSun"/>
          <w:sz w:val="21"/>
          <w:szCs w:val="21"/>
          <w:spacing w:val="-8"/>
        </w:rPr>
        <w:t>伤口“化脓”是100余年前外科医生所面临的最大难题之一。当时，截肢后的死亡率高达40%~</w:t>
      </w:r>
      <w:r>
        <w:rPr>
          <w:rFonts w:ascii="SimSun" w:hAnsi="SimSun" w:eastAsia="SimSun" w:cs="SimSun"/>
          <w:sz w:val="21"/>
          <w:szCs w:val="21"/>
          <w:spacing w:val="7"/>
        </w:rPr>
        <w:t xml:space="preserve">  </w:t>
      </w:r>
      <w:r>
        <w:rPr>
          <w:rFonts w:ascii="SimSun" w:hAnsi="SimSun" w:eastAsia="SimSun" w:cs="SimSun"/>
          <w:sz w:val="21"/>
          <w:szCs w:val="21"/>
          <w:spacing w:val="-6"/>
        </w:rPr>
        <w:t>50%。1846年匈牙利Semmelweis首先提出在检查产妇前用漂白粉水将手洗净，遂使他所治疗的产妇</w:t>
      </w:r>
      <w:r>
        <w:rPr>
          <w:rFonts w:ascii="SimSun" w:hAnsi="SimSun" w:eastAsia="SimSun" w:cs="SimSun"/>
          <w:sz w:val="21"/>
          <w:szCs w:val="21"/>
          <w:spacing w:val="6"/>
        </w:rPr>
        <w:t xml:space="preserve"> </w:t>
      </w:r>
      <w:r>
        <w:rPr>
          <w:rFonts w:ascii="SimSun" w:hAnsi="SimSun" w:eastAsia="SimSun" w:cs="SimSun"/>
          <w:sz w:val="21"/>
          <w:szCs w:val="21"/>
          <w:spacing w:val="-4"/>
        </w:rPr>
        <w:t>死亡率自10%降至1%,这是抗菌技术的开端。1867年英国Lister采用石炭酸溶液冲洗手术器械</w:t>
      </w:r>
      <w:r>
        <w:rPr>
          <w:rFonts w:ascii="SimSun" w:hAnsi="SimSun" w:eastAsia="SimSun" w:cs="SimSun"/>
          <w:sz w:val="21"/>
          <w:szCs w:val="21"/>
          <w:spacing w:val="-5"/>
        </w:rPr>
        <w:t>，并</w:t>
      </w:r>
      <w:r>
        <w:rPr>
          <w:rFonts w:ascii="SimSun" w:hAnsi="SimSun" w:eastAsia="SimSun" w:cs="SimSun"/>
          <w:sz w:val="21"/>
          <w:szCs w:val="21"/>
        </w:rPr>
        <w:t xml:space="preserve"> </w:t>
      </w:r>
      <w:r>
        <w:rPr>
          <w:rFonts w:ascii="SimSun" w:hAnsi="SimSun" w:eastAsia="SimSun" w:cs="SimSun"/>
          <w:sz w:val="21"/>
          <w:szCs w:val="21"/>
          <w:spacing w:val="-2"/>
        </w:rPr>
        <w:t>用石炭酸溶液浸湿的纱布覆盖伤口，使他所施行的截肢术的死亡率自46%降至15%</w:t>
      </w:r>
      <w:r>
        <w:rPr>
          <w:rFonts w:ascii="SimSun" w:hAnsi="SimSun" w:eastAsia="SimSun" w:cs="SimSun"/>
          <w:sz w:val="21"/>
          <w:szCs w:val="21"/>
          <w:spacing w:val="-3"/>
        </w:rPr>
        <w:t>,从而奠定了抗</w:t>
      </w:r>
      <w:r>
        <w:rPr>
          <w:rFonts w:ascii="SimSun" w:hAnsi="SimSun" w:eastAsia="SimSun" w:cs="SimSun"/>
          <w:sz w:val="21"/>
          <w:szCs w:val="21"/>
        </w:rPr>
        <w:t xml:space="preserve"> </w:t>
      </w:r>
      <w:r>
        <w:rPr>
          <w:rFonts w:ascii="SimSun" w:hAnsi="SimSun" w:eastAsia="SimSun" w:cs="SimSun"/>
          <w:sz w:val="21"/>
          <w:szCs w:val="21"/>
          <w:spacing w:val="-7"/>
        </w:rPr>
        <w:t>菌术(antisepsis)的基本原则。1877</w:t>
      </w:r>
      <w:r>
        <w:rPr>
          <w:rFonts w:ascii="SimSun" w:hAnsi="SimSun" w:eastAsia="SimSun" w:cs="SimSun"/>
          <w:sz w:val="21"/>
          <w:szCs w:val="21"/>
          <w:spacing w:val="-8"/>
        </w:rPr>
        <w:t>年德国</w:t>
      </w:r>
      <w:r>
        <w:rPr>
          <w:rFonts w:ascii="SimSun" w:hAnsi="SimSun" w:eastAsia="SimSun" w:cs="SimSun"/>
          <w:sz w:val="21"/>
          <w:szCs w:val="21"/>
          <w:spacing w:val="-7"/>
        </w:rPr>
        <w:t>Bergmann</w:t>
      </w:r>
      <w:r>
        <w:rPr>
          <w:rFonts w:ascii="SimSun" w:hAnsi="SimSun" w:eastAsia="SimSun" w:cs="SimSun"/>
          <w:sz w:val="21"/>
          <w:szCs w:val="21"/>
          <w:spacing w:val="-8"/>
        </w:rPr>
        <w:t>对15例膝关节穿透性损伤伤员，仅进行伤口周</w:t>
      </w:r>
      <w:r>
        <w:rPr>
          <w:rFonts w:ascii="SimSun" w:hAnsi="SimSun" w:eastAsia="SimSun" w:cs="SimSun"/>
          <w:sz w:val="21"/>
          <w:szCs w:val="21"/>
        </w:rPr>
        <w:t xml:space="preserve"> </w:t>
      </w:r>
      <w:r>
        <w:rPr>
          <w:rFonts w:ascii="SimSun" w:hAnsi="SimSun" w:eastAsia="SimSun" w:cs="SimSun"/>
          <w:sz w:val="21"/>
          <w:szCs w:val="21"/>
          <w:spacing w:val="-10"/>
        </w:rPr>
        <w:t>围的清洁和消毒后即加以包扎，有12例痊愈并保全了下肢。他认为，不能将所有的伤口都视为感染</w:t>
      </w:r>
      <w:r>
        <w:rPr>
          <w:rFonts w:ascii="SimSun" w:hAnsi="SimSun" w:eastAsia="SimSun" w:cs="SimSun"/>
          <w:sz w:val="21"/>
          <w:szCs w:val="21"/>
          <w:spacing w:val="3"/>
        </w:rPr>
        <w:t xml:space="preserve">  </w:t>
      </w:r>
      <w:r>
        <w:rPr>
          <w:rFonts w:ascii="SimSun" w:hAnsi="SimSun" w:eastAsia="SimSun" w:cs="SimSun"/>
          <w:sz w:val="21"/>
          <w:szCs w:val="21"/>
          <w:spacing w:val="-19"/>
        </w:rPr>
        <w:t>的，而不让伤口再被沾污更为重要。在这个基础上他采用了蒸气灭菌，并研究了布单、敷料、手术器械</w:t>
      </w:r>
      <w:r>
        <w:rPr>
          <w:rFonts w:ascii="SimSun" w:hAnsi="SimSun" w:eastAsia="SimSun" w:cs="SimSun"/>
          <w:sz w:val="21"/>
          <w:szCs w:val="21"/>
          <w:spacing w:val="1"/>
        </w:rPr>
        <w:t xml:space="preserve">  </w:t>
      </w:r>
      <w:r>
        <w:rPr>
          <w:rFonts w:ascii="SimSun" w:hAnsi="SimSun" w:eastAsia="SimSun" w:cs="SimSun"/>
          <w:sz w:val="21"/>
          <w:szCs w:val="21"/>
          <w:spacing w:val="-12"/>
        </w:rPr>
        <w:t>等的灭菌措施，在现代外科学中建立了无菌术(asepsis)。1889年德国Fürbringer提出了手臂消毒法，</w:t>
      </w:r>
      <w:r>
        <w:rPr>
          <w:rFonts w:ascii="SimSun" w:hAnsi="SimSun" w:eastAsia="SimSun" w:cs="SimSun"/>
          <w:sz w:val="21"/>
          <w:szCs w:val="21"/>
          <w:spacing w:val="10"/>
        </w:rPr>
        <w:t xml:space="preserve"> </w:t>
      </w:r>
      <w:r>
        <w:rPr>
          <w:rFonts w:ascii="SimSun" w:hAnsi="SimSun" w:eastAsia="SimSun" w:cs="SimSun"/>
          <w:sz w:val="21"/>
          <w:szCs w:val="21"/>
          <w:spacing w:val="-11"/>
        </w:rPr>
        <w:t>1890年美国Halsted倡议戴橡皮手套，这样就使无菌术臻于完善</w:t>
      </w:r>
      <w:r>
        <w:rPr>
          <w:rFonts w:ascii="SimSun" w:hAnsi="SimSun" w:eastAsia="SimSun" w:cs="SimSun"/>
          <w:sz w:val="21"/>
          <w:szCs w:val="21"/>
          <w:spacing w:val="-12"/>
        </w:rPr>
        <w:t>。</w:t>
      </w:r>
    </w:p>
    <w:p>
      <w:pPr>
        <w:ind w:left="1019" w:right="68" w:firstLine="420"/>
        <w:spacing w:before="81" w:line="269" w:lineRule="auto"/>
        <w:rPr>
          <w:rFonts w:ascii="SimSun" w:hAnsi="SimSun" w:eastAsia="SimSun" w:cs="SimSun"/>
          <w:sz w:val="21"/>
          <w:szCs w:val="21"/>
        </w:rPr>
      </w:pPr>
      <w:r>
        <w:rPr>
          <w:rFonts w:ascii="SimSun" w:hAnsi="SimSun" w:eastAsia="SimSun" w:cs="SimSun"/>
          <w:sz w:val="21"/>
          <w:szCs w:val="21"/>
          <w:spacing w:val="-8"/>
        </w:rPr>
        <w:t>手术出血是妨碍外科发展的另一重要因素。1872年英国Wells介绍止血钳，1</w:t>
      </w:r>
      <w:r>
        <w:rPr>
          <w:rFonts w:ascii="SimSun" w:hAnsi="SimSun" w:eastAsia="SimSun" w:cs="SimSun"/>
          <w:sz w:val="21"/>
          <w:szCs w:val="21"/>
          <w:spacing w:val="-9"/>
        </w:rPr>
        <w:t>873年德国</w:t>
      </w:r>
      <w:r>
        <w:rPr>
          <w:rFonts w:ascii="SimSun" w:hAnsi="SimSun" w:eastAsia="SimSun" w:cs="SimSun"/>
          <w:sz w:val="21"/>
          <w:szCs w:val="21"/>
          <w:spacing w:val="-8"/>
        </w:rPr>
        <w:t>Esmarch</w:t>
      </w:r>
      <w:r>
        <w:rPr>
          <w:rFonts w:ascii="SimSun" w:hAnsi="SimSun" w:eastAsia="SimSun" w:cs="SimSun"/>
          <w:sz w:val="21"/>
          <w:szCs w:val="21"/>
        </w:rPr>
        <w:t xml:space="preserve"> </w:t>
      </w:r>
      <w:r>
        <w:rPr>
          <w:rFonts w:ascii="SimSun" w:hAnsi="SimSun" w:eastAsia="SimSun" w:cs="SimSun"/>
          <w:sz w:val="21"/>
          <w:szCs w:val="21"/>
          <w:spacing w:val="-12"/>
        </w:rPr>
        <w:t>在截肢时倡用止血带，他们是解决手术出血的创始者。1901</w:t>
      </w:r>
      <w:r>
        <w:rPr>
          <w:rFonts w:ascii="SimSun" w:hAnsi="SimSun" w:eastAsia="SimSun" w:cs="SimSun"/>
          <w:sz w:val="21"/>
          <w:szCs w:val="21"/>
          <w:spacing w:val="-56"/>
        </w:rPr>
        <w:t xml:space="preserve"> </w:t>
      </w:r>
      <w:r>
        <w:rPr>
          <w:rFonts w:ascii="SimSun" w:hAnsi="SimSun" w:eastAsia="SimSun" w:cs="SimSun"/>
          <w:sz w:val="21"/>
          <w:szCs w:val="21"/>
          <w:spacing w:val="-12"/>
        </w:rPr>
        <w:t>年美国</w:t>
      </w:r>
      <w:r>
        <w:rPr>
          <w:rFonts w:ascii="SimSun" w:hAnsi="SimSun" w:eastAsia="SimSun" w:cs="SimSun"/>
          <w:sz w:val="21"/>
          <w:szCs w:val="21"/>
          <w:spacing w:val="-56"/>
        </w:rPr>
        <w:t xml:space="preserve"> </w:t>
      </w:r>
      <w:r>
        <w:rPr>
          <w:rFonts w:ascii="SimSun" w:hAnsi="SimSun" w:eastAsia="SimSun" w:cs="SimSun"/>
          <w:sz w:val="21"/>
          <w:szCs w:val="21"/>
          <w:spacing w:val="-12"/>
        </w:rPr>
        <w:t>Landsteiner发</w:t>
      </w:r>
      <w:r>
        <w:rPr>
          <w:rFonts w:ascii="SimSun" w:hAnsi="SimSun" w:eastAsia="SimSun" w:cs="SimSun"/>
          <w:sz w:val="21"/>
          <w:szCs w:val="21"/>
          <w:spacing w:val="-13"/>
        </w:rPr>
        <w:t>现血型，从此可用</w:t>
      </w:r>
      <w:r>
        <w:rPr>
          <w:rFonts w:ascii="SimSun" w:hAnsi="SimSun" w:eastAsia="SimSun" w:cs="SimSun"/>
          <w:sz w:val="21"/>
          <w:szCs w:val="21"/>
        </w:rPr>
        <w:t xml:space="preserve"> </w:t>
      </w:r>
      <w:r>
        <w:rPr>
          <w:rFonts w:ascii="SimSun" w:hAnsi="SimSun" w:eastAsia="SimSun" w:cs="SimSun"/>
          <w:sz w:val="21"/>
          <w:szCs w:val="21"/>
        </w:rPr>
        <w:t>输血来补偿手术时的失血。初期采用直接输血法，但操作复杂，输血量不易控制</w:t>
      </w:r>
      <w:r>
        <w:rPr>
          <w:rFonts w:ascii="SimSun" w:hAnsi="SimSun" w:eastAsia="SimSun" w:cs="SimSun"/>
          <w:sz w:val="21"/>
          <w:szCs w:val="21"/>
          <w:spacing w:val="-1"/>
        </w:rPr>
        <w:t>；1915年德国</w:t>
      </w:r>
      <w:r>
        <w:rPr>
          <w:rFonts w:ascii="SimSun" w:hAnsi="SimSun" w:eastAsia="SimSun" w:cs="SimSun"/>
          <w:sz w:val="21"/>
          <w:szCs w:val="21"/>
        </w:rPr>
        <w:t xml:space="preserve"> </w:t>
      </w:r>
      <w:r>
        <w:rPr>
          <w:rFonts w:ascii="SimSun" w:hAnsi="SimSun" w:eastAsia="SimSun" w:cs="SimSun"/>
          <w:sz w:val="21"/>
          <w:szCs w:val="21"/>
          <w:spacing w:val="-13"/>
        </w:rPr>
        <w:t>Lewisohn提出了混加枸橼酸钠溶液，使血不凝固的间接输血法</w:t>
      </w:r>
      <w:r>
        <w:rPr>
          <w:rFonts w:ascii="SimSun" w:hAnsi="SimSun" w:eastAsia="SimSun" w:cs="SimSun"/>
          <w:sz w:val="21"/>
          <w:szCs w:val="21"/>
          <w:spacing w:val="-14"/>
        </w:rPr>
        <w:t>，以后又有血库的建立，才使输血简便</w:t>
      </w:r>
      <w:r>
        <w:rPr>
          <w:rFonts w:ascii="SimSun" w:hAnsi="SimSun" w:eastAsia="SimSun" w:cs="SimSun"/>
          <w:sz w:val="21"/>
          <w:szCs w:val="21"/>
        </w:rPr>
        <w:t xml:space="preserve"> </w:t>
      </w:r>
      <w:r>
        <w:rPr>
          <w:rFonts w:ascii="SimSun" w:hAnsi="SimSun" w:eastAsia="SimSun" w:cs="SimSun"/>
          <w:sz w:val="21"/>
          <w:szCs w:val="21"/>
          <w:spacing w:val="-12"/>
        </w:rPr>
        <w:t>易行。</w:t>
      </w:r>
    </w:p>
    <w:p>
      <w:pPr>
        <w:ind w:left="1019" w:right="65" w:firstLine="420"/>
        <w:spacing w:before="76" w:line="277" w:lineRule="auto"/>
        <w:rPr>
          <w:rFonts w:ascii="SimSun" w:hAnsi="SimSun" w:eastAsia="SimSun" w:cs="SimSun"/>
          <w:sz w:val="21"/>
          <w:szCs w:val="21"/>
        </w:rPr>
      </w:pPr>
      <w:r>
        <w:rPr>
          <w:rFonts w:ascii="SimSun" w:hAnsi="SimSun" w:eastAsia="SimSun" w:cs="SimSun"/>
          <w:sz w:val="21"/>
          <w:szCs w:val="21"/>
          <w:spacing w:val="-5"/>
        </w:rPr>
        <w:t>1929年英国Fleming发现了青霉素，1935年德国Domagk</w:t>
      </w:r>
      <w:r>
        <w:rPr>
          <w:rFonts w:ascii="SimSun" w:hAnsi="SimSun" w:eastAsia="SimSun" w:cs="SimSun"/>
          <w:sz w:val="21"/>
          <w:szCs w:val="21"/>
          <w:spacing w:val="-48"/>
        </w:rPr>
        <w:t xml:space="preserve"> </w:t>
      </w:r>
      <w:r>
        <w:rPr>
          <w:rFonts w:ascii="SimSun" w:hAnsi="SimSun" w:eastAsia="SimSun" w:cs="SimSun"/>
          <w:sz w:val="21"/>
          <w:szCs w:val="21"/>
          <w:spacing w:val="-5"/>
        </w:rPr>
        <w:t>倡用百浪多息(磺胺类药),此后各国研</w:t>
      </w:r>
      <w:r>
        <w:rPr>
          <w:rFonts w:ascii="SimSun" w:hAnsi="SimSun" w:eastAsia="SimSun" w:cs="SimSun"/>
          <w:sz w:val="21"/>
          <w:szCs w:val="21"/>
        </w:rPr>
        <w:t xml:space="preserve"> </w:t>
      </w:r>
      <w:r>
        <w:rPr>
          <w:rFonts w:ascii="SimSun" w:hAnsi="SimSun" w:eastAsia="SimSun" w:cs="SimSun"/>
          <w:sz w:val="21"/>
          <w:szCs w:val="21"/>
          <w:spacing w:val="-14"/>
        </w:rPr>
        <w:t>制出一系列抗菌药物，为外科学的发展开辟了一个新时代。</w:t>
      </w:r>
      <w:r>
        <w:rPr>
          <w:rFonts w:ascii="SimSun" w:hAnsi="SimSun" w:eastAsia="SimSun" w:cs="SimSun"/>
          <w:sz w:val="21"/>
          <w:szCs w:val="21"/>
          <w:spacing w:val="-15"/>
        </w:rPr>
        <w:t>再加以麻醉术的不断改进，输血、补液和</w:t>
      </w:r>
      <w:r>
        <w:rPr>
          <w:rFonts w:ascii="SimSun" w:hAnsi="SimSun" w:eastAsia="SimSun" w:cs="SimSun"/>
          <w:sz w:val="21"/>
          <w:szCs w:val="21"/>
        </w:rPr>
        <w:t xml:space="preserve"> </w:t>
      </w:r>
      <w:r>
        <w:rPr>
          <w:rFonts w:ascii="SimSun" w:hAnsi="SimSun" w:eastAsia="SimSun" w:cs="SimSun"/>
          <w:sz w:val="21"/>
          <w:szCs w:val="21"/>
          <w:spacing w:val="-15"/>
        </w:rPr>
        <w:t>营养支持日益受到重视，这样就进一步扩大了外科手术的范围，增加了手术的安全性。外科学进入迅</w:t>
      </w:r>
      <w:r>
        <w:rPr>
          <w:rFonts w:ascii="SimSun" w:hAnsi="SimSun" w:eastAsia="SimSun" w:cs="SimSun"/>
          <w:sz w:val="21"/>
          <w:szCs w:val="21"/>
          <w:spacing w:val="16"/>
        </w:rPr>
        <w:t xml:space="preserve"> </w:t>
      </w:r>
      <w:r>
        <w:rPr>
          <w:rFonts w:ascii="SimSun" w:hAnsi="SimSun" w:eastAsia="SimSun" w:cs="SimSun"/>
          <w:sz w:val="21"/>
          <w:szCs w:val="21"/>
          <w:spacing w:val="-9"/>
        </w:rPr>
        <w:t>速发展阶段是在20世纪50年代初期，低温麻</w:t>
      </w:r>
      <w:r>
        <w:rPr>
          <w:rFonts w:ascii="SimSun" w:hAnsi="SimSun" w:eastAsia="SimSun" w:cs="SimSun"/>
          <w:sz w:val="21"/>
          <w:szCs w:val="21"/>
          <w:spacing w:val="-10"/>
        </w:rPr>
        <w:t>醉和体外循环的研究成功，为心脏直视手术开辟了发展</w:t>
      </w:r>
      <w:r>
        <w:rPr>
          <w:rFonts w:ascii="SimSun" w:hAnsi="SimSun" w:eastAsia="SimSun" w:cs="SimSun"/>
          <w:sz w:val="21"/>
          <w:szCs w:val="21"/>
        </w:rPr>
        <w:t xml:space="preserve"> </w:t>
      </w:r>
      <w:r>
        <w:rPr>
          <w:rFonts w:ascii="SimSun" w:hAnsi="SimSun" w:eastAsia="SimSun" w:cs="SimSun"/>
          <w:sz w:val="21"/>
          <w:szCs w:val="21"/>
          <w:spacing w:val="-14"/>
        </w:rPr>
        <w:t>道路。60年代，显微外科技术的发展，推动了创伤、整复和器官移植外科的前进。特别是近30年，外</w:t>
      </w:r>
      <w:r>
        <w:rPr>
          <w:rFonts w:ascii="SimSun" w:hAnsi="SimSun" w:eastAsia="SimSun" w:cs="SimSun"/>
          <w:sz w:val="21"/>
          <w:szCs w:val="21"/>
          <w:spacing w:val="5"/>
        </w:rPr>
        <w:t xml:space="preserve"> </w:t>
      </w:r>
      <w:r>
        <w:rPr>
          <w:rFonts w:ascii="SimSun" w:hAnsi="SimSun" w:eastAsia="SimSun" w:cs="SimSun"/>
          <w:sz w:val="21"/>
          <w:szCs w:val="21"/>
          <w:spacing w:val="-15"/>
        </w:rPr>
        <w:t>科疾病的诊断和治疗水平均有很大进步，超声、计算机断层成像(computed</w:t>
      </w:r>
      <w:r>
        <w:rPr>
          <w:rFonts w:ascii="SimSun" w:hAnsi="SimSun" w:eastAsia="SimSun" w:cs="SimSun"/>
          <w:sz w:val="21"/>
          <w:szCs w:val="21"/>
          <w:spacing w:val="4"/>
        </w:rPr>
        <w:t xml:space="preserve"> </w:t>
      </w:r>
      <w:r>
        <w:rPr>
          <w:rFonts w:ascii="SimSun" w:hAnsi="SimSun" w:eastAsia="SimSun" w:cs="SimSun"/>
          <w:sz w:val="21"/>
          <w:szCs w:val="21"/>
          <w:spacing w:val="-15"/>
        </w:rPr>
        <w:t>tomography,CT)、磁</w:t>
      </w:r>
      <w:r>
        <w:rPr>
          <w:rFonts w:ascii="SimSun" w:hAnsi="SimSun" w:eastAsia="SimSun" w:cs="SimSun"/>
          <w:sz w:val="21"/>
          <w:szCs w:val="21"/>
          <w:spacing w:val="-16"/>
        </w:rPr>
        <w:t>共振成</w:t>
      </w:r>
      <w:r>
        <w:rPr>
          <w:rFonts w:ascii="SimSun" w:hAnsi="SimSun" w:eastAsia="SimSun" w:cs="SimSun"/>
          <w:sz w:val="21"/>
          <w:szCs w:val="21"/>
        </w:rPr>
        <w:t xml:space="preserve"> </w:t>
      </w:r>
      <w:r>
        <w:rPr>
          <w:rFonts w:ascii="SimSun" w:hAnsi="SimSun" w:eastAsia="SimSun" w:cs="SimSun"/>
          <w:sz w:val="21"/>
          <w:szCs w:val="21"/>
          <w:spacing w:val="-18"/>
        </w:rPr>
        <w:t>像(</w:t>
      </w:r>
      <w:r>
        <w:rPr>
          <w:rFonts w:ascii="SimSun" w:hAnsi="SimSun" w:eastAsia="SimSun" w:cs="SimSun"/>
          <w:sz w:val="21"/>
          <w:szCs w:val="21"/>
          <w:spacing w:val="-17"/>
        </w:rPr>
        <w:t>magnetic</w:t>
      </w:r>
      <w:r>
        <w:rPr>
          <w:rFonts w:ascii="SimSun" w:hAnsi="SimSun" w:eastAsia="SimSun" w:cs="SimSun"/>
          <w:sz w:val="21"/>
          <w:szCs w:val="21"/>
          <w:spacing w:val="-8"/>
        </w:rPr>
        <w:t xml:space="preserve"> </w:t>
      </w:r>
      <w:r>
        <w:rPr>
          <w:rFonts w:ascii="SimSun" w:hAnsi="SimSun" w:eastAsia="SimSun" w:cs="SimSun"/>
          <w:sz w:val="21"/>
          <w:szCs w:val="21"/>
          <w:spacing w:val="-17"/>
        </w:rPr>
        <w:t>resonance</w:t>
      </w:r>
      <w:r>
        <w:rPr>
          <w:rFonts w:ascii="SimSun" w:hAnsi="SimSun" w:eastAsia="SimSun" w:cs="SimSun"/>
          <w:sz w:val="21"/>
          <w:szCs w:val="21"/>
          <w:spacing w:val="6"/>
        </w:rPr>
        <w:t xml:space="preserve"> </w:t>
      </w:r>
      <w:r>
        <w:rPr>
          <w:rFonts w:ascii="SimSun" w:hAnsi="SimSun" w:eastAsia="SimSun" w:cs="SimSun"/>
          <w:sz w:val="21"/>
          <w:szCs w:val="21"/>
          <w:spacing w:val="-17"/>
        </w:rPr>
        <w:t>imaging</w:t>
      </w:r>
      <w:r>
        <w:rPr>
          <w:rFonts w:ascii="SimSun" w:hAnsi="SimSun" w:eastAsia="SimSun" w:cs="SimSun"/>
          <w:sz w:val="21"/>
          <w:szCs w:val="21"/>
          <w:spacing w:val="-18"/>
        </w:rPr>
        <w:t>,</w:t>
      </w:r>
      <w:r>
        <w:rPr>
          <w:rFonts w:ascii="SimSun" w:hAnsi="SimSun" w:eastAsia="SimSun" w:cs="SimSun"/>
          <w:sz w:val="21"/>
          <w:szCs w:val="21"/>
          <w:spacing w:val="-17"/>
        </w:rPr>
        <w:t>MRI</w:t>
      </w:r>
      <w:r>
        <w:rPr>
          <w:rFonts w:ascii="SimSun" w:hAnsi="SimSun" w:eastAsia="SimSun" w:cs="SimSun"/>
          <w:sz w:val="21"/>
          <w:szCs w:val="21"/>
          <w:spacing w:val="-18"/>
        </w:rPr>
        <w:t>)、数字减影血管造影(</w:t>
      </w:r>
      <w:r>
        <w:rPr>
          <w:rFonts w:ascii="SimSun" w:hAnsi="SimSun" w:eastAsia="SimSun" w:cs="SimSun"/>
          <w:sz w:val="21"/>
          <w:szCs w:val="21"/>
          <w:spacing w:val="-17"/>
        </w:rPr>
        <w:t>digital</w:t>
      </w:r>
      <w:r>
        <w:rPr>
          <w:rFonts w:ascii="SimSun" w:hAnsi="SimSun" w:eastAsia="SimSun" w:cs="SimSun"/>
          <w:sz w:val="21"/>
          <w:szCs w:val="21"/>
          <w:spacing w:val="-5"/>
        </w:rPr>
        <w:t xml:space="preserve"> </w:t>
      </w:r>
      <w:r>
        <w:rPr>
          <w:rFonts w:ascii="SimSun" w:hAnsi="SimSun" w:eastAsia="SimSun" w:cs="SimSun"/>
          <w:sz w:val="21"/>
          <w:szCs w:val="21"/>
          <w:spacing w:val="-17"/>
        </w:rPr>
        <w:t>subtraction</w:t>
      </w:r>
      <w:r>
        <w:rPr>
          <w:rFonts w:ascii="SimSun" w:hAnsi="SimSun" w:eastAsia="SimSun" w:cs="SimSun"/>
          <w:sz w:val="21"/>
          <w:szCs w:val="21"/>
          <w:spacing w:val="-12"/>
        </w:rPr>
        <w:t xml:space="preserve"> </w:t>
      </w:r>
      <w:r>
        <w:rPr>
          <w:rFonts w:ascii="SimSun" w:hAnsi="SimSun" w:eastAsia="SimSun" w:cs="SimSun"/>
          <w:sz w:val="21"/>
          <w:szCs w:val="21"/>
          <w:spacing w:val="-17"/>
        </w:rPr>
        <w:t>angiogra</w:t>
      </w:r>
      <w:r>
        <w:rPr>
          <w:rFonts w:ascii="SimSun" w:hAnsi="SimSun" w:eastAsia="SimSun" w:cs="SimSun"/>
          <w:sz w:val="21"/>
          <w:szCs w:val="21"/>
          <w:spacing w:val="-18"/>
        </w:rPr>
        <w:t>phy,DSA)到单光</w:t>
      </w:r>
      <w:r>
        <w:rPr>
          <w:rFonts w:ascii="SimSun" w:hAnsi="SimSun" w:eastAsia="SimSun" w:cs="SimSun"/>
          <w:sz w:val="21"/>
          <w:szCs w:val="21"/>
        </w:rPr>
        <w:t xml:space="preserve"> </w:t>
      </w:r>
      <w:r>
        <w:rPr>
          <w:rFonts w:ascii="SimSun" w:hAnsi="SimSun" w:eastAsia="SimSun" w:cs="SimSun"/>
          <w:sz w:val="21"/>
          <w:szCs w:val="21"/>
          <w:spacing w:val="-19"/>
        </w:rPr>
        <w:t>子发射计算机断层(</w:t>
      </w:r>
      <w:r>
        <w:rPr>
          <w:rFonts w:ascii="SimSun" w:hAnsi="SimSun" w:eastAsia="SimSun" w:cs="SimSun"/>
          <w:sz w:val="21"/>
          <w:szCs w:val="21"/>
          <w:spacing w:val="-18"/>
        </w:rPr>
        <w:t>single</w:t>
      </w:r>
      <w:r>
        <w:rPr>
          <w:rFonts w:ascii="SimSun" w:hAnsi="SimSun" w:eastAsia="SimSun" w:cs="SimSun"/>
          <w:sz w:val="21"/>
          <w:szCs w:val="21"/>
          <w:spacing w:val="-12"/>
        </w:rPr>
        <w:t xml:space="preserve"> </w:t>
      </w:r>
      <w:r>
        <w:rPr>
          <w:rFonts w:ascii="SimSun" w:hAnsi="SimSun" w:eastAsia="SimSun" w:cs="SimSun"/>
          <w:sz w:val="21"/>
          <w:szCs w:val="21"/>
          <w:spacing w:val="-18"/>
        </w:rPr>
        <w:t>photon</w:t>
      </w:r>
      <w:r>
        <w:rPr>
          <w:rFonts w:ascii="SimSun" w:hAnsi="SimSun" w:eastAsia="SimSun" w:cs="SimSun"/>
          <w:sz w:val="21"/>
          <w:szCs w:val="21"/>
          <w:spacing w:val="-6"/>
        </w:rPr>
        <w:t xml:space="preserve"> </w:t>
      </w:r>
      <w:r>
        <w:rPr>
          <w:rFonts w:ascii="SimSun" w:hAnsi="SimSun" w:eastAsia="SimSun" w:cs="SimSun"/>
          <w:sz w:val="21"/>
          <w:szCs w:val="21"/>
          <w:spacing w:val="-18"/>
        </w:rPr>
        <w:t>emission</w:t>
      </w:r>
      <w:r>
        <w:rPr>
          <w:rFonts w:ascii="SimSun" w:hAnsi="SimSun" w:eastAsia="SimSun" w:cs="SimSun"/>
          <w:sz w:val="21"/>
          <w:szCs w:val="21"/>
          <w:spacing w:val="-6"/>
        </w:rPr>
        <w:t xml:space="preserve"> </w:t>
      </w:r>
      <w:r>
        <w:rPr>
          <w:rFonts w:ascii="SimSun" w:hAnsi="SimSun" w:eastAsia="SimSun" w:cs="SimSun"/>
          <w:sz w:val="21"/>
          <w:szCs w:val="21"/>
          <w:spacing w:val="-18"/>
        </w:rPr>
        <w:t>computed</w:t>
      </w:r>
      <w:r>
        <w:rPr>
          <w:rFonts w:ascii="SimSun" w:hAnsi="SimSun" w:eastAsia="SimSun" w:cs="SimSun"/>
          <w:sz w:val="21"/>
          <w:szCs w:val="21"/>
          <w:spacing w:val="-5"/>
        </w:rPr>
        <w:t xml:space="preserve"> </w:t>
      </w:r>
      <w:r>
        <w:rPr>
          <w:rFonts w:ascii="SimSun" w:hAnsi="SimSun" w:eastAsia="SimSun" w:cs="SimSun"/>
          <w:sz w:val="21"/>
          <w:szCs w:val="21"/>
          <w:spacing w:val="-18"/>
        </w:rPr>
        <w:t>tomogra</w:t>
      </w:r>
      <w:r>
        <w:rPr>
          <w:rFonts w:ascii="SimSun" w:hAnsi="SimSun" w:eastAsia="SimSun" w:cs="SimSun"/>
          <w:sz w:val="21"/>
          <w:szCs w:val="21"/>
          <w:spacing w:val="-19"/>
        </w:rPr>
        <w:t>phy,SPECT)、正电子发射断层显像(positron</w:t>
      </w:r>
      <w:r>
        <w:rPr>
          <w:rFonts w:ascii="SimSun" w:hAnsi="SimSun" w:eastAsia="SimSun" w:cs="SimSun"/>
          <w:sz w:val="21"/>
          <w:szCs w:val="21"/>
        </w:rPr>
        <w:t xml:space="preserve"> </w:t>
      </w:r>
      <w:r>
        <w:rPr>
          <w:rFonts w:ascii="SimSun" w:hAnsi="SimSun" w:eastAsia="SimSun" w:cs="SimSun"/>
          <w:sz w:val="21"/>
          <w:szCs w:val="21"/>
          <w:spacing w:val="-15"/>
        </w:rPr>
        <w:t>emission</w:t>
      </w:r>
      <w:r>
        <w:rPr>
          <w:rFonts w:ascii="SimSun" w:hAnsi="SimSun" w:eastAsia="SimSun" w:cs="SimSun"/>
          <w:sz w:val="21"/>
          <w:szCs w:val="21"/>
          <w:spacing w:val="-2"/>
        </w:rPr>
        <w:t xml:space="preserve"> </w:t>
      </w:r>
      <w:r>
        <w:rPr>
          <w:rFonts w:ascii="SimSun" w:hAnsi="SimSun" w:eastAsia="SimSun" w:cs="SimSun"/>
          <w:sz w:val="21"/>
          <w:szCs w:val="21"/>
          <w:spacing w:val="-15"/>
        </w:rPr>
        <w:t>tomography,PET)等检查以及影像的三维重建技术，不仅可以相当准确</w:t>
      </w:r>
      <w:r>
        <w:rPr>
          <w:rFonts w:ascii="SimSun" w:hAnsi="SimSun" w:eastAsia="SimSun" w:cs="SimSun"/>
          <w:sz w:val="21"/>
          <w:szCs w:val="21"/>
          <w:spacing w:val="-16"/>
        </w:rPr>
        <w:t>地确定病变的部位，且</w:t>
      </w:r>
      <w:r>
        <w:rPr>
          <w:rFonts w:ascii="SimSun" w:hAnsi="SimSun" w:eastAsia="SimSun" w:cs="SimSun"/>
          <w:sz w:val="21"/>
          <w:szCs w:val="21"/>
        </w:rPr>
        <w:t xml:space="preserve"> </w:t>
      </w:r>
      <w:r>
        <w:rPr>
          <w:rFonts w:ascii="SimSun" w:hAnsi="SimSun" w:eastAsia="SimSun" w:cs="SimSun"/>
          <w:sz w:val="21"/>
          <w:szCs w:val="21"/>
          <w:spacing w:val="-15"/>
        </w:rPr>
        <w:t>能帮助确定病变的性质。介入放射学的开展，特别是超选择性血管插管，为一些疾病提供了新的有效</w:t>
      </w:r>
      <w:r>
        <w:rPr>
          <w:rFonts w:ascii="SimSun" w:hAnsi="SimSun" w:eastAsia="SimSun" w:cs="SimSun"/>
          <w:sz w:val="21"/>
          <w:szCs w:val="21"/>
          <w:spacing w:val="17"/>
        </w:rPr>
        <w:t xml:space="preserve"> </w:t>
      </w:r>
      <w:r>
        <w:rPr>
          <w:rFonts w:ascii="SimSun" w:hAnsi="SimSun" w:eastAsia="SimSun" w:cs="SimSun"/>
          <w:sz w:val="21"/>
          <w:szCs w:val="21"/>
          <w:spacing w:val="-19"/>
        </w:rPr>
        <w:t>的治疗模式。微创外科技术发展迅速，其优点是创伤小，病人痛苦少、恢复快，治疗效果好。复合手术</w:t>
      </w:r>
      <w:r>
        <w:rPr>
          <w:rFonts w:ascii="SimSun" w:hAnsi="SimSun" w:eastAsia="SimSun" w:cs="SimSun"/>
          <w:sz w:val="21"/>
          <w:szCs w:val="21"/>
          <w:spacing w:val="3"/>
        </w:rPr>
        <w:t xml:space="preserve"> </w:t>
      </w:r>
      <w:r>
        <w:rPr>
          <w:rFonts w:ascii="SimSun" w:hAnsi="SimSun" w:eastAsia="SimSun" w:cs="SimSun"/>
          <w:sz w:val="21"/>
          <w:szCs w:val="21"/>
          <w:spacing w:val="-16"/>
        </w:rPr>
        <w:t>(hybrid</w:t>
      </w:r>
      <w:r>
        <w:rPr>
          <w:rFonts w:ascii="SimSun" w:hAnsi="SimSun" w:eastAsia="SimSun" w:cs="SimSun"/>
          <w:sz w:val="21"/>
          <w:szCs w:val="21"/>
          <w:spacing w:val="-5"/>
        </w:rPr>
        <w:t xml:space="preserve"> </w:t>
      </w:r>
      <w:r>
        <w:rPr>
          <w:rFonts w:ascii="SimSun" w:hAnsi="SimSun" w:eastAsia="SimSun" w:cs="SimSun"/>
          <w:sz w:val="21"/>
          <w:szCs w:val="21"/>
          <w:spacing w:val="-16"/>
        </w:rPr>
        <w:t>operation)是将外科手术技术与血管腔内治疗技术相结合，发挥各自优势，病人可免除多次手</w:t>
      </w:r>
      <w:r>
        <w:rPr>
          <w:rFonts w:ascii="SimSun" w:hAnsi="SimSun" w:eastAsia="SimSun" w:cs="SimSun"/>
          <w:sz w:val="21"/>
          <w:szCs w:val="21"/>
        </w:rPr>
        <w:t xml:space="preserve"> </w:t>
      </w:r>
      <w:r>
        <w:rPr>
          <w:rFonts w:ascii="SimSun" w:hAnsi="SimSun" w:eastAsia="SimSun" w:cs="SimSun"/>
          <w:sz w:val="21"/>
          <w:szCs w:val="21"/>
          <w:spacing w:val="-19"/>
        </w:rPr>
        <w:t>术的痛苦，且临床效果很好。免疫学、医学分子生物学的进</w:t>
      </w:r>
      <w:r>
        <w:rPr>
          <w:rFonts w:ascii="SimSun" w:hAnsi="SimSun" w:eastAsia="SimSun" w:cs="SimSun"/>
          <w:sz w:val="21"/>
          <w:szCs w:val="21"/>
          <w:spacing w:val="-20"/>
        </w:rPr>
        <w:t>展，特别是对癌基因的研究，已渗透到外科</w:t>
      </w:r>
      <w:r>
        <w:rPr>
          <w:rFonts w:ascii="SimSun" w:hAnsi="SimSun" w:eastAsia="SimSun" w:cs="SimSun"/>
          <w:sz w:val="21"/>
          <w:szCs w:val="21"/>
        </w:rPr>
        <w:t xml:space="preserve"> </w:t>
      </w:r>
      <w:r>
        <w:rPr>
          <w:rFonts w:ascii="SimSun" w:hAnsi="SimSun" w:eastAsia="SimSun" w:cs="SimSun"/>
          <w:sz w:val="21"/>
          <w:szCs w:val="21"/>
          <w:spacing w:val="-18"/>
        </w:rPr>
        <w:t>学各领域，使外科学沿着精准医学(precision</w:t>
      </w:r>
      <w:r>
        <w:rPr>
          <w:rFonts w:ascii="SimSun" w:hAnsi="SimSun" w:eastAsia="SimSun" w:cs="SimSun"/>
          <w:sz w:val="21"/>
          <w:szCs w:val="21"/>
          <w:spacing w:val="-1"/>
        </w:rPr>
        <w:t xml:space="preserve"> </w:t>
      </w:r>
      <w:r>
        <w:rPr>
          <w:rFonts w:ascii="SimSun" w:hAnsi="SimSun" w:eastAsia="SimSun" w:cs="SimSun"/>
          <w:sz w:val="21"/>
          <w:szCs w:val="21"/>
          <w:spacing w:val="-18"/>
        </w:rPr>
        <w:t>medicine)的方向不断迈进。</w:t>
      </w:r>
    </w:p>
    <w:p>
      <w:pPr>
        <w:ind w:left="1019" w:right="65" w:firstLine="420"/>
        <w:spacing w:before="50" w:line="266" w:lineRule="auto"/>
        <w:rPr>
          <w:rFonts w:ascii="SimSun" w:hAnsi="SimSun" w:eastAsia="SimSun" w:cs="SimSun"/>
          <w:sz w:val="21"/>
          <w:szCs w:val="21"/>
        </w:rPr>
      </w:pPr>
      <w:r>
        <w:rPr>
          <w:rFonts w:ascii="SimSun" w:hAnsi="SimSun" w:eastAsia="SimSun" w:cs="SimSun"/>
          <w:sz w:val="21"/>
          <w:szCs w:val="21"/>
          <w:spacing w:val="-15"/>
        </w:rPr>
        <w:t>要强调的是，循证医学的出现，是临床研究的一大进展。人类基因组、蛋白质组计划、干细胞技</w:t>
      </w:r>
      <w:r>
        <w:rPr>
          <w:rFonts w:ascii="SimSun" w:hAnsi="SimSun" w:eastAsia="SimSun" w:cs="SimSun"/>
          <w:sz w:val="21"/>
          <w:szCs w:val="21"/>
          <w:spacing w:val="7"/>
        </w:rPr>
        <w:t xml:space="preserve"> </w:t>
      </w:r>
      <w:r>
        <w:rPr>
          <w:rFonts w:ascii="SimSun" w:hAnsi="SimSun" w:eastAsia="SimSun" w:cs="SimSun"/>
          <w:sz w:val="21"/>
          <w:szCs w:val="21"/>
          <w:spacing w:val="-15"/>
        </w:rPr>
        <w:t>术、纳米技术、组织工程等高新技术的广泛开展和完善，以及机器人外科和远程微创外科手术取得成</w:t>
      </w:r>
      <w:r>
        <w:rPr>
          <w:rFonts w:ascii="SimSun" w:hAnsi="SimSun" w:eastAsia="SimSun" w:cs="SimSun"/>
          <w:sz w:val="21"/>
          <w:szCs w:val="21"/>
          <w:spacing w:val="18"/>
        </w:rPr>
        <w:t xml:space="preserve"> </w:t>
      </w:r>
      <w:r>
        <w:rPr>
          <w:rFonts w:ascii="SimSun" w:hAnsi="SimSun" w:eastAsia="SimSun" w:cs="SimSun"/>
          <w:sz w:val="21"/>
          <w:szCs w:val="21"/>
          <w:spacing w:val="-15"/>
        </w:rPr>
        <w:t>功，使传统的外科学面临着前所未有的挑战。只有紧跟时代的发展方向，不断从这些前沿学科中吸取</w:t>
      </w:r>
      <w:r>
        <w:rPr>
          <w:rFonts w:ascii="SimSun" w:hAnsi="SimSun" w:eastAsia="SimSun" w:cs="SimSun"/>
          <w:sz w:val="21"/>
          <w:szCs w:val="21"/>
          <w:spacing w:val="18"/>
        </w:rPr>
        <w:t xml:space="preserve"> </w:t>
      </w:r>
      <w:r>
        <w:rPr>
          <w:rFonts w:ascii="SimSun" w:hAnsi="SimSun" w:eastAsia="SimSun" w:cs="SimSun"/>
          <w:sz w:val="21"/>
          <w:szCs w:val="21"/>
          <w:spacing w:val="-24"/>
          <w:w w:val="99"/>
        </w:rPr>
        <w:t>知识，勇于探索，才能抓住机会，进而有所创新，不断发展。</w:t>
      </w:r>
    </w:p>
    <w:p>
      <w:pPr>
        <w:ind w:right="78"/>
        <w:spacing w:before="41" w:line="213" w:lineRule="auto"/>
        <w:jc w:val="right"/>
        <w:rPr>
          <w:rFonts w:ascii="SimHei" w:hAnsi="SimHei" w:eastAsia="SimHei" w:cs="SimHei"/>
          <w:sz w:val="21"/>
          <w:szCs w:val="21"/>
        </w:rPr>
      </w:pPr>
      <w:r>
        <w:rPr>
          <w:rFonts w:ascii="SimHei" w:hAnsi="SimHei" w:eastAsia="SimHei" w:cs="SimHei"/>
          <w:sz w:val="21"/>
          <w:szCs w:val="21"/>
          <w:color w:val="0090D9"/>
          <w:spacing w:val="-10"/>
        </w:rPr>
        <w:t>【我国现代外科的发展和成就】</w:t>
      </w:r>
      <w:r>
        <w:rPr>
          <w:rFonts w:ascii="SimHei" w:hAnsi="SimHei" w:eastAsia="SimHei" w:cs="SimHei"/>
          <w:sz w:val="21"/>
          <w:szCs w:val="21"/>
          <w:color w:val="0090D9"/>
          <w:spacing w:val="4"/>
        </w:rPr>
        <w:t xml:space="preserve"> </w:t>
      </w:r>
      <w:r>
        <w:rPr>
          <w:rFonts w:ascii="SimHei" w:hAnsi="SimHei" w:eastAsia="SimHei" w:cs="SimHei"/>
          <w:sz w:val="21"/>
          <w:szCs w:val="21"/>
          <w:spacing w:val="-10"/>
        </w:rPr>
        <w:t>现代外科学传入</w:t>
      </w:r>
      <w:r>
        <w:rPr>
          <w:rFonts w:ascii="SimHei" w:hAnsi="SimHei" w:eastAsia="SimHei" w:cs="SimHei"/>
          <w:sz w:val="21"/>
          <w:szCs w:val="21"/>
          <w:spacing w:val="-11"/>
        </w:rPr>
        <w:t>我国虽已有百余年的历史，然而在早期进展很</w:t>
      </w:r>
    </w:p>
    <w:p>
      <w:pPr>
        <w:sectPr>
          <w:pgSz w:w="11250" w:h="15750"/>
          <w:pgMar w:top="665" w:right="975" w:bottom="400" w:left="570" w:header="0" w:footer="0" w:gutter="0"/>
        </w:sectPr>
        <w:rPr/>
      </w:pPr>
    </w:p>
    <w:p>
      <w:pPr>
        <w:ind w:right="10"/>
        <w:spacing w:before="40" w:line="222" w:lineRule="auto"/>
        <w:jc w:val="right"/>
        <w:rPr>
          <w:rFonts w:ascii="SimSun" w:hAnsi="SimSun" w:eastAsia="SimSun" w:cs="SimSun"/>
          <w:sz w:val="20"/>
          <w:szCs w:val="20"/>
        </w:rPr>
      </w:pPr>
      <w:r>
        <w:rPr>
          <w:rFonts w:ascii="SimHei" w:hAnsi="SimHei" w:eastAsia="SimHei" w:cs="SimHei"/>
          <w:sz w:val="20"/>
          <w:szCs w:val="20"/>
          <w:color w:val="27B3F0"/>
          <w:spacing w:val="-14"/>
        </w:rPr>
        <w:t>第一章</w:t>
      </w:r>
      <w:r>
        <w:rPr>
          <w:rFonts w:ascii="SimHei" w:hAnsi="SimHei" w:eastAsia="SimHei" w:cs="SimHei"/>
          <w:sz w:val="20"/>
          <w:szCs w:val="20"/>
          <w:color w:val="27B3F0"/>
          <w:spacing w:val="67"/>
        </w:rPr>
        <w:t xml:space="preserve"> </w:t>
      </w:r>
      <w:r>
        <w:rPr>
          <w:rFonts w:ascii="SimHei" w:hAnsi="SimHei" w:eastAsia="SimHei" w:cs="SimHei"/>
          <w:sz w:val="20"/>
          <w:szCs w:val="20"/>
          <w:color w:val="27B3F0"/>
          <w:spacing w:val="-14"/>
        </w:rPr>
        <w:t>绪</w:t>
      </w:r>
      <w:r>
        <w:rPr>
          <w:rFonts w:ascii="SimHei" w:hAnsi="SimHei" w:eastAsia="SimHei" w:cs="SimHei"/>
          <w:sz w:val="20"/>
          <w:szCs w:val="20"/>
          <w:color w:val="27B3F0"/>
          <w:spacing w:val="9"/>
        </w:rPr>
        <w:t xml:space="preserve">   </w:t>
      </w:r>
      <w:r>
        <w:rPr>
          <w:rFonts w:ascii="SimHei" w:hAnsi="SimHei" w:eastAsia="SimHei" w:cs="SimHei"/>
          <w:sz w:val="20"/>
          <w:szCs w:val="20"/>
          <w:color w:val="27B3F0"/>
          <w:spacing w:val="-14"/>
        </w:rPr>
        <w:t>论</w:t>
      </w:r>
      <w:r>
        <w:rPr>
          <w:rFonts w:ascii="SimHei" w:hAnsi="SimHei" w:eastAsia="SimHei" w:cs="SimHei"/>
          <w:sz w:val="20"/>
          <w:szCs w:val="20"/>
          <w:color w:val="27B3F0"/>
        </w:rPr>
        <w:t xml:space="preserve">         </w:t>
      </w:r>
      <w:r>
        <w:rPr>
          <w:rFonts w:ascii="SimSun" w:hAnsi="SimSun" w:eastAsia="SimSun" w:cs="SimSun"/>
          <w:sz w:val="20"/>
          <w:szCs w:val="20"/>
          <w:color w:val="7CD2F1"/>
          <w:spacing w:val="-14"/>
        </w:rPr>
        <w:t>5</w:t>
      </w:r>
    </w:p>
    <w:p>
      <w:pPr>
        <w:spacing w:line="291" w:lineRule="auto"/>
        <w:rPr>
          <w:rFonts w:ascii="Arial"/>
          <w:sz w:val="21"/>
        </w:rPr>
      </w:pPr>
      <w:r/>
    </w:p>
    <w:p>
      <w:pPr>
        <w:ind w:right="960"/>
        <w:spacing w:before="65" w:line="273" w:lineRule="auto"/>
        <w:jc w:val="both"/>
        <w:rPr>
          <w:rFonts w:ascii="SimSun" w:hAnsi="SimSun" w:eastAsia="SimSun" w:cs="SimSun"/>
          <w:sz w:val="20"/>
          <w:szCs w:val="20"/>
        </w:rPr>
      </w:pPr>
      <w:r>
        <w:rPr>
          <w:rFonts w:ascii="SimSun" w:hAnsi="SimSun" w:eastAsia="SimSun" w:cs="SimSun"/>
          <w:sz w:val="20"/>
          <w:szCs w:val="20"/>
          <w:spacing w:val="-6"/>
        </w:rPr>
        <w:t>慢，</w:t>
      </w:r>
      <w:r>
        <w:rPr>
          <w:rFonts w:ascii="SimSun" w:hAnsi="SimSun" w:eastAsia="SimSun" w:cs="SimSun"/>
          <w:sz w:val="20"/>
          <w:szCs w:val="20"/>
          <w:spacing w:val="-28"/>
        </w:rPr>
        <w:t xml:space="preserve"> </w:t>
      </w:r>
      <w:r>
        <w:rPr>
          <w:rFonts w:ascii="SimSun" w:hAnsi="SimSun" w:eastAsia="SimSun" w:cs="SimSun"/>
          <w:sz w:val="20"/>
          <w:szCs w:val="20"/>
          <w:spacing w:val="-6"/>
        </w:rPr>
        <w:t>一直处于落后状态。有外科设备的大医院都设在</w:t>
      </w:r>
      <w:r>
        <w:rPr>
          <w:rFonts w:ascii="SimSun" w:hAnsi="SimSun" w:eastAsia="SimSun" w:cs="SimSun"/>
          <w:sz w:val="20"/>
          <w:szCs w:val="20"/>
          <w:spacing w:val="-7"/>
        </w:rPr>
        <w:t>少数几个大城市，稍大的手术如胃大部切除、胆</w:t>
      </w:r>
      <w:r>
        <w:rPr>
          <w:rFonts w:ascii="SimSun" w:hAnsi="SimSun" w:eastAsia="SimSun" w:cs="SimSun"/>
          <w:sz w:val="20"/>
          <w:szCs w:val="20"/>
        </w:rPr>
        <w:t xml:space="preserve">  </w:t>
      </w:r>
      <w:r>
        <w:rPr>
          <w:rFonts w:ascii="SimSun" w:hAnsi="SimSun" w:eastAsia="SimSun" w:cs="SimSun"/>
          <w:sz w:val="20"/>
          <w:szCs w:val="20"/>
          <w:spacing w:val="-5"/>
        </w:rPr>
        <w:t>囊切除或肾切除等也只能在几个大城市的几家大医院中进行；外科医生很少，外科的各种专科尚未形</w:t>
      </w:r>
      <w:r>
        <w:rPr>
          <w:rFonts w:ascii="SimSun" w:hAnsi="SimSun" w:eastAsia="SimSun" w:cs="SimSun"/>
          <w:sz w:val="20"/>
          <w:szCs w:val="20"/>
          <w:spacing w:val="4"/>
        </w:rPr>
        <w:t xml:space="preserve">  </w:t>
      </w:r>
      <w:r>
        <w:rPr>
          <w:rFonts w:ascii="SimSun" w:hAnsi="SimSun" w:eastAsia="SimSun" w:cs="SimSun"/>
          <w:sz w:val="20"/>
          <w:szCs w:val="20"/>
          <w:spacing w:val="-7"/>
        </w:rPr>
        <w:t>成。1949年后，我国各省、自治区、直辖市分别建立了高等医学院校，逐步有了比较完整的外科体系，</w:t>
      </w:r>
      <w:r>
        <w:rPr>
          <w:rFonts w:ascii="SimSun" w:hAnsi="SimSun" w:eastAsia="SimSun" w:cs="SimSun"/>
          <w:sz w:val="20"/>
          <w:szCs w:val="20"/>
          <w:spacing w:val="7"/>
        </w:rPr>
        <w:t xml:space="preserve"> </w:t>
      </w:r>
      <w:r>
        <w:rPr>
          <w:rFonts w:ascii="SimSun" w:hAnsi="SimSun" w:eastAsia="SimSun" w:cs="SimSun"/>
          <w:sz w:val="20"/>
          <w:szCs w:val="20"/>
          <w:spacing w:val="-11"/>
        </w:rPr>
        <w:t>如麻醉科、腹部外科、胸心外科、骨科、整复外科、泌尿外科、神经外科</w:t>
      </w:r>
      <w:r>
        <w:rPr>
          <w:rFonts w:ascii="SimSun" w:hAnsi="SimSun" w:eastAsia="SimSun" w:cs="SimSun"/>
          <w:sz w:val="20"/>
          <w:szCs w:val="20"/>
          <w:spacing w:val="-12"/>
        </w:rPr>
        <w:t>以及小儿外科等专科先后成立。</w:t>
      </w:r>
      <w:r>
        <w:rPr>
          <w:rFonts w:ascii="SimSun" w:hAnsi="SimSun" w:eastAsia="SimSun" w:cs="SimSun"/>
          <w:sz w:val="20"/>
          <w:szCs w:val="20"/>
        </w:rPr>
        <w:t xml:space="preserve"> </w:t>
      </w:r>
      <w:r>
        <w:rPr>
          <w:rFonts w:ascii="SimSun" w:hAnsi="SimSun" w:eastAsia="SimSun" w:cs="SimSun"/>
          <w:sz w:val="20"/>
          <w:szCs w:val="20"/>
          <w:spacing w:val="-6"/>
        </w:rPr>
        <w:t>全国外科队伍不断发展壮大，外科技术不断得到普及，并且在普及的基础上有了显著的提高。</w:t>
      </w:r>
    </w:p>
    <w:p>
      <w:pPr>
        <w:ind w:right="996" w:firstLine="439"/>
        <w:spacing w:before="109" w:line="288" w:lineRule="auto"/>
        <w:jc w:val="both"/>
        <w:rPr>
          <w:rFonts w:ascii="SimSun" w:hAnsi="SimSun" w:eastAsia="SimSun" w:cs="SimSun"/>
          <w:sz w:val="20"/>
          <w:szCs w:val="20"/>
        </w:rPr>
      </w:pPr>
      <w:r>
        <w:rPr>
          <w:rFonts w:ascii="SimSun" w:hAnsi="SimSun" w:eastAsia="SimSun" w:cs="SimSun"/>
          <w:sz w:val="20"/>
          <w:szCs w:val="20"/>
          <w:spacing w:val="-4"/>
        </w:rPr>
        <w:t>值得提出的是，20世纪60年代我国专家首先提出</w:t>
      </w:r>
      <w:r>
        <w:rPr>
          <w:rFonts w:ascii="SimSun" w:hAnsi="SimSun" w:eastAsia="SimSun" w:cs="SimSun"/>
          <w:sz w:val="20"/>
          <w:szCs w:val="20"/>
          <w:spacing w:val="-5"/>
        </w:rPr>
        <w:t>“两减一保”的理念，即减轻病人痛苦、减少病</w:t>
      </w:r>
      <w:r>
        <w:rPr>
          <w:rFonts w:ascii="SimSun" w:hAnsi="SimSun" w:eastAsia="SimSun" w:cs="SimSun"/>
          <w:sz w:val="20"/>
          <w:szCs w:val="20"/>
        </w:rPr>
        <w:t xml:space="preserve"> </w:t>
      </w:r>
      <w:r>
        <w:rPr>
          <w:rFonts w:ascii="SimSun" w:hAnsi="SimSun" w:eastAsia="SimSun" w:cs="SimSun"/>
          <w:sz w:val="20"/>
          <w:szCs w:val="20"/>
          <w:spacing w:val="-2"/>
        </w:rPr>
        <w:t>人经济负担和保证医疗质量。具体措施上包括废除“两管一禁”,即手术病人不插胃管和导尿管</w:t>
      </w:r>
      <w:r>
        <w:rPr>
          <w:rFonts w:ascii="SimSun" w:hAnsi="SimSun" w:eastAsia="SimSun" w:cs="SimSun"/>
          <w:sz w:val="20"/>
          <w:szCs w:val="20"/>
          <w:spacing w:val="-3"/>
        </w:rPr>
        <w:t>，不</w:t>
      </w:r>
      <w:r>
        <w:rPr>
          <w:rFonts w:ascii="SimSun" w:hAnsi="SimSun" w:eastAsia="SimSun" w:cs="SimSun"/>
          <w:sz w:val="20"/>
          <w:szCs w:val="20"/>
        </w:rPr>
        <w:t xml:space="preserve"> </w:t>
      </w:r>
      <w:r>
        <w:rPr>
          <w:rFonts w:ascii="SimSun" w:hAnsi="SimSun" w:eastAsia="SimSun" w:cs="SimSun"/>
          <w:sz w:val="20"/>
          <w:szCs w:val="20"/>
          <w:spacing w:val="-6"/>
        </w:rPr>
        <w:t>禁食。这个理念与1997年丹麦人</w:t>
      </w:r>
      <w:r>
        <w:rPr>
          <w:rFonts w:ascii="SimSun" w:hAnsi="SimSun" w:eastAsia="SimSun" w:cs="SimSun"/>
          <w:sz w:val="20"/>
          <w:szCs w:val="20"/>
          <w:spacing w:val="-5"/>
        </w:rPr>
        <w:t>Kehlet</w:t>
      </w:r>
      <w:r>
        <w:rPr>
          <w:rFonts w:ascii="SimSun" w:hAnsi="SimSun" w:eastAsia="SimSun" w:cs="SimSun"/>
          <w:sz w:val="20"/>
          <w:szCs w:val="20"/>
          <w:spacing w:val="-6"/>
        </w:rPr>
        <w:t>提出的加速康复外科(</w:t>
      </w:r>
      <w:r>
        <w:rPr>
          <w:rFonts w:ascii="SimSun" w:hAnsi="SimSun" w:eastAsia="SimSun" w:cs="SimSun"/>
          <w:sz w:val="20"/>
          <w:szCs w:val="20"/>
          <w:spacing w:val="-5"/>
        </w:rPr>
        <w:t>enhanced</w:t>
      </w:r>
      <w:r>
        <w:rPr>
          <w:rFonts w:ascii="SimSun" w:hAnsi="SimSun" w:eastAsia="SimSun" w:cs="SimSun"/>
          <w:sz w:val="20"/>
          <w:szCs w:val="20"/>
          <w:spacing w:val="-6"/>
        </w:rPr>
        <w:t xml:space="preserve"> </w:t>
      </w:r>
      <w:r>
        <w:rPr>
          <w:rFonts w:ascii="SimSun" w:hAnsi="SimSun" w:eastAsia="SimSun" w:cs="SimSun"/>
          <w:sz w:val="20"/>
          <w:szCs w:val="20"/>
          <w:spacing w:val="-5"/>
        </w:rPr>
        <w:t>recove</w:t>
      </w:r>
      <w:r>
        <w:rPr>
          <w:rFonts w:ascii="SimSun" w:hAnsi="SimSun" w:eastAsia="SimSun" w:cs="SimSun"/>
          <w:sz w:val="20"/>
          <w:szCs w:val="20"/>
          <w:spacing w:val="-6"/>
        </w:rPr>
        <w:t>ry</w:t>
      </w:r>
      <w:r>
        <w:rPr>
          <w:rFonts w:ascii="SimSun" w:hAnsi="SimSun" w:eastAsia="SimSun" w:cs="SimSun"/>
          <w:sz w:val="20"/>
          <w:szCs w:val="20"/>
          <w:spacing w:val="-4"/>
        </w:rPr>
        <w:t xml:space="preserve"> </w:t>
      </w:r>
      <w:r>
        <w:rPr>
          <w:rFonts w:ascii="SimSun" w:hAnsi="SimSun" w:eastAsia="SimSun" w:cs="SimSun"/>
          <w:sz w:val="20"/>
          <w:szCs w:val="20"/>
          <w:spacing w:val="-6"/>
        </w:rPr>
        <w:t>after</w:t>
      </w:r>
      <w:r>
        <w:rPr>
          <w:rFonts w:ascii="SimSun" w:hAnsi="SimSun" w:eastAsia="SimSun" w:cs="SimSun"/>
          <w:sz w:val="20"/>
          <w:szCs w:val="20"/>
          <w:spacing w:val="3"/>
        </w:rPr>
        <w:t xml:space="preserve"> </w:t>
      </w:r>
      <w:r>
        <w:rPr>
          <w:rFonts w:ascii="SimSun" w:hAnsi="SimSun" w:eastAsia="SimSun" w:cs="SimSun"/>
          <w:sz w:val="20"/>
          <w:szCs w:val="20"/>
          <w:spacing w:val="-6"/>
        </w:rPr>
        <w:t>surgery,ERAS)</w:t>
      </w:r>
      <w:r>
        <w:rPr>
          <w:rFonts w:ascii="SimSun" w:hAnsi="SimSun" w:eastAsia="SimSun" w:cs="SimSun"/>
          <w:sz w:val="20"/>
          <w:szCs w:val="20"/>
        </w:rPr>
        <w:t xml:space="preserve"> </w:t>
      </w:r>
      <w:r>
        <w:rPr>
          <w:rFonts w:ascii="SimSun" w:hAnsi="SimSun" w:eastAsia="SimSun" w:cs="SimSun"/>
          <w:sz w:val="20"/>
          <w:szCs w:val="20"/>
        </w:rPr>
        <w:t>理念完全相同。1980年后，我国外科学发展的速度明显加快，在很多领域</w:t>
      </w:r>
      <w:r>
        <w:rPr>
          <w:rFonts w:ascii="SimSun" w:hAnsi="SimSun" w:eastAsia="SimSun" w:cs="SimSun"/>
          <w:sz w:val="20"/>
          <w:szCs w:val="20"/>
          <w:spacing w:val="-1"/>
        </w:rPr>
        <w:t>逐步赶上甚至超过发达国</w:t>
      </w:r>
      <w:r>
        <w:rPr>
          <w:rFonts w:ascii="SimSun" w:hAnsi="SimSun" w:eastAsia="SimSun" w:cs="SimSun"/>
          <w:sz w:val="20"/>
          <w:szCs w:val="20"/>
        </w:rPr>
        <w:t xml:space="preserve"> </w:t>
      </w:r>
      <w:r>
        <w:rPr>
          <w:rFonts w:ascii="SimSun" w:hAnsi="SimSun" w:eastAsia="SimSun" w:cs="SimSun"/>
          <w:sz w:val="20"/>
          <w:szCs w:val="20"/>
          <w:spacing w:val="5"/>
        </w:rPr>
        <w:t>家的水平。当今外科领域中最具代表性的发展方向是微创外科技术和器官移</w:t>
      </w:r>
      <w:r>
        <w:rPr>
          <w:rFonts w:ascii="SimSun" w:hAnsi="SimSun" w:eastAsia="SimSun" w:cs="SimSun"/>
          <w:sz w:val="20"/>
          <w:szCs w:val="20"/>
          <w:spacing w:val="4"/>
        </w:rPr>
        <w:t>植。自20世纪80年代</w:t>
      </w:r>
      <w:r>
        <w:rPr>
          <w:rFonts w:ascii="SimSun" w:hAnsi="SimSun" w:eastAsia="SimSun" w:cs="SimSun"/>
          <w:sz w:val="20"/>
          <w:szCs w:val="20"/>
        </w:rPr>
        <w:t xml:space="preserve"> </w:t>
      </w:r>
      <w:r>
        <w:rPr>
          <w:rFonts w:ascii="SimSun" w:hAnsi="SimSun" w:eastAsia="SimSun" w:cs="SimSun"/>
          <w:sz w:val="20"/>
          <w:szCs w:val="20"/>
          <w:spacing w:val="-9"/>
        </w:rPr>
        <w:t>中期，微创外科技术在我国各地大医院开始应用，现已推广到县、乡镇基层医院，每年手术</w:t>
      </w:r>
      <w:r>
        <w:rPr>
          <w:rFonts w:ascii="SimSun" w:hAnsi="SimSun" w:eastAsia="SimSun" w:cs="SimSun"/>
          <w:sz w:val="20"/>
          <w:szCs w:val="20"/>
          <w:spacing w:val="-10"/>
        </w:rPr>
        <w:t>总例数高居</w:t>
      </w:r>
      <w:r>
        <w:rPr>
          <w:rFonts w:ascii="SimSun" w:hAnsi="SimSun" w:eastAsia="SimSun" w:cs="SimSun"/>
          <w:sz w:val="20"/>
          <w:szCs w:val="20"/>
        </w:rPr>
        <w:t xml:space="preserve"> </w:t>
      </w:r>
      <w:r>
        <w:rPr>
          <w:rFonts w:ascii="SimSun" w:hAnsi="SimSun" w:eastAsia="SimSun" w:cs="SimSun"/>
          <w:sz w:val="20"/>
          <w:szCs w:val="20"/>
          <w:spacing w:val="-5"/>
        </w:rPr>
        <w:t>世界第一；心、肺、肝和肾等脏器的移植手术总例数位居世界第二，手术效果达到世界先进国家的水</w:t>
      </w:r>
      <w:r>
        <w:rPr>
          <w:rFonts w:ascii="SimSun" w:hAnsi="SimSun" w:eastAsia="SimSun" w:cs="SimSun"/>
          <w:sz w:val="20"/>
          <w:szCs w:val="20"/>
        </w:rPr>
        <w:t xml:space="preserve"> </w:t>
      </w:r>
      <w:r>
        <w:rPr>
          <w:rFonts w:ascii="SimSun" w:hAnsi="SimSun" w:eastAsia="SimSun" w:cs="SimSun"/>
          <w:sz w:val="20"/>
          <w:szCs w:val="20"/>
        </w:rPr>
        <w:t>平。我国外科医生做出的突出成绩在国际上得到了认同，近年来已有多位不同专</w:t>
      </w:r>
      <w:r>
        <w:rPr>
          <w:rFonts w:ascii="SimSun" w:hAnsi="SimSun" w:eastAsia="SimSun" w:cs="SimSun"/>
          <w:sz w:val="20"/>
          <w:szCs w:val="20"/>
          <w:spacing w:val="-1"/>
        </w:rPr>
        <w:t>业的中国外科医生</w:t>
      </w:r>
      <w:r>
        <w:rPr>
          <w:rFonts w:ascii="SimSun" w:hAnsi="SimSun" w:eastAsia="SimSun" w:cs="SimSun"/>
          <w:sz w:val="20"/>
          <w:szCs w:val="20"/>
        </w:rPr>
        <w:t xml:space="preserve"> </w:t>
      </w:r>
      <w:r>
        <w:rPr>
          <w:rFonts w:ascii="SimSun" w:hAnsi="SimSun" w:eastAsia="SimSun" w:cs="SimSun"/>
          <w:sz w:val="20"/>
          <w:szCs w:val="20"/>
        </w:rPr>
        <w:t>当选为国际或亚太地区外科学术组织的主席，领导</w:t>
      </w:r>
      <w:r>
        <w:rPr>
          <w:rFonts w:ascii="SimSun" w:hAnsi="SimSun" w:eastAsia="SimSun" w:cs="SimSun"/>
          <w:sz w:val="20"/>
          <w:szCs w:val="20"/>
          <w:spacing w:val="-1"/>
        </w:rPr>
        <w:t>外科不同专业的发展方向。这是几代中国外科医</w:t>
      </w:r>
      <w:r>
        <w:rPr>
          <w:rFonts w:ascii="SimSun" w:hAnsi="SimSun" w:eastAsia="SimSun" w:cs="SimSun"/>
          <w:sz w:val="20"/>
          <w:szCs w:val="20"/>
        </w:rPr>
        <w:t xml:space="preserve"> </w:t>
      </w:r>
      <w:r>
        <w:rPr>
          <w:rFonts w:ascii="SimSun" w:hAnsi="SimSun" w:eastAsia="SimSun" w:cs="SimSun"/>
          <w:sz w:val="20"/>
          <w:szCs w:val="20"/>
          <w:spacing w:val="-6"/>
        </w:rPr>
        <w:t>生不懈奋斗的结果，是中国外科走向世界的重大突破。</w:t>
      </w:r>
    </w:p>
    <w:p>
      <w:pPr>
        <w:ind w:right="1049" w:firstLine="399"/>
        <w:spacing w:before="83" w:line="270" w:lineRule="auto"/>
        <w:jc w:val="both"/>
        <w:rPr>
          <w:rFonts w:ascii="SimSun" w:hAnsi="SimSun" w:eastAsia="SimSun" w:cs="SimSun"/>
          <w:sz w:val="20"/>
          <w:szCs w:val="20"/>
        </w:rPr>
      </w:pPr>
      <w:r>
        <w:rPr>
          <w:rFonts w:ascii="SimSun" w:hAnsi="SimSun" w:eastAsia="SimSun" w:cs="SimSun"/>
          <w:sz w:val="20"/>
          <w:szCs w:val="20"/>
          <w:spacing w:val="-5"/>
        </w:rPr>
        <w:t>最后必须强调，世界上的每一个专业都经历了古今中外许许多多人的研究和探讨，积累了十分</w:t>
      </w:r>
      <w:r>
        <w:rPr>
          <w:rFonts w:ascii="SimSun" w:hAnsi="SimSun" w:eastAsia="SimSun" w:cs="SimSun"/>
          <w:sz w:val="20"/>
          <w:szCs w:val="20"/>
          <w:spacing w:val="-6"/>
        </w:rPr>
        <w:t>丰</w:t>
      </w:r>
      <w:r>
        <w:rPr>
          <w:rFonts w:ascii="SimSun" w:hAnsi="SimSun" w:eastAsia="SimSun" w:cs="SimSun"/>
          <w:sz w:val="20"/>
          <w:szCs w:val="20"/>
        </w:rPr>
        <w:t xml:space="preserve"> </w:t>
      </w:r>
      <w:r>
        <w:rPr>
          <w:rFonts w:ascii="SimSun" w:hAnsi="SimSun" w:eastAsia="SimSun" w:cs="SimSun"/>
          <w:sz w:val="20"/>
          <w:szCs w:val="20"/>
          <w:spacing w:val="-5"/>
        </w:rPr>
        <w:t>富的资料。外科学也是一样，历史上所有为解除病人疾苦而刻苦钻研的外科工作者，对外科学的充实</w:t>
      </w:r>
      <w:r>
        <w:rPr>
          <w:rFonts w:ascii="SimSun" w:hAnsi="SimSun" w:eastAsia="SimSun" w:cs="SimSun"/>
          <w:sz w:val="20"/>
          <w:szCs w:val="20"/>
          <w:spacing w:val="9"/>
        </w:rPr>
        <w:t xml:space="preserve"> </w:t>
      </w:r>
      <w:r>
        <w:rPr>
          <w:rFonts w:ascii="SimSun" w:hAnsi="SimSun" w:eastAsia="SimSun" w:cs="SimSun"/>
          <w:sz w:val="20"/>
          <w:szCs w:val="20"/>
          <w:spacing w:val="-5"/>
        </w:rPr>
        <w:t>和提高都作出了有益的贡献，都是值得我们继承和学习的。</w:t>
      </w:r>
    </w:p>
    <w:p>
      <w:pPr>
        <w:ind w:left="7400"/>
        <w:spacing w:before="98" w:line="224" w:lineRule="auto"/>
        <w:rPr>
          <w:rFonts w:ascii="KaiTi" w:hAnsi="KaiTi" w:eastAsia="KaiTi" w:cs="KaiTi"/>
          <w:sz w:val="20"/>
          <w:szCs w:val="20"/>
        </w:rPr>
      </w:pPr>
      <w:r>
        <w:rPr>
          <w:rFonts w:ascii="KaiTi" w:hAnsi="KaiTi" w:eastAsia="KaiTi" w:cs="KaiTi"/>
          <w:sz w:val="20"/>
          <w:szCs w:val="20"/>
          <w:spacing w:val="5"/>
        </w:rPr>
        <w:t>(陈孝平)</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firstLine="8789"/>
        <w:spacing w:line="680" w:lineRule="exact"/>
        <w:textAlignment w:val="center"/>
        <w:rPr/>
      </w:pPr>
      <w:r>
        <w:drawing>
          <wp:inline distT="0" distB="0" distL="0" distR="0">
            <wp:extent cx="539781" cy="431854"/>
            <wp:effectExtent l="0" t="0" r="0" b="0"/>
            <wp:docPr id="31" name="IM 31"/>
            <wp:cNvGraphicFramePr/>
            <a:graphic>
              <a:graphicData uri="http://schemas.openxmlformats.org/drawingml/2006/picture">
                <pic:pic>
                  <pic:nvPicPr>
                    <pic:cNvPr id="31" name="IM 31"/>
                    <pic:cNvPicPr/>
                  </pic:nvPicPr>
                  <pic:blipFill>
                    <a:blip r:embed="rId72"/>
                    <a:stretch>
                      <a:fillRect/>
                    </a:stretch>
                  </pic:blipFill>
                  <pic:spPr>
                    <a:xfrm rot="0">
                      <a:off x="0" y="0"/>
                      <a:ext cx="539781" cy="431854"/>
                    </a:xfrm>
                    <a:prstGeom prst="rect">
                      <a:avLst/>
                    </a:prstGeom>
                  </pic:spPr>
                </pic:pic>
              </a:graphicData>
            </a:graphic>
          </wp:inline>
        </w:drawing>
      </w:r>
    </w:p>
    <w:p>
      <w:pPr>
        <w:sectPr>
          <w:pgSz w:w="11250" w:h="15710"/>
          <w:pgMar w:top="696" w:right="609" w:bottom="400" w:left="1000" w:header="0" w:footer="0" w:gutter="0"/>
        </w:sectPr>
        <w:rPr/>
      </w:pPr>
    </w:p>
    <w:p>
      <w:pPr>
        <w:spacing w:line="1269" w:lineRule="exact"/>
        <w:textAlignment w:val="center"/>
        <w:rPr/>
      </w:pPr>
      <w:r>
        <w:pict>
          <v:group id="_x0000_s130" style="mso-position-vertical-relative:line;mso-position-horizontal-relative:char;width:487.5pt;height:63.5pt;" filled="false" stroked="false" coordsize="9750,1270" coordorigin="0,0">
            <v:shape id="_x0000_s131" style="position:absolute;left:0;top:0;width:9750;height:1270;" filled="false" stroked="false" type="#_x0000_t75">
              <v:imagedata o:title="" r:id="rId74"/>
            </v:shape>
            <v:shape id="_x0000_s132" style="position:absolute;left:-20;top:-20;width:9790;height:1421;" filled="false" stroked="false" type="#_x0000_t202">
              <v:fill on="false"/>
              <v:stroke on="false"/>
              <v:path/>
              <v:imagedata o:title=""/>
              <o:lock v:ext="edit" aspectratio="false"/>
              <v:textbox inset="0mm,0mm,0mm,0mm">
                <w:txbxContent>
                  <w:p>
                    <w:pPr>
                      <w:ind w:left="3238"/>
                      <w:spacing w:before="422" w:line="222" w:lineRule="auto"/>
                      <w:rPr>
                        <w:rFonts w:ascii="SimHei" w:hAnsi="SimHei" w:eastAsia="SimHei" w:cs="SimHei"/>
                        <w:sz w:val="60"/>
                        <w:szCs w:val="60"/>
                      </w:rPr>
                    </w:pPr>
                    <w:r>
                      <w:rPr>
                        <w:rFonts w:ascii="SimHei" w:hAnsi="SimHei" w:eastAsia="SimHei" w:cs="SimHei"/>
                        <w:sz w:val="60"/>
                        <w:szCs w:val="60"/>
                        <w:b/>
                        <w:bCs/>
                        <w:color w:val="0093E9"/>
                        <w:spacing w:val="-32"/>
                      </w:rPr>
                      <w:t>第</w:t>
                    </w:r>
                    <w:r>
                      <w:rPr>
                        <w:rFonts w:ascii="SimHei" w:hAnsi="SimHei" w:eastAsia="SimHei" w:cs="SimHei"/>
                        <w:sz w:val="60"/>
                        <w:szCs w:val="60"/>
                        <w:color w:val="0093E9"/>
                        <w:spacing w:val="-90"/>
                      </w:rPr>
                      <w:t xml:space="preserve"> </w:t>
                    </w:r>
                    <w:r>
                      <w:rPr>
                        <w:rFonts w:ascii="SimHei" w:hAnsi="SimHei" w:eastAsia="SimHei" w:cs="SimHei"/>
                        <w:sz w:val="60"/>
                        <w:szCs w:val="60"/>
                        <w:b/>
                        <w:bCs/>
                        <w:color w:val="0093E9"/>
                        <w:spacing w:val="-32"/>
                      </w:rPr>
                      <w:t>二</w:t>
                    </w:r>
                    <w:r>
                      <w:rPr>
                        <w:rFonts w:ascii="SimHei" w:hAnsi="SimHei" w:eastAsia="SimHei" w:cs="SimHei"/>
                        <w:sz w:val="60"/>
                        <w:szCs w:val="60"/>
                        <w:color w:val="0093E9"/>
                        <w:spacing w:val="-100"/>
                      </w:rPr>
                      <w:t xml:space="preserve"> </w:t>
                    </w:r>
                    <w:r>
                      <w:rPr>
                        <w:rFonts w:ascii="SimHei" w:hAnsi="SimHei" w:eastAsia="SimHei" w:cs="SimHei"/>
                        <w:sz w:val="60"/>
                        <w:szCs w:val="60"/>
                        <w:b/>
                        <w:bCs/>
                        <w:color w:val="0093E9"/>
                        <w:spacing w:val="-32"/>
                      </w:rPr>
                      <w:t>章</w:t>
                    </w:r>
                    <w:r>
                      <w:rPr>
                        <w:rFonts w:ascii="SimHei" w:hAnsi="SimHei" w:eastAsia="SimHei" w:cs="SimHei"/>
                        <w:sz w:val="60"/>
                        <w:szCs w:val="60"/>
                        <w:color w:val="0093E9"/>
                        <w:spacing w:val="-90"/>
                      </w:rPr>
                      <w:t xml:space="preserve"> </w:t>
                    </w:r>
                    <w:r>
                      <w:rPr>
                        <w:rFonts w:ascii="SimHei" w:hAnsi="SimHei" w:eastAsia="SimHei" w:cs="SimHei"/>
                        <w:sz w:val="60"/>
                        <w:szCs w:val="60"/>
                        <w:b/>
                        <w:bCs/>
                        <w:color w:val="0093E9"/>
                        <w:spacing w:val="-32"/>
                      </w:rPr>
                      <w:t>无</w:t>
                    </w:r>
                    <w:r>
                      <w:rPr>
                        <w:rFonts w:ascii="SimHei" w:hAnsi="SimHei" w:eastAsia="SimHei" w:cs="SimHei"/>
                        <w:sz w:val="60"/>
                        <w:szCs w:val="60"/>
                        <w:color w:val="0093E9"/>
                        <w:spacing w:val="-93"/>
                      </w:rPr>
                      <w:t xml:space="preserve"> </w:t>
                    </w:r>
                    <w:r>
                      <w:rPr>
                        <w:rFonts w:ascii="SimHei" w:hAnsi="SimHei" w:eastAsia="SimHei" w:cs="SimHei"/>
                        <w:sz w:val="60"/>
                        <w:szCs w:val="60"/>
                        <w:b/>
                        <w:bCs/>
                        <w:color w:val="0093E9"/>
                        <w:spacing w:val="-32"/>
                      </w:rPr>
                      <w:t>菌</w:t>
                    </w:r>
                    <w:r>
                      <w:rPr>
                        <w:rFonts w:ascii="SimHei" w:hAnsi="SimHei" w:eastAsia="SimHei" w:cs="SimHei"/>
                        <w:sz w:val="60"/>
                        <w:szCs w:val="60"/>
                        <w:color w:val="0093E9"/>
                        <w:spacing w:val="-105"/>
                      </w:rPr>
                      <w:t xml:space="preserve"> </w:t>
                    </w:r>
                    <w:r>
                      <w:rPr>
                        <w:rFonts w:ascii="SimHei" w:hAnsi="SimHei" w:eastAsia="SimHei" w:cs="SimHei"/>
                        <w:sz w:val="60"/>
                        <w:szCs w:val="60"/>
                        <w:b/>
                        <w:bCs/>
                        <w:color w:val="0093E9"/>
                        <w:spacing w:val="-32"/>
                      </w:rPr>
                      <w:t>术</w:t>
                    </w:r>
                  </w:p>
                </w:txbxContent>
              </v:textbox>
            </v:shape>
          </v:group>
        </w:pict>
      </w:r>
    </w:p>
    <w:p>
      <w:pPr>
        <w:spacing w:line="316" w:lineRule="auto"/>
        <w:rPr>
          <w:rFonts w:ascii="Arial"/>
          <w:sz w:val="21"/>
        </w:rPr>
      </w:pPr>
      <w:r/>
    </w:p>
    <w:p>
      <w:pPr>
        <w:spacing w:line="317" w:lineRule="auto"/>
        <w:rPr>
          <w:rFonts w:ascii="Arial"/>
          <w:sz w:val="21"/>
        </w:rPr>
      </w:pPr>
      <w:r/>
    </w:p>
    <w:p>
      <w:pPr>
        <w:spacing w:line="317" w:lineRule="auto"/>
        <w:rPr>
          <w:rFonts w:ascii="Arial"/>
          <w:sz w:val="21"/>
        </w:rPr>
      </w:pPr>
      <w:r/>
    </w:p>
    <w:p>
      <w:pPr>
        <w:ind w:left="1090" w:right="19" w:firstLine="389"/>
        <w:spacing w:before="65" w:line="272" w:lineRule="auto"/>
        <w:jc w:val="both"/>
        <w:rPr>
          <w:rFonts w:ascii="SimSun" w:hAnsi="SimSun" w:eastAsia="SimSun" w:cs="SimSun"/>
          <w:sz w:val="20"/>
          <w:szCs w:val="20"/>
        </w:rPr>
      </w:pPr>
      <w:r>
        <w:rPr>
          <w:rFonts w:ascii="SimSun" w:hAnsi="SimSun" w:eastAsia="SimSun" w:cs="SimSun"/>
          <w:sz w:val="20"/>
          <w:szCs w:val="20"/>
        </w:rPr>
        <w:t>无菌术(asepsis)是临床医学的一个基本操作规范</w:t>
      </w:r>
      <w:r>
        <w:rPr>
          <w:rFonts w:ascii="SimSun" w:hAnsi="SimSun" w:eastAsia="SimSun" w:cs="SimSun"/>
          <w:sz w:val="20"/>
          <w:szCs w:val="20"/>
          <w:spacing w:val="-1"/>
        </w:rPr>
        <w:t>。在人体和周围环境，普遍存在各种微生物。</w:t>
      </w:r>
      <w:r>
        <w:rPr>
          <w:rFonts w:ascii="SimSun" w:hAnsi="SimSun" w:eastAsia="SimSun" w:cs="SimSun"/>
          <w:sz w:val="20"/>
          <w:szCs w:val="20"/>
        </w:rPr>
        <w:t xml:space="preserve"> </w:t>
      </w:r>
      <w:r>
        <w:rPr>
          <w:rFonts w:ascii="SimSun" w:hAnsi="SimSun" w:eastAsia="SimSun" w:cs="SimSun"/>
          <w:sz w:val="20"/>
          <w:szCs w:val="20"/>
          <w:spacing w:val="-13"/>
        </w:rPr>
        <w:t>在手术、穿刺、插管、注射及换药等过程中，必须采取一系列严格措施，防止微生物通过接触、空气</w:t>
      </w:r>
      <w:r>
        <w:rPr>
          <w:rFonts w:ascii="SimSun" w:hAnsi="SimSun" w:eastAsia="SimSun" w:cs="SimSun"/>
          <w:sz w:val="20"/>
          <w:szCs w:val="20"/>
          <w:spacing w:val="-14"/>
        </w:rPr>
        <w:t>或飞</w:t>
      </w:r>
      <w:r>
        <w:rPr>
          <w:rFonts w:ascii="SimSun" w:hAnsi="SimSun" w:eastAsia="SimSun" w:cs="SimSun"/>
          <w:sz w:val="20"/>
          <w:szCs w:val="20"/>
        </w:rPr>
        <w:t xml:space="preserve"> </w:t>
      </w:r>
      <w:r>
        <w:rPr>
          <w:rFonts w:ascii="SimSun" w:hAnsi="SimSun" w:eastAsia="SimSun" w:cs="SimSun"/>
          <w:sz w:val="20"/>
          <w:szCs w:val="20"/>
          <w:spacing w:val="1"/>
        </w:rPr>
        <w:t>沫进入伤口或组织，否则就可能引起感染。无菌术就</w:t>
      </w:r>
      <w:r>
        <w:rPr>
          <w:rFonts w:ascii="SimSun" w:hAnsi="SimSun" w:eastAsia="SimSun" w:cs="SimSun"/>
          <w:sz w:val="20"/>
          <w:szCs w:val="20"/>
        </w:rPr>
        <w:t>是针对微生物及感染途径所采取的一系列操作</w:t>
      </w:r>
      <w:r>
        <w:rPr>
          <w:rFonts w:ascii="SimSun" w:hAnsi="SimSun" w:eastAsia="SimSun" w:cs="SimSun"/>
          <w:sz w:val="20"/>
          <w:szCs w:val="20"/>
        </w:rPr>
        <w:t xml:space="preserve"> </w:t>
      </w:r>
      <w:r>
        <w:rPr>
          <w:rFonts w:ascii="SimSun" w:hAnsi="SimSun" w:eastAsia="SimSun" w:cs="SimSun"/>
          <w:sz w:val="20"/>
          <w:szCs w:val="20"/>
          <w:spacing w:val="-3"/>
        </w:rPr>
        <w:t>规范。</w:t>
      </w:r>
    </w:p>
    <w:p>
      <w:pPr>
        <w:ind w:left="1090" w:right="20" w:firstLine="389"/>
        <w:spacing w:before="108" w:line="280" w:lineRule="auto"/>
        <w:jc w:val="both"/>
        <w:rPr>
          <w:rFonts w:ascii="SimSun" w:hAnsi="SimSun" w:eastAsia="SimSun" w:cs="SimSun"/>
          <w:sz w:val="20"/>
          <w:szCs w:val="20"/>
        </w:rPr>
      </w:pPr>
      <w:r>
        <w:rPr>
          <w:rFonts w:ascii="SimSun" w:hAnsi="SimSun" w:eastAsia="SimSun" w:cs="SimSun"/>
          <w:sz w:val="20"/>
          <w:szCs w:val="20"/>
          <w:spacing w:val="-12"/>
        </w:rPr>
        <w:t>灭菌(sterilization)是指杀灭一切活的微生物，包括芽胞。消毒(disinfection)则是指杀灭病原微生</w:t>
      </w:r>
      <w:r>
        <w:rPr>
          <w:rFonts w:ascii="SimSun" w:hAnsi="SimSun" w:eastAsia="SimSun" w:cs="SimSun"/>
          <w:sz w:val="20"/>
          <w:szCs w:val="20"/>
          <w:spacing w:val="16"/>
        </w:rPr>
        <w:t xml:space="preserve"> </w:t>
      </w:r>
      <w:r>
        <w:rPr>
          <w:rFonts w:ascii="SimSun" w:hAnsi="SimSun" w:eastAsia="SimSun" w:cs="SimSun"/>
          <w:sz w:val="20"/>
          <w:szCs w:val="20"/>
          <w:spacing w:val="-4"/>
        </w:rPr>
        <w:t>物和其他有害微生物，但并不要求清除或杀灭</w:t>
      </w:r>
      <w:r>
        <w:rPr>
          <w:rFonts w:ascii="SimSun" w:hAnsi="SimSun" w:eastAsia="SimSun" w:cs="SimSun"/>
          <w:sz w:val="20"/>
          <w:szCs w:val="20"/>
          <w:spacing w:val="-5"/>
        </w:rPr>
        <w:t>所有微生物。从临床角度，无论灭菌或消毒，都必须杀</w:t>
      </w:r>
      <w:r>
        <w:rPr>
          <w:rFonts w:ascii="SimSun" w:hAnsi="SimSun" w:eastAsia="SimSun" w:cs="SimSun"/>
          <w:sz w:val="20"/>
          <w:szCs w:val="20"/>
        </w:rPr>
        <w:t xml:space="preserve"> </w:t>
      </w:r>
      <w:r>
        <w:rPr>
          <w:rFonts w:ascii="SimSun" w:hAnsi="SimSun" w:eastAsia="SimSun" w:cs="SimSun"/>
          <w:sz w:val="20"/>
          <w:szCs w:val="20"/>
          <w:spacing w:val="-3"/>
        </w:rPr>
        <w:t>灭所有致病微生物，达到临床无菌术的要求。通常对应用于手术区域或伤口的物品按灭菌要求处理，</w:t>
      </w:r>
      <w:r>
        <w:rPr>
          <w:rFonts w:ascii="SimSun" w:hAnsi="SimSun" w:eastAsia="SimSun" w:cs="SimSun"/>
          <w:sz w:val="20"/>
          <w:szCs w:val="20"/>
        </w:rPr>
        <w:t xml:space="preserve"> </w:t>
      </w:r>
      <w:r>
        <w:rPr>
          <w:rFonts w:ascii="SimSun" w:hAnsi="SimSun" w:eastAsia="SimSun" w:cs="SimSun"/>
          <w:sz w:val="20"/>
          <w:szCs w:val="20"/>
          <w:spacing w:val="-5"/>
        </w:rPr>
        <w:t>即预先用物理或化学方法把相关物品上所有的微生物彻底消灭掉；病人的皮肤、手术人员手臂、某些</w:t>
      </w:r>
      <w:r>
        <w:rPr>
          <w:rFonts w:ascii="SimSun" w:hAnsi="SimSun" w:eastAsia="SimSun" w:cs="SimSun"/>
          <w:sz w:val="20"/>
          <w:szCs w:val="20"/>
          <w:spacing w:val="18"/>
        </w:rPr>
        <w:t xml:space="preserve"> </w:t>
      </w:r>
      <w:r>
        <w:rPr>
          <w:rFonts w:ascii="SimSun" w:hAnsi="SimSun" w:eastAsia="SimSun" w:cs="SimSun"/>
          <w:sz w:val="20"/>
          <w:szCs w:val="20"/>
          <w:spacing w:val="-7"/>
        </w:rPr>
        <w:t>特殊手术器械、手术室的空气等按消毒的标准进</w:t>
      </w:r>
      <w:r>
        <w:rPr>
          <w:rFonts w:ascii="SimSun" w:hAnsi="SimSun" w:eastAsia="SimSun" w:cs="SimSun"/>
          <w:sz w:val="20"/>
          <w:szCs w:val="20"/>
          <w:spacing w:val="-8"/>
        </w:rPr>
        <w:t>行处理，去除有害微生物。</w:t>
      </w:r>
    </w:p>
    <w:p>
      <w:pPr>
        <w:ind w:left="1090" w:right="72" w:firstLine="389"/>
        <w:spacing w:before="102" w:line="270" w:lineRule="auto"/>
        <w:jc w:val="both"/>
        <w:rPr>
          <w:rFonts w:ascii="SimSun" w:hAnsi="SimSun" w:eastAsia="SimSun" w:cs="SimSun"/>
          <w:sz w:val="20"/>
          <w:szCs w:val="20"/>
        </w:rPr>
      </w:pPr>
      <w:r>
        <w:rPr>
          <w:rFonts w:ascii="SimSun" w:hAnsi="SimSun" w:eastAsia="SimSun" w:cs="SimSun"/>
          <w:sz w:val="20"/>
          <w:szCs w:val="20"/>
          <w:spacing w:val="1"/>
        </w:rPr>
        <w:t>无菌术的内容不仅涉及各种灭菌和消毒的方法，相关操作规则</w:t>
      </w:r>
      <w:r>
        <w:rPr>
          <w:rFonts w:ascii="SimSun" w:hAnsi="SimSun" w:eastAsia="SimSun" w:cs="SimSun"/>
          <w:sz w:val="20"/>
          <w:szCs w:val="20"/>
        </w:rPr>
        <w:t>及管理制度非常重要。医务人员</w:t>
      </w:r>
      <w:r>
        <w:rPr>
          <w:rFonts w:ascii="SimSun" w:hAnsi="SimSun" w:eastAsia="SimSun" w:cs="SimSun"/>
          <w:sz w:val="20"/>
          <w:szCs w:val="20"/>
        </w:rPr>
        <w:t xml:space="preserve"> </w:t>
      </w:r>
      <w:r>
        <w:rPr>
          <w:rFonts w:ascii="SimSun" w:hAnsi="SimSun" w:eastAsia="SimSun" w:cs="SimSun"/>
          <w:sz w:val="20"/>
          <w:szCs w:val="20"/>
          <w:spacing w:val="-9"/>
        </w:rPr>
        <w:t>在医疗护理操作过程中，需遵循一套操作规程，保持无菌物品、无菌区域不被污染，防止病原微生物侵</w:t>
      </w:r>
      <w:r>
        <w:rPr>
          <w:rFonts w:ascii="SimSun" w:hAnsi="SimSun" w:eastAsia="SimSun" w:cs="SimSun"/>
          <w:sz w:val="20"/>
          <w:szCs w:val="20"/>
          <w:spacing w:val="3"/>
        </w:rPr>
        <w:t xml:space="preserve"> </w:t>
      </w:r>
      <w:r>
        <w:rPr>
          <w:rFonts w:ascii="SimSun" w:hAnsi="SimSun" w:eastAsia="SimSun" w:cs="SimSun"/>
          <w:sz w:val="20"/>
          <w:szCs w:val="20"/>
          <w:spacing w:val="-7"/>
        </w:rPr>
        <w:t>入人体。所有医护人员都必须自觉遵守、严格执行这些规则及制度，确保无菌术的实施。</w:t>
      </w:r>
    </w:p>
    <w:p>
      <w:pPr>
        <w:spacing w:line="251" w:lineRule="auto"/>
        <w:rPr>
          <w:rFonts w:ascii="Arial"/>
          <w:sz w:val="21"/>
        </w:rPr>
      </w:pPr>
      <w:r/>
    </w:p>
    <w:p>
      <w:pPr>
        <w:ind w:left="2754"/>
        <w:spacing w:before="98" w:line="222" w:lineRule="auto"/>
        <w:rPr>
          <w:rFonts w:ascii="SimHei" w:hAnsi="SimHei" w:eastAsia="SimHei" w:cs="SimHei"/>
          <w:sz w:val="30"/>
          <w:szCs w:val="30"/>
        </w:rPr>
      </w:pPr>
      <w:r>
        <w:rPr>
          <w:rFonts w:ascii="SimHei" w:hAnsi="SimHei" w:eastAsia="SimHei" w:cs="SimHei"/>
          <w:sz w:val="30"/>
          <w:szCs w:val="30"/>
          <w:b/>
          <w:bCs/>
          <w:spacing w:val="-9"/>
        </w:rPr>
        <w:t>第一节</w:t>
      </w:r>
      <w:r>
        <w:rPr>
          <w:rFonts w:ascii="SimHei" w:hAnsi="SimHei" w:eastAsia="SimHei" w:cs="SimHei"/>
          <w:sz w:val="30"/>
          <w:szCs w:val="30"/>
          <w:spacing w:val="150"/>
        </w:rPr>
        <w:t xml:space="preserve"> </w:t>
      </w:r>
      <w:r>
        <w:rPr>
          <w:rFonts w:ascii="SimHei" w:hAnsi="SimHei" w:eastAsia="SimHei" w:cs="SimHei"/>
          <w:sz w:val="30"/>
          <w:szCs w:val="30"/>
          <w:b/>
          <w:bCs/>
          <w:spacing w:val="-9"/>
        </w:rPr>
        <w:t>手术器械、物品的灭菌、消毒法</w:t>
      </w:r>
    </w:p>
    <w:p>
      <w:pPr>
        <w:spacing w:line="260" w:lineRule="auto"/>
        <w:rPr>
          <w:rFonts w:ascii="Arial"/>
          <w:sz w:val="21"/>
        </w:rPr>
      </w:pPr>
      <w:r/>
    </w:p>
    <w:p>
      <w:pPr>
        <w:ind w:left="1090" w:right="84" w:firstLine="482"/>
        <w:spacing w:before="65" w:line="281" w:lineRule="auto"/>
        <w:jc w:val="both"/>
        <w:rPr>
          <w:rFonts w:ascii="SimSun" w:hAnsi="SimSun" w:eastAsia="SimSun" w:cs="SimSun"/>
          <w:sz w:val="20"/>
          <w:szCs w:val="20"/>
        </w:rPr>
      </w:pPr>
      <w:r>
        <w:rPr>
          <w:rFonts w:ascii="SimSun" w:hAnsi="SimSun" w:eastAsia="SimSun" w:cs="SimSun"/>
          <w:sz w:val="20"/>
          <w:szCs w:val="20"/>
          <w:b/>
          <w:bCs/>
          <w:spacing w:val="3"/>
        </w:rPr>
        <w:t>(一)高压蒸气灭菌法</w:t>
      </w:r>
      <w:r>
        <w:rPr>
          <w:rFonts w:ascii="SimSun" w:hAnsi="SimSun" w:eastAsia="SimSun" w:cs="SimSun"/>
          <w:sz w:val="20"/>
          <w:szCs w:val="20"/>
          <w:spacing w:val="85"/>
        </w:rPr>
        <w:t xml:space="preserve"> </w:t>
      </w:r>
      <w:r>
        <w:rPr>
          <w:rFonts w:ascii="SimSun" w:hAnsi="SimSun" w:eastAsia="SimSun" w:cs="SimSun"/>
          <w:sz w:val="20"/>
          <w:szCs w:val="20"/>
          <w:spacing w:val="3"/>
        </w:rPr>
        <w:t>是目前医院内应用最多的灭菌法，效果很可靠</w:t>
      </w:r>
      <w:r>
        <w:rPr>
          <w:rFonts w:ascii="SimSun" w:hAnsi="SimSun" w:eastAsia="SimSun" w:cs="SimSun"/>
          <w:sz w:val="20"/>
          <w:szCs w:val="20"/>
          <w:spacing w:val="2"/>
        </w:rPr>
        <w:t>。高压蒸气灭菌器分为</w:t>
      </w:r>
      <w:r>
        <w:rPr>
          <w:rFonts w:ascii="SimSun" w:hAnsi="SimSun" w:eastAsia="SimSun" w:cs="SimSun"/>
          <w:sz w:val="20"/>
          <w:szCs w:val="20"/>
        </w:rPr>
        <w:t xml:space="preserve"> </w:t>
      </w:r>
      <w:r>
        <w:rPr>
          <w:rFonts w:ascii="SimSun" w:hAnsi="SimSun" w:eastAsia="SimSun" w:cs="SimSun"/>
          <w:sz w:val="20"/>
          <w:szCs w:val="20"/>
          <w:spacing w:val="-4"/>
        </w:rPr>
        <w:t>下排气式和预真空式两种。下排气式灭菌器的式样很多，</w:t>
      </w:r>
      <w:r>
        <w:rPr>
          <w:rFonts w:ascii="SimSun" w:hAnsi="SimSun" w:eastAsia="SimSun" w:cs="SimSun"/>
          <w:sz w:val="20"/>
          <w:szCs w:val="20"/>
          <w:spacing w:val="-5"/>
        </w:rPr>
        <w:t>有手提式、卧式及立式等，但其基本结构和</w:t>
      </w:r>
      <w:r>
        <w:rPr>
          <w:rFonts w:ascii="SimSun" w:hAnsi="SimSun" w:eastAsia="SimSun" w:cs="SimSun"/>
          <w:sz w:val="20"/>
          <w:szCs w:val="20"/>
        </w:rPr>
        <w:t xml:space="preserve"> </w:t>
      </w:r>
      <w:r>
        <w:rPr>
          <w:rFonts w:ascii="SimSun" w:hAnsi="SimSun" w:eastAsia="SimSun" w:cs="SimSun"/>
          <w:sz w:val="20"/>
          <w:szCs w:val="20"/>
          <w:spacing w:val="-5"/>
        </w:rPr>
        <w:t>作用原理相同。均由一个有两层壁的耐高压的锅炉构成。蒸气进入灭菌室内，积聚而使压力增高，室</w:t>
      </w:r>
      <w:r>
        <w:rPr>
          <w:rFonts w:ascii="SimSun" w:hAnsi="SimSun" w:eastAsia="SimSun" w:cs="SimSun"/>
          <w:sz w:val="20"/>
          <w:szCs w:val="20"/>
          <w:spacing w:val="18"/>
        </w:rPr>
        <w:t xml:space="preserve"> </w:t>
      </w:r>
      <w:r>
        <w:rPr>
          <w:rFonts w:ascii="SimSun" w:hAnsi="SimSun" w:eastAsia="SimSun" w:cs="SimSun"/>
          <w:sz w:val="20"/>
          <w:szCs w:val="20"/>
        </w:rPr>
        <w:t>内温度也随之升高。当高压蒸气达到一定的温度和时间，即能杀灭包括具有顽强抵抗力的细</w:t>
      </w:r>
      <w:r>
        <w:rPr>
          <w:rFonts w:ascii="SimSun" w:hAnsi="SimSun" w:eastAsia="SimSun" w:cs="SimSun"/>
          <w:sz w:val="20"/>
          <w:szCs w:val="20"/>
          <w:spacing w:val="-1"/>
        </w:rPr>
        <w:t>菌芽胞</w:t>
      </w:r>
      <w:r>
        <w:rPr>
          <w:rFonts w:ascii="SimSun" w:hAnsi="SimSun" w:eastAsia="SimSun" w:cs="SimSun"/>
          <w:sz w:val="20"/>
          <w:szCs w:val="20"/>
        </w:rPr>
        <w:t xml:space="preserve"> </w:t>
      </w:r>
      <w:r>
        <w:rPr>
          <w:rFonts w:ascii="SimSun" w:hAnsi="SimSun" w:eastAsia="SimSun" w:cs="SimSun"/>
          <w:sz w:val="20"/>
          <w:szCs w:val="20"/>
          <w:spacing w:val="-4"/>
        </w:rPr>
        <w:t>在内的一切微生物。</w:t>
      </w:r>
    </w:p>
    <w:p>
      <w:pPr>
        <w:ind w:left="1090" w:right="90" w:firstLine="389"/>
        <w:spacing w:before="81" w:line="264" w:lineRule="auto"/>
        <w:jc w:val="both"/>
        <w:rPr>
          <w:rFonts w:ascii="SimSun" w:hAnsi="SimSun" w:eastAsia="SimSun" w:cs="SimSun"/>
          <w:sz w:val="20"/>
          <w:szCs w:val="20"/>
        </w:rPr>
      </w:pPr>
      <w:r>
        <w:rPr>
          <w:rFonts w:ascii="SimSun" w:hAnsi="SimSun" w:eastAsia="SimSun" w:cs="SimSun"/>
          <w:sz w:val="20"/>
          <w:szCs w:val="20"/>
        </w:rPr>
        <w:t>不少医院现已采用了更为先进的预真空式蒸气灭菌器。其特点是先</w:t>
      </w:r>
      <w:r>
        <w:rPr>
          <w:rFonts w:ascii="SimSun" w:hAnsi="SimSun" w:eastAsia="SimSun" w:cs="SimSun"/>
          <w:sz w:val="20"/>
          <w:szCs w:val="20"/>
          <w:spacing w:val="-1"/>
        </w:rPr>
        <w:t>抽吸灭菌器内的空气使其呈</w:t>
      </w:r>
      <w:r>
        <w:rPr>
          <w:rFonts w:ascii="SimSun" w:hAnsi="SimSun" w:eastAsia="SimSun" w:cs="SimSun"/>
          <w:sz w:val="20"/>
          <w:szCs w:val="20"/>
        </w:rPr>
        <w:t xml:space="preserve"> </w:t>
      </w:r>
      <w:r>
        <w:rPr>
          <w:rFonts w:ascii="SimSun" w:hAnsi="SimSun" w:eastAsia="SimSun" w:cs="SimSun"/>
          <w:sz w:val="20"/>
          <w:szCs w:val="20"/>
          <w:spacing w:val="-5"/>
        </w:rPr>
        <w:t>真空状态，然后由中心供气系统将蒸气直接输入灭菌室，这样可以保证灭菌室内的蒸气分布均匀，整</w:t>
      </w:r>
      <w:r>
        <w:rPr>
          <w:rFonts w:ascii="SimSun" w:hAnsi="SimSun" w:eastAsia="SimSun" w:cs="SimSun"/>
          <w:sz w:val="20"/>
          <w:szCs w:val="20"/>
          <w:spacing w:val="18"/>
        </w:rPr>
        <w:t xml:space="preserve"> </w:t>
      </w:r>
      <w:r>
        <w:rPr>
          <w:rFonts w:ascii="SimSun" w:hAnsi="SimSun" w:eastAsia="SimSun" w:cs="SimSun"/>
          <w:sz w:val="20"/>
          <w:szCs w:val="20"/>
          <w:spacing w:val="-2"/>
        </w:rPr>
        <w:t>个灭菌过程所需时间可缩短，对物品的损害也更轻微(表2-</w:t>
      </w:r>
      <w:r>
        <w:rPr>
          <w:rFonts w:ascii="SimSun" w:hAnsi="SimSun" w:eastAsia="SimSun" w:cs="SimSun"/>
          <w:sz w:val="20"/>
          <w:szCs w:val="20"/>
          <w:spacing w:val="-3"/>
        </w:rPr>
        <w:t>1)。</w:t>
      </w:r>
    </w:p>
    <w:p>
      <w:pPr>
        <w:ind w:left="4092"/>
        <w:spacing w:before="200" w:line="222" w:lineRule="auto"/>
        <w:rPr>
          <w:rFonts w:ascii="SimHei" w:hAnsi="SimHei" w:eastAsia="SimHei" w:cs="SimHei"/>
          <w:sz w:val="20"/>
          <w:szCs w:val="20"/>
        </w:rPr>
      </w:pPr>
      <w:r>
        <w:rPr>
          <w:rFonts w:ascii="SimHei" w:hAnsi="SimHei" w:eastAsia="SimHei" w:cs="SimHei"/>
          <w:sz w:val="20"/>
          <w:szCs w:val="20"/>
          <w:b/>
          <w:bCs/>
          <w:color w:val="008CD3"/>
          <w:spacing w:val="-16"/>
        </w:rPr>
        <w:t>表2-1</w:t>
      </w:r>
      <w:r>
        <w:rPr>
          <w:rFonts w:ascii="SimHei" w:hAnsi="SimHei" w:eastAsia="SimHei" w:cs="SimHei"/>
          <w:sz w:val="20"/>
          <w:szCs w:val="20"/>
          <w:color w:val="008CD3"/>
          <w:spacing w:val="32"/>
        </w:rPr>
        <w:t xml:space="preserve"> </w:t>
      </w:r>
      <w:r>
        <w:rPr>
          <w:rFonts w:ascii="SimHei" w:hAnsi="SimHei" w:eastAsia="SimHei" w:cs="SimHei"/>
          <w:sz w:val="20"/>
          <w:szCs w:val="20"/>
          <w:b/>
          <w:bCs/>
          <w:spacing w:val="-16"/>
        </w:rPr>
        <w:t>压力蒸气灭菌器灭菌参数</w:t>
      </w:r>
    </w:p>
    <w:p>
      <w:pPr>
        <w:spacing w:line="180" w:lineRule="exact"/>
        <w:rPr/>
      </w:pPr>
      <w:r/>
    </w:p>
    <w:tbl>
      <w:tblPr>
        <w:tblStyle w:val="2"/>
        <w:tblW w:w="7690" w:type="dxa"/>
        <w:tblInd w:w="15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26"/>
        <w:gridCol w:w="1732"/>
        <w:gridCol w:w="1733"/>
        <w:gridCol w:w="1901"/>
        <w:gridCol w:w="1098"/>
      </w:tblGrid>
      <w:tr>
        <w:trPr>
          <w:trHeight w:val="240" w:hRule="atLeast"/>
        </w:trPr>
        <w:tc>
          <w:tcPr>
            <w:tcW w:w="1226" w:type="dxa"/>
            <w:vAlign w:val="top"/>
          </w:tcPr>
          <w:p>
            <w:pPr>
              <w:ind w:left="2"/>
              <w:spacing w:line="219" w:lineRule="auto"/>
              <w:rPr>
                <w:rFonts w:ascii="SimSun" w:hAnsi="SimSun" w:eastAsia="SimSun" w:cs="SimSun"/>
                <w:sz w:val="18"/>
                <w:szCs w:val="18"/>
              </w:rPr>
            </w:pPr>
            <w:r>
              <w:rPr>
                <w:rFonts w:ascii="SimSun" w:hAnsi="SimSun" w:eastAsia="SimSun" w:cs="SimSun"/>
                <w:sz w:val="18"/>
                <w:szCs w:val="18"/>
                <w:b/>
                <w:bCs/>
                <w:spacing w:val="12"/>
              </w:rPr>
              <w:t>设备类别</w:t>
            </w:r>
          </w:p>
        </w:tc>
        <w:tc>
          <w:tcPr>
            <w:tcW w:w="1732" w:type="dxa"/>
            <w:vAlign w:val="top"/>
          </w:tcPr>
          <w:p>
            <w:pPr>
              <w:ind w:left="476"/>
              <w:spacing w:line="219" w:lineRule="auto"/>
              <w:rPr>
                <w:rFonts w:ascii="SimSun" w:hAnsi="SimSun" w:eastAsia="SimSun" w:cs="SimSun"/>
                <w:sz w:val="18"/>
                <w:szCs w:val="18"/>
              </w:rPr>
            </w:pPr>
            <w:r>
              <w:rPr>
                <w:rFonts w:ascii="SimSun" w:hAnsi="SimSun" w:eastAsia="SimSun" w:cs="SimSun"/>
                <w:sz w:val="18"/>
                <w:szCs w:val="18"/>
                <w:b/>
                <w:bCs/>
                <w:spacing w:val="10"/>
              </w:rPr>
              <w:t>物品类别</w:t>
            </w:r>
          </w:p>
        </w:tc>
        <w:tc>
          <w:tcPr>
            <w:tcW w:w="1733" w:type="dxa"/>
            <w:vAlign w:val="top"/>
          </w:tcPr>
          <w:p>
            <w:pPr>
              <w:ind w:left="694"/>
              <w:spacing w:line="220" w:lineRule="auto"/>
              <w:rPr>
                <w:rFonts w:ascii="SimSun" w:hAnsi="SimSun" w:eastAsia="SimSun" w:cs="SimSun"/>
                <w:sz w:val="18"/>
                <w:szCs w:val="18"/>
              </w:rPr>
            </w:pPr>
            <w:r>
              <w:rPr>
                <w:rFonts w:ascii="SimSun" w:hAnsi="SimSun" w:eastAsia="SimSun" w:cs="SimSun"/>
                <w:sz w:val="18"/>
                <w:szCs w:val="18"/>
                <w:b/>
                <w:bCs/>
                <w:spacing w:val="23"/>
              </w:rPr>
              <w:t>温度</w:t>
            </w:r>
          </w:p>
        </w:tc>
        <w:tc>
          <w:tcPr>
            <w:tcW w:w="1901" w:type="dxa"/>
            <w:vAlign w:val="top"/>
          </w:tcPr>
          <w:p>
            <w:pPr>
              <w:ind w:left="401"/>
              <w:spacing w:line="219" w:lineRule="auto"/>
              <w:rPr>
                <w:rFonts w:ascii="SimSun" w:hAnsi="SimSun" w:eastAsia="SimSun" w:cs="SimSun"/>
                <w:sz w:val="18"/>
                <w:szCs w:val="18"/>
              </w:rPr>
            </w:pPr>
            <w:r>
              <w:rPr>
                <w:rFonts w:ascii="SimSun" w:hAnsi="SimSun" w:eastAsia="SimSun" w:cs="SimSun"/>
                <w:sz w:val="18"/>
                <w:szCs w:val="18"/>
                <w:b/>
                <w:bCs/>
                <w:spacing w:val="3"/>
              </w:rPr>
              <w:t>所需最短时间</w:t>
            </w:r>
          </w:p>
        </w:tc>
        <w:tc>
          <w:tcPr>
            <w:tcW w:w="1098" w:type="dxa"/>
            <w:vAlign w:val="top"/>
          </w:tcPr>
          <w:p>
            <w:pPr>
              <w:ind w:left="560"/>
              <w:spacing w:line="219" w:lineRule="auto"/>
              <w:rPr>
                <w:rFonts w:ascii="SimSun" w:hAnsi="SimSun" w:eastAsia="SimSun" w:cs="SimSun"/>
                <w:sz w:val="18"/>
                <w:szCs w:val="18"/>
              </w:rPr>
            </w:pPr>
            <w:r>
              <w:rPr>
                <w:rFonts w:ascii="SimSun" w:hAnsi="SimSun" w:eastAsia="SimSun" w:cs="SimSun"/>
                <w:sz w:val="18"/>
                <w:szCs w:val="18"/>
                <w:b/>
                <w:bCs/>
                <w:spacing w:val="-6"/>
              </w:rPr>
              <w:t>压</w:t>
            </w:r>
            <w:r>
              <w:rPr>
                <w:rFonts w:ascii="SimSun" w:hAnsi="SimSun" w:eastAsia="SimSun" w:cs="SimSun"/>
                <w:sz w:val="18"/>
                <w:szCs w:val="18"/>
                <w:spacing w:val="-13"/>
              </w:rPr>
              <w:t xml:space="preserve"> </w:t>
            </w:r>
            <w:r>
              <w:rPr>
                <w:rFonts w:ascii="SimSun" w:hAnsi="SimSun" w:eastAsia="SimSun" w:cs="SimSun"/>
                <w:sz w:val="18"/>
                <w:szCs w:val="18"/>
                <w:b/>
                <w:bCs/>
                <w:spacing w:val="-6"/>
              </w:rPr>
              <w:t>力</w:t>
            </w:r>
          </w:p>
        </w:tc>
      </w:tr>
      <w:tr>
        <w:trPr>
          <w:trHeight w:val="326" w:hRule="atLeast"/>
        </w:trPr>
        <w:tc>
          <w:tcPr>
            <w:tcW w:w="1226" w:type="dxa"/>
            <w:vAlign w:val="top"/>
          </w:tcPr>
          <w:p>
            <w:pPr>
              <w:ind w:left="19"/>
              <w:spacing w:before="93" w:line="221" w:lineRule="auto"/>
              <w:rPr>
                <w:rFonts w:ascii="SimSun" w:hAnsi="SimSun" w:eastAsia="SimSun" w:cs="SimSun"/>
                <w:sz w:val="18"/>
                <w:szCs w:val="18"/>
              </w:rPr>
            </w:pPr>
            <w:r>
              <w:rPr>
                <w:rFonts w:ascii="SimSun" w:hAnsi="SimSun" w:eastAsia="SimSun" w:cs="SimSun"/>
                <w:sz w:val="18"/>
                <w:szCs w:val="18"/>
                <w:spacing w:val="9"/>
              </w:rPr>
              <w:t>下排气式</w:t>
            </w:r>
          </w:p>
        </w:tc>
        <w:tc>
          <w:tcPr>
            <w:tcW w:w="1732" w:type="dxa"/>
            <w:vAlign w:val="top"/>
          </w:tcPr>
          <w:p>
            <w:pPr>
              <w:ind w:left="644"/>
              <w:spacing w:before="82" w:line="219" w:lineRule="auto"/>
              <w:rPr>
                <w:rFonts w:ascii="SimSun" w:hAnsi="SimSun" w:eastAsia="SimSun" w:cs="SimSun"/>
                <w:sz w:val="18"/>
                <w:szCs w:val="18"/>
              </w:rPr>
            </w:pPr>
            <w:r>
              <w:rPr>
                <w:rFonts w:ascii="SimSun" w:hAnsi="SimSun" w:eastAsia="SimSun" w:cs="SimSun"/>
                <w:sz w:val="18"/>
                <w:szCs w:val="18"/>
                <w:spacing w:val="26"/>
              </w:rPr>
              <w:t>敷料</w:t>
            </w:r>
          </w:p>
        </w:tc>
        <w:tc>
          <w:tcPr>
            <w:tcW w:w="1733" w:type="dxa"/>
            <w:vAlign w:val="top"/>
          </w:tcPr>
          <w:p>
            <w:pPr>
              <w:ind w:left="651"/>
              <w:spacing w:before="60" w:line="237" w:lineRule="auto"/>
              <w:rPr>
                <w:rFonts w:ascii="SimSun" w:hAnsi="SimSun" w:eastAsia="SimSun" w:cs="SimSun"/>
                <w:sz w:val="18"/>
                <w:szCs w:val="18"/>
              </w:rPr>
            </w:pPr>
            <w:r>
              <w:rPr>
                <w:rFonts w:ascii="SimSun" w:hAnsi="SimSun" w:eastAsia="SimSun" w:cs="SimSun"/>
                <w:sz w:val="18"/>
                <w:szCs w:val="18"/>
                <w:spacing w:val="-4"/>
              </w:rPr>
              <w:t>121℃</w:t>
            </w:r>
          </w:p>
        </w:tc>
        <w:tc>
          <w:tcPr>
            <w:tcW w:w="1901" w:type="dxa"/>
            <w:vAlign w:val="top"/>
          </w:tcPr>
          <w:p>
            <w:pPr>
              <w:ind w:left="638"/>
              <w:spacing w:before="93" w:line="220" w:lineRule="auto"/>
              <w:rPr>
                <w:rFonts w:ascii="SimSun" w:hAnsi="SimSun" w:eastAsia="SimSun" w:cs="SimSun"/>
                <w:sz w:val="18"/>
                <w:szCs w:val="18"/>
              </w:rPr>
            </w:pPr>
            <w:r>
              <w:rPr>
                <w:rFonts w:ascii="SimSun" w:hAnsi="SimSun" w:eastAsia="SimSun" w:cs="SimSun"/>
                <w:sz w:val="18"/>
                <w:szCs w:val="18"/>
                <w:spacing w:val="23"/>
              </w:rPr>
              <w:t>30分钟</w:t>
            </w:r>
          </w:p>
        </w:tc>
        <w:tc>
          <w:tcPr>
            <w:tcW w:w="1098" w:type="dxa"/>
            <w:vAlign w:val="top"/>
          </w:tcPr>
          <w:p>
            <w:pPr>
              <w:ind w:left="397"/>
              <w:spacing w:before="100" w:line="231" w:lineRule="auto"/>
              <w:rPr>
                <w:rFonts w:ascii="SimSun" w:hAnsi="SimSun" w:eastAsia="SimSun" w:cs="SimSun"/>
                <w:sz w:val="18"/>
                <w:szCs w:val="18"/>
              </w:rPr>
            </w:pPr>
            <w:r>
              <w:rPr>
                <w:rFonts w:ascii="SimSun" w:hAnsi="SimSun" w:eastAsia="SimSun" w:cs="SimSun"/>
                <w:sz w:val="18"/>
                <w:szCs w:val="18"/>
                <w:spacing w:val="-3"/>
              </w:rPr>
              <w:t>102.9kPa</w:t>
            </w:r>
          </w:p>
        </w:tc>
      </w:tr>
      <w:tr>
        <w:trPr>
          <w:trHeight w:val="290" w:hRule="atLeast"/>
        </w:trPr>
        <w:tc>
          <w:tcPr>
            <w:tcW w:w="1226" w:type="dxa"/>
            <w:vAlign w:val="top"/>
          </w:tcPr>
          <w:p>
            <w:pPr>
              <w:rPr>
                <w:rFonts w:ascii="Arial"/>
                <w:sz w:val="21"/>
              </w:rPr>
            </w:pPr>
            <w:r/>
          </w:p>
        </w:tc>
        <w:tc>
          <w:tcPr>
            <w:tcW w:w="1732" w:type="dxa"/>
            <w:vAlign w:val="top"/>
          </w:tcPr>
          <w:p>
            <w:pPr>
              <w:ind w:left="664"/>
              <w:spacing w:before="46" w:line="219" w:lineRule="auto"/>
              <w:rPr>
                <w:rFonts w:ascii="SimSun" w:hAnsi="SimSun" w:eastAsia="SimSun" w:cs="SimSun"/>
                <w:sz w:val="18"/>
                <w:szCs w:val="18"/>
              </w:rPr>
            </w:pPr>
            <w:r>
              <w:rPr>
                <w:rFonts w:ascii="SimSun" w:hAnsi="SimSun" w:eastAsia="SimSun" w:cs="SimSun"/>
                <w:sz w:val="18"/>
                <w:szCs w:val="18"/>
                <w:spacing w:val="21"/>
              </w:rPr>
              <w:t>器械</w:t>
            </w:r>
          </w:p>
        </w:tc>
        <w:tc>
          <w:tcPr>
            <w:tcW w:w="1733" w:type="dxa"/>
            <w:vAlign w:val="top"/>
          </w:tcPr>
          <w:p>
            <w:pPr>
              <w:ind w:left="661"/>
              <w:spacing w:before="63" w:line="232" w:lineRule="auto"/>
              <w:rPr>
                <w:rFonts w:ascii="SimSun" w:hAnsi="SimSun" w:eastAsia="SimSun" w:cs="SimSun"/>
                <w:sz w:val="18"/>
                <w:szCs w:val="18"/>
              </w:rPr>
            </w:pPr>
            <w:r>
              <w:rPr>
                <w:rFonts w:ascii="SimSun" w:hAnsi="SimSun" w:eastAsia="SimSun" w:cs="SimSun"/>
                <w:sz w:val="18"/>
                <w:szCs w:val="18"/>
                <w:spacing w:val="-4"/>
              </w:rPr>
              <w:t>121℃</w:t>
            </w:r>
          </w:p>
        </w:tc>
        <w:tc>
          <w:tcPr>
            <w:tcW w:w="1901" w:type="dxa"/>
            <w:vAlign w:val="top"/>
          </w:tcPr>
          <w:p>
            <w:pPr>
              <w:ind w:left="638"/>
              <w:spacing w:before="57" w:line="220" w:lineRule="auto"/>
              <w:rPr>
                <w:rFonts w:ascii="SimSun" w:hAnsi="SimSun" w:eastAsia="SimSun" w:cs="SimSun"/>
                <w:sz w:val="18"/>
                <w:szCs w:val="18"/>
              </w:rPr>
            </w:pPr>
            <w:r>
              <w:rPr>
                <w:rFonts w:ascii="SimSun" w:hAnsi="SimSun" w:eastAsia="SimSun" w:cs="SimSun"/>
                <w:sz w:val="18"/>
                <w:szCs w:val="18"/>
                <w:spacing w:val="23"/>
              </w:rPr>
              <w:t>20分钟</w:t>
            </w:r>
          </w:p>
        </w:tc>
        <w:tc>
          <w:tcPr>
            <w:tcW w:w="1098" w:type="dxa"/>
            <w:vAlign w:val="top"/>
          </w:tcPr>
          <w:p>
            <w:pPr>
              <w:ind w:left="397"/>
              <w:spacing w:before="64" w:line="231" w:lineRule="auto"/>
              <w:rPr>
                <w:rFonts w:ascii="SimSun" w:hAnsi="SimSun" w:eastAsia="SimSun" w:cs="SimSun"/>
                <w:sz w:val="18"/>
                <w:szCs w:val="18"/>
              </w:rPr>
            </w:pPr>
            <w:r>
              <w:rPr>
                <w:rFonts w:ascii="SimSun" w:hAnsi="SimSun" w:eastAsia="SimSun" w:cs="SimSun"/>
                <w:sz w:val="18"/>
                <w:szCs w:val="18"/>
                <w:spacing w:val="-3"/>
              </w:rPr>
              <w:t>102.9kPa</w:t>
            </w:r>
          </w:p>
        </w:tc>
      </w:tr>
      <w:tr>
        <w:trPr>
          <w:trHeight w:val="247" w:hRule="atLeast"/>
        </w:trPr>
        <w:tc>
          <w:tcPr>
            <w:tcW w:w="1226" w:type="dxa"/>
            <w:vAlign w:val="top"/>
          </w:tcPr>
          <w:p>
            <w:pPr>
              <w:spacing w:before="47" w:line="205" w:lineRule="auto"/>
              <w:rPr>
                <w:rFonts w:ascii="SimSun" w:hAnsi="SimSun" w:eastAsia="SimSun" w:cs="SimSun"/>
                <w:sz w:val="18"/>
                <w:szCs w:val="18"/>
              </w:rPr>
            </w:pPr>
            <w:r>
              <w:rPr>
                <w:rFonts w:ascii="SimSun" w:hAnsi="SimSun" w:eastAsia="SimSun" w:cs="SimSun"/>
                <w:sz w:val="18"/>
                <w:szCs w:val="18"/>
                <w:spacing w:val="13"/>
              </w:rPr>
              <w:t>预真空</w:t>
            </w:r>
          </w:p>
        </w:tc>
        <w:tc>
          <w:tcPr>
            <w:tcW w:w="1732" w:type="dxa"/>
            <w:vAlign w:val="top"/>
          </w:tcPr>
          <w:p>
            <w:pPr>
              <w:ind w:left="444"/>
              <w:spacing w:before="66" w:line="185" w:lineRule="auto"/>
              <w:rPr>
                <w:rFonts w:ascii="SimSun" w:hAnsi="SimSun" w:eastAsia="SimSun" w:cs="SimSun"/>
                <w:sz w:val="18"/>
                <w:szCs w:val="18"/>
              </w:rPr>
            </w:pPr>
            <w:r>
              <w:rPr>
                <w:rFonts w:ascii="SimSun" w:hAnsi="SimSun" w:eastAsia="SimSun" w:cs="SimSun"/>
                <w:sz w:val="18"/>
                <w:szCs w:val="18"/>
                <w:spacing w:val="-11"/>
              </w:rPr>
              <w:t>器械、敷料</w:t>
            </w:r>
          </w:p>
        </w:tc>
        <w:tc>
          <w:tcPr>
            <w:tcW w:w="1733" w:type="dxa"/>
            <w:vAlign w:val="top"/>
          </w:tcPr>
          <w:p>
            <w:pPr>
              <w:ind w:left="451"/>
              <w:spacing w:before="64" w:line="187" w:lineRule="auto"/>
              <w:rPr>
                <w:rFonts w:ascii="SimSun" w:hAnsi="SimSun" w:eastAsia="SimSun" w:cs="SimSun"/>
                <w:sz w:val="18"/>
                <w:szCs w:val="18"/>
              </w:rPr>
            </w:pPr>
            <w:r>
              <w:rPr>
                <w:rFonts w:ascii="SimSun" w:hAnsi="SimSun" w:eastAsia="SimSun" w:cs="SimSun"/>
                <w:sz w:val="18"/>
                <w:szCs w:val="18"/>
                <w:spacing w:val="-3"/>
              </w:rPr>
              <w:t>132～134℃</w:t>
            </w:r>
          </w:p>
        </w:tc>
        <w:tc>
          <w:tcPr>
            <w:tcW w:w="1901" w:type="dxa"/>
            <w:vAlign w:val="top"/>
          </w:tcPr>
          <w:p>
            <w:pPr>
              <w:ind w:left="668"/>
              <w:spacing w:before="67" w:line="195" w:lineRule="auto"/>
              <w:rPr>
                <w:rFonts w:ascii="SimSun" w:hAnsi="SimSun" w:eastAsia="SimSun" w:cs="SimSun"/>
                <w:sz w:val="17"/>
                <w:szCs w:val="17"/>
              </w:rPr>
            </w:pPr>
            <w:r>
              <w:rPr>
                <w:rFonts w:ascii="SimSun" w:hAnsi="SimSun" w:eastAsia="SimSun" w:cs="SimSun"/>
                <w:sz w:val="17"/>
                <w:szCs w:val="17"/>
              </w:rPr>
              <w:t>4</w:t>
            </w:r>
            <w:r>
              <w:rPr>
                <w:rFonts w:ascii="SimSun" w:hAnsi="SimSun" w:eastAsia="SimSun" w:cs="SimSun"/>
                <w:sz w:val="17"/>
                <w:szCs w:val="17"/>
                <w:spacing w:val="-20"/>
              </w:rPr>
              <w:t xml:space="preserve"> </w:t>
            </w:r>
            <w:r>
              <w:rPr>
                <w:rFonts w:ascii="SimSun" w:hAnsi="SimSun" w:eastAsia="SimSun" w:cs="SimSun"/>
                <w:sz w:val="17"/>
                <w:szCs w:val="17"/>
              </w:rPr>
              <w:t>分</w:t>
            </w:r>
            <w:r>
              <w:rPr>
                <w:rFonts w:ascii="SimSun" w:hAnsi="SimSun" w:eastAsia="SimSun" w:cs="SimSun"/>
                <w:sz w:val="17"/>
                <w:szCs w:val="17"/>
                <w:spacing w:val="-22"/>
              </w:rPr>
              <w:t xml:space="preserve"> </w:t>
            </w:r>
            <w:r>
              <w:rPr>
                <w:rFonts w:ascii="SimSun" w:hAnsi="SimSun" w:eastAsia="SimSun" w:cs="SimSun"/>
                <w:sz w:val="17"/>
                <w:szCs w:val="17"/>
              </w:rPr>
              <w:t>钟</w:t>
            </w:r>
          </w:p>
        </w:tc>
        <w:tc>
          <w:tcPr>
            <w:tcW w:w="1098" w:type="dxa"/>
            <w:vAlign w:val="top"/>
          </w:tcPr>
          <w:p>
            <w:pPr>
              <w:ind w:left="388"/>
              <w:spacing w:before="64" w:line="198" w:lineRule="auto"/>
              <w:rPr>
                <w:rFonts w:ascii="SimSun" w:hAnsi="SimSun" w:eastAsia="SimSun" w:cs="SimSun"/>
                <w:sz w:val="17"/>
                <w:szCs w:val="17"/>
              </w:rPr>
            </w:pPr>
            <w:r>
              <w:rPr>
                <w:rFonts w:ascii="SimSun" w:hAnsi="SimSun" w:eastAsia="SimSun" w:cs="SimSun"/>
                <w:sz w:val="17"/>
                <w:szCs w:val="17"/>
                <w:spacing w:val="5"/>
              </w:rPr>
              <w:t>205.8</w:t>
            </w:r>
            <w:r>
              <w:rPr>
                <w:rFonts w:ascii="SimSun" w:hAnsi="SimSun" w:eastAsia="SimSun" w:cs="SimSun"/>
                <w:sz w:val="17"/>
                <w:szCs w:val="17"/>
              </w:rPr>
              <w:t>kPa</w:t>
            </w:r>
          </w:p>
        </w:tc>
      </w:tr>
    </w:tbl>
    <w:p>
      <w:pPr>
        <w:spacing w:line="245" w:lineRule="auto"/>
        <w:rPr>
          <w:rFonts w:ascii="Arial"/>
          <w:sz w:val="21"/>
        </w:rPr>
      </w:pPr>
      <w:r/>
    </w:p>
    <w:p>
      <w:pPr>
        <w:ind w:left="1090" w:firstLine="389"/>
        <w:spacing w:before="66" w:line="274" w:lineRule="auto"/>
        <w:jc w:val="both"/>
        <w:rPr>
          <w:rFonts w:ascii="SimSun" w:hAnsi="SimSun" w:eastAsia="SimSun" w:cs="SimSun"/>
          <w:sz w:val="20"/>
          <w:szCs w:val="20"/>
        </w:rPr>
      </w:pPr>
      <w:r>
        <w:rPr>
          <w:rFonts w:ascii="SimSun" w:hAnsi="SimSun" w:eastAsia="SimSun" w:cs="SimSun"/>
          <w:sz w:val="20"/>
          <w:szCs w:val="20"/>
          <w:spacing w:val="-5"/>
        </w:rPr>
        <w:t>高压蒸气法适用于大多数医用物品，包括手术器械、消毒衣巾及布类敷料等的灭菌。为保证高压</w:t>
      </w:r>
      <w:r>
        <w:rPr>
          <w:rFonts w:ascii="SimSun" w:hAnsi="SimSun" w:eastAsia="SimSun" w:cs="SimSun"/>
          <w:sz w:val="20"/>
          <w:szCs w:val="20"/>
          <w:spacing w:val="9"/>
        </w:rPr>
        <w:t xml:space="preserve">  </w:t>
      </w:r>
      <w:r>
        <w:rPr>
          <w:rFonts w:ascii="SimSun" w:hAnsi="SimSun" w:eastAsia="SimSun" w:cs="SimSun"/>
          <w:sz w:val="20"/>
          <w:szCs w:val="20"/>
          <w:spacing w:val="-6"/>
        </w:rPr>
        <w:t>灭菌的效果，使用过程有严格的规定：①灭菌包裹体积的上限为：长40cm、宽30cm、高30cm;②包</w:t>
      </w:r>
      <w:r>
        <w:rPr>
          <w:rFonts w:ascii="SimSun" w:hAnsi="SimSun" w:eastAsia="SimSun" w:cs="SimSun"/>
          <w:sz w:val="20"/>
          <w:szCs w:val="20"/>
          <w:spacing w:val="-7"/>
        </w:rPr>
        <w:t>扎不</w:t>
      </w:r>
      <w:r>
        <w:rPr>
          <w:rFonts w:ascii="SimSun" w:hAnsi="SimSun" w:eastAsia="SimSun" w:cs="SimSun"/>
          <w:sz w:val="20"/>
          <w:szCs w:val="20"/>
        </w:rPr>
        <w:t xml:space="preserve">  </w:t>
      </w:r>
      <w:r>
        <w:rPr>
          <w:rFonts w:ascii="SimSun" w:hAnsi="SimSun" w:eastAsia="SimSun" w:cs="SimSun"/>
          <w:sz w:val="20"/>
          <w:szCs w:val="20"/>
          <w:spacing w:val="4"/>
        </w:rPr>
        <w:t>能过紧，不用绳扎；③灭菌室内不宜排得过密。下排气式蒸气灭菌器的装载量为柜室容</w:t>
      </w:r>
      <w:r>
        <w:rPr>
          <w:rFonts w:ascii="SimSun" w:hAnsi="SimSun" w:eastAsia="SimSun" w:cs="SimSun"/>
          <w:sz w:val="20"/>
          <w:szCs w:val="20"/>
          <w:spacing w:val="3"/>
        </w:rPr>
        <w:t>积的10%~</w:t>
      </w:r>
      <w:r>
        <w:rPr>
          <w:rFonts w:ascii="SimSun" w:hAnsi="SimSun" w:eastAsia="SimSun" w:cs="SimSun"/>
          <w:sz w:val="20"/>
          <w:szCs w:val="20"/>
        </w:rPr>
        <w:t xml:space="preserve">  </w:t>
      </w:r>
      <w:r>
        <w:rPr>
          <w:rFonts w:ascii="SimSun" w:hAnsi="SimSun" w:eastAsia="SimSun" w:cs="SimSun"/>
          <w:sz w:val="20"/>
          <w:szCs w:val="20"/>
          <w:spacing w:val="11"/>
        </w:rPr>
        <w:t>80%,预真空式蒸气灭菌器的装载量为柜室容积的5%～90%</w:t>
      </w:r>
      <w:r>
        <w:rPr>
          <w:rFonts w:ascii="SimSun" w:hAnsi="SimSun" w:eastAsia="SimSun" w:cs="SimSun"/>
          <w:sz w:val="20"/>
          <w:szCs w:val="20"/>
          <w:spacing w:val="10"/>
        </w:rPr>
        <w:t>,以免妨碍蒸气透入，影响灭菌效果；</w:t>
      </w:r>
      <w:r>
        <w:rPr>
          <w:rFonts w:ascii="SimSun" w:hAnsi="SimSun" w:eastAsia="SimSun" w:cs="SimSun"/>
          <w:sz w:val="20"/>
          <w:szCs w:val="20"/>
        </w:rPr>
        <w:t xml:space="preserve"> </w:t>
      </w:r>
      <w:r>
        <w:rPr>
          <w:rFonts w:ascii="SimSun" w:hAnsi="SimSun" w:eastAsia="SimSun" w:cs="SimSun"/>
          <w:sz w:val="20"/>
          <w:szCs w:val="20"/>
          <w:spacing w:val="-5"/>
        </w:rPr>
        <w:t>④</w:t>
      </w:r>
      <w:r>
        <w:rPr>
          <w:rFonts w:ascii="SimSun" w:hAnsi="SimSun" w:eastAsia="SimSun" w:cs="SimSun"/>
          <w:sz w:val="20"/>
          <w:szCs w:val="20"/>
          <w:spacing w:val="-59"/>
        </w:rPr>
        <w:t xml:space="preserve"> </w:t>
      </w:r>
      <w:r>
        <w:rPr>
          <w:rFonts w:ascii="SimSun" w:hAnsi="SimSun" w:eastAsia="SimSun" w:cs="SimSun"/>
          <w:sz w:val="20"/>
          <w:szCs w:val="20"/>
          <w:spacing w:val="-5"/>
        </w:rPr>
        <w:t>预置专用的包内及包外灭菌指示纸带，当压力及温度均达到灭菌要求时，特殊包内卡由无色变为黑</w:t>
      </w:r>
      <w:r>
        <w:rPr>
          <w:rFonts w:ascii="SimSun" w:hAnsi="SimSun" w:eastAsia="SimSun" w:cs="SimSun"/>
          <w:sz w:val="20"/>
          <w:szCs w:val="20"/>
        </w:rPr>
        <w:t xml:space="preserve"> </w:t>
      </w:r>
      <w:r>
        <w:rPr>
          <w:rFonts w:ascii="SimSun" w:hAnsi="SimSun" w:eastAsia="SimSun" w:cs="SimSun"/>
          <w:sz w:val="20"/>
          <w:szCs w:val="20"/>
          <w:spacing w:val="-7"/>
        </w:rPr>
        <w:t>色，包外指示带即出现黑色条纹；⑤已灭菌的物品应注明有效日期，通常为2周。</w:t>
      </w:r>
    </w:p>
    <w:p>
      <w:pPr>
        <w:ind w:right="80"/>
        <w:spacing w:before="117" w:line="213" w:lineRule="auto"/>
        <w:jc w:val="right"/>
        <w:rPr>
          <w:rFonts w:ascii="SimHei" w:hAnsi="SimHei" w:eastAsia="SimHei" w:cs="SimHei"/>
          <w:sz w:val="20"/>
          <w:szCs w:val="20"/>
        </w:rPr>
      </w:pPr>
      <w:r>
        <w:rPr>
          <w:rFonts w:ascii="SimHei" w:hAnsi="SimHei" w:eastAsia="SimHei" w:cs="SimHei"/>
          <w:sz w:val="20"/>
          <w:szCs w:val="20"/>
          <w:b/>
          <w:bCs/>
        </w:rPr>
        <w:t>(二)化学气体灭菌法</w:t>
      </w:r>
      <w:r>
        <w:rPr>
          <w:rFonts w:ascii="SimHei" w:hAnsi="SimHei" w:eastAsia="SimHei" w:cs="SimHei"/>
          <w:sz w:val="20"/>
          <w:szCs w:val="20"/>
          <w:spacing w:val="94"/>
        </w:rPr>
        <w:t xml:space="preserve"> </w:t>
      </w:r>
      <w:r>
        <w:rPr>
          <w:rFonts w:ascii="SimHei" w:hAnsi="SimHei" w:eastAsia="SimHei" w:cs="SimHei"/>
          <w:sz w:val="20"/>
          <w:szCs w:val="20"/>
        </w:rPr>
        <w:t>这类方法适用于不耐高温、湿热的医疗材料的灭菌，如电子仪器、光学</w:t>
      </w:r>
    </w:p>
    <w:p>
      <w:pPr>
        <w:sectPr>
          <w:footerReference w:type="default" r:id="rId73"/>
          <w:pgSz w:w="11230" w:h="15750"/>
          <w:pgMar w:top="1320" w:right="929" w:bottom="400" w:left="519" w:header="0" w:footer="201" w:gutter="0"/>
        </w:sectPr>
        <w:rPr/>
      </w:pPr>
    </w:p>
    <w:p>
      <w:pPr>
        <w:ind w:right="150"/>
        <w:spacing w:before="42" w:line="222" w:lineRule="auto"/>
        <w:jc w:val="right"/>
        <w:rPr>
          <w:rFonts w:ascii="SimHei" w:hAnsi="SimHei" w:eastAsia="SimHei" w:cs="SimHei"/>
          <w:sz w:val="21"/>
          <w:szCs w:val="21"/>
        </w:rPr>
      </w:pPr>
      <w:r>
        <w:rPr>
          <w:rFonts w:ascii="SimHei" w:hAnsi="SimHei" w:eastAsia="SimHei" w:cs="SimHei"/>
          <w:sz w:val="21"/>
          <w:szCs w:val="21"/>
          <w:color w:val="00A0D2"/>
          <w:spacing w:val="-18"/>
          <w:w w:val="97"/>
        </w:rPr>
        <w:t>第二章</w:t>
      </w:r>
      <w:r>
        <w:rPr>
          <w:rFonts w:ascii="SimHei" w:hAnsi="SimHei" w:eastAsia="SimHei" w:cs="SimHei"/>
          <w:sz w:val="21"/>
          <w:szCs w:val="21"/>
          <w:color w:val="00A0D2"/>
          <w:spacing w:val="45"/>
        </w:rPr>
        <w:t xml:space="preserve"> </w:t>
      </w:r>
      <w:r>
        <w:rPr>
          <w:rFonts w:ascii="SimHei" w:hAnsi="SimHei" w:eastAsia="SimHei" w:cs="SimHei"/>
          <w:sz w:val="21"/>
          <w:szCs w:val="21"/>
          <w:color w:val="00A0D2"/>
          <w:spacing w:val="-18"/>
          <w:w w:val="97"/>
        </w:rPr>
        <w:t>无</w:t>
      </w:r>
      <w:r>
        <w:rPr>
          <w:rFonts w:ascii="SimHei" w:hAnsi="SimHei" w:eastAsia="SimHei" w:cs="SimHei"/>
          <w:sz w:val="21"/>
          <w:szCs w:val="21"/>
          <w:color w:val="00A0D2"/>
          <w:spacing w:val="78"/>
        </w:rPr>
        <w:t xml:space="preserve"> </w:t>
      </w:r>
      <w:r>
        <w:rPr>
          <w:rFonts w:ascii="SimHei" w:hAnsi="SimHei" w:eastAsia="SimHei" w:cs="SimHei"/>
          <w:sz w:val="21"/>
          <w:szCs w:val="21"/>
          <w:color w:val="00A0D2"/>
          <w:spacing w:val="-18"/>
          <w:w w:val="97"/>
        </w:rPr>
        <w:t>菌</w:t>
      </w:r>
      <w:r>
        <w:rPr>
          <w:rFonts w:ascii="SimHei" w:hAnsi="SimHei" w:eastAsia="SimHei" w:cs="SimHei"/>
          <w:sz w:val="21"/>
          <w:szCs w:val="21"/>
          <w:color w:val="00A0D2"/>
          <w:spacing w:val="56"/>
        </w:rPr>
        <w:t xml:space="preserve"> </w:t>
      </w:r>
      <w:r>
        <w:rPr>
          <w:rFonts w:ascii="SimHei" w:hAnsi="SimHei" w:eastAsia="SimHei" w:cs="SimHei"/>
          <w:sz w:val="21"/>
          <w:szCs w:val="21"/>
          <w:color w:val="00A0D2"/>
          <w:spacing w:val="-18"/>
          <w:w w:val="97"/>
        </w:rPr>
        <w:t>术</w:t>
      </w:r>
    </w:p>
    <w:p>
      <w:pPr>
        <w:spacing w:line="307" w:lineRule="auto"/>
        <w:rPr>
          <w:rFonts w:ascii="Arial"/>
          <w:sz w:val="21"/>
        </w:rPr>
      </w:pPr>
      <w:r/>
    </w:p>
    <w:p>
      <w:pPr>
        <w:ind w:right="217"/>
        <w:spacing w:before="68" w:line="259" w:lineRule="auto"/>
        <w:rPr>
          <w:rFonts w:ascii="SimSun" w:hAnsi="SimSun" w:eastAsia="SimSun" w:cs="SimSun"/>
          <w:sz w:val="21"/>
          <w:szCs w:val="21"/>
        </w:rPr>
      </w:pPr>
      <w:r>
        <w:rPr>
          <w:rFonts w:ascii="SimSun" w:hAnsi="SimSun" w:eastAsia="SimSun" w:cs="SimSun"/>
          <w:sz w:val="21"/>
          <w:szCs w:val="21"/>
          <w:spacing w:val="-15"/>
        </w:rPr>
        <w:t>仪器、内镜及其专用器械、心导管、导尿管及其他橡胶制品等物品。目前主要采用环氧乙烷气体灭菌</w:t>
      </w:r>
      <w:r>
        <w:rPr>
          <w:rFonts w:ascii="SimSun" w:hAnsi="SimSun" w:eastAsia="SimSun" w:cs="SimSun"/>
          <w:sz w:val="21"/>
          <w:szCs w:val="21"/>
          <w:spacing w:val="1"/>
        </w:rPr>
        <w:t xml:space="preserve"> </w:t>
      </w:r>
      <w:r>
        <w:rPr>
          <w:rFonts w:ascii="SimSun" w:hAnsi="SimSun" w:eastAsia="SimSun" w:cs="SimSun"/>
          <w:sz w:val="21"/>
          <w:szCs w:val="21"/>
          <w:spacing w:val="-15"/>
        </w:rPr>
        <w:t>法、过氧化氢等离子体低温灭菌法和甲醛蒸气灭菌法等。使用方法如下：</w:t>
      </w:r>
    </w:p>
    <w:p>
      <w:pPr>
        <w:ind w:right="199" w:firstLine="389"/>
        <w:spacing w:before="35" w:line="262" w:lineRule="auto"/>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42"/>
        </w:rPr>
        <w:t xml:space="preserve"> </w:t>
      </w:r>
      <w:r>
        <w:rPr>
          <w:rFonts w:ascii="SimSun" w:hAnsi="SimSun" w:eastAsia="SimSun" w:cs="SimSun"/>
          <w:sz w:val="21"/>
          <w:szCs w:val="21"/>
          <w:spacing w:val="4"/>
        </w:rPr>
        <w:t>环氧乙烷气体法气体有效浓度为450～1200</w:t>
      </w:r>
      <w:r>
        <w:rPr>
          <w:rFonts w:ascii="SimSun" w:hAnsi="SimSun" w:eastAsia="SimSun" w:cs="SimSun"/>
          <w:sz w:val="21"/>
          <w:szCs w:val="21"/>
        </w:rPr>
        <w:t>mg</w:t>
      </w:r>
      <w:r>
        <w:rPr>
          <w:rFonts w:ascii="SimSun" w:hAnsi="SimSun" w:eastAsia="SimSun" w:cs="SimSun"/>
          <w:sz w:val="21"/>
          <w:szCs w:val="21"/>
          <w:spacing w:val="4"/>
        </w:rPr>
        <w:t>/L</w:t>
      </w:r>
      <w:r>
        <w:rPr>
          <w:rFonts w:ascii="SimSun" w:hAnsi="SimSun" w:eastAsia="SimSun" w:cs="SimSun"/>
          <w:sz w:val="21"/>
          <w:szCs w:val="21"/>
          <w:spacing w:val="3"/>
        </w:rPr>
        <w:t>,灭菌室内温度为37～63℃,需持续1~6</w:t>
      </w:r>
      <w:r>
        <w:rPr>
          <w:rFonts w:ascii="SimSun" w:hAnsi="SimSun" w:eastAsia="SimSun" w:cs="SimSun"/>
          <w:sz w:val="21"/>
          <w:szCs w:val="21"/>
        </w:rPr>
        <w:t xml:space="preserve"> </w:t>
      </w:r>
      <w:r>
        <w:rPr>
          <w:rFonts w:ascii="SimSun" w:hAnsi="SimSun" w:eastAsia="SimSun" w:cs="SimSun"/>
          <w:sz w:val="21"/>
          <w:szCs w:val="21"/>
          <w:spacing w:val="-10"/>
        </w:rPr>
        <w:t>小时能达到灭菌要求。物品以专用纸袋密封后放入灭菌室，灭菌的有效期为半年。环氧乙</w:t>
      </w:r>
      <w:r>
        <w:rPr>
          <w:rFonts w:ascii="SimSun" w:hAnsi="SimSun" w:eastAsia="SimSun" w:cs="SimSun"/>
          <w:sz w:val="21"/>
          <w:szCs w:val="21"/>
          <w:spacing w:val="-11"/>
        </w:rPr>
        <w:t>烷法处理</w:t>
      </w:r>
      <w:r>
        <w:rPr>
          <w:rFonts w:ascii="SimSun" w:hAnsi="SimSun" w:eastAsia="SimSun" w:cs="SimSun"/>
          <w:sz w:val="21"/>
          <w:szCs w:val="21"/>
        </w:rPr>
        <w:t xml:space="preserve"> </w:t>
      </w:r>
      <w:r>
        <w:rPr>
          <w:rFonts w:ascii="SimSun" w:hAnsi="SimSun" w:eastAsia="SimSun" w:cs="SimSun"/>
          <w:sz w:val="21"/>
          <w:szCs w:val="21"/>
          <w:spacing w:val="-18"/>
        </w:rPr>
        <w:t>后残留气体的排放，不能采用自然挥发，而应设置专用的排气系统排放。</w:t>
      </w:r>
    </w:p>
    <w:p>
      <w:pPr>
        <w:ind w:right="210" w:firstLine="389"/>
        <w:spacing w:before="72" w:line="260"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55"/>
        </w:rPr>
        <w:t xml:space="preserve"> </w:t>
      </w:r>
      <w:r>
        <w:rPr>
          <w:rFonts w:ascii="SimSun" w:hAnsi="SimSun" w:eastAsia="SimSun" w:cs="SimSun"/>
          <w:sz w:val="21"/>
          <w:szCs w:val="21"/>
          <w:spacing w:val="-6"/>
        </w:rPr>
        <w:t>过氧化氢等离子体低温法该方法的原理是在灭菌设备内</w:t>
      </w:r>
      <w:r>
        <w:rPr>
          <w:rFonts w:ascii="SimSun" w:hAnsi="SimSun" w:eastAsia="SimSun" w:cs="SimSun"/>
          <w:sz w:val="21"/>
          <w:szCs w:val="21"/>
          <w:spacing w:val="-7"/>
        </w:rPr>
        <w:t>激发产生辉光放电，以过氧化氢为</w:t>
      </w:r>
      <w:r>
        <w:rPr>
          <w:rFonts w:ascii="SimSun" w:hAnsi="SimSun" w:eastAsia="SimSun" w:cs="SimSun"/>
          <w:sz w:val="21"/>
          <w:szCs w:val="21"/>
        </w:rPr>
        <w:t xml:space="preserve"> </w:t>
      </w:r>
      <w:r>
        <w:rPr>
          <w:rFonts w:ascii="SimSun" w:hAnsi="SimSun" w:eastAsia="SimSun" w:cs="SimSun"/>
          <w:sz w:val="21"/>
          <w:szCs w:val="21"/>
          <w:spacing w:val="-11"/>
        </w:rPr>
        <w:t>介质，形成低温等离子体，发挥灭菌作用。过氧化氢作用浓度为&gt;6mg/L,温度为45C～65℃,最短时间</w:t>
      </w:r>
      <w:r>
        <w:rPr>
          <w:rFonts w:ascii="SimSun" w:hAnsi="SimSun" w:eastAsia="SimSun" w:cs="SimSun"/>
          <w:sz w:val="21"/>
          <w:szCs w:val="21"/>
          <w:spacing w:val="3"/>
        </w:rPr>
        <w:t xml:space="preserve"> </w:t>
      </w:r>
      <w:r>
        <w:rPr>
          <w:rFonts w:ascii="SimSun" w:hAnsi="SimSun" w:eastAsia="SimSun" w:cs="SimSun"/>
          <w:sz w:val="21"/>
          <w:szCs w:val="21"/>
          <w:spacing w:val="-7"/>
        </w:rPr>
        <w:t>为28～75分钟。灭菌前物品应充分干燥。</w:t>
      </w:r>
    </w:p>
    <w:p>
      <w:pPr>
        <w:ind w:right="197" w:firstLine="389"/>
        <w:spacing w:before="71" w:line="269" w:lineRule="auto"/>
        <w:rPr>
          <w:rFonts w:ascii="SimSun" w:hAnsi="SimSun" w:eastAsia="SimSun" w:cs="SimSun"/>
          <w:sz w:val="21"/>
          <w:szCs w:val="21"/>
        </w:rPr>
      </w:pPr>
      <w:r>
        <w:rPr>
          <w:rFonts w:ascii="SimSun" w:hAnsi="SimSun" w:eastAsia="SimSun" w:cs="SimSun"/>
          <w:sz w:val="21"/>
          <w:szCs w:val="21"/>
          <w:spacing w:val="-4"/>
        </w:rPr>
        <w:t>(三)煮沸法</w:t>
      </w:r>
      <w:r>
        <w:rPr>
          <w:rFonts w:ascii="SimSun" w:hAnsi="SimSun" w:eastAsia="SimSun" w:cs="SimSun"/>
          <w:sz w:val="21"/>
          <w:szCs w:val="21"/>
          <w:spacing w:val="67"/>
        </w:rPr>
        <w:t xml:space="preserve"> </w:t>
      </w:r>
      <w:r>
        <w:rPr>
          <w:rFonts w:ascii="SimSun" w:hAnsi="SimSun" w:eastAsia="SimSun" w:cs="SimSun"/>
          <w:sz w:val="21"/>
          <w:szCs w:val="21"/>
          <w:spacing w:val="-4"/>
        </w:rPr>
        <w:t>此法适用于金属器械、玻璃制品及橡胶类物品。在水中煮沸</w:t>
      </w:r>
      <w:r>
        <w:rPr>
          <w:rFonts w:ascii="SimSun" w:hAnsi="SimSun" w:eastAsia="SimSun" w:cs="SimSun"/>
          <w:sz w:val="21"/>
          <w:szCs w:val="21"/>
          <w:spacing w:val="-5"/>
        </w:rPr>
        <w:t>至100℃并持续15~</w:t>
      </w:r>
      <w:r>
        <w:rPr>
          <w:rFonts w:ascii="SimSun" w:hAnsi="SimSun" w:eastAsia="SimSun" w:cs="SimSun"/>
          <w:sz w:val="21"/>
          <w:szCs w:val="21"/>
        </w:rPr>
        <w:t xml:space="preserve"> </w:t>
      </w:r>
      <w:r>
        <w:rPr>
          <w:rFonts w:ascii="SimSun" w:hAnsi="SimSun" w:eastAsia="SimSun" w:cs="SimSun"/>
          <w:sz w:val="21"/>
          <w:szCs w:val="21"/>
          <w:spacing w:val="-14"/>
        </w:rPr>
        <w:t>20分钟，</w:t>
      </w:r>
      <w:r>
        <w:rPr>
          <w:rFonts w:ascii="SimSun" w:hAnsi="SimSun" w:eastAsia="SimSun" w:cs="SimSun"/>
          <w:sz w:val="21"/>
          <w:szCs w:val="21"/>
          <w:spacing w:val="-2"/>
        </w:rPr>
        <w:t xml:space="preserve"> </w:t>
      </w:r>
      <w:r>
        <w:rPr>
          <w:rFonts w:ascii="SimSun" w:hAnsi="SimSun" w:eastAsia="SimSun" w:cs="SimSun"/>
          <w:sz w:val="21"/>
          <w:szCs w:val="21"/>
          <w:spacing w:val="-14"/>
        </w:rPr>
        <w:t>一般细菌即可被杀灭，但带芽胞的细菌至少需煮沸1小时才能被杀</w:t>
      </w:r>
      <w:r>
        <w:rPr>
          <w:rFonts w:ascii="SimSun" w:hAnsi="SimSun" w:eastAsia="SimSun" w:cs="SimSun"/>
          <w:sz w:val="21"/>
          <w:szCs w:val="21"/>
          <w:spacing w:val="-15"/>
        </w:rPr>
        <w:t>灭。该方法简单易行，效</w:t>
      </w:r>
      <w:r>
        <w:rPr>
          <w:rFonts w:ascii="SimSun" w:hAnsi="SimSun" w:eastAsia="SimSun" w:cs="SimSun"/>
          <w:sz w:val="21"/>
          <w:szCs w:val="21"/>
        </w:rPr>
        <w:t xml:space="preserve"> </w:t>
      </w:r>
      <w:r>
        <w:rPr>
          <w:rFonts w:ascii="SimSun" w:hAnsi="SimSun" w:eastAsia="SimSun" w:cs="SimSun"/>
          <w:sz w:val="21"/>
          <w:szCs w:val="21"/>
          <w:spacing w:val="-14"/>
        </w:rPr>
        <w:t>果肯定，在部分基层医疗单位或急救场合采用。为</w:t>
      </w:r>
      <w:r>
        <w:rPr>
          <w:rFonts w:ascii="SimSun" w:hAnsi="SimSun" w:eastAsia="SimSun" w:cs="SimSun"/>
          <w:sz w:val="21"/>
          <w:szCs w:val="21"/>
          <w:spacing w:val="-15"/>
        </w:rPr>
        <w:t>节省时间和保证灭菌质量，高原地区可采用压力锅</w:t>
      </w:r>
      <w:r>
        <w:rPr>
          <w:rFonts w:ascii="SimSun" w:hAnsi="SimSun" w:eastAsia="SimSun" w:cs="SimSun"/>
          <w:sz w:val="21"/>
          <w:szCs w:val="21"/>
        </w:rPr>
        <w:t xml:space="preserve"> </w:t>
      </w:r>
      <w:r>
        <w:rPr>
          <w:rFonts w:ascii="SimSun" w:hAnsi="SimSun" w:eastAsia="SimSun" w:cs="SimSun"/>
          <w:sz w:val="21"/>
          <w:szCs w:val="21"/>
          <w:spacing w:val="-9"/>
        </w:rPr>
        <w:t>作煮沸灭菌。压力锅内的蒸气压力可达到127.5kPa,锅内最高温度为124℃左右，10分钟即可达到灭</w:t>
      </w:r>
      <w:r>
        <w:rPr>
          <w:rFonts w:ascii="SimSun" w:hAnsi="SimSun" w:eastAsia="SimSun" w:cs="SimSun"/>
          <w:sz w:val="21"/>
          <w:szCs w:val="21"/>
          <w:spacing w:val="17"/>
        </w:rPr>
        <w:t xml:space="preserve"> </w:t>
      </w:r>
      <w:r>
        <w:rPr>
          <w:rFonts w:ascii="SimSun" w:hAnsi="SimSun" w:eastAsia="SimSun" w:cs="SimSun"/>
          <w:sz w:val="21"/>
          <w:szCs w:val="21"/>
          <w:spacing w:val="-15"/>
        </w:rPr>
        <w:t>菌效果。</w:t>
      </w:r>
    </w:p>
    <w:p>
      <w:pPr>
        <w:ind w:right="200" w:firstLine="389"/>
        <w:spacing w:before="72" w:line="260" w:lineRule="auto"/>
        <w:rPr>
          <w:rFonts w:ascii="SimSun" w:hAnsi="SimSun" w:eastAsia="SimSun" w:cs="SimSun"/>
          <w:sz w:val="21"/>
          <w:szCs w:val="21"/>
        </w:rPr>
      </w:pPr>
      <w:r>
        <w:rPr>
          <w:rFonts w:ascii="SimSun" w:hAnsi="SimSun" w:eastAsia="SimSun" w:cs="SimSun"/>
          <w:sz w:val="21"/>
          <w:szCs w:val="21"/>
          <w:spacing w:val="-4"/>
        </w:rPr>
        <w:t>(四)药液浸泡法</w:t>
      </w:r>
      <w:r>
        <w:rPr>
          <w:rFonts w:ascii="SimSun" w:hAnsi="SimSun" w:eastAsia="SimSun" w:cs="SimSun"/>
          <w:sz w:val="21"/>
          <w:szCs w:val="21"/>
          <w:spacing w:val="73"/>
        </w:rPr>
        <w:t xml:space="preserve"> </w:t>
      </w:r>
      <w:r>
        <w:rPr>
          <w:rFonts w:ascii="SimSun" w:hAnsi="SimSun" w:eastAsia="SimSun" w:cs="SimSun"/>
          <w:sz w:val="21"/>
          <w:szCs w:val="21"/>
          <w:spacing w:val="-4"/>
        </w:rPr>
        <w:t>锐利手术器械、内镜等还可以采用化学药液浸泡达到消毒目的。目前临床</w:t>
      </w:r>
      <w:r>
        <w:rPr>
          <w:rFonts w:ascii="SimSun" w:hAnsi="SimSun" w:eastAsia="SimSun" w:cs="SimSun"/>
          <w:sz w:val="21"/>
          <w:szCs w:val="21"/>
        </w:rPr>
        <w:t xml:space="preserve"> </w:t>
      </w:r>
      <w:r>
        <w:rPr>
          <w:rFonts w:ascii="SimSun" w:hAnsi="SimSun" w:eastAsia="SimSun" w:cs="SimSun"/>
          <w:sz w:val="21"/>
          <w:szCs w:val="21"/>
          <w:spacing w:val="-5"/>
        </w:rPr>
        <w:t>上大多采用2%中性戊二醛作为浸泡液，30分钟达到消毒效果，灭菌时间为10小时。用于消毒的其</w:t>
      </w:r>
      <w:r>
        <w:rPr>
          <w:rFonts w:ascii="SimSun" w:hAnsi="SimSun" w:eastAsia="SimSun" w:cs="SimSun"/>
          <w:sz w:val="21"/>
          <w:szCs w:val="21"/>
          <w:spacing w:val="2"/>
        </w:rPr>
        <w:t xml:space="preserve"> </w:t>
      </w:r>
      <w:r>
        <w:rPr>
          <w:rFonts w:ascii="SimSun" w:hAnsi="SimSun" w:eastAsia="SimSun" w:cs="SimSun"/>
          <w:sz w:val="21"/>
          <w:szCs w:val="21"/>
          <w:spacing w:val="-3"/>
        </w:rPr>
        <w:t>他品种浸泡液包括10%甲醛、70%酒精、1:1000苯</w:t>
      </w:r>
      <w:r>
        <w:rPr>
          <w:rFonts w:ascii="SimSun" w:hAnsi="SimSun" w:eastAsia="SimSun" w:cs="SimSun"/>
          <w:sz w:val="21"/>
          <w:szCs w:val="21"/>
          <w:spacing w:val="-4"/>
        </w:rPr>
        <w:t>扎溴铵和1:1000氯己定等。</w:t>
      </w:r>
    </w:p>
    <w:p>
      <w:pPr>
        <w:ind w:right="198" w:firstLine="389"/>
        <w:spacing w:before="70" w:line="248" w:lineRule="auto"/>
        <w:rPr>
          <w:rFonts w:ascii="SimSun" w:hAnsi="SimSun" w:eastAsia="SimSun" w:cs="SimSun"/>
          <w:sz w:val="21"/>
          <w:szCs w:val="21"/>
        </w:rPr>
      </w:pPr>
      <w:r>
        <w:rPr>
          <w:rFonts w:ascii="SimSun" w:hAnsi="SimSun" w:eastAsia="SimSun" w:cs="SimSun"/>
          <w:sz w:val="21"/>
          <w:szCs w:val="21"/>
          <w:spacing w:val="-14"/>
        </w:rPr>
        <w:t>(五)干热灭菌法</w:t>
      </w:r>
      <w:r>
        <w:rPr>
          <w:rFonts w:ascii="SimSun" w:hAnsi="SimSun" w:eastAsia="SimSun" w:cs="SimSun"/>
          <w:sz w:val="21"/>
          <w:szCs w:val="21"/>
          <w:spacing w:val="83"/>
        </w:rPr>
        <w:t xml:space="preserve"> </w:t>
      </w:r>
      <w:r>
        <w:rPr>
          <w:rFonts w:ascii="SimSun" w:hAnsi="SimSun" w:eastAsia="SimSun" w:cs="SimSun"/>
          <w:sz w:val="21"/>
          <w:szCs w:val="21"/>
          <w:spacing w:val="-14"/>
        </w:rPr>
        <w:t>适用于耐热、不耐湿，蒸气或气体不能穿透物品的灭菌。如玻璃、粉剂、油剂</w:t>
      </w:r>
      <w:r>
        <w:rPr>
          <w:rFonts w:ascii="SimSun" w:hAnsi="SimSun" w:eastAsia="SimSun" w:cs="SimSun"/>
          <w:sz w:val="21"/>
          <w:szCs w:val="21"/>
        </w:rPr>
        <w:t xml:space="preserve"> </w:t>
      </w:r>
      <w:r>
        <w:rPr>
          <w:rFonts w:ascii="SimSun" w:hAnsi="SimSun" w:eastAsia="SimSun" w:cs="SimSun"/>
          <w:sz w:val="21"/>
          <w:szCs w:val="21"/>
          <w:spacing w:val="-7"/>
        </w:rPr>
        <w:t>等物品的灭菌。干热温度达到160℃,最短灭菌时间为2小时，170℃为1小时，180℃为30分钟</w:t>
      </w:r>
      <w:r>
        <w:rPr>
          <w:rFonts w:ascii="SimSun" w:hAnsi="SimSun" w:eastAsia="SimSun" w:cs="SimSun"/>
          <w:sz w:val="21"/>
          <w:szCs w:val="21"/>
          <w:spacing w:val="-8"/>
        </w:rPr>
        <w:t>。</w:t>
      </w:r>
    </w:p>
    <w:p>
      <w:pPr>
        <w:ind w:right="200" w:firstLine="389"/>
        <w:spacing w:before="78" w:line="243" w:lineRule="auto"/>
        <w:rPr>
          <w:rFonts w:ascii="SimSun" w:hAnsi="SimSun" w:eastAsia="SimSun" w:cs="SimSun"/>
          <w:sz w:val="21"/>
          <w:szCs w:val="21"/>
        </w:rPr>
      </w:pPr>
      <w:r>
        <w:rPr>
          <w:rFonts w:ascii="SimSun" w:hAnsi="SimSun" w:eastAsia="SimSun" w:cs="SimSun"/>
          <w:sz w:val="21"/>
          <w:szCs w:val="21"/>
          <w:spacing w:val="-9"/>
        </w:rPr>
        <w:t>(六)电离辐射法</w:t>
      </w:r>
      <w:r>
        <w:rPr>
          <w:rFonts w:ascii="SimSun" w:hAnsi="SimSun" w:eastAsia="SimSun" w:cs="SimSun"/>
          <w:sz w:val="21"/>
          <w:szCs w:val="21"/>
          <w:spacing w:val="82"/>
        </w:rPr>
        <w:t xml:space="preserve"> </w:t>
      </w:r>
      <w:r>
        <w:rPr>
          <w:rFonts w:ascii="SimSun" w:hAnsi="SimSun" w:eastAsia="SimSun" w:cs="SimSun"/>
          <w:sz w:val="21"/>
          <w:szCs w:val="21"/>
          <w:spacing w:val="-9"/>
        </w:rPr>
        <w:t>属于工业化灭菌法，主要应用于无菌医疗耗材(如一次性注射器、丝线)和某</w:t>
      </w:r>
      <w:r>
        <w:rPr>
          <w:rFonts w:ascii="SimSun" w:hAnsi="SimSun" w:eastAsia="SimSun" w:cs="SimSun"/>
          <w:sz w:val="21"/>
          <w:szCs w:val="21"/>
        </w:rPr>
        <w:t xml:space="preserve"> </w:t>
      </w:r>
      <w:r>
        <w:rPr>
          <w:rFonts w:ascii="SimSun" w:hAnsi="SimSun" w:eastAsia="SimSun" w:cs="SimSun"/>
          <w:sz w:val="21"/>
          <w:szCs w:val="21"/>
          <w:spacing w:val="-15"/>
        </w:rPr>
        <w:t>些药品，常用“Co</w:t>
      </w:r>
      <w:r>
        <w:rPr>
          <w:rFonts w:ascii="SimSun" w:hAnsi="SimSun" w:eastAsia="SimSun" w:cs="SimSun"/>
          <w:sz w:val="21"/>
          <w:szCs w:val="21"/>
          <w:spacing w:val="-47"/>
        </w:rPr>
        <w:t xml:space="preserve"> </w:t>
      </w:r>
      <w:r>
        <w:rPr>
          <w:rFonts w:ascii="SimSun" w:hAnsi="SimSun" w:eastAsia="SimSun" w:cs="SimSun"/>
          <w:sz w:val="21"/>
          <w:szCs w:val="21"/>
          <w:spacing w:val="-15"/>
        </w:rPr>
        <w:t>释放的γ射线或者加速器</w:t>
      </w:r>
      <w:r>
        <w:rPr>
          <w:rFonts w:ascii="SimSun" w:hAnsi="SimSun" w:eastAsia="SimSun" w:cs="SimSun"/>
          <w:sz w:val="21"/>
          <w:szCs w:val="21"/>
          <w:spacing w:val="-16"/>
        </w:rPr>
        <w:t>产生的电子射线起到灭菌作用。</w:t>
      </w:r>
    </w:p>
    <w:p>
      <w:pPr>
        <w:spacing w:line="294" w:lineRule="auto"/>
        <w:rPr>
          <w:rFonts w:ascii="Arial"/>
          <w:sz w:val="21"/>
        </w:rPr>
      </w:pPr>
      <w:r/>
    </w:p>
    <w:p>
      <w:pPr>
        <w:ind w:left="1684"/>
        <w:spacing w:before="98" w:line="221" w:lineRule="auto"/>
        <w:rPr>
          <w:rFonts w:ascii="SimHei" w:hAnsi="SimHei" w:eastAsia="SimHei" w:cs="SimHei"/>
          <w:sz w:val="30"/>
          <w:szCs w:val="30"/>
        </w:rPr>
      </w:pPr>
      <w:r>
        <w:rPr>
          <w:rFonts w:ascii="SimHei" w:hAnsi="SimHei" w:eastAsia="SimHei" w:cs="SimHei"/>
          <w:sz w:val="30"/>
          <w:szCs w:val="30"/>
          <w:b/>
          <w:bCs/>
          <w:spacing w:val="-5"/>
        </w:rPr>
        <w:t>第二节</w:t>
      </w:r>
      <w:r>
        <w:rPr>
          <w:rFonts w:ascii="SimHei" w:hAnsi="SimHei" w:eastAsia="SimHei" w:cs="SimHei"/>
          <w:sz w:val="30"/>
          <w:szCs w:val="30"/>
          <w:spacing w:val="124"/>
        </w:rPr>
        <w:t xml:space="preserve"> </w:t>
      </w:r>
      <w:r>
        <w:rPr>
          <w:rFonts w:ascii="SimHei" w:hAnsi="SimHei" w:eastAsia="SimHei" w:cs="SimHei"/>
          <w:sz w:val="30"/>
          <w:szCs w:val="30"/>
          <w:b/>
          <w:bCs/>
          <w:spacing w:val="-5"/>
        </w:rPr>
        <w:t>手术人员和病人手术区域的准备</w:t>
      </w:r>
    </w:p>
    <w:p>
      <w:pPr>
        <w:spacing w:line="264" w:lineRule="auto"/>
        <w:rPr>
          <w:rFonts w:ascii="Arial"/>
          <w:sz w:val="21"/>
        </w:rPr>
      </w:pPr>
      <w:r/>
    </w:p>
    <w:p>
      <w:pPr>
        <w:ind w:right="197" w:firstLine="389"/>
        <w:spacing w:before="69" w:line="250" w:lineRule="auto"/>
        <w:rPr>
          <w:rFonts w:ascii="SimSun" w:hAnsi="SimSun" w:eastAsia="SimSun" w:cs="SimSun"/>
          <w:sz w:val="21"/>
          <w:szCs w:val="21"/>
        </w:rPr>
      </w:pPr>
      <w:r>
        <w:rPr>
          <w:rFonts w:ascii="SimSun" w:hAnsi="SimSun" w:eastAsia="SimSun" w:cs="SimSun"/>
          <w:sz w:val="21"/>
          <w:szCs w:val="21"/>
          <w:spacing w:val="-4"/>
        </w:rPr>
        <w:t>(一)手术人员的术前准备</w:t>
      </w:r>
      <w:r>
        <w:rPr>
          <w:rFonts w:ascii="SimSun" w:hAnsi="SimSun" w:eastAsia="SimSun" w:cs="SimSun"/>
          <w:sz w:val="21"/>
          <w:szCs w:val="21"/>
          <w:spacing w:val="76"/>
        </w:rPr>
        <w:t xml:space="preserve"> </w:t>
      </w:r>
      <w:r>
        <w:rPr>
          <w:rFonts w:ascii="SimSun" w:hAnsi="SimSun" w:eastAsia="SimSun" w:cs="SimSun"/>
          <w:sz w:val="21"/>
          <w:szCs w:val="21"/>
          <w:spacing w:val="-4"/>
        </w:rPr>
        <w:t>手术人员需要按照一定的规程进行术前准备，以保证手术在无菌</w:t>
      </w:r>
      <w:r>
        <w:rPr>
          <w:rFonts w:ascii="SimSun" w:hAnsi="SimSun" w:eastAsia="SimSun" w:cs="SimSun"/>
          <w:sz w:val="21"/>
          <w:szCs w:val="21"/>
        </w:rPr>
        <w:t xml:space="preserve"> </w:t>
      </w:r>
      <w:r>
        <w:rPr>
          <w:rFonts w:ascii="SimSun" w:hAnsi="SimSun" w:eastAsia="SimSun" w:cs="SimSun"/>
          <w:sz w:val="21"/>
          <w:szCs w:val="21"/>
          <w:spacing w:val="-14"/>
        </w:rPr>
        <w:t>条件下进行。</w:t>
      </w:r>
    </w:p>
    <w:p>
      <w:pPr>
        <w:ind w:right="125" w:firstLine="389"/>
        <w:spacing w:before="69" w:line="261" w:lineRule="auto"/>
        <w:rPr>
          <w:rFonts w:ascii="SimSun" w:hAnsi="SimSun" w:eastAsia="SimSun" w:cs="SimSun"/>
          <w:sz w:val="21"/>
          <w:szCs w:val="21"/>
        </w:rPr>
      </w:pPr>
      <w:r>
        <w:rPr>
          <w:rFonts w:ascii="SimSun" w:hAnsi="SimSun" w:eastAsia="SimSun" w:cs="SimSun"/>
          <w:sz w:val="21"/>
          <w:szCs w:val="21"/>
          <w:spacing w:val="-13"/>
        </w:rPr>
        <w:t>1.</w:t>
      </w:r>
      <w:r>
        <w:rPr>
          <w:rFonts w:ascii="SimSun" w:hAnsi="SimSun" w:eastAsia="SimSun" w:cs="SimSun"/>
          <w:sz w:val="21"/>
          <w:szCs w:val="21"/>
          <w:spacing w:val="-57"/>
        </w:rPr>
        <w:t xml:space="preserve"> </w:t>
      </w:r>
      <w:r>
        <w:rPr>
          <w:rFonts w:ascii="SimSun" w:hAnsi="SimSun" w:eastAsia="SimSun" w:cs="SimSun"/>
          <w:sz w:val="21"/>
          <w:szCs w:val="21"/>
          <w:spacing w:val="-13"/>
        </w:rPr>
        <w:t>一般准备</w:t>
      </w:r>
      <w:r>
        <w:rPr>
          <w:rFonts w:ascii="SimSun" w:hAnsi="SimSun" w:eastAsia="SimSun" w:cs="SimSun"/>
          <w:sz w:val="21"/>
          <w:szCs w:val="21"/>
          <w:spacing w:val="67"/>
        </w:rPr>
        <w:t xml:space="preserve"> </w:t>
      </w:r>
      <w:r>
        <w:rPr>
          <w:rFonts w:ascii="SimSun" w:hAnsi="SimSun" w:eastAsia="SimSun" w:cs="SimSun"/>
          <w:sz w:val="21"/>
          <w:szCs w:val="21"/>
          <w:spacing w:val="-13"/>
        </w:rPr>
        <w:t>手术人员进入手术室后，先要换穿手术室准备的清洁鞋和衣裤，戴好帽子和口罩。</w:t>
      </w:r>
      <w:r>
        <w:rPr>
          <w:rFonts w:ascii="SimSun" w:hAnsi="SimSun" w:eastAsia="SimSun" w:cs="SimSun"/>
          <w:sz w:val="21"/>
          <w:szCs w:val="21"/>
        </w:rPr>
        <w:t xml:space="preserve"> </w:t>
      </w:r>
      <w:r>
        <w:rPr>
          <w:rFonts w:ascii="SimSun" w:hAnsi="SimSun" w:eastAsia="SimSun" w:cs="SimSun"/>
          <w:sz w:val="21"/>
          <w:szCs w:val="21"/>
          <w:spacing w:val="-14"/>
        </w:rPr>
        <w:t>帽子要盖住全部头发，口罩要盖住鼻孔。剪短指甲，并去除甲缘下的积垢。手或臂部有</w:t>
      </w:r>
      <w:r>
        <w:rPr>
          <w:rFonts w:ascii="SimSun" w:hAnsi="SimSun" w:eastAsia="SimSun" w:cs="SimSun"/>
          <w:sz w:val="21"/>
          <w:szCs w:val="21"/>
          <w:spacing w:val="-15"/>
        </w:rPr>
        <w:t>破损或有化脓</w:t>
      </w:r>
      <w:r>
        <w:rPr>
          <w:rFonts w:ascii="SimSun" w:hAnsi="SimSun" w:eastAsia="SimSun" w:cs="SimSun"/>
          <w:sz w:val="21"/>
          <w:szCs w:val="21"/>
        </w:rPr>
        <w:t xml:space="preserve"> </w:t>
      </w:r>
      <w:r>
        <w:rPr>
          <w:rFonts w:ascii="SimSun" w:hAnsi="SimSun" w:eastAsia="SimSun" w:cs="SimSun"/>
          <w:sz w:val="21"/>
          <w:szCs w:val="21"/>
          <w:spacing w:val="-20"/>
        </w:rPr>
        <w:t>性感染时，不能参加手术。</w:t>
      </w:r>
    </w:p>
    <w:p>
      <w:pPr>
        <w:ind w:right="179" w:firstLine="389"/>
        <w:spacing w:before="69" w:line="269" w:lineRule="auto"/>
        <w:rPr>
          <w:rFonts w:ascii="SimSun" w:hAnsi="SimSun" w:eastAsia="SimSun" w:cs="SimSun"/>
          <w:sz w:val="21"/>
          <w:szCs w:val="21"/>
        </w:rPr>
      </w:pPr>
      <w:r>
        <w:rPr>
          <w:rFonts w:ascii="SimSun" w:hAnsi="SimSun" w:eastAsia="SimSun" w:cs="SimSun"/>
          <w:sz w:val="21"/>
          <w:szCs w:val="21"/>
          <w:spacing w:val="-13"/>
        </w:rPr>
        <w:t>2.</w:t>
      </w:r>
      <w:r>
        <w:rPr>
          <w:rFonts w:ascii="SimSun" w:hAnsi="SimSun" w:eastAsia="SimSun" w:cs="SimSun"/>
          <w:sz w:val="21"/>
          <w:szCs w:val="21"/>
          <w:spacing w:val="-45"/>
        </w:rPr>
        <w:t xml:space="preserve"> </w:t>
      </w:r>
      <w:r>
        <w:rPr>
          <w:rFonts w:ascii="SimSun" w:hAnsi="SimSun" w:eastAsia="SimSun" w:cs="SimSun"/>
          <w:sz w:val="21"/>
          <w:szCs w:val="21"/>
          <w:spacing w:val="-13"/>
        </w:rPr>
        <w:t>外科手消毒</w:t>
      </w:r>
      <w:r>
        <w:rPr>
          <w:rFonts w:ascii="SimSun" w:hAnsi="SimSun" w:eastAsia="SimSun" w:cs="SimSun"/>
          <w:sz w:val="21"/>
          <w:szCs w:val="21"/>
          <w:spacing w:val="47"/>
        </w:rPr>
        <w:t xml:space="preserve"> </w:t>
      </w:r>
      <w:r>
        <w:rPr>
          <w:rFonts w:ascii="SimSun" w:hAnsi="SimSun" w:eastAsia="SimSun" w:cs="SimSun"/>
          <w:sz w:val="21"/>
          <w:szCs w:val="21"/>
          <w:spacing w:val="-13"/>
        </w:rPr>
        <w:t>人体皮肤表面存在着微生物群落，</w:t>
      </w:r>
      <w:r>
        <w:rPr>
          <w:rFonts w:ascii="SimSun" w:hAnsi="SimSun" w:eastAsia="SimSun" w:cs="SimSun"/>
          <w:sz w:val="21"/>
          <w:szCs w:val="21"/>
          <w:spacing w:val="51"/>
        </w:rPr>
        <w:t xml:space="preserve"> </w:t>
      </w:r>
      <w:r>
        <w:rPr>
          <w:rFonts w:ascii="SimSun" w:hAnsi="SimSun" w:eastAsia="SimSun" w:cs="SimSun"/>
          <w:sz w:val="21"/>
          <w:szCs w:val="21"/>
          <w:spacing w:val="-13"/>
        </w:rPr>
        <w:t>一部分存在于皮肤皱褶和毛孔</w:t>
      </w:r>
      <w:r>
        <w:rPr>
          <w:rFonts w:ascii="SimSun" w:hAnsi="SimSun" w:eastAsia="SimSun" w:cs="SimSun"/>
          <w:sz w:val="21"/>
          <w:szCs w:val="21"/>
          <w:spacing w:val="-14"/>
        </w:rPr>
        <w:t>等深部，称为</w:t>
      </w:r>
      <w:r>
        <w:rPr>
          <w:rFonts w:ascii="SimSun" w:hAnsi="SimSun" w:eastAsia="SimSun" w:cs="SimSun"/>
          <w:sz w:val="21"/>
          <w:szCs w:val="21"/>
        </w:rPr>
        <w:t xml:space="preserve"> </w:t>
      </w:r>
      <w:r>
        <w:rPr>
          <w:rFonts w:ascii="SimSun" w:hAnsi="SimSun" w:eastAsia="SimSun" w:cs="SimSun"/>
          <w:sz w:val="21"/>
          <w:szCs w:val="21"/>
          <w:spacing w:val="-19"/>
        </w:rPr>
        <w:t>常居菌落，主要包括凝固酶阴性葡萄球菌、棒状杆菌类、丙酸菌属、不动杆菌等，不易被摩擦等方式清</w:t>
      </w:r>
      <w:r>
        <w:rPr>
          <w:rFonts w:ascii="SimSun" w:hAnsi="SimSun" w:eastAsia="SimSun" w:cs="SimSun"/>
          <w:sz w:val="21"/>
          <w:szCs w:val="21"/>
          <w:spacing w:val="3"/>
        </w:rPr>
        <w:t xml:space="preserve"> </w:t>
      </w:r>
      <w:r>
        <w:rPr>
          <w:rFonts w:ascii="SimSun" w:hAnsi="SimSun" w:eastAsia="SimSun" w:cs="SimSun"/>
          <w:sz w:val="21"/>
          <w:szCs w:val="21"/>
          <w:spacing w:val="-14"/>
        </w:rPr>
        <w:t>除；另一部分为皮肤表面的暂居菌，多是来自环境，松散附着于皮肤表面。手臂消毒法能</w:t>
      </w:r>
      <w:r>
        <w:rPr>
          <w:rFonts w:ascii="SimSun" w:hAnsi="SimSun" w:eastAsia="SimSun" w:cs="SimSun"/>
          <w:sz w:val="21"/>
          <w:szCs w:val="21"/>
          <w:spacing w:val="-15"/>
        </w:rPr>
        <w:t>清除皮肤表</w:t>
      </w:r>
      <w:r>
        <w:rPr>
          <w:rFonts w:ascii="SimSun" w:hAnsi="SimSun" w:eastAsia="SimSun" w:cs="SimSun"/>
          <w:sz w:val="21"/>
          <w:szCs w:val="21"/>
        </w:rPr>
        <w:t xml:space="preserve"> </w:t>
      </w:r>
      <w:r>
        <w:rPr>
          <w:rFonts w:ascii="SimSun" w:hAnsi="SimSun" w:eastAsia="SimSun" w:cs="SimSun"/>
          <w:sz w:val="21"/>
          <w:szCs w:val="21"/>
          <w:spacing w:val="-14"/>
        </w:rPr>
        <w:t>面几乎所有暂居菌，和少部分常居细菌。在手术过程中，深藏</w:t>
      </w:r>
      <w:r>
        <w:rPr>
          <w:rFonts w:ascii="SimSun" w:hAnsi="SimSun" w:eastAsia="SimSun" w:cs="SimSun"/>
          <w:sz w:val="21"/>
          <w:szCs w:val="21"/>
          <w:spacing w:val="-15"/>
        </w:rPr>
        <w:t>的常居菌可能逐渐移到皮肤表面。所以</w:t>
      </w:r>
      <w:r>
        <w:rPr>
          <w:rFonts w:ascii="SimSun" w:hAnsi="SimSun" w:eastAsia="SimSun" w:cs="SimSun"/>
          <w:sz w:val="21"/>
          <w:szCs w:val="21"/>
        </w:rPr>
        <w:t xml:space="preserve"> </w:t>
      </w:r>
      <w:r>
        <w:rPr>
          <w:rFonts w:ascii="SimSun" w:hAnsi="SimSun" w:eastAsia="SimSun" w:cs="SimSun"/>
          <w:sz w:val="21"/>
          <w:szCs w:val="21"/>
          <w:spacing w:val="-15"/>
        </w:rPr>
        <w:t>在手臂消毒后，还要戴上消毒橡胶手套和穿无菌手</w:t>
      </w:r>
      <w:r>
        <w:rPr>
          <w:rFonts w:ascii="SimSun" w:hAnsi="SimSun" w:eastAsia="SimSun" w:cs="SimSun"/>
          <w:sz w:val="21"/>
          <w:szCs w:val="21"/>
          <w:spacing w:val="-16"/>
        </w:rPr>
        <w:t>术衣，以防止这些细菌污染伤口。</w:t>
      </w:r>
    </w:p>
    <w:p>
      <w:pPr>
        <w:ind w:right="191" w:firstLine="389"/>
        <w:spacing w:before="61" w:line="259" w:lineRule="auto"/>
        <w:rPr>
          <w:rFonts w:ascii="SimSun" w:hAnsi="SimSun" w:eastAsia="SimSun" w:cs="SimSun"/>
          <w:sz w:val="21"/>
          <w:szCs w:val="21"/>
        </w:rPr>
      </w:pPr>
      <w:r>
        <w:rPr>
          <w:rFonts w:ascii="SimSun" w:hAnsi="SimSun" w:eastAsia="SimSun" w:cs="SimSun"/>
          <w:sz w:val="21"/>
          <w:szCs w:val="21"/>
          <w:spacing w:val="-20"/>
        </w:rPr>
        <w:t>手臂的消毒包括清洁和消毒两个步骤：先用皂液或洗手液，按“六步洗手法”彻底清洗手臂，去除</w:t>
      </w:r>
      <w:r>
        <w:rPr>
          <w:rFonts w:ascii="SimSun" w:hAnsi="SimSun" w:eastAsia="SimSun" w:cs="SimSun"/>
          <w:sz w:val="21"/>
          <w:szCs w:val="21"/>
          <w:spacing w:val="18"/>
        </w:rPr>
        <w:t xml:space="preserve"> </w:t>
      </w:r>
      <w:r>
        <w:rPr>
          <w:rFonts w:ascii="SimSun" w:hAnsi="SimSun" w:eastAsia="SimSun" w:cs="SimSun"/>
          <w:sz w:val="21"/>
          <w:szCs w:val="21"/>
          <w:spacing w:val="-19"/>
        </w:rPr>
        <w:t>表面各种污渍，然后用消毒剂作皮肤消毒。目前常用的手消毒剂有乙醇、异丙醇、氯己定、碘附等。消</w:t>
      </w:r>
      <w:r>
        <w:rPr>
          <w:rFonts w:ascii="SimSun" w:hAnsi="SimSun" w:eastAsia="SimSun" w:cs="SimSun"/>
          <w:sz w:val="21"/>
          <w:szCs w:val="21"/>
          <w:spacing w:val="12"/>
        </w:rPr>
        <w:t xml:space="preserve"> </w:t>
      </w:r>
      <w:r>
        <w:rPr>
          <w:rFonts w:ascii="SimSun" w:hAnsi="SimSun" w:eastAsia="SimSun" w:cs="SimSun"/>
          <w:sz w:val="21"/>
          <w:szCs w:val="21"/>
          <w:spacing w:val="-13"/>
        </w:rPr>
        <w:t>毒方法有刷洗法、冲洗法和免冲洗法。外科手消毒最常用的刷洗法，按一定顺序刷洗手臂3分钟，可</w:t>
      </w:r>
      <w:r>
        <w:rPr>
          <w:rFonts w:ascii="SimSun" w:hAnsi="SimSun" w:eastAsia="SimSun" w:cs="SimSun"/>
          <w:sz w:val="21"/>
          <w:szCs w:val="21"/>
          <w:spacing w:val="14"/>
        </w:rPr>
        <w:t xml:space="preserve"> </w:t>
      </w:r>
      <w:r>
        <w:rPr>
          <w:rFonts w:ascii="SimSun" w:hAnsi="SimSun" w:eastAsia="SimSun" w:cs="SimSun"/>
          <w:sz w:val="21"/>
          <w:szCs w:val="21"/>
          <w:spacing w:val="-4"/>
        </w:rPr>
        <w:t>达到外科手消毒标准</w:t>
      </w:r>
    </w:p>
    <w:p>
      <w:pPr>
        <w:ind w:right="201" w:firstLine="389"/>
        <w:spacing w:before="101" w:line="246" w:lineRule="auto"/>
        <w:rPr>
          <w:rFonts w:ascii="SimSun" w:hAnsi="SimSun" w:eastAsia="SimSun" w:cs="SimSun"/>
          <w:sz w:val="21"/>
          <w:szCs w:val="21"/>
        </w:rPr>
      </w:pPr>
      <w:r>
        <w:rPr>
          <w:rFonts w:ascii="SimSun" w:hAnsi="SimSun" w:eastAsia="SimSun" w:cs="SimSun"/>
          <w:sz w:val="21"/>
          <w:szCs w:val="21"/>
          <w:spacing w:val="-14"/>
        </w:rPr>
        <w:t>传统的手臂消毒法有肥皂水刷洗、乙醇浸泡法，需要15分钟才能完成，现</w:t>
      </w:r>
      <w:r>
        <w:rPr>
          <w:rFonts w:ascii="SimSun" w:hAnsi="SimSun" w:eastAsia="SimSun" w:cs="SimSun"/>
          <w:sz w:val="21"/>
          <w:szCs w:val="21"/>
          <w:spacing w:val="-15"/>
        </w:rPr>
        <w:t>在已很少使用。新型手</w:t>
      </w:r>
      <w:r>
        <w:rPr>
          <w:rFonts w:ascii="SimSun" w:hAnsi="SimSun" w:eastAsia="SimSun" w:cs="SimSun"/>
          <w:sz w:val="21"/>
          <w:szCs w:val="21"/>
        </w:rPr>
        <w:t xml:space="preserve"> </w:t>
      </w:r>
      <w:r>
        <w:rPr>
          <w:rFonts w:ascii="SimSun" w:hAnsi="SimSun" w:eastAsia="SimSun" w:cs="SimSun"/>
          <w:sz w:val="21"/>
          <w:szCs w:val="21"/>
          <w:spacing w:val="-12"/>
        </w:rPr>
        <w:t>消毒剂的出现使消毒过程逐渐简化。</w:t>
      </w:r>
    </w:p>
    <w:p>
      <w:pPr>
        <w:ind w:right="201" w:firstLine="389"/>
        <w:spacing w:before="78" w:line="243" w:lineRule="auto"/>
        <w:rPr>
          <w:rFonts w:ascii="SimSun" w:hAnsi="SimSun" w:eastAsia="SimSun" w:cs="SimSun"/>
          <w:sz w:val="21"/>
          <w:szCs w:val="21"/>
        </w:rPr>
      </w:pPr>
      <w:r>
        <w:rPr>
          <w:rFonts w:ascii="Times New Roman" w:hAnsi="Times New Roman" w:eastAsia="Times New Roman" w:cs="Times New Roman"/>
          <w:sz w:val="21"/>
          <w:szCs w:val="21"/>
          <w:b/>
          <w:bCs/>
          <w:spacing w:val="-16"/>
        </w:rPr>
        <w:t>3.</w:t>
      </w:r>
      <w:r>
        <w:rPr>
          <w:rFonts w:ascii="Times New Roman" w:hAnsi="Times New Roman" w:eastAsia="Times New Roman" w:cs="Times New Roman"/>
          <w:sz w:val="21"/>
          <w:szCs w:val="21"/>
          <w:spacing w:val="6"/>
        </w:rPr>
        <w:t xml:space="preserve">  </w:t>
      </w:r>
      <w:r>
        <w:rPr>
          <w:rFonts w:ascii="SimSun" w:hAnsi="SimSun" w:eastAsia="SimSun" w:cs="SimSun"/>
          <w:sz w:val="21"/>
          <w:szCs w:val="21"/>
          <w:b/>
          <w:bCs/>
          <w:spacing w:val="-16"/>
        </w:rPr>
        <w:t>穿无菌手术衣和戴手套的方法</w:t>
      </w:r>
      <w:r>
        <w:rPr>
          <w:rFonts w:ascii="SimSun" w:hAnsi="SimSun" w:eastAsia="SimSun" w:cs="SimSun"/>
          <w:sz w:val="21"/>
          <w:szCs w:val="21"/>
          <w:spacing w:val="72"/>
        </w:rPr>
        <w:t xml:space="preserve"> </w:t>
      </w:r>
      <w:r>
        <w:rPr>
          <w:rFonts w:ascii="SimSun" w:hAnsi="SimSun" w:eastAsia="SimSun" w:cs="SimSun"/>
          <w:sz w:val="21"/>
          <w:szCs w:val="21"/>
          <w:spacing w:val="-16"/>
        </w:rPr>
        <w:t>手臂消毒完成后，需要按无菌术的要求，穿上无菌手术衣，</w:t>
      </w:r>
      <w:r>
        <w:rPr>
          <w:rFonts w:ascii="SimSun" w:hAnsi="SimSun" w:eastAsia="SimSun" w:cs="SimSun"/>
          <w:sz w:val="21"/>
          <w:szCs w:val="21"/>
          <w:spacing w:val="-17"/>
        </w:rPr>
        <w:t>戴</w:t>
      </w:r>
      <w:r>
        <w:rPr>
          <w:rFonts w:ascii="SimSun" w:hAnsi="SimSun" w:eastAsia="SimSun" w:cs="SimSun"/>
          <w:sz w:val="21"/>
          <w:szCs w:val="21"/>
        </w:rPr>
        <w:t xml:space="preserve"> </w:t>
      </w:r>
      <w:r>
        <w:rPr>
          <w:rFonts w:ascii="SimSun" w:hAnsi="SimSun" w:eastAsia="SimSun" w:cs="SimSun"/>
          <w:sz w:val="21"/>
          <w:szCs w:val="21"/>
          <w:spacing w:val="-14"/>
        </w:rPr>
        <w:t>无菌手套。</w:t>
      </w:r>
    </w:p>
    <w:p>
      <w:pPr>
        <w:ind w:right="179" w:firstLine="392"/>
        <w:spacing w:before="78" w:line="251" w:lineRule="auto"/>
        <w:rPr>
          <w:rFonts w:ascii="SimSun" w:hAnsi="SimSun" w:eastAsia="SimSun" w:cs="SimSun"/>
          <w:sz w:val="21"/>
          <w:szCs w:val="21"/>
        </w:rPr>
      </w:pPr>
      <w:r>
        <w:rPr>
          <w:rFonts w:ascii="SimSun" w:hAnsi="SimSun" w:eastAsia="SimSun" w:cs="SimSun"/>
          <w:sz w:val="21"/>
          <w:szCs w:val="21"/>
          <w:b/>
          <w:bCs/>
        </w:rPr>
        <w:t>(二)病人手术区的准备</w:t>
      </w:r>
      <w:r>
        <w:rPr>
          <w:rFonts w:ascii="SimSun" w:hAnsi="SimSun" w:eastAsia="SimSun" w:cs="SimSun"/>
          <w:sz w:val="21"/>
          <w:szCs w:val="21"/>
          <w:spacing w:val="94"/>
        </w:rPr>
        <w:t xml:space="preserve"> </w:t>
      </w:r>
      <w:r>
        <w:rPr>
          <w:rFonts w:ascii="SimSun" w:hAnsi="SimSun" w:eastAsia="SimSun" w:cs="SimSun"/>
          <w:sz w:val="21"/>
          <w:szCs w:val="21"/>
        </w:rPr>
        <w:t>病人皮肤表面也存在着暂居菌和常居菌。这些细菌进入切开的组</w:t>
      </w:r>
      <w:r>
        <w:rPr>
          <w:rFonts w:ascii="SimSun" w:hAnsi="SimSun" w:eastAsia="SimSun" w:cs="SimSun"/>
          <w:sz w:val="21"/>
          <w:szCs w:val="21"/>
        </w:rPr>
        <w:t xml:space="preserve"> </w:t>
      </w:r>
      <w:r>
        <w:rPr>
          <w:rFonts w:ascii="SimSun" w:hAnsi="SimSun" w:eastAsia="SimSun" w:cs="SimSun"/>
          <w:sz w:val="21"/>
          <w:szCs w:val="21"/>
          <w:spacing w:val="-14"/>
        </w:rPr>
        <w:t>织，可能会导致感染。病人手术区准备的目的是清除手术切口处及其周围皮肤上的暂居菌，</w:t>
      </w:r>
      <w:r>
        <w:rPr>
          <w:rFonts w:ascii="SimSun" w:hAnsi="SimSun" w:eastAsia="SimSun" w:cs="SimSun"/>
          <w:sz w:val="21"/>
          <w:szCs w:val="21"/>
          <w:spacing w:val="-15"/>
        </w:rPr>
        <w:t>并抑制常</w:t>
      </w:r>
    </w:p>
    <w:p>
      <w:pPr>
        <w:spacing w:line="14" w:lineRule="auto"/>
        <w:rPr>
          <w:rFonts w:ascii="Arial"/>
          <w:sz w:val="2"/>
        </w:rPr>
      </w:pPr>
      <w:r>
        <w:rPr>
          <w:rFonts w:ascii="Arial" w:hAnsi="Arial" w:eastAsia="Arial" w:cs="Arial"/>
          <w:sz w:val="2"/>
          <w:szCs w:val="2"/>
        </w:rPr>
        <w:br w:type="column"/>
      </w:r>
    </w:p>
    <w:p>
      <w:pPr>
        <w:ind w:left="640"/>
        <w:spacing w:before="97" w:line="182" w:lineRule="auto"/>
        <w:rPr>
          <w:rFonts w:ascii="SimSun" w:hAnsi="SimSun" w:eastAsia="SimSun" w:cs="SimSun"/>
          <w:sz w:val="21"/>
          <w:szCs w:val="21"/>
        </w:rPr>
      </w:pPr>
      <w:r>
        <w:rPr>
          <w:rFonts w:ascii="SimSun" w:hAnsi="SimSun" w:eastAsia="SimSun" w:cs="SimSun"/>
          <w:sz w:val="21"/>
          <w:szCs w:val="21"/>
          <w:color w:val="25ACF0"/>
        </w:rPr>
        <w:t>7</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495275" cy="387367"/>
            <wp:effectExtent l="0" t="0" r="0" b="0"/>
            <wp:docPr id="32" name="IM 32"/>
            <wp:cNvGraphicFramePr/>
            <a:graphic>
              <a:graphicData uri="http://schemas.openxmlformats.org/drawingml/2006/picture">
                <pic:pic>
                  <pic:nvPicPr>
                    <pic:cNvPr id="32" name="IM 32"/>
                    <pic:cNvPicPr/>
                  </pic:nvPicPr>
                  <pic:blipFill>
                    <a:blip r:embed="rId75"/>
                    <a:stretch>
                      <a:fillRect/>
                    </a:stretch>
                  </pic:blipFill>
                  <pic:spPr>
                    <a:xfrm rot="0">
                      <a:off x="0" y="0"/>
                      <a:ext cx="495275" cy="387367"/>
                    </a:xfrm>
                    <a:prstGeom prst="rect">
                      <a:avLst/>
                    </a:prstGeom>
                  </pic:spPr>
                </pic:pic>
              </a:graphicData>
            </a:graphic>
          </wp:inline>
        </w:drawing>
      </w:r>
    </w:p>
    <w:p>
      <w:pPr>
        <w:sectPr>
          <w:footerReference w:type="default" r:id="rId6"/>
          <w:pgSz w:w="11250" w:h="15690"/>
          <w:pgMar w:top="635" w:right="640" w:bottom="400" w:left="930" w:header="0" w:footer="0" w:gutter="0"/>
          <w:cols w:equalWidth="0" w:num="2">
            <w:col w:w="8800" w:space="100"/>
            <w:col w:w="780" w:space="0"/>
          </w:cols>
        </w:sectPr>
        <w:rPr/>
      </w:pPr>
    </w:p>
    <w:p>
      <w:pPr>
        <w:ind w:left="10"/>
        <w:spacing w:before="63" w:line="183" w:lineRule="auto"/>
        <w:rPr>
          <w:rFonts w:ascii="SimSun" w:hAnsi="SimSun" w:eastAsia="SimSun" w:cs="SimSun"/>
          <w:sz w:val="20"/>
          <w:szCs w:val="20"/>
        </w:rPr>
      </w:pPr>
      <w:r>
        <w:rPr>
          <w:rFonts w:ascii="SimSun" w:hAnsi="SimSun" w:eastAsia="SimSun" w:cs="SimSun"/>
          <w:sz w:val="20"/>
          <w:szCs w:val="20"/>
          <w:color w:val="008BDD"/>
        </w:rPr>
        <w:t>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430"/>
        <w:spacing w:before="49" w:line="229" w:lineRule="auto"/>
        <w:rPr>
          <w:rFonts w:ascii="SimSun" w:hAnsi="SimSun" w:eastAsia="SimSun" w:cs="SimSun"/>
          <w:sz w:val="15"/>
          <w:szCs w:val="15"/>
        </w:rPr>
      </w:pPr>
      <w:r>
        <w:drawing>
          <wp:anchor distT="0" distB="0" distL="0" distR="0" simplePos="0" relativeHeight="251758592" behindDoc="1" locked="0" layoutInCell="1" allowOverlap="1">
            <wp:simplePos x="0" y="0"/>
            <wp:positionH relativeFrom="column">
              <wp:posOffset>0</wp:posOffset>
            </wp:positionH>
            <wp:positionV relativeFrom="paragraph">
              <wp:posOffset>-129812</wp:posOffset>
            </wp:positionV>
            <wp:extent cx="425460" cy="380971"/>
            <wp:effectExtent l="0" t="0" r="0" b="0"/>
            <wp:wrapNone/>
            <wp:docPr id="33" name="IM 33"/>
            <wp:cNvGraphicFramePr/>
            <a:graphic>
              <a:graphicData uri="http://schemas.openxmlformats.org/drawingml/2006/picture">
                <pic:pic>
                  <pic:nvPicPr>
                    <pic:cNvPr id="33" name="IM 33"/>
                    <pic:cNvPicPr/>
                  </pic:nvPicPr>
                  <pic:blipFill>
                    <a:blip r:embed="rId76"/>
                    <a:stretch>
                      <a:fillRect/>
                    </a:stretch>
                  </pic:blipFill>
                  <pic:spPr>
                    <a:xfrm rot="0">
                      <a:off x="0" y="0"/>
                      <a:ext cx="425460" cy="380971"/>
                    </a:xfrm>
                    <a:prstGeom prst="rect">
                      <a:avLst/>
                    </a:prstGeom>
                  </pic:spPr>
                </pic:pic>
              </a:graphicData>
            </a:graphic>
          </wp:anchor>
        </w:drawing>
      </w:r>
      <w:r>
        <w:rPr>
          <w:rFonts w:ascii="SimSun" w:hAnsi="SimSun" w:eastAsia="SimSun" w:cs="SimSun"/>
          <w:sz w:val="15"/>
          <w:szCs w:val="15"/>
          <w:color w:val="13A6FB"/>
          <w:spacing w:val="-8"/>
        </w:rPr>
        <w:t>0艺记</w:t>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2FB7FB"/>
          <w:spacing w:val="-13"/>
        </w:rPr>
        <w:t>第二章</w:t>
      </w:r>
      <w:r>
        <w:rPr>
          <w:rFonts w:ascii="SimHei" w:hAnsi="SimHei" w:eastAsia="SimHei" w:cs="SimHei"/>
          <w:sz w:val="20"/>
          <w:szCs w:val="20"/>
          <w:color w:val="2FB7FB"/>
          <w:spacing w:val="44"/>
        </w:rPr>
        <w:t xml:space="preserve"> </w:t>
      </w:r>
      <w:r>
        <w:rPr>
          <w:rFonts w:ascii="SimHei" w:hAnsi="SimHei" w:eastAsia="SimHei" w:cs="SimHei"/>
          <w:sz w:val="20"/>
          <w:szCs w:val="20"/>
          <w:color w:val="2FB7FB"/>
          <w:spacing w:val="-13"/>
        </w:rPr>
        <w:t>无</w:t>
      </w:r>
      <w:r>
        <w:rPr>
          <w:rFonts w:ascii="SimHei" w:hAnsi="SimHei" w:eastAsia="SimHei" w:cs="SimHei"/>
          <w:sz w:val="20"/>
          <w:szCs w:val="20"/>
          <w:color w:val="2FB7FB"/>
          <w:spacing w:val="71"/>
        </w:rPr>
        <w:t xml:space="preserve"> </w:t>
      </w:r>
      <w:r>
        <w:rPr>
          <w:rFonts w:ascii="SimHei" w:hAnsi="SimHei" w:eastAsia="SimHei" w:cs="SimHei"/>
          <w:sz w:val="20"/>
          <w:szCs w:val="20"/>
          <w:color w:val="2FB7FB"/>
          <w:spacing w:val="-13"/>
        </w:rPr>
        <w:t>菌</w:t>
      </w:r>
      <w:r>
        <w:rPr>
          <w:rFonts w:ascii="SimHei" w:hAnsi="SimHei" w:eastAsia="SimHei" w:cs="SimHei"/>
          <w:sz w:val="20"/>
          <w:szCs w:val="20"/>
          <w:color w:val="2FB7FB"/>
          <w:spacing w:val="61"/>
        </w:rPr>
        <w:t xml:space="preserve"> </w:t>
      </w:r>
      <w:r>
        <w:rPr>
          <w:rFonts w:ascii="SimHei" w:hAnsi="SimHei" w:eastAsia="SimHei" w:cs="SimHei"/>
          <w:sz w:val="20"/>
          <w:szCs w:val="20"/>
          <w:color w:val="2FB7FB"/>
          <w:spacing w:val="-13"/>
        </w:rPr>
        <w:t>术</w:t>
      </w:r>
    </w:p>
    <w:p>
      <w:pPr>
        <w:spacing w:line="303"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居菌的移动，最大程度减少手术部位相关感染。</w:t>
      </w:r>
    </w:p>
    <w:p>
      <w:pPr>
        <w:ind w:right="121" w:firstLine="399"/>
        <w:spacing w:before="81" w:line="257" w:lineRule="auto"/>
        <w:rPr>
          <w:rFonts w:ascii="SimSun" w:hAnsi="SimSun" w:eastAsia="SimSun" w:cs="SimSun"/>
          <w:sz w:val="20"/>
          <w:szCs w:val="20"/>
        </w:rPr>
      </w:pPr>
      <w:r>
        <w:rPr>
          <w:rFonts w:ascii="SimSun" w:hAnsi="SimSun" w:eastAsia="SimSun" w:cs="SimSun"/>
          <w:sz w:val="20"/>
          <w:szCs w:val="20"/>
          <w:spacing w:val="-6"/>
        </w:rPr>
        <w:t>手术区域附近皮肤如果毛发浓密，可能影响显露</w:t>
      </w:r>
      <w:r>
        <w:rPr>
          <w:rFonts w:ascii="SimSun" w:hAnsi="SimSun" w:eastAsia="SimSun" w:cs="SimSun"/>
          <w:sz w:val="20"/>
          <w:szCs w:val="20"/>
          <w:spacing w:val="-7"/>
        </w:rPr>
        <w:t>和操作时，应于术前去除。手术前一</w:t>
      </w:r>
      <w:r>
        <w:rPr>
          <w:rFonts w:ascii="SimSun" w:hAnsi="SimSun" w:eastAsia="SimSun" w:cs="SimSun"/>
          <w:sz w:val="20"/>
          <w:szCs w:val="20"/>
          <w:spacing w:val="-59"/>
        </w:rPr>
        <w:t xml:space="preserve"> </w:t>
      </w:r>
      <w:r>
        <w:rPr>
          <w:rFonts w:ascii="SimSun" w:hAnsi="SimSun" w:eastAsia="SimSun" w:cs="SimSun"/>
          <w:sz w:val="20"/>
          <w:szCs w:val="20"/>
          <w:spacing w:val="-7"/>
        </w:rPr>
        <w:t>日，健康状</w:t>
      </w:r>
      <w:r>
        <w:rPr>
          <w:rFonts w:ascii="SimSun" w:hAnsi="SimSun" w:eastAsia="SimSun" w:cs="SimSun"/>
          <w:sz w:val="20"/>
          <w:szCs w:val="20"/>
        </w:rPr>
        <w:t xml:space="preserve"> </w:t>
      </w:r>
      <w:r>
        <w:rPr>
          <w:rFonts w:ascii="SimSun" w:hAnsi="SimSun" w:eastAsia="SimSun" w:cs="SimSun"/>
          <w:sz w:val="20"/>
          <w:szCs w:val="20"/>
          <w:spacing w:val="-4"/>
        </w:rPr>
        <w:t>况允许的病人应沐浴。如皮肤上有较多油脂或胶布粘贴的残迹，可</w:t>
      </w:r>
      <w:r>
        <w:rPr>
          <w:rFonts w:ascii="SimSun" w:hAnsi="SimSun" w:eastAsia="SimSun" w:cs="SimSun"/>
          <w:sz w:val="20"/>
          <w:szCs w:val="20"/>
          <w:spacing w:val="-5"/>
        </w:rPr>
        <w:t>用汽油或松节油拭去。</w:t>
      </w:r>
    </w:p>
    <w:p>
      <w:pPr>
        <w:ind w:right="70" w:firstLine="399"/>
        <w:spacing w:before="83" w:line="270" w:lineRule="auto"/>
        <w:rPr>
          <w:rFonts w:ascii="SimSun" w:hAnsi="SimSun" w:eastAsia="SimSun" w:cs="SimSun"/>
          <w:sz w:val="20"/>
          <w:szCs w:val="20"/>
        </w:rPr>
      </w:pPr>
      <w:r>
        <w:rPr>
          <w:rFonts w:ascii="SimSun" w:hAnsi="SimSun" w:eastAsia="SimSun" w:cs="SimSun"/>
          <w:sz w:val="20"/>
          <w:szCs w:val="20"/>
          <w:spacing w:val="5"/>
        </w:rPr>
        <w:t>除局部麻醉外，手术前皮肤消毒应在麻醉后进行，传统的</w:t>
      </w:r>
      <w:r>
        <w:rPr>
          <w:rFonts w:ascii="SimSun" w:hAnsi="SimSun" w:eastAsia="SimSun" w:cs="SimSun"/>
          <w:sz w:val="20"/>
          <w:szCs w:val="20"/>
          <w:spacing w:val="4"/>
        </w:rPr>
        <w:t>皮肤消毒法是用2.5%～3%碘酊涂擦</w:t>
      </w:r>
      <w:r>
        <w:rPr>
          <w:rFonts w:ascii="SimSun" w:hAnsi="SimSun" w:eastAsia="SimSun" w:cs="SimSun"/>
          <w:sz w:val="20"/>
          <w:szCs w:val="20"/>
        </w:rPr>
        <w:t xml:space="preserve"> </w:t>
      </w:r>
      <w:r>
        <w:rPr>
          <w:rFonts w:ascii="SimSun" w:hAnsi="SimSun" w:eastAsia="SimSun" w:cs="SimSun"/>
          <w:sz w:val="20"/>
          <w:szCs w:val="20"/>
          <w:spacing w:val="-3"/>
        </w:rPr>
        <w:t>手术区，待其干燥后以70%酒精涂擦两遍，脱去碘酊。近年来，含活性碘或活性氯的专用皮肤消毒剂</w:t>
      </w:r>
      <w:r>
        <w:rPr>
          <w:rFonts w:ascii="SimSun" w:hAnsi="SimSun" w:eastAsia="SimSun" w:cs="SimSun"/>
          <w:sz w:val="20"/>
          <w:szCs w:val="20"/>
          <w:spacing w:val="5"/>
        </w:rPr>
        <w:t xml:space="preserve"> </w:t>
      </w:r>
      <w:r>
        <w:rPr>
          <w:rFonts w:ascii="SimSun" w:hAnsi="SimSun" w:eastAsia="SimSun" w:cs="SimSun"/>
          <w:sz w:val="20"/>
          <w:szCs w:val="20"/>
          <w:spacing w:val="-8"/>
        </w:rPr>
        <w:t>陆续问世并广泛用于临床，新型消毒剂对皮肤刺激性小</w:t>
      </w:r>
      <w:r>
        <w:rPr>
          <w:rFonts w:ascii="SimSun" w:hAnsi="SimSun" w:eastAsia="SimSun" w:cs="SimSun"/>
          <w:sz w:val="20"/>
          <w:szCs w:val="20"/>
          <w:spacing w:val="-9"/>
        </w:rPr>
        <w:t>，可长时间留在皮肤表面，消毒抑菌作用持久。</w:t>
      </w:r>
    </w:p>
    <w:p>
      <w:pPr>
        <w:ind w:right="84" w:firstLine="399"/>
        <w:spacing w:before="79" w:line="281" w:lineRule="auto"/>
        <w:rPr>
          <w:rFonts w:ascii="SimSun" w:hAnsi="SimSun" w:eastAsia="SimSun" w:cs="SimSun"/>
          <w:sz w:val="20"/>
          <w:szCs w:val="20"/>
        </w:rPr>
      </w:pPr>
      <w:r>
        <w:rPr>
          <w:rFonts w:ascii="SimSun" w:hAnsi="SimSun" w:eastAsia="SimSun" w:cs="SimSun"/>
          <w:sz w:val="20"/>
          <w:szCs w:val="20"/>
          <w:spacing w:val="-5"/>
        </w:rPr>
        <w:t>消毒规范：①涂擦消毒剂时，应由手术区中心部向四周涂擦。如为感染部位手术，或为肛门区手</w:t>
      </w:r>
      <w:r>
        <w:rPr>
          <w:rFonts w:ascii="SimSun" w:hAnsi="SimSun" w:eastAsia="SimSun" w:cs="SimSun"/>
          <w:sz w:val="20"/>
          <w:szCs w:val="20"/>
          <w:spacing w:val="7"/>
        </w:rPr>
        <w:t xml:space="preserve"> </w:t>
      </w:r>
      <w:r>
        <w:rPr>
          <w:rFonts w:ascii="SimSun" w:hAnsi="SimSun" w:eastAsia="SimSun" w:cs="SimSun"/>
          <w:sz w:val="20"/>
          <w:szCs w:val="20"/>
        </w:rPr>
        <w:t>术，则应从手术区外周涂向感染处或会阴肛门处。已经接触污染部位的药液</w:t>
      </w:r>
      <w:r>
        <w:rPr>
          <w:rFonts w:ascii="SimSun" w:hAnsi="SimSun" w:eastAsia="SimSun" w:cs="SimSun"/>
          <w:sz w:val="20"/>
          <w:szCs w:val="20"/>
          <w:spacing w:val="-1"/>
        </w:rPr>
        <w:t>纱布，不应再返擦清洁</w:t>
      </w:r>
      <w:r>
        <w:rPr>
          <w:rFonts w:ascii="SimSun" w:hAnsi="SimSun" w:eastAsia="SimSun" w:cs="SimSun"/>
          <w:sz w:val="20"/>
          <w:szCs w:val="20"/>
        </w:rPr>
        <w:t xml:space="preserve"> </w:t>
      </w:r>
      <w:r>
        <w:rPr>
          <w:rFonts w:ascii="SimSun" w:hAnsi="SimSun" w:eastAsia="SimSun" w:cs="SimSun"/>
          <w:sz w:val="20"/>
          <w:szCs w:val="20"/>
          <w:spacing w:val="-2"/>
        </w:rPr>
        <w:t>处；②手术区皮肤消毒范围要包括手术切口周围15cm</w:t>
      </w:r>
      <w:r>
        <w:rPr>
          <w:rFonts w:ascii="SimSun" w:hAnsi="SimSun" w:eastAsia="SimSun" w:cs="SimSun"/>
          <w:sz w:val="20"/>
          <w:szCs w:val="20"/>
          <w:spacing w:val="-6"/>
        </w:rPr>
        <w:t xml:space="preserve"> </w:t>
      </w:r>
      <w:r>
        <w:rPr>
          <w:rFonts w:ascii="SimSun" w:hAnsi="SimSun" w:eastAsia="SimSun" w:cs="SimSun"/>
          <w:sz w:val="20"/>
          <w:szCs w:val="20"/>
          <w:spacing w:val="-2"/>
        </w:rPr>
        <w:t>的区域。如切口有延长的可能，应相应扩大皮</w:t>
      </w:r>
      <w:r>
        <w:rPr>
          <w:rFonts w:ascii="SimSun" w:hAnsi="SimSun" w:eastAsia="SimSun" w:cs="SimSun"/>
          <w:sz w:val="20"/>
          <w:szCs w:val="20"/>
        </w:rPr>
        <w:t xml:space="preserve"> </w:t>
      </w:r>
      <w:r>
        <w:rPr>
          <w:rFonts w:ascii="SimSun" w:hAnsi="SimSun" w:eastAsia="SimSun" w:cs="SimSun"/>
          <w:sz w:val="20"/>
          <w:szCs w:val="20"/>
          <w:spacing w:val="-1"/>
        </w:rPr>
        <w:t>肤消毒范围。不同手术部位的皮肤消毒范围可参见配套教材《外科实习医师手册》相关章节的图示</w:t>
      </w:r>
      <w:r>
        <w:rPr>
          <w:rFonts w:ascii="SimSun" w:hAnsi="SimSun" w:eastAsia="SimSun" w:cs="SimSun"/>
          <w:sz w:val="20"/>
          <w:szCs w:val="20"/>
          <w:spacing w:val="10"/>
        </w:rPr>
        <w:t xml:space="preserve"> </w:t>
      </w:r>
      <w:r>
        <w:rPr>
          <w:rFonts w:ascii="SimSun" w:hAnsi="SimSun" w:eastAsia="SimSun" w:cs="SimSun"/>
          <w:sz w:val="20"/>
          <w:szCs w:val="20"/>
          <w:spacing w:val="-9"/>
        </w:rPr>
        <w:t>说明。</w:t>
      </w:r>
    </w:p>
    <w:p>
      <w:pPr>
        <w:ind w:right="72" w:firstLine="399"/>
        <w:spacing w:before="102" w:line="280" w:lineRule="auto"/>
        <w:rPr>
          <w:rFonts w:ascii="SimSun" w:hAnsi="SimSun" w:eastAsia="SimSun" w:cs="SimSun"/>
          <w:sz w:val="20"/>
          <w:szCs w:val="20"/>
        </w:rPr>
      </w:pPr>
      <w:r>
        <w:rPr>
          <w:rFonts w:ascii="SimSun" w:hAnsi="SimSun" w:eastAsia="SimSun" w:cs="SimSun"/>
          <w:sz w:val="20"/>
          <w:szCs w:val="20"/>
          <w:spacing w:val="-5"/>
        </w:rPr>
        <w:t>手术区消毒后，需铺设无菌布单，目的是除显露手术切口所必需的最小皮肤区以外，遮盖非手术</w:t>
      </w:r>
      <w:r>
        <w:rPr>
          <w:rFonts w:ascii="SimSun" w:hAnsi="SimSun" w:eastAsia="SimSun" w:cs="SimSun"/>
          <w:sz w:val="20"/>
          <w:szCs w:val="20"/>
          <w:spacing w:val="8"/>
        </w:rPr>
        <w:t xml:space="preserve"> </w:t>
      </w:r>
      <w:r>
        <w:rPr>
          <w:rFonts w:ascii="SimSun" w:hAnsi="SimSun" w:eastAsia="SimSun" w:cs="SimSun"/>
          <w:sz w:val="20"/>
          <w:szCs w:val="20"/>
          <w:spacing w:val="-4"/>
        </w:rPr>
        <w:t>区，尽量减少手术中的污染，为手术操作提供充分的无菌平</w:t>
      </w:r>
      <w:r>
        <w:rPr>
          <w:rFonts w:ascii="SimSun" w:hAnsi="SimSun" w:eastAsia="SimSun" w:cs="SimSun"/>
          <w:sz w:val="20"/>
          <w:szCs w:val="20"/>
          <w:spacing w:val="-5"/>
        </w:rPr>
        <w:t>面。除手术切开部位外，手术切口周围必</w:t>
      </w:r>
      <w:r>
        <w:rPr>
          <w:rFonts w:ascii="SimSun" w:hAnsi="SimSun" w:eastAsia="SimSun" w:cs="SimSun"/>
          <w:sz w:val="20"/>
          <w:szCs w:val="20"/>
        </w:rPr>
        <w:t xml:space="preserve"> </w:t>
      </w:r>
      <w:r>
        <w:rPr>
          <w:rFonts w:ascii="SimSun" w:hAnsi="SimSun" w:eastAsia="SimSun" w:cs="SimSun"/>
          <w:sz w:val="20"/>
          <w:szCs w:val="20"/>
          <w:spacing w:val="-2"/>
        </w:rPr>
        <w:t>须覆盖四层或四层以上无菌巾。铺巾原则是：先铺相对不洁区(如下腹部、会阴部)</w:t>
      </w:r>
      <w:r>
        <w:rPr>
          <w:rFonts w:ascii="SimSun" w:hAnsi="SimSun" w:eastAsia="SimSun" w:cs="SimSun"/>
          <w:sz w:val="20"/>
          <w:szCs w:val="20"/>
          <w:spacing w:val="-3"/>
        </w:rPr>
        <w:t>,最后铺靠近操作</w:t>
      </w:r>
      <w:r>
        <w:rPr>
          <w:rFonts w:ascii="SimSun" w:hAnsi="SimSun" w:eastAsia="SimSun" w:cs="SimSun"/>
          <w:sz w:val="20"/>
          <w:szCs w:val="20"/>
        </w:rPr>
        <w:t xml:space="preserve"> </w:t>
      </w:r>
      <w:r>
        <w:rPr>
          <w:rFonts w:ascii="SimSun" w:hAnsi="SimSun" w:eastAsia="SimSun" w:cs="SimSun"/>
          <w:sz w:val="20"/>
          <w:szCs w:val="20"/>
          <w:spacing w:val="-8"/>
        </w:rPr>
        <w:t>者的一侧，并用布巾钳将交角夹住，以防移动。无</w:t>
      </w:r>
      <w:r>
        <w:rPr>
          <w:rFonts w:ascii="SimSun" w:hAnsi="SimSun" w:eastAsia="SimSun" w:cs="SimSun"/>
          <w:sz w:val="20"/>
          <w:szCs w:val="20"/>
          <w:spacing w:val="-9"/>
        </w:rPr>
        <w:t>菌巾铺设完成，不可随便移动，如果位置不准确，只</w:t>
      </w:r>
      <w:r>
        <w:rPr>
          <w:rFonts w:ascii="SimSun" w:hAnsi="SimSun" w:eastAsia="SimSun" w:cs="SimSun"/>
          <w:sz w:val="20"/>
          <w:szCs w:val="20"/>
        </w:rPr>
        <w:t xml:space="preserve"> </w:t>
      </w:r>
      <w:r>
        <w:rPr>
          <w:rFonts w:ascii="SimSun" w:hAnsi="SimSun" w:eastAsia="SimSun" w:cs="SimSun"/>
          <w:sz w:val="20"/>
          <w:szCs w:val="20"/>
          <w:spacing w:val="-7"/>
        </w:rPr>
        <w:t>能由手术区向外移，不能由外向内移动。铺巾具体操作步骤详见配套教材《外科实习医师手册</w:t>
      </w:r>
      <w:r>
        <w:rPr>
          <w:rFonts w:ascii="SimSun" w:hAnsi="SimSun" w:eastAsia="SimSun" w:cs="SimSun"/>
          <w:sz w:val="20"/>
          <w:szCs w:val="20"/>
          <w:spacing w:val="-8"/>
        </w:rPr>
        <w:t>》。</w:t>
      </w:r>
    </w:p>
    <w:p>
      <w:pPr>
        <w:spacing w:line="252" w:lineRule="auto"/>
        <w:rPr>
          <w:rFonts w:ascii="Arial"/>
          <w:sz w:val="21"/>
        </w:rPr>
      </w:pPr>
      <w:r/>
    </w:p>
    <w:p>
      <w:pPr>
        <w:ind w:left="2264"/>
        <w:spacing w:before="98" w:line="222"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30"/>
        </w:rPr>
        <w:t xml:space="preserve"> </w:t>
      </w:r>
      <w:r>
        <w:rPr>
          <w:rFonts w:ascii="SimHei" w:hAnsi="SimHei" w:eastAsia="SimHei" w:cs="SimHei"/>
          <w:sz w:val="30"/>
          <w:szCs w:val="30"/>
          <w:b/>
          <w:bCs/>
          <w:spacing w:val="-6"/>
        </w:rPr>
        <w:t>手术进行中的无菌原则</w:t>
      </w:r>
    </w:p>
    <w:p>
      <w:pPr>
        <w:spacing w:line="266" w:lineRule="auto"/>
        <w:rPr>
          <w:rFonts w:ascii="Arial"/>
          <w:sz w:val="21"/>
        </w:rPr>
      </w:pPr>
      <w:r/>
    </w:p>
    <w:p>
      <w:pPr>
        <w:ind w:right="121" w:firstLine="399"/>
        <w:spacing w:before="65" w:line="276" w:lineRule="auto"/>
        <w:rPr>
          <w:rFonts w:ascii="SimSun" w:hAnsi="SimSun" w:eastAsia="SimSun" w:cs="SimSun"/>
          <w:sz w:val="20"/>
          <w:szCs w:val="20"/>
        </w:rPr>
      </w:pPr>
      <w:r>
        <w:rPr>
          <w:rFonts w:ascii="SimSun" w:hAnsi="SimSun" w:eastAsia="SimSun" w:cs="SimSun"/>
          <w:sz w:val="20"/>
          <w:szCs w:val="20"/>
          <w:spacing w:val="-10"/>
        </w:rPr>
        <w:t>在手术开始之际，手术器械物品均已灭菌消毒，手术人员完成手臂消毒、穿手术衣、戴手套，</w:t>
      </w:r>
      <w:r>
        <w:rPr>
          <w:rFonts w:ascii="SimSun" w:hAnsi="SimSun" w:eastAsia="SimSun" w:cs="SimSun"/>
          <w:sz w:val="20"/>
          <w:szCs w:val="20"/>
          <w:spacing w:val="-11"/>
        </w:rPr>
        <w:t>病人</w:t>
      </w:r>
      <w:r>
        <w:rPr>
          <w:rFonts w:ascii="SimSun" w:hAnsi="SimSun" w:eastAsia="SimSun" w:cs="SimSun"/>
          <w:sz w:val="20"/>
          <w:szCs w:val="20"/>
        </w:rPr>
        <w:t xml:space="preserve"> </w:t>
      </w:r>
      <w:r>
        <w:rPr>
          <w:rFonts w:ascii="SimSun" w:hAnsi="SimSun" w:eastAsia="SimSun" w:cs="SimSun"/>
          <w:sz w:val="20"/>
          <w:szCs w:val="20"/>
          <w:spacing w:val="4"/>
        </w:rPr>
        <w:t>手术区也已消毒并覆盖无菌布单。这一切已为手术提供了一个无菌操作的环境。但是在手术</w:t>
      </w:r>
      <w:r>
        <w:rPr>
          <w:rFonts w:ascii="SimSun" w:hAnsi="SimSun" w:eastAsia="SimSun" w:cs="SimSun"/>
          <w:sz w:val="20"/>
          <w:szCs w:val="20"/>
          <w:spacing w:val="3"/>
        </w:rPr>
        <w:t>过程</w:t>
      </w:r>
      <w:r>
        <w:rPr>
          <w:rFonts w:ascii="SimSun" w:hAnsi="SimSun" w:eastAsia="SimSun" w:cs="SimSun"/>
          <w:sz w:val="20"/>
          <w:szCs w:val="20"/>
        </w:rPr>
        <w:t xml:space="preserve"> </w:t>
      </w:r>
      <w:r>
        <w:rPr>
          <w:rFonts w:ascii="SimSun" w:hAnsi="SimSun" w:eastAsia="SimSun" w:cs="SimSun"/>
          <w:sz w:val="20"/>
          <w:szCs w:val="20"/>
          <w:spacing w:val="-5"/>
        </w:rPr>
        <w:t>中，如果没有一定的规章制度来保持这种无菌环境，则已经灭菌和消毒的</w:t>
      </w:r>
      <w:r>
        <w:rPr>
          <w:rFonts w:ascii="SimSun" w:hAnsi="SimSun" w:eastAsia="SimSun" w:cs="SimSun"/>
          <w:sz w:val="20"/>
          <w:szCs w:val="20"/>
          <w:spacing w:val="-6"/>
        </w:rPr>
        <w:t>物品或手术区域很有可能受</w:t>
      </w:r>
      <w:r>
        <w:rPr>
          <w:rFonts w:ascii="SimSun" w:hAnsi="SimSun" w:eastAsia="SimSun" w:cs="SimSun"/>
          <w:sz w:val="20"/>
          <w:szCs w:val="20"/>
        </w:rPr>
        <w:t xml:space="preserve"> </w:t>
      </w:r>
      <w:r>
        <w:rPr>
          <w:rFonts w:ascii="SimSun" w:hAnsi="SimSun" w:eastAsia="SimSun" w:cs="SimSun"/>
          <w:sz w:val="20"/>
          <w:szCs w:val="20"/>
          <w:spacing w:val="-4"/>
        </w:rPr>
        <w:t>到污染，以致引发伤口甚至深部感染。所有参加手术的人员都应该认真执行以下无菌操作规则：</w:t>
      </w:r>
    </w:p>
    <w:p>
      <w:pPr>
        <w:ind w:right="67" w:firstLine="399"/>
        <w:spacing w:before="91" w:line="275"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37"/>
        </w:rPr>
        <w:t xml:space="preserve"> </w:t>
      </w:r>
      <w:r>
        <w:rPr>
          <w:rFonts w:ascii="SimSun" w:hAnsi="SimSun" w:eastAsia="SimSun" w:cs="SimSun"/>
          <w:sz w:val="20"/>
          <w:szCs w:val="20"/>
          <w:spacing w:val="-1"/>
        </w:rPr>
        <w:t>手术人员穿无菌手术衣和戴无菌手套之后，个人的无菌空间为肩部以下、腰部以上的身前区</w:t>
      </w:r>
      <w:r>
        <w:rPr>
          <w:rFonts w:ascii="SimSun" w:hAnsi="SimSun" w:eastAsia="SimSun" w:cs="SimSun"/>
          <w:sz w:val="20"/>
          <w:szCs w:val="20"/>
        </w:rPr>
        <w:t xml:space="preserve"> </w:t>
      </w:r>
      <w:r>
        <w:rPr>
          <w:rFonts w:ascii="SimSun" w:hAnsi="SimSun" w:eastAsia="SimSun" w:cs="SimSun"/>
          <w:sz w:val="20"/>
          <w:szCs w:val="20"/>
          <w:spacing w:val="-1"/>
        </w:rPr>
        <w:t>(至腋中线)、双侧手臂。手术台及器械推车铺设无菌单后，台面范围也是无菌区。所有手术人员必</w:t>
      </w:r>
      <w:r>
        <w:rPr>
          <w:rFonts w:ascii="SimSun" w:hAnsi="SimSun" w:eastAsia="SimSun" w:cs="SimSun"/>
          <w:sz w:val="20"/>
          <w:szCs w:val="20"/>
        </w:rPr>
        <w:t xml:space="preserve"> </w:t>
      </w:r>
      <w:r>
        <w:rPr>
          <w:rFonts w:ascii="SimSun" w:hAnsi="SimSun" w:eastAsia="SimSun" w:cs="SimSun"/>
          <w:sz w:val="20"/>
          <w:szCs w:val="20"/>
          <w:spacing w:val="-4"/>
        </w:rPr>
        <w:t>须时时保持明确的意识，在操作过程中对无菌</w:t>
      </w:r>
      <w:r>
        <w:rPr>
          <w:rFonts w:ascii="SimSun" w:hAnsi="SimSun" w:eastAsia="SimSun" w:cs="SimSun"/>
          <w:sz w:val="20"/>
          <w:szCs w:val="20"/>
          <w:spacing w:val="-5"/>
        </w:rPr>
        <w:t>区域加以严格保护。手不能接触背部、腰部以下和肩部</w:t>
      </w:r>
      <w:r>
        <w:rPr>
          <w:rFonts w:ascii="SimSun" w:hAnsi="SimSun" w:eastAsia="SimSun" w:cs="SimSun"/>
          <w:sz w:val="20"/>
          <w:szCs w:val="20"/>
        </w:rPr>
        <w:t xml:space="preserve"> </w:t>
      </w:r>
      <w:r>
        <w:rPr>
          <w:rFonts w:ascii="SimSun" w:hAnsi="SimSun" w:eastAsia="SimSun" w:cs="SimSun"/>
          <w:sz w:val="20"/>
          <w:szCs w:val="20"/>
          <w:spacing w:val="-10"/>
        </w:rPr>
        <w:t>以上部位，这些区域属于有菌地带；同样，也不要接触手术台边缘以下的布单。如发生意外污染，需要</w:t>
      </w:r>
      <w:r>
        <w:rPr>
          <w:rFonts w:ascii="SimSun" w:hAnsi="SimSun" w:eastAsia="SimSun" w:cs="SimSun"/>
          <w:sz w:val="20"/>
          <w:szCs w:val="20"/>
          <w:spacing w:val="18"/>
        </w:rPr>
        <w:t xml:space="preserve"> </w:t>
      </w:r>
      <w:r>
        <w:rPr>
          <w:rFonts w:ascii="SimSun" w:hAnsi="SimSun" w:eastAsia="SimSun" w:cs="SimSun"/>
          <w:sz w:val="20"/>
          <w:szCs w:val="20"/>
          <w:spacing w:val="-4"/>
        </w:rPr>
        <w:t>立即更换或重新消毒。</w:t>
      </w:r>
    </w:p>
    <w:p>
      <w:pPr>
        <w:ind w:right="70" w:firstLine="399"/>
        <w:spacing w:before="71" w:line="254"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60"/>
        </w:rPr>
        <w:t xml:space="preserve"> </w:t>
      </w:r>
      <w:r>
        <w:rPr>
          <w:rFonts w:ascii="SimSun" w:hAnsi="SimSun" w:eastAsia="SimSun" w:cs="SimSun"/>
          <w:sz w:val="20"/>
          <w:szCs w:val="20"/>
        </w:rPr>
        <w:t>不可在手术人员的背后传递手术器械或物</w:t>
      </w:r>
      <w:r>
        <w:rPr>
          <w:rFonts w:ascii="SimSun" w:hAnsi="SimSun" w:eastAsia="SimSun" w:cs="SimSun"/>
          <w:sz w:val="20"/>
          <w:szCs w:val="20"/>
          <w:spacing w:val="-1"/>
        </w:rPr>
        <w:t>品。坠落到无菌巾或手术台以外的器械物品，按污</w:t>
      </w:r>
      <w:r>
        <w:rPr>
          <w:rFonts w:ascii="SimSun" w:hAnsi="SimSun" w:eastAsia="SimSun" w:cs="SimSun"/>
          <w:sz w:val="20"/>
          <w:szCs w:val="20"/>
        </w:rPr>
        <w:t xml:space="preserve"> </w:t>
      </w:r>
      <w:r>
        <w:rPr>
          <w:rFonts w:ascii="SimSun" w:hAnsi="SimSun" w:eastAsia="SimSun" w:cs="SimSun"/>
          <w:sz w:val="20"/>
          <w:szCs w:val="20"/>
          <w:spacing w:val="-4"/>
        </w:rPr>
        <w:t>染处理。</w:t>
      </w:r>
    </w:p>
    <w:p>
      <w:pPr>
        <w:ind w:right="30" w:firstLine="399"/>
        <w:spacing w:before="69" w:line="264"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59"/>
        </w:rPr>
        <w:t xml:space="preserve"> </w:t>
      </w:r>
      <w:r>
        <w:rPr>
          <w:rFonts w:ascii="SimSun" w:hAnsi="SimSun" w:eastAsia="SimSun" w:cs="SimSun"/>
          <w:sz w:val="20"/>
          <w:szCs w:val="20"/>
          <w:spacing w:val="4"/>
        </w:rPr>
        <w:t>手术中如果手套破损或接触到有菌地方，应更换无菌手套。如果前臂</w:t>
      </w:r>
      <w:r>
        <w:rPr>
          <w:rFonts w:ascii="SimSun" w:hAnsi="SimSun" w:eastAsia="SimSun" w:cs="SimSun"/>
          <w:sz w:val="20"/>
          <w:szCs w:val="20"/>
          <w:spacing w:val="3"/>
        </w:rPr>
        <w:t>或肘部触碰到有菌地</w:t>
      </w:r>
      <w:r>
        <w:rPr>
          <w:rFonts w:ascii="SimSun" w:hAnsi="SimSun" w:eastAsia="SimSun" w:cs="SimSun"/>
          <w:sz w:val="20"/>
          <w:szCs w:val="20"/>
        </w:rPr>
        <w:t xml:space="preserve"> </w:t>
      </w:r>
      <w:r>
        <w:rPr>
          <w:rFonts w:ascii="SimSun" w:hAnsi="SimSun" w:eastAsia="SimSun" w:cs="SimSun"/>
          <w:sz w:val="20"/>
          <w:szCs w:val="20"/>
          <w:spacing w:val="-8"/>
        </w:rPr>
        <w:t>方，应更换无菌手术衣或加套无菌袖套。如果无菌巾、布单等已被浸湿，其无菌隔离作用已不再完整，</w:t>
      </w:r>
      <w:r>
        <w:rPr>
          <w:rFonts w:ascii="SimSun" w:hAnsi="SimSun" w:eastAsia="SimSun" w:cs="SimSun"/>
          <w:sz w:val="20"/>
          <w:szCs w:val="20"/>
          <w:spacing w:val="18"/>
        </w:rPr>
        <w:t xml:space="preserve"> </w:t>
      </w:r>
      <w:r>
        <w:rPr>
          <w:rFonts w:ascii="SimSun" w:hAnsi="SimSun" w:eastAsia="SimSun" w:cs="SimSun"/>
          <w:sz w:val="20"/>
          <w:szCs w:val="20"/>
          <w:spacing w:val="-4"/>
        </w:rPr>
        <w:t>应加盖干的无菌布单。</w:t>
      </w:r>
    </w:p>
    <w:p>
      <w:pPr>
        <w:ind w:firstLine="399"/>
        <w:spacing w:before="74" w:line="252" w:lineRule="auto"/>
        <w:rPr>
          <w:rFonts w:ascii="SimSun" w:hAnsi="SimSun" w:eastAsia="SimSun" w:cs="SimSun"/>
          <w:sz w:val="20"/>
          <w:szCs w:val="20"/>
        </w:rPr>
      </w:pPr>
      <w:r>
        <w:rPr>
          <w:rFonts w:ascii="SimSun" w:hAnsi="SimSun" w:eastAsia="SimSun" w:cs="SimSun"/>
          <w:sz w:val="20"/>
          <w:szCs w:val="20"/>
          <w:spacing w:val="-8"/>
        </w:rPr>
        <w:t>4.</w:t>
      </w:r>
      <w:r>
        <w:rPr>
          <w:rFonts w:ascii="SimSun" w:hAnsi="SimSun" w:eastAsia="SimSun" w:cs="SimSun"/>
          <w:sz w:val="20"/>
          <w:szCs w:val="20"/>
          <w:spacing w:val="-53"/>
        </w:rPr>
        <w:t xml:space="preserve"> </w:t>
      </w:r>
      <w:r>
        <w:rPr>
          <w:rFonts w:ascii="SimSun" w:hAnsi="SimSun" w:eastAsia="SimSun" w:cs="SimSun"/>
          <w:sz w:val="20"/>
          <w:szCs w:val="20"/>
          <w:spacing w:val="-8"/>
        </w:rPr>
        <w:t>手术开始前要清点器械、敷料。手术结束时，检查胸、腹等体腔，待核对器械、敷</w:t>
      </w:r>
      <w:r>
        <w:rPr>
          <w:rFonts w:ascii="SimSun" w:hAnsi="SimSun" w:eastAsia="SimSun" w:cs="SimSun"/>
          <w:sz w:val="20"/>
          <w:szCs w:val="20"/>
          <w:spacing w:val="-9"/>
        </w:rPr>
        <w:t>料数无误后，</w:t>
      </w:r>
      <w:r>
        <w:rPr>
          <w:rFonts w:ascii="SimSun" w:hAnsi="SimSun" w:eastAsia="SimSun" w:cs="SimSun"/>
          <w:sz w:val="20"/>
          <w:szCs w:val="20"/>
        </w:rPr>
        <w:t xml:space="preserve"> </w:t>
      </w:r>
      <w:r>
        <w:rPr>
          <w:rFonts w:ascii="SimSun" w:hAnsi="SimSun" w:eastAsia="SimSun" w:cs="SimSun"/>
          <w:sz w:val="20"/>
          <w:szCs w:val="20"/>
          <w:spacing w:val="-10"/>
        </w:rPr>
        <w:t>才能关闭切口，以免异物遗留腔内，产生严重后果。</w:t>
      </w:r>
    </w:p>
    <w:p>
      <w:pPr>
        <w:ind w:left="399"/>
        <w:spacing w:before="73" w:line="219" w:lineRule="auto"/>
        <w:rPr>
          <w:rFonts w:ascii="SimSun" w:hAnsi="SimSun" w:eastAsia="SimSun" w:cs="SimSun"/>
          <w:sz w:val="20"/>
          <w:szCs w:val="20"/>
        </w:rPr>
      </w:pPr>
      <w:r>
        <w:rPr>
          <w:rFonts w:ascii="SimSun" w:hAnsi="SimSun" w:eastAsia="SimSun" w:cs="SimSun"/>
          <w:sz w:val="20"/>
          <w:szCs w:val="20"/>
          <w:spacing w:val="2"/>
        </w:rPr>
        <w:t>5.做皮肤切口及缝合皮肤之前，需用70%酒精再涂擦消毒皮</w:t>
      </w:r>
      <w:r>
        <w:rPr>
          <w:rFonts w:ascii="SimSun" w:hAnsi="SimSun" w:eastAsia="SimSun" w:cs="SimSun"/>
          <w:sz w:val="20"/>
          <w:szCs w:val="20"/>
          <w:spacing w:val="1"/>
        </w:rPr>
        <w:t>肤一次。</w:t>
      </w:r>
    </w:p>
    <w:p>
      <w:pPr>
        <w:ind w:right="66" w:firstLine="399"/>
        <w:spacing w:before="73" w:line="264" w:lineRule="auto"/>
        <w:rPr>
          <w:rFonts w:ascii="SimSun" w:hAnsi="SimSun" w:eastAsia="SimSun" w:cs="SimSun"/>
          <w:sz w:val="20"/>
          <w:szCs w:val="20"/>
        </w:rPr>
      </w:pPr>
      <w:r>
        <w:rPr>
          <w:rFonts w:ascii="SimSun" w:hAnsi="SimSun" w:eastAsia="SimSun" w:cs="SimSun"/>
          <w:sz w:val="20"/>
          <w:szCs w:val="20"/>
          <w:spacing w:val="1"/>
        </w:rPr>
        <w:t>6.切口边缘应以无菌大纱布垫遮盖。例如腹部手术</w:t>
      </w:r>
      <w:r>
        <w:rPr>
          <w:rFonts w:ascii="SimSun" w:hAnsi="SimSun" w:eastAsia="SimSun" w:cs="SimSun"/>
          <w:sz w:val="20"/>
          <w:szCs w:val="20"/>
        </w:rPr>
        <w:t>在进腹后将无菌巾与腹膜缝合，保护腹壁切</w:t>
      </w:r>
      <w:r>
        <w:rPr>
          <w:rFonts w:ascii="SimSun" w:hAnsi="SimSun" w:eastAsia="SimSun" w:cs="SimSun"/>
          <w:sz w:val="20"/>
          <w:szCs w:val="20"/>
        </w:rPr>
        <w:t xml:space="preserve"> </w:t>
      </w:r>
      <w:r>
        <w:rPr>
          <w:rFonts w:ascii="SimSun" w:hAnsi="SimSun" w:eastAsia="SimSun" w:cs="SimSun"/>
          <w:sz w:val="20"/>
          <w:szCs w:val="20"/>
          <w:spacing w:val="-5"/>
        </w:rPr>
        <w:t>口。现已有工业化生产的切口保护装置问世，开腹后将切口保护器置入腹</w:t>
      </w:r>
      <w:r>
        <w:rPr>
          <w:rFonts w:ascii="SimSun" w:hAnsi="SimSun" w:eastAsia="SimSun" w:cs="SimSun"/>
          <w:sz w:val="20"/>
          <w:szCs w:val="20"/>
          <w:spacing w:val="-6"/>
        </w:rPr>
        <w:t>腔，其无菌薄膜外翻后即可</w:t>
      </w:r>
      <w:r>
        <w:rPr>
          <w:rFonts w:ascii="SimSun" w:hAnsi="SimSun" w:eastAsia="SimSun" w:cs="SimSun"/>
          <w:sz w:val="20"/>
          <w:szCs w:val="20"/>
        </w:rPr>
        <w:t xml:space="preserve"> </w:t>
      </w:r>
      <w:r>
        <w:rPr>
          <w:rFonts w:ascii="SimSun" w:hAnsi="SimSun" w:eastAsia="SimSun" w:cs="SimSun"/>
          <w:sz w:val="20"/>
          <w:szCs w:val="20"/>
          <w:spacing w:val="-8"/>
        </w:rPr>
        <w:t>覆盖整个切口，对切口有良好的保护作用。</w:t>
      </w:r>
    </w:p>
    <w:p>
      <w:pPr>
        <w:ind w:left="399"/>
        <w:spacing w:before="71" w:line="219" w:lineRule="auto"/>
        <w:rPr>
          <w:rFonts w:ascii="SimSun" w:hAnsi="SimSun" w:eastAsia="SimSun" w:cs="SimSun"/>
          <w:sz w:val="20"/>
          <w:szCs w:val="20"/>
        </w:rPr>
      </w:pPr>
      <w:r>
        <w:rPr>
          <w:rFonts w:ascii="SimSun" w:hAnsi="SimSun" w:eastAsia="SimSun" w:cs="SimSun"/>
          <w:sz w:val="20"/>
          <w:szCs w:val="20"/>
          <w:spacing w:val="-7"/>
        </w:rPr>
        <w:t>7.</w:t>
      </w:r>
      <w:r>
        <w:rPr>
          <w:rFonts w:ascii="SimSun" w:hAnsi="SimSun" w:eastAsia="SimSun" w:cs="SimSun"/>
          <w:sz w:val="20"/>
          <w:szCs w:val="20"/>
          <w:spacing w:val="-38"/>
        </w:rPr>
        <w:t xml:space="preserve"> </w:t>
      </w:r>
      <w:r>
        <w:rPr>
          <w:rFonts w:ascii="SimSun" w:hAnsi="SimSun" w:eastAsia="SimSun" w:cs="SimSun"/>
          <w:sz w:val="20"/>
          <w:szCs w:val="20"/>
          <w:spacing w:val="-7"/>
        </w:rPr>
        <w:t>切开空腔脏器之前，要先用纱布垫保护周围组织，以防止或</w:t>
      </w:r>
      <w:r>
        <w:rPr>
          <w:rFonts w:ascii="SimSun" w:hAnsi="SimSun" w:eastAsia="SimSun" w:cs="SimSun"/>
          <w:sz w:val="20"/>
          <w:szCs w:val="20"/>
          <w:spacing w:val="-8"/>
        </w:rPr>
        <w:t>减少污染。</w:t>
      </w:r>
    </w:p>
    <w:p>
      <w:pPr>
        <w:ind w:right="30" w:firstLine="399"/>
        <w:spacing w:before="74" w:line="253" w:lineRule="auto"/>
        <w:rPr>
          <w:rFonts w:ascii="SimSun" w:hAnsi="SimSun" w:eastAsia="SimSun" w:cs="SimSun"/>
          <w:sz w:val="20"/>
          <w:szCs w:val="20"/>
        </w:rPr>
      </w:pPr>
      <w:r>
        <w:rPr>
          <w:rFonts w:ascii="SimSun" w:hAnsi="SimSun" w:eastAsia="SimSun" w:cs="SimSun"/>
          <w:sz w:val="20"/>
          <w:szCs w:val="20"/>
          <w:spacing w:val="-8"/>
        </w:rPr>
        <w:t>8.</w:t>
      </w:r>
      <w:r>
        <w:rPr>
          <w:rFonts w:ascii="SimSun" w:hAnsi="SimSun" w:eastAsia="SimSun" w:cs="SimSun"/>
          <w:sz w:val="20"/>
          <w:szCs w:val="20"/>
          <w:spacing w:val="-42"/>
        </w:rPr>
        <w:t xml:space="preserve"> </w:t>
      </w:r>
      <w:r>
        <w:rPr>
          <w:rFonts w:ascii="SimSun" w:hAnsi="SimSun" w:eastAsia="SimSun" w:cs="SimSun"/>
          <w:sz w:val="20"/>
          <w:szCs w:val="20"/>
          <w:spacing w:val="-8"/>
        </w:rPr>
        <w:t>在手术过程中，同侧手术人员如需调换位置，</w:t>
      </w:r>
      <w:r>
        <w:rPr>
          <w:rFonts w:ascii="SimSun" w:hAnsi="SimSun" w:eastAsia="SimSun" w:cs="SimSun"/>
          <w:sz w:val="20"/>
          <w:szCs w:val="20"/>
          <w:spacing w:val="52"/>
        </w:rPr>
        <w:t xml:space="preserve"> </w:t>
      </w:r>
      <w:r>
        <w:rPr>
          <w:rFonts w:ascii="SimSun" w:hAnsi="SimSun" w:eastAsia="SimSun" w:cs="SimSun"/>
          <w:sz w:val="20"/>
          <w:szCs w:val="20"/>
          <w:spacing w:val="-8"/>
        </w:rPr>
        <w:t>一人应先退一步，背对背地转</w:t>
      </w:r>
      <w:r>
        <w:rPr>
          <w:rFonts w:ascii="SimSun" w:hAnsi="SimSun" w:eastAsia="SimSun" w:cs="SimSun"/>
          <w:sz w:val="20"/>
          <w:szCs w:val="20"/>
          <w:spacing w:val="-9"/>
        </w:rPr>
        <w:t>身到达另一位置，</w:t>
      </w:r>
      <w:r>
        <w:rPr>
          <w:rFonts w:ascii="SimSun" w:hAnsi="SimSun" w:eastAsia="SimSun" w:cs="SimSun"/>
          <w:sz w:val="20"/>
          <w:szCs w:val="20"/>
        </w:rPr>
        <w:t xml:space="preserve"> </w:t>
      </w:r>
      <w:r>
        <w:rPr>
          <w:rFonts w:ascii="SimSun" w:hAnsi="SimSun" w:eastAsia="SimSun" w:cs="SimSun"/>
          <w:sz w:val="20"/>
          <w:szCs w:val="20"/>
          <w:spacing w:val="-5"/>
        </w:rPr>
        <w:t>以防触及对方背部非无菌区。</w:t>
      </w:r>
    </w:p>
    <w:p>
      <w:pPr>
        <w:ind w:left="399"/>
        <w:spacing w:before="72" w:line="219" w:lineRule="auto"/>
        <w:rPr>
          <w:rFonts w:ascii="SimSun" w:hAnsi="SimSun" w:eastAsia="SimSun" w:cs="SimSun"/>
          <w:sz w:val="20"/>
          <w:szCs w:val="20"/>
        </w:rPr>
      </w:pPr>
      <w:r>
        <w:rPr>
          <w:rFonts w:ascii="SimSun" w:hAnsi="SimSun" w:eastAsia="SimSun" w:cs="SimSun"/>
          <w:sz w:val="20"/>
          <w:szCs w:val="20"/>
          <w:spacing w:val="-3"/>
        </w:rPr>
        <w:t>9.</w:t>
      </w:r>
      <w:r>
        <w:rPr>
          <w:rFonts w:ascii="SimSun" w:hAnsi="SimSun" w:eastAsia="SimSun" w:cs="SimSun"/>
          <w:sz w:val="20"/>
          <w:szCs w:val="20"/>
          <w:spacing w:val="-47"/>
        </w:rPr>
        <w:t xml:space="preserve"> </w:t>
      </w:r>
      <w:r>
        <w:rPr>
          <w:rFonts w:ascii="SimSun" w:hAnsi="SimSun" w:eastAsia="SimSun" w:cs="SimSun"/>
          <w:sz w:val="20"/>
          <w:szCs w:val="20"/>
          <w:spacing w:val="-3"/>
        </w:rPr>
        <w:t>参观手术的人员不能太多，应与手术人员和无菌器械台保持30cm</w:t>
      </w:r>
      <w:r>
        <w:rPr>
          <w:rFonts w:ascii="SimSun" w:hAnsi="SimSun" w:eastAsia="SimSun" w:cs="SimSun"/>
          <w:sz w:val="20"/>
          <w:szCs w:val="20"/>
          <w:spacing w:val="2"/>
        </w:rPr>
        <w:t xml:space="preserve"> </w:t>
      </w:r>
      <w:r>
        <w:rPr>
          <w:rFonts w:ascii="SimSun" w:hAnsi="SimSun" w:eastAsia="SimSun" w:cs="SimSun"/>
          <w:sz w:val="20"/>
          <w:szCs w:val="20"/>
          <w:spacing w:val="-3"/>
        </w:rPr>
        <w:t>以上的距离，尽量减少在手</w:t>
      </w:r>
    </w:p>
    <w:p>
      <w:pPr>
        <w:sectPr>
          <w:pgSz w:w="11240" w:h="15780"/>
          <w:pgMar w:top="726" w:right="890" w:bottom="400" w:left="640" w:header="0" w:footer="0" w:gutter="0"/>
          <w:cols w:equalWidth="0" w:num="2">
            <w:col w:w="921" w:space="100"/>
            <w:col w:w="8690" w:space="0"/>
          </w:cols>
        </w:sectPr>
        <w:rPr/>
      </w:pPr>
    </w:p>
    <w:p>
      <w:pPr>
        <w:ind w:left="7089"/>
        <w:spacing w:before="42" w:line="222" w:lineRule="auto"/>
        <w:rPr>
          <w:rFonts w:ascii="SimHei" w:hAnsi="SimHei" w:eastAsia="SimHei" w:cs="SimHei"/>
          <w:sz w:val="21"/>
          <w:szCs w:val="21"/>
        </w:rPr>
      </w:pPr>
      <w:r>
        <w:pict>
          <v:shape id="_x0000_s133" style="position:absolute;margin-left:475.503pt;margin-top:3.85781pt;mso-position-vertical-relative:text;mso-position-horizontal-relative:text;width:6.8pt;height:12.45pt;z-index:25176371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color w:val="0087CB"/>
                    </w:rPr>
                    <w:t>9</w:t>
                  </w:r>
                </w:p>
              </w:txbxContent>
            </v:textbox>
          </v:shape>
        </w:pict>
      </w:r>
      <w:r>
        <w:rPr>
          <w:rFonts w:ascii="SimHei" w:hAnsi="SimHei" w:eastAsia="SimHei" w:cs="SimHei"/>
          <w:sz w:val="21"/>
          <w:szCs w:val="21"/>
          <w:color w:val="007DBD"/>
          <w:spacing w:val="-9"/>
        </w:rPr>
        <w:t>第</w:t>
      </w:r>
      <w:r>
        <w:rPr>
          <w:rFonts w:ascii="SimHei" w:hAnsi="SimHei" w:eastAsia="SimHei" w:cs="SimHei"/>
          <w:sz w:val="21"/>
          <w:szCs w:val="21"/>
          <w:color w:val="007DBD"/>
          <w:spacing w:val="-22"/>
        </w:rPr>
        <w:t xml:space="preserve"> </w:t>
      </w:r>
      <w:r>
        <w:rPr>
          <w:rFonts w:ascii="SimHei" w:hAnsi="SimHei" w:eastAsia="SimHei" w:cs="SimHei"/>
          <w:sz w:val="21"/>
          <w:szCs w:val="21"/>
          <w:color w:val="007DBD"/>
          <w:spacing w:val="-9"/>
        </w:rPr>
        <w:t>二</w:t>
      </w:r>
      <w:r>
        <w:rPr>
          <w:rFonts w:ascii="SimHei" w:hAnsi="SimHei" w:eastAsia="SimHei" w:cs="SimHei"/>
          <w:sz w:val="21"/>
          <w:szCs w:val="21"/>
          <w:color w:val="007DBD"/>
          <w:spacing w:val="-25"/>
        </w:rPr>
        <w:t xml:space="preserve"> </w:t>
      </w:r>
      <w:r>
        <w:rPr>
          <w:rFonts w:ascii="SimHei" w:hAnsi="SimHei" w:eastAsia="SimHei" w:cs="SimHei"/>
          <w:sz w:val="21"/>
          <w:szCs w:val="21"/>
          <w:color w:val="007DBD"/>
          <w:spacing w:val="-9"/>
        </w:rPr>
        <w:t>章</w:t>
      </w:r>
      <w:r>
        <w:rPr>
          <w:rFonts w:ascii="SimHei" w:hAnsi="SimHei" w:eastAsia="SimHei" w:cs="SimHei"/>
          <w:sz w:val="21"/>
          <w:szCs w:val="21"/>
          <w:color w:val="007DBD"/>
          <w:spacing w:val="-21"/>
        </w:rPr>
        <w:t xml:space="preserve"> </w:t>
      </w:r>
      <w:r>
        <w:rPr>
          <w:rFonts w:ascii="SimHei" w:hAnsi="SimHei" w:eastAsia="SimHei" w:cs="SimHei"/>
          <w:sz w:val="21"/>
          <w:szCs w:val="21"/>
          <w:color w:val="007DBD"/>
          <w:spacing w:val="-9"/>
        </w:rPr>
        <w:t>无</w:t>
      </w:r>
      <w:r>
        <w:rPr>
          <w:rFonts w:ascii="SimHei" w:hAnsi="SimHei" w:eastAsia="SimHei" w:cs="SimHei"/>
          <w:sz w:val="21"/>
          <w:szCs w:val="21"/>
          <w:color w:val="007DBD"/>
          <w:spacing w:val="-22"/>
        </w:rPr>
        <w:t xml:space="preserve"> </w:t>
      </w:r>
      <w:r>
        <w:rPr>
          <w:rFonts w:ascii="SimHei" w:hAnsi="SimHei" w:eastAsia="SimHei" w:cs="SimHei"/>
          <w:sz w:val="21"/>
          <w:szCs w:val="21"/>
          <w:color w:val="007DBD"/>
          <w:spacing w:val="-9"/>
        </w:rPr>
        <w:t>菌</w:t>
      </w:r>
      <w:r>
        <w:rPr>
          <w:rFonts w:ascii="SimHei" w:hAnsi="SimHei" w:eastAsia="SimHei" w:cs="SimHei"/>
          <w:sz w:val="21"/>
          <w:szCs w:val="21"/>
          <w:color w:val="007DBD"/>
          <w:spacing w:val="-26"/>
        </w:rPr>
        <w:t xml:space="preserve"> </w:t>
      </w:r>
      <w:r>
        <w:rPr>
          <w:rFonts w:ascii="SimHei" w:hAnsi="SimHei" w:eastAsia="SimHei" w:cs="SimHei"/>
          <w:sz w:val="21"/>
          <w:szCs w:val="21"/>
          <w:color w:val="007DBD"/>
          <w:spacing w:val="-9"/>
        </w:rPr>
        <w:t>术</w:t>
      </w:r>
    </w:p>
    <w:p>
      <w:pPr>
        <w:spacing w:line="28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2"/>
        </w:rPr>
        <w:t>术间的走动。</w:t>
      </w:r>
    </w:p>
    <w:p>
      <w:pPr>
        <w:ind w:left="410"/>
        <w:spacing w:before="89" w:line="219" w:lineRule="auto"/>
        <w:rPr>
          <w:rFonts w:ascii="SimSun" w:hAnsi="SimSun" w:eastAsia="SimSun" w:cs="SimSun"/>
          <w:sz w:val="21"/>
          <w:szCs w:val="21"/>
        </w:rPr>
      </w:pPr>
      <w:r>
        <w:rPr>
          <w:rFonts w:ascii="SimSun" w:hAnsi="SimSun" w:eastAsia="SimSun" w:cs="SimSun"/>
          <w:sz w:val="21"/>
          <w:szCs w:val="21"/>
          <w:spacing w:val="-11"/>
        </w:rPr>
        <w:t>10.手术进行时不应开窗通风或用电扇，室内</w:t>
      </w:r>
      <w:r>
        <w:rPr>
          <w:rFonts w:ascii="SimSun" w:hAnsi="SimSun" w:eastAsia="SimSun" w:cs="SimSun"/>
          <w:sz w:val="21"/>
          <w:szCs w:val="21"/>
          <w:spacing w:val="-12"/>
        </w:rPr>
        <w:t>空调机风口不能吹向手术台。</w:t>
      </w:r>
    </w:p>
    <w:p>
      <w:pPr>
        <w:ind w:right="1071" w:firstLine="410"/>
        <w:spacing w:before="61" w:line="246" w:lineRule="auto"/>
        <w:rPr>
          <w:rFonts w:ascii="SimSun" w:hAnsi="SimSun" w:eastAsia="SimSun" w:cs="SimSun"/>
          <w:sz w:val="21"/>
          <w:szCs w:val="21"/>
        </w:rPr>
      </w:pPr>
      <w:r>
        <w:rPr>
          <w:rFonts w:ascii="SimSun" w:hAnsi="SimSun" w:eastAsia="SimSun" w:cs="SimSun"/>
          <w:sz w:val="21"/>
          <w:szCs w:val="21"/>
          <w:spacing w:val="-7"/>
        </w:rPr>
        <w:t>11.所有参加手术人员必须严格遵守无菌制度，人人应对无菌原</w:t>
      </w:r>
      <w:r>
        <w:rPr>
          <w:rFonts w:ascii="SimSun" w:hAnsi="SimSun" w:eastAsia="SimSun" w:cs="SimSun"/>
          <w:sz w:val="21"/>
          <w:szCs w:val="21"/>
          <w:spacing w:val="-8"/>
        </w:rPr>
        <w:t>则保持高度的责任感。对于可</w:t>
      </w:r>
      <w:r>
        <w:rPr>
          <w:rFonts w:ascii="SimSun" w:hAnsi="SimSun" w:eastAsia="SimSun" w:cs="SimSun"/>
          <w:sz w:val="21"/>
          <w:szCs w:val="21"/>
        </w:rPr>
        <w:t xml:space="preserve"> </w:t>
      </w:r>
      <w:r>
        <w:rPr>
          <w:rFonts w:ascii="SimSun" w:hAnsi="SimSun" w:eastAsia="SimSun" w:cs="SimSun"/>
          <w:sz w:val="21"/>
          <w:szCs w:val="21"/>
          <w:spacing w:val="-24"/>
        </w:rPr>
        <w:t>疑被污染的物品，</w:t>
      </w:r>
      <w:r>
        <w:rPr>
          <w:rFonts w:ascii="SimSun" w:hAnsi="SimSun" w:eastAsia="SimSun" w:cs="SimSun"/>
          <w:sz w:val="21"/>
          <w:szCs w:val="21"/>
          <w:spacing w:val="12"/>
        </w:rPr>
        <w:t xml:space="preserve"> </w:t>
      </w:r>
      <w:r>
        <w:rPr>
          <w:rFonts w:ascii="SimSun" w:hAnsi="SimSun" w:eastAsia="SimSun" w:cs="SimSun"/>
          <w:sz w:val="21"/>
          <w:szCs w:val="21"/>
          <w:spacing w:val="-24"/>
        </w:rPr>
        <w:t>一概按污染处理。</w:t>
      </w:r>
    </w:p>
    <w:p>
      <w:pPr>
        <w:spacing w:line="249" w:lineRule="auto"/>
        <w:rPr>
          <w:rFonts w:ascii="Arial"/>
          <w:sz w:val="21"/>
        </w:rPr>
      </w:pPr>
      <w:r/>
    </w:p>
    <w:p>
      <w:pPr>
        <w:ind w:left="2894"/>
        <w:spacing w:before="97" w:line="222" w:lineRule="auto"/>
        <w:rPr>
          <w:rFonts w:ascii="SimHei" w:hAnsi="SimHei" w:eastAsia="SimHei" w:cs="SimHei"/>
          <w:sz w:val="30"/>
          <w:szCs w:val="30"/>
        </w:rPr>
      </w:pPr>
      <w:r>
        <w:rPr>
          <w:rFonts w:ascii="SimHei" w:hAnsi="SimHei" w:eastAsia="SimHei" w:cs="SimHei"/>
          <w:sz w:val="30"/>
          <w:szCs w:val="30"/>
          <w:b/>
          <w:bCs/>
          <w:spacing w:val="-7"/>
        </w:rPr>
        <w:t>第四节</w:t>
      </w:r>
      <w:r>
        <w:rPr>
          <w:rFonts w:ascii="SimHei" w:hAnsi="SimHei" w:eastAsia="SimHei" w:cs="SimHei"/>
          <w:sz w:val="30"/>
          <w:szCs w:val="30"/>
          <w:spacing w:val="138"/>
        </w:rPr>
        <w:t xml:space="preserve"> </w:t>
      </w:r>
      <w:r>
        <w:rPr>
          <w:rFonts w:ascii="SimHei" w:hAnsi="SimHei" w:eastAsia="SimHei" w:cs="SimHei"/>
          <w:sz w:val="30"/>
          <w:szCs w:val="30"/>
          <w:b/>
          <w:bCs/>
          <w:spacing w:val="-7"/>
        </w:rPr>
        <w:t>手术室的管理</w:t>
      </w:r>
    </w:p>
    <w:p>
      <w:pPr>
        <w:spacing w:line="271" w:lineRule="auto"/>
        <w:rPr>
          <w:rFonts w:ascii="Arial"/>
          <w:sz w:val="21"/>
        </w:rPr>
      </w:pPr>
      <w:r/>
    </w:p>
    <w:p>
      <w:pPr>
        <w:ind w:right="1080" w:firstLine="410"/>
        <w:spacing w:before="68" w:line="246" w:lineRule="auto"/>
        <w:rPr>
          <w:rFonts w:ascii="SimSun" w:hAnsi="SimSun" w:eastAsia="SimSun" w:cs="SimSun"/>
          <w:sz w:val="21"/>
          <w:szCs w:val="21"/>
        </w:rPr>
      </w:pPr>
      <w:r>
        <w:rPr>
          <w:rFonts w:ascii="SimSun" w:hAnsi="SimSun" w:eastAsia="SimSun" w:cs="SimSun"/>
          <w:sz w:val="21"/>
          <w:szCs w:val="21"/>
          <w:spacing w:val="-15"/>
        </w:rPr>
        <w:t>手术室需要有严格的管理制度以保证其环境洁净。相关制度包括消毒、卫生制度，灭菌消毒物</w:t>
      </w:r>
      <w:r>
        <w:rPr>
          <w:rFonts w:ascii="SimSun" w:hAnsi="SimSun" w:eastAsia="SimSun" w:cs="SimSun"/>
          <w:sz w:val="21"/>
          <w:szCs w:val="21"/>
          <w:spacing w:val="-16"/>
        </w:rPr>
        <w:t>品</w:t>
      </w:r>
      <w:r>
        <w:rPr>
          <w:rFonts w:ascii="SimSun" w:hAnsi="SimSun" w:eastAsia="SimSun" w:cs="SimSun"/>
          <w:sz w:val="21"/>
          <w:szCs w:val="21"/>
        </w:rPr>
        <w:t xml:space="preserve"> </w:t>
      </w:r>
      <w:r>
        <w:rPr>
          <w:rFonts w:ascii="SimSun" w:hAnsi="SimSun" w:eastAsia="SimSun" w:cs="SimSun"/>
          <w:sz w:val="21"/>
          <w:szCs w:val="21"/>
          <w:spacing w:val="-13"/>
        </w:rPr>
        <w:t>的保存和监测，以及特殊感染病人所用器械物品的处理等。相关的规定及制度</w:t>
      </w:r>
      <w:r>
        <w:rPr>
          <w:rFonts w:ascii="SimSun" w:hAnsi="SimSun" w:eastAsia="SimSun" w:cs="SimSun"/>
          <w:sz w:val="21"/>
          <w:szCs w:val="21"/>
          <w:spacing w:val="-14"/>
        </w:rPr>
        <w:t>归纳如下：</w:t>
      </w:r>
    </w:p>
    <w:p>
      <w:pPr>
        <w:ind w:right="1069" w:firstLine="410"/>
        <w:spacing w:before="80" w:line="255" w:lineRule="auto"/>
        <w:rPr>
          <w:rFonts w:ascii="SimSun" w:hAnsi="SimSun" w:eastAsia="SimSun" w:cs="SimSun"/>
          <w:sz w:val="21"/>
          <w:szCs w:val="21"/>
        </w:rPr>
      </w:pPr>
      <w:r>
        <w:rPr>
          <w:rFonts w:ascii="SimSun" w:hAnsi="SimSun" w:eastAsia="SimSun" w:cs="SimSun"/>
          <w:sz w:val="21"/>
          <w:szCs w:val="21"/>
          <w:spacing w:val="-10"/>
        </w:rPr>
        <w:t>1.手术室的建筑布局应当遵循医院感染预防与控制的原则，做到布局合理、分区明确、标识清</w:t>
      </w:r>
      <w:r>
        <w:rPr>
          <w:rFonts w:ascii="SimSun" w:hAnsi="SimSun" w:eastAsia="SimSun" w:cs="SimSun"/>
          <w:sz w:val="21"/>
          <w:szCs w:val="21"/>
          <w:spacing w:val="9"/>
        </w:rPr>
        <w:t xml:space="preserve"> </w:t>
      </w:r>
      <w:r>
        <w:rPr>
          <w:rFonts w:ascii="SimSun" w:hAnsi="SimSun" w:eastAsia="SimSun" w:cs="SimSun"/>
          <w:sz w:val="21"/>
          <w:szCs w:val="21"/>
          <w:spacing w:val="-10"/>
        </w:rPr>
        <w:t>楚，符合功能流程合理和洁污区域分开的基本原则。手术室应设有工</w:t>
      </w:r>
      <w:r>
        <w:rPr>
          <w:rFonts w:ascii="SimSun" w:hAnsi="SimSun" w:eastAsia="SimSun" w:cs="SimSun"/>
          <w:sz w:val="21"/>
          <w:szCs w:val="21"/>
          <w:spacing w:val="-11"/>
        </w:rPr>
        <w:t>作人员出入通道、病人出入通</w:t>
      </w:r>
      <w:r>
        <w:rPr>
          <w:rFonts w:ascii="SimSun" w:hAnsi="SimSun" w:eastAsia="SimSun" w:cs="SimSun"/>
          <w:sz w:val="21"/>
          <w:szCs w:val="21"/>
        </w:rPr>
        <w:t xml:space="preserve"> </w:t>
      </w:r>
      <w:r>
        <w:rPr>
          <w:rFonts w:ascii="SimSun" w:hAnsi="SimSun" w:eastAsia="SimSun" w:cs="SimSun"/>
          <w:sz w:val="21"/>
          <w:szCs w:val="21"/>
          <w:spacing w:val="-24"/>
        </w:rPr>
        <w:t>道，物流做到洁污分开，流向合理。</w:t>
      </w:r>
    </w:p>
    <w:p>
      <w:pPr>
        <w:ind w:right="1073" w:firstLine="410"/>
        <w:spacing w:before="61" w:line="246" w:lineRule="auto"/>
        <w:rPr>
          <w:rFonts w:ascii="SimSun" w:hAnsi="SimSun" w:eastAsia="SimSun" w:cs="SimSun"/>
          <w:sz w:val="21"/>
          <w:szCs w:val="21"/>
        </w:rPr>
      </w:pPr>
      <w:r>
        <w:rPr>
          <w:rFonts w:ascii="SimSun" w:hAnsi="SimSun" w:eastAsia="SimSun" w:cs="SimSun"/>
          <w:sz w:val="21"/>
          <w:szCs w:val="21"/>
          <w:spacing w:val="-14"/>
        </w:rPr>
        <w:t>2.进入手术室的工作人员严格遵守手术室各项</w:t>
      </w:r>
      <w:r>
        <w:rPr>
          <w:rFonts w:ascii="SimSun" w:hAnsi="SimSun" w:eastAsia="SimSun" w:cs="SimSun"/>
          <w:sz w:val="21"/>
          <w:szCs w:val="21"/>
          <w:spacing w:val="-15"/>
        </w:rPr>
        <w:t>制度，如更衣更鞋制度、参观制度，病人安全管理</w:t>
      </w:r>
      <w:r>
        <w:rPr>
          <w:rFonts w:ascii="SimSun" w:hAnsi="SimSun" w:eastAsia="SimSun" w:cs="SimSun"/>
          <w:sz w:val="21"/>
          <w:szCs w:val="21"/>
        </w:rPr>
        <w:t xml:space="preserve"> </w:t>
      </w:r>
      <w:r>
        <w:rPr>
          <w:rFonts w:ascii="SimSun" w:hAnsi="SimSun" w:eastAsia="SimSun" w:cs="SimSun"/>
          <w:sz w:val="21"/>
          <w:szCs w:val="21"/>
          <w:spacing w:val="-23"/>
        </w:rPr>
        <w:t>制度、查对制度、仪器设备使用制度等。</w:t>
      </w:r>
    </w:p>
    <w:p>
      <w:pPr>
        <w:ind w:right="1064" w:firstLine="410"/>
        <w:spacing w:before="60" w:line="262" w:lineRule="auto"/>
        <w:rPr>
          <w:rFonts w:ascii="SimSun" w:hAnsi="SimSun" w:eastAsia="SimSun" w:cs="SimSun"/>
          <w:sz w:val="21"/>
          <w:szCs w:val="21"/>
        </w:rPr>
      </w:pPr>
      <w:r>
        <w:rPr>
          <w:rFonts w:ascii="SimSun" w:hAnsi="SimSun" w:eastAsia="SimSun" w:cs="SimSun"/>
          <w:sz w:val="21"/>
          <w:szCs w:val="21"/>
          <w:spacing w:val="-10"/>
        </w:rPr>
        <w:t>3.现代化的层流手术室采用空气洁净技术对微生物污染采取程度不同的处理，不仅提供洁净的</w:t>
      </w:r>
      <w:r>
        <w:rPr>
          <w:rFonts w:ascii="SimSun" w:hAnsi="SimSun" w:eastAsia="SimSun" w:cs="SimSun"/>
          <w:sz w:val="21"/>
          <w:szCs w:val="21"/>
          <w:spacing w:val="14"/>
        </w:rPr>
        <w:t xml:space="preserve"> </w:t>
      </w:r>
      <w:r>
        <w:rPr>
          <w:rFonts w:ascii="SimSun" w:hAnsi="SimSun" w:eastAsia="SimSun" w:cs="SimSun"/>
          <w:sz w:val="21"/>
          <w:szCs w:val="21"/>
          <w:spacing w:val="-15"/>
        </w:rPr>
        <w:t>空气，而且能控制气流的流通方向，手术室内形成正压环境，使气流从洁净度高的手术区域流向洁净</w:t>
      </w:r>
      <w:r>
        <w:rPr>
          <w:rFonts w:ascii="SimSun" w:hAnsi="SimSun" w:eastAsia="SimSun" w:cs="SimSun"/>
          <w:sz w:val="21"/>
          <w:szCs w:val="21"/>
          <w:spacing w:val="8"/>
        </w:rPr>
        <w:t xml:space="preserve"> </w:t>
      </w:r>
      <w:r>
        <w:rPr>
          <w:rFonts w:ascii="SimSun" w:hAnsi="SimSun" w:eastAsia="SimSun" w:cs="SimSun"/>
          <w:sz w:val="21"/>
          <w:szCs w:val="21"/>
          <w:spacing w:val="-15"/>
        </w:rPr>
        <w:t>度低的区域，形成一个密闭的洁净环境。在门关闭时，室内的气压大于室外的气压，从而保证手术间</w:t>
      </w:r>
      <w:r>
        <w:rPr>
          <w:rFonts w:ascii="SimSun" w:hAnsi="SimSun" w:eastAsia="SimSun" w:cs="SimSun"/>
          <w:sz w:val="21"/>
          <w:szCs w:val="21"/>
          <w:spacing w:val="18"/>
        </w:rPr>
        <w:t xml:space="preserve"> </w:t>
      </w:r>
      <w:r>
        <w:rPr>
          <w:rFonts w:ascii="SimSun" w:hAnsi="SimSun" w:eastAsia="SimSun" w:cs="SimSun"/>
          <w:sz w:val="21"/>
          <w:szCs w:val="21"/>
          <w:spacing w:val="-14"/>
        </w:rPr>
        <w:t>内的洁净空气只向外排出，而室外的空气不会进入室内。开门使室内</w:t>
      </w:r>
      <w:r>
        <w:rPr>
          <w:rFonts w:ascii="SimSun" w:hAnsi="SimSun" w:eastAsia="SimSun" w:cs="SimSun"/>
          <w:sz w:val="21"/>
          <w:szCs w:val="21"/>
          <w:spacing w:val="-15"/>
        </w:rPr>
        <w:t>的正压降低，会有少量门外的空</w:t>
      </w:r>
      <w:r>
        <w:rPr>
          <w:rFonts w:ascii="SimSun" w:hAnsi="SimSun" w:eastAsia="SimSun" w:cs="SimSun"/>
          <w:sz w:val="21"/>
          <w:szCs w:val="21"/>
        </w:rPr>
        <w:t xml:space="preserve"> </w:t>
      </w:r>
      <w:r>
        <w:rPr>
          <w:rFonts w:ascii="SimSun" w:hAnsi="SimSun" w:eastAsia="SimSun" w:cs="SimSun"/>
          <w:sz w:val="21"/>
          <w:szCs w:val="21"/>
          <w:spacing w:val="-15"/>
        </w:rPr>
        <w:t>气进入室内，影响室内空气的洁净度。手术过程中尽量减少手术间的开门次数</w:t>
      </w:r>
      <w:r>
        <w:rPr>
          <w:rFonts w:ascii="SimSun" w:hAnsi="SimSun" w:eastAsia="SimSun" w:cs="SimSun"/>
          <w:sz w:val="21"/>
          <w:szCs w:val="21"/>
          <w:spacing w:val="-16"/>
        </w:rPr>
        <w:t>，严禁开门进行手术。</w:t>
      </w:r>
    </w:p>
    <w:p>
      <w:pPr>
        <w:ind w:right="1051" w:firstLine="410"/>
        <w:spacing w:before="61" w:line="245" w:lineRule="auto"/>
        <w:rPr>
          <w:rFonts w:ascii="SimSun" w:hAnsi="SimSun" w:eastAsia="SimSun" w:cs="SimSun"/>
          <w:sz w:val="21"/>
          <w:szCs w:val="21"/>
        </w:rPr>
      </w:pPr>
      <w:r>
        <w:rPr>
          <w:rFonts w:ascii="SimSun" w:hAnsi="SimSun" w:eastAsia="SimSun" w:cs="SimSun"/>
          <w:sz w:val="21"/>
          <w:szCs w:val="21"/>
          <w:spacing w:val="-4"/>
        </w:rPr>
        <w:t>4.一天内同一手术间有多个手术，安排时要遵循先</w:t>
      </w:r>
      <w:r>
        <w:rPr>
          <w:rFonts w:ascii="SimSun" w:hAnsi="SimSun" w:eastAsia="SimSun" w:cs="SimSun"/>
          <w:sz w:val="21"/>
          <w:szCs w:val="21"/>
          <w:spacing w:val="-5"/>
        </w:rPr>
        <w:t>做无菌手术后做污染手术的原则。乙型肝</w:t>
      </w:r>
      <w:r>
        <w:rPr>
          <w:rFonts w:ascii="SimSun" w:hAnsi="SimSun" w:eastAsia="SimSun" w:cs="SimSun"/>
          <w:sz w:val="21"/>
          <w:szCs w:val="21"/>
        </w:rPr>
        <w:t xml:space="preserve"> </w:t>
      </w:r>
      <w:r>
        <w:rPr>
          <w:rFonts w:ascii="SimSun" w:hAnsi="SimSun" w:eastAsia="SimSun" w:cs="SimSun"/>
          <w:sz w:val="21"/>
          <w:szCs w:val="21"/>
          <w:spacing w:val="-16"/>
        </w:rPr>
        <w:t>炎、梅毒、艾滋病等特殊传染病病人手术时应安排在无传</w:t>
      </w:r>
      <w:r>
        <w:rPr>
          <w:rFonts w:ascii="SimSun" w:hAnsi="SimSun" w:eastAsia="SimSun" w:cs="SimSun"/>
          <w:sz w:val="21"/>
          <w:szCs w:val="21"/>
          <w:spacing w:val="-17"/>
        </w:rPr>
        <w:t>染病病人之后。</w:t>
      </w:r>
    </w:p>
    <w:p>
      <w:pPr>
        <w:ind w:right="1041" w:firstLine="410"/>
        <w:spacing w:before="63" w:line="259" w:lineRule="auto"/>
        <w:rPr>
          <w:rFonts w:ascii="SimSun" w:hAnsi="SimSun" w:eastAsia="SimSun" w:cs="SimSun"/>
          <w:sz w:val="21"/>
          <w:szCs w:val="21"/>
        </w:rPr>
      </w:pPr>
      <w:r>
        <w:rPr>
          <w:rFonts w:ascii="SimSun" w:hAnsi="SimSun" w:eastAsia="SimSun" w:cs="SimSun"/>
          <w:sz w:val="21"/>
          <w:szCs w:val="21"/>
          <w:spacing w:val="-14"/>
        </w:rPr>
        <w:t>5.</w:t>
      </w:r>
      <w:r>
        <w:rPr>
          <w:rFonts w:ascii="SimSun" w:hAnsi="SimSun" w:eastAsia="SimSun" w:cs="SimSun"/>
          <w:sz w:val="21"/>
          <w:szCs w:val="21"/>
          <w:spacing w:val="-63"/>
        </w:rPr>
        <w:t xml:space="preserve"> </w:t>
      </w:r>
      <w:r>
        <w:rPr>
          <w:rFonts w:ascii="SimSun" w:hAnsi="SimSun" w:eastAsia="SimSun" w:cs="SimSun"/>
          <w:sz w:val="21"/>
          <w:szCs w:val="21"/>
          <w:spacing w:val="-14"/>
        </w:rPr>
        <w:t>手术室的工作区域，应当每24小时清洁消毒一次。连</w:t>
      </w:r>
      <w:r>
        <w:rPr>
          <w:rFonts w:ascii="SimSun" w:hAnsi="SimSun" w:eastAsia="SimSun" w:cs="SimSun"/>
          <w:sz w:val="21"/>
          <w:szCs w:val="21"/>
          <w:spacing w:val="-15"/>
        </w:rPr>
        <w:t>台手术之间，当天手术全部完毕后，应当</w:t>
      </w:r>
      <w:r>
        <w:rPr>
          <w:rFonts w:ascii="SimSun" w:hAnsi="SimSun" w:eastAsia="SimSun" w:cs="SimSun"/>
          <w:sz w:val="21"/>
          <w:szCs w:val="21"/>
        </w:rPr>
        <w:t xml:space="preserve"> </w:t>
      </w:r>
      <w:r>
        <w:rPr>
          <w:rFonts w:ascii="SimSun" w:hAnsi="SimSun" w:eastAsia="SimSun" w:cs="SimSun"/>
          <w:sz w:val="21"/>
          <w:szCs w:val="21"/>
          <w:spacing w:val="-19"/>
        </w:rPr>
        <w:t>对手术间及时进行清洁消毒处理。每周要对手术间进行彻底清扫一次，包括地面、墙面、顶部、仪器设</w:t>
      </w:r>
      <w:r>
        <w:rPr>
          <w:rFonts w:ascii="SimSun" w:hAnsi="SimSun" w:eastAsia="SimSun" w:cs="SimSun"/>
          <w:sz w:val="21"/>
          <w:szCs w:val="21"/>
          <w:spacing w:val="13"/>
        </w:rPr>
        <w:t xml:space="preserve"> </w:t>
      </w:r>
      <w:r>
        <w:rPr>
          <w:rFonts w:ascii="SimSun" w:hAnsi="SimSun" w:eastAsia="SimSun" w:cs="SimSun"/>
          <w:sz w:val="21"/>
          <w:szCs w:val="21"/>
          <w:spacing w:val="-10"/>
        </w:rPr>
        <w:t>备表面等。每月对参加手术者洗手后作手指细菌培养、手术室空气细菌培养，以及消毒物品的细菌</w:t>
      </w:r>
      <w:r>
        <w:rPr>
          <w:rFonts w:ascii="SimSun" w:hAnsi="SimSun" w:eastAsia="SimSun" w:cs="SimSun"/>
          <w:sz w:val="21"/>
          <w:szCs w:val="21"/>
          <w:spacing w:val="11"/>
        </w:rPr>
        <w:t xml:space="preserve"> </w:t>
      </w:r>
      <w:r>
        <w:rPr>
          <w:rFonts w:ascii="SimSun" w:hAnsi="SimSun" w:eastAsia="SimSun" w:cs="SimSun"/>
          <w:sz w:val="21"/>
          <w:szCs w:val="21"/>
          <w:spacing w:val="-9"/>
        </w:rPr>
        <w:t>培养。</w:t>
      </w:r>
    </w:p>
    <w:p>
      <w:pPr>
        <w:ind w:right="1050" w:firstLine="410"/>
        <w:spacing w:before="61" w:line="262" w:lineRule="auto"/>
        <w:rPr>
          <w:rFonts w:ascii="SimSun" w:hAnsi="SimSun" w:eastAsia="SimSun" w:cs="SimSun"/>
          <w:sz w:val="21"/>
          <w:szCs w:val="21"/>
        </w:rPr>
      </w:pPr>
      <w:r>
        <w:rPr>
          <w:rFonts w:ascii="SimSun" w:hAnsi="SimSun" w:eastAsia="SimSun" w:cs="SimSun"/>
          <w:sz w:val="21"/>
          <w:szCs w:val="21"/>
          <w:spacing w:val="2"/>
        </w:rPr>
        <w:t>6.</w:t>
      </w:r>
      <w:r>
        <w:rPr>
          <w:rFonts w:ascii="SimSun" w:hAnsi="SimSun" w:eastAsia="SimSun" w:cs="SimSun"/>
          <w:sz w:val="21"/>
          <w:szCs w:val="21"/>
          <w:spacing w:val="-43"/>
        </w:rPr>
        <w:t xml:space="preserve"> </w:t>
      </w:r>
      <w:r>
        <w:rPr>
          <w:rFonts w:ascii="SimSun" w:hAnsi="SimSun" w:eastAsia="SimSun" w:cs="SimSun"/>
          <w:sz w:val="21"/>
          <w:szCs w:val="21"/>
          <w:spacing w:val="2"/>
        </w:rPr>
        <w:t>特殊感染的消毒</w:t>
      </w:r>
      <w:r>
        <w:rPr>
          <w:rFonts w:ascii="SimSun" w:hAnsi="SimSun" w:eastAsia="SimSun" w:cs="SimSun"/>
          <w:sz w:val="21"/>
          <w:szCs w:val="21"/>
          <w:spacing w:val="93"/>
        </w:rPr>
        <w:t xml:space="preserve"> </w:t>
      </w:r>
      <w:r>
        <w:rPr>
          <w:rFonts w:ascii="SimSun" w:hAnsi="SimSun" w:eastAsia="SimSun" w:cs="SimSun"/>
          <w:sz w:val="21"/>
          <w:szCs w:val="21"/>
          <w:spacing w:val="2"/>
        </w:rPr>
        <w:t>气性坏疽、铜绿假单胞菌感染者术后，用40%甲醛+高锰酸钾熏蒸(每</w:t>
      </w:r>
      <w:r>
        <w:rPr>
          <w:rFonts w:ascii="SimSun" w:hAnsi="SimSun" w:eastAsia="SimSun" w:cs="SimSun"/>
          <w:sz w:val="21"/>
          <w:szCs w:val="21"/>
        </w:rPr>
        <w:t xml:space="preserve"> </w:t>
      </w:r>
      <w:r>
        <w:rPr>
          <w:rFonts w:ascii="SimSun" w:hAnsi="SimSun" w:eastAsia="SimSun" w:cs="SimSun"/>
          <w:sz w:val="21"/>
          <w:szCs w:val="21"/>
          <w:spacing w:val="-11"/>
        </w:rPr>
        <w:t>100m³用40%甲醛200ml+高锰酸钾100g)。</w:t>
      </w:r>
      <w:r>
        <w:rPr>
          <w:rFonts w:ascii="SimSun" w:hAnsi="SimSun" w:eastAsia="SimSun" w:cs="SimSun"/>
          <w:sz w:val="21"/>
          <w:szCs w:val="21"/>
          <w:spacing w:val="-43"/>
        </w:rPr>
        <w:t xml:space="preserve"> </w:t>
      </w:r>
      <w:r>
        <w:rPr>
          <w:rFonts w:ascii="SimSun" w:hAnsi="SimSun" w:eastAsia="SimSun" w:cs="SimSun"/>
          <w:sz w:val="21"/>
          <w:szCs w:val="21"/>
          <w:spacing w:val="-11"/>
        </w:rPr>
        <w:t>乙型肝炎、铜绿假单胞菌感染、开放性结核病</w:t>
      </w:r>
      <w:r>
        <w:rPr>
          <w:rFonts w:ascii="SimSun" w:hAnsi="SimSun" w:eastAsia="SimSun" w:cs="SimSun"/>
          <w:sz w:val="21"/>
          <w:szCs w:val="21"/>
          <w:spacing w:val="-12"/>
        </w:rPr>
        <w:t>人，所用手术</w:t>
      </w:r>
      <w:r>
        <w:rPr>
          <w:rFonts w:ascii="SimSun" w:hAnsi="SimSun" w:eastAsia="SimSun" w:cs="SimSun"/>
          <w:sz w:val="21"/>
          <w:szCs w:val="21"/>
        </w:rPr>
        <w:t xml:space="preserve"> </w:t>
      </w:r>
      <w:r>
        <w:rPr>
          <w:rFonts w:ascii="SimSun" w:hAnsi="SimSun" w:eastAsia="SimSun" w:cs="SimSun"/>
          <w:sz w:val="21"/>
          <w:szCs w:val="21"/>
          <w:spacing w:val="3"/>
        </w:rPr>
        <w:t>器械先在2000</w:t>
      </w:r>
      <w:r>
        <w:rPr>
          <w:rFonts w:ascii="SimSun" w:hAnsi="SimSun" w:eastAsia="SimSun" w:cs="SimSun"/>
          <w:sz w:val="21"/>
          <w:szCs w:val="21"/>
        </w:rPr>
        <w:t>mg</w:t>
      </w:r>
      <w:r>
        <w:rPr>
          <w:rFonts w:ascii="SimSun" w:hAnsi="SimSun" w:eastAsia="SimSun" w:cs="SimSun"/>
          <w:sz w:val="21"/>
          <w:szCs w:val="21"/>
          <w:spacing w:val="3"/>
        </w:rPr>
        <w:t>/L</w:t>
      </w:r>
      <w:r>
        <w:rPr>
          <w:rFonts w:ascii="SimSun" w:hAnsi="SimSun" w:eastAsia="SimSun" w:cs="SimSun"/>
          <w:sz w:val="21"/>
          <w:szCs w:val="21"/>
          <w:spacing w:val="-10"/>
        </w:rPr>
        <w:t xml:space="preserve"> </w:t>
      </w:r>
      <w:r>
        <w:rPr>
          <w:rFonts w:ascii="SimSun" w:hAnsi="SimSun" w:eastAsia="SimSun" w:cs="SimSun"/>
          <w:sz w:val="21"/>
          <w:szCs w:val="21"/>
          <w:spacing w:val="3"/>
        </w:rPr>
        <w:t>有效氯溶液中浸泡60分钟，然后清洗、高压蒸气灭菌。引流物及引流瓶用</w:t>
      </w:r>
      <w:r>
        <w:rPr>
          <w:rFonts w:ascii="SimSun" w:hAnsi="SimSun" w:eastAsia="SimSun" w:cs="SimSun"/>
          <w:sz w:val="21"/>
          <w:szCs w:val="21"/>
        </w:rPr>
        <w:t xml:space="preserve"> </w:t>
      </w:r>
      <w:r>
        <w:rPr>
          <w:rFonts w:ascii="SimSun" w:hAnsi="SimSun" w:eastAsia="SimSun" w:cs="SimSun"/>
          <w:sz w:val="21"/>
          <w:szCs w:val="21"/>
          <w:spacing w:val="-5"/>
        </w:rPr>
        <w:t>2000mg/L</w:t>
      </w:r>
      <w:r>
        <w:rPr>
          <w:rFonts w:ascii="SimSun" w:hAnsi="SimSun" w:eastAsia="SimSun" w:cs="SimSun"/>
          <w:sz w:val="21"/>
          <w:szCs w:val="21"/>
          <w:spacing w:val="-45"/>
        </w:rPr>
        <w:t xml:space="preserve"> </w:t>
      </w:r>
      <w:r>
        <w:rPr>
          <w:rFonts w:ascii="SimSun" w:hAnsi="SimSun" w:eastAsia="SimSun" w:cs="SimSun"/>
          <w:sz w:val="21"/>
          <w:szCs w:val="21"/>
          <w:spacing w:val="-5"/>
        </w:rPr>
        <w:t>有效氯溶液浸泡60分钟后倒入指定容器，由医</w:t>
      </w:r>
      <w:r>
        <w:rPr>
          <w:rFonts w:ascii="SimSun" w:hAnsi="SimSun" w:eastAsia="SimSun" w:cs="SimSun"/>
          <w:sz w:val="21"/>
          <w:szCs w:val="21"/>
          <w:spacing w:val="-6"/>
        </w:rPr>
        <w:t>院统一处理。用过的敷料打包后集中送洗</w:t>
      </w:r>
      <w:r>
        <w:rPr>
          <w:rFonts w:ascii="SimSun" w:hAnsi="SimSun" w:eastAsia="SimSun" w:cs="SimSun"/>
          <w:sz w:val="21"/>
          <w:szCs w:val="21"/>
        </w:rPr>
        <w:t xml:space="preserve"> </w:t>
      </w:r>
      <w:r>
        <w:rPr>
          <w:rFonts w:ascii="SimSun" w:hAnsi="SimSun" w:eastAsia="SimSun" w:cs="SimSun"/>
          <w:sz w:val="21"/>
          <w:szCs w:val="21"/>
          <w:spacing w:val="-13"/>
        </w:rPr>
        <w:t>衣房专缸处理。</w:t>
      </w:r>
    </w:p>
    <w:p>
      <w:pPr>
        <w:ind w:left="7429"/>
        <w:spacing w:before="280" w:line="229" w:lineRule="auto"/>
        <w:rPr>
          <w:rFonts w:ascii="KaiTi" w:hAnsi="KaiTi" w:eastAsia="KaiTi" w:cs="KaiTi"/>
          <w:sz w:val="21"/>
          <w:szCs w:val="21"/>
        </w:rPr>
      </w:pPr>
      <w:r>
        <w:rPr>
          <w:rFonts w:ascii="KaiTi" w:hAnsi="KaiTi" w:eastAsia="KaiTi" w:cs="KaiTi"/>
          <w:sz w:val="21"/>
          <w:szCs w:val="21"/>
        </w:rPr>
        <w:t>(刘玉村)</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8900"/>
        <w:spacing w:before="1" w:line="620" w:lineRule="exact"/>
        <w:textAlignment w:val="center"/>
        <w:rPr/>
      </w:pPr>
      <w:r>
        <w:drawing>
          <wp:inline distT="0" distB="0" distL="0" distR="0">
            <wp:extent cx="495264" cy="393746"/>
            <wp:effectExtent l="0" t="0" r="0" b="0"/>
            <wp:docPr id="34" name="IM 34"/>
            <wp:cNvGraphicFramePr/>
            <a:graphic>
              <a:graphicData uri="http://schemas.openxmlformats.org/drawingml/2006/picture">
                <pic:pic>
                  <pic:nvPicPr>
                    <pic:cNvPr id="34" name="IM 34"/>
                    <pic:cNvPicPr/>
                  </pic:nvPicPr>
                  <pic:blipFill>
                    <a:blip r:embed="rId77"/>
                    <a:stretch>
                      <a:fillRect/>
                    </a:stretch>
                  </pic:blipFill>
                  <pic:spPr>
                    <a:xfrm rot="0">
                      <a:off x="0" y="0"/>
                      <a:ext cx="495264" cy="393746"/>
                    </a:xfrm>
                    <a:prstGeom prst="rect">
                      <a:avLst/>
                    </a:prstGeom>
                  </pic:spPr>
                </pic:pic>
              </a:graphicData>
            </a:graphic>
          </wp:inline>
        </w:drawing>
      </w:r>
    </w:p>
    <w:p>
      <w:pPr>
        <w:sectPr>
          <w:pgSz w:w="11240" w:h="15710"/>
          <w:pgMar w:top="655" w:right="670" w:bottom="400" w:left="889" w:header="0" w:footer="0" w:gutter="0"/>
        </w:sectPr>
        <w:rPr/>
      </w:pPr>
    </w:p>
    <w:p>
      <w:pPr>
        <w:spacing w:line="1820" w:lineRule="exact"/>
        <w:textAlignment w:val="center"/>
        <w:rPr/>
      </w:pPr>
      <w:r>
        <w:pict>
          <v:group id="_x0000_s134" style="mso-position-vertical-relative:line;mso-position-horizontal-relative:char;width:489.55pt;height:91.05pt;" filled="false" stroked="false" coordsize="9790,1821" coordorigin="0,0">
            <v:shape id="_x0000_s135" style="position:absolute;left:0;top:0;width:9790;height:1821;" filled="false" stroked="false" type="#_x0000_t75">
              <v:imagedata o:title="" r:id="rId79"/>
            </v:shape>
            <v:shape id="_x0000_s136" style="position:absolute;left:-20;top:-20;width:9830;height:1948;" filled="false" stroked="false" type="#_x0000_t202">
              <v:fill on="false"/>
              <v:stroke on="false"/>
              <v:path/>
              <v:imagedata o:title=""/>
              <o:lock v:ext="edit" aspectratio="false"/>
              <v:textbox inset="0mm,0mm,0mm,0mm">
                <w:txbxContent>
                  <w:p>
                    <w:pPr>
                      <w:spacing w:line="347" w:lineRule="auto"/>
                      <w:rPr>
                        <w:rFonts w:ascii="Arial"/>
                        <w:sz w:val="21"/>
                      </w:rPr>
                    </w:pPr>
                    <w:r/>
                  </w:p>
                  <w:p>
                    <w:pPr>
                      <w:ind w:left="2017"/>
                      <w:spacing w:before="159" w:line="221" w:lineRule="auto"/>
                      <w:rPr>
                        <w:rFonts w:ascii="SimHei" w:hAnsi="SimHei" w:eastAsia="SimHei" w:cs="SimHei"/>
                        <w:sz w:val="49"/>
                        <w:szCs w:val="49"/>
                      </w:rPr>
                    </w:pPr>
                    <w:r>
                      <w:rPr>
                        <w:rFonts w:ascii="SimHei" w:hAnsi="SimHei" w:eastAsia="SimHei" w:cs="SimHei"/>
                        <w:sz w:val="49"/>
                        <w:szCs w:val="49"/>
                        <w:b/>
                        <w:bCs/>
                        <w:color w:val="5DCDFD"/>
                        <w:spacing w:val="35"/>
                      </w:rPr>
                      <w:t>第三章水、电解质代谢紊乱和</w:t>
                    </w:r>
                  </w:p>
                  <w:p>
                    <w:pPr>
                      <w:ind w:left="4006"/>
                      <w:spacing w:before="23" w:line="221" w:lineRule="auto"/>
                      <w:rPr>
                        <w:rFonts w:ascii="SimHei" w:hAnsi="SimHei" w:eastAsia="SimHei" w:cs="SimHei"/>
                        <w:sz w:val="49"/>
                        <w:szCs w:val="49"/>
                      </w:rPr>
                    </w:pPr>
                    <w:r>
                      <w:rPr>
                        <w:rFonts w:ascii="SimHei" w:hAnsi="SimHei" w:eastAsia="SimHei" w:cs="SimHei"/>
                        <w:sz w:val="49"/>
                        <w:szCs w:val="49"/>
                        <w:b/>
                        <w:bCs/>
                        <w:color w:val="00C1FD"/>
                        <w:spacing w:val="-8"/>
                      </w:rPr>
                      <w:t>酸碱平衡失调</w:t>
                    </w:r>
                  </w:p>
                </w:txbxContent>
              </v:textbox>
            </v:shape>
          </v:group>
        </w:pic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1090" w:right="80" w:firstLine="459"/>
        <w:spacing w:before="65" w:line="265" w:lineRule="auto"/>
        <w:jc w:val="both"/>
        <w:rPr>
          <w:rFonts w:ascii="SimSun" w:hAnsi="SimSun" w:eastAsia="SimSun" w:cs="SimSun"/>
          <w:sz w:val="20"/>
          <w:szCs w:val="20"/>
        </w:rPr>
      </w:pPr>
      <w:r>
        <w:rPr>
          <w:rFonts w:ascii="SimSun" w:hAnsi="SimSun" w:eastAsia="SimSun" w:cs="SimSun"/>
          <w:sz w:val="20"/>
          <w:szCs w:val="20"/>
          <w:spacing w:val="-6"/>
        </w:rPr>
        <w:t>人体新陈代谢在体液环境中进行，疾病和外界环境变化常引起水、电解质代谢紊乱及酸碱平衡失</w:t>
      </w:r>
      <w:r>
        <w:rPr>
          <w:rFonts w:ascii="SimSun" w:hAnsi="SimSun" w:eastAsia="SimSun" w:cs="SimSun"/>
          <w:sz w:val="20"/>
          <w:szCs w:val="20"/>
          <w:spacing w:val="10"/>
        </w:rPr>
        <w:t xml:space="preserve"> </w:t>
      </w:r>
      <w:r>
        <w:rPr>
          <w:rFonts w:ascii="SimSun" w:hAnsi="SimSun" w:eastAsia="SimSun" w:cs="SimSun"/>
          <w:sz w:val="20"/>
          <w:szCs w:val="20"/>
          <w:spacing w:val="-9"/>
        </w:rPr>
        <w:t>调，从而导致体液容量、分布、电解质浓度变化以及酸碱平衡失调，这些紊乱若得不到及时纠正，常会</w:t>
      </w:r>
      <w:r>
        <w:rPr>
          <w:rFonts w:ascii="SimSun" w:hAnsi="SimSun" w:eastAsia="SimSun" w:cs="SimSun"/>
          <w:sz w:val="20"/>
          <w:szCs w:val="20"/>
          <w:spacing w:val="2"/>
        </w:rPr>
        <w:t xml:space="preserve"> </w:t>
      </w:r>
      <w:r>
        <w:rPr>
          <w:rFonts w:ascii="SimSun" w:hAnsi="SimSun" w:eastAsia="SimSun" w:cs="SimSun"/>
          <w:sz w:val="20"/>
          <w:szCs w:val="20"/>
          <w:spacing w:val="-10"/>
        </w:rPr>
        <w:t>引起严重后果，甚至危及生命。</w:t>
      </w:r>
    </w:p>
    <w:p>
      <w:pPr>
        <w:ind w:left="4244"/>
        <w:spacing w:before="338" w:line="221" w:lineRule="auto"/>
        <w:rPr>
          <w:rFonts w:ascii="SimHei" w:hAnsi="SimHei" w:eastAsia="SimHei" w:cs="SimHei"/>
          <w:sz w:val="31"/>
          <w:szCs w:val="31"/>
        </w:rPr>
      </w:pPr>
      <w:r>
        <w:rPr>
          <w:rFonts w:ascii="SimHei" w:hAnsi="SimHei" w:eastAsia="SimHei" w:cs="SimHei"/>
          <w:sz w:val="31"/>
          <w:szCs w:val="31"/>
          <w:b/>
          <w:bCs/>
          <w:spacing w:val="-13"/>
        </w:rPr>
        <w:t>第一节</w:t>
      </w:r>
      <w:r>
        <w:rPr>
          <w:rFonts w:ascii="SimHei" w:hAnsi="SimHei" w:eastAsia="SimHei" w:cs="SimHei"/>
          <w:sz w:val="31"/>
          <w:szCs w:val="31"/>
          <w:spacing w:val="135"/>
        </w:rPr>
        <w:t xml:space="preserve"> </w:t>
      </w:r>
      <w:r>
        <w:rPr>
          <w:rFonts w:ascii="SimHei" w:hAnsi="SimHei" w:eastAsia="SimHei" w:cs="SimHei"/>
          <w:sz w:val="31"/>
          <w:szCs w:val="31"/>
          <w:b/>
          <w:bCs/>
          <w:spacing w:val="-13"/>
        </w:rPr>
        <w:t>概</w:t>
      </w:r>
      <w:r>
        <w:rPr>
          <w:rFonts w:ascii="SimHei" w:hAnsi="SimHei" w:eastAsia="SimHei" w:cs="SimHei"/>
          <w:sz w:val="31"/>
          <w:szCs w:val="31"/>
          <w:spacing w:val="41"/>
        </w:rPr>
        <w:t xml:space="preserve">   </w:t>
      </w:r>
      <w:r>
        <w:rPr>
          <w:rFonts w:ascii="SimHei" w:hAnsi="SimHei" w:eastAsia="SimHei" w:cs="SimHei"/>
          <w:sz w:val="31"/>
          <w:szCs w:val="31"/>
          <w:b/>
          <w:bCs/>
          <w:spacing w:val="-13"/>
        </w:rPr>
        <w:t>述</w:t>
      </w:r>
    </w:p>
    <w:p>
      <w:pPr>
        <w:spacing w:line="272" w:lineRule="auto"/>
        <w:rPr>
          <w:rFonts w:ascii="Arial"/>
          <w:sz w:val="21"/>
        </w:rPr>
      </w:pPr>
      <w:r/>
    </w:p>
    <w:p>
      <w:pPr>
        <w:ind w:left="1090" w:right="83" w:firstLine="409"/>
        <w:spacing w:before="65" w:line="273" w:lineRule="auto"/>
        <w:jc w:val="both"/>
        <w:rPr>
          <w:rFonts w:ascii="SimSun" w:hAnsi="SimSun" w:eastAsia="SimSun" w:cs="SimSun"/>
          <w:sz w:val="20"/>
          <w:szCs w:val="20"/>
        </w:rPr>
      </w:pPr>
      <w:r>
        <w:rPr>
          <w:rFonts w:ascii="SimSun" w:hAnsi="SimSun" w:eastAsia="SimSun" w:cs="SimSun"/>
          <w:sz w:val="20"/>
          <w:szCs w:val="20"/>
          <w:spacing w:val="-5"/>
        </w:rPr>
        <w:t>体液是由水和溶解于其中的电解质、低分子有机化合物及蛋白质等组成，广泛分布于组织细胞内</w:t>
      </w:r>
      <w:r>
        <w:rPr>
          <w:rFonts w:ascii="SimSun" w:hAnsi="SimSun" w:eastAsia="SimSun" w:cs="SimSun"/>
          <w:sz w:val="20"/>
          <w:szCs w:val="20"/>
          <w:spacing w:val="15"/>
        </w:rPr>
        <w:t xml:space="preserve"> </w:t>
      </w:r>
      <w:r>
        <w:rPr>
          <w:rFonts w:ascii="SimSun" w:hAnsi="SimSun" w:eastAsia="SimSun" w:cs="SimSun"/>
          <w:sz w:val="20"/>
          <w:szCs w:val="20"/>
          <w:spacing w:val="-5"/>
        </w:rPr>
        <w:t>外。成人体液总量占体重60%左右，其中细胞内液(intracellular</w:t>
      </w:r>
      <w:r>
        <w:rPr>
          <w:rFonts w:ascii="SimSun" w:hAnsi="SimSun" w:eastAsia="SimSun" w:cs="SimSun"/>
          <w:sz w:val="20"/>
          <w:szCs w:val="20"/>
          <w:spacing w:val="-9"/>
        </w:rPr>
        <w:t xml:space="preserve"> </w:t>
      </w:r>
      <w:r>
        <w:rPr>
          <w:rFonts w:ascii="SimSun" w:hAnsi="SimSun" w:eastAsia="SimSun" w:cs="SimSun"/>
          <w:sz w:val="20"/>
          <w:szCs w:val="20"/>
          <w:spacing w:val="-5"/>
        </w:rPr>
        <w:t>fluid,ICF)约占体重40%左右，细胞</w:t>
      </w:r>
      <w:r>
        <w:rPr>
          <w:rFonts w:ascii="SimSun" w:hAnsi="SimSun" w:eastAsia="SimSun" w:cs="SimSun"/>
          <w:sz w:val="20"/>
          <w:szCs w:val="20"/>
        </w:rPr>
        <w:t xml:space="preserve"> </w:t>
      </w:r>
      <w:r>
        <w:rPr>
          <w:rFonts w:ascii="SimSun" w:hAnsi="SimSun" w:eastAsia="SimSun" w:cs="SimSun"/>
          <w:sz w:val="20"/>
          <w:szCs w:val="20"/>
        </w:rPr>
        <w:t>外液(extracellular</w:t>
      </w:r>
      <w:r>
        <w:rPr>
          <w:rFonts w:ascii="SimSun" w:hAnsi="SimSun" w:eastAsia="SimSun" w:cs="SimSun"/>
          <w:sz w:val="20"/>
          <w:szCs w:val="20"/>
          <w:spacing w:val="-1"/>
        </w:rPr>
        <w:t xml:space="preserve"> </w:t>
      </w:r>
      <w:r>
        <w:rPr>
          <w:rFonts w:ascii="SimSun" w:hAnsi="SimSun" w:eastAsia="SimSun" w:cs="SimSun"/>
          <w:sz w:val="20"/>
          <w:szCs w:val="20"/>
        </w:rPr>
        <w:t>fluid,ECF)约占体重20%左右，细胞外液中血浆约占体重5%,其余的15%为组织</w:t>
      </w:r>
      <w:r>
        <w:rPr>
          <w:rFonts w:ascii="SimSun" w:hAnsi="SimSun" w:eastAsia="SimSun" w:cs="SimSun"/>
          <w:sz w:val="20"/>
          <w:szCs w:val="20"/>
        </w:rPr>
        <w:t xml:space="preserve"> </w:t>
      </w:r>
      <w:r>
        <w:rPr>
          <w:rFonts w:ascii="SimSun" w:hAnsi="SimSun" w:eastAsia="SimSun" w:cs="SimSun"/>
          <w:sz w:val="20"/>
          <w:szCs w:val="20"/>
          <w:spacing w:val="-5"/>
        </w:rPr>
        <w:t>间液。细胞外液构成了人体内环境，是沟通组织细胞之间和机体与外界环境之间的媒介，内环境</w:t>
      </w:r>
      <w:r>
        <w:rPr>
          <w:rFonts w:ascii="SimSun" w:hAnsi="SimSun" w:eastAsia="SimSun" w:cs="SimSun"/>
          <w:sz w:val="20"/>
          <w:szCs w:val="20"/>
          <w:spacing w:val="-6"/>
        </w:rPr>
        <w:t>相对</w:t>
      </w:r>
      <w:r>
        <w:rPr>
          <w:rFonts w:ascii="SimSun" w:hAnsi="SimSun" w:eastAsia="SimSun" w:cs="SimSun"/>
          <w:sz w:val="20"/>
          <w:szCs w:val="20"/>
        </w:rPr>
        <w:t xml:space="preserve"> </w:t>
      </w:r>
      <w:r>
        <w:rPr>
          <w:rFonts w:ascii="SimSun" w:hAnsi="SimSun" w:eastAsia="SimSun" w:cs="SimSun"/>
          <w:sz w:val="20"/>
          <w:szCs w:val="20"/>
          <w:spacing w:val="-2"/>
        </w:rPr>
        <w:t>稳定是机体各种生理功能发挥和新陈代谢正常进行的前提。</w:t>
      </w:r>
    </w:p>
    <w:p>
      <w:pPr>
        <w:ind w:left="1090" w:right="30" w:firstLine="409"/>
        <w:spacing w:before="133" w:line="280" w:lineRule="auto"/>
        <w:jc w:val="both"/>
        <w:rPr>
          <w:rFonts w:ascii="SimSun" w:hAnsi="SimSun" w:eastAsia="SimSun" w:cs="SimSun"/>
          <w:sz w:val="20"/>
          <w:szCs w:val="20"/>
        </w:rPr>
      </w:pPr>
      <w:r>
        <w:rPr>
          <w:rFonts w:ascii="SimSun" w:hAnsi="SimSun" w:eastAsia="SimSun" w:cs="SimSun"/>
          <w:sz w:val="20"/>
          <w:szCs w:val="20"/>
          <w:spacing w:val="11"/>
        </w:rPr>
        <w:t>细胞外液和细胞内液中电解质成分差异很大。细胞外液中最主要阳离子是</w:t>
      </w:r>
      <w:r>
        <w:rPr>
          <w:rFonts w:ascii="SimSun" w:hAnsi="SimSun" w:eastAsia="SimSun" w:cs="SimSun"/>
          <w:sz w:val="20"/>
          <w:szCs w:val="20"/>
        </w:rPr>
        <w:t>Na</w:t>
      </w:r>
      <w:r>
        <w:rPr>
          <w:rFonts w:ascii="SimSun" w:hAnsi="SimSun" w:eastAsia="SimSun" w:cs="SimSun"/>
          <w:sz w:val="20"/>
          <w:szCs w:val="20"/>
          <w:spacing w:val="11"/>
        </w:rPr>
        <w:t>*,其次是K*、</w:t>
      </w:r>
      <w:r>
        <w:rPr>
          <w:rFonts w:ascii="SimSun" w:hAnsi="SimSun" w:eastAsia="SimSun" w:cs="SimSun"/>
          <w:sz w:val="20"/>
          <w:szCs w:val="20"/>
          <w:spacing w:val="5"/>
        </w:rPr>
        <w:t xml:space="preserve"> </w:t>
      </w:r>
      <w:r>
        <w:rPr>
          <w:rFonts w:ascii="SimSun" w:hAnsi="SimSun" w:eastAsia="SimSun" w:cs="SimSun"/>
          <w:sz w:val="20"/>
          <w:szCs w:val="20"/>
          <w:spacing w:val="-4"/>
        </w:rPr>
        <w:t>Ca²*、Mg²等，阴离子主要是CI、HCO</w:t>
      </w:r>
      <w:r>
        <w:rPr>
          <w:rFonts w:ascii="Calibri" w:hAnsi="Calibri" w:eastAsia="Calibri" w:cs="Calibri"/>
          <w:sz w:val="20"/>
          <w:szCs w:val="20"/>
          <w:spacing w:val="-4"/>
        </w:rPr>
        <w:t>₃</w:t>
      </w:r>
      <w:r>
        <w:rPr>
          <w:rFonts w:ascii="SimSun" w:hAnsi="SimSun" w:eastAsia="SimSun" w:cs="SimSun"/>
          <w:sz w:val="20"/>
          <w:szCs w:val="20"/>
          <w:spacing w:val="-4"/>
        </w:rPr>
        <w:t>-、HPO</w:t>
      </w:r>
      <w:r>
        <w:rPr>
          <w:rFonts w:ascii="Calibri" w:hAnsi="Calibri" w:eastAsia="Calibri" w:cs="Calibri"/>
          <w:sz w:val="20"/>
          <w:szCs w:val="20"/>
          <w:spacing w:val="-4"/>
        </w:rPr>
        <w:t>₄</w:t>
      </w:r>
      <w:r>
        <w:rPr>
          <w:rFonts w:ascii="SimSun" w:hAnsi="SimSun" w:eastAsia="SimSun" w:cs="SimSun"/>
          <w:sz w:val="20"/>
          <w:szCs w:val="20"/>
          <w:spacing w:val="-4"/>
        </w:rPr>
        <w:t>²-、SO,2-和有机酸及蛋白质。</w:t>
      </w:r>
      <w:r>
        <w:rPr>
          <w:rFonts w:ascii="SimSun" w:hAnsi="SimSun" w:eastAsia="SimSun" w:cs="SimSun"/>
          <w:sz w:val="20"/>
          <w:szCs w:val="20"/>
          <w:spacing w:val="-5"/>
        </w:rPr>
        <w:t>细胞内液中主要阳离子是</w:t>
      </w:r>
      <w:r>
        <w:rPr>
          <w:rFonts w:ascii="SimSun" w:hAnsi="SimSun" w:eastAsia="SimSun" w:cs="SimSun"/>
          <w:sz w:val="20"/>
          <w:szCs w:val="20"/>
        </w:rPr>
        <w:t xml:space="preserve"> </w:t>
      </w:r>
      <w:r>
        <w:rPr>
          <w:rFonts w:ascii="SimSun" w:hAnsi="SimSun" w:eastAsia="SimSun" w:cs="SimSun"/>
          <w:sz w:val="20"/>
          <w:szCs w:val="20"/>
          <w:spacing w:val="-6"/>
        </w:rPr>
        <w:t>K*,其次是Na*、Ca²*、Mg²*等。主要阴离子是HPO,²</w:t>
      </w:r>
      <w:r>
        <w:rPr>
          <w:rFonts w:ascii="SimSun" w:hAnsi="SimSun" w:eastAsia="SimSun" w:cs="SimSun"/>
          <w:sz w:val="20"/>
          <w:szCs w:val="20"/>
          <w:spacing w:val="21"/>
        </w:rPr>
        <w:t xml:space="preserve"> </w:t>
      </w:r>
      <w:r>
        <w:rPr>
          <w:rFonts w:ascii="SimSun" w:hAnsi="SimSun" w:eastAsia="SimSun" w:cs="SimSun"/>
          <w:sz w:val="20"/>
          <w:szCs w:val="20"/>
          <w:spacing w:val="-6"/>
        </w:rPr>
        <w:t>和蛋白质，其次是HCO</w:t>
      </w:r>
      <w:r>
        <w:rPr>
          <w:rFonts w:ascii="Calibri" w:hAnsi="Calibri" w:eastAsia="Calibri" w:cs="Calibri"/>
          <w:sz w:val="20"/>
          <w:szCs w:val="20"/>
          <w:spacing w:val="-6"/>
        </w:rPr>
        <w:t>₃</w:t>
      </w:r>
      <w:r>
        <w:rPr>
          <w:rFonts w:ascii="SimSun" w:hAnsi="SimSun" w:eastAsia="SimSun" w:cs="SimSun"/>
          <w:sz w:val="20"/>
          <w:szCs w:val="20"/>
          <w:spacing w:val="-6"/>
        </w:rPr>
        <w:t>-、CI、SO</w:t>
      </w:r>
      <w:r>
        <w:rPr>
          <w:rFonts w:ascii="Calibri" w:hAnsi="Calibri" w:eastAsia="Calibri" w:cs="Calibri"/>
          <w:sz w:val="20"/>
          <w:szCs w:val="20"/>
          <w:spacing w:val="-6"/>
        </w:rPr>
        <w:t>₄</w:t>
      </w:r>
      <w:r>
        <w:rPr>
          <w:rFonts w:ascii="SimSun" w:hAnsi="SimSun" w:eastAsia="SimSun" w:cs="SimSun"/>
          <w:sz w:val="20"/>
          <w:szCs w:val="20"/>
          <w:spacing w:val="-6"/>
        </w:rPr>
        <w:t>²-等。溶液的渗</w:t>
      </w:r>
      <w:r>
        <w:rPr>
          <w:rFonts w:ascii="SimSun" w:hAnsi="SimSun" w:eastAsia="SimSun" w:cs="SimSun"/>
          <w:sz w:val="20"/>
          <w:szCs w:val="20"/>
        </w:rPr>
        <w:t xml:space="preserve"> </w:t>
      </w:r>
      <w:r>
        <w:rPr>
          <w:rFonts w:ascii="SimSun" w:hAnsi="SimSun" w:eastAsia="SimSun" w:cs="SimSun"/>
          <w:sz w:val="20"/>
          <w:szCs w:val="20"/>
        </w:rPr>
        <w:t>透压取决于溶质分子或离子的数目，体液中起渗透作用的溶质主要是电解质。细</w:t>
      </w:r>
      <w:r>
        <w:rPr>
          <w:rFonts w:ascii="SimSun" w:hAnsi="SimSun" w:eastAsia="SimSun" w:cs="SimSun"/>
          <w:sz w:val="20"/>
          <w:szCs w:val="20"/>
          <w:spacing w:val="-1"/>
        </w:rPr>
        <w:t>胞外液和细胞内液</w:t>
      </w:r>
      <w:r>
        <w:rPr>
          <w:rFonts w:ascii="SimSun" w:hAnsi="SimSun" w:eastAsia="SimSun" w:cs="SimSun"/>
          <w:sz w:val="20"/>
          <w:szCs w:val="20"/>
        </w:rPr>
        <w:t xml:space="preserve"> </w:t>
      </w:r>
      <w:r>
        <w:rPr>
          <w:rFonts w:ascii="SimSun" w:hAnsi="SimSun" w:eastAsia="SimSun" w:cs="SimSun"/>
          <w:sz w:val="20"/>
          <w:szCs w:val="20"/>
          <w:spacing w:val="-4"/>
        </w:rPr>
        <w:t>渗透压相等，正常血浆渗透压280~310mOsm/L。</w:t>
      </w:r>
      <w:r>
        <w:rPr>
          <w:rFonts w:ascii="SimSun" w:hAnsi="SimSun" w:eastAsia="SimSun" w:cs="SimSun"/>
          <w:sz w:val="20"/>
          <w:szCs w:val="20"/>
          <w:spacing w:val="78"/>
        </w:rPr>
        <w:t xml:space="preserve"> </w:t>
      </w:r>
      <w:r>
        <w:rPr>
          <w:rFonts w:ascii="SimSun" w:hAnsi="SimSun" w:eastAsia="SimSun" w:cs="SimSun"/>
          <w:sz w:val="20"/>
          <w:szCs w:val="20"/>
          <w:spacing w:val="-4"/>
        </w:rPr>
        <w:t>渗透压的稳定是维持细胞内、外</w:t>
      </w:r>
      <w:r>
        <w:rPr>
          <w:rFonts w:ascii="SimSun" w:hAnsi="SimSun" w:eastAsia="SimSun" w:cs="SimSun"/>
          <w:sz w:val="20"/>
          <w:szCs w:val="20"/>
          <w:spacing w:val="-5"/>
        </w:rPr>
        <w:t>液平衡的基本保证。</w:t>
      </w:r>
    </w:p>
    <w:p>
      <w:pPr>
        <w:ind w:left="1090" w:right="84" w:firstLine="409"/>
        <w:spacing w:before="84" w:line="280" w:lineRule="auto"/>
        <w:jc w:val="both"/>
        <w:rPr>
          <w:rFonts w:ascii="SimSun" w:hAnsi="SimSun" w:eastAsia="SimSun" w:cs="SimSun"/>
          <w:sz w:val="20"/>
          <w:szCs w:val="20"/>
        </w:rPr>
      </w:pPr>
      <w:r>
        <w:rPr>
          <w:rFonts w:ascii="SimSun" w:hAnsi="SimSun" w:eastAsia="SimSun" w:cs="SimSun"/>
          <w:sz w:val="20"/>
          <w:szCs w:val="20"/>
          <w:spacing w:val="-5"/>
        </w:rPr>
        <w:t>正常人每天水摄入和排出处于动态平衡中，水的来源有饮水、食物水和代谢水。机体排出水途</w:t>
      </w:r>
      <w:r>
        <w:rPr>
          <w:rFonts w:ascii="SimSun" w:hAnsi="SimSun" w:eastAsia="SimSun" w:cs="SimSun"/>
          <w:sz w:val="20"/>
          <w:szCs w:val="20"/>
          <w:spacing w:val="-6"/>
        </w:rPr>
        <w:t>径</w:t>
      </w:r>
      <w:r>
        <w:rPr>
          <w:rFonts w:ascii="SimSun" w:hAnsi="SimSun" w:eastAsia="SimSun" w:cs="SimSun"/>
          <w:sz w:val="20"/>
          <w:szCs w:val="20"/>
        </w:rPr>
        <w:t xml:space="preserve"> </w:t>
      </w:r>
      <w:r>
        <w:rPr>
          <w:rFonts w:ascii="SimSun" w:hAnsi="SimSun" w:eastAsia="SimSun" w:cs="SimSun"/>
          <w:sz w:val="20"/>
          <w:szCs w:val="20"/>
          <w:spacing w:val="-7"/>
        </w:rPr>
        <w:t>有消化道、肾脏、皮肤和肺。体液容量及渗透压的稳定通过神经-内分泌系统调节，渗透压感受器主要</w:t>
      </w:r>
      <w:r>
        <w:rPr>
          <w:rFonts w:ascii="SimSun" w:hAnsi="SimSun" w:eastAsia="SimSun" w:cs="SimSun"/>
          <w:sz w:val="20"/>
          <w:szCs w:val="20"/>
          <w:spacing w:val="13"/>
        </w:rPr>
        <w:t xml:space="preserve"> </w:t>
      </w:r>
      <w:r>
        <w:rPr>
          <w:rFonts w:ascii="SimSun" w:hAnsi="SimSun" w:eastAsia="SimSun" w:cs="SimSun"/>
          <w:sz w:val="20"/>
          <w:szCs w:val="20"/>
        </w:rPr>
        <w:t>分布在下丘脑视上核和室旁核，当渗透压变化时可影响抗利尿激素分泌。</w:t>
      </w:r>
      <w:r>
        <w:rPr>
          <w:rFonts w:ascii="SimSun" w:hAnsi="SimSun" w:eastAsia="SimSun" w:cs="SimSun"/>
          <w:sz w:val="20"/>
          <w:szCs w:val="20"/>
          <w:spacing w:val="-1"/>
        </w:rPr>
        <w:t>血容量和血压等非渗透性</w:t>
      </w:r>
      <w:r>
        <w:rPr>
          <w:rFonts w:ascii="SimSun" w:hAnsi="SimSun" w:eastAsia="SimSun" w:cs="SimSun"/>
          <w:sz w:val="20"/>
          <w:szCs w:val="20"/>
        </w:rPr>
        <w:t xml:space="preserve"> </w:t>
      </w:r>
      <w:r>
        <w:rPr>
          <w:rFonts w:ascii="SimSun" w:hAnsi="SimSun" w:eastAsia="SimSun" w:cs="SimSun"/>
          <w:sz w:val="20"/>
          <w:szCs w:val="20"/>
        </w:rPr>
        <w:t>变化则可通过容量感受器和颈动脉窦、主动脉弓的压力感受器而影响抗利尿激素</w:t>
      </w:r>
      <w:r>
        <w:rPr>
          <w:rFonts w:ascii="SimSun" w:hAnsi="SimSun" w:eastAsia="SimSun" w:cs="SimSun"/>
          <w:sz w:val="20"/>
          <w:szCs w:val="20"/>
          <w:spacing w:val="-1"/>
        </w:rPr>
        <w:t>分泌。当机体水分</w:t>
      </w:r>
      <w:r>
        <w:rPr>
          <w:rFonts w:ascii="SimSun" w:hAnsi="SimSun" w:eastAsia="SimSun" w:cs="SimSun"/>
          <w:sz w:val="20"/>
          <w:szCs w:val="20"/>
        </w:rPr>
        <w:t xml:space="preserve"> </w:t>
      </w:r>
      <w:r>
        <w:rPr>
          <w:rFonts w:ascii="SimSun" w:hAnsi="SimSun" w:eastAsia="SimSun" w:cs="SimSun"/>
          <w:sz w:val="20"/>
          <w:szCs w:val="20"/>
          <w:spacing w:val="-9"/>
        </w:rPr>
        <w:t>不足或摄入较多食盐时，细胞外液渗透压增高，刺激下丘脑渗透压感受器，</w:t>
      </w:r>
      <w:r>
        <w:rPr>
          <w:rFonts w:ascii="SimSun" w:hAnsi="SimSun" w:eastAsia="SimSun" w:cs="SimSun"/>
          <w:sz w:val="20"/>
          <w:szCs w:val="20"/>
          <w:spacing w:val="-10"/>
        </w:rPr>
        <w:t>产生口渴感觉，机体会主动</w:t>
      </w:r>
      <w:r>
        <w:rPr>
          <w:rFonts w:ascii="SimSun" w:hAnsi="SimSun" w:eastAsia="SimSun" w:cs="SimSun"/>
          <w:sz w:val="20"/>
          <w:szCs w:val="20"/>
        </w:rPr>
        <w:t xml:space="preserve"> </w:t>
      </w:r>
      <w:r>
        <w:rPr>
          <w:rFonts w:ascii="SimSun" w:hAnsi="SimSun" w:eastAsia="SimSun" w:cs="SimSun"/>
          <w:sz w:val="20"/>
          <w:szCs w:val="20"/>
          <w:spacing w:val="-5"/>
        </w:rPr>
        <w:t>饮水以补充水。此外，高渗透压促进抗利尿激素分泌，增加肾远曲小管和集合管对水重吸收，减少水</w:t>
      </w:r>
      <w:r>
        <w:rPr>
          <w:rFonts w:ascii="SimSun" w:hAnsi="SimSun" w:eastAsia="SimSun" w:cs="SimSun"/>
          <w:sz w:val="20"/>
          <w:szCs w:val="20"/>
          <w:spacing w:val="18"/>
        </w:rPr>
        <w:t xml:space="preserve"> </w:t>
      </w:r>
      <w:r>
        <w:rPr>
          <w:rFonts w:ascii="SimSun" w:hAnsi="SimSun" w:eastAsia="SimSun" w:cs="SimSun"/>
          <w:sz w:val="20"/>
          <w:szCs w:val="20"/>
          <w:spacing w:val="-4"/>
        </w:rPr>
        <w:t>排出。另一方面，高渗透压抑制醛固酮分泌，降低肾小管对Na*的重吸收，增</w:t>
      </w:r>
      <w:r>
        <w:rPr>
          <w:rFonts w:ascii="SimSun" w:hAnsi="SimSun" w:eastAsia="SimSun" w:cs="SimSun"/>
          <w:sz w:val="20"/>
          <w:szCs w:val="20"/>
          <w:spacing w:val="-5"/>
        </w:rPr>
        <w:t>加</w:t>
      </w:r>
      <w:r>
        <w:rPr>
          <w:rFonts w:ascii="SimSun" w:hAnsi="SimSun" w:eastAsia="SimSun" w:cs="SimSun"/>
          <w:sz w:val="20"/>
          <w:szCs w:val="20"/>
          <w:spacing w:val="-4"/>
        </w:rPr>
        <w:t>Na</w:t>
      </w:r>
      <w:r>
        <w:rPr>
          <w:rFonts w:ascii="SimSun" w:hAnsi="SimSun" w:eastAsia="SimSun" w:cs="SimSun"/>
          <w:sz w:val="20"/>
          <w:szCs w:val="20"/>
          <w:spacing w:val="-5"/>
        </w:rPr>
        <w:t>*的排泄，从而降低</w:t>
      </w:r>
      <w:r>
        <w:rPr>
          <w:rFonts w:ascii="SimSun" w:hAnsi="SimSun" w:eastAsia="SimSun" w:cs="SimSun"/>
          <w:sz w:val="20"/>
          <w:szCs w:val="20"/>
        </w:rPr>
        <w:t xml:space="preserve"> </w:t>
      </w:r>
      <w:r>
        <w:rPr>
          <w:rFonts w:ascii="SimSun" w:hAnsi="SimSun" w:eastAsia="SimSun" w:cs="SimSun"/>
          <w:sz w:val="20"/>
          <w:szCs w:val="20"/>
          <w:spacing w:val="-12"/>
        </w:rPr>
        <w:t>细胞外液渗透压。反之，当体内水过多时，细胞外液渗透压降低，</w:t>
      </w:r>
      <w:r>
        <w:rPr>
          <w:rFonts w:ascii="SimSun" w:hAnsi="SimSun" w:eastAsia="SimSun" w:cs="SimSun"/>
          <w:sz w:val="20"/>
          <w:szCs w:val="20"/>
          <w:spacing w:val="48"/>
        </w:rPr>
        <w:t xml:space="preserve"> </w:t>
      </w:r>
      <w:r>
        <w:rPr>
          <w:rFonts w:ascii="SimSun" w:hAnsi="SimSun" w:eastAsia="SimSun" w:cs="SimSun"/>
          <w:sz w:val="20"/>
          <w:szCs w:val="20"/>
          <w:spacing w:val="-12"/>
        </w:rPr>
        <w:t>一方面通过抑</w:t>
      </w:r>
      <w:r>
        <w:rPr>
          <w:rFonts w:ascii="SimSun" w:hAnsi="SimSun" w:eastAsia="SimSun" w:cs="SimSun"/>
          <w:sz w:val="20"/>
          <w:szCs w:val="20"/>
          <w:spacing w:val="-13"/>
        </w:rPr>
        <w:t>制抗利尿激素分泌，减</w:t>
      </w:r>
      <w:r>
        <w:rPr>
          <w:rFonts w:ascii="SimSun" w:hAnsi="SimSun" w:eastAsia="SimSun" w:cs="SimSun"/>
          <w:sz w:val="20"/>
          <w:szCs w:val="20"/>
        </w:rPr>
        <w:t xml:space="preserve"> </w:t>
      </w:r>
      <w:r>
        <w:rPr>
          <w:rFonts w:ascii="SimSun" w:hAnsi="SimSun" w:eastAsia="SimSun" w:cs="SimSun"/>
          <w:sz w:val="20"/>
          <w:szCs w:val="20"/>
          <w:spacing w:val="-3"/>
        </w:rPr>
        <w:t>弱肾远曲小管和集合管对水重吸收，排出体内多余水；另一方面促进醛固酮分泌，加强肾小管对Na*</w:t>
      </w:r>
      <w:r>
        <w:rPr>
          <w:rFonts w:ascii="SimSun" w:hAnsi="SimSun" w:eastAsia="SimSun" w:cs="SimSun"/>
          <w:sz w:val="20"/>
          <w:szCs w:val="20"/>
          <w:spacing w:val="12"/>
        </w:rPr>
        <w:t xml:space="preserve"> </w:t>
      </w:r>
      <w:r>
        <w:rPr>
          <w:rFonts w:ascii="SimSun" w:hAnsi="SimSun" w:eastAsia="SimSun" w:cs="SimSun"/>
          <w:sz w:val="20"/>
          <w:szCs w:val="20"/>
          <w:spacing w:val="-2"/>
        </w:rPr>
        <w:t>的重吸收，减少Na*的排出，使已降低的细胞外液渗透压回升至正常。抗利尿激素分泌对渗透压的反</w:t>
      </w:r>
      <w:r>
        <w:rPr>
          <w:rFonts w:ascii="SimSun" w:hAnsi="SimSun" w:eastAsia="SimSun" w:cs="SimSun"/>
          <w:sz w:val="20"/>
          <w:szCs w:val="20"/>
          <w:spacing w:val="4"/>
        </w:rPr>
        <w:t xml:space="preserve"> </w:t>
      </w:r>
      <w:r>
        <w:rPr>
          <w:rFonts w:ascii="SimSun" w:hAnsi="SimSun" w:eastAsia="SimSun" w:cs="SimSun"/>
          <w:sz w:val="20"/>
          <w:szCs w:val="20"/>
          <w:spacing w:val="2"/>
        </w:rPr>
        <w:t>应十分敏感，只要细胞外液渗透压有1%～2%变化就可影响抗利尿激素释放。</w:t>
      </w:r>
    </w:p>
    <w:p>
      <w:pPr>
        <w:ind w:left="1090" w:right="77" w:firstLine="409"/>
        <w:spacing w:before="153" w:line="283" w:lineRule="auto"/>
        <w:jc w:val="both"/>
        <w:rPr>
          <w:rFonts w:ascii="SimSun" w:hAnsi="SimSun" w:eastAsia="SimSun" w:cs="SimSun"/>
          <w:sz w:val="20"/>
          <w:szCs w:val="20"/>
        </w:rPr>
      </w:pPr>
      <w:r>
        <w:rPr>
          <w:rFonts w:ascii="SimSun" w:hAnsi="SimSun" w:eastAsia="SimSun" w:cs="SimSun"/>
          <w:sz w:val="20"/>
          <w:szCs w:val="20"/>
        </w:rPr>
        <w:t>人体体液环境同样必须具有适宜的酸碱度才能维持正常代谢和生理功能，正常人体血浆酸碱度</w:t>
      </w:r>
      <w:r>
        <w:rPr>
          <w:rFonts w:ascii="SimSun" w:hAnsi="SimSun" w:eastAsia="SimSun" w:cs="SimSun"/>
          <w:sz w:val="20"/>
          <w:szCs w:val="20"/>
          <w:spacing w:val="11"/>
        </w:rPr>
        <w:t xml:space="preserve"> </w:t>
      </w:r>
      <w:r>
        <w:rPr>
          <w:rFonts w:ascii="SimSun" w:hAnsi="SimSun" w:eastAsia="SimSun" w:cs="SimSun"/>
          <w:sz w:val="20"/>
          <w:szCs w:val="20"/>
          <w:spacing w:val="2"/>
        </w:rPr>
        <w:t>在很窄范围内变动，用动脉血</w:t>
      </w:r>
      <w:r>
        <w:rPr>
          <w:rFonts w:ascii="SimSun" w:hAnsi="SimSun" w:eastAsia="SimSun" w:cs="SimSun"/>
          <w:sz w:val="20"/>
          <w:szCs w:val="20"/>
        </w:rPr>
        <w:t>pH</w:t>
      </w:r>
      <w:r>
        <w:rPr>
          <w:rFonts w:ascii="SimSun" w:hAnsi="SimSun" w:eastAsia="SimSun" w:cs="SimSun"/>
          <w:sz w:val="20"/>
          <w:szCs w:val="20"/>
          <w:spacing w:val="12"/>
        </w:rPr>
        <w:t xml:space="preserve"> </w:t>
      </w:r>
      <w:r>
        <w:rPr>
          <w:rFonts w:ascii="SimSun" w:hAnsi="SimSun" w:eastAsia="SimSun" w:cs="SimSun"/>
          <w:sz w:val="20"/>
          <w:szCs w:val="20"/>
          <w:spacing w:val="2"/>
        </w:rPr>
        <w:t>表示为7.35～7.45。机体对体液酸碱度的调节主要通过体液缓冲</w:t>
      </w:r>
      <w:r>
        <w:rPr>
          <w:rFonts w:ascii="SimSun" w:hAnsi="SimSun" w:eastAsia="SimSun" w:cs="SimSun"/>
          <w:sz w:val="20"/>
          <w:szCs w:val="20"/>
        </w:rPr>
        <w:t xml:space="preserve"> </w:t>
      </w:r>
      <w:r>
        <w:rPr>
          <w:rFonts w:ascii="SimSun" w:hAnsi="SimSun" w:eastAsia="SimSun" w:cs="SimSun"/>
          <w:sz w:val="20"/>
          <w:szCs w:val="20"/>
          <w:spacing w:val="-9"/>
        </w:rPr>
        <w:t>系、肺、组织细胞和肾的调节来维持。血液缓冲系统主要有碳酸氢盐缓冲系统、磷酸盐缓冲系统、血浆</w:t>
      </w:r>
      <w:r>
        <w:rPr>
          <w:rFonts w:ascii="SimSun" w:hAnsi="SimSun" w:eastAsia="SimSun" w:cs="SimSun"/>
          <w:sz w:val="20"/>
          <w:szCs w:val="20"/>
          <w:spacing w:val="1"/>
        </w:rPr>
        <w:t xml:space="preserve"> </w:t>
      </w:r>
      <w:r>
        <w:rPr>
          <w:rFonts w:ascii="SimSun" w:hAnsi="SimSun" w:eastAsia="SimSun" w:cs="SimSun"/>
          <w:sz w:val="20"/>
          <w:szCs w:val="20"/>
          <w:spacing w:val="-5"/>
        </w:rPr>
        <w:t>蛋白缓冲系统、血红蛋白和氧合血红蛋白缓冲系统，其中以碳酸氢盐缓冲系统最为重要，其约占血液</w:t>
      </w:r>
      <w:r>
        <w:rPr>
          <w:rFonts w:ascii="SimSun" w:hAnsi="SimSun" w:eastAsia="SimSun" w:cs="SimSun"/>
          <w:sz w:val="20"/>
          <w:szCs w:val="20"/>
          <w:spacing w:val="17"/>
        </w:rPr>
        <w:t xml:space="preserve"> </w:t>
      </w:r>
      <w:r>
        <w:rPr>
          <w:rFonts w:ascii="SimSun" w:hAnsi="SimSun" w:eastAsia="SimSun" w:cs="SimSun"/>
          <w:sz w:val="20"/>
          <w:szCs w:val="20"/>
          <w:spacing w:val="-2"/>
        </w:rPr>
        <w:t>缓冲系统总量的1/2以上，缓冲能力强，可以缓冲所有固定酸。挥发酸的缓冲主要</w:t>
      </w:r>
      <w:r>
        <w:rPr>
          <w:rFonts w:ascii="SimSun" w:hAnsi="SimSun" w:eastAsia="SimSun" w:cs="SimSun"/>
          <w:sz w:val="20"/>
          <w:szCs w:val="20"/>
          <w:spacing w:val="-3"/>
        </w:rPr>
        <w:t>靠非碳酸氢盐缓冲</w:t>
      </w:r>
      <w:r>
        <w:rPr>
          <w:rFonts w:ascii="SimSun" w:hAnsi="SimSun" w:eastAsia="SimSun" w:cs="SimSun"/>
          <w:sz w:val="20"/>
          <w:szCs w:val="20"/>
        </w:rPr>
        <w:t xml:space="preserve"> </w:t>
      </w:r>
      <w:r>
        <w:rPr>
          <w:rFonts w:ascii="SimSun" w:hAnsi="SimSun" w:eastAsia="SimSun" w:cs="SimSun"/>
          <w:sz w:val="20"/>
          <w:szCs w:val="20"/>
          <w:spacing w:val="1"/>
        </w:rPr>
        <w:t>系统，特别是血红蛋白和氧合血红蛋白缓冲系</w:t>
      </w:r>
      <w:r>
        <w:rPr>
          <w:rFonts w:ascii="SimSun" w:hAnsi="SimSun" w:eastAsia="SimSun" w:cs="SimSun"/>
          <w:sz w:val="20"/>
          <w:szCs w:val="20"/>
        </w:rPr>
        <w:t>统。肺在酸碱平衡中的作用是通过改变</w:t>
      </w:r>
      <w:r>
        <w:rPr>
          <w:rFonts w:ascii="SimSun" w:hAnsi="SimSun" w:eastAsia="SimSun" w:cs="SimSun"/>
          <w:sz w:val="20"/>
          <w:szCs w:val="20"/>
          <w:spacing w:val="-59"/>
        </w:rPr>
        <w:t xml:space="preserve"> </w:t>
      </w:r>
      <w:r>
        <w:rPr>
          <w:rFonts w:ascii="SimSun" w:hAnsi="SimSun" w:eastAsia="SimSun" w:cs="SimSun"/>
          <w:sz w:val="20"/>
          <w:szCs w:val="20"/>
        </w:rPr>
        <w:t>CO</w:t>
      </w:r>
      <w:r>
        <w:rPr>
          <w:rFonts w:ascii="Calibri" w:hAnsi="Calibri" w:eastAsia="Calibri" w:cs="Calibri"/>
          <w:sz w:val="20"/>
          <w:szCs w:val="20"/>
        </w:rPr>
        <w:t>₂</w:t>
      </w:r>
      <w:r>
        <w:rPr>
          <w:rFonts w:ascii="Calibri" w:hAnsi="Calibri" w:eastAsia="Calibri" w:cs="Calibri"/>
          <w:sz w:val="20"/>
          <w:szCs w:val="20"/>
          <w:spacing w:val="24"/>
        </w:rPr>
        <w:t xml:space="preserve"> </w:t>
      </w:r>
      <w:r>
        <w:rPr>
          <w:rFonts w:ascii="SimSun" w:hAnsi="SimSun" w:eastAsia="SimSun" w:cs="SimSun"/>
          <w:sz w:val="20"/>
          <w:szCs w:val="20"/>
        </w:rPr>
        <w:t>排出量来</w:t>
      </w:r>
      <w:r>
        <w:rPr>
          <w:rFonts w:ascii="SimSun" w:hAnsi="SimSun" w:eastAsia="SimSun" w:cs="SimSun"/>
          <w:sz w:val="20"/>
          <w:szCs w:val="20"/>
        </w:rPr>
        <w:t xml:space="preserve"> </w:t>
      </w:r>
      <w:r>
        <w:rPr>
          <w:rFonts w:ascii="SimSun" w:hAnsi="SimSun" w:eastAsia="SimSun" w:cs="SimSun"/>
          <w:sz w:val="20"/>
          <w:szCs w:val="20"/>
          <w:spacing w:val="-2"/>
        </w:rPr>
        <w:t>调节血浆碳酸浓度，使血浆中HCO</w:t>
      </w:r>
      <w:r>
        <w:rPr>
          <w:rFonts w:ascii="Calibri" w:hAnsi="Calibri" w:eastAsia="Calibri" w:cs="Calibri"/>
          <w:sz w:val="20"/>
          <w:szCs w:val="20"/>
          <w:spacing w:val="-2"/>
        </w:rPr>
        <w:t>₃</w:t>
      </w:r>
      <w:r>
        <w:rPr>
          <w:rFonts w:ascii="Calibri" w:hAnsi="Calibri" w:eastAsia="Calibri" w:cs="Calibri"/>
          <w:sz w:val="20"/>
          <w:szCs w:val="20"/>
          <w:spacing w:val="5"/>
        </w:rPr>
        <w:t xml:space="preserve">    </w:t>
      </w:r>
      <w:r>
        <w:rPr>
          <w:rFonts w:ascii="SimSun" w:hAnsi="SimSun" w:eastAsia="SimSun" w:cs="SimSun"/>
          <w:sz w:val="20"/>
          <w:szCs w:val="20"/>
          <w:spacing w:val="-2"/>
        </w:rPr>
        <w:t>与</w:t>
      </w:r>
      <w:r>
        <w:rPr>
          <w:rFonts w:ascii="SimSun" w:hAnsi="SimSun" w:eastAsia="SimSun" w:cs="SimSun"/>
          <w:sz w:val="20"/>
          <w:szCs w:val="20"/>
          <w:spacing w:val="-46"/>
        </w:rPr>
        <w:t xml:space="preserve"> </w:t>
      </w:r>
      <w:r>
        <w:rPr>
          <w:rFonts w:ascii="SimSun" w:hAnsi="SimSun" w:eastAsia="SimSun" w:cs="SimSun"/>
          <w:sz w:val="20"/>
          <w:szCs w:val="20"/>
          <w:spacing w:val="-2"/>
        </w:rPr>
        <w:t>H</w:t>
      </w:r>
      <w:r>
        <w:rPr>
          <w:rFonts w:ascii="Calibri" w:hAnsi="Calibri" w:eastAsia="Calibri" w:cs="Calibri"/>
          <w:sz w:val="20"/>
          <w:szCs w:val="20"/>
          <w:spacing w:val="-2"/>
        </w:rPr>
        <w:t>₂</w:t>
      </w:r>
      <w:r>
        <w:rPr>
          <w:rFonts w:ascii="SimSun" w:hAnsi="SimSun" w:eastAsia="SimSun" w:cs="SimSun"/>
          <w:sz w:val="20"/>
          <w:szCs w:val="20"/>
          <w:spacing w:val="-2"/>
        </w:rPr>
        <w:t>CO</w:t>
      </w:r>
      <w:r>
        <w:rPr>
          <w:rFonts w:ascii="Calibri" w:hAnsi="Calibri" w:eastAsia="Calibri" w:cs="Calibri"/>
          <w:sz w:val="20"/>
          <w:szCs w:val="20"/>
          <w:spacing w:val="-2"/>
        </w:rPr>
        <w:t>₃</w:t>
      </w:r>
      <w:r>
        <w:rPr>
          <w:rFonts w:ascii="Calibri" w:hAnsi="Calibri" w:eastAsia="Calibri" w:cs="Calibri"/>
          <w:sz w:val="20"/>
          <w:szCs w:val="20"/>
          <w:spacing w:val="1"/>
        </w:rPr>
        <w:t xml:space="preserve">   </w:t>
      </w:r>
      <w:r>
        <w:rPr>
          <w:rFonts w:ascii="SimSun" w:hAnsi="SimSun" w:eastAsia="SimSun" w:cs="SimSun"/>
          <w:sz w:val="20"/>
          <w:szCs w:val="20"/>
          <w:spacing w:val="-2"/>
        </w:rPr>
        <w:t>比值接近正常，以保持pH</w:t>
      </w:r>
      <w:r>
        <w:rPr>
          <w:rFonts w:ascii="SimSun" w:hAnsi="SimSun" w:eastAsia="SimSun" w:cs="SimSun"/>
          <w:sz w:val="20"/>
          <w:szCs w:val="20"/>
          <w:spacing w:val="-4"/>
        </w:rPr>
        <w:t xml:space="preserve"> </w:t>
      </w:r>
      <w:r>
        <w:rPr>
          <w:rFonts w:ascii="SimSun" w:hAnsi="SimSun" w:eastAsia="SimSun" w:cs="SimSun"/>
          <w:sz w:val="20"/>
          <w:szCs w:val="20"/>
          <w:spacing w:val="-2"/>
        </w:rPr>
        <w:t>相对恒定。组织细胞内液缓</w:t>
      </w:r>
    </w:p>
    <w:p>
      <w:pPr>
        <w:sectPr>
          <w:footerReference w:type="default" r:id="rId78"/>
          <w:pgSz w:w="11240" w:h="15770"/>
          <w:pgMar w:top="1339" w:right="859" w:bottom="421" w:left="589" w:header="0" w:footer="221" w:gutter="0"/>
        </w:sectPr>
        <w:rPr/>
      </w:pPr>
    </w:p>
    <w:p>
      <w:pPr>
        <w:ind w:right="81"/>
        <w:spacing w:before="40" w:line="212" w:lineRule="auto"/>
        <w:jc w:val="right"/>
        <w:rPr>
          <w:rFonts w:ascii="SimSun" w:hAnsi="SimSun" w:eastAsia="SimSun" w:cs="SimSun"/>
          <w:sz w:val="20"/>
          <w:szCs w:val="20"/>
        </w:rPr>
      </w:pPr>
      <w:r>
        <w:drawing>
          <wp:anchor distT="0" distB="0" distL="0" distR="0" simplePos="0" relativeHeight="251771904" behindDoc="0" locked="0" layoutInCell="0" allowOverlap="1">
            <wp:simplePos x="0" y="0"/>
            <wp:positionH relativeFrom="page">
              <wp:posOffset>6223027</wp:posOffset>
            </wp:positionH>
            <wp:positionV relativeFrom="page">
              <wp:posOffset>9251956</wp:posOffset>
            </wp:positionV>
            <wp:extent cx="527025" cy="425453"/>
            <wp:effectExtent l="0" t="0" r="0" b="0"/>
            <wp:wrapNone/>
            <wp:docPr id="35" name="IM 35"/>
            <wp:cNvGraphicFramePr/>
            <a:graphic>
              <a:graphicData uri="http://schemas.openxmlformats.org/drawingml/2006/picture">
                <pic:pic>
                  <pic:nvPicPr>
                    <pic:cNvPr id="35" name="IM 35"/>
                    <pic:cNvPicPr/>
                  </pic:nvPicPr>
                  <pic:blipFill>
                    <a:blip r:embed="rId80"/>
                    <a:stretch>
                      <a:fillRect/>
                    </a:stretch>
                  </pic:blipFill>
                  <pic:spPr>
                    <a:xfrm rot="0">
                      <a:off x="0" y="0"/>
                      <a:ext cx="527025" cy="425453"/>
                    </a:xfrm>
                    <a:prstGeom prst="rect">
                      <a:avLst/>
                    </a:prstGeom>
                  </pic:spPr>
                </pic:pic>
              </a:graphicData>
            </a:graphic>
          </wp:anchor>
        </w:drawing>
      </w:r>
      <w:r>
        <w:rPr>
          <w:rFonts w:ascii="SimHei" w:hAnsi="SimHei" w:eastAsia="SimHei" w:cs="SimHei"/>
          <w:sz w:val="20"/>
          <w:szCs w:val="20"/>
          <w:color w:val="19A9E8"/>
          <w:spacing w:val="-13"/>
        </w:rPr>
        <w:t>第三章水、电解质代谢素乱和酸碱平衡失调</w:t>
      </w:r>
      <w:r>
        <w:rPr>
          <w:rFonts w:ascii="SimHei" w:hAnsi="SimHei" w:eastAsia="SimHei" w:cs="SimHei"/>
          <w:sz w:val="20"/>
          <w:szCs w:val="20"/>
          <w:color w:val="19A9E8"/>
          <w:spacing w:val="12"/>
        </w:rPr>
        <w:t xml:space="preserve">       </w:t>
      </w:r>
      <w:r>
        <w:rPr>
          <w:rFonts w:ascii="SimSun" w:hAnsi="SimSun" w:eastAsia="SimSun" w:cs="SimSun"/>
          <w:sz w:val="20"/>
          <w:szCs w:val="20"/>
          <w:color w:val="00A3EA"/>
          <w:spacing w:val="-13"/>
          <w:position w:val="1"/>
        </w:rPr>
        <w:t>11</w:t>
      </w:r>
    </w:p>
    <w:p>
      <w:pPr>
        <w:spacing w:line="304" w:lineRule="auto"/>
        <w:rPr>
          <w:rFonts w:ascii="Arial"/>
          <w:sz w:val="21"/>
        </w:rPr>
      </w:pPr>
      <w:r/>
    </w:p>
    <w:p>
      <w:pPr>
        <w:ind w:right="1071"/>
        <w:spacing w:before="65" w:line="267" w:lineRule="auto"/>
        <w:jc w:val="both"/>
        <w:rPr>
          <w:rFonts w:ascii="SimSun" w:hAnsi="SimSun" w:eastAsia="SimSun" w:cs="SimSun"/>
          <w:sz w:val="20"/>
          <w:szCs w:val="20"/>
        </w:rPr>
      </w:pPr>
      <w:r>
        <w:rPr>
          <w:rFonts w:ascii="SimSun" w:hAnsi="SimSun" w:eastAsia="SimSun" w:cs="SimSun"/>
          <w:sz w:val="20"/>
          <w:szCs w:val="20"/>
          <w:spacing w:val="-4"/>
        </w:rPr>
        <w:t>冲作用主要是通过离子交换进行，如</w:t>
      </w:r>
      <w:r>
        <w:rPr>
          <w:rFonts w:ascii="SimSun" w:hAnsi="SimSun" w:eastAsia="SimSun" w:cs="SimSun"/>
          <w:sz w:val="20"/>
          <w:szCs w:val="20"/>
          <w:spacing w:val="-55"/>
        </w:rPr>
        <w:t xml:space="preserve"> </w:t>
      </w:r>
      <w:r>
        <w:rPr>
          <w:rFonts w:ascii="SimSun" w:hAnsi="SimSun" w:eastAsia="SimSun" w:cs="SimSun"/>
          <w:sz w:val="20"/>
          <w:szCs w:val="20"/>
          <w:spacing w:val="-4"/>
        </w:rPr>
        <w:t>H¹-K*、H'-Na*、Na*</w:t>
      </w:r>
      <w:r>
        <w:rPr>
          <w:rFonts w:ascii="SimSun" w:hAnsi="SimSun" w:eastAsia="SimSun" w:cs="SimSun"/>
          <w:sz w:val="20"/>
          <w:szCs w:val="20"/>
          <w:spacing w:val="-5"/>
        </w:rPr>
        <w:t>-K*交换以维持电中性，当细胞外液</w:t>
      </w:r>
      <w:r>
        <w:rPr>
          <w:rFonts w:ascii="SimSun" w:hAnsi="SimSun" w:eastAsia="SimSun" w:cs="SimSun"/>
          <w:sz w:val="20"/>
          <w:szCs w:val="20"/>
          <w:spacing w:val="-59"/>
        </w:rPr>
        <w:t xml:space="preserve"> </w:t>
      </w:r>
      <w:r>
        <w:rPr>
          <w:rFonts w:ascii="SimSun" w:hAnsi="SimSun" w:eastAsia="SimSun" w:cs="SimSun"/>
          <w:sz w:val="20"/>
          <w:szCs w:val="20"/>
          <w:spacing w:val="-5"/>
        </w:rPr>
        <w:t>H*过</w:t>
      </w:r>
      <w:r>
        <w:rPr>
          <w:rFonts w:ascii="SimSun" w:hAnsi="SimSun" w:eastAsia="SimSun" w:cs="SimSun"/>
          <w:sz w:val="20"/>
          <w:szCs w:val="20"/>
          <w:spacing w:val="-36"/>
        </w:rPr>
        <w:t xml:space="preserve"> </w:t>
      </w:r>
      <w:r>
        <w:rPr>
          <w:rFonts w:ascii="SimSun" w:hAnsi="SimSun" w:eastAsia="SimSun" w:cs="SimSun"/>
          <w:sz w:val="20"/>
          <w:szCs w:val="20"/>
          <w:spacing w:val="-5"/>
        </w:rPr>
        <w:t>多</w:t>
      </w:r>
      <w:r>
        <w:rPr>
          <w:rFonts w:ascii="SimSun" w:hAnsi="SimSun" w:eastAsia="SimSun" w:cs="SimSun"/>
          <w:sz w:val="20"/>
          <w:szCs w:val="20"/>
        </w:rPr>
        <w:t xml:space="preserve"> </w:t>
      </w:r>
      <w:r>
        <w:rPr>
          <w:rFonts w:ascii="SimSun" w:hAnsi="SimSun" w:eastAsia="SimSun" w:cs="SimSun"/>
          <w:sz w:val="20"/>
          <w:szCs w:val="20"/>
          <w:spacing w:val="-6"/>
        </w:rPr>
        <w:t>时，H*弥散入细胞内，而K*从细胞内移出；反之，当细胞外液H*</w:t>
      </w:r>
      <w:r>
        <w:rPr>
          <w:rFonts w:ascii="SimSun" w:hAnsi="SimSun" w:eastAsia="SimSun" w:cs="SimSun"/>
          <w:sz w:val="20"/>
          <w:szCs w:val="20"/>
          <w:spacing w:val="-57"/>
        </w:rPr>
        <w:t xml:space="preserve"> </w:t>
      </w:r>
      <w:r>
        <w:rPr>
          <w:rFonts w:ascii="SimSun" w:hAnsi="SimSun" w:eastAsia="SimSun" w:cs="SimSun"/>
          <w:sz w:val="20"/>
          <w:szCs w:val="20"/>
          <w:spacing w:val="-6"/>
        </w:rPr>
        <w:t>减少时，H*</w:t>
      </w:r>
      <w:r>
        <w:rPr>
          <w:rFonts w:ascii="SimSun" w:hAnsi="SimSun" w:eastAsia="SimSun" w:cs="SimSun"/>
          <w:sz w:val="20"/>
          <w:szCs w:val="20"/>
          <w:spacing w:val="-37"/>
        </w:rPr>
        <w:t xml:space="preserve"> </w:t>
      </w:r>
      <w:r>
        <w:rPr>
          <w:rFonts w:ascii="SimSun" w:hAnsi="SimSun" w:eastAsia="SimSun" w:cs="SimSun"/>
          <w:sz w:val="20"/>
          <w:szCs w:val="20"/>
          <w:spacing w:val="-6"/>
        </w:rPr>
        <w:t>由细</w:t>
      </w:r>
      <w:r>
        <w:rPr>
          <w:rFonts w:ascii="SimSun" w:hAnsi="SimSun" w:eastAsia="SimSun" w:cs="SimSun"/>
          <w:sz w:val="20"/>
          <w:szCs w:val="20"/>
          <w:spacing w:val="-7"/>
        </w:rPr>
        <w:t>胞内移出。肾脏调节</w:t>
      </w:r>
      <w:r>
        <w:rPr>
          <w:rFonts w:ascii="SimSun" w:hAnsi="SimSun" w:eastAsia="SimSun" w:cs="SimSun"/>
          <w:sz w:val="20"/>
          <w:szCs w:val="20"/>
        </w:rPr>
        <w:t xml:space="preserve"> </w:t>
      </w:r>
      <w:r>
        <w:rPr>
          <w:rFonts w:ascii="SimSun" w:hAnsi="SimSun" w:eastAsia="SimSun" w:cs="SimSun"/>
          <w:sz w:val="20"/>
          <w:szCs w:val="20"/>
          <w:spacing w:val="-1"/>
        </w:rPr>
        <w:t>作用是通过排出固定酸及保留碱性物质来维持血浆HCO</w:t>
      </w:r>
      <w:r>
        <w:rPr>
          <w:rFonts w:ascii="Calibri" w:hAnsi="Calibri" w:eastAsia="Calibri" w:cs="Calibri"/>
          <w:sz w:val="20"/>
          <w:szCs w:val="20"/>
          <w:spacing w:val="-1"/>
        </w:rPr>
        <w:t>₃</w:t>
      </w:r>
      <w:r>
        <w:rPr>
          <w:rFonts w:ascii="Calibri" w:hAnsi="Calibri" w:eastAsia="Calibri" w:cs="Calibri"/>
          <w:sz w:val="20"/>
          <w:szCs w:val="20"/>
          <w:spacing w:val="1"/>
        </w:rPr>
        <w:t xml:space="preserve">    </w:t>
      </w:r>
      <w:r>
        <w:rPr>
          <w:rFonts w:ascii="SimSun" w:hAnsi="SimSun" w:eastAsia="SimSun" w:cs="SimSun"/>
          <w:sz w:val="20"/>
          <w:szCs w:val="20"/>
          <w:spacing w:val="-1"/>
        </w:rPr>
        <w:t>浓度，使血浆pH</w:t>
      </w:r>
      <w:r>
        <w:rPr>
          <w:rFonts w:ascii="SimSun" w:hAnsi="SimSun" w:eastAsia="SimSun" w:cs="SimSun"/>
          <w:sz w:val="20"/>
          <w:szCs w:val="20"/>
          <w:spacing w:val="-2"/>
        </w:rPr>
        <w:t xml:space="preserve"> </w:t>
      </w:r>
      <w:r>
        <w:rPr>
          <w:rFonts w:ascii="SimSun" w:hAnsi="SimSun" w:eastAsia="SimSun" w:cs="SimSun"/>
          <w:sz w:val="20"/>
          <w:szCs w:val="20"/>
          <w:spacing w:val="-1"/>
        </w:rPr>
        <w:t>保持相对恒定。</w:t>
      </w:r>
    </w:p>
    <w:p>
      <w:pPr>
        <w:spacing w:line="251" w:lineRule="auto"/>
        <w:rPr>
          <w:rFonts w:ascii="Arial"/>
          <w:sz w:val="21"/>
        </w:rPr>
      </w:pPr>
      <w:r/>
    </w:p>
    <w:p>
      <w:pPr>
        <w:ind w:left="2724"/>
        <w:spacing w:before="98" w:line="221"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48"/>
        </w:rPr>
        <w:t xml:space="preserve"> </w:t>
      </w:r>
      <w:r>
        <w:rPr>
          <w:rFonts w:ascii="SimHei" w:hAnsi="SimHei" w:eastAsia="SimHei" w:cs="SimHei"/>
          <w:sz w:val="30"/>
          <w:szCs w:val="30"/>
          <w:b/>
          <w:bCs/>
          <w:spacing w:val="-6"/>
        </w:rPr>
        <w:t>水、钠代谢紊乱</w:t>
      </w:r>
    </w:p>
    <w:p>
      <w:pPr>
        <w:spacing w:line="286" w:lineRule="auto"/>
        <w:rPr>
          <w:rFonts w:ascii="Arial"/>
          <w:sz w:val="21"/>
        </w:rPr>
      </w:pPr>
      <w:r/>
    </w:p>
    <w:p>
      <w:pPr>
        <w:ind w:right="1041" w:firstLine="430"/>
        <w:spacing w:before="65" w:line="252" w:lineRule="auto"/>
        <w:rPr>
          <w:rFonts w:ascii="SimSun" w:hAnsi="SimSun" w:eastAsia="SimSun" w:cs="SimSun"/>
          <w:sz w:val="20"/>
          <w:szCs w:val="20"/>
        </w:rPr>
      </w:pPr>
      <w:r>
        <w:rPr>
          <w:rFonts w:ascii="SimSun" w:hAnsi="SimSun" w:eastAsia="SimSun" w:cs="SimSun"/>
          <w:sz w:val="20"/>
          <w:szCs w:val="20"/>
          <w:spacing w:val="-9"/>
        </w:rPr>
        <w:t>水、钠代谢紊乱往往同时或相继发生，并相互影响，关系密切，临床上常将两者同时考虑。根据体</w:t>
      </w:r>
      <w:r>
        <w:rPr>
          <w:rFonts w:ascii="SimSun" w:hAnsi="SimSun" w:eastAsia="SimSun" w:cs="SimSun"/>
          <w:sz w:val="20"/>
          <w:szCs w:val="20"/>
          <w:spacing w:val="4"/>
        </w:rPr>
        <w:t xml:space="preserve"> </w:t>
      </w:r>
      <w:r>
        <w:rPr>
          <w:rFonts w:ascii="SimSun" w:hAnsi="SimSun" w:eastAsia="SimSun" w:cs="SimSun"/>
          <w:sz w:val="20"/>
          <w:szCs w:val="20"/>
          <w:spacing w:val="-14"/>
        </w:rPr>
        <w:t>液容量和渗透压变化，将水、钠代谢紊乱分为：脱水、水中毒和水肿。</w:t>
      </w:r>
    </w:p>
    <w:p>
      <w:pPr>
        <w:ind w:left="433"/>
        <w:spacing w:before="220" w:line="221" w:lineRule="auto"/>
        <w:outlineLvl w:val="6"/>
        <w:rPr>
          <w:rFonts w:ascii="SimHei" w:hAnsi="SimHei" w:eastAsia="SimHei" w:cs="SimHei"/>
          <w:sz w:val="24"/>
          <w:szCs w:val="24"/>
        </w:rPr>
      </w:pPr>
      <w:r>
        <w:rPr>
          <w:rFonts w:ascii="SimHei" w:hAnsi="SimHei" w:eastAsia="SimHei" w:cs="SimHei"/>
          <w:sz w:val="24"/>
          <w:szCs w:val="24"/>
          <w:b/>
          <w:bCs/>
          <w:color w:val="0092E7"/>
          <w:spacing w:val="-16"/>
        </w:rPr>
        <w:t>一、脱水</w:t>
      </w:r>
    </w:p>
    <w:p>
      <w:pPr>
        <w:ind w:right="1060" w:firstLine="430"/>
        <w:spacing w:before="210" w:line="278" w:lineRule="auto"/>
        <w:rPr>
          <w:rFonts w:ascii="SimSun" w:hAnsi="SimSun" w:eastAsia="SimSun" w:cs="SimSun"/>
          <w:sz w:val="20"/>
          <w:szCs w:val="20"/>
        </w:rPr>
      </w:pPr>
      <w:r>
        <w:rPr>
          <w:rFonts w:ascii="SimSun" w:hAnsi="SimSun" w:eastAsia="SimSun" w:cs="SimSun"/>
          <w:sz w:val="20"/>
          <w:szCs w:val="20"/>
          <w:spacing w:val="-6"/>
        </w:rPr>
        <w:t>脱水(dehydration)是指人体由于饮水不足或消耗、丢失大量水而无法及时补充，</w:t>
      </w:r>
      <w:r>
        <w:rPr>
          <w:rFonts w:ascii="SimSun" w:hAnsi="SimSun" w:eastAsia="SimSun" w:cs="SimSun"/>
          <w:sz w:val="20"/>
          <w:szCs w:val="20"/>
          <w:spacing w:val="-7"/>
        </w:rPr>
        <w:t>导致细胞外液减</w:t>
      </w:r>
      <w:r>
        <w:rPr>
          <w:rFonts w:ascii="SimSun" w:hAnsi="SimSun" w:eastAsia="SimSun" w:cs="SimSun"/>
          <w:sz w:val="20"/>
          <w:szCs w:val="20"/>
        </w:rPr>
        <w:t xml:space="preserve"> </w:t>
      </w:r>
      <w:r>
        <w:rPr>
          <w:rFonts w:ascii="SimSun" w:hAnsi="SimSun" w:eastAsia="SimSun" w:cs="SimSun"/>
          <w:sz w:val="20"/>
          <w:szCs w:val="20"/>
        </w:rPr>
        <w:t>少而引起新陈代谢障碍的一组临床综合征。脱水常伴有血钠和渗透压变化，根</w:t>
      </w:r>
      <w:r>
        <w:rPr>
          <w:rFonts w:ascii="SimSun" w:hAnsi="SimSun" w:eastAsia="SimSun" w:cs="SimSun"/>
          <w:sz w:val="20"/>
          <w:szCs w:val="20"/>
          <w:spacing w:val="-1"/>
        </w:rPr>
        <w:t>据其伴有的血钠和渗</w:t>
      </w:r>
      <w:r>
        <w:rPr>
          <w:rFonts w:ascii="SimSun" w:hAnsi="SimSun" w:eastAsia="SimSun" w:cs="SimSun"/>
          <w:sz w:val="20"/>
          <w:szCs w:val="20"/>
        </w:rPr>
        <w:t xml:space="preserve"> </w:t>
      </w:r>
      <w:r>
        <w:rPr>
          <w:rFonts w:ascii="SimSun" w:hAnsi="SimSun" w:eastAsia="SimSun" w:cs="SimSun"/>
          <w:sz w:val="20"/>
          <w:szCs w:val="20"/>
          <w:spacing w:val="-8"/>
        </w:rPr>
        <w:t>透压变化，脱水分为低渗性脱水、高渗性脱水和等渗性脱水。</w:t>
      </w:r>
    </w:p>
    <w:p>
      <w:pPr>
        <w:ind w:right="1070" w:firstLine="432"/>
        <w:spacing w:before="48" w:line="270" w:lineRule="auto"/>
        <w:rPr>
          <w:rFonts w:ascii="SimSun" w:hAnsi="SimSun" w:eastAsia="SimSun" w:cs="SimSun"/>
          <w:sz w:val="20"/>
          <w:szCs w:val="20"/>
        </w:rPr>
      </w:pPr>
      <w:r>
        <w:rPr>
          <w:rFonts w:ascii="SimSun" w:hAnsi="SimSun" w:eastAsia="SimSun" w:cs="SimSun"/>
          <w:sz w:val="20"/>
          <w:szCs w:val="20"/>
          <w:b/>
          <w:bCs/>
        </w:rPr>
        <w:t>(</w:t>
      </w:r>
      <w:r>
        <w:rPr>
          <w:rFonts w:ascii="SimSun" w:hAnsi="SimSun" w:eastAsia="SimSun" w:cs="SimSun"/>
          <w:sz w:val="20"/>
          <w:szCs w:val="20"/>
          <w:spacing w:val="-55"/>
        </w:rPr>
        <w:t xml:space="preserve"> </w:t>
      </w:r>
      <w:r>
        <w:rPr>
          <w:rFonts w:ascii="SimSun" w:hAnsi="SimSun" w:eastAsia="SimSun" w:cs="SimSun"/>
          <w:sz w:val="20"/>
          <w:szCs w:val="20"/>
          <w:b/>
          <w:bCs/>
        </w:rPr>
        <w:t>一)低渗性脱水</w:t>
      </w:r>
      <w:r>
        <w:rPr>
          <w:rFonts w:ascii="SimSun" w:hAnsi="SimSun" w:eastAsia="SimSun" w:cs="SimSun"/>
          <w:sz w:val="20"/>
          <w:szCs w:val="20"/>
          <w:spacing w:val="-57"/>
        </w:rPr>
        <w:t xml:space="preserve"> </w:t>
      </w:r>
      <w:r>
        <w:rPr>
          <w:rFonts w:ascii="Times New Roman" w:hAnsi="Times New Roman" w:eastAsia="Times New Roman" w:cs="Times New Roman"/>
          <w:sz w:val="20"/>
          <w:szCs w:val="20"/>
          <w:b/>
          <w:bCs/>
        </w:rPr>
        <w:t>(hypotonic</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b/>
          <w:bCs/>
        </w:rPr>
        <w:t>dehydration)</w:t>
      </w:r>
      <w:r>
        <w:rPr>
          <w:rFonts w:ascii="Times New Roman" w:hAnsi="Times New Roman" w:eastAsia="Times New Roman" w:cs="Times New Roman"/>
          <w:sz w:val="20"/>
          <w:szCs w:val="20"/>
          <w:spacing w:val="11"/>
        </w:rPr>
        <w:t xml:space="preserve">    </w:t>
      </w:r>
      <w:r>
        <w:rPr>
          <w:rFonts w:ascii="SimSun" w:hAnsi="SimSun" w:eastAsia="SimSun" w:cs="SimSun"/>
          <w:sz w:val="20"/>
          <w:szCs w:val="20"/>
        </w:rPr>
        <w:t>即细胞外液减少合并低血钠，特点是</w:t>
      </w:r>
      <w:r>
        <w:rPr>
          <w:rFonts w:ascii="Times New Roman" w:hAnsi="Times New Roman" w:eastAsia="Times New Roman" w:cs="Times New Roman"/>
          <w:sz w:val="20"/>
          <w:szCs w:val="20"/>
        </w:rPr>
        <w:t>Na*</w:t>
      </w:r>
      <w:r>
        <w:rPr>
          <w:rFonts w:ascii="SimSun" w:hAnsi="SimSun" w:eastAsia="SimSun" w:cs="SimSun"/>
          <w:sz w:val="20"/>
          <w:szCs w:val="20"/>
        </w:rPr>
        <w:t>丢失多</w:t>
      </w:r>
      <w:r>
        <w:rPr>
          <w:rFonts w:ascii="SimSun" w:hAnsi="SimSun" w:eastAsia="SimSun" w:cs="SimSun"/>
          <w:sz w:val="20"/>
          <w:szCs w:val="20"/>
          <w:spacing w:val="1"/>
        </w:rPr>
        <w:t xml:space="preserve"> </w:t>
      </w:r>
      <w:r>
        <w:rPr>
          <w:rFonts w:ascii="SimSun" w:hAnsi="SimSun" w:eastAsia="SimSun" w:cs="SimSun"/>
          <w:sz w:val="20"/>
          <w:szCs w:val="20"/>
        </w:rPr>
        <w:t>于失水，血清Na*浓度&lt;135mmol/L,血浆渗透压&lt;280mOsm/L,</w:t>
      </w:r>
      <w:r>
        <w:rPr>
          <w:rFonts w:ascii="SimSun" w:hAnsi="SimSun" w:eastAsia="SimSun" w:cs="SimSun"/>
          <w:sz w:val="20"/>
          <w:szCs w:val="20"/>
          <w:spacing w:val="-18"/>
        </w:rPr>
        <w:t xml:space="preserve"> </w:t>
      </w:r>
      <w:r>
        <w:rPr>
          <w:rFonts w:ascii="SimSun" w:hAnsi="SimSun" w:eastAsia="SimSun" w:cs="SimSun"/>
          <w:sz w:val="20"/>
          <w:szCs w:val="20"/>
        </w:rPr>
        <w:t>伴有细胞外液量减</w:t>
      </w:r>
      <w:r>
        <w:rPr>
          <w:rFonts w:ascii="SimSun" w:hAnsi="SimSun" w:eastAsia="SimSun" w:cs="SimSun"/>
          <w:sz w:val="20"/>
          <w:szCs w:val="20"/>
          <w:spacing w:val="-1"/>
        </w:rPr>
        <w:t>少。</w:t>
      </w:r>
    </w:p>
    <w:p>
      <w:pPr>
        <w:ind w:right="990" w:firstLine="330"/>
        <w:spacing w:before="86" w:line="283" w:lineRule="auto"/>
        <w:rPr>
          <w:rFonts w:ascii="SimSun" w:hAnsi="SimSun" w:eastAsia="SimSun" w:cs="SimSun"/>
          <w:sz w:val="20"/>
          <w:szCs w:val="20"/>
        </w:rPr>
      </w:pPr>
      <w:r>
        <w:rPr>
          <w:rFonts w:ascii="SimSun" w:hAnsi="SimSun" w:eastAsia="SimSun" w:cs="SimSun"/>
          <w:sz w:val="20"/>
          <w:szCs w:val="20"/>
          <w:color w:val="25ADE8"/>
          <w:spacing w:val="-5"/>
        </w:rPr>
        <w:t>【病因】</w:t>
      </w:r>
      <w:r>
        <w:rPr>
          <w:rFonts w:ascii="SimSun" w:hAnsi="SimSun" w:eastAsia="SimSun" w:cs="SimSun"/>
          <w:sz w:val="20"/>
          <w:szCs w:val="20"/>
          <w:color w:val="25ADE8"/>
          <w:spacing w:val="-14"/>
        </w:rPr>
        <w:t xml:space="preserve"> </w:t>
      </w:r>
      <w:r>
        <w:rPr>
          <w:rFonts w:ascii="SimSun" w:hAnsi="SimSun" w:eastAsia="SimSun" w:cs="SimSun"/>
          <w:sz w:val="20"/>
          <w:szCs w:val="20"/>
          <w:spacing w:val="-5"/>
        </w:rPr>
        <w:t>①大量消化液丢失而只补充水，这是最常见原因。如大量呕吐、长期胃肠减压引流导致</w:t>
      </w:r>
      <w:r>
        <w:rPr>
          <w:rFonts w:ascii="SimSun" w:hAnsi="SimSun" w:eastAsia="SimSun" w:cs="SimSun"/>
          <w:sz w:val="20"/>
          <w:szCs w:val="20"/>
        </w:rPr>
        <w:t xml:space="preserve">  </w:t>
      </w:r>
      <w:r>
        <w:rPr>
          <w:rFonts w:ascii="SimSun" w:hAnsi="SimSun" w:eastAsia="SimSun" w:cs="SimSun"/>
          <w:sz w:val="20"/>
          <w:szCs w:val="20"/>
          <w:spacing w:val="-3"/>
        </w:rPr>
        <w:t>大量含</w:t>
      </w:r>
      <w:r>
        <w:rPr>
          <w:rFonts w:ascii="SimSun" w:hAnsi="SimSun" w:eastAsia="SimSun" w:cs="SimSun"/>
          <w:sz w:val="20"/>
          <w:szCs w:val="20"/>
          <w:spacing w:val="-54"/>
        </w:rPr>
        <w:t xml:space="preserve"> </w:t>
      </w:r>
      <w:r>
        <w:rPr>
          <w:rFonts w:ascii="SimSun" w:hAnsi="SimSun" w:eastAsia="SimSun" w:cs="SimSun"/>
          <w:sz w:val="20"/>
          <w:szCs w:val="20"/>
          <w:spacing w:val="-3"/>
        </w:rPr>
        <w:t>Na*消化液丢失而只补充水或仅输注葡萄糖溶液。②液体在第三间隙集聚：如腹膜炎、胰腺炎</w:t>
      </w:r>
      <w:r>
        <w:rPr>
          <w:rFonts w:ascii="SimSun" w:hAnsi="SimSun" w:eastAsia="SimSun" w:cs="SimSun"/>
          <w:sz w:val="20"/>
          <w:szCs w:val="20"/>
        </w:rPr>
        <w:t xml:space="preserve">  </w:t>
      </w:r>
      <w:r>
        <w:rPr>
          <w:rFonts w:ascii="SimSun" w:hAnsi="SimSun" w:eastAsia="SimSun" w:cs="SimSun"/>
          <w:sz w:val="20"/>
          <w:szCs w:val="20"/>
          <w:spacing w:val="-4"/>
        </w:rPr>
        <w:t>形成大量腹水、肠梗阻导致大量肠液在肠腔内集聚、胸膜炎形成大量胸水等。</w:t>
      </w:r>
      <w:r>
        <w:rPr>
          <w:rFonts w:ascii="SimSun" w:hAnsi="SimSun" w:eastAsia="SimSun" w:cs="SimSun"/>
          <w:sz w:val="20"/>
          <w:szCs w:val="20"/>
          <w:spacing w:val="-5"/>
        </w:rPr>
        <w:t>③长期连续应用排钠利</w:t>
      </w:r>
      <w:r>
        <w:rPr>
          <w:rFonts w:ascii="SimSun" w:hAnsi="SimSun" w:eastAsia="SimSun" w:cs="SimSun"/>
          <w:sz w:val="20"/>
          <w:szCs w:val="20"/>
        </w:rPr>
        <w:t xml:space="preserve">  </w:t>
      </w:r>
      <w:r>
        <w:rPr>
          <w:rFonts w:ascii="SimSun" w:hAnsi="SimSun" w:eastAsia="SimSun" w:cs="SimSun"/>
          <w:sz w:val="20"/>
          <w:szCs w:val="20"/>
          <w:spacing w:val="-7"/>
        </w:rPr>
        <w:t>尿剂如呋塞米、依他尼酸(利尿酸)、噻嗪类等。肾上腺功能不全，醛固酮分泌不足，肾小管对Na*重吸</w:t>
      </w:r>
      <w:r>
        <w:rPr>
          <w:rFonts w:ascii="SimSun" w:hAnsi="SimSun" w:eastAsia="SimSun" w:cs="SimSun"/>
          <w:sz w:val="20"/>
          <w:szCs w:val="20"/>
        </w:rPr>
        <w:t xml:space="preserve">  </w:t>
      </w:r>
      <w:r>
        <w:rPr>
          <w:rFonts w:ascii="SimSun" w:hAnsi="SimSun" w:eastAsia="SimSun" w:cs="SimSun"/>
          <w:sz w:val="20"/>
          <w:szCs w:val="20"/>
          <w:spacing w:val="-1"/>
        </w:rPr>
        <w:t>收减少。此外，肾实质性疾病或肾小管中毒等均可引起</w:t>
      </w:r>
      <w:r>
        <w:rPr>
          <w:rFonts w:ascii="SimSun" w:hAnsi="SimSun" w:eastAsia="SimSun" w:cs="SimSun"/>
          <w:sz w:val="20"/>
          <w:szCs w:val="20"/>
          <w:spacing w:val="-57"/>
        </w:rPr>
        <w:t xml:space="preserve"> </w:t>
      </w:r>
      <w:r>
        <w:rPr>
          <w:rFonts w:ascii="SimSun" w:hAnsi="SimSun" w:eastAsia="SimSun" w:cs="SimSun"/>
          <w:sz w:val="20"/>
          <w:szCs w:val="20"/>
          <w:spacing w:val="-1"/>
        </w:rPr>
        <w:t>Na*排出增加。④经皮肤丢失：如大量出汗、</w:t>
      </w:r>
      <w:r>
        <w:rPr>
          <w:rFonts w:ascii="SimSun" w:hAnsi="SimSun" w:eastAsia="SimSun" w:cs="SimSun"/>
          <w:sz w:val="20"/>
          <w:szCs w:val="20"/>
        </w:rPr>
        <w:t xml:space="preserve"> </w:t>
      </w:r>
      <w:r>
        <w:rPr>
          <w:rFonts w:ascii="SimSun" w:hAnsi="SimSun" w:eastAsia="SimSun" w:cs="SimSun"/>
          <w:sz w:val="20"/>
          <w:szCs w:val="20"/>
          <w:spacing w:val="-2"/>
        </w:rPr>
        <w:t>大面积烧伤等均可导致体液和Na*大量丢失，若只</w:t>
      </w:r>
      <w:r>
        <w:rPr>
          <w:rFonts w:ascii="SimSun" w:hAnsi="SimSun" w:eastAsia="SimSun" w:cs="SimSun"/>
          <w:sz w:val="20"/>
          <w:szCs w:val="20"/>
          <w:spacing w:val="-3"/>
        </w:rPr>
        <w:t>补充水则可造成低渗性脱水。</w:t>
      </w:r>
    </w:p>
    <w:p>
      <w:pPr>
        <w:ind w:right="1077" w:firstLine="330"/>
        <w:spacing w:before="95" w:line="263" w:lineRule="auto"/>
        <w:rPr>
          <w:rFonts w:ascii="SimSun" w:hAnsi="SimSun" w:eastAsia="SimSun" w:cs="SimSun"/>
          <w:sz w:val="20"/>
          <w:szCs w:val="20"/>
        </w:rPr>
      </w:pPr>
      <w:r>
        <w:rPr>
          <w:rFonts w:ascii="SimSun" w:hAnsi="SimSun" w:eastAsia="SimSun" w:cs="SimSun"/>
          <w:sz w:val="20"/>
          <w:szCs w:val="20"/>
          <w:color w:val="0093DD"/>
          <w:spacing w:val="-4"/>
        </w:rPr>
        <w:t>【临床表现】</w:t>
      </w:r>
      <w:r>
        <w:rPr>
          <w:rFonts w:ascii="SimSun" w:hAnsi="SimSun" w:eastAsia="SimSun" w:cs="SimSun"/>
          <w:sz w:val="20"/>
          <w:szCs w:val="20"/>
          <w:color w:val="0093DD"/>
          <w:spacing w:val="2"/>
        </w:rPr>
        <w:t xml:space="preserve"> </w:t>
      </w:r>
      <w:r>
        <w:rPr>
          <w:rFonts w:ascii="SimSun" w:hAnsi="SimSun" w:eastAsia="SimSun" w:cs="SimSun"/>
          <w:sz w:val="20"/>
          <w:szCs w:val="20"/>
          <w:spacing w:val="-4"/>
        </w:rPr>
        <w:t>低渗性脱水临床表现随缺钠程度而不同。</w:t>
      </w:r>
      <w:r>
        <w:rPr>
          <w:rFonts w:ascii="SimSun" w:hAnsi="SimSun" w:eastAsia="SimSun" w:cs="SimSun"/>
          <w:sz w:val="20"/>
          <w:szCs w:val="20"/>
          <w:spacing w:val="43"/>
        </w:rPr>
        <w:t xml:space="preserve"> </w:t>
      </w:r>
      <w:r>
        <w:rPr>
          <w:rFonts w:ascii="SimSun" w:hAnsi="SimSun" w:eastAsia="SimSun" w:cs="SimSun"/>
          <w:sz w:val="20"/>
          <w:szCs w:val="20"/>
          <w:spacing w:val="-4"/>
        </w:rPr>
        <w:t>一般均无口渴感，常见症状有恶心、呕</w:t>
      </w:r>
      <w:r>
        <w:rPr>
          <w:rFonts w:ascii="SimSun" w:hAnsi="SimSun" w:eastAsia="SimSun" w:cs="SimSun"/>
          <w:sz w:val="20"/>
          <w:szCs w:val="20"/>
        </w:rPr>
        <w:t xml:space="preserve"> </w:t>
      </w:r>
      <w:r>
        <w:rPr>
          <w:rFonts w:ascii="SimSun" w:hAnsi="SimSun" w:eastAsia="SimSun" w:cs="SimSun"/>
          <w:sz w:val="20"/>
          <w:szCs w:val="20"/>
          <w:spacing w:val="-13"/>
        </w:rPr>
        <w:t>吐、头晕、视觉模糊、软弱无力、起立时容易晕倒等。当循环血量明显下降时，肾滤过量相应减少，以致</w:t>
      </w:r>
      <w:r>
        <w:rPr>
          <w:rFonts w:ascii="SimSun" w:hAnsi="SimSun" w:eastAsia="SimSun" w:cs="SimSun"/>
          <w:sz w:val="20"/>
          <w:szCs w:val="20"/>
          <w:spacing w:val="4"/>
        </w:rPr>
        <w:t xml:space="preserve"> </w:t>
      </w:r>
      <w:r>
        <w:rPr>
          <w:rFonts w:ascii="SimSun" w:hAnsi="SimSun" w:eastAsia="SimSun" w:cs="SimSun"/>
          <w:sz w:val="20"/>
          <w:szCs w:val="20"/>
          <w:spacing w:val="-11"/>
        </w:rPr>
        <w:t>体内代谢产物潴留，可出现神志淡漠、肌痉挛性疼痛、腱反射减弱、呼吸困难和昏迷等。</w:t>
      </w:r>
    </w:p>
    <w:p>
      <w:pPr>
        <w:ind w:right="1079" w:firstLine="430"/>
        <w:spacing w:before="105" w:line="280" w:lineRule="auto"/>
        <w:rPr>
          <w:rFonts w:ascii="SimSun" w:hAnsi="SimSun" w:eastAsia="SimSun" w:cs="SimSun"/>
          <w:sz w:val="20"/>
          <w:szCs w:val="20"/>
        </w:rPr>
      </w:pPr>
      <w:r>
        <w:rPr>
          <w:rFonts w:ascii="SimSun" w:hAnsi="SimSun" w:eastAsia="SimSun" w:cs="SimSun"/>
          <w:sz w:val="20"/>
          <w:szCs w:val="20"/>
          <w:spacing w:val="-8"/>
        </w:rPr>
        <w:t>根据缺钠程度，低渗性脱水可分为三度</w:t>
      </w:r>
      <w:r>
        <w:rPr>
          <w:rFonts w:ascii="SimSun" w:hAnsi="SimSun" w:eastAsia="SimSun" w:cs="SimSun"/>
          <w:sz w:val="20"/>
          <w:szCs w:val="20"/>
          <w:spacing w:val="-9"/>
        </w:rPr>
        <w:t>：轻度缺钠者血钠浓度在135</w:t>
      </w:r>
      <w:r>
        <w:rPr>
          <w:rFonts w:ascii="SimSun" w:hAnsi="SimSun" w:eastAsia="SimSun" w:cs="SimSun"/>
          <w:sz w:val="20"/>
          <w:szCs w:val="20"/>
          <w:spacing w:val="-8"/>
        </w:rPr>
        <w:t>mmol</w:t>
      </w:r>
      <w:r>
        <w:rPr>
          <w:rFonts w:ascii="SimSun" w:hAnsi="SimSun" w:eastAsia="SimSun" w:cs="SimSun"/>
          <w:sz w:val="20"/>
          <w:szCs w:val="20"/>
          <w:spacing w:val="-9"/>
        </w:rPr>
        <w:t>/L</w:t>
      </w:r>
      <w:r>
        <w:rPr>
          <w:rFonts w:ascii="SimSun" w:hAnsi="SimSun" w:eastAsia="SimSun" w:cs="SimSun"/>
          <w:sz w:val="20"/>
          <w:szCs w:val="20"/>
          <w:spacing w:val="-18"/>
        </w:rPr>
        <w:t xml:space="preserve"> </w:t>
      </w:r>
      <w:r>
        <w:rPr>
          <w:rFonts w:ascii="SimSun" w:hAnsi="SimSun" w:eastAsia="SimSun" w:cs="SimSun"/>
          <w:sz w:val="20"/>
          <w:szCs w:val="20"/>
          <w:spacing w:val="-9"/>
        </w:rPr>
        <w:t>以下，病人感疲乏、头</w:t>
      </w:r>
      <w:r>
        <w:rPr>
          <w:rFonts w:ascii="SimSun" w:hAnsi="SimSun" w:eastAsia="SimSun" w:cs="SimSun"/>
          <w:sz w:val="20"/>
          <w:szCs w:val="20"/>
        </w:rPr>
        <w:t xml:space="preserve"> </w:t>
      </w:r>
      <w:r>
        <w:rPr>
          <w:rFonts w:ascii="SimSun" w:hAnsi="SimSun" w:eastAsia="SimSun" w:cs="SimSun"/>
          <w:sz w:val="20"/>
          <w:szCs w:val="20"/>
          <w:spacing w:val="-2"/>
        </w:rPr>
        <w:t>晕、手足麻木，尿Na*减少。中度缺钠者血钠浓度在130mmol/L</w:t>
      </w:r>
      <w:r>
        <w:rPr>
          <w:rFonts w:ascii="SimSun" w:hAnsi="SimSun" w:eastAsia="SimSun" w:cs="SimSun"/>
          <w:sz w:val="20"/>
          <w:szCs w:val="20"/>
          <w:spacing w:val="6"/>
        </w:rPr>
        <w:t xml:space="preserve"> </w:t>
      </w:r>
      <w:r>
        <w:rPr>
          <w:rFonts w:ascii="SimSun" w:hAnsi="SimSun" w:eastAsia="SimSun" w:cs="SimSun"/>
          <w:sz w:val="20"/>
          <w:szCs w:val="20"/>
          <w:spacing w:val="-2"/>
        </w:rPr>
        <w:t>以下，病人除有上述症状外，尚有恶</w:t>
      </w:r>
      <w:r>
        <w:rPr>
          <w:rFonts w:ascii="SimSun" w:hAnsi="SimSun" w:eastAsia="SimSun" w:cs="SimSun"/>
          <w:sz w:val="20"/>
          <w:szCs w:val="20"/>
        </w:rPr>
        <w:t xml:space="preserve"> </w:t>
      </w:r>
      <w:r>
        <w:rPr>
          <w:rFonts w:ascii="SimSun" w:hAnsi="SimSun" w:eastAsia="SimSun" w:cs="SimSun"/>
          <w:sz w:val="20"/>
          <w:szCs w:val="20"/>
          <w:spacing w:val="-17"/>
        </w:rPr>
        <w:t>心、呕吐、脉搏细速，血压不稳定或下降，脉压变小，浅静脉萎陷，视力模糊，站立性晕倒。尿量少，尿</w:t>
      </w:r>
      <w:r>
        <w:rPr>
          <w:rFonts w:ascii="SimSun" w:hAnsi="SimSun" w:eastAsia="SimSun" w:cs="SimSun"/>
          <w:sz w:val="20"/>
          <w:szCs w:val="20"/>
          <w:spacing w:val="-18"/>
        </w:rPr>
        <w:t>中</w:t>
      </w:r>
      <w:r>
        <w:rPr>
          <w:rFonts w:ascii="SimSun" w:hAnsi="SimSun" w:eastAsia="SimSun" w:cs="SimSun"/>
          <w:sz w:val="20"/>
          <w:szCs w:val="20"/>
        </w:rPr>
        <w:t xml:space="preserve"> </w:t>
      </w:r>
      <w:r>
        <w:rPr>
          <w:rFonts w:ascii="SimSun" w:hAnsi="SimSun" w:eastAsia="SimSun" w:cs="SimSun"/>
          <w:sz w:val="20"/>
          <w:szCs w:val="20"/>
          <w:spacing w:val="-4"/>
        </w:rPr>
        <w:t>几乎不含钠和氯。重度缺钠者血钠浓度在120mmol/L</w:t>
      </w:r>
      <w:r>
        <w:rPr>
          <w:rFonts w:ascii="SimSun" w:hAnsi="SimSun" w:eastAsia="SimSun" w:cs="SimSun"/>
          <w:sz w:val="20"/>
          <w:szCs w:val="20"/>
          <w:spacing w:val="-8"/>
        </w:rPr>
        <w:t xml:space="preserve"> </w:t>
      </w:r>
      <w:r>
        <w:rPr>
          <w:rFonts w:ascii="SimSun" w:hAnsi="SimSun" w:eastAsia="SimSun" w:cs="SimSun"/>
          <w:sz w:val="20"/>
          <w:szCs w:val="20"/>
          <w:spacing w:val="-4"/>
        </w:rPr>
        <w:t>以下，病人神志不清，</w:t>
      </w:r>
      <w:r>
        <w:rPr>
          <w:rFonts w:ascii="SimSun" w:hAnsi="SimSun" w:eastAsia="SimSun" w:cs="SimSun"/>
          <w:sz w:val="20"/>
          <w:szCs w:val="20"/>
          <w:spacing w:val="-5"/>
        </w:rPr>
        <w:t>肌痉挛性抽痛，腱反射减</w:t>
      </w:r>
      <w:r>
        <w:rPr>
          <w:rFonts w:ascii="SimSun" w:hAnsi="SimSun" w:eastAsia="SimSun" w:cs="SimSun"/>
          <w:sz w:val="20"/>
          <w:szCs w:val="20"/>
        </w:rPr>
        <w:t xml:space="preserve"> </w:t>
      </w:r>
      <w:r>
        <w:rPr>
          <w:rFonts w:ascii="SimSun" w:hAnsi="SimSun" w:eastAsia="SimSun" w:cs="SimSun"/>
          <w:sz w:val="20"/>
          <w:szCs w:val="20"/>
          <w:spacing w:val="-11"/>
        </w:rPr>
        <w:t>弱或消失；出现木僵、呼吸困难甚至昏迷，常发</w:t>
      </w:r>
      <w:r>
        <w:rPr>
          <w:rFonts w:ascii="SimSun" w:hAnsi="SimSun" w:eastAsia="SimSun" w:cs="SimSun"/>
          <w:sz w:val="20"/>
          <w:szCs w:val="20"/>
          <w:spacing w:val="-12"/>
        </w:rPr>
        <w:t>生低血容量性休克。</w:t>
      </w:r>
    </w:p>
    <w:p>
      <w:pPr>
        <w:ind w:right="1006" w:firstLine="330"/>
        <w:spacing w:before="90" w:line="263" w:lineRule="auto"/>
        <w:rPr>
          <w:rFonts w:ascii="SimSun" w:hAnsi="SimSun" w:eastAsia="SimSun" w:cs="SimSun"/>
          <w:sz w:val="20"/>
          <w:szCs w:val="20"/>
        </w:rPr>
      </w:pPr>
      <w:r>
        <w:rPr>
          <w:rFonts w:ascii="SimSun" w:hAnsi="SimSun" w:eastAsia="SimSun" w:cs="SimSun"/>
          <w:sz w:val="20"/>
          <w:szCs w:val="20"/>
          <w:color w:val="008CD3"/>
          <w:spacing w:val="-3"/>
        </w:rPr>
        <w:t>【诊断】</w:t>
      </w:r>
      <w:r>
        <w:rPr>
          <w:rFonts w:ascii="SimSun" w:hAnsi="SimSun" w:eastAsia="SimSun" w:cs="SimSun"/>
          <w:sz w:val="20"/>
          <w:szCs w:val="20"/>
          <w:color w:val="008CD3"/>
          <w:spacing w:val="-36"/>
        </w:rPr>
        <w:t xml:space="preserve"> </w:t>
      </w:r>
      <w:r>
        <w:rPr>
          <w:rFonts w:ascii="SimSun" w:hAnsi="SimSun" w:eastAsia="SimSun" w:cs="SimSun"/>
          <w:sz w:val="20"/>
          <w:szCs w:val="20"/>
          <w:spacing w:val="-3"/>
        </w:rPr>
        <w:t>如病人有上述体液丢失病史和临床表现，可初步诊断为低渗性脱水</w:t>
      </w:r>
      <w:r>
        <w:rPr>
          <w:rFonts w:ascii="SimSun" w:hAnsi="SimSun" w:eastAsia="SimSun" w:cs="SimSun"/>
          <w:sz w:val="20"/>
          <w:szCs w:val="20"/>
          <w:spacing w:val="-4"/>
        </w:rPr>
        <w:t>。进一步检查包括：</w:t>
      </w:r>
      <w:r>
        <w:rPr>
          <w:rFonts w:ascii="SimSun" w:hAnsi="SimSun" w:eastAsia="SimSun" w:cs="SimSun"/>
          <w:sz w:val="20"/>
          <w:szCs w:val="20"/>
        </w:rPr>
        <w:t xml:space="preserve"> </w:t>
      </w:r>
      <w:r>
        <w:rPr>
          <w:rFonts w:ascii="SimSun" w:hAnsi="SimSun" w:eastAsia="SimSun" w:cs="SimSun"/>
          <w:sz w:val="20"/>
          <w:szCs w:val="20"/>
          <w:spacing w:val="-2"/>
        </w:rPr>
        <w:t>①尿液检查：尿比重常在1.010以下，尿</w:t>
      </w:r>
      <w:r>
        <w:rPr>
          <w:rFonts w:ascii="Times New Roman" w:hAnsi="Times New Roman" w:eastAsia="Times New Roman" w:cs="Times New Roman"/>
          <w:sz w:val="20"/>
          <w:szCs w:val="20"/>
          <w:spacing w:val="-2"/>
        </w:rPr>
        <w:t>Na</w:t>
      </w:r>
      <w:r>
        <w:rPr>
          <w:rFonts w:ascii="Times New Roman" w:hAnsi="Times New Roman" w:eastAsia="Times New Roman" w:cs="Times New Roman"/>
          <w:sz w:val="20"/>
          <w:szCs w:val="20"/>
          <w:spacing w:val="-3"/>
        </w:rPr>
        <w:t>*</w:t>
      </w:r>
      <w:r>
        <w:rPr>
          <w:rFonts w:ascii="SimSun" w:hAnsi="SimSun" w:eastAsia="SimSun" w:cs="SimSun"/>
          <w:sz w:val="20"/>
          <w:szCs w:val="20"/>
          <w:spacing w:val="-3"/>
        </w:rPr>
        <w:t>和</w:t>
      </w:r>
      <w:r>
        <w:rPr>
          <w:rFonts w:ascii="SimSun" w:hAnsi="SimSun" w:eastAsia="SimSun" w:cs="SimSun"/>
          <w:sz w:val="20"/>
          <w:szCs w:val="20"/>
          <w:spacing w:val="-22"/>
        </w:rPr>
        <w:t xml:space="preserve"> </w:t>
      </w:r>
      <w:r>
        <w:rPr>
          <w:rFonts w:ascii="Times New Roman" w:hAnsi="Times New Roman" w:eastAsia="Times New Roman" w:cs="Times New Roman"/>
          <w:sz w:val="20"/>
          <w:szCs w:val="20"/>
          <w:spacing w:val="-2"/>
        </w:rPr>
        <w:t>Cl</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spacing w:val="-3"/>
        </w:rPr>
        <w:t>常明显减少；②血钠测定：血钠浓度&lt;135</w:t>
      </w:r>
      <w:r>
        <w:rPr>
          <w:rFonts w:ascii="Times New Roman" w:hAnsi="Times New Roman" w:eastAsia="Times New Roman" w:cs="Times New Roman"/>
          <w:sz w:val="20"/>
          <w:szCs w:val="20"/>
          <w:spacing w:val="-2"/>
        </w:rPr>
        <w:t>mmol</w:t>
      </w:r>
      <w:r>
        <w:rPr>
          <w:rFonts w:ascii="Times New Roman" w:hAnsi="Times New Roman" w:eastAsia="Times New Roman" w:cs="Times New Roman"/>
          <w:sz w:val="20"/>
          <w:szCs w:val="20"/>
          <w:spacing w:val="-3"/>
        </w:rPr>
        <w:t>/L</w:t>
      </w:r>
      <w:r>
        <w:rPr>
          <w:rFonts w:ascii="SimSun" w:hAnsi="SimSun" w:eastAsia="SimSun" w:cs="SimSun"/>
          <w:sz w:val="20"/>
          <w:szCs w:val="20"/>
          <w:spacing w:val="-3"/>
        </w:rPr>
        <w:t>。</w:t>
      </w:r>
      <w:r>
        <w:rPr>
          <w:rFonts w:ascii="SimSun" w:hAnsi="SimSun" w:eastAsia="SimSun" w:cs="SimSun"/>
          <w:sz w:val="20"/>
          <w:szCs w:val="20"/>
        </w:rPr>
        <w:t xml:space="preserve"> </w:t>
      </w:r>
      <w:r>
        <w:rPr>
          <w:rFonts w:ascii="SimSun" w:hAnsi="SimSun" w:eastAsia="SimSun" w:cs="SimSun"/>
          <w:sz w:val="20"/>
          <w:szCs w:val="20"/>
          <w:spacing w:val="-10"/>
        </w:rPr>
        <w:t>血钠浓度越低，病情越重；③红细胞计数、血</w:t>
      </w:r>
      <w:r>
        <w:rPr>
          <w:rFonts w:ascii="SimSun" w:hAnsi="SimSun" w:eastAsia="SimSun" w:cs="SimSun"/>
          <w:sz w:val="20"/>
          <w:szCs w:val="20"/>
          <w:spacing w:val="-11"/>
        </w:rPr>
        <w:t>红蛋白量、血细胞比容及血尿素氮值均增高。</w:t>
      </w:r>
    </w:p>
    <w:p>
      <w:pPr>
        <w:ind w:right="1059" w:firstLine="330"/>
        <w:spacing w:before="86" w:line="279" w:lineRule="auto"/>
        <w:rPr>
          <w:rFonts w:ascii="SimSun" w:hAnsi="SimSun" w:eastAsia="SimSun" w:cs="SimSun"/>
          <w:sz w:val="20"/>
          <w:szCs w:val="20"/>
        </w:rPr>
      </w:pPr>
      <w:r>
        <w:rPr>
          <w:rFonts w:ascii="SimSun" w:hAnsi="SimSun" w:eastAsia="SimSun" w:cs="SimSun"/>
          <w:sz w:val="20"/>
          <w:szCs w:val="20"/>
          <w:color w:val="1D99C6"/>
        </w:rPr>
        <w:t>【治疗】</w:t>
      </w:r>
      <w:r>
        <w:rPr>
          <w:rFonts w:ascii="SimSun" w:hAnsi="SimSun" w:eastAsia="SimSun" w:cs="SimSun"/>
          <w:sz w:val="20"/>
          <w:szCs w:val="20"/>
          <w:color w:val="1D99C6"/>
          <w:spacing w:val="-21"/>
        </w:rPr>
        <w:t xml:space="preserve"> </w:t>
      </w:r>
      <w:r>
        <w:rPr>
          <w:rFonts w:ascii="SimSun" w:hAnsi="SimSun" w:eastAsia="SimSun" w:cs="SimSun"/>
          <w:sz w:val="20"/>
          <w:szCs w:val="20"/>
        </w:rPr>
        <w:t>首先应积极处理致病原因。针对低渗</w:t>
      </w:r>
      <w:r>
        <w:rPr>
          <w:rFonts w:ascii="SimSun" w:hAnsi="SimSun" w:eastAsia="SimSun" w:cs="SimSun"/>
          <w:sz w:val="20"/>
          <w:szCs w:val="20"/>
          <w:spacing w:val="-1"/>
        </w:rPr>
        <w:t>性脱水时细胞外液缺钠多于缺水的血容量不足情</w:t>
      </w:r>
      <w:r>
        <w:rPr>
          <w:rFonts w:ascii="SimSun" w:hAnsi="SimSun" w:eastAsia="SimSun" w:cs="SimSun"/>
          <w:sz w:val="20"/>
          <w:szCs w:val="20"/>
        </w:rPr>
        <w:t xml:space="preserve"> </w:t>
      </w:r>
      <w:r>
        <w:rPr>
          <w:rFonts w:ascii="SimSun" w:hAnsi="SimSun" w:eastAsia="SimSun" w:cs="SimSun"/>
          <w:sz w:val="20"/>
          <w:szCs w:val="20"/>
          <w:spacing w:val="-4"/>
        </w:rPr>
        <w:t>况，应静脉输注含盐溶液或高渗盐水，以纠正细胞外液低渗状</w:t>
      </w:r>
      <w:r>
        <w:rPr>
          <w:rFonts w:ascii="SimSun" w:hAnsi="SimSun" w:eastAsia="SimSun" w:cs="SimSun"/>
          <w:sz w:val="20"/>
          <w:szCs w:val="20"/>
          <w:spacing w:val="-5"/>
        </w:rPr>
        <w:t>态和补充血容量。临床上治疗原则是根</w:t>
      </w:r>
      <w:r>
        <w:rPr>
          <w:rFonts w:ascii="SimSun" w:hAnsi="SimSun" w:eastAsia="SimSun" w:cs="SimSun"/>
          <w:sz w:val="20"/>
          <w:szCs w:val="20"/>
        </w:rPr>
        <w:t xml:space="preserve"> </w:t>
      </w:r>
      <w:r>
        <w:rPr>
          <w:rFonts w:ascii="SimSun" w:hAnsi="SimSun" w:eastAsia="SimSun" w:cs="SimSun"/>
          <w:sz w:val="20"/>
          <w:szCs w:val="20"/>
          <w:spacing w:val="-4"/>
        </w:rPr>
        <w:t>据血钠降低速度、程度及症状进行，出现急性症状特别是有严重神经症状时必</w:t>
      </w:r>
      <w:r>
        <w:rPr>
          <w:rFonts w:ascii="SimSun" w:hAnsi="SimSun" w:eastAsia="SimSun" w:cs="SimSun"/>
          <w:sz w:val="20"/>
          <w:szCs w:val="20"/>
          <w:spacing w:val="-5"/>
        </w:rPr>
        <w:t>须处理。低渗性脱水补</w:t>
      </w:r>
      <w:r>
        <w:rPr>
          <w:rFonts w:ascii="SimSun" w:hAnsi="SimSun" w:eastAsia="SimSun" w:cs="SimSun"/>
          <w:sz w:val="20"/>
          <w:szCs w:val="20"/>
        </w:rPr>
        <w:t xml:space="preserve"> </w:t>
      </w:r>
      <w:r>
        <w:rPr>
          <w:rFonts w:ascii="SimSun" w:hAnsi="SimSun" w:eastAsia="SimSun" w:cs="SimSun"/>
          <w:sz w:val="20"/>
          <w:szCs w:val="20"/>
          <w:spacing w:val="-1"/>
        </w:rPr>
        <w:t>钠量可按下列公式计算：需补充钠量(mmol)</w:t>
      </w:r>
      <w:r>
        <w:rPr>
          <w:rFonts w:ascii="SimSun" w:hAnsi="SimSun" w:eastAsia="SimSun" w:cs="SimSun"/>
          <w:sz w:val="20"/>
          <w:szCs w:val="20"/>
          <w:spacing w:val="-2"/>
        </w:rPr>
        <w:t>=</w:t>
      </w:r>
      <w:r>
        <w:rPr>
          <w:rFonts w:ascii="SimSun" w:hAnsi="SimSun" w:eastAsia="SimSun" w:cs="SimSun"/>
          <w:sz w:val="20"/>
          <w:szCs w:val="20"/>
          <w:spacing w:val="33"/>
        </w:rPr>
        <w:t xml:space="preserve"> </w:t>
      </w:r>
      <w:r>
        <w:rPr>
          <w:rFonts w:ascii="SimSun" w:hAnsi="SimSun" w:eastAsia="SimSun" w:cs="SimSun"/>
          <w:sz w:val="20"/>
          <w:szCs w:val="20"/>
          <w:spacing w:val="-2"/>
        </w:rPr>
        <w:t>[血钠正常值(</w:t>
      </w:r>
      <w:r>
        <w:rPr>
          <w:rFonts w:ascii="SimSun" w:hAnsi="SimSun" w:eastAsia="SimSun" w:cs="SimSun"/>
          <w:sz w:val="20"/>
          <w:szCs w:val="20"/>
          <w:spacing w:val="-1"/>
        </w:rPr>
        <w:t>mmol</w:t>
      </w:r>
      <w:r>
        <w:rPr>
          <w:rFonts w:ascii="SimSun" w:hAnsi="SimSun" w:eastAsia="SimSun" w:cs="SimSun"/>
          <w:sz w:val="20"/>
          <w:szCs w:val="20"/>
          <w:spacing w:val="-2"/>
        </w:rPr>
        <w:t>/L)-</w:t>
      </w:r>
      <w:r>
        <w:rPr>
          <w:rFonts w:ascii="SimSun" w:hAnsi="SimSun" w:eastAsia="SimSun" w:cs="SimSun"/>
          <w:sz w:val="20"/>
          <w:szCs w:val="20"/>
          <w:spacing w:val="33"/>
        </w:rPr>
        <w:t xml:space="preserve"> </w:t>
      </w:r>
      <w:r>
        <w:rPr>
          <w:rFonts w:ascii="SimSun" w:hAnsi="SimSun" w:eastAsia="SimSun" w:cs="SimSun"/>
          <w:sz w:val="20"/>
          <w:szCs w:val="20"/>
          <w:spacing w:val="-2"/>
        </w:rPr>
        <w:t>血钠测得值(</w:t>
      </w:r>
      <w:r>
        <w:rPr>
          <w:rFonts w:ascii="SimSun" w:hAnsi="SimSun" w:eastAsia="SimSun" w:cs="SimSun"/>
          <w:sz w:val="20"/>
          <w:szCs w:val="20"/>
          <w:spacing w:val="-1"/>
        </w:rPr>
        <w:t>mmol</w:t>
      </w:r>
      <w:r>
        <w:rPr>
          <w:rFonts w:ascii="SimSun" w:hAnsi="SimSun" w:eastAsia="SimSun" w:cs="SimSun"/>
          <w:sz w:val="20"/>
          <w:szCs w:val="20"/>
          <w:spacing w:val="-2"/>
        </w:rPr>
        <w:t>/L)]×</w:t>
      </w:r>
      <w:r>
        <w:rPr>
          <w:rFonts w:ascii="SimSun" w:hAnsi="SimSun" w:eastAsia="SimSun" w:cs="SimSun"/>
          <w:sz w:val="20"/>
          <w:szCs w:val="20"/>
          <w:spacing w:val="-57"/>
        </w:rPr>
        <w:t xml:space="preserve"> </w:t>
      </w:r>
      <w:r>
        <w:rPr>
          <w:rFonts w:ascii="SimSun" w:hAnsi="SimSun" w:eastAsia="SimSun" w:cs="SimSun"/>
          <w:sz w:val="20"/>
          <w:szCs w:val="20"/>
          <w:spacing w:val="-2"/>
        </w:rPr>
        <w:t>体重</w:t>
      </w:r>
      <w:r>
        <w:rPr>
          <w:rFonts w:ascii="SimSun" w:hAnsi="SimSun" w:eastAsia="SimSun" w:cs="SimSun"/>
          <w:sz w:val="20"/>
          <w:szCs w:val="20"/>
        </w:rPr>
        <w:t xml:space="preserve"> </w:t>
      </w:r>
      <w:r>
        <w:rPr>
          <w:rFonts w:ascii="SimSun" w:hAnsi="SimSun" w:eastAsia="SimSun" w:cs="SimSun"/>
          <w:sz w:val="20"/>
          <w:szCs w:val="20"/>
          <w:spacing w:val="-7"/>
        </w:rPr>
        <w:t>(kg)×0.6(女性为0.5)。总输入量应分次完成，</w:t>
      </w:r>
      <w:r>
        <w:rPr>
          <w:rFonts w:ascii="SimSun" w:hAnsi="SimSun" w:eastAsia="SimSun" w:cs="SimSun"/>
          <w:sz w:val="20"/>
          <w:szCs w:val="20"/>
          <w:spacing w:val="53"/>
        </w:rPr>
        <w:t xml:space="preserve"> </w:t>
      </w:r>
      <w:r>
        <w:rPr>
          <w:rFonts w:ascii="SimSun" w:hAnsi="SimSun" w:eastAsia="SimSun" w:cs="SimSun"/>
          <w:sz w:val="20"/>
          <w:szCs w:val="20"/>
          <w:spacing w:val="-7"/>
        </w:rPr>
        <w:t>一般先补充缺钠量的一部分，以</w:t>
      </w:r>
      <w:r>
        <w:rPr>
          <w:rFonts w:ascii="SimSun" w:hAnsi="SimSun" w:eastAsia="SimSun" w:cs="SimSun"/>
          <w:sz w:val="20"/>
          <w:szCs w:val="20"/>
          <w:spacing w:val="-8"/>
        </w:rPr>
        <w:t>解除急性症状，然后</w:t>
      </w:r>
      <w:r>
        <w:rPr>
          <w:rFonts w:ascii="SimSun" w:hAnsi="SimSun" w:eastAsia="SimSun" w:cs="SimSun"/>
          <w:sz w:val="20"/>
          <w:szCs w:val="20"/>
        </w:rPr>
        <w:t xml:space="preserve"> </w:t>
      </w:r>
      <w:r>
        <w:rPr>
          <w:rFonts w:ascii="SimSun" w:hAnsi="SimSun" w:eastAsia="SimSun" w:cs="SimSun"/>
          <w:sz w:val="20"/>
          <w:szCs w:val="20"/>
          <w:spacing w:val="-3"/>
        </w:rPr>
        <w:t>再根据临床表现及血Na*、Cl</w:t>
      </w:r>
      <w:r>
        <w:rPr>
          <w:rFonts w:ascii="SimSun" w:hAnsi="SimSun" w:eastAsia="SimSun" w:cs="SimSun"/>
          <w:sz w:val="20"/>
          <w:szCs w:val="20"/>
          <w:spacing w:val="-33"/>
        </w:rPr>
        <w:t xml:space="preserve"> </w:t>
      </w:r>
      <w:r>
        <w:rPr>
          <w:rFonts w:ascii="SimSun" w:hAnsi="SimSun" w:eastAsia="SimSun" w:cs="SimSun"/>
          <w:sz w:val="20"/>
          <w:szCs w:val="20"/>
          <w:spacing w:val="-3"/>
        </w:rPr>
        <w:t>浓度、动脉血血气分析等指标完成剩余量。重度缺钠出现休克者，应先</w:t>
      </w:r>
      <w:r>
        <w:rPr>
          <w:rFonts w:ascii="SimSun" w:hAnsi="SimSun" w:eastAsia="SimSun" w:cs="SimSun"/>
          <w:sz w:val="20"/>
          <w:szCs w:val="20"/>
        </w:rPr>
        <w:t xml:space="preserve"> </w:t>
      </w:r>
      <w:r>
        <w:rPr>
          <w:rFonts w:ascii="SimSun" w:hAnsi="SimSun" w:eastAsia="SimSun" w:cs="SimSun"/>
          <w:sz w:val="20"/>
          <w:szCs w:val="20"/>
          <w:spacing w:val="-4"/>
        </w:rPr>
        <w:t>补足血容量，以改善微循环和组织器官灌注，可应用晶体液(复方乳酸氯化钠</w:t>
      </w:r>
      <w:r>
        <w:rPr>
          <w:rFonts w:ascii="SimSun" w:hAnsi="SimSun" w:eastAsia="SimSun" w:cs="SimSun"/>
          <w:sz w:val="20"/>
          <w:szCs w:val="20"/>
          <w:spacing w:val="-5"/>
        </w:rPr>
        <w:t>溶液、等渗盐水)、白蛋</w:t>
      </w:r>
      <w:r>
        <w:rPr>
          <w:rFonts w:ascii="SimSun" w:hAnsi="SimSun" w:eastAsia="SimSun" w:cs="SimSun"/>
          <w:sz w:val="20"/>
          <w:szCs w:val="20"/>
        </w:rPr>
        <w:t xml:space="preserve"> </w:t>
      </w:r>
      <w:r>
        <w:rPr>
          <w:rFonts w:ascii="SimSun" w:hAnsi="SimSun" w:eastAsia="SimSun" w:cs="SimSun"/>
          <w:sz w:val="20"/>
          <w:szCs w:val="20"/>
          <w:spacing w:val="-2"/>
        </w:rPr>
        <w:t>白及血浆等胶体溶液。输注高渗盐水时应严格控制滴速，每小时不应超过1</w:t>
      </w:r>
      <w:r>
        <w:rPr>
          <w:rFonts w:ascii="SimSun" w:hAnsi="SimSun" w:eastAsia="SimSun" w:cs="SimSun"/>
          <w:sz w:val="20"/>
          <w:szCs w:val="20"/>
          <w:spacing w:val="-3"/>
        </w:rPr>
        <w:t>00～150</w:t>
      </w:r>
      <w:r>
        <w:rPr>
          <w:rFonts w:ascii="SimSun" w:hAnsi="SimSun" w:eastAsia="SimSun" w:cs="SimSun"/>
          <w:sz w:val="20"/>
          <w:szCs w:val="20"/>
          <w:spacing w:val="-2"/>
        </w:rPr>
        <w:t>ml</w:t>
      </w:r>
      <w:r>
        <w:rPr>
          <w:rFonts w:ascii="SimSun" w:hAnsi="SimSun" w:eastAsia="SimSun" w:cs="SimSun"/>
          <w:sz w:val="20"/>
          <w:szCs w:val="20"/>
          <w:spacing w:val="-3"/>
        </w:rPr>
        <w:t>,随后根据病情</w:t>
      </w:r>
      <w:r>
        <w:rPr>
          <w:rFonts w:ascii="SimSun" w:hAnsi="SimSun" w:eastAsia="SimSun" w:cs="SimSun"/>
          <w:sz w:val="20"/>
          <w:szCs w:val="20"/>
        </w:rPr>
        <w:t xml:space="preserve"> </w:t>
      </w:r>
      <w:r>
        <w:rPr>
          <w:rFonts w:ascii="SimSun" w:hAnsi="SimSun" w:eastAsia="SimSun" w:cs="SimSun"/>
          <w:sz w:val="20"/>
          <w:szCs w:val="20"/>
          <w:spacing w:val="-3"/>
        </w:rPr>
        <w:t>及血钠浓度再调整治疗方案。</w:t>
      </w:r>
    </w:p>
    <w:p>
      <w:pPr>
        <w:ind w:right="1052" w:firstLine="392"/>
        <w:spacing w:before="107" w:line="270" w:lineRule="auto"/>
        <w:rPr>
          <w:rFonts w:ascii="SimSun" w:hAnsi="SimSun" w:eastAsia="SimSun" w:cs="SimSun"/>
          <w:sz w:val="20"/>
          <w:szCs w:val="20"/>
        </w:rPr>
      </w:pPr>
      <w:r>
        <w:rPr>
          <w:rFonts w:ascii="SimSun" w:hAnsi="SimSun" w:eastAsia="SimSun" w:cs="SimSun"/>
          <w:sz w:val="20"/>
          <w:szCs w:val="20"/>
          <w:b/>
          <w:bCs/>
          <w:spacing w:val="4"/>
        </w:rPr>
        <w:t>(二)高渗性脱水</w:t>
      </w:r>
      <w:r>
        <w:rPr>
          <w:rFonts w:ascii="SimSun" w:hAnsi="SimSun" w:eastAsia="SimSun" w:cs="SimSun"/>
          <w:sz w:val="20"/>
          <w:szCs w:val="20"/>
          <w:spacing w:val="-45"/>
        </w:rPr>
        <w:t xml:space="preserve"> </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b/>
          <w:bCs/>
        </w:rPr>
        <w:t>hypertonic</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b/>
          <w:bCs/>
        </w:rPr>
        <w:t>dehydration</w:t>
      </w:r>
      <w:r>
        <w:rPr>
          <w:rFonts w:ascii="SimSun" w:hAnsi="SimSun" w:eastAsia="SimSun" w:cs="SimSun"/>
          <w:sz w:val="20"/>
          <w:szCs w:val="20"/>
          <w:spacing w:val="4"/>
        </w:rPr>
        <w:t>)</w:t>
      </w:r>
      <w:r>
        <w:rPr>
          <w:rFonts w:ascii="SimSun" w:hAnsi="SimSun" w:eastAsia="SimSun" w:cs="SimSun"/>
          <w:sz w:val="20"/>
          <w:szCs w:val="20"/>
          <w:spacing w:val="41"/>
        </w:rPr>
        <w:t xml:space="preserve">  </w:t>
      </w:r>
      <w:r>
        <w:rPr>
          <w:rFonts w:ascii="SimSun" w:hAnsi="SimSun" w:eastAsia="SimSun" w:cs="SimSun"/>
          <w:sz w:val="20"/>
          <w:szCs w:val="20"/>
          <w:spacing w:val="4"/>
        </w:rPr>
        <w:t>即细胞外液减少合并高血钠，其特点是失水多</w:t>
      </w:r>
      <w:r>
        <w:rPr>
          <w:rFonts w:ascii="SimSun" w:hAnsi="SimSun" w:eastAsia="SimSun" w:cs="SimSun"/>
          <w:sz w:val="20"/>
          <w:szCs w:val="20"/>
        </w:rPr>
        <w:t xml:space="preserve"> </w:t>
      </w:r>
      <w:r>
        <w:rPr>
          <w:rFonts w:ascii="SimSun" w:hAnsi="SimSun" w:eastAsia="SimSun" w:cs="SimSun"/>
          <w:sz w:val="20"/>
          <w:szCs w:val="20"/>
          <w:spacing w:val="-1"/>
        </w:rPr>
        <w:t>于失钠，血清Na</w:t>
      </w:r>
      <w:r>
        <w:rPr>
          <w:rFonts w:ascii="Calibri" w:hAnsi="Calibri" w:eastAsia="Calibri" w:cs="Calibri"/>
          <w:sz w:val="20"/>
          <w:szCs w:val="20"/>
          <w:spacing w:val="-1"/>
        </w:rPr>
        <w:t>⁴</w:t>
      </w:r>
      <w:r>
        <w:rPr>
          <w:rFonts w:ascii="SimSun" w:hAnsi="SimSun" w:eastAsia="SimSun" w:cs="SimSun"/>
          <w:sz w:val="20"/>
          <w:szCs w:val="20"/>
          <w:spacing w:val="-1"/>
        </w:rPr>
        <w:t>&gt;150mmol/L,</w:t>
      </w:r>
      <w:r>
        <w:rPr>
          <w:rFonts w:ascii="SimSun" w:hAnsi="SimSun" w:eastAsia="SimSun" w:cs="SimSun"/>
          <w:sz w:val="20"/>
          <w:szCs w:val="20"/>
          <w:spacing w:val="2"/>
        </w:rPr>
        <w:t xml:space="preserve"> </w:t>
      </w:r>
      <w:r>
        <w:rPr>
          <w:rFonts w:ascii="SimSun" w:hAnsi="SimSun" w:eastAsia="SimSun" w:cs="SimSun"/>
          <w:sz w:val="20"/>
          <w:szCs w:val="20"/>
          <w:spacing w:val="-1"/>
        </w:rPr>
        <w:t>血浆渗透压&gt;310mOsm/L,</w:t>
      </w:r>
      <w:r>
        <w:rPr>
          <w:rFonts w:ascii="SimSun" w:hAnsi="SimSun" w:eastAsia="SimSun" w:cs="SimSun"/>
          <w:sz w:val="20"/>
          <w:szCs w:val="20"/>
          <w:spacing w:val="2"/>
        </w:rPr>
        <w:t xml:space="preserve"> </w:t>
      </w:r>
      <w:r>
        <w:rPr>
          <w:rFonts w:ascii="SimSun" w:hAnsi="SimSun" w:eastAsia="SimSun" w:cs="SimSun"/>
          <w:sz w:val="20"/>
          <w:szCs w:val="20"/>
          <w:spacing w:val="-1"/>
        </w:rPr>
        <w:t>细胞外液量和细胞内液量都减少，又称低容</w:t>
      </w:r>
    </w:p>
    <w:p>
      <w:pPr>
        <w:sectPr>
          <w:footerReference w:type="default" r:id="rId6"/>
          <w:pgSz w:w="11240" w:h="15750"/>
          <w:pgMar w:top="696" w:right="609" w:bottom="400" w:left="940" w:header="0" w:footer="0" w:gutter="0"/>
        </w:sectPr>
        <w:rPr/>
      </w:pPr>
    </w:p>
    <w:p>
      <w:pPr>
        <w:ind w:left="63"/>
        <w:spacing w:before="77" w:line="184" w:lineRule="auto"/>
        <w:rPr>
          <w:rFonts w:ascii="SimSun" w:hAnsi="SimSun" w:eastAsia="SimSun" w:cs="SimSun"/>
          <w:sz w:val="21"/>
          <w:szCs w:val="21"/>
        </w:rPr>
      </w:pPr>
      <w:r>
        <w:rPr>
          <w:rFonts w:ascii="SimSun" w:hAnsi="SimSun" w:eastAsia="SimSun" w:cs="SimSun"/>
          <w:sz w:val="21"/>
          <w:szCs w:val="21"/>
          <w:b/>
          <w:bCs/>
          <w:color w:val="0070C6"/>
          <w:spacing w:val="-9"/>
        </w:rPr>
        <w:t>12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60"/>
        <w:spacing w:before="59" w:line="229" w:lineRule="auto"/>
        <w:rPr>
          <w:rFonts w:ascii="SimSun" w:hAnsi="SimSun" w:eastAsia="SimSun" w:cs="SimSun"/>
          <w:sz w:val="18"/>
          <w:szCs w:val="18"/>
        </w:rPr>
      </w:pPr>
      <w:r>
        <w:drawing>
          <wp:anchor distT="0" distB="0" distL="0" distR="0" simplePos="0" relativeHeight="251776000" behindDoc="1" locked="0" layoutInCell="1" allowOverlap="1">
            <wp:simplePos x="0" y="0"/>
            <wp:positionH relativeFrom="column">
              <wp:posOffset>0</wp:posOffset>
            </wp:positionH>
            <wp:positionV relativeFrom="paragraph">
              <wp:posOffset>-131410</wp:posOffset>
            </wp:positionV>
            <wp:extent cx="406464" cy="419149"/>
            <wp:effectExtent l="0" t="0" r="0" b="0"/>
            <wp:wrapNone/>
            <wp:docPr id="36" name="IM 36"/>
            <wp:cNvGraphicFramePr/>
            <a:graphic>
              <a:graphicData uri="http://schemas.openxmlformats.org/drawingml/2006/picture">
                <pic:pic>
                  <pic:nvPicPr>
                    <pic:cNvPr id="36" name="IM 36"/>
                    <pic:cNvPicPr/>
                  </pic:nvPicPr>
                  <pic:blipFill>
                    <a:blip r:embed="rId81"/>
                    <a:stretch>
                      <a:fillRect/>
                    </a:stretch>
                  </pic:blipFill>
                  <pic:spPr>
                    <a:xfrm rot="0">
                      <a:off x="0" y="0"/>
                      <a:ext cx="406464" cy="419149"/>
                    </a:xfrm>
                    <a:prstGeom prst="rect">
                      <a:avLst/>
                    </a:prstGeom>
                  </pic:spPr>
                </pic:pic>
              </a:graphicData>
            </a:graphic>
          </wp:anchor>
        </w:drawing>
      </w:r>
      <w:r>
        <w:rPr>
          <w:rFonts w:ascii="SimSun" w:hAnsi="SimSun" w:eastAsia="SimSun" w:cs="SimSun"/>
          <w:sz w:val="18"/>
          <w:szCs w:val="18"/>
          <w:color w:val="05ABFE"/>
          <w:spacing w:val="-2"/>
        </w:rPr>
        <w:t>62记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293E7"/>
          <w:spacing w:val="-19"/>
          <w:w w:val="95"/>
        </w:rPr>
        <w:t>第三章</w:t>
      </w:r>
      <w:r>
        <w:rPr>
          <w:rFonts w:ascii="SimHei" w:hAnsi="SimHei" w:eastAsia="SimHei" w:cs="SimHei"/>
          <w:sz w:val="21"/>
          <w:szCs w:val="21"/>
          <w:color w:val="0293E7"/>
          <w:spacing w:val="66"/>
        </w:rPr>
        <w:t xml:space="preserve"> </w:t>
      </w:r>
      <w:r>
        <w:rPr>
          <w:rFonts w:ascii="SimHei" w:hAnsi="SimHei" w:eastAsia="SimHei" w:cs="SimHei"/>
          <w:sz w:val="21"/>
          <w:szCs w:val="21"/>
          <w:color w:val="0293E7"/>
          <w:spacing w:val="-19"/>
          <w:w w:val="95"/>
        </w:rPr>
        <w:t>水、电解质代谢素乱和酸碱平衡失调</w:t>
      </w:r>
    </w:p>
    <w:p>
      <w:pPr>
        <w:spacing w:line="27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3"/>
        </w:rPr>
        <w:t>量性高钠血症。</w:t>
      </w:r>
    </w:p>
    <w:p>
      <w:pPr>
        <w:ind w:right="79" w:firstLine="307"/>
        <w:spacing w:before="60" w:line="271" w:lineRule="auto"/>
        <w:rPr>
          <w:rFonts w:ascii="SimSun" w:hAnsi="SimSun" w:eastAsia="SimSun" w:cs="SimSun"/>
          <w:sz w:val="21"/>
          <w:szCs w:val="21"/>
        </w:rPr>
      </w:pPr>
      <w:r>
        <w:rPr>
          <w:rFonts w:ascii="SimSun" w:hAnsi="SimSun" w:eastAsia="SimSun" w:cs="SimSun"/>
          <w:sz w:val="21"/>
          <w:szCs w:val="21"/>
          <w:b/>
          <w:bCs/>
          <w:color w:val="006DB6"/>
          <w:spacing w:val="-15"/>
        </w:rPr>
        <w:t>【病因】</w:t>
      </w:r>
      <w:r>
        <w:rPr>
          <w:rFonts w:ascii="SimSun" w:hAnsi="SimSun" w:eastAsia="SimSun" w:cs="SimSun"/>
          <w:sz w:val="21"/>
          <w:szCs w:val="21"/>
          <w:color w:val="006DB6"/>
          <w:spacing w:val="-25"/>
        </w:rPr>
        <w:t xml:space="preserve"> </w:t>
      </w:r>
      <w:r>
        <w:rPr>
          <w:rFonts w:ascii="SimSun" w:hAnsi="SimSun" w:eastAsia="SimSun" w:cs="SimSun"/>
          <w:sz w:val="21"/>
          <w:szCs w:val="21"/>
          <w:spacing w:val="-15"/>
        </w:rPr>
        <w:t>①摄入水分不足，临床上多见于进食和饮水困难等情况如食管癌致吞咽困难、重危病人</w:t>
      </w:r>
      <w:r>
        <w:rPr>
          <w:rFonts w:ascii="SimSun" w:hAnsi="SimSun" w:eastAsia="SimSun" w:cs="SimSun"/>
          <w:sz w:val="21"/>
          <w:szCs w:val="21"/>
        </w:rPr>
        <w:t xml:space="preserve"> </w:t>
      </w:r>
      <w:r>
        <w:rPr>
          <w:rFonts w:ascii="SimSun" w:hAnsi="SimSun" w:eastAsia="SimSun" w:cs="SimSun"/>
          <w:sz w:val="21"/>
          <w:szCs w:val="21"/>
          <w:spacing w:val="-19"/>
        </w:rPr>
        <w:t>给水不足。②水丧失过多，如高热、大量出汗、甲状腺功能亢进及大面积烧伤，均可通过皮肤丢失大量</w:t>
      </w:r>
      <w:r>
        <w:rPr>
          <w:rFonts w:ascii="SimSun" w:hAnsi="SimSun" w:eastAsia="SimSun" w:cs="SimSun"/>
          <w:sz w:val="21"/>
          <w:szCs w:val="21"/>
          <w:spacing w:val="11"/>
        </w:rPr>
        <w:t xml:space="preserve"> </w:t>
      </w:r>
      <w:r>
        <w:rPr>
          <w:rFonts w:ascii="SimSun" w:hAnsi="SimSun" w:eastAsia="SimSun" w:cs="SimSun"/>
          <w:sz w:val="21"/>
          <w:szCs w:val="21"/>
          <w:spacing w:val="-9"/>
        </w:rPr>
        <w:t>低渗液体。③呕吐、腹泻及消化道引流等可导致等渗或含</w:t>
      </w:r>
      <w:r>
        <w:rPr>
          <w:rFonts w:ascii="SimSun" w:hAnsi="SimSun" w:eastAsia="SimSun" w:cs="SimSun"/>
          <w:sz w:val="21"/>
          <w:szCs w:val="21"/>
          <w:spacing w:val="-10"/>
        </w:rPr>
        <w:t>钠低的消化液丢失。④中枢性或肾性尿崩</w:t>
      </w:r>
      <w:r>
        <w:rPr>
          <w:rFonts w:ascii="SimSun" w:hAnsi="SimSun" w:eastAsia="SimSun" w:cs="SimSun"/>
          <w:sz w:val="21"/>
          <w:szCs w:val="21"/>
        </w:rPr>
        <w:t xml:space="preserve"> </w:t>
      </w:r>
      <w:r>
        <w:rPr>
          <w:rFonts w:ascii="SimSun" w:hAnsi="SimSun" w:eastAsia="SimSun" w:cs="SimSun"/>
          <w:sz w:val="21"/>
          <w:szCs w:val="21"/>
          <w:spacing w:val="-14"/>
        </w:rPr>
        <w:t>症时均可经肾排出大量低渗性尿液，使用大量脱水剂如甘露醇、葡</w:t>
      </w:r>
      <w:r>
        <w:rPr>
          <w:rFonts w:ascii="SimSun" w:hAnsi="SimSun" w:eastAsia="SimSun" w:cs="SimSun"/>
          <w:sz w:val="21"/>
          <w:szCs w:val="21"/>
          <w:spacing w:val="-15"/>
        </w:rPr>
        <w:t>萄糖等高渗溶液，以及昏迷病人鼻</w:t>
      </w:r>
      <w:r>
        <w:rPr>
          <w:rFonts w:ascii="SimSun" w:hAnsi="SimSun" w:eastAsia="SimSun" w:cs="SimSun"/>
          <w:sz w:val="21"/>
          <w:szCs w:val="21"/>
        </w:rPr>
        <w:t xml:space="preserve"> </w:t>
      </w:r>
      <w:r>
        <w:rPr>
          <w:rFonts w:ascii="SimSun" w:hAnsi="SimSun" w:eastAsia="SimSun" w:cs="SimSun"/>
          <w:sz w:val="21"/>
          <w:szCs w:val="21"/>
          <w:spacing w:val="-14"/>
        </w:rPr>
        <w:t>饲浓缩的高蛋白饮食，均可因为溶质性利尿而导致失水。⑤任何原</w:t>
      </w:r>
      <w:r>
        <w:rPr>
          <w:rFonts w:ascii="SimSun" w:hAnsi="SimSun" w:eastAsia="SimSun" w:cs="SimSun"/>
          <w:sz w:val="21"/>
          <w:szCs w:val="21"/>
          <w:spacing w:val="-15"/>
        </w:rPr>
        <w:t>因引起的过度通气，可经呼吸道黏</w:t>
      </w:r>
      <w:r>
        <w:rPr>
          <w:rFonts w:ascii="SimSun" w:hAnsi="SimSun" w:eastAsia="SimSun" w:cs="SimSun"/>
          <w:sz w:val="21"/>
          <w:szCs w:val="21"/>
        </w:rPr>
        <w:t xml:space="preserve"> </w:t>
      </w:r>
      <w:r>
        <w:rPr>
          <w:rFonts w:ascii="SimSun" w:hAnsi="SimSun" w:eastAsia="SimSun" w:cs="SimSun"/>
          <w:sz w:val="21"/>
          <w:szCs w:val="21"/>
          <w:spacing w:val="-16"/>
        </w:rPr>
        <w:t>膜不显性蒸发加强，丢失不含电解质的水分。</w:t>
      </w:r>
    </w:p>
    <w:p>
      <w:pPr>
        <w:ind w:right="19" w:firstLine="304"/>
        <w:spacing w:before="89" w:line="262" w:lineRule="auto"/>
        <w:rPr>
          <w:rFonts w:ascii="SimSun" w:hAnsi="SimSun" w:eastAsia="SimSun" w:cs="SimSun"/>
          <w:sz w:val="21"/>
          <w:szCs w:val="21"/>
        </w:rPr>
      </w:pPr>
      <w:r>
        <w:rPr>
          <w:rFonts w:ascii="SimSun" w:hAnsi="SimSun" w:eastAsia="SimSun" w:cs="SimSun"/>
          <w:sz w:val="21"/>
          <w:szCs w:val="21"/>
          <w:color w:val="0081D7"/>
          <w:spacing w:val="-14"/>
        </w:rPr>
        <w:t>【临床表现】</w:t>
      </w:r>
      <w:r>
        <w:rPr>
          <w:rFonts w:ascii="SimSun" w:hAnsi="SimSun" w:eastAsia="SimSun" w:cs="SimSun"/>
          <w:sz w:val="21"/>
          <w:szCs w:val="21"/>
          <w:color w:val="0081D7"/>
          <w:spacing w:val="-35"/>
        </w:rPr>
        <w:t xml:space="preserve"> </w:t>
      </w:r>
      <w:r>
        <w:rPr>
          <w:rFonts w:ascii="SimSun" w:hAnsi="SimSun" w:eastAsia="SimSun" w:cs="SimSun"/>
          <w:sz w:val="21"/>
          <w:szCs w:val="21"/>
          <w:spacing w:val="-14"/>
        </w:rPr>
        <w:t>缺水程度不同，症状亦不同。可将高渗</w:t>
      </w:r>
      <w:r>
        <w:rPr>
          <w:rFonts w:ascii="SimSun" w:hAnsi="SimSun" w:eastAsia="SimSun" w:cs="SimSun"/>
          <w:sz w:val="21"/>
          <w:szCs w:val="21"/>
          <w:spacing w:val="-15"/>
        </w:rPr>
        <w:t>性脱水分为三度：轻度缺水者除口渴外，无</w:t>
      </w:r>
      <w:r>
        <w:rPr>
          <w:rFonts w:ascii="SimSun" w:hAnsi="SimSun" w:eastAsia="SimSun" w:cs="SimSun"/>
          <w:sz w:val="21"/>
          <w:szCs w:val="21"/>
        </w:rPr>
        <w:t xml:space="preserve">  </w:t>
      </w:r>
      <w:r>
        <w:rPr>
          <w:rFonts w:ascii="SimSun" w:hAnsi="SimSun" w:eastAsia="SimSun" w:cs="SimSun"/>
          <w:sz w:val="21"/>
          <w:szCs w:val="21"/>
          <w:spacing w:val="-12"/>
        </w:rPr>
        <w:t>其他症状，缺水量为体重2%～4%。中度缺水者有极度口渴、乏力、尿少、唇舌干燥、皮肤失</w:t>
      </w:r>
      <w:r>
        <w:rPr>
          <w:rFonts w:ascii="SimSun" w:hAnsi="SimSun" w:eastAsia="SimSun" w:cs="SimSun"/>
          <w:sz w:val="21"/>
          <w:szCs w:val="21"/>
          <w:spacing w:val="-13"/>
        </w:rPr>
        <w:t>去弹性、</w:t>
      </w:r>
      <w:r>
        <w:rPr>
          <w:rFonts w:ascii="SimSun" w:hAnsi="SimSun" w:eastAsia="SimSun" w:cs="SimSun"/>
          <w:sz w:val="21"/>
          <w:szCs w:val="21"/>
        </w:rPr>
        <w:t xml:space="preserve"> </w:t>
      </w:r>
      <w:r>
        <w:rPr>
          <w:rFonts w:ascii="SimSun" w:hAnsi="SimSun" w:eastAsia="SimSun" w:cs="SimSun"/>
          <w:sz w:val="21"/>
          <w:szCs w:val="21"/>
          <w:spacing w:val="-9"/>
        </w:rPr>
        <w:t>眼窝下陷、烦躁不安、肌张力增高、腱反射亢进等，缺水量为体</w:t>
      </w:r>
      <w:r>
        <w:rPr>
          <w:rFonts w:ascii="SimSun" w:hAnsi="SimSun" w:eastAsia="SimSun" w:cs="SimSun"/>
          <w:sz w:val="21"/>
          <w:szCs w:val="21"/>
          <w:spacing w:val="-10"/>
        </w:rPr>
        <w:t>重4%～6%。重度缺水者除上述症状</w:t>
      </w:r>
      <w:r>
        <w:rPr>
          <w:rFonts w:ascii="SimSun" w:hAnsi="SimSun" w:eastAsia="SimSun" w:cs="SimSun"/>
          <w:sz w:val="21"/>
          <w:szCs w:val="21"/>
        </w:rPr>
        <w:t xml:space="preserve"> </w:t>
      </w:r>
      <w:r>
        <w:rPr>
          <w:rFonts w:ascii="SimSun" w:hAnsi="SimSun" w:eastAsia="SimSun" w:cs="SimSun"/>
          <w:sz w:val="21"/>
          <w:szCs w:val="21"/>
          <w:spacing w:val="-23"/>
          <w:w w:val="98"/>
        </w:rPr>
        <w:t>外，出现躁狂、幻觉、错乱、谵妄、抽搐、昏迷甚至死亡。缺水严重者有心动过速、体温上升、血压下降等</w:t>
      </w:r>
      <w:r>
        <w:rPr>
          <w:rFonts w:ascii="SimSun" w:hAnsi="SimSun" w:eastAsia="SimSun" w:cs="SimSun"/>
          <w:sz w:val="21"/>
          <w:szCs w:val="21"/>
          <w:spacing w:val="15"/>
        </w:rPr>
        <w:t xml:space="preserve"> </w:t>
      </w:r>
      <w:r>
        <w:rPr>
          <w:rFonts w:ascii="SimSun" w:hAnsi="SimSun" w:eastAsia="SimSun" w:cs="SimSun"/>
          <w:sz w:val="21"/>
          <w:szCs w:val="21"/>
          <w:spacing w:val="-9"/>
        </w:rPr>
        <w:t>症状。</w:t>
      </w:r>
    </w:p>
    <w:p>
      <w:pPr>
        <w:ind w:right="75" w:firstLine="307"/>
        <w:spacing w:before="108" w:line="264" w:lineRule="auto"/>
        <w:rPr>
          <w:rFonts w:ascii="Times New Roman" w:hAnsi="Times New Roman" w:eastAsia="Times New Roman" w:cs="Times New Roman"/>
          <w:sz w:val="21"/>
          <w:szCs w:val="21"/>
        </w:rPr>
      </w:pPr>
      <w:r>
        <w:rPr>
          <w:rFonts w:ascii="SimSun" w:hAnsi="SimSun" w:eastAsia="SimSun" w:cs="SimSun"/>
          <w:sz w:val="21"/>
          <w:szCs w:val="21"/>
          <w:b/>
          <w:bCs/>
          <w:color w:val="3197DC"/>
          <w:spacing w:val="-9"/>
        </w:rPr>
        <w:t>【诊断】</w:t>
      </w:r>
      <w:r>
        <w:rPr>
          <w:rFonts w:ascii="SimSun" w:hAnsi="SimSun" w:eastAsia="SimSun" w:cs="SimSun"/>
          <w:sz w:val="21"/>
          <w:szCs w:val="21"/>
          <w:color w:val="3197DC"/>
          <w:spacing w:val="-35"/>
        </w:rPr>
        <w:t xml:space="preserve"> </w:t>
      </w:r>
      <w:r>
        <w:rPr>
          <w:rFonts w:ascii="SimSun" w:hAnsi="SimSun" w:eastAsia="SimSun" w:cs="SimSun"/>
          <w:sz w:val="21"/>
          <w:szCs w:val="21"/>
          <w:spacing w:val="-9"/>
        </w:rPr>
        <w:t>病史和临床表现有助于高渗性脱水诊断。实验室检查异常包括：①尿比重和尿渗透压</w:t>
      </w:r>
      <w:r>
        <w:rPr>
          <w:rFonts w:ascii="SimSun" w:hAnsi="SimSun" w:eastAsia="SimSun" w:cs="SimSun"/>
          <w:sz w:val="21"/>
          <w:szCs w:val="21"/>
        </w:rPr>
        <w:t xml:space="preserve"> </w:t>
      </w:r>
      <w:r>
        <w:rPr>
          <w:rFonts w:ascii="SimSun" w:hAnsi="SimSun" w:eastAsia="SimSun" w:cs="SimSun"/>
          <w:sz w:val="21"/>
          <w:szCs w:val="21"/>
          <w:spacing w:val="-9"/>
        </w:rPr>
        <w:t>高；②红细胞计数、血红蛋白量、血细胞比容轻度升高</w:t>
      </w:r>
      <w:r>
        <w:rPr>
          <w:rFonts w:ascii="SimSun" w:hAnsi="SimSun" w:eastAsia="SimSun" w:cs="SimSun"/>
          <w:sz w:val="21"/>
          <w:szCs w:val="21"/>
          <w:spacing w:val="-10"/>
        </w:rPr>
        <w:t>；③血清</w:t>
      </w:r>
      <w:r>
        <w:rPr>
          <w:rFonts w:ascii="SimSun" w:hAnsi="SimSun" w:eastAsia="SimSun" w:cs="SimSun"/>
          <w:sz w:val="21"/>
          <w:szCs w:val="21"/>
          <w:spacing w:val="-9"/>
        </w:rPr>
        <w:t>Na</w:t>
      </w:r>
      <w:r>
        <w:rPr>
          <w:rFonts w:ascii="SimSun" w:hAnsi="SimSun" w:eastAsia="SimSun" w:cs="SimSun"/>
          <w:sz w:val="21"/>
          <w:szCs w:val="21"/>
          <w:spacing w:val="-10"/>
        </w:rPr>
        <w:t>*浓度&gt;150</w:t>
      </w:r>
      <w:r>
        <w:rPr>
          <w:rFonts w:ascii="SimSun" w:hAnsi="SimSun" w:eastAsia="SimSun" w:cs="SimSun"/>
          <w:sz w:val="21"/>
          <w:szCs w:val="21"/>
          <w:spacing w:val="-9"/>
        </w:rPr>
        <w:t>mmol</w:t>
      </w:r>
      <w:r>
        <w:rPr>
          <w:rFonts w:ascii="SimSun" w:hAnsi="SimSun" w:eastAsia="SimSun" w:cs="SimSun"/>
          <w:sz w:val="21"/>
          <w:szCs w:val="21"/>
          <w:spacing w:val="-10"/>
        </w:rPr>
        <w:t>/L</w:t>
      </w:r>
      <w:r>
        <w:rPr>
          <w:rFonts w:ascii="SimSun" w:hAnsi="SimSun" w:eastAsia="SimSun" w:cs="SimSun"/>
          <w:sz w:val="21"/>
          <w:szCs w:val="21"/>
          <w:spacing w:val="-53"/>
        </w:rPr>
        <w:t xml:space="preserve"> </w:t>
      </w:r>
      <w:r>
        <w:rPr>
          <w:rFonts w:ascii="SimSun" w:hAnsi="SimSun" w:eastAsia="SimSun" w:cs="SimSun"/>
          <w:sz w:val="21"/>
          <w:szCs w:val="21"/>
          <w:spacing w:val="-10"/>
        </w:rPr>
        <w:t>或血浆渗透压&gt;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310mOsm/L</w:t>
      </w:r>
    </w:p>
    <w:p>
      <w:pPr>
        <w:ind w:firstLine="307"/>
        <w:spacing w:before="102" w:line="273" w:lineRule="auto"/>
        <w:rPr>
          <w:rFonts w:ascii="SimSun" w:hAnsi="SimSun" w:eastAsia="SimSun" w:cs="SimSun"/>
          <w:sz w:val="21"/>
          <w:szCs w:val="21"/>
        </w:rPr>
      </w:pPr>
      <w:r>
        <w:rPr>
          <w:rFonts w:ascii="SimSun" w:hAnsi="SimSun" w:eastAsia="SimSun" w:cs="SimSun"/>
          <w:sz w:val="21"/>
          <w:szCs w:val="21"/>
          <w:b/>
          <w:bCs/>
          <w:color w:val="0078C8"/>
          <w:spacing w:val="-15"/>
        </w:rPr>
        <w:t>【治疗】</w:t>
      </w:r>
      <w:r>
        <w:rPr>
          <w:rFonts w:ascii="SimSun" w:hAnsi="SimSun" w:eastAsia="SimSun" w:cs="SimSun"/>
          <w:sz w:val="21"/>
          <w:szCs w:val="21"/>
          <w:color w:val="0078C8"/>
          <w:spacing w:val="2"/>
        </w:rPr>
        <w:t xml:space="preserve"> </w:t>
      </w:r>
      <w:r>
        <w:rPr>
          <w:rFonts w:ascii="SimSun" w:hAnsi="SimSun" w:eastAsia="SimSun" w:cs="SimSun"/>
          <w:sz w:val="21"/>
          <w:szCs w:val="21"/>
          <w:spacing w:val="-15"/>
        </w:rPr>
        <w:t>治疗原则是积极治疗原发病，控制钠摄入，纠正细胞外液容量异常，若有液</w:t>
      </w:r>
      <w:r>
        <w:rPr>
          <w:rFonts w:ascii="SimSun" w:hAnsi="SimSun" w:eastAsia="SimSun" w:cs="SimSun"/>
          <w:sz w:val="21"/>
          <w:szCs w:val="21"/>
          <w:spacing w:val="-16"/>
        </w:rPr>
        <w:t>体持续丢失</w:t>
      </w:r>
      <w:r>
        <w:rPr>
          <w:rFonts w:ascii="SimSun" w:hAnsi="SimSun" w:eastAsia="SimSun" w:cs="SimSun"/>
          <w:sz w:val="21"/>
          <w:szCs w:val="21"/>
        </w:rPr>
        <w:t xml:space="preserve">  </w:t>
      </w:r>
      <w:r>
        <w:rPr>
          <w:rFonts w:ascii="SimSun" w:hAnsi="SimSun" w:eastAsia="SimSun" w:cs="SimSun"/>
          <w:sz w:val="21"/>
          <w:szCs w:val="21"/>
          <w:spacing w:val="-10"/>
        </w:rPr>
        <w:t>应予以持续性补充。严重症状性高钠血症通常分两个阶段治疗，首先快速纠正细胞外液容量缺乏以</w:t>
      </w:r>
      <w:r>
        <w:rPr>
          <w:rFonts w:ascii="SimSun" w:hAnsi="SimSun" w:eastAsia="SimSun" w:cs="SimSun"/>
          <w:sz w:val="21"/>
          <w:szCs w:val="21"/>
          <w:spacing w:val="8"/>
        </w:rPr>
        <w:t xml:space="preserve">  </w:t>
      </w:r>
      <w:r>
        <w:rPr>
          <w:rFonts w:ascii="SimSun" w:hAnsi="SimSun" w:eastAsia="SimSun" w:cs="SimSun"/>
          <w:sz w:val="21"/>
          <w:szCs w:val="21"/>
          <w:spacing w:val="-14"/>
        </w:rPr>
        <w:t>改善组织灌注、休克，然后再逐步纠正水缺乏，包括补充持续的水</w:t>
      </w:r>
      <w:r>
        <w:rPr>
          <w:rFonts w:ascii="SimSun" w:hAnsi="SimSun" w:eastAsia="SimSun" w:cs="SimSun"/>
          <w:sz w:val="21"/>
          <w:szCs w:val="21"/>
          <w:spacing w:val="-15"/>
        </w:rPr>
        <w:t>丢失。所需补充液体量应根据临床</w:t>
      </w:r>
      <w:r>
        <w:rPr>
          <w:rFonts w:ascii="SimSun" w:hAnsi="SimSun" w:eastAsia="SimSun" w:cs="SimSun"/>
          <w:sz w:val="21"/>
          <w:szCs w:val="21"/>
        </w:rPr>
        <w:t xml:space="preserve">  </w:t>
      </w:r>
      <w:r>
        <w:rPr>
          <w:rFonts w:ascii="SimSun" w:hAnsi="SimSun" w:eastAsia="SimSun" w:cs="SimSun"/>
          <w:sz w:val="21"/>
          <w:szCs w:val="21"/>
          <w:spacing w:val="-9"/>
        </w:rPr>
        <w:t>表现，估计丧失水量占体重百分比，然后按每丧失体重1%补液400～500ml计算，总补水量还应该包</w:t>
      </w:r>
      <w:r>
        <w:rPr>
          <w:rFonts w:ascii="SimSun" w:hAnsi="SimSun" w:eastAsia="SimSun" w:cs="SimSun"/>
          <w:sz w:val="21"/>
          <w:szCs w:val="21"/>
          <w:spacing w:val="5"/>
        </w:rPr>
        <w:t xml:space="preserve">  </w:t>
      </w:r>
      <w:r>
        <w:rPr>
          <w:rFonts w:ascii="SimSun" w:hAnsi="SimSun" w:eastAsia="SimSun" w:cs="SimSun"/>
          <w:sz w:val="21"/>
          <w:szCs w:val="21"/>
          <w:spacing w:val="-12"/>
        </w:rPr>
        <w:t>括不显性失水、尿和胃肠道失水量。能进食者可以口服，无法口服病人，可静脉输注5%葡萄糖溶液。</w:t>
      </w:r>
      <w:r>
        <w:rPr>
          <w:rFonts w:ascii="SimSun" w:hAnsi="SimSun" w:eastAsia="SimSun" w:cs="SimSun"/>
          <w:sz w:val="21"/>
          <w:szCs w:val="21"/>
          <w:spacing w:val="3"/>
        </w:rPr>
        <w:t xml:space="preserve"> </w:t>
      </w:r>
      <w:r>
        <w:rPr>
          <w:rFonts w:ascii="SimSun" w:hAnsi="SimSun" w:eastAsia="SimSun" w:cs="SimSun"/>
          <w:sz w:val="21"/>
          <w:szCs w:val="21"/>
          <w:spacing w:val="-13"/>
        </w:rPr>
        <w:t>纠正高渗性脱水速度不宜过快，</w:t>
      </w:r>
      <w:r>
        <w:rPr>
          <w:rFonts w:ascii="SimSun" w:hAnsi="SimSun" w:eastAsia="SimSun" w:cs="SimSun"/>
          <w:sz w:val="21"/>
          <w:szCs w:val="21"/>
          <w:spacing w:val="64"/>
        </w:rPr>
        <w:t xml:space="preserve"> </w:t>
      </w:r>
      <w:r>
        <w:rPr>
          <w:rFonts w:ascii="SimSun" w:hAnsi="SimSun" w:eastAsia="SimSun" w:cs="SimSun"/>
          <w:sz w:val="21"/>
          <w:szCs w:val="21"/>
          <w:spacing w:val="-13"/>
        </w:rPr>
        <w:t>一般不超过0.5～1.0mmol/(L</w:t>
      </w:r>
      <w:r>
        <w:rPr>
          <w:rFonts w:ascii="SimSun" w:hAnsi="SimSun" w:eastAsia="SimSun" w:cs="SimSun"/>
          <w:sz w:val="21"/>
          <w:szCs w:val="21"/>
          <w:spacing w:val="-25"/>
        </w:rPr>
        <w:t xml:space="preserve"> </w:t>
      </w:r>
      <w:r>
        <w:rPr>
          <w:rFonts w:ascii="SimSun" w:hAnsi="SimSun" w:eastAsia="SimSun" w:cs="SimSun"/>
          <w:sz w:val="21"/>
          <w:szCs w:val="21"/>
          <w:spacing w:val="-13"/>
        </w:rPr>
        <w:t>·h),以避免快速扩容导致脑水肿。治</w:t>
      </w:r>
      <w:r>
        <w:rPr>
          <w:rFonts w:ascii="SimSun" w:hAnsi="SimSun" w:eastAsia="SimSun" w:cs="SimSun"/>
          <w:sz w:val="21"/>
          <w:szCs w:val="21"/>
        </w:rPr>
        <w:t xml:space="preserve">  </w:t>
      </w:r>
      <w:r>
        <w:rPr>
          <w:rFonts w:ascii="SimSun" w:hAnsi="SimSun" w:eastAsia="SimSun" w:cs="SimSun"/>
          <w:sz w:val="21"/>
          <w:szCs w:val="21"/>
          <w:spacing w:val="-15"/>
        </w:rPr>
        <w:t>疗期间应监测全身情况及血钠浓度，酌情调整后续补给量。</w:t>
      </w:r>
    </w:p>
    <w:p>
      <w:pPr>
        <w:ind w:right="86" w:firstLine="409"/>
        <w:spacing w:before="81" w:line="255" w:lineRule="auto"/>
        <w:rPr>
          <w:rFonts w:ascii="SimSun" w:hAnsi="SimSun" w:eastAsia="SimSun" w:cs="SimSun"/>
          <w:sz w:val="21"/>
          <w:szCs w:val="21"/>
        </w:rPr>
      </w:pPr>
      <w:r>
        <w:rPr>
          <w:rFonts w:ascii="SimSun" w:hAnsi="SimSun" w:eastAsia="SimSun" w:cs="SimSun"/>
          <w:sz w:val="21"/>
          <w:szCs w:val="21"/>
          <w:spacing w:val="-15"/>
        </w:rPr>
        <w:t>高渗性脱水者体内总体钠是减少的，只不过是由于失水多于失钠，故在纠正脱水过程中，应适当</w:t>
      </w:r>
      <w:r>
        <w:rPr>
          <w:rFonts w:ascii="SimSun" w:hAnsi="SimSun" w:eastAsia="SimSun" w:cs="SimSun"/>
          <w:sz w:val="21"/>
          <w:szCs w:val="21"/>
          <w:spacing w:val="17"/>
        </w:rPr>
        <w:t xml:space="preserve"> </w:t>
      </w:r>
      <w:r>
        <w:rPr>
          <w:rFonts w:ascii="SimSun" w:hAnsi="SimSun" w:eastAsia="SimSun" w:cs="SimSun"/>
          <w:sz w:val="21"/>
          <w:szCs w:val="21"/>
          <w:spacing w:val="-15"/>
        </w:rPr>
        <w:t>补充钠。</w:t>
      </w:r>
    </w:p>
    <w:p>
      <w:pPr>
        <w:ind w:right="92" w:firstLine="412"/>
        <w:spacing w:before="36" w:line="265" w:lineRule="auto"/>
        <w:rPr>
          <w:rFonts w:ascii="SimSun" w:hAnsi="SimSun" w:eastAsia="SimSun" w:cs="SimSun"/>
          <w:sz w:val="21"/>
          <w:szCs w:val="21"/>
        </w:rPr>
      </w:pPr>
      <w:r>
        <w:rPr>
          <w:rFonts w:ascii="SimSun" w:hAnsi="SimSun" w:eastAsia="SimSun" w:cs="SimSun"/>
          <w:sz w:val="21"/>
          <w:szCs w:val="21"/>
          <w:b/>
          <w:bCs/>
          <w:spacing w:val="-3"/>
        </w:rPr>
        <w:t>(三)等渗性脱水</w:t>
      </w:r>
      <w:r>
        <w:rPr>
          <w:rFonts w:ascii="SimSun" w:hAnsi="SimSun" w:eastAsia="SimSun" w:cs="SimSun"/>
          <w:sz w:val="21"/>
          <w:szCs w:val="21"/>
          <w:spacing w:val="-53"/>
        </w:rPr>
        <w:t xml:space="preserve"> </w:t>
      </w:r>
      <w:r>
        <w:rPr>
          <w:rFonts w:ascii="Times New Roman" w:hAnsi="Times New Roman" w:eastAsia="Times New Roman" w:cs="Times New Roman"/>
          <w:sz w:val="21"/>
          <w:szCs w:val="21"/>
          <w:b/>
          <w:bCs/>
          <w:spacing w:val="-3"/>
        </w:rPr>
        <w:t>(isotonic</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3"/>
        </w:rPr>
        <w:t>dehydration)</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即细胞外液减少而血钠正常，其特点是水钠成比</w:t>
      </w:r>
      <w:r>
        <w:rPr>
          <w:rFonts w:ascii="SimSun" w:hAnsi="SimSun" w:eastAsia="SimSun" w:cs="SimSun"/>
          <w:sz w:val="21"/>
          <w:szCs w:val="21"/>
          <w:spacing w:val="1"/>
        </w:rPr>
        <w:t xml:space="preserve"> </w:t>
      </w:r>
      <w:r>
        <w:rPr>
          <w:rFonts w:ascii="SimSun" w:hAnsi="SimSun" w:eastAsia="SimSun" w:cs="SimSun"/>
          <w:sz w:val="21"/>
          <w:szCs w:val="21"/>
          <w:spacing w:val="-12"/>
        </w:rPr>
        <w:t>例丢失，血容量减少但血清Na*浓度和血浆渗透压仍</w:t>
      </w:r>
      <w:r>
        <w:rPr>
          <w:rFonts w:ascii="SimSun" w:hAnsi="SimSun" w:eastAsia="SimSun" w:cs="SimSun"/>
          <w:sz w:val="21"/>
          <w:szCs w:val="21"/>
          <w:spacing w:val="-13"/>
        </w:rPr>
        <w:t>在正常范围内。</w:t>
      </w:r>
    </w:p>
    <w:p>
      <w:pPr>
        <w:ind w:right="91" w:firstLine="304"/>
        <w:spacing w:before="70" w:line="269" w:lineRule="auto"/>
        <w:rPr>
          <w:rFonts w:ascii="SimSun" w:hAnsi="SimSun" w:eastAsia="SimSun" w:cs="SimSun"/>
          <w:sz w:val="21"/>
          <w:szCs w:val="21"/>
        </w:rPr>
      </w:pPr>
      <w:r>
        <w:rPr>
          <w:rFonts w:ascii="SimSun" w:hAnsi="SimSun" w:eastAsia="SimSun" w:cs="SimSun"/>
          <w:sz w:val="21"/>
          <w:szCs w:val="21"/>
          <w:color w:val="0076C6"/>
          <w:spacing w:val="-8"/>
        </w:rPr>
        <w:t>【病因】</w:t>
      </w:r>
      <w:r>
        <w:rPr>
          <w:rFonts w:ascii="SimSun" w:hAnsi="SimSun" w:eastAsia="SimSun" w:cs="SimSun"/>
          <w:sz w:val="21"/>
          <w:szCs w:val="21"/>
          <w:spacing w:val="-8"/>
        </w:rPr>
        <w:t>任何等渗性液体大量丢失所造成的血容量减少，</w:t>
      </w:r>
      <w:r>
        <w:rPr>
          <w:rFonts w:ascii="SimSun" w:hAnsi="SimSun" w:eastAsia="SimSun" w:cs="SimSun"/>
          <w:sz w:val="21"/>
          <w:szCs w:val="21"/>
          <w:spacing w:val="-9"/>
        </w:rPr>
        <w:t>短时间内均属等渗性脱水。临床上常</w:t>
      </w:r>
      <w:r>
        <w:rPr>
          <w:rFonts w:ascii="SimSun" w:hAnsi="SimSun" w:eastAsia="SimSun" w:cs="SimSun"/>
          <w:sz w:val="21"/>
          <w:szCs w:val="21"/>
        </w:rPr>
        <w:t xml:space="preserve"> </w:t>
      </w:r>
      <w:r>
        <w:rPr>
          <w:rFonts w:ascii="SimSun" w:hAnsi="SimSun" w:eastAsia="SimSun" w:cs="SimSun"/>
          <w:sz w:val="21"/>
          <w:szCs w:val="21"/>
          <w:spacing w:val="-19"/>
        </w:rPr>
        <w:t>见病因有：①消化液急性丧失，如肠外痿、大量呕吐、腹泻等。②体液丧失在感染区或软组织内，如腹</w:t>
      </w:r>
      <w:r>
        <w:rPr>
          <w:rFonts w:ascii="SimSun" w:hAnsi="SimSun" w:eastAsia="SimSun" w:cs="SimSun"/>
          <w:sz w:val="21"/>
          <w:szCs w:val="21"/>
          <w:spacing w:val="12"/>
        </w:rPr>
        <w:t xml:space="preserve"> </w:t>
      </w:r>
      <w:r>
        <w:rPr>
          <w:rFonts w:ascii="SimSun" w:hAnsi="SimSun" w:eastAsia="SimSun" w:cs="SimSun"/>
          <w:sz w:val="21"/>
          <w:szCs w:val="21"/>
          <w:spacing w:val="-19"/>
        </w:rPr>
        <w:t>腔内或腹膜后感染、肠梗阻等。③大量抽放胸水、腹水，大面积烧伤等。等渗性脱水如不及时处置，病</w:t>
      </w:r>
      <w:r>
        <w:rPr>
          <w:rFonts w:ascii="SimSun" w:hAnsi="SimSun" w:eastAsia="SimSun" w:cs="SimSun"/>
          <w:sz w:val="21"/>
          <w:szCs w:val="21"/>
          <w:spacing w:val="17"/>
        </w:rPr>
        <w:t xml:space="preserve"> </w:t>
      </w:r>
      <w:r>
        <w:rPr>
          <w:rFonts w:ascii="SimSun" w:hAnsi="SimSun" w:eastAsia="SimSun" w:cs="SimSun"/>
          <w:sz w:val="21"/>
          <w:szCs w:val="21"/>
          <w:spacing w:val="-10"/>
        </w:rPr>
        <w:t>人可以通过不显性蒸发或呼吸等途径不断丢失水分而转变成高渗性脱水。如果补充过多低渗</w:t>
      </w:r>
      <w:r>
        <w:rPr>
          <w:rFonts w:ascii="SimSun" w:hAnsi="SimSun" w:eastAsia="SimSun" w:cs="SimSun"/>
          <w:sz w:val="21"/>
          <w:szCs w:val="21"/>
          <w:spacing w:val="-11"/>
        </w:rPr>
        <w:t>液体则</w:t>
      </w:r>
      <w:r>
        <w:rPr>
          <w:rFonts w:ascii="SimSun" w:hAnsi="SimSun" w:eastAsia="SimSun" w:cs="SimSun"/>
          <w:sz w:val="21"/>
          <w:szCs w:val="21"/>
        </w:rPr>
        <w:t xml:space="preserve"> </w:t>
      </w:r>
      <w:r>
        <w:rPr>
          <w:rFonts w:ascii="SimSun" w:hAnsi="SimSun" w:eastAsia="SimSun" w:cs="SimSun"/>
          <w:sz w:val="21"/>
          <w:szCs w:val="21"/>
          <w:spacing w:val="-13"/>
        </w:rPr>
        <w:t>可转变为低渗性脱水和低钠血症。</w:t>
      </w:r>
    </w:p>
    <w:p>
      <w:pPr>
        <w:ind w:right="92" w:firstLine="304"/>
        <w:spacing w:before="79" w:line="258" w:lineRule="auto"/>
        <w:rPr>
          <w:rFonts w:ascii="SimSun" w:hAnsi="SimSun" w:eastAsia="SimSun" w:cs="SimSun"/>
          <w:sz w:val="21"/>
          <w:szCs w:val="21"/>
        </w:rPr>
      </w:pPr>
      <w:r>
        <w:rPr>
          <w:rFonts w:ascii="SimSun" w:hAnsi="SimSun" w:eastAsia="SimSun" w:cs="SimSun"/>
          <w:sz w:val="21"/>
          <w:szCs w:val="21"/>
          <w:color w:val="007CD0"/>
          <w:spacing w:val="-24"/>
        </w:rPr>
        <w:t>【临床表现】</w:t>
      </w:r>
      <w:r>
        <w:rPr>
          <w:rFonts w:ascii="SimSun" w:hAnsi="SimSun" w:eastAsia="SimSun" w:cs="SimSun"/>
          <w:sz w:val="21"/>
          <w:szCs w:val="21"/>
          <w:color w:val="007CD0"/>
          <w:spacing w:val="-16"/>
        </w:rPr>
        <w:t xml:space="preserve"> </w:t>
      </w:r>
      <w:r>
        <w:rPr>
          <w:rFonts w:ascii="SimSun" w:hAnsi="SimSun" w:eastAsia="SimSun" w:cs="SimSun"/>
          <w:sz w:val="21"/>
          <w:szCs w:val="21"/>
          <w:spacing w:val="-24"/>
        </w:rPr>
        <w:t>临床症状有恶心、厌食、乏力、少尿等，但不口渴。体征包括</w:t>
      </w:r>
      <w:r>
        <w:rPr>
          <w:rFonts w:ascii="SimSun" w:hAnsi="SimSun" w:eastAsia="SimSun" w:cs="SimSun"/>
          <w:sz w:val="21"/>
          <w:szCs w:val="21"/>
          <w:spacing w:val="-25"/>
        </w:rPr>
        <w:t>：舌干燥，眼窝凹陷，皮</w:t>
      </w:r>
      <w:r>
        <w:rPr>
          <w:rFonts w:ascii="SimSun" w:hAnsi="SimSun" w:eastAsia="SimSun" w:cs="SimSun"/>
          <w:sz w:val="21"/>
          <w:szCs w:val="21"/>
        </w:rPr>
        <w:t xml:space="preserve"> </w:t>
      </w:r>
      <w:r>
        <w:rPr>
          <w:rFonts w:ascii="SimSun" w:hAnsi="SimSun" w:eastAsia="SimSun" w:cs="SimSun"/>
          <w:sz w:val="21"/>
          <w:szCs w:val="21"/>
          <w:spacing w:val="-5"/>
        </w:rPr>
        <w:t>肤干燥、松弛等。若在短期内体液丧失量达到体重5%,即丧失25%细胞外液，病人则会出现脉搏细</w:t>
      </w:r>
      <w:r>
        <w:rPr>
          <w:rFonts w:ascii="SimSun" w:hAnsi="SimSun" w:eastAsia="SimSun" w:cs="SimSun"/>
          <w:sz w:val="21"/>
          <w:szCs w:val="21"/>
          <w:spacing w:val="16"/>
        </w:rPr>
        <w:t xml:space="preserve"> </w:t>
      </w:r>
      <w:r>
        <w:rPr>
          <w:rFonts w:ascii="SimSun" w:hAnsi="SimSun" w:eastAsia="SimSun" w:cs="SimSun"/>
          <w:sz w:val="21"/>
          <w:szCs w:val="21"/>
          <w:spacing w:val="-7"/>
        </w:rPr>
        <w:t>速、肢端湿冷、血压不稳定或下降等血容量不足之症状。当体液继续丧失达体重6%～7%时(相当于</w:t>
      </w:r>
      <w:r>
        <w:rPr>
          <w:rFonts w:ascii="SimSun" w:hAnsi="SimSun" w:eastAsia="SimSun" w:cs="SimSun"/>
          <w:sz w:val="21"/>
          <w:szCs w:val="21"/>
        </w:rPr>
        <w:t xml:space="preserve"> </w:t>
      </w:r>
      <w:r>
        <w:rPr>
          <w:rFonts w:ascii="SimSun" w:hAnsi="SimSun" w:eastAsia="SimSun" w:cs="SimSun"/>
          <w:sz w:val="21"/>
          <w:szCs w:val="21"/>
        </w:rPr>
        <w:t>丧失细胞外液的30%～35%),则有更严重休克表现。</w:t>
      </w:r>
    </w:p>
    <w:p>
      <w:pPr>
        <w:ind w:right="92" w:firstLine="304"/>
        <w:spacing w:before="87" w:line="266" w:lineRule="auto"/>
        <w:rPr>
          <w:rFonts w:ascii="SimSun" w:hAnsi="SimSun" w:eastAsia="SimSun" w:cs="SimSun"/>
          <w:sz w:val="21"/>
          <w:szCs w:val="21"/>
        </w:rPr>
      </w:pPr>
      <w:r>
        <w:rPr>
          <w:rFonts w:ascii="SimSun" w:hAnsi="SimSun" w:eastAsia="SimSun" w:cs="SimSun"/>
          <w:sz w:val="21"/>
          <w:szCs w:val="21"/>
          <w:color w:val="0088D7"/>
          <w:spacing w:val="-13"/>
        </w:rPr>
        <w:t>【诊断】</w:t>
      </w:r>
      <w:r>
        <w:rPr>
          <w:rFonts w:ascii="SimSun" w:hAnsi="SimSun" w:eastAsia="SimSun" w:cs="SimSun"/>
          <w:sz w:val="21"/>
          <w:szCs w:val="21"/>
          <w:spacing w:val="-13"/>
        </w:rPr>
        <w:t>多数病人有消化液或其他体液大量丧失病史，失液量越大、失液持续时间越长则症状越</w:t>
      </w:r>
      <w:r>
        <w:rPr>
          <w:rFonts w:ascii="SimSun" w:hAnsi="SimSun" w:eastAsia="SimSun" w:cs="SimSun"/>
          <w:sz w:val="21"/>
          <w:szCs w:val="21"/>
          <w:spacing w:val="8"/>
        </w:rPr>
        <w:t xml:space="preserve"> </w:t>
      </w:r>
      <w:r>
        <w:rPr>
          <w:rFonts w:ascii="SimSun" w:hAnsi="SimSun" w:eastAsia="SimSun" w:cs="SimSun"/>
          <w:sz w:val="21"/>
          <w:szCs w:val="21"/>
          <w:spacing w:val="-10"/>
        </w:rPr>
        <w:t>明显。因此，依据病史和临床表现常可确定诊断。实验室检查可发现血液浓缩现象，包括红细胞计</w:t>
      </w:r>
      <w:r>
        <w:rPr>
          <w:rFonts w:ascii="SimSun" w:hAnsi="SimSun" w:eastAsia="SimSun" w:cs="SimSun"/>
          <w:sz w:val="21"/>
          <w:szCs w:val="21"/>
          <w:spacing w:val="7"/>
        </w:rPr>
        <w:t xml:space="preserve"> </w:t>
      </w:r>
      <w:r>
        <w:rPr>
          <w:rFonts w:ascii="SimSun" w:hAnsi="SimSun" w:eastAsia="SimSun" w:cs="SimSun"/>
          <w:sz w:val="21"/>
          <w:szCs w:val="21"/>
          <w:spacing w:val="-17"/>
        </w:rPr>
        <w:t>数、血红蛋白量和血细胞比容均明显增高。血清Na+</w:t>
      </w:r>
      <w:r>
        <w:rPr>
          <w:rFonts w:ascii="SimSun" w:hAnsi="SimSun" w:eastAsia="SimSun" w:cs="SimSun"/>
          <w:sz w:val="21"/>
          <w:szCs w:val="21"/>
          <w:spacing w:val="-18"/>
        </w:rPr>
        <w:t>、</w:t>
      </w:r>
      <w:r>
        <w:rPr>
          <w:rFonts w:ascii="SimSun" w:hAnsi="SimSun" w:eastAsia="SimSun" w:cs="SimSun"/>
          <w:sz w:val="21"/>
          <w:szCs w:val="21"/>
          <w:spacing w:val="-17"/>
        </w:rPr>
        <w:t>CI</w:t>
      </w:r>
      <w:r>
        <w:rPr>
          <w:rFonts w:ascii="SimSun" w:hAnsi="SimSun" w:eastAsia="SimSun" w:cs="SimSun"/>
          <w:sz w:val="21"/>
          <w:szCs w:val="21"/>
          <w:spacing w:val="-18"/>
        </w:rPr>
        <w:t>-等一般无明显降低，尿比重增高，动脉血血气</w:t>
      </w:r>
      <w:r>
        <w:rPr>
          <w:rFonts w:ascii="SimSun" w:hAnsi="SimSun" w:eastAsia="SimSun" w:cs="SimSun"/>
          <w:sz w:val="21"/>
          <w:szCs w:val="21"/>
        </w:rPr>
        <w:t xml:space="preserve"> </w:t>
      </w:r>
      <w:r>
        <w:rPr>
          <w:rFonts w:ascii="SimSun" w:hAnsi="SimSun" w:eastAsia="SimSun" w:cs="SimSun"/>
          <w:sz w:val="21"/>
          <w:szCs w:val="21"/>
          <w:spacing w:val="-17"/>
        </w:rPr>
        <w:t>分析可判别是否有酸、碱平衡失调存在。</w:t>
      </w:r>
    </w:p>
    <w:p>
      <w:pPr>
        <w:ind w:right="92" w:firstLine="304"/>
        <w:spacing w:before="58" w:line="266" w:lineRule="auto"/>
        <w:rPr>
          <w:rFonts w:ascii="SimSun" w:hAnsi="SimSun" w:eastAsia="SimSun" w:cs="SimSun"/>
          <w:sz w:val="21"/>
          <w:szCs w:val="21"/>
        </w:rPr>
      </w:pPr>
      <w:r>
        <w:rPr>
          <w:rFonts w:ascii="SimSun" w:hAnsi="SimSun" w:eastAsia="SimSun" w:cs="SimSun"/>
          <w:sz w:val="21"/>
          <w:szCs w:val="21"/>
          <w:color w:val="0076C6"/>
          <w:spacing w:val="-8"/>
        </w:rPr>
        <w:t>【治疗】</w:t>
      </w:r>
      <w:r>
        <w:rPr>
          <w:rFonts w:ascii="SimSun" w:hAnsi="SimSun" w:eastAsia="SimSun" w:cs="SimSun"/>
          <w:sz w:val="21"/>
          <w:szCs w:val="21"/>
          <w:spacing w:val="-8"/>
        </w:rPr>
        <w:t>原发病治疗十分重要，若能消除病因则</w:t>
      </w:r>
      <w:r>
        <w:rPr>
          <w:rFonts w:ascii="SimSun" w:hAnsi="SimSun" w:eastAsia="SimSun" w:cs="SimSun"/>
          <w:sz w:val="21"/>
          <w:szCs w:val="21"/>
          <w:spacing w:val="-9"/>
        </w:rPr>
        <w:t>脱水将很容易纠正。等渗性脱水治疗可静脉输</w:t>
      </w:r>
      <w:r>
        <w:rPr>
          <w:rFonts w:ascii="SimSun" w:hAnsi="SimSun" w:eastAsia="SimSun" w:cs="SimSun"/>
          <w:sz w:val="21"/>
          <w:szCs w:val="21"/>
        </w:rPr>
        <w:t xml:space="preserve"> </w:t>
      </w:r>
      <w:r>
        <w:rPr>
          <w:rFonts w:ascii="SimSun" w:hAnsi="SimSun" w:eastAsia="SimSun" w:cs="SimSun"/>
          <w:sz w:val="21"/>
          <w:szCs w:val="21"/>
          <w:spacing w:val="-10"/>
        </w:rPr>
        <w:t>注平衡盐溶液或等渗盐水，使血容量得到尽快补充。对已有脉搏细速和血压下降等血容量不足表现</w:t>
      </w:r>
      <w:r>
        <w:rPr>
          <w:rFonts w:ascii="SimSun" w:hAnsi="SimSun" w:eastAsia="SimSun" w:cs="SimSun"/>
          <w:sz w:val="21"/>
          <w:szCs w:val="21"/>
          <w:spacing w:val="6"/>
        </w:rPr>
        <w:t xml:space="preserve"> </w:t>
      </w:r>
      <w:r>
        <w:rPr>
          <w:rFonts w:ascii="SimSun" w:hAnsi="SimSun" w:eastAsia="SimSun" w:cs="SimSun"/>
          <w:sz w:val="21"/>
          <w:szCs w:val="21"/>
          <w:spacing w:val="-14"/>
        </w:rPr>
        <w:t>者，需从静脉快速输注以恢复其血容量。另外，静脉快速输注上述液体时</w:t>
      </w:r>
      <w:r>
        <w:rPr>
          <w:rFonts w:ascii="SimSun" w:hAnsi="SimSun" w:eastAsia="SimSun" w:cs="SimSun"/>
          <w:sz w:val="21"/>
          <w:szCs w:val="21"/>
          <w:spacing w:val="-15"/>
        </w:rPr>
        <w:t>必须监测心脏功能，包括心</w:t>
      </w:r>
      <w:r>
        <w:rPr>
          <w:rFonts w:ascii="SimSun" w:hAnsi="SimSun" w:eastAsia="SimSun" w:cs="SimSun"/>
          <w:sz w:val="21"/>
          <w:szCs w:val="21"/>
        </w:rPr>
        <w:t xml:space="preserve"> </w:t>
      </w:r>
      <w:r>
        <w:rPr>
          <w:rFonts w:ascii="SimSun" w:hAnsi="SimSun" w:eastAsia="SimSun" w:cs="SimSun"/>
          <w:sz w:val="21"/>
          <w:szCs w:val="21"/>
          <w:spacing w:val="-19"/>
        </w:rPr>
        <w:t>率、中心静脉压或肺动脉楔压等。</w:t>
      </w:r>
    </w:p>
    <w:p>
      <w:pPr>
        <w:sectPr>
          <w:pgSz w:w="11220" w:h="15780"/>
          <w:pgMar w:top="744" w:right="885" w:bottom="400" w:left="589" w:header="0" w:footer="0" w:gutter="0"/>
          <w:cols w:equalWidth="0" w:num="2">
            <w:col w:w="941" w:space="100"/>
            <w:col w:w="8705" w:space="0"/>
          </w:cols>
        </w:sectPr>
        <w:rPr/>
      </w:pPr>
    </w:p>
    <w:p>
      <w:pPr>
        <w:ind w:left="5080"/>
        <w:spacing w:before="42" w:line="221" w:lineRule="auto"/>
        <w:rPr>
          <w:rFonts w:ascii="SimHei" w:hAnsi="SimHei" w:eastAsia="SimHei" w:cs="SimHei"/>
          <w:sz w:val="21"/>
          <w:szCs w:val="21"/>
        </w:rPr>
      </w:pPr>
      <w:r>
        <w:pict>
          <v:shape id="_x0000_s137" style="position:absolute;margin-left:470.001pt;margin-top:3.87354pt;mso-position-vertical-relative:text;mso-position-horizontal-relative:text;width:11.35pt;height:12.5pt;z-index:25178214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color w:val="0093DD"/>
                      <w:spacing w:val="-6"/>
                    </w:rPr>
                    <w:t>13</w:t>
                  </w:r>
                </w:p>
              </w:txbxContent>
            </v:textbox>
          </v:shape>
        </w:pict>
      </w:r>
      <w:r>
        <w:drawing>
          <wp:anchor distT="0" distB="0" distL="0" distR="0" simplePos="0" relativeHeight="251781120" behindDoc="0" locked="0" layoutInCell="0" allowOverlap="1">
            <wp:simplePos x="0" y="0"/>
            <wp:positionH relativeFrom="page">
              <wp:posOffset>6203970</wp:posOffset>
            </wp:positionH>
            <wp:positionV relativeFrom="page">
              <wp:posOffset>9258257</wp:posOffset>
            </wp:positionV>
            <wp:extent cx="533377" cy="431802"/>
            <wp:effectExtent l="0" t="0" r="0" b="0"/>
            <wp:wrapNone/>
            <wp:docPr id="37" name="IM 37"/>
            <wp:cNvGraphicFramePr/>
            <a:graphic>
              <a:graphicData uri="http://schemas.openxmlformats.org/drawingml/2006/picture">
                <pic:pic>
                  <pic:nvPicPr>
                    <pic:cNvPr id="37" name="IM 37"/>
                    <pic:cNvPicPr/>
                  </pic:nvPicPr>
                  <pic:blipFill>
                    <a:blip r:embed="rId82"/>
                    <a:stretch>
                      <a:fillRect/>
                    </a:stretch>
                  </pic:blipFill>
                  <pic:spPr>
                    <a:xfrm rot="0">
                      <a:off x="0" y="0"/>
                      <a:ext cx="533377" cy="431802"/>
                    </a:xfrm>
                    <a:prstGeom prst="rect">
                      <a:avLst/>
                    </a:prstGeom>
                  </pic:spPr>
                </pic:pic>
              </a:graphicData>
            </a:graphic>
          </wp:anchor>
        </w:drawing>
      </w:r>
      <w:r>
        <w:rPr>
          <w:rFonts w:ascii="SimHei" w:hAnsi="SimHei" w:eastAsia="SimHei" w:cs="SimHei"/>
          <w:sz w:val="21"/>
          <w:szCs w:val="21"/>
          <w:color w:val="0082CE"/>
          <w:spacing w:val="-18"/>
          <w:w w:val="98"/>
        </w:rPr>
        <w:t>第三章水、电解质代谢紊乱和酸碱平衡失调</w:t>
      </w:r>
    </w:p>
    <w:p>
      <w:pPr>
        <w:spacing w:line="268" w:lineRule="auto"/>
        <w:rPr>
          <w:rFonts w:ascii="Arial"/>
          <w:sz w:val="21"/>
        </w:rPr>
      </w:pPr>
      <w:r/>
    </w:p>
    <w:p>
      <w:pPr>
        <w:ind w:right="1091" w:firstLine="420"/>
        <w:spacing w:before="68" w:line="267" w:lineRule="auto"/>
        <w:jc w:val="both"/>
        <w:rPr>
          <w:rFonts w:ascii="SimSun" w:hAnsi="SimSun" w:eastAsia="SimSun" w:cs="SimSun"/>
          <w:sz w:val="21"/>
          <w:szCs w:val="21"/>
        </w:rPr>
      </w:pPr>
      <w:r>
        <w:rPr>
          <w:rFonts w:ascii="SimSun" w:hAnsi="SimSun" w:eastAsia="SimSun" w:cs="SimSun"/>
          <w:sz w:val="21"/>
          <w:szCs w:val="21"/>
          <w:spacing w:val="-11"/>
        </w:rPr>
        <w:t>平衡盐溶液是治疗等渗性脱水比较理想的制剂，目前常用平衡盐溶液有乳酸钠与复方氯化钠混</w:t>
      </w:r>
      <w:r>
        <w:rPr>
          <w:rFonts w:ascii="SimSun" w:hAnsi="SimSun" w:eastAsia="SimSun" w:cs="SimSun"/>
          <w:sz w:val="21"/>
          <w:szCs w:val="21"/>
          <w:spacing w:val="8"/>
        </w:rPr>
        <w:t xml:space="preserve"> </w:t>
      </w:r>
      <w:r>
        <w:rPr>
          <w:rFonts w:ascii="SimSun" w:hAnsi="SimSun" w:eastAsia="SimSun" w:cs="SimSun"/>
          <w:sz w:val="21"/>
          <w:szCs w:val="21"/>
          <w:spacing w:val="-15"/>
        </w:rPr>
        <w:t>合液，以及碳酸氢钠与等渗盐水混合液两种。在纠正缺水后，排钾量会有所增加，血清K*浓度也因细</w:t>
      </w:r>
      <w:r>
        <w:rPr>
          <w:rFonts w:ascii="SimSun" w:hAnsi="SimSun" w:eastAsia="SimSun" w:cs="SimSun"/>
          <w:sz w:val="21"/>
          <w:szCs w:val="21"/>
          <w:spacing w:val="6"/>
        </w:rPr>
        <w:t xml:space="preserve"> </w:t>
      </w:r>
      <w:r>
        <w:rPr>
          <w:rFonts w:ascii="SimSun" w:hAnsi="SimSun" w:eastAsia="SimSun" w:cs="SimSun"/>
          <w:sz w:val="21"/>
          <w:szCs w:val="21"/>
          <w:spacing w:val="-15"/>
        </w:rPr>
        <w:t>胞外液量的增加而被稀释降低，故应注意预防低钾血症的发生。</w:t>
      </w:r>
    </w:p>
    <w:p>
      <w:pPr>
        <w:ind w:left="420"/>
        <w:spacing w:before="230" w:line="222" w:lineRule="auto"/>
        <w:rPr>
          <w:rFonts w:ascii="SimHei" w:hAnsi="SimHei" w:eastAsia="SimHei" w:cs="SimHei"/>
          <w:sz w:val="24"/>
          <w:szCs w:val="24"/>
        </w:rPr>
      </w:pPr>
      <w:r>
        <w:rPr>
          <w:rFonts w:ascii="SimHei" w:hAnsi="SimHei" w:eastAsia="SimHei" w:cs="SimHei"/>
          <w:sz w:val="24"/>
          <w:szCs w:val="24"/>
          <w:color w:val="008AE7"/>
          <w:spacing w:val="-6"/>
        </w:rPr>
        <w:t>二、水中毒和水肿</w:t>
      </w:r>
    </w:p>
    <w:p>
      <w:pPr>
        <w:ind w:right="1050" w:firstLine="420"/>
        <w:spacing w:before="196" w:line="262" w:lineRule="auto"/>
        <w:jc w:val="both"/>
        <w:rPr>
          <w:rFonts w:ascii="SimSun" w:hAnsi="SimSun" w:eastAsia="SimSun" w:cs="SimSun"/>
          <w:sz w:val="21"/>
          <w:szCs w:val="21"/>
        </w:rPr>
      </w:pPr>
      <w:r>
        <w:rPr>
          <w:rFonts w:ascii="SimSun" w:hAnsi="SimSun" w:eastAsia="SimSun" w:cs="SimSun"/>
          <w:sz w:val="21"/>
          <w:szCs w:val="21"/>
          <w:spacing w:val="-14"/>
        </w:rPr>
        <w:t>水中毒(water</w:t>
      </w:r>
      <w:r>
        <w:rPr>
          <w:rFonts w:ascii="SimSun" w:hAnsi="SimSun" w:eastAsia="SimSun" w:cs="SimSun"/>
          <w:sz w:val="21"/>
          <w:szCs w:val="21"/>
          <w:spacing w:val="4"/>
        </w:rPr>
        <w:t xml:space="preserve"> </w:t>
      </w:r>
      <w:r>
        <w:rPr>
          <w:rFonts w:ascii="SimSun" w:hAnsi="SimSun" w:eastAsia="SimSun" w:cs="SimSun"/>
          <w:sz w:val="21"/>
          <w:szCs w:val="21"/>
          <w:spacing w:val="-14"/>
        </w:rPr>
        <w:t>intoxication)是指水潴留使体液量明显增多，血清Na*浓度&lt;130mmol/L,血浆渗透压</w:t>
      </w:r>
      <w:r>
        <w:rPr>
          <w:rFonts w:ascii="SimSun" w:hAnsi="SimSun" w:eastAsia="SimSun" w:cs="SimSun"/>
          <w:sz w:val="21"/>
          <w:szCs w:val="21"/>
        </w:rPr>
        <w:t xml:space="preserve"> </w:t>
      </w:r>
      <w:r>
        <w:rPr>
          <w:rFonts w:ascii="SimSun" w:hAnsi="SimSun" w:eastAsia="SimSun" w:cs="SimSun"/>
          <w:sz w:val="21"/>
          <w:szCs w:val="21"/>
          <w:spacing w:val="-8"/>
        </w:rPr>
        <w:t>&lt;280mmol/L,但体钠总量正常或增多，故又</w:t>
      </w:r>
      <w:r>
        <w:rPr>
          <w:rFonts w:ascii="SimSun" w:hAnsi="SimSun" w:eastAsia="SimSun" w:cs="SimSun"/>
          <w:sz w:val="21"/>
          <w:szCs w:val="21"/>
          <w:spacing w:val="-9"/>
        </w:rPr>
        <w:t>称之为高容量性低钠血症。水肿(</w:t>
      </w:r>
      <w:r>
        <w:rPr>
          <w:rFonts w:ascii="SimSun" w:hAnsi="SimSun" w:eastAsia="SimSun" w:cs="SimSun"/>
          <w:sz w:val="21"/>
          <w:szCs w:val="21"/>
          <w:spacing w:val="-8"/>
        </w:rPr>
        <w:t>edema</w:t>
      </w:r>
      <w:r>
        <w:rPr>
          <w:rFonts w:ascii="SimSun" w:hAnsi="SimSun" w:eastAsia="SimSun" w:cs="SimSun"/>
          <w:sz w:val="21"/>
          <w:szCs w:val="21"/>
          <w:spacing w:val="-9"/>
        </w:rPr>
        <w:t>)是指过多液体在</w:t>
      </w:r>
      <w:r>
        <w:rPr>
          <w:rFonts w:ascii="SimSun" w:hAnsi="SimSun" w:eastAsia="SimSun" w:cs="SimSun"/>
          <w:sz w:val="21"/>
          <w:szCs w:val="21"/>
        </w:rPr>
        <w:t xml:space="preserve"> </w:t>
      </w:r>
      <w:r>
        <w:rPr>
          <w:rFonts w:ascii="SimSun" w:hAnsi="SimSun" w:eastAsia="SimSun" w:cs="SimSun"/>
          <w:sz w:val="21"/>
          <w:szCs w:val="21"/>
          <w:spacing w:val="-12"/>
        </w:rPr>
        <w:t>组织间隙或体腔内聚集。</w:t>
      </w:r>
    </w:p>
    <w:p>
      <w:pPr>
        <w:ind w:right="1014" w:firstLine="315"/>
        <w:spacing w:before="67" w:line="269" w:lineRule="auto"/>
        <w:jc w:val="both"/>
        <w:rPr>
          <w:rFonts w:ascii="SimSun" w:hAnsi="SimSun" w:eastAsia="SimSun" w:cs="SimSun"/>
          <w:sz w:val="21"/>
          <w:szCs w:val="21"/>
        </w:rPr>
      </w:pPr>
      <w:r>
        <w:rPr>
          <w:rFonts w:ascii="SimSun" w:hAnsi="SimSun" w:eastAsia="SimSun" w:cs="SimSun"/>
          <w:sz w:val="21"/>
          <w:szCs w:val="21"/>
          <w:color w:val="006EAF"/>
          <w:spacing w:val="-10"/>
        </w:rPr>
        <w:t>【病因】</w:t>
      </w:r>
      <w:r>
        <w:rPr>
          <w:rFonts w:ascii="SimSun" w:hAnsi="SimSun" w:eastAsia="SimSun" w:cs="SimSun"/>
          <w:sz w:val="21"/>
          <w:szCs w:val="21"/>
          <w:color w:val="006EAF"/>
          <w:spacing w:val="-33"/>
        </w:rPr>
        <w:t xml:space="preserve"> </w:t>
      </w:r>
      <w:r>
        <w:rPr>
          <w:rFonts w:ascii="SimSun" w:hAnsi="SimSun" w:eastAsia="SimSun" w:cs="SimSun"/>
          <w:sz w:val="21"/>
          <w:szCs w:val="21"/>
          <w:spacing w:val="-10"/>
        </w:rPr>
        <w:t>①急性肾衰竭，各种原因所致的抗利尿激素分泌过多。肾功能良好病人一般不容易发</w:t>
      </w:r>
      <w:r>
        <w:rPr>
          <w:rFonts w:ascii="SimSun" w:hAnsi="SimSun" w:eastAsia="SimSun" w:cs="SimSun"/>
          <w:sz w:val="21"/>
          <w:szCs w:val="21"/>
        </w:rPr>
        <w:t xml:space="preserve"> </w:t>
      </w:r>
      <w:r>
        <w:rPr>
          <w:rFonts w:ascii="SimSun" w:hAnsi="SimSun" w:eastAsia="SimSun" w:cs="SimSun"/>
          <w:sz w:val="21"/>
          <w:szCs w:val="21"/>
          <w:spacing w:val="-14"/>
        </w:rPr>
        <w:t>生水中毒，故水中毒最常发生于肾功能不全病人。②持续性大量饮水</w:t>
      </w:r>
      <w:r>
        <w:rPr>
          <w:rFonts w:ascii="SimSun" w:hAnsi="SimSun" w:eastAsia="SimSun" w:cs="SimSun"/>
          <w:sz w:val="21"/>
          <w:szCs w:val="21"/>
          <w:spacing w:val="-15"/>
        </w:rPr>
        <w:t>或精神性饮水过量，静脉输入不</w:t>
      </w:r>
      <w:r>
        <w:rPr>
          <w:rFonts w:ascii="SimSun" w:hAnsi="SimSun" w:eastAsia="SimSun" w:cs="SimSun"/>
          <w:sz w:val="21"/>
          <w:szCs w:val="21"/>
        </w:rPr>
        <w:t xml:space="preserve"> </w:t>
      </w:r>
      <w:r>
        <w:rPr>
          <w:rFonts w:ascii="SimSun" w:hAnsi="SimSun" w:eastAsia="SimSun" w:cs="SimSun"/>
          <w:sz w:val="21"/>
          <w:szCs w:val="21"/>
          <w:spacing w:val="-15"/>
        </w:rPr>
        <w:t>含盐或含盐量少液体过多过快，超过肾脏排水能力。全身性水肿原因多见于充血性心力衰竭、肾病综</w:t>
      </w:r>
      <w:r>
        <w:rPr>
          <w:rFonts w:ascii="SimSun" w:hAnsi="SimSun" w:eastAsia="SimSun" w:cs="SimSun"/>
          <w:sz w:val="21"/>
          <w:szCs w:val="21"/>
          <w:spacing w:val="7"/>
        </w:rPr>
        <w:t xml:space="preserve"> </w:t>
      </w:r>
      <w:r>
        <w:rPr>
          <w:rFonts w:ascii="SimSun" w:hAnsi="SimSun" w:eastAsia="SimSun" w:cs="SimSun"/>
          <w:sz w:val="21"/>
          <w:szCs w:val="21"/>
          <w:spacing w:val="-13"/>
        </w:rPr>
        <w:t>合征和肾炎、肝脏疾病，也见于营养不良和某些内分泌疾病。局限性水肿常见于器官组织局部</w:t>
      </w:r>
      <w:r>
        <w:rPr>
          <w:rFonts w:ascii="SimSun" w:hAnsi="SimSun" w:eastAsia="SimSun" w:cs="SimSun"/>
          <w:sz w:val="21"/>
          <w:szCs w:val="21"/>
          <w:spacing w:val="-14"/>
        </w:rPr>
        <w:t>炎症，</w:t>
      </w:r>
      <w:r>
        <w:rPr>
          <w:rFonts w:ascii="SimSun" w:hAnsi="SimSun" w:eastAsia="SimSun" w:cs="SimSun"/>
          <w:sz w:val="21"/>
          <w:szCs w:val="21"/>
        </w:rPr>
        <w:t xml:space="preserve"> </w:t>
      </w:r>
      <w:r>
        <w:rPr>
          <w:rFonts w:ascii="SimSun" w:hAnsi="SimSun" w:eastAsia="SimSun" w:cs="SimSun"/>
          <w:sz w:val="21"/>
          <w:szCs w:val="21"/>
          <w:spacing w:val="-13"/>
        </w:rPr>
        <w:t>静脉或淋巴管阻塞等情况。</w:t>
      </w:r>
    </w:p>
    <w:p>
      <w:pPr>
        <w:ind w:right="1014" w:firstLine="315"/>
        <w:spacing w:before="85" w:line="271" w:lineRule="auto"/>
        <w:jc w:val="both"/>
        <w:rPr>
          <w:rFonts w:ascii="SimSun" w:hAnsi="SimSun" w:eastAsia="SimSun" w:cs="SimSun"/>
          <w:sz w:val="21"/>
          <w:szCs w:val="21"/>
        </w:rPr>
      </w:pPr>
      <w:r>
        <w:rPr>
          <w:rFonts w:ascii="SimSun" w:hAnsi="SimSun" w:eastAsia="SimSun" w:cs="SimSun"/>
          <w:sz w:val="21"/>
          <w:szCs w:val="21"/>
          <w:color w:val="0085DE"/>
          <w:spacing w:val="-11"/>
        </w:rPr>
        <w:t>【临床表现】</w:t>
      </w:r>
      <w:r>
        <w:rPr>
          <w:rFonts w:ascii="SimSun" w:hAnsi="SimSun" w:eastAsia="SimSun" w:cs="SimSun"/>
          <w:sz w:val="21"/>
          <w:szCs w:val="21"/>
          <w:color w:val="0085DE"/>
          <w:spacing w:val="15"/>
        </w:rPr>
        <w:t xml:space="preserve"> </w:t>
      </w:r>
      <w:r>
        <w:rPr>
          <w:rFonts w:ascii="SimSun" w:hAnsi="SimSun" w:eastAsia="SimSun" w:cs="SimSun"/>
          <w:sz w:val="21"/>
          <w:szCs w:val="21"/>
          <w:spacing w:val="-11"/>
        </w:rPr>
        <w:t>急性水中毒发病急骤，水过多所致脑细胞肿胀可造成颅内压增高，引起一系列神</w:t>
      </w:r>
      <w:r>
        <w:rPr>
          <w:rFonts w:ascii="SimSun" w:hAnsi="SimSun" w:eastAsia="SimSun" w:cs="SimSun"/>
          <w:sz w:val="21"/>
          <w:szCs w:val="21"/>
        </w:rPr>
        <w:t xml:space="preserve"> </w:t>
      </w:r>
      <w:r>
        <w:rPr>
          <w:rFonts w:ascii="SimSun" w:hAnsi="SimSun" w:eastAsia="SimSun" w:cs="SimSun"/>
          <w:sz w:val="21"/>
          <w:szCs w:val="21"/>
          <w:spacing w:val="-23"/>
          <w:w w:val="98"/>
        </w:rPr>
        <w:t>经、精神症状，如头痛、嗜睡、躁动、精神紊乱、定向能力失常、谵妄，甚至昏迷，若发生脑疝则</w:t>
      </w:r>
      <w:r>
        <w:rPr>
          <w:rFonts w:ascii="SimSun" w:hAnsi="SimSun" w:eastAsia="SimSun" w:cs="SimSun"/>
          <w:sz w:val="21"/>
          <w:szCs w:val="21"/>
          <w:spacing w:val="-24"/>
          <w:w w:val="98"/>
        </w:rPr>
        <w:t>出现相应</w:t>
      </w:r>
      <w:r>
        <w:rPr>
          <w:rFonts w:ascii="SimSun" w:hAnsi="SimSun" w:eastAsia="SimSun" w:cs="SimSun"/>
          <w:sz w:val="21"/>
          <w:szCs w:val="21"/>
        </w:rPr>
        <w:t xml:space="preserve"> </w:t>
      </w:r>
      <w:r>
        <w:rPr>
          <w:rFonts w:ascii="SimSun" w:hAnsi="SimSun" w:eastAsia="SimSun" w:cs="SimSun"/>
          <w:sz w:val="21"/>
          <w:szCs w:val="21"/>
          <w:spacing w:val="-15"/>
        </w:rPr>
        <w:t>的神经定位体征。慢性水中毒症状往往被原发疾病的症状所掩盖，可有软弱无力、恶心、呕吐、嗜睡</w:t>
      </w:r>
      <w:r>
        <w:rPr>
          <w:rFonts w:ascii="SimSun" w:hAnsi="SimSun" w:eastAsia="SimSun" w:cs="SimSun"/>
          <w:sz w:val="21"/>
          <w:szCs w:val="21"/>
          <w:spacing w:val="5"/>
        </w:rPr>
        <w:t xml:space="preserve"> </w:t>
      </w:r>
      <w:r>
        <w:rPr>
          <w:rFonts w:ascii="SimSun" w:hAnsi="SimSun" w:eastAsia="SimSun" w:cs="SimSun"/>
          <w:sz w:val="21"/>
          <w:szCs w:val="21"/>
          <w:spacing w:val="-19"/>
        </w:rPr>
        <w:t>等。体重明显增加，皮肤苍白而湿润。实验室检查：红细胞计数、血红蛋白量</w:t>
      </w:r>
      <w:r>
        <w:rPr>
          <w:rFonts w:ascii="SimSun" w:hAnsi="SimSun" w:eastAsia="SimSun" w:cs="SimSun"/>
          <w:sz w:val="21"/>
          <w:szCs w:val="21"/>
          <w:spacing w:val="-20"/>
        </w:rPr>
        <w:t>、血细胞比容和血浆蛋白</w:t>
      </w:r>
      <w:r>
        <w:rPr>
          <w:rFonts w:ascii="SimSun" w:hAnsi="SimSun" w:eastAsia="SimSun" w:cs="SimSun"/>
          <w:sz w:val="21"/>
          <w:szCs w:val="21"/>
        </w:rPr>
        <w:t xml:space="preserve"> </w:t>
      </w:r>
      <w:r>
        <w:rPr>
          <w:rFonts w:ascii="SimSun" w:hAnsi="SimSun" w:eastAsia="SimSun" w:cs="SimSun"/>
          <w:sz w:val="21"/>
          <w:szCs w:val="21"/>
          <w:spacing w:val="-17"/>
        </w:rPr>
        <w:t>量均降低；血浆渗透压降低，以及红细胞平均容积增加和</w:t>
      </w:r>
      <w:r>
        <w:rPr>
          <w:rFonts w:ascii="SimSun" w:hAnsi="SimSun" w:eastAsia="SimSun" w:cs="SimSun"/>
          <w:sz w:val="21"/>
          <w:szCs w:val="21"/>
          <w:spacing w:val="-18"/>
        </w:rPr>
        <w:t>红细胞平均血红蛋白浓度降低，提示细胞内、</w:t>
      </w:r>
      <w:r>
        <w:rPr>
          <w:rFonts w:ascii="SimSun" w:hAnsi="SimSun" w:eastAsia="SimSun" w:cs="SimSun"/>
          <w:sz w:val="21"/>
          <w:szCs w:val="21"/>
        </w:rPr>
        <w:t xml:space="preserve"> </w:t>
      </w:r>
      <w:r>
        <w:rPr>
          <w:rFonts w:ascii="SimSun" w:hAnsi="SimSun" w:eastAsia="SimSun" w:cs="SimSun"/>
          <w:sz w:val="21"/>
          <w:szCs w:val="21"/>
          <w:spacing w:val="-13"/>
        </w:rPr>
        <w:t>外液量均增加。</w:t>
      </w:r>
    </w:p>
    <w:p>
      <w:pPr>
        <w:ind w:right="1087" w:firstLine="420"/>
        <w:spacing w:before="78" w:line="255" w:lineRule="auto"/>
        <w:jc w:val="both"/>
        <w:rPr>
          <w:rFonts w:ascii="SimSun" w:hAnsi="SimSun" w:eastAsia="SimSun" w:cs="SimSun"/>
          <w:sz w:val="21"/>
          <w:szCs w:val="21"/>
        </w:rPr>
      </w:pPr>
      <w:r>
        <w:rPr>
          <w:rFonts w:ascii="SimSun" w:hAnsi="SimSun" w:eastAsia="SimSun" w:cs="SimSun"/>
          <w:sz w:val="21"/>
          <w:szCs w:val="21"/>
          <w:spacing w:val="-20"/>
        </w:rPr>
        <w:t>皮下水肿是水肿重要的临床特征，当皮下组织过多液体集聚时，皮肤肿胀、弹性差，用手指按压时</w:t>
      </w:r>
      <w:r>
        <w:rPr>
          <w:rFonts w:ascii="SimSun" w:hAnsi="SimSun" w:eastAsia="SimSun" w:cs="SimSun"/>
          <w:sz w:val="21"/>
          <w:szCs w:val="21"/>
        </w:rPr>
        <w:t xml:space="preserve"> </w:t>
      </w:r>
      <w:r>
        <w:rPr>
          <w:rFonts w:ascii="SimSun" w:hAnsi="SimSun" w:eastAsia="SimSun" w:cs="SimSun"/>
          <w:sz w:val="21"/>
          <w:szCs w:val="21"/>
          <w:spacing w:val="-15"/>
        </w:rPr>
        <w:t>可出现凹陷，称为凹陷性水肿。水肿出现的部位因发病原因不同各有不同，心源性水肿首先出现在低</w:t>
      </w:r>
      <w:r>
        <w:rPr>
          <w:rFonts w:ascii="SimSun" w:hAnsi="SimSun" w:eastAsia="SimSun" w:cs="SimSun"/>
          <w:sz w:val="21"/>
          <w:szCs w:val="21"/>
          <w:spacing w:val="11"/>
        </w:rPr>
        <w:t xml:space="preserve"> </w:t>
      </w:r>
      <w:r>
        <w:rPr>
          <w:rFonts w:ascii="SimSun" w:hAnsi="SimSun" w:eastAsia="SimSun" w:cs="SimSun"/>
          <w:sz w:val="21"/>
          <w:szCs w:val="21"/>
          <w:spacing w:val="-17"/>
        </w:rPr>
        <w:t>垂部位，肾性水肿先表现为眼睑或面部水肿，肝性水肿则以腹水为多见。</w:t>
      </w:r>
    </w:p>
    <w:p>
      <w:pPr>
        <w:ind w:right="1072" w:firstLine="315"/>
        <w:spacing w:before="77" w:line="264" w:lineRule="auto"/>
        <w:jc w:val="both"/>
        <w:rPr>
          <w:rFonts w:ascii="SimSun" w:hAnsi="SimSun" w:eastAsia="SimSun" w:cs="SimSun"/>
          <w:sz w:val="21"/>
          <w:szCs w:val="21"/>
        </w:rPr>
      </w:pPr>
      <w:r>
        <w:rPr>
          <w:rFonts w:ascii="SimSun" w:hAnsi="SimSun" w:eastAsia="SimSun" w:cs="SimSun"/>
          <w:sz w:val="21"/>
          <w:szCs w:val="21"/>
          <w:color w:val="0092E7"/>
          <w:spacing w:val="-15"/>
        </w:rPr>
        <w:t>【治疗】</w:t>
      </w:r>
      <w:r>
        <w:rPr>
          <w:rFonts w:ascii="SimSun" w:hAnsi="SimSun" w:eastAsia="SimSun" w:cs="SimSun"/>
          <w:sz w:val="21"/>
          <w:szCs w:val="21"/>
          <w:color w:val="0092E7"/>
          <w:spacing w:val="-21"/>
        </w:rPr>
        <w:t xml:space="preserve"> </w:t>
      </w:r>
      <w:r>
        <w:rPr>
          <w:rFonts w:ascii="SimSun" w:hAnsi="SimSun" w:eastAsia="SimSun" w:cs="SimSun"/>
          <w:sz w:val="21"/>
          <w:szCs w:val="21"/>
          <w:spacing w:val="-15"/>
        </w:rPr>
        <w:t>原发病防治十分重要，对于急性肾衰竭、心力衰竭病人应严格限制水摄入，预防水中毒</w:t>
      </w:r>
      <w:r>
        <w:rPr>
          <w:rFonts w:ascii="SimSun" w:hAnsi="SimSun" w:eastAsia="SimSun" w:cs="SimSun"/>
          <w:sz w:val="21"/>
          <w:szCs w:val="21"/>
        </w:rPr>
        <w:t xml:space="preserve"> </w:t>
      </w:r>
      <w:r>
        <w:rPr>
          <w:rFonts w:ascii="SimSun" w:hAnsi="SimSun" w:eastAsia="SimSun" w:cs="SimSun"/>
          <w:sz w:val="21"/>
          <w:szCs w:val="21"/>
          <w:spacing w:val="-19"/>
        </w:rPr>
        <w:t>发生。疼痛、失血、休克、创伤及大手术等因素容易引起抗利尿激素分泌过多，对于这</w:t>
      </w:r>
      <w:r>
        <w:rPr>
          <w:rFonts w:ascii="SimSun" w:hAnsi="SimSun" w:eastAsia="SimSun" w:cs="SimSun"/>
          <w:sz w:val="21"/>
          <w:szCs w:val="21"/>
          <w:spacing w:val="-20"/>
        </w:rPr>
        <w:t>类病人输液治疗</w:t>
      </w:r>
      <w:r>
        <w:rPr>
          <w:rFonts w:ascii="SimSun" w:hAnsi="SimSun" w:eastAsia="SimSun" w:cs="SimSun"/>
          <w:sz w:val="21"/>
          <w:szCs w:val="21"/>
        </w:rPr>
        <w:t xml:space="preserve"> </w:t>
      </w:r>
      <w:r>
        <w:rPr>
          <w:rFonts w:ascii="SimSun" w:hAnsi="SimSun" w:eastAsia="SimSun" w:cs="SimSun"/>
          <w:sz w:val="21"/>
          <w:szCs w:val="21"/>
          <w:spacing w:val="-15"/>
        </w:rPr>
        <w:t>应注意避免过量。轻度水中毒者只要停止或限制水摄入，在机体排出多余水后，水中毒即可解除。程</w:t>
      </w:r>
      <w:r>
        <w:rPr>
          <w:rFonts w:ascii="SimSun" w:hAnsi="SimSun" w:eastAsia="SimSun" w:cs="SimSun"/>
          <w:sz w:val="21"/>
          <w:szCs w:val="21"/>
          <w:spacing w:val="5"/>
        </w:rPr>
        <w:t xml:space="preserve"> </w:t>
      </w:r>
      <w:r>
        <w:rPr>
          <w:rFonts w:ascii="SimSun" w:hAnsi="SimSun" w:eastAsia="SimSun" w:cs="SimSun"/>
          <w:sz w:val="21"/>
          <w:szCs w:val="21"/>
          <w:spacing w:val="-17"/>
        </w:rPr>
        <w:t>度严重者，除严格禁止水摄入外，还需用利尿剂以</w:t>
      </w:r>
      <w:r>
        <w:rPr>
          <w:rFonts w:ascii="SimSun" w:hAnsi="SimSun" w:eastAsia="SimSun" w:cs="SimSun"/>
          <w:sz w:val="21"/>
          <w:szCs w:val="21"/>
          <w:spacing w:val="-18"/>
        </w:rPr>
        <w:t>促进水排出。</w:t>
      </w:r>
      <w:r>
        <w:rPr>
          <w:rFonts w:ascii="SimSun" w:hAnsi="SimSun" w:eastAsia="SimSun" w:cs="SimSun"/>
          <w:sz w:val="21"/>
          <w:szCs w:val="21"/>
          <w:spacing w:val="32"/>
        </w:rPr>
        <w:t xml:space="preserve"> </w:t>
      </w:r>
      <w:r>
        <w:rPr>
          <w:rFonts w:ascii="SimSun" w:hAnsi="SimSun" w:eastAsia="SimSun" w:cs="SimSun"/>
          <w:sz w:val="21"/>
          <w:szCs w:val="21"/>
          <w:spacing w:val="-18"/>
        </w:rPr>
        <w:t>一般可用渗透性利尿剂，如静脉快速</w:t>
      </w:r>
      <w:r>
        <w:rPr>
          <w:rFonts w:ascii="SimSun" w:hAnsi="SimSun" w:eastAsia="SimSun" w:cs="SimSun"/>
          <w:sz w:val="21"/>
          <w:szCs w:val="21"/>
        </w:rPr>
        <w:t xml:space="preserve"> </w:t>
      </w:r>
      <w:r>
        <w:rPr>
          <w:rFonts w:ascii="SimSun" w:hAnsi="SimSun" w:eastAsia="SimSun" w:cs="SimSun"/>
          <w:sz w:val="21"/>
          <w:szCs w:val="21"/>
        </w:rPr>
        <w:t>滴注20%甘露醇或25%山梨醇200ml,可减轻脑细胞</w:t>
      </w:r>
      <w:r>
        <w:rPr>
          <w:rFonts w:ascii="SimSun" w:hAnsi="SimSun" w:eastAsia="SimSun" w:cs="SimSun"/>
          <w:sz w:val="21"/>
          <w:szCs w:val="21"/>
          <w:spacing w:val="-1"/>
        </w:rPr>
        <w:t>水肿和增加水排出。也可静脉注射呋塞米等强</w:t>
      </w:r>
      <w:r>
        <w:rPr>
          <w:rFonts w:ascii="SimSun" w:hAnsi="SimSun" w:eastAsia="SimSun" w:cs="SimSun"/>
          <w:sz w:val="21"/>
          <w:szCs w:val="21"/>
        </w:rPr>
        <w:t xml:space="preserve"> </w:t>
      </w:r>
      <w:r>
        <w:rPr>
          <w:rFonts w:ascii="SimSun" w:hAnsi="SimSun" w:eastAsia="SimSun" w:cs="SimSun"/>
          <w:sz w:val="21"/>
          <w:szCs w:val="21"/>
          <w:spacing w:val="-13"/>
        </w:rPr>
        <w:t>利尿剂以促进体内水排出。</w:t>
      </w:r>
    </w:p>
    <w:p>
      <w:pPr>
        <w:spacing w:line="289" w:lineRule="auto"/>
        <w:rPr>
          <w:rFonts w:ascii="Arial"/>
          <w:sz w:val="21"/>
        </w:rPr>
      </w:pPr>
      <w:r/>
    </w:p>
    <w:p>
      <w:pPr>
        <w:ind w:left="3024"/>
        <w:spacing w:before="98" w:line="221"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24"/>
        </w:rPr>
        <w:t xml:space="preserve"> </w:t>
      </w:r>
      <w:r>
        <w:rPr>
          <w:rFonts w:ascii="SimHei" w:hAnsi="SimHei" w:eastAsia="SimHei" w:cs="SimHei"/>
          <w:sz w:val="30"/>
          <w:szCs w:val="30"/>
          <w:b/>
          <w:bCs/>
          <w:spacing w:val="-6"/>
        </w:rPr>
        <w:t>钾代谢紊乱</w:t>
      </w:r>
    </w:p>
    <w:p>
      <w:pPr>
        <w:spacing w:line="281" w:lineRule="auto"/>
        <w:rPr>
          <w:rFonts w:ascii="Arial"/>
          <w:sz w:val="21"/>
        </w:rPr>
      </w:pPr>
      <w:r/>
    </w:p>
    <w:p>
      <w:pPr>
        <w:ind w:right="1044" w:firstLine="420"/>
        <w:spacing w:before="70" w:line="263" w:lineRule="auto"/>
        <w:jc w:val="both"/>
        <w:rPr>
          <w:rFonts w:ascii="SimSun" w:hAnsi="SimSun" w:eastAsia="SimSun" w:cs="SimSun"/>
          <w:sz w:val="21"/>
          <w:szCs w:val="21"/>
        </w:rPr>
      </w:pPr>
      <w:r>
        <w:rPr>
          <w:rFonts w:ascii="SimSun" w:hAnsi="SimSun" w:eastAsia="SimSun" w:cs="SimSun"/>
          <w:sz w:val="21"/>
          <w:szCs w:val="21"/>
          <w:spacing w:val="-4"/>
        </w:rPr>
        <w:t>钾是机体最重要矿物质之一。正常人体内约90%钾存储于细胞内，骨钾约占7</w:t>
      </w:r>
      <w:r>
        <w:rPr>
          <w:rFonts w:ascii="SimSun" w:hAnsi="SimSun" w:eastAsia="SimSun" w:cs="SimSun"/>
          <w:sz w:val="21"/>
          <w:szCs w:val="21"/>
          <w:spacing w:val="-5"/>
        </w:rPr>
        <w:t>.6%,跨细胞液钾</w:t>
      </w:r>
      <w:r>
        <w:rPr>
          <w:rFonts w:ascii="SimSun" w:hAnsi="SimSun" w:eastAsia="SimSun" w:cs="SimSun"/>
          <w:sz w:val="21"/>
          <w:szCs w:val="21"/>
        </w:rPr>
        <w:t xml:space="preserve"> </w:t>
      </w:r>
      <w:r>
        <w:rPr>
          <w:rFonts w:ascii="SimSun" w:hAnsi="SimSun" w:eastAsia="SimSun" w:cs="SimSun"/>
          <w:sz w:val="21"/>
          <w:szCs w:val="21"/>
          <w:spacing w:val="-7"/>
        </w:rPr>
        <w:t>约占1%,仅约1.4%的钾在细胞外液中。钾具有维持细胞新陈代谢、保持细胞静息膜电位、调节细胞</w:t>
      </w:r>
      <w:r>
        <w:rPr>
          <w:rFonts w:ascii="SimSun" w:hAnsi="SimSun" w:eastAsia="SimSun" w:cs="SimSun"/>
          <w:sz w:val="21"/>
          <w:szCs w:val="21"/>
          <w:spacing w:val="3"/>
        </w:rPr>
        <w:t xml:space="preserve"> </w:t>
      </w:r>
      <w:r>
        <w:rPr>
          <w:rFonts w:ascii="SimSun" w:hAnsi="SimSun" w:eastAsia="SimSun" w:cs="SimSun"/>
          <w:sz w:val="21"/>
          <w:szCs w:val="21"/>
          <w:spacing w:val="-10"/>
        </w:rPr>
        <w:t>内外渗透压及酸碱平衡等多种重要生理功能。机体可通过以下几条途</w:t>
      </w:r>
      <w:r>
        <w:rPr>
          <w:rFonts w:ascii="SimSun" w:hAnsi="SimSun" w:eastAsia="SimSun" w:cs="SimSun"/>
          <w:sz w:val="21"/>
          <w:szCs w:val="21"/>
          <w:spacing w:val="-11"/>
        </w:rPr>
        <w:t>径维持血钾平衡：①通过细胞</w:t>
      </w:r>
      <w:r>
        <w:rPr>
          <w:rFonts w:ascii="SimSun" w:hAnsi="SimSun" w:eastAsia="SimSun" w:cs="SimSun"/>
          <w:sz w:val="21"/>
          <w:szCs w:val="21"/>
        </w:rPr>
        <w:t xml:space="preserve"> </w:t>
      </w:r>
      <w:r>
        <w:rPr>
          <w:rFonts w:ascii="SimSun" w:hAnsi="SimSun" w:eastAsia="SimSun" w:cs="SimSun"/>
          <w:sz w:val="21"/>
          <w:szCs w:val="21"/>
          <w:spacing w:val="-11"/>
        </w:rPr>
        <w:t>膜Na¹-K*泵改变钾在细胞内外液中的分布；②通过细胞内外H¹-K*交换影响细胞</w:t>
      </w:r>
      <w:r>
        <w:rPr>
          <w:rFonts w:ascii="SimSun" w:hAnsi="SimSun" w:eastAsia="SimSun" w:cs="SimSun"/>
          <w:sz w:val="21"/>
          <w:szCs w:val="21"/>
          <w:spacing w:val="-12"/>
        </w:rPr>
        <w:t>内外钾的分布；③通</w:t>
      </w:r>
      <w:r>
        <w:rPr>
          <w:rFonts w:ascii="SimSun" w:hAnsi="SimSun" w:eastAsia="SimSun" w:cs="SimSun"/>
          <w:sz w:val="21"/>
          <w:szCs w:val="21"/>
        </w:rPr>
        <w:t xml:space="preserve"> </w:t>
      </w:r>
      <w:r>
        <w:rPr>
          <w:rFonts w:ascii="SimSun" w:hAnsi="SimSun" w:eastAsia="SimSun" w:cs="SimSun"/>
          <w:sz w:val="21"/>
          <w:szCs w:val="21"/>
          <w:spacing w:val="-14"/>
        </w:rPr>
        <w:t>过肾小管上皮内外跨膜电位的改变影响钾的排泄量；④通过醛</w:t>
      </w:r>
      <w:r>
        <w:rPr>
          <w:rFonts w:ascii="SimSun" w:hAnsi="SimSun" w:eastAsia="SimSun" w:cs="SimSun"/>
          <w:sz w:val="21"/>
          <w:szCs w:val="21"/>
          <w:spacing w:val="-15"/>
        </w:rPr>
        <w:t>固酮和远端小管调节肾排钾量；⑤通过</w:t>
      </w:r>
      <w:r>
        <w:rPr>
          <w:rFonts w:ascii="SimSun" w:hAnsi="SimSun" w:eastAsia="SimSun" w:cs="SimSun"/>
          <w:sz w:val="21"/>
          <w:szCs w:val="21"/>
        </w:rPr>
        <w:t xml:space="preserve"> </w:t>
      </w:r>
      <w:r>
        <w:rPr>
          <w:rFonts w:ascii="SimSun" w:hAnsi="SimSun" w:eastAsia="SimSun" w:cs="SimSun"/>
          <w:sz w:val="21"/>
          <w:szCs w:val="21"/>
          <w:spacing w:val="-6"/>
        </w:rPr>
        <w:t>出汗方式或结肠排泄钾。正常血清钾浓度为3.5~5.5mmol/L</w:t>
      </w:r>
      <w:r>
        <w:rPr>
          <w:rFonts w:ascii="SimSun" w:hAnsi="SimSun" w:eastAsia="SimSun" w:cs="SimSun"/>
          <w:sz w:val="21"/>
          <w:szCs w:val="21"/>
          <w:spacing w:val="-7"/>
        </w:rPr>
        <w:t>,钾代谢异常有低钾血症和高钾血症。</w:t>
      </w:r>
    </w:p>
    <w:p>
      <w:pPr>
        <w:ind w:left="423"/>
        <w:spacing w:before="212" w:line="221" w:lineRule="auto"/>
        <w:outlineLvl w:val="6"/>
        <w:rPr>
          <w:rFonts w:ascii="SimHei" w:hAnsi="SimHei" w:eastAsia="SimHei" w:cs="SimHei"/>
          <w:sz w:val="24"/>
          <w:szCs w:val="24"/>
        </w:rPr>
      </w:pPr>
      <w:r>
        <w:rPr>
          <w:rFonts w:ascii="SimHei" w:hAnsi="SimHei" w:eastAsia="SimHei" w:cs="SimHei"/>
          <w:sz w:val="24"/>
          <w:szCs w:val="24"/>
          <w:b/>
          <w:bCs/>
          <w:color w:val="0086D5"/>
          <w:spacing w:val="-11"/>
        </w:rPr>
        <w:t>一、低钾血症</w:t>
      </w:r>
    </w:p>
    <w:p>
      <w:pPr>
        <w:ind w:right="1084" w:firstLine="420"/>
        <w:spacing w:before="222" w:line="244" w:lineRule="auto"/>
        <w:rPr>
          <w:rFonts w:ascii="SimSun" w:hAnsi="SimSun" w:eastAsia="SimSun" w:cs="SimSun"/>
          <w:sz w:val="21"/>
          <w:szCs w:val="21"/>
        </w:rPr>
      </w:pPr>
      <w:r>
        <w:rPr>
          <w:rFonts w:ascii="SimSun" w:hAnsi="SimSun" w:eastAsia="SimSun" w:cs="SimSun"/>
          <w:sz w:val="21"/>
          <w:szCs w:val="21"/>
          <w:spacing w:val="-9"/>
        </w:rPr>
        <w:t>血清钾浓度低于3.5mmol/L</w:t>
      </w:r>
      <w:r>
        <w:rPr>
          <w:rFonts w:ascii="SimSun" w:hAnsi="SimSun" w:eastAsia="SimSun" w:cs="SimSun"/>
          <w:sz w:val="21"/>
          <w:szCs w:val="21"/>
          <w:spacing w:val="-63"/>
        </w:rPr>
        <w:t xml:space="preserve"> </w:t>
      </w:r>
      <w:r>
        <w:rPr>
          <w:rFonts w:ascii="SimSun" w:hAnsi="SimSun" w:eastAsia="SimSun" w:cs="SimSun"/>
          <w:sz w:val="21"/>
          <w:szCs w:val="21"/>
          <w:spacing w:val="-9"/>
        </w:rPr>
        <w:t>称为低钾血症(hypokalemia)。通常情况下血钾</w:t>
      </w:r>
      <w:r>
        <w:rPr>
          <w:rFonts w:ascii="SimSun" w:hAnsi="SimSun" w:eastAsia="SimSun" w:cs="SimSun"/>
          <w:sz w:val="21"/>
          <w:szCs w:val="21"/>
          <w:spacing w:val="-10"/>
        </w:rPr>
        <w:t>浓度能反映体内总钾</w:t>
      </w:r>
      <w:r>
        <w:rPr>
          <w:rFonts w:ascii="SimSun" w:hAnsi="SimSun" w:eastAsia="SimSun" w:cs="SimSun"/>
          <w:sz w:val="21"/>
          <w:szCs w:val="21"/>
        </w:rPr>
        <w:t xml:space="preserve"> </w:t>
      </w:r>
      <w:r>
        <w:rPr>
          <w:rFonts w:ascii="SimSun" w:hAnsi="SimSun" w:eastAsia="SimSun" w:cs="SimSun"/>
          <w:sz w:val="21"/>
          <w:szCs w:val="21"/>
          <w:spacing w:val="-17"/>
        </w:rPr>
        <w:t>含量，但有些情况下两者并不一定一致。</w:t>
      </w:r>
    </w:p>
    <w:p>
      <w:pPr>
        <w:ind w:left="315"/>
        <w:spacing w:before="88" w:line="217" w:lineRule="auto"/>
        <w:rPr>
          <w:rFonts w:ascii="SimSun" w:hAnsi="SimSun" w:eastAsia="SimSun" w:cs="SimSun"/>
          <w:sz w:val="21"/>
          <w:szCs w:val="21"/>
        </w:rPr>
      </w:pPr>
      <w:r>
        <w:rPr>
          <w:rFonts w:ascii="SimSun" w:hAnsi="SimSun" w:eastAsia="SimSun" w:cs="SimSun"/>
          <w:sz w:val="21"/>
          <w:szCs w:val="21"/>
          <w:color w:val="0084DC"/>
          <w:spacing w:val="-12"/>
        </w:rPr>
        <w:t>【病因】</w:t>
      </w:r>
      <w:r>
        <w:rPr>
          <w:rFonts w:ascii="SimSun" w:hAnsi="SimSun" w:eastAsia="SimSun" w:cs="SimSun"/>
          <w:sz w:val="21"/>
          <w:szCs w:val="21"/>
          <w:color w:val="0084DC"/>
          <w:spacing w:val="-42"/>
        </w:rPr>
        <w:t xml:space="preserve"> </w:t>
      </w:r>
      <w:r>
        <w:rPr>
          <w:rFonts w:ascii="SimSun" w:hAnsi="SimSun" w:eastAsia="SimSun" w:cs="SimSun"/>
          <w:sz w:val="21"/>
          <w:szCs w:val="21"/>
          <w:spacing w:val="-12"/>
        </w:rPr>
        <w:t>低钾血症常见原因：①消化道梗阻、长期禁食、昏迷、神经性厌食等导致钾摄入不足；</w:t>
      </w:r>
    </w:p>
    <w:p>
      <w:pPr>
        <w:spacing w:before="63" w:line="217" w:lineRule="auto"/>
        <w:rPr>
          <w:rFonts w:ascii="SimSun" w:hAnsi="SimSun" w:eastAsia="SimSun" w:cs="SimSun"/>
          <w:sz w:val="21"/>
          <w:szCs w:val="21"/>
        </w:rPr>
      </w:pPr>
      <w:r>
        <w:rPr>
          <w:rFonts w:ascii="SimSun" w:hAnsi="SimSun" w:eastAsia="SimSun" w:cs="SimSun"/>
          <w:sz w:val="21"/>
          <w:szCs w:val="21"/>
          <w:spacing w:val="-19"/>
        </w:rPr>
        <w:t>②严重呕吐、腹泻、持续胃肠减压、肠痿等，从消化道途径丧失大量钾；③长期应用呋塞米或噻嗪类利</w:t>
      </w:r>
    </w:p>
    <w:p>
      <w:pPr>
        <w:sectPr>
          <w:pgSz w:w="11240" w:h="15690"/>
          <w:pgMar w:top="674" w:right="630" w:bottom="400" w:left="929" w:header="0" w:footer="0" w:gutter="0"/>
        </w:sectPr>
        <w:rPr/>
      </w:pPr>
    </w:p>
    <w:p>
      <w:pPr>
        <w:ind w:left="20"/>
        <w:spacing w:before="102" w:line="184" w:lineRule="auto"/>
        <w:rPr>
          <w:rFonts w:ascii="SimSun" w:hAnsi="SimSun" w:eastAsia="SimSun" w:cs="SimSun"/>
          <w:sz w:val="20"/>
          <w:szCs w:val="20"/>
        </w:rPr>
      </w:pPr>
      <w:r>
        <w:rPr>
          <w:rFonts w:ascii="SimSun" w:hAnsi="SimSun" w:eastAsia="SimSun" w:cs="SimSun"/>
          <w:sz w:val="20"/>
          <w:szCs w:val="20"/>
          <w:color w:val="008DD5"/>
          <w:spacing w:val="-6"/>
        </w:rPr>
        <w:t>14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50" w:lineRule="exact"/>
        <w:textAlignment w:val="center"/>
        <w:rPr/>
      </w:pPr>
      <w:r>
        <w:drawing>
          <wp:inline distT="0" distB="0" distL="0" distR="0">
            <wp:extent cx="539730" cy="412713"/>
            <wp:effectExtent l="0" t="0" r="0" b="0"/>
            <wp:docPr id="38" name="IM 38"/>
            <wp:cNvGraphicFramePr/>
            <a:graphic>
              <a:graphicData uri="http://schemas.openxmlformats.org/drawingml/2006/picture">
                <pic:pic>
                  <pic:nvPicPr>
                    <pic:cNvPr id="38" name="IM 38"/>
                    <pic:cNvPicPr/>
                  </pic:nvPicPr>
                  <pic:blipFill>
                    <a:blip r:embed="rId83"/>
                    <a:stretch>
                      <a:fillRect/>
                    </a:stretch>
                  </pic:blipFill>
                  <pic:spPr>
                    <a:xfrm rot="0">
                      <a:off x="0" y="0"/>
                      <a:ext cx="539730" cy="41271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1A1F2"/>
          <w:spacing w:val="-18"/>
          <w:w w:val="99"/>
        </w:rPr>
        <w:t>第三章</w:t>
      </w:r>
      <w:r>
        <w:rPr>
          <w:rFonts w:ascii="SimHei" w:hAnsi="SimHei" w:eastAsia="SimHei" w:cs="SimHei"/>
          <w:sz w:val="20"/>
          <w:szCs w:val="20"/>
          <w:color w:val="01A1F2"/>
          <w:spacing w:val="61"/>
        </w:rPr>
        <w:t xml:space="preserve"> </w:t>
      </w:r>
      <w:r>
        <w:rPr>
          <w:rFonts w:ascii="SimHei" w:hAnsi="SimHei" w:eastAsia="SimHei" w:cs="SimHei"/>
          <w:sz w:val="20"/>
          <w:szCs w:val="20"/>
          <w:color w:val="01A1F2"/>
          <w:spacing w:val="-18"/>
          <w:w w:val="99"/>
        </w:rPr>
        <w:t>水、电解质代谢紊乱和酸碱平衡失调</w:t>
      </w:r>
    </w:p>
    <w:p>
      <w:pPr>
        <w:spacing w:line="282" w:lineRule="auto"/>
        <w:rPr>
          <w:rFonts w:ascii="Arial"/>
          <w:sz w:val="21"/>
        </w:rPr>
      </w:pPr>
      <w:r/>
    </w:p>
    <w:p>
      <w:pPr>
        <w:ind w:right="113"/>
        <w:spacing w:before="65" w:line="271" w:lineRule="auto"/>
        <w:jc w:val="both"/>
        <w:rPr>
          <w:rFonts w:ascii="SimSun" w:hAnsi="SimSun" w:eastAsia="SimSun" w:cs="SimSun"/>
          <w:sz w:val="20"/>
          <w:szCs w:val="20"/>
        </w:rPr>
      </w:pPr>
      <w:r>
        <w:rPr>
          <w:rFonts w:ascii="SimSun" w:hAnsi="SimSun" w:eastAsia="SimSun" w:cs="SimSun"/>
          <w:sz w:val="20"/>
          <w:szCs w:val="20"/>
          <w:spacing w:val="-9"/>
        </w:rPr>
        <w:t>尿剂，肾小管性酸中毒，急性肾衰竭多尿期，以及盐皮质激素过多使肾排出钾</w:t>
      </w:r>
      <w:r>
        <w:rPr>
          <w:rFonts w:ascii="SimSun" w:hAnsi="SimSun" w:eastAsia="SimSun" w:cs="SimSun"/>
          <w:sz w:val="20"/>
          <w:szCs w:val="20"/>
          <w:spacing w:val="-10"/>
        </w:rPr>
        <w:t>过多；④长期输注不含钾</w:t>
      </w:r>
      <w:r>
        <w:rPr>
          <w:rFonts w:ascii="SimSun" w:hAnsi="SimSun" w:eastAsia="SimSun" w:cs="SimSun"/>
          <w:sz w:val="20"/>
          <w:szCs w:val="20"/>
        </w:rPr>
        <w:t xml:space="preserve"> </w:t>
      </w:r>
      <w:r>
        <w:rPr>
          <w:rFonts w:ascii="SimSun" w:hAnsi="SimSun" w:eastAsia="SimSun" w:cs="SimSun"/>
          <w:sz w:val="20"/>
          <w:szCs w:val="20"/>
          <w:spacing w:val="-5"/>
        </w:rPr>
        <w:t>盐的液体，或肠外营养液中钾补充不足；⑤钾向组织内转移，见于大量输注葡萄糖和胰岛素，或代谢</w:t>
      </w:r>
      <w:r>
        <w:rPr>
          <w:rFonts w:ascii="SimSun" w:hAnsi="SimSun" w:eastAsia="SimSun" w:cs="SimSun"/>
          <w:sz w:val="20"/>
          <w:szCs w:val="20"/>
          <w:spacing w:val="15"/>
        </w:rPr>
        <w:t xml:space="preserve"> </w:t>
      </w:r>
      <w:r>
        <w:rPr>
          <w:rFonts w:ascii="SimSun" w:hAnsi="SimSun" w:eastAsia="SimSun" w:cs="SimSun"/>
          <w:sz w:val="20"/>
          <w:szCs w:val="20"/>
          <w:spacing w:val="-6"/>
        </w:rPr>
        <w:t>性、呼吸性碱中毒者</w:t>
      </w:r>
    </w:p>
    <w:p>
      <w:pPr>
        <w:ind w:right="39" w:firstLine="342"/>
        <w:spacing w:before="101" w:line="286" w:lineRule="auto"/>
        <w:rPr>
          <w:rFonts w:ascii="SimSun" w:hAnsi="SimSun" w:eastAsia="SimSun" w:cs="SimSun"/>
          <w:sz w:val="20"/>
          <w:szCs w:val="20"/>
        </w:rPr>
      </w:pPr>
      <w:r>
        <w:rPr>
          <w:rFonts w:ascii="SimSun" w:hAnsi="SimSun" w:eastAsia="SimSun" w:cs="SimSun"/>
          <w:sz w:val="20"/>
          <w:szCs w:val="20"/>
          <w:b/>
          <w:bCs/>
          <w:color w:val="0096E2"/>
          <w:spacing w:val="-7"/>
        </w:rPr>
        <w:t>【临床表现】</w:t>
      </w:r>
      <w:r>
        <w:rPr>
          <w:rFonts w:ascii="SimSun" w:hAnsi="SimSun" w:eastAsia="SimSun" w:cs="SimSun"/>
          <w:sz w:val="20"/>
          <w:szCs w:val="20"/>
          <w:color w:val="0096E2"/>
          <w:spacing w:val="77"/>
        </w:rPr>
        <w:t xml:space="preserve"> </w:t>
      </w:r>
      <w:r>
        <w:rPr>
          <w:rFonts w:ascii="SimSun" w:hAnsi="SimSun" w:eastAsia="SimSun" w:cs="SimSun"/>
          <w:sz w:val="20"/>
          <w:szCs w:val="20"/>
          <w:spacing w:val="-7"/>
        </w:rPr>
        <w:t>最早的临床表现是肌无力，先是四肢软弱无力，以后可延及躯干和呼吸肌。还可有</w:t>
      </w:r>
      <w:r>
        <w:rPr>
          <w:rFonts w:ascii="SimSun" w:hAnsi="SimSun" w:eastAsia="SimSun" w:cs="SimSun"/>
          <w:sz w:val="20"/>
          <w:szCs w:val="20"/>
        </w:rPr>
        <w:t xml:space="preserve"> </w:t>
      </w:r>
      <w:r>
        <w:rPr>
          <w:rFonts w:ascii="SimSun" w:hAnsi="SimSun" w:eastAsia="SimSun" w:cs="SimSun"/>
          <w:sz w:val="20"/>
          <w:szCs w:val="20"/>
          <w:spacing w:val="-9"/>
        </w:rPr>
        <w:t>软瘫、腱反射减退或消失。病人有厌食、恶心、呕吐和腹胀、肠蠕动消失等肠麻痹表现。心脏受累主要</w:t>
      </w:r>
      <w:r>
        <w:rPr>
          <w:rFonts w:ascii="SimSun" w:hAnsi="SimSun" w:eastAsia="SimSun" w:cs="SimSun"/>
          <w:sz w:val="20"/>
          <w:szCs w:val="20"/>
          <w:spacing w:val="3"/>
        </w:rPr>
        <w:t xml:space="preserve"> </w:t>
      </w:r>
      <w:r>
        <w:rPr>
          <w:rFonts w:ascii="SimSun" w:hAnsi="SimSun" w:eastAsia="SimSun" w:cs="SimSun"/>
          <w:sz w:val="20"/>
          <w:szCs w:val="20"/>
          <w:spacing w:val="-1"/>
        </w:rPr>
        <w:t>表现为窦性心动过速、传导阻滞和节律异常。低钾血症典型心电图改变为早</w:t>
      </w:r>
      <w:r>
        <w:rPr>
          <w:rFonts w:ascii="SimSun" w:hAnsi="SimSun" w:eastAsia="SimSun" w:cs="SimSun"/>
          <w:sz w:val="20"/>
          <w:szCs w:val="20"/>
          <w:spacing w:val="-2"/>
        </w:rPr>
        <w:t>期出现</w:t>
      </w:r>
      <w:r>
        <w:rPr>
          <w:rFonts w:ascii="SimSun" w:hAnsi="SimSun" w:eastAsia="SimSun" w:cs="SimSun"/>
          <w:sz w:val="20"/>
          <w:szCs w:val="20"/>
          <w:spacing w:val="-1"/>
        </w:rPr>
        <w:t>ST</w:t>
      </w:r>
      <w:r>
        <w:rPr>
          <w:rFonts w:ascii="SimSun" w:hAnsi="SimSun" w:eastAsia="SimSun" w:cs="SimSun"/>
          <w:sz w:val="20"/>
          <w:szCs w:val="20"/>
          <w:spacing w:val="-22"/>
        </w:rPr>
        <w:t xml:space="preserve"> </w:t>
      </w:r>
      <w:r>
        <w:rPr>
          <w:rFonts w:ascii="SimSun" w:hAnsi="SimSun" w:eastAsia="SimSun" w:cs="SimSun"/>
          <w:sz w:val="20"/>
          <w:szCs w:val="20"/>
          <w:spacing w:val="-2"/>
        </w:rPr>
        <w:t>段压低、T</w:t>
      </w:r>
      <w:r>
        <w:rPr>
          <w:rFonts w:ascii="SimSun" w:hAnsi="SimSun" w:eastAsia="SimSun" w:cs="SimSun"/>
          <w:sz w:val="20"/>
          <w:szCs w:val="20"/>
          <w:spacing w:val="-15"/>
        </w:rPr>
        <w:t xml:space="preserve"> </w:t>
      </w:r>
      <w:r>
        <w:rPr>
          <w:rFonts w:ascii="SimSun" w:hAnsi="SimSun" w:eastAsia="SimSun" w:cs="SimSun"/>
          <w:sz w:val="20"/>
          <w:szCs w:val="20"/>
          <w:spacing w:val="-2"/>
        </w:rPr>
        <w:t>波</w:t>
      </w:r>
      <w:r>
        <w:rPr>
          <w:rFonts w:ascii="SimSun" w:hAnsi="SimSun" w:eastAsia="SimSun" w:cs="SimSun"/>
          <w:sz w:val="20"/>
          <w:szCs w:val="20"/>
        </w:rPr>
        <w:t xml:space="preserve"> </w:t>
      </w:r>
      <w:r>
        <w:rPr>
          <w:rFonts w:ascii="SimSun" w:hAnsi="SimSun" w:eastAsia="SimSun" w:cs="SimSun"/>
          <w:sz w:val="20"/>
          <w:szCs w:val="20"/>
          <w:spacing w:val="-6"/>
        </w:rPr>
        <w:t>降低、增宽或倒置，随后出现QT</w:t>
      </w:r>
      <w:r>
        <w:rPr>
          <w:rFonts w:ascii="SimSun" w:hAnsi="SimSun" w:eastAsia="SimSun" w:cs="SimSun"/>
          <w:sz w:val="20"/>
          <w:szCs w:val="20"/>
          <w:spacing w:val="6"/>
        </w:rPr>
        <w:t xml:space="preserve"> </w:t>
      </w:r>
      <w:r>
        <w:rPr>
          <w:rFonts w:ascii="SimSun" w:hAnsi="SimSun" w:eastAsia="SimSun" w:cs="SimSun"/>
          <w:sz w:val="20"/>
          <w:szCs w:val="20"/>
          <w:spacing w:val="-6"/>
        </w:rPr>
        <w:t>间期延长和U</w:t>
      </w:r>
      <w:r>
        <w:rPr>
          <w:rFonts w:ascii="SimSun" w:hAnsi="SimSun" w:eastAsia="SimSun" w:cs="SimSun"/>
          <w:sz w:val="20"/>
          <w:szCs w:val="20"/>
          <w:spacing w:val="-7"/>
        </w:rPr>
        <w:t xml:space="preserve"> </w:t>
      </w:r>
      <w:r>
        <w:rPr>
          <w:rFonts w:ascii="SimSun" w:hAnsi="SimSun" w:eastAsia="SimSun" w:cs="SimSun"/>
          <w:sz w:val="20"/>
          <w:szCs w:val="20"/>
          <w:spacing w:val="-6"/>
        </w:rPr>
        <w:t>波，严重者出现P</w:t>
      </w:r>
      <w:r>
        <w:rPr>
          <w:rFonts w:ascii="SimSun" w:hAnsi="SimSun" w:eastAsia="SimSun" w:cs="SimSun"/>
          <w:sz w:val="20"/>
          <w:szCs w:val="20"/>
          <w:spacing w:val="-26"/>
        </w:rPr>
        <w:t xml:space="preserve"> </w:t>
      </w:r>
      <w:r>
        <w:rPr>
          <w:rFonts w:ascii="SimSun" w:hAnsi="SimSun" w:eastAsia="SimSun" w:cs="SimSun"/>
          <w:sz w:val="20"/>
          <w:szCs w:val="20"/>
          <w:spacing w:val="-6"/>
        </w:rPr>
        <w:t>波幅度增高、QRS</w:t>
      </w:r>
      <w:r>
        <w:rPr>
          <w:rFonts w:ascii="SimSun" w:hAnsi="SimSun" w:eastAsia="SimSun" w:cs="SimSun"/>
          <w:sz w:val="20"/>
          <w:szCs w:val="20"/>
          <w:spacing w:val="6"/>
        </w:rPr>
        <w:t xml:space="preserve"> </w:t>
      </w:r>
      <w:r>
        <w:rPr>
          <w:rFonts w:ascii="SimSun" w:hAnsi="SimSun" w:eastAsia="SimSun" w:cs="SimSun"/>
          <w:sz w:val="20"/>
          <w:szCs w:val="20"/>
          <w:spacing w:val="-6"/>
        </w:rPr>
        <w:t>增宽</w:t>
      </w:r>
      <w:r>
        <w:rPr>
          <w:rFonts w:ascii="SimSun" w:hAnsi="SimSun" w:eastAsia="SimSun" w:cs="SimSun"/>
          <w:sz w:val="20"/>
          <w:szCs w:val="20"/>
          <w:spacing w:val="-7"/>
        </w:rPr>
        <w:t>、室上性或室</w:t>
      </w:r>
      <w:r>
        <w:rPr>
          <w:rFonts w:ascii="SimSun" w:hAnsi="SimSun" w:eastAsia="SimSun" w:cs="SimSun"/>
          <w:sz w:val="20"/>
          <w:szCs w:val="20"/>
        </w:rPr>
        <w:t xml:space="preserve"> </w:t>
      </w:r>
      <w:r>
        <w:rPr>
          <w:rFonts w:ascii="SimSun" w:hAnsi="SimSun" w:eastAsia="SimSun" w:cs="SimSun"/>
          <w:sz w:val="20"/>
          <w:szCs w:val="20"/>
          <w:spacing w:val="-3"/>
        </w:rPr>
        <w:t>性心动过速、房颤。但并非每个病人都有上述心电图改变，故不应仅凭心电图异常来诊断低钾血症。</w:t>
      </w:r>
      <w:r>
        <w:rPr>
          <w:rFonts w:ascii="SimSun" w:hAnsi="SimSun" w:eastAsia="SimSun" w:cs="SimSun"/>
          <w:sz w:val="20"/>
          <w:szCs w:val="20"/>
        </w:rPr>
        <w:t xml:space="preserve"> </w:t>
      </w:r>
      <w:r>
        <w:rPr>
          <w:rFonts w:ascii="SimSun" w:hAnsi="SimSun" w:eastAsia="SimSun" w:cs="SimSun"/>
          <w:sz w:val="20"/>
          <w:szCs w:val="20"/>
          <w:spacing w:val="-5"/>
        </w:rPr>
        <w:t>低钾血症临床表现有时可以很不明显，特别是当病人伴有严重细胞外液减少时，其临床表现主要是缺</w:t>
      </w:r>
      <w:r>
        <w:rPr>
          <w:rFonts w:ascii="SimSun" w:hAnsi="SimSun" w:eastAsia="SimSun" w:cs="SimSun"/>
          <w:sz w:val="20"/>
          <w:szCs w:val="20"/>
          <w:spacing w:val="16"/>
        </w:rPr>
        <w:t xml:space="preserve"> </w:t>
      </w:r>
      <w:r>
        <w:rPr>
          <w:rFonts w:ascii="SimSun" w:hAnsi="SimSun" w:eastAsia="SimSun" w:cs="SimSun"/>
          <w:sz w:val="20"/>
          <w:szCs w:val="20"/>
        </w:rPr>
        <w:t>水、缺钠所致的症状。但当缺水被纠正之后，由于钾浓度被进一步稀释，</w:t>
      </w:r>
      <w:r>
        <w:rPr>
          <w:rFonts w:ascii="SimSun" w:hAnsi="SimSun" w:eastAsia="SimSun" w:cs="SimSun"/>
          <w:sz w:val="20"/>
          <w:szCs w:val="20"/>
          <w:spacing w:val="-1"/>
        </w:rPr>
        <w:t>此时即会出现低钾血症的</w:t>
      </w:r>
      <w:r>
        <w:rPr>
          <w:rFonts w:ascii="SimSun" w:hAnsi="SimSun" w:eastAsia="SimSun" w:cs="SimSun"/>
          <w:sz w:val="20"/>
          <w:szCs w:val="20"/>
        </w:rPr>
        <w:t xml:space="preserve">  </w:t>
      </w:r>
      <w:r>
        <w:rPr>
          <w:rFonts w:ascii="SimSun" w:hAnsi="SimSun" w:eastAsia="SimSun" w:cs="SimSun"/>
          <w:sz w:val="20"/>
          <w:szCs w:val="20"/>
          <w:spacing w:val="-9"/>
        </w:rPr>
        <w:t>症状。</w:t>
      </w:r>
    </w:p>
    <w:p>
      <w:pPr>
        <w:ind w:right="127" w:firstLine="339"/>
        <w:spacing w:before="93" w:line="257" w:lineRule="auto"/>
        <w:rPr>
          <w:rFonts w:ascii="SimSun" w:hAnsi="SimSun" w:eastAsia="SimSun" w:cs="SimSun"/>
          <w:sz w:val="20"/>
          <w:szCs w:val="20"/>
        </w:rPr>
      </w:pPr>
      <w:r>
        <w:rPr>
          <w:rFonts w:ascii="SimSun" w:hAnsi="SimSun" w:eastAsia="SimSun" w:cs="SimSun"/>
          <w:sz w:val="20"/>
          <w:szCs w:val="20"/>
          <w:color w:val="008BD2"/>
          <w:spacing w:val="5"/>
        </w:rPr>
        <w:t>【诊断】</w:t>
      </w:r>
      <w:r>
        <w:rPr>
          <w:rFonts w:ascii="SimSun" w:hAnsi="SimSun" w:eastAsia="SimSun" w:cs="SimSun"/>
          <w:sz w:val="20"/>
          <w:szCs w:val="20"/>
          <w:color w:val="008BD2"/>
          <w:spacing w:val="-43"/>
        </w:rPr>
        <w:t xml:space="preserve"> </w:t>
      </w:r>
      <w:r>
        <w:rPr>
          <w:rFonts w:ascii="SimSun" w:hAnsi="SimSun" w:eastAsia="SimSun" w:cs="SimSun"/>
          <w:sz w:val="20"/>
          <w:szCs w:val="20"/>
          <w:spacing w:val="5"/>
        </w:rPr>
        <w:t>根据详细的病史、临床表现以及实验室检查即</w:t>
      </w:r>
      <w:r>
        <w:rPr>
          <w:rFonts w:ascii="SimSun" w:hAnsi="SimSun" w:eastAsia="SimSun" w:cs="SimSun"/>
          <w:sz w:val="20"/>
          <w:szCs w:val="20"/>
          <w:spacing w:val="4"/>
        </w:rPr>
        <w:t>可作低钾血症的诊断，血钾浓度低于</w:t>
      </w:r>
      <w:r>
        <w:rPr>
          <w:rFonts w:ascii="SimSun" w:hAnsi="SimSun" w:eastAsia="SimSun" w:cs="SimSun"/>
          <w:sz w:val="20"/>
          <w:szCs w:val="20"/>
        </w:rPr>
        <w:t xml:space="preserve"> </w:t>
      </w:r>
      <w:r>
        <w:rPr>
          <w:rFonts w:ascii="SimSun" w:hAnsi="SimSun" w:eastAsia="SimSun" w:cs="SimSun"/>
          <w:sz w:val="20"/>
          <w:szCs w:val="20"/>
          <w:spacing w:val="-4"/>
        </w:rPr>
        <w:t>3.5mmol/L</w:t>
      </w:r>
      <w:r>
        <w:rPr>
          <w:rFonts w:ascii="SimSun" w:hAnsi="SimSun" w:eastAsia="SimSun" w:cs="SimSun"/>
          <w:sz w:val="20"/>
          <w:szCs w:val="20"/>
          <w:spacing w:val="-13"/>
        </w:rPr>
        <w:t xml:space="preserve"> </w:t>
      </w:r>
      <w:r>
        <w:rPr>
          <w:rFonts w:ascii="SimSun" w:hAnsi="SimSun" w:eastAsia="SimSun" w:cs="SimSun"/>
          <w:sz w:val="20"/>
          <w:szCs w:val="20"/>
          <w:spacing w:val="-4"/>
        </w:rPr>
        <w:t>有诊断意义，心电图检查可作为辅助性诊断手段。</w:t>
      </w:r>
    </w:p>
    <w:p>
      <w:pPr>
        <w:ind w:firstLine="342"/>
        <w:spacing w:before="84" w:line="289" w:lineRule="auto"/>
        <w:rPr>
          <w:rFonts w:ascii="SimSun" w:hAnsi="SimSun" w:eastAsia="SimSun" w:cs="SimSun"/>
          <w:sz w:val="20"/>
          <w:szCs w:val="20"/>
        </w:rPr>
      </w:pPr>
      <w:r>
        <w:rPr>
          <w:rFonts w:ascii="SimSun" w:hAnsi="SimSun" w:eastAsia="SimSun" w:cs="SimSun"/>
          <w:sz w:val="20"/>
          <w:szCs w:val="20"/>
          <w:b/>
          <w:bCs/>
          <w:color w:val="049BE7"/>
          <w:spacing w:val="-3"/>
        </w:rPr>
        <w:t>【治疗】</w:t>
      </w:r>
      <w:r>
        <w:rPr>
          <w:rFonts w:ascii="SimSun" w:hAnsi="SimSun" w:eastAsia="SimSun" w:cs="SimSun"/>
          <w:sz w:val="20"/>
          <w:szCs w:val="20"/>
          <w:color w:val="049BE7"/>
          <w:spacing w:val="-17"/>
        </w:rPr>
        <w:t xml:space="preserve"> </w:t>
      </w:r>
      <w:r>
        <w:rPr>
          <w:rFonts w:ascii="SimSun" w:hAnsi="SimSun" w:eastAsia="SimSun" w:cs="SimSun"/>
          <w:sz w:val="20"/>
          <w:szCs w:val="20"/>
          <w:spacing w:val="-3"/>
        </w:rPr>
        <w:t>通过积极处理造成低钾血症的病因，较易纠正低钾血症。补钾主要是根据血清钾浓度、</w:t>
      </w:r>
      <w:r>
        <w:rPr>
          <w:rFonts w:ascii="SimSun" w:hAnsi="SimSun" w:eastAsia="SimSun" w:cs="SimSun"/>
          <w:sz w:val="20"/>
          <w:szCs w:val="20"/>
        </w:rPr>
        <w:t xml:space="preserve"> </w:t>
      </w:r>
      <w:r>
        <w:rPr>
          <w:rFonts w:ascii="SimSun" w:hAnsi="SimSun" w:eastAsia="SimSun" w:cs="SimSun"/>
          <w:sz w:val="20"/>
          <w:szCs w:val="20"/>
        </w:rPr>
        <w:t>是否存在低钾的症状和体征以及是否有钾持续丢失而进行。轻度低钾血症</w:t>
      </w:r>
      <w:r>
        <w:rPr>
          <w:rFonts w:ascii="SimSun" w:hAnsi="SimSun" w:eastAsia="SimSun" w:cs="SimSun"/>
          <w:sz w:val="20"/>
          <w:szCs w:val="20"/>
          <w:spacing w:val="-1"/>
        </w:rPr>
        <w:t>者可鼓励其进食含钾丰富</w:t>
      </w:r>
      <w:r>
        <w:rPr>
          <w:rFonts w:ascii="SimSun" w:hAnsi="SimSun" w:eastAsia="SimSun" w:cs="SimSun"/>
          <w:sz w:val="20"/>
          <w:szCs w:val="20"/>
        </w:rPr>
        <w:t xml:space="preserve">  </w:t>
      </w:r>
      <w:r>
        <w:rPr>
          <w:rFonts w:ascii="SimSun" w:hAnsi="SimSun" w:eastAsia="SimSun" w:cs="SimSun"/>
          <w:sz w:val="20"/>
          <w:szCs w:val="20"/>
          <w:spacing w:val="-9"/>
        </w:rPr>
        <w:t>的食物，如橘子、香蕉、咖啡等，或以口服氯化钾为佳。无法进食病人需经静脉补给，补钾量可参考血</w:t>
      </w:r>
      <w:r>
        <w:rPr>
          <w:rFonts w:ascii="SimSun" w:hAnsi="SimSun" w:eastAsia="SimSun" w:cs="SimSun"/>
          <w:sz w:val="20"/>
          <w:szCs w:val="20"/>
          <w:spacing w:val="1"/>
        </w:rPr>
        <w:t xml:space="preserve">  </w:t>
      </w:r>
      <w:r>
        <w:rPr>
          <w:rFonts w:ascii="SimSun" w:hAnsi="SimSun" w:eastAsia="SimSun" w:cs="SimSun"/>
          <w:sz w:val="20"/>
          <w:szCs w:val="20"/>
          <w:spacing w:val="-2"/>
        </w:rPr>
        <w:t>钾浓度降低程度，每天补钾40～80mmol</w:t>
      </w:r>
      <w:r>
        <w:rPr>
          <w:rFonts w:ascii="SimSun" w:hAnsi="SimSun" w:eastAsia="SimSun" w:cs="SimSun"/>
          <w:sz w:val="20"/>
          <w:szCs w:val="20"/>
          <w:spacing w:val="-38"/>
        </w:rPr>
        <w:t xml:space="preserve"> </w:t>
      </w:r>
      <w:r>
        <w:rPr>
          <w:rFonts w:ascii="SimSun" w:hAnsi="SimSun" w:eastAsia="SimSun" w:cs="SimSun"/>
          <w:sz w:val="20"/>
          <w:szCs w:val="20"/>
          <w:spacing w:val="-2"/>
        </w:rPr>
        <w:t>不等。以每克氯化钾相等</w:t>
      </w:r>
      <w:r>
        <w:rPr>
          <w:rFonts w:ascii="SimSun" w:hAnsi="SimSun" w:eastAsia="SimSun" w:cs="SimSun"/>
          <w:sz w:val="20"/>
          <w:szCs w:val="20"/>
          <w:spacing w:val="-3"/>
        </w:rPr>
        <w:t>于13.4</w:t>
      </w:r>
      <w:r>
        <w:rPr>
          <w:rFonts w:ascii="SimSun" w:hAnsi="SimSun" w:eastAsia="SimSun" w:cs="SimSun"/>
          <w:sz w:val="20"/>
          <w:szCs w:val="20"/>
          <w:spacing w:val="-2"/>
        </w:rPr>
        <w:t>mmol</w:t>
      </w:r>
      <w:r>
        <w:rPr>
          <w:rFonts w:ascii="SimSun" w:hAnsi="SimSun" w:eastAsia="SimSun" w:cs="SimSun"/>
          <w:sz w:val="20"/>
          <w:szCs w:val="20"/>
          <w:spacing w:val="-48"/>
        </w:rPr>
        <w:t xml:space="preserve"> </w:t>
      </w:r>
      <w:r>
        <w:rPr>
          <w:rFonts w:ascii="SimSun" w:hAnsi="SimSun" w:eastAsia="SimSun" w:cs="SimSun"/>
          <w:sz w:val="20"/>
          <w:szCs w:val="20"/>
          <w:spacing w:val="-3"/>
        </w:rPr>
        <w:t>钾计算，约每天补氯化</w:t>
      </w:r>
      <w:r>
        <w:rPr>
          <w:rFonts w:ascii="SimSun" w:hAnsi="SimSun" w:eastAsia="SimSun" w:cs="SimSun"/>
          <w:sz w:val="20"/>
          <w:szCs w:val="20"/>
        </w:rPr>
        <w:t xml:space="preserve">  </w:t>
      </w:r>
      <w:r>
        <w:rPr>
          <w:rFonts w:ascii="SimSun" w:hAnsi="SimSun" w:eastAsia="SimSun" w:cs="SimSun"/>
          <w:sz w:val="20"/>
          <w:szCs w:val="20"/>
          <w:spacing w:val="-2"/>
        </w:rPr>
        <w:t>钾</w:t>
      </w:r>
      <w:r>
        <w:rPr>
          <w:rFonts w:ascii="SimSun" w:hAnsi="SimSun" w:eastAsia="SimSun" w:cs="SimSun"/>
          <w:sz w:val="20"/>
          <w:szCs w:val="20"/>
          <w:spacing w:val="-23"/>
        </w:rPr>
        <w:t xml:space="preserve"> </w:t>
      </w:r>
      <w:r>
        <w:rPr>
          <w:rFonts w:ascii="SimSun" w:hAnsi="SimSun" w:eastAsia="SimSun" w:cs="SimSun"/>
          <w:sz w:val="20"/>
          <w:szCs w:val="20"/>
          <w:spacing w:val="-2"/>
        </w:rPr>
        <w:t>3</w:t>
      </w:r>
      <w:r>
        <w:rPr>
          <w:rFonts w:ascii="SimSun" w:hAnsi="SimSun" w:eastAsia="SimSun" w:cs="SimSun"/>
          <w:sz w:val="20"/>
          <w:szCs w:val="20"/>
          <w:spacing w:val="-43"/>
        </w:rPr>
        <w:t xml:space="preserve"> </w:t>
      </w:r>
      <w:r>
        <w:rPr>
          <w:rFonts w:ascii="SimSun" w:hAnsi="SimSun" w:eastAsia="SimSun" w:cs="SimSun"/>
          <w:sz w:val="20"/>
          <w:szCs w:val="20"/>
          <w:spacing w:val="-2"/>
        </w:rPr>
        <w:t>~</w:t>
      </w:r>
      <w:r>
        <w:rPr>
          <w:rFonts w:ascii="SimSun" w:hAnsi="SimSun" w:eastAsia="SimSun" w:cs="SimSun"/>
          <w:sz w:val="20"/>
          <w:szCs w:val="20"/>
          <w:spacing w:val="-41"/>
        </w:rPr>
        <w:t xml:space="preserve"> </w:t>
      </w:r>
      <w:r>
        <w:rPr>
          <w:rFonts w:ascii="SimSun" w:hAnsi="SimSun" w:eastAsia="SimSun" w:cs="SimSun"/>
          <w:sz w:val="20"/>
          <w:szCs w:val="20"/>
          <w:spacing w:val="-2"/>
        </w:rPr>
        <w:t>6g。静脉补钾有浓度及速度限制，通常浓度为每升输液中含钾量不宜超过40mmol(相当于氯化</w:t>
      </w:r>
      <w:r>
        <w:rPr>
          <w:rFonts w:ascii="SimSun" w:hAnsi="SimSun" w:eastAsia="SimSun" w:cs="SimSun"/>
          <w:sz w:val="20"/>
          <w:szCs w:val="20"/>
        </w:rPr>
        <w:t xml:space="preserve">  </w:t>
      </w:r>
      <w:r>
        <w:rPr>
          <w:rFonts w:ascii="SimSun" w:hAnsi="SimSun" w:eastAsia="SimSun" w:cs="SimSun"/>
          <w:sz w:val="20"/>
          <w:szCs w:val="20"/>
          <w:spacing w:val="-2"/>
        </w:rPr>
        <w:t>钾3g),溶液应缓慢滴注，输注速度应控制在20mmol/h</w:t>
      </w:r>
      <w:r>
        <w:rPr>
          <w:rFonts w:ascii="SimSun" w:hAnsi="SimSun" w:eastAsia="SimSun" w:cs="SimSun"/>
          <w:sz w:val="20"/>
          <w:szCs w:val="20"/>
          <w:spacing w:val="-25"/>
        </w:rPr>
        <w:t xml:space="preserve"> </w:t>
      </w:r>
      <w:r>
        <w:rPr>
          <w:rFonts w:ascii="SimSun" w:hAnsi="SimSun" w:eastAsia="SimSun" w:cs="SimSun"/>
          <w:sz w:val="20"/>
          <w:szCs w:val="20"/>
          <w:spacing w:val="-2"/>
        </w:rPr>
        <w:t>以下。如果含钾溶液输入过快，血清钾浓度可</w:t>
      </w:r>
      <w:r>
        <w:rPr>
          <w:rFonts w:ascii="SimSun" w:hAnsi="SimSun" w:eastAsia="SimSun" w:cs="SimSun"/>
          <w:sz w:val="20"/>
          <w:szCs w:val="20"/>
        </w:rPr>
        <w:t xml:space="preserve">  </w:t>
      </w:r>
      <w:r>
        <w:rPr>
          <w:rFonts w:ascii="SimSun" w:hAnsi="SimSun" w:eastAsia="SimSun" w:cs="SimSun"/>
          <w:sz w:val="20"/>
          <w:szCs w:val="20"/>
          <w:spacing w:val="-5"/>
        </w:rPr>
        <w:t>能在短期内快速增高，将有致命的危险。对于少数出现危及生命的心律失常或瘫痪病人，可进行</w:t>
      </w:r>
      <w:r>
        <w:rPr>
          <w:rFonts w:ascii="SimSun" w:hAnsi="SimSun" w:eastAsia="SimSun" w:cs="SimSun"/>
          <w:sz w:val="20"/>
          <w:szCs w:val="20"/>
          <w:spacing w:val="-6"/>
        </w:rPr>
        <w:t>更高</w:t>
      </w:r>
      <w:r>
        <w:rPr>
          <w:rFonts w:ascii="SimSun" w:hAnsi="SimSun" w:eastAsia="SimSun" w:cs="SimSun"/>
          <w:sz w:val="20"/>
          <w:szCs w:val="20"/>
        </w:rPr>
        <w:t xml:space="preserve">  </w:t>
      </w:r>
      <w:r>
        <w:rPr>
          <w:rFonts w:ascii="SimSun" w:hAnsi="SimSun" w:eastAsia="SimSun" w:cs="SimSun"/>
          <w:sz w:val="20"/>
          <w:szCs w:val="20"/>
          <w:spacing w:val="-5"/>
        </w:rPr>
        <w:t>浓度和速度的补钾，需通过中心静脉并且应用输注泵给予，必须严密监测血钾、肌张力并进行持续性</w:t>
      </w:r>
      <w:r>
        <w:rPr>
          <w:rFonts w:ascii="SimSun" w:hAnsi="SimSun" w:eastAsia="SimSun" w:cs="SimSun"/>
          <w:sz w:val="20"/>
          <w:szCs w:val="20"/>
          <w:spacing w:val="8"/>
        </w:rPr>
        <w:t xml:space="preserve">  </w:t>
      </w:r>
      <w:r>
        <w:rPr>
          <w:rFonts w:ascii="SimSun" w:hAnsi="SimSun" w:eastAsia="SimSun" w:cs="SimSun"/>
          <w:sz w:val="20"/>
          <w:szCs w:val="20"/>
          <w:spacing w:val="-13"/>
        </w:rPr>
        <w:t>心电监护。必须指出的是，快速补钾仅限于极其严重、危及生命的低血钾病人，</w:t>
      </w:r>
      <w:r>
        <w:rPr>
          <w:rFonts w:ascii="SimSun" w:hAnsi="SimSun" w:eastAsia="SimSun" w:cs="SimSun"/>
          <w:sz w:val="20"/>
          <w:szCs w:val="20"/>
          <w:spacing w:val="62"/>
        </w:rPr>
        <w:t xml:space="preserve"> </w:t>
      </w:r>
      <w:r>
        <w:rPr>
          <w:rFonts w:ascii="SimSun" w:hAnsi="SimSun" w:eastAsia="SimSun" w:cs="SimSun"/>
          <w:sz w:val="20"/>
          <w:szCs w:val="20"/>
          <w:spacing w:val="-13"/>
        </w:rPr>
        <w:t>一旦危情纠正，应减慢</w:t>
      </w:r>
      <w:r>
        <w:rPr>
          <w:rFonts w:ascii="SimSun" w:hAnsi="SimSun" w:eastAsia="SimSun" w:cs="SimSun"/>
          <w:sz w:val="20"/>
          <w:szCs w:val="20"/>
        </w:rPr>
        <w:t xml:space="preserve">  </w:t>
      </w:r>
      <w:r>
        <w:rPr>
          <w:rFonts w:ascii="SimSun" w:hAnsi="SimSun" w:eastAsia="SimSun" w:cs="SimSun"/>
          <w:sz w:val="20"/>
          <w:szCs w:val="20"/>
        </w:rPr>
        <w:t>补钾速度。对于伴有休克病人，应先尽快恢复其血容量，待尿量超过40ml/h后再静脉补钾。值得注</w:t>
      </w:r>
      <w:r>
        <w:rPr>
          <w:rFonts w:ascii="SimSun" w:hAnsi="SimSun" w:eastAsia="SimSun" w:cs="SimSun"/>
          <w:sz w:val="20"/>
          <w:szCs w:val="20"/>
        </w:rPr>
        <w:t xml:space="preserve">  </w:t>
      </w:r>
      <w:r>
        <w:rPr>
          <w:rFonts w:ascii="SimSun" w:hAnsi="SimSun" w:eastAsia="SimSun" w:cs="SimSun"/>
          <w:sz w:val="20"/>
          <w:szCs w:val="20"/>
          <w:spacing w:val="-5"/>
        </w:rPr>
        <w:t>意的是，临床上补钾后血钾浓度上升只是暂时的，因为大多数补充的钾将进入细胞内以补充细胞内钾</w:t>
      </w:r>
      <w:r>
        <w:rPr>
          <w:rFonts w:ascii="SimSun" w:hAnsi="SimSun" w:eastAsia="SimSun" w:cs="SimSun"/>
          <w:sz w:val="20"/>
          <w:szCs w:val="20"/>
          <w:spacing w:val="2"/>
        </w:rPr>
        <w:t xml:space="preserve">  </w:t>
      </w:r>
      <w:r>
        <w:rPr>
          <w:rFonts w:ascii="SimSun" w:hAnsi="SimSun" w:eastAsia="SimSun" w:cs="SimSun"/>
          <w:sz w:val="20"/>
          <w:szCs w:val="20"/>
          <w:spacing w:val="-6"/>
        </w:rPr>
        <w:t>的缺失，因此补钾过程中应密切进行血钾浓度监测。</w:t>
      </w:r>
    </w:p>
    <w:p>
      <w:pPr>
        <w:ind w:left="439"/>
        <w:spacing w:before="230" w:line="221" w:lineRule="auto"/>
        <w:rPr>
          <w:rFonts w:ascii="SimHei" w:hAnsi="SimHei" w:eastAsia="SimHei" w:cs="SimHei"/>
          <w:sz w:val="24"/>
          <w:szCs w:val="24"/>
        </w:rPr>
      </w:pPr>
      <w:r>
        <w:rPr>
          <w:rFonts w:ascii="SimHei" w:hAnsi="SimHei" w:eastAsia="SimHei" w:cs="SimHei"/>
          <w:sz w:val="24"/>
          <w:szCs w:val="24"/>
          <w:color w:val="0098E5"/>
          <w:spacing w:val="-7"/>
        </w:rPr>
        <w:t>二、高钾血症</w:t>
      </w:r>
    </w:p>
    <w:p>
      <w:pPr>
        <w:ind w:left="439"/>
        <w:spacing w:before="207" w:line="214" w:lineRule="auto"/>
        <w:rPr>
          <w:rFonts w:ascii="SimSun" w:hAnsi="SimSun" w:eastAsia="SimSun" w:cs="SimSun"/>
          <w:sz w:val="20"/>
          <w:szCs w:val="20"/>
        </w:rPr>
      </w:pPr>
      <w:r>
        <w:rPr>
          <w:rFonts w:ascii="SimSun" w:hAnsi="SimSun" w:eastAsia="SimSun" w:cs="SimSun"/>
          <w:sz w:val="20"/>
          <w:szCs w:val="20"/>
          <w:spacing w:val="-2"/>
        </w:rPr>
        <w:t>血清钾浓度高于5.5mmol/</w:t>
      </w:r>
      <w:r>
        <w:rPr>
          <w:rFonts w:ascii="SimSun" w:hAnsi="SimSun" w:eastAsia="SimSun" w:cs="SimSun"/>
          <w:sz w:val="20"/>
          <w:szCs w:val="20"/>
          <w:spacing w:val="-3"/>
        </w:rPr>
        <w:t>L</w:t>
      </w:r>
      <w:r>
        <w:rPr>
          <w:rFonts w:ascii="SimSun" w:hAnsi="SimSun" w:eastAsia="SimSun" w:cs="SimSun"/>
          <w:sz w:val="20"/>
          <w:szCs w:val="20"/>
          <w:spacing w:val="-38"/>
        </w:rPr>
        <w:t xml:space="preserve"> </w:t>
      </w:r>
      <w:r>
        <w:rPr>
          <w:rFonts w:ascii="SimSun" w:hAnsi="SimSun" w:eastAsia="SimSun" w:cs="SimSun"/>
          <w:sz w:val="20"/>
          <w:szCs w:val="20"/>
          <w:spacing w:val="-3"/>
        </w:rPr>
        <w:t>称为高钾血症(</w:t>
      </w:r>
      <w:r>
        <w:rPr>
          <w:rFonts w:ascii="SimSun" w:hAnsi="SimSun" w:eastAsia="SimSun" w:cs="SimSun"/>
          <w:sz w:val="20"/>
          <w:szCs w:val="20"/>
          <w:spacing w:val="-2"/>
        </w:rPr>
        <w:t>hyperkalemia</w:t>
      </w:r>
      <w:r>
        <w:rPr>
          <w:rFonts w:ascii="SimSun" w:hAnsi="SimSun" w:eastAsia="SimSun" w:cs="SimSun"/>
          <w:sz w:val="20"/>
          <w:szCs w:val="20"/>
          <w:spacing w:val="-3"/>
        </w:rPr>
        <w:t>)。</w:t>
      </w:r>
    </w:p>
    <w:p>
      <w:pPr>
        <w:ind w:right="112" w:firstLine="339"/>
        <w:spacing w:before="91" w:line="270" w:lineRule="auto"/>
        <w:rPr>
          <w:rFonts w:ascii="SimSun" w:hAnsi="SimSun" w:eastAsia="SimSun" w:cs="SimSun"/>
          <w:sz w:val="20"/>
          <w:szCs w:val="20"/>
        </w:rPr>
      </w:pPr>
      <w:r>
        <w:rPr>
          <w:rFonts w:ascii="SimSun" w:hAnsi="SimSun" w:eastAsia="SimSun" w:cs="SimSun"/>
          <w:sz w:val="20"/>
          <w:szCs w:val="20"/>
          <w:color w:val="37C1FC"/>
          <w:spacing w:val="-5"/>
        </w:rPr>
        <w:t>【病因】</w:t>
      </w:r>
      <w:r>
        <w:rPr>
          <w:rFonts w:ascii="SimSun" w:hAnsi="SimSun" w:eastAsia="SimSun" w:cs="SimSun"/>
          <w:sz w:val="20"/>
          <w:szCs w:val="20"/>
          <w:color w:val="37C1FC"/>
          <w:spacing w:val="-33"/>
        </w:rPr>
        <w:t xml:space="preserve"> </w:t>
      </w:r>
      <w:r>
        <w:rPr>
          <w:rFonts w:ascii="SimSun" w:hAnsi="SimSun" w:eastAsia="SimSun" w:cs="SimSun"/>
          <w:sz w:val="20"/>
          <w:szCs w:val="20"/>
          <w:spacing w:val="-5"/>
        </w:rPr>
        <w:t>高钾血症常见原因：①进入体内钾太多，如口服含钾药物或静脉输入过多钾，以及大量</w:t>
      </w:r>
      <w:r>
        <w:rPr>
          <w:rFonts w:ascii="SimSun" w:hAnsi="SimSun" w:eastAsia="SimSun" w:cs="SimSun"/>
          <w:sz w:val="20"/>
          <w:szCs w:val="20"/>
        </w:rPr>
        <w:t xml:space="preserve"> </w:t>
      </w:r>
      <w:r>
        <w:rPr>
          <w:rFonts w:ascii="SimSun" w:hAnsi="SimSun" w:eastAsia="SimSun" w:cs="SimSun"/>
          <w:sz w:val="20"/>
          <w:szCs w:val="20"/>
          <w:spacing w:val="-9"/>
        </w:rPr>
        <w:t>输入保存期较久的库血等；②肾排钾功能减退，如急、慢性肾衰竭；应用保钾利尿剂如螺内酯、氨苯蝶</w:t>
      </w:r>
      <w:r>
        <w:rPr>
          <w:rFonts w:ascii="SimSun" w:hAnsi="SimSun" w:eastAsia="SimSun" w:cs="SimSun"/>
          <w:sz w:val="20"/>
          <w:szCs w:val="20"/>
          <w:spacing w:val="1"/>
        </w:rPr>
        <w:t xml:space="preserve"> </w:t>
      </w:r>
      <w:r>
        <w:rPr>
          <w:rFonts w:ascii="SimSun" w:hAnsi="SimSun" w:eastAsia="SimSun" w:cs="SimSun"/>
          <w:sz w:val="20"/>
          <w:szCs w:val="20"/>
          <w:spacing w:val="2"/>
        </w:rPr>
        <w:t>啶等，以及盐皮质激素不足等；③细胞内钾的移出，如溶血、组织损伤(如挤压综合征),以及酸中</w:t>
      </w:r>
      <w:r>
        <w:rPr>
          <w:rFonts w:ascii="SimSun" w:hAnsi="SimSun" w:eastAsia="SimSun" w:cs="SimSun"/>
          <w:sz w:val="20"/>
          <w:szCs w:val="20"/>
          <w:spacing w:val="2"/>
        </w:rPr>
        <w:t xml:space="preserve"> </w:t>
      </w:r>
      <w:r>
        <w:rPr>
          <w:rFonts w:ascii="SimSun" w:hAnsi="SimSun" w:eastAsia="SimSun" w:cs="SimSun"/>
          <w:sz w:val="20"/>
          <w:szCs w:val="20"/>
          <w:spacing w:val="-9"/>
        </w:rPr>
        <w:t>毒等。</w:t>
      </w:r>
    </w:p>
    <w:p>
      <w:pPr>
        <w:ind w:right="106" w:firstLine="339"/>
        <w:spacing w:before="72" w:line="269" w:lineRule="auto"/>
        <w:rPr>
          <w:rFonts w:ascii="SimSun" w:hAnsi="SimSun" w:eastAsia="SimSun" w:cs="SimSun"/>
          <w:sz w:val="20"/>
          <w:szCs w:val="20"/>
        </w:rPr>
      </w:pPr>
      <w:r>
        <w:rPr>
          <w:rFonts w:ascii="SimSun" w:hAnsi="SimSun" w:eastAsia="SimSun" w:cs="SimSun"/>
          <w:sz w:val="20"/>
          <w:szCs w:val="20"/>
          <w:color w:val="37C1FC"/>
          <w:spacing w:val="-10"/>
        </w:rPr>
        <w:t>【临床表现】</w:t>
      </w:r>
      <w:r>
        <w:rPr>
          <w:rFonts w:ascii="SimSun" w:hAnsi="SimSun" w:eastAsia="SimSun" w:cs="SimSun"/>
          <w:sz w:val="20"/>
          <w:szCs w:val="20"/>
          <w:color w:val="37C1FC"/>
          <w:spacing w:val="-30"/>
        </w:rPr>
        <w:t xml:space="preserve"> </w:t>
      </w:r>
      <w:r>
        <w:rPr>
          <w:rFonts w:ascii="SimSun" w:hAnsi="SimSun" w:eastAsia="SimSun" w:cs="SimSun"/>
          <w:sz w:val="20"/>
          <w:szCs w:val="20"/>
          <w:spacing w:val="-10"/>
        </w:rPr>
        <w:t>高钾血症时肌肉轻度震颤，手足感觉异常，肢体软弱无力，腱反射减退或消失，甚</w:t>
      </w:r>
      <w:r>
        <w:rPr>
          <w:rFonts w:ascii="SimSun" w:hAnsi="SimSun" w:eastAsia="SimSun" w:cs="SimSun"/>
          <w:sz w:val="20"/>
          <w:szCs w:val="20"/>
          <w:spacing w:val="-11"/>
        </w:rPr>
        <w:t>至</w:t>
      </w:r>
      <w:r>
        <w:rPr>
          <w:rFonts w:ascii="SimSun" w:hAnsi="SimSun" w:eastAsia="SimSun" w:cs="SimSun"/>
          <w:sz w:val="20"/>
          <w:szCs w:val="20"/>
        </w:rPr>
        <w:t xml:space="preserve"> </w:t>
      </w:r>
      <w:r>
        <w:rPr>
          <w:rFonts w:ascii="SimSun" w:hAnsi="SimSun" w:eastAsia="SimSun" w:cs="SimSun"/>
          <w:sz w:val="20"/>
          <w:szCs w:val="20"/>
          <w:spacing w:val="-4"/>
        </w:rPr>
        <w:t>出现延缓性麻痹。高钾血症可以引起窦性心动过缓</w:t>
      </w:r>
      <w:r>
        <w:rPr>
          <w:rFonts w:ascii="SimSun" w:hAnsi="SimSun" w:eastAsia="SimSun" w:cs="SimSun"/>
          <w:sz w:val="20"/>
          <w:szCs w:val="20"/>
          <w:spacing w:val="-5"/>
        </w:rPr>
        <w:t>、房室传导阻滞或快速性心律失常，最危险的是心</w:t>
      </w:r>
      <w:r>
        <w:rPr>
          <w:rFonts w:ascii="SimSun" w:hAnsi="SimSun" w:eastAsia="SimSun" w:cs="SimSun"/>
          <w:sz w:val="20"/>
          <w:szCs w:val="20"/>
        </w:rPr>
        <w:t xml:space="preserve"> </w:t>
      </w:r>
      <w:r>
        <w:rPr>
          <w:rFonts w:ascii="SimSun" w:hAnsi="SimSun" w:eastAsia="SimSun" w:cs="SimSun"/>
          <w:sz w:val="20"/>
          <w:szCs w:val="20"/>
          <w:spacing w:val="-4"/>
        </w:rPr>
        <w:t>室颤动或心搏骤停。高钾血症常有心电图异常变化，早期改变为T</w:t>
      </w:r>
      <w:r>
        <w:rPr>
          <w:rFonts w:ascii="SimSun" w:hAnsi="SimSun" w:eastAsia="SimSun" w:cs="SimSun"/>
          <w:sz w:val="20"/>
          <w:szCs w:val="20"/>
          <w:spacing w:val="-25"/>
        </w:rPr>
        <w:t xml:space="preserve"> </w:t>
      </w:r>
      <w:r>
        <w:rPr>
          <w:rFonts w:ascii="SimSun" w:hAnsi="SimSun" w:eastAsia="SimSun" w:cs="SimSun"/>
          <w:sz w:val="20"/>
          <w:szCs w:val="20"/>
          <w:spacing w:val="-4"/>
        </w:rPr>
        <w:t>波高而尖，Q-T</w:t>
      </w:r>
      <w:r>
        <w:rPr>
          <w:rFonts w:ascii="SimSun" w:hAnsi="SimSun" w:eastAsia="SimSun" w:cs="SimSun"/>
          <w:sz w:val="20"/>
          <w:szCs w:val="20"/>
          <w:spacing w:val="-14"/>
        </w:rPr>
        <w:t xml:space="preserve"> </w:t>
      </w:r>
      <w:r>
        <w:rPr>
          <w:rFonts w:ascii="SimSun" w:hAnsi="SimSun" w:eastAsia="SimSun" w:cs="SimSun"/>
          <w:sz w:val="20"/>
          <w:szCs w:val="20"/>
          <w:spacing w:val="-4"/>
        </w:rPr>
        <w:t>间期缩</w:t>
      </w:r>
      <w:r>
        <w:rPr>
          <w:rFonts w:ascii="SimSun" w:hAnsi="SimSun" w:eastAsia="SimSun" w:cs="SimSun"/>
          <w:sz w:val="20"/>
          <w:szCs w:val="20"/>
          <w:spacing w:val="-5"/>
        </w:rPr>
        <w:t>短，</w:t>
      </w:r>
      <w:r>
        <w:rPr>
          <w:rFonts w:ascii="SimSun" w:hAnsi="SimSun" w:eastAsia="SimSun" w:cs="SimSun"/>
          <w:sz w:val="20"/>
          <w:szCs w:val="20"/>
          <w:spacing w:val="-4"/>
        </w:rPr>
        <w:t>QRS</w:t>
      </w:r>
      <w:r>
        <w:rPr>
          <w:rFonts w:ascii="SimSun" w:hAnsi="SimSun" w:eastAsia="SimSun" w:cs="SimSun"/>
          <w:sz w:val="20"/>
          <w:szCs w:val="20"/>
          <w:spacing w:val="16"/>
        </w:rPr>
        <w:t xml:space="preserve"> </w:t>
      </w:r>
      <w:r>
        <w:rPr>
          <w:rFonts w:ascii="SimSun" w:hAnsi="SimSun" w:eastAsia="SimSun" w:cs="SimSun"/>
          <w:sz w:val="20"/>
          <w:szCs w:val="20"/>
          <w:spacing w:val="-5"/>
        </w:rPr>
        <w:t>波</w:t>
      </w:r>
      <w:r>
        <w:rPr>
          <w:rFonts w:ascii="SimSun" w:hAnsi="SimSun" w:eastAsia="SimSun" w:cs="SimSun"/>
          <w:sz w:val="20"/>
          <w:szCs w:val="20"/>
        </w:rPr>
        <w:t xml:space="preserve"> </w:t>
      </w:r>
      <w:r>
        <w:rPr>
          <w:rFonts w:ascii="SimSun" w:hAnsi="SimSun" w:eastAsia="SimSun" w:cs="SimSun"/>
          <w:sz w:val="20"/>
          <w:szCs w:val="20"/>
          <w:spacing w:val="-8"/>
        </w:rPr>
        <w:t>增宽伴幅度下降，P</w:t>
      </w:r>
      <w:r>
        <w:rPr>
          <w:rFonts w:ascii="SimSun" w:hAnsi="SimSun" w:eastAsia="SimSun" w:cs="SimSun"/>
          <w:sz w:val="20"/>
          <w:szCs w:val="20"/>
          <w:spacing w:val="-26"/>
        </w:rPr>
        <w:t xml:space="preserve"> </w:t>
      </w:r>
      <w:r>
        <w:rPr>
          <w:rFonts w:ascii="SimSun" w:hAnsi="SimSun" w:eastAsia="SimSun" w:cs="SimSun"/>
          <w:sz w:val="20"/>
          <w:szCs w:val="20"/>
          <w:spacing w:val="-8"/>
        </w:rPr>
        <w:t>波波幅下降并逐渐消失。</w:t>
      </w:r>
    </w:p>
    <w:p>
      <w:pPr>
        <w:ind w:right="89" w:firstLine="342"/>
        <w:spacing w:before="71" w:line="253" w:lineRule="auto"/>
        <w:rPr>
          <w:rFonts w:ascii="SimSun" w:hAnsi="SimSun" w:eastAsia="SimSun" w:cs="SimSun"/>
          <w:sz w:val="20"/>
          <w:szCs w:val="20"/>
        </w:rPr>
      </w:pPr>
      <w:r>
        <w:rPr>
          <w:rFonts w:ascii="SimSun" w:hAnsi="SimSun" w:eastAsia="SimSun" w:cs="SimSun"/>
          <w:sz w:val="20"/>
          <w:szCs w:val="20"/>
          <w:b/>
          <w:bCs/>
          <w:color w:val="37C1FC"/>
          <w:spacing w:val="-6"/>
        </w:rPr>
        <w:t>【诊断】</w:t>
      </w:r>
      <w:r>
        <w:rPr>
          <w:rFonts w:ascii="SimSun" w:hAnsi="SimSun" w:eastAsia="SimSun" w:cs="SimSun"/>
          <w:sz w:val="20"/>
          <w:szCs w:val="20"/>
          <w:color w:val="37C1FC"/>
          <w:spacing w:val="19"/>
        </w:rPr>
        <w:t xml:space="preserve"> </w:t>
      </w:r>
      <w:r>
        <w:rPr>
          <w:rFonts w:ascii="SimSun" w:hAnsi="SimSun" w:eastAsia="SimSun" w:cs="SimSun"/>
          <w:sz w:val="20"/>
          <w:szCs w:val="20"/>
          <w:spacing w:val="-6"/>
        </w:rPr>
        <w:t>有引起高钾血症原因的病人，当出现无法用原发病解释的上述临床表现时，应考虑到有</w:t>
      </w:r>
      <w:r>
        <w:rPr>
          <w:rFonts w:ascii="SimSun" w:hAnsi="SimSun" w:eastAsia="SimSun" w:cs="SimSun"/>
          <w:sz w:val="20"/>
          <w:szCs w:val="20"/>
        </w:rPr>
        <w:t xml:space="preserve"> </w:t>
      </w:r>
      <w:r>
        <w:rPr>
          <w:rFonts w:ascii="SimSun" w:hAnsi="SimSun" w:eastAsia="SimSun" w:cs="SimSun"/>
          <w:sz w:val="20"/>
          <w:szCs w:val="20"/>
          <w:spacing w:val="-3"/>
        </w:rPr>
        <w:t>高钾血症可能。血清钾浓度超过5.5mmol/L</w:t>
      </w:r>
      <w:r>
        <w:rPr>
          <w:rFonts w:ascii="SimSun" w:hAnsi="SimSun" w:eastAsia="SimSun" w:cs="SimSun"/>
          <w:sz w:val="20"/>
          <w:szCs w:val="20"/>
          <w:spacing w:val="-15"/>
        </w:rPr>
        <w:t xml:space="preserve"> </w:t>
      </w:r>
      <w:r>
        <w:rPr>
          <w:rFonts w:ascii="SimSun" w:hAnsi="SimSun" w:eastAsia="SimSun" w:cs="SimSun"/>
          <w:sz w:val="20"/>
          <w:szCs w:val="20"/>
          <w:spacing w:val="-3"/>
        </w:rPr>
        <w:t>即可确诊，心电图有辅助诊断价值。</w:t>
      </w:r>
    </w:p>
    <w:p>
      <w:pPr>
        <w:ind w:right="75" w:firstLine="342"/>
        <w:spacing w:before="74" w:line="253" w:lineRule="auto"/>
        <w:rPr>
          <w:rFonts w:ascii="SimSun" w:hAnsi="SimSun" w:eastAsia="SimSun" w:cs="SimSun"/>
          <w:sz w:val="20"/>
          <w:szCs w:val="20"/>
        </w:rPr>
      </w:pPr>
      <w:r>
        <w:rPr>
          <w:rFonts w:ascii="SimSun" w:hAnsi="SimSun" w:eastAsia="SimSun" w:cs="SimSun"/>
          <w:sz w:val="20"/>
          <w:szCs w:val="20"/>
          <w:b/>
          <w:bCs/>
          <w:color w:val="37C1FC"/>
          <w:spacing w:val="-4"/>
        </w:rPr>
        <w:t>【治疗】</w:t>
      </w:r>
      <w:r>
        <w:rPr>
          <w:rFonts w:ascii="SimSun" w:hAnsi="SimSun" w:eastAsia="SimSun" w:cs="SimSun"/>
          <w:sz w:val="20"/>
          <w:szCs w:val="20"/>
          <w:color w:val="37C1FC"/>
          <w:spacing w:val="-48"/>
        </w:rPr>
        <w:t xml:space="preserve"> </w:t>
      </w:r>
      <w:r>
        <w:rPr>
          <w:rFonts w:ascii="SimSun" w:hAnsi="SimSun" w:eastAsia="SimSun" w:cs="SimSun"/>
          <w:sz w:val="20"/>
          <w:szCs w:val="20"/>
          <w:spacing w:val="-4"/>
        </w:rPr>
        <w:t>高钾血症有导致病人心搏骤停的危险，因此一经诊断，应予积极治疗，首先应立</w:t>
      </w:r>
      <w:r>
        <w:rPr>
          <w:rFonts w:ascii="SimSun" w:hAnsi="SimSun" w:eastAsia="SimSun" w:cs="SimSun"/>
          <w:sz w:val="20"/>
          <w:szCs w:val="20"/>
          <w:spacing w:val="-5"/>
        </w:rPr>
        <w:t>即停用</w:t>
      </w:r>
      <w:r>
        <w:rPr>
          <w:rFonts w:ascii="SimSun" w:hAnsi="SimSun" w:eastAsia="SimSun" w:cs="SimSun"/>
          <w:sz w:val="20"/>
          <w:szCs w:val="20"/>
        </w:rPr>
        <w:t xml:space="preserve"> </w:t>
      </w:r>
      <w:r>
        <w:rPr>
          <w:rFonts w:ascii="SimSun" w:hAnsi="SimSun" w:eastAsia="SimSun" w:cs="SimSun"/>
          <w:sz w:val="20"/>
          <w:szCs w:val="20"/>
          <w:spacing w:val="-6"/>
        </w:rPr>
        <w:t>一切含钾药物或溶液。为降低血钾浓度，可采取下列几项措施：</w:t>
      </w:r>
    </w:p>
    <w:p>
      <w:pPr>
        <w:ind w:right="56" w:firstLine="439"/>
        <w:spacing w:before="169" w:line="264" w:lineRule="auto"/>
        <w:jc w:val="both"/>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21"/>
        </w:rPr>
        <w:t xml:space="preserve">  </w:t>
      </w:r>
      <w:r>
        <w:rPr>
          <w:rFonts w:ascii="SimSun" w:hAnsi="SimSun" w:eastAsia="SimSun" w:cs="SimSun"/>
          <w:sz w:val="20"/>
          <w:szCs w:val="20"/>
          <w:b/>
          <w:bCs/>
          <w:spacing w:val="4"/>
        </w:rPr>
        <w:t>促使</w:t>
      </w:r>
      <w:r>
        <w:rPr>
          <w:rFonts w:ascii="Times New Roman" w:hAnsi="Times New Roman" w:eastAsia="Times New Roman" w:cs="Times New Roman"/>
          <w:sz w:val="20"/>
          <w:szCs w:val="20"/>
          <w:b/>
          <w:bCs/>
          <w:spacing w:val="4"/>
        </w:rPr>
        <w:t>K*</w:t>
      </w:r>
      <w:r>
        <w:rPr>
          <w:rFonts w:ascii="SimSun" w:hAnsi="SimSun" w:eastAsia="SimSun" w:cs="SimSun"/>
          <w:sz w:val="20"/>
          <w:szCs w:val="20"/>
          <w:b/>
          <w:bCs/>
          <w:spacing w:val="4"/>
        </w:rPr>
        <w:t>转入细胞内</w:t>
      </w:r>
      <w:r>
        <w:rPr>
          <w:rFonts w:ascii="SimSun" w:hAnsi="SimSun" w:eastAsia="SimSun" w:cs="SimSun"/>
          <w:sz w:val="20"/>
          <w:szCs w:val="20"/>
          <w:spacing w:val="45"/>
        </w:rPr>
        <w:t xml:space="preserve"> </w:t>
      </w:r>
      <w:r>
        <w:rPr>
          <w:rFonts w:ascii="SimSun" w:hAnsi="SimSun" w:eastAsia="SimSun" w:cs="SimSun"/>
          <w:sz w:val="20"/>
          <w:szCs w:val="20"/>
          <w:spacing w:val="4"/>
        </w:rPr>
        <w:t>①10%葡萄糖酸钙溶液10～20</w:t>
      </w:r>
      <w:r>
        <w:rPr>
          <w:rFonts w:ascii="Times New Roman" w:hAnsi="Times New Roman" w:eastAsia="Times New Roman" w:cs="Times New Roman"/>
          <w:sz w:val="20"/>
          <w:szCs w:val="20"/>
        </w:rPr>
        <w:t>ml</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4"/>
        </w:rPr>
        <w:t>稀释后缓慢静脉注射，该方法起效快</w:t>
      </w:r>
      <w:r>
        <w:rPr>
          <w:rFonts w:ascii="SimSun" w:hAnsi="SimSun" w:eastAsia="SimSun" w:cs="SimSun"/>
          <w:sz w:val="20"/>
          <w:szCs w:val="20"/>
        </w:rPr>
        <w:t xml:space="preserve"> </w:t>
      </w:r>
      <w:r>
        <w:rPr>
          <w:rFonts w:ascii="SimSun" w:hAnsi="SimSun" w:eastAsia="SimSun" w:cs="SimSun"/>
          <w:sz w:val="20"/>
          <w:szCs w:val="20"/>
          <w:spacing w:val="3"/>
        </w:rPr>
        <w:t>但持续时间短；②5%</w:t>
      </w:r>
      <w:r>
        <w:rPr>
          <w:rFonts w:ascii="SimSun" w:hAnsi="SimSun" w:eastAsia="SimSun" w:cs="SimSun"/>
          <w:sz w:val="20"/>
          <w:szCs w:val="20"/>
        </w:rPr>
        <w:t>NaHCO</w:t>
      </w:r>
      <w:r>
        <w:rPr>
          <w:rFonts w:ascii="Calibri" w:hAnsi="Calibri" w:eastAsia="Calibri" w:cs="Calibri"/>
          <w:sz w:val="20"/>
          <w:szCs w:val="20"/>
          <w:spacing w:val="3"/>
        </w:rPr>
        <w:t>₃</w:t>
      </w:r>
      <w:r>
        <w:rPr>
          <w:rFonts w:ascii="Calibri" w:hAnsi="Calibri" w:eastAsia="Calibri" w:cs="Calibri"/>
          <w:sz w:val="20"/>
          <w:szCs w:val="20"/>
          <w:spacing w:val="17"/>
        </w:rPr>
        <w:t xml:space="preserve">  </w:t>
      </w:r>
      <w:r>
        <w:rPr>
          <w:rFonts w:ascii="SimSun" w:hAnsi="SimSun" w:eastAsia="SimSun" w:cs="SimSun"/>
          <w:sz w:val="20"/>
          <w:szCs w:val="20"/>
          <w:spacing w:val="3"/>
        </w:rPr>
        <w:t>溶液250</w:t>
      </w:r>
      <w:r>
        <w:rPr>
          <w:rFonts w:ascii="SimSun" w:hAnsi="SimSun" w:eastAsia="SimSun" w:cs="SimSun"/>
          <w:sz w:val="20"/>
          <w:szCs w:val="20"/>
        </w:rPr>
        <w:t>ml</w:t>
      </w:r>
      <w:r>
        <w:rPr>
          <w:rFonts w:ascii="SimSun" w:hAnsi="SimSun" w:eastAsia="SimSun" w:cs="SimSun"/>
          <w:sz w:val="20"/>
          <w:szCs w:val="20"/>
          <w:spacing w:val="3"/>
        </w:rPr>
        <w:t>静脉滴注，</w:t>
      </w:r>
      <w:r>
        <w:rPr>
          <w:rFonts w:ascii="SimSun" w:hAnsi="SimSun" w:eastAsia="SimSun" w:cs="SimSun"/>
          <w:sz w:val="20"/>
          <w:szCs w:val="20"/>
          <w:spacing w:val="2"/>
        </w:rPr>
        <w:t>既可增加血容量而稀释血清K*,又能促使K*移入</w:t>
      </w:r>
      <w:r>
        <w:rPr>
          <w:rFonts w:ascii="SimSun" w:hAnsi="SimSun" w:eastAsia="SimSun" w:cs="SimSun"/>
          <w:sz w:val="20"/>
          <w:szCs w:val="20"/>
        </w:rPr>
        <w:t xml:space="preserve"> </w:t>
      </w:r>
      <w:r>
        <w:rPr>
          <w:rFonts w:ascii="SimSun" w:hAnsi="SimSun" w:eastAsia="SimSun" w:cs="SimSun"/>
          <w:sz w:val="20"/>
          <w:szCs w:val="20"/>
          <w:spacing w:val="10"/>
        </w:rPr>
        <w:t>细胞内或由尿排出，同时还有助于酸中毒的治疗；③10U</w:t>
      </w:r>
      <w:r>
        <w:rPr>
          <w:rFonts w:ascii="SimSun" w:hAnsi="SimSun" w:eastAsia="SimSun" w:cs="SimSun"/>
          <w:sz w:val="20"/>
          <w:szCs w:val="20"/>
          <w:spacing w:val="-2"/>
        </w:rPr>
        <w:t xml:space="preserve"> </w:t>
      </w:r>
      <w:r>
        <w:rPr>
          <w:rFonts w:ascii="SimSun" w:hAnsi="SimSun" w:eastAsia="SimSun" w:cs="SimSun"/>
          <w:sz w:val="20"/>
          <w:szCs w:val="20"/>
          <w:spacing w:val="10"/>
        </w:rPr>
        <w:t>正规胰岛素加入10%葡萄糖溶液300~</w:t>
      </w:r>
    </w:p>
    <w:p>
      <w:pPr>
        <w:sectPr>
          <w:pgSz w:w="11240" w:h="15760"/>
          <w:pgMar w:top="765" w:right="920" w:bottom="400" w:left="609" w:header="0" w:footer="0" w:gutter="0"/>
          <w:cols w:equalWidth="0" w:num="2">
            <w:col w:w="901" w:space="100"/>
            <w:col w:w="8710" w:space="0"/>
          </w:cols>
        </w:sectPr>
        <w:rPr/>
      </w:pPr>
    </w:p>
    <w:p>
      <w:pPr>
        <w:ind w:left="5100"/>
        <w:spacing w:before="42" w:line="221" w:lineRule="auto"/>
        <w:rPr>
          <w:rFonts w:ascii="SimHei" w:hAnsi="SimHei" w:eastAsia="SimHei" w:cs="SimHei"/>
          <w:sz w:val="21"/>
          <w:szCs w:val="21"/>
        </w:rPr>
      </w:pPr>
      <w:r>
        <w:pict>
          <v:shape id="_x0000_s138" style="position:absolute;margin-left:471.629pt;margin-top:4.38001pt;mso-position-vertical-relative:text;mso-position-horizontal-relative:text;width:10pt;height:11pt;z-index:25179033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8"/>
                      <w:szCs w:val="18"/>
                    </w:rPr>
                  </w:pPr>
                  <w:r>
                    <w:rPr>
                      <w:rFonts w:ascii="SimSun" w:hAnsi="SimSun" w:eastAsia="SimSun" w:cs="SimSun"/>
                      <w:sz w:val="18"/>
                      <w:szCs w:val="18"/>
                      <w:b/>
                      <w:bCs/>
                      <w:color w:val="0089CF"/>
                      <w:spacing w:val="-7"/>
                    </w:rPr>
                    <w:t>15</w:t>
                  </w:r>
                </w:p>
              </w:txbxContent>
            </v:textbox>
          </v:shape>
        </w:pict>
      </w:r>
      <w:r>
        <w:drawing>
          <wp:anchor distT="0" distB="0" distL="0" distR="0" simplePos="0" relativeHeight="251789312" behindDoc="0" locked="0" layoutInCell="0" allowOverlap="1">
            <wp:simplePos x="0" y="0"/>
            <wp:positionH relativeFrom="page">
              <wp:posOffset>6184916</wp:posOffset>
            </wp:positionH>
            <wp:positionV relativeFrom="page">
              <wp:posOffset>9283698</wp:posOffset>
            </wp:positionV>
            <wp:extent cx="539710" cy="419117"/>
            <wp:effectExtent l="0" t="0" r="0" b="0"/>
            <wp:wrapNone/>
            <wp:docPr id="39" name="IM 39"/>
            <wp:cNvGraphicFramePr/>
            <a:graphic>
              <a:graphicData uri="http://schemas.openxmlformats.org/drawingml/2006/picture">
                <pic:pic>
                  <pic:nvPicPr>
                    <pic:cNvPr id="39" name="IM 39"/>
                    <pic:cNvPicPr/>
                  </pic:nvPicPr>
                  <pic:blipFill>
                    <a:blip r:embed="rId84"/>
                    <a:stretch>
                      <a:fillRect/>
                    </a:stretch>
                  </pic:blipFill>
                  <pic:spPr>
                    <a:xfrm rot="0">
                      <a:off x="0" y="0"/>
                      <a:ext cx="539710" cy="419117"/>
                    </a:xfrm>
                    <a:prstGeom prst="rect">
                      <a:avLst/>
                    </a:prstGeom>
                  </pic:spPr>
                </pic:pic>
              </a:graphicData>
            </a:graphic>
          </wp:anchor>
        </w:drawing>
      </w:r>
      <w:r>
        <w:rPr>
          <w:rFonts w:ascii="SimHei" w:hAnsi="SimHei" w:eastAsia="SimHei" w:cs="SimHei"/>
          <w:sz w:val="21"/>
          <w:szCs w:val="21"/>
          <w:color w:val="28CAFC"/>
          <w:spacing w:val="-18"/>
          <w:w w:val="98"/>
        </w:rPr>
        <w:t>第三章水、电解质代谢素乱和酸碱平衡失调</w:t>
      </w:r>
    </w:p>
    <w:p>
      <w:pPr>
        <w:spacing w:line="29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7"/>
        </w:rPr>
        <w:t>500ml</w:t>
      </w:r>
      <w:r>
        <w:rPr>
          <w:rFonts w:ascii="SimSun" w:hAnsi="SimSun" w:eastAsia="SimSun" w:cs="SimSun"/>
          <w:sz w:val="21"/>
          <w:szCs w:val="21"/>
          <w:spacing w:val="-45"/>
        </w:rPr>
        <w:t xml:space="preserve"> </w:t>
      </w:r>
      <w:r>
        <w:rPr>
          <w:rFonts w:ascii="SimSun" w:hAnsi="SimSun" w:eastAsia="SimSun" w:cs="SimSun"/>
          <w:sz w:val="21"/>
          <w:szCs w:val="21"/>
          <w:spacing w:val="-7"/>
        </w:rPr>
        <w:t>中静脉滴注，持续1小时通常可以降低血钾0.5～1.2mmol/L。</w:t>
      </w:r>
    </w:p>
    <w:p>
      <w:pPr>
        <w:ind w:right="1067" w:firstLine="439"/>
        <w:spacing w:before="38" w:line="265" w:lineRule="auto"/>
        <w:rPr>
          <w:rFonts w:ascii="SimSun" w:hAnsi="SimSun" w:eastAsia="SimSun" w:cs="SimSun"/>
          <w:sz w:val="21"/>
          <w:szCs w:val="21"/>
        </w:rPr>
      </w:pPr>
      <w:r>
        <w:rPr>
          <w:rFonts w:ascii="Times New Roman" w:hAnsi="Times New Roman" w:eastAsia="Times New Roman" w:cs="Times New Roman"/>
          <w:sz w:val="21"/>
          <w:szCs w:val="21"/>
          <w:b/>
          <w:bCs/>
          <w:spacing w:val="-8"/>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8"/>
        </w:rPr>
        <w:t>利尿剂</w:t>
      </w:r>
      <w:r>
        <w:rPr>
          <w:rFonts w:ascii="SimSun" w:hAnsi="SimSun" w:eastAsia="SimSun" w:cs="SimSun"/>
          <w:sz w:val="21"/>
          <w:szCs w:val="21"/>
          <w:spacing w:val="11"/>
        </w:rPr>
        <w:t xml:space="preserve"> </w:t>
      </w:r>
      <w:r>
        <w:rPr>
          <w:rFonts w:ascii="SimSun" w:hAnsi="SimSun" w:eastAsia="SimSun" w:cs="SimSun"/>
          <w:sz w:val="21"/>
          <w:szCs w:val="21"/>
          <w:spacing w:val="-8"/>
        </w:rPr>
        <w:t>常用袢利尿剂如呋塞米40～100</w:t>
      </w:r>
      <w:r>
        <w:rPr>
          <w:rFonts w:ascii="Times New Roman" w:hAnsi="Times New Roman" w:eastAsia="Times New Roman" w:cs="Times New Roman"/>
          <w:sz w:val="21"/>
          <w:szCs w:val="21"/>
          <w:spacing w:val="-8"/>
        </w:rPr>
        <w:t>mg</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8"/>
        </w:rPr>
        <w:t>或噻嗪类利尿剂，可促使钾从肾排</w:t>
      </w:r>
      <w:r>
        <w:rPr>
          <w:rFonts w:ascii="SimSun" w:hAnsi="SimSun" w:eastAsia="SimSun" w:cs="SimSun"/>
          <w:sz w:val="21"/>
          <w:szCs w:val="21"/>
          <w:spacing w:val="-9"/>
        </w:rPr>
        <w:t>出，但对肾功</w:t>
      </w:r>
      <w:r>
        <w:rPr>
          <w:rFonts w:ascii="SimSun" w:hAnsi="SimSun" w:eastAsia="SimSun" w:cs="SimSun"/>
          <w:sz w:val="21"/>
          <w:szCs w:val="21"/>
        </w:rPr>
        <w:t xml:space="preserve"> </w:t>
      </w:r>
      <w:r>
        <w:rPr>
          <w:rFonts w:ascii="SimSun" w:hAnsi="SimSun" w:eastAsia="SimSun" w:cs="SimSun"/>
          <w:sz w:val="21"/>
          <w:szCs w:val="21"/>
          <w:spacing w:val="-15"/>
        </w:rPr>
        <w:t>能障碍者较差。</w:t>
      </w:r>
    </w:p>
    <w:p>
      <w:pPr>
        <w:ind w:right="1072" w:firstLine="439"/>
        <w:spacing w:before="56" w:line="266" w:lineRule="auto"/>
        <w:rPr>
          <w:rFonts w:ascii="SimSun" w:hAnsi="SimSun" w:eastAsia="SimSun" w:cs="SimSun"/>
          <w:sz w:val="21"/>
          <w:szCs w:val="21"/>
        </w:rPr>
      </w:pPr>
      <w:r>
        <w:rPr>
          <w:rFonts w:ascii="Times New Roman" w:hAnsi="Times New Roman" w:eastAsia="Times New Roman" w:cs="Times New Roman"/>
          <w:sz w:val="21"/>
          <w:szCs w:val="21"/>
          <w:b/>
          <w:bCs/>
          <w:spacing w:val="-11"/>
        </w:rPr>
        <w:t>3.</w:t>
      </w:r>
      <w:r>
        <w:rPr>
          <w:rFonts w:ascii="Times New Roman" w:hAnsi="Times New Roman" w:eastAsia="Times New Roman" w:cs="Times New Roman"/>
          <w:sz w:val="21"/>
          <w:szCs w:val="21"/>
          <w:spacing w:val="4"/>
        </w:rPr>
        <w:t xml:space="preserve">  </w:t>
      </w:r>
      <w:r>
        <w:rPr>
          <w:rFonts w:ascii="SimSun" w:hAnsi="SimSun" w:eastAsia="SimSun" w:cs="SimSun"/>
          <w:sz w:val="21"/>
          <w:szCs w:val="21"/>
          <w:b/>
          <w:bCs/>
          <w:spacing w:val="-11"/>
        </w:rPr>
        <w:t>阳离子交换树脂</w:t>
      </w:r>
      <w:r>
        <w:rPr>
          <w:rFonts w:ascii="SimSun" w:hAnsi="SimSun" w:eastAsia="SimSun" w:cs="SimSun"/>
          <w:sz w:val="21"/>
          <w:szCs w:val="21"/>
          <w:spacing w:val="88"/>
        </w:rPr>
        <w:t xml:space="preserve"> </w:t>
      </w:r>
      <w:r>
        <w:rPr>
          <w:rFonts w:ascii="SimSun" w:hAnsi="SimSun" w:eastAsia="SimSun" w:cs="SimSun"/>
          <w:sz w:val="21"/>
          <w:szCs w:val="21"/>
          <w:spacing w:val="-11"/>
        </w:rPr>
        <w:t>可用降钾树脂15</w:t>
      </w:r>
      <w:r>
        <w:rPr>
          <w:rFonts w:ascii="Times New Roman" w:hAnsi="Times New Roman" w:eastAsia="Times New Roman" w:cs="Times New Roman"/>
          <w:sz w:val="21"/>
          <w:szCs w:val="21"/>
          <w:spacing w:val="-11"/>
        </w:rPr>
        <w:t>g</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1"/>
        </w:rPr>
        <w:t>口服，每日2~3次，无法口服病人可灌肠，可从消化道排</w:t>
      </w:r>
      <w:r>
        <w:rPr>
          <w:rFonts w:ascii="SimSun" w:hAnsi="SimSun" w:eastAsia="SimSun" w:cs="SimSun"/>
          <w:sz w:val="21"/>
          <w:szCs w:val="21"/>
        </w:rPr>
        <w:t xml:space="preserve"> </w:t>
      </w:r>
      <w:r>
        <w:rPr>
          <w:rFonts w:ascii="SimSun" w:hAnsi="SimSun" w:eastAsia="SimSun" w:cs="SimSun"/>
          <w:sz w:val="21"/>
          <w:szCs w:val="21"/>
          <w:spacing w:val="-17"/>
        </w:rPr>
        <w:t>出钾离子。</w:t>
      </w:r>
    </w:p>
    <w:p>
      <w:pPr>
        <w:ind w:right="1068" w:firstLine="439"/>
        <w:spacing w:before="75" w:line="256" w:lineRule="auto"/>
        <w:rPr>
          <w:rFonts w:ascii="SimSun" w:hAnsi="SimSun" w:eastAsia="SimSun" w:cs="SimSun"/>
          <w:sz w:val="21"/>
          <w:szCs w:val="21"/>
        </w:rPr>
      </w:pPr>
      <w:r>
        <w:rPr>
          <w:rFonts w:ascii="Times New Roman" w:hAnsi="Times New Roman" w:eastAsia="Times New Roman" w:cs="Times New Roman"/>
          <w:sz w:val="21"/>
          <w:szCs w:val="21"/>
          <w:b/>
          <w:bCs/>
          <w:spacing w:val="-10"/>
        </w:rPr>
        <w:t>4.</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10"/>
        </w:rPr>
        <w:t>透析疗法</w:t>
      </w:r>
      <w:r>
        <w:rPr>
          <w:rFonts w:ascii="SimSun" w:hAnsi="SimSun" w:eastAsia="SimSun" w:cs="SimSun"/>
          <w:sz w:val="21"/>
          <w:szCs w:val="21"/>
          <w:spacing w:val="50"/>
        </w:rPr>
        <w:t xml:space="preserve"> </w:t>
      </w:r>
      <w:r>
        <w:rPr>
          <w:rFonts w:ascii="SimSun" w:hAnsi="SimSun" w:eastAsia="SimSun" w:cs="SimSun"/>
          <w:sz w:val="21"/>
          <w:szCs w:val="21"/>
          <w:spacing w:val="-10"/>
        </w:rPr>
        <w:t>最快速有效的降低血钾方法，有血液透析和腹膜透析两种</w:t>
      </w:r>
      <w:r>
        <w:rPr>
          <w:rFonts w:ascii="SimSun" w:hAnsi="SimSun" w:eastAsia="SimSun" w:cs="SimSun"/>
          <w:sz w:val="21"/>
          <w:szCs w:val="21"/>
          <w:spacing w:val="-11"/>
        </w:rPr>
        <w:t>，前者对钾的清除速度</w:t>
      </w:r>
      <w:r>
        <w:rPr>
          <w:rFonts w:ascii="SimSun" w:hAnsi="SimSun" w:eastAsia="SimSun" w:cs="SimSun"/>
          <w:sz w:val="21"/>
          <w:szCs w:val="21"/>
        </w:rPr>
        <w:t xml:space="preserve"> </w:t>
      </w:r>
      <w:r>
        <w:rPr>
          <w:rFonts w:ascii="SimSun" w:hAnsi="SimSun" w:eastAsia="SimSun" w:cs="SimSun"/>
          <w:sz w:val="21"/>
          <w:szCs w:val="21"/>
          <w:spacing w:val="-13"/>
        </w:rPr>
        <w:t>明显快于后者，可用于上述治疗仍无法降低血钾浓度或</w:t>
      </w:r>
      <w:r>
        <w:rPr>
          <w:rFonts w:ascii="SimSun" w:hAnsi="SimSun" w:eastAsia="SimSun" w:cs="SimSun"/>
          <w:sz w:val="21"/>
          <w:szCs w:val="21"/>
          <w:spacing w:val="-14"/>
        </w:rPr>
        <w:t>者严重高钾血症病人。</w:t>
      </w:r>
    </w:p>
    <w:p>
      <w:pPr>
        <w:spacing w:line="281" w:lineRule="auto"/>
        <w:rPr>
          <w:rFonts w:ascii="Arial"/>
          <w:sz w:val="21"/>
        </w:rPr>
      </w:pPr>
      <w:r/>
    </w:p>
    <w:p>
      <w:pPr>
        <w:ind w:left="2604"/>
        <w:spacing w:before="95" w:line="221" w:lineRule="auto"/>
        <w:rPr>
          <w:rFonts w:ascii="SimHei" w:hAnsi="SimHei" w:eastAsia="SimHei" w:cs="SimHei"/>
          <w:sz w:val="29"/>
          <w:szCs w:val="29"/>
        </w:rPr>
      </w:pPr>
      <w:r>
        <w:rPr>
          <w:rFonts w:ascii="SimHei" w:hAnsi="SimHei" w:eastAsia="SimHei" w:cs="SimHei"/>
          <w:sz w:val="29"/>
          <w:szCs w:val="29"/>
          <w:b/>
          <w:bCs/>
          <w:spacing w:val="4"/>
        </w:rPr>
        <w:t>第四节</w:t>
      </w:r>
      <w:r>
        <w:rPr>
          <w:rFonts w:ascii="SimHei" w:hAnsi="SimHei" w:eastAsia="SimHei" w:cs="SimHei"/>
          <w:sz w:val="29"/>
          <w:szCs w:val="29"/>
          <w:spacing w:val="1"/>
        </w:rPr>
        <w:t xml:space="preserve">  </w:t>
      </w:r>
      <w:r>
        <w:rPr>
          <w:rFonts w:ascii="SimHei" w:hAnsi="SimHei" w:eastAsia="SimHei" w:cs="SimHei"/>
          <w:sz w:val="29"/>
          <w:szCs w:val="29"/>
          <w:b/>
          <w:bCs/>
          <w:spacing w:val="4"/>
        </w:rPr>
        <w:t>镁及钙磷代谢紊乱</w:t>
      </w:r>
    </w:p>
    <w:p>
      <w:pPr>
        <w:ind w:left="439"/>
        <w:spacing w:before="186" w:line="221" w:lineRule="auto"/>
        <w:rPr>
          <w:rFonts w:ascii="SimHei" w:hAnsi="SimHei" w:eastAsia="SimHei" w:cs="SimHei"/>
          <w:sz w:val="25"/>
          <w:szCs w:val="25"/>
        </w:rPr>
      </w:pPr>
      <w:r>
        <w:rPr>
          <w:rFonts w:ascii="SimHei" w:hAnsi="SimHei" w:eastAsia="SimHei" w:cs="SimHei"/>
          <w:sz w:val="25"/>
          <w:szCs w:val="25"/>
          <w:color w:val="009CDF"/>
          <w:spacing w:val="-11"/>
        </w:rPr>
        <w:t>一、镁代谢紊乱</w:t>
      </w:r>
    </w:p>
    <w:p>
      <w:pPr>
        <w:ind w:right="1024" w:firstLine="439"/>
        <w:spacing w:before="168" w:line="273" w:lineRule="auto"/>
        <w:rPr>
          <w:rFonts w:ascii="SimSun" w:hAnsi="SimSun" w:eastAsia="SimSun" w:cs="SimSun"/>
          <w:sz w:val="21"/>
          <w:szCs w:val="21"/>
        </w:rPr>
      </w:pPr>
      <w:r>
        <w:rPr>
          <w:rFonts w:ascii="SimSun" w:hAnsi="SimSun" w:eastAsia="SimSun" w:cs="SimSun"/>
          <w:sz w:val="21"/>
          <w:szCs w:val="21"/>
          <w:spacing w:val="-2"/>
        </w:rPr>
        <w:t>机体60%的镁存在于骨骼中，其余大部分在骨骼肌及其他组织器官细胞内，仅有1%～2%在细</w:t>
      </w:r>
      <w:r>
        <w:rPr>
          <w:rFonts w:ascii="SimSun" w:hAnsi="SimSun" w:eastAsia="SimSun" w:cs="SimSun"/>
          <w:sz w:val="21"/>
          <w:szCs w:val="21"/>
          <w:spacing w:val="2"/>
        </w:rPr>
        <w:t xml:space="preserve"> </w:t>
      </w:r>
      <w:r>
        <w:rPr>
          <w:rFonts w:ascii="SimSun" w:hAnsi="SimSun" w:eastAsia="SimSun" w:cs="SimSun"/>
          <w:sz w:val="21"/>
          <w:szCs w:val="21"/>
          <w:spacing w:val="-12"/>
        </w:rPr>
        <w:t>胞外液中。镁具有多种生理功能，包括调节各种离子通道的电流，催化体内多种酶而参与ATP</w:t>
      </w:r>
      <w:r>
        <w:rPr>
          <w:rFonts w:ascii="SimSun" w:hAnsi="SimSun" w:eastAsia="SimSun" w:cs="SimSun"/>
          <w:sz w:val="21"/>
          <w:szCs w:val="21"/>
          <w:spacing w:val="-6"/>
        </w:rPr>
        <w:t xml:space="preserve"> </w:t>
      </w:r>
      <w:r>
        <w:rPr>
          <w:rFonts w:ascii="SimSun" w:hAnsi="SimSun" w:eastAsia="SimSun" w:cs="SimSun"/>
          <w:sz w:val="21"/>
          <w:szCs w:val="21"/>
          <w:spacing w:val="-12"/>
        </w:rPr>
        <w:t>代谢，</w:t>
      </w:r>
      <w:r>
        <w:rPr>
          <w:rFonts w:ascii="SimSun" w:hAnsi="SimSun" w:eastAsia="SimSun" w:cs="SimSun"/>
          <w:sz w:val="21"/>
          <w:szCs w:val="21"/>
        </w:rPr>
        <w:t xml:space="preserve"> </w:t>
      </w:r>
      <w:r>
        <w:rPr>
          <w:rFonts w:ascii="SimSun" w:hAnsi="SimSun" w:eastAsia="SimSun" w:cs="SimSun"/>
          <w:sz w:val="21"/>
          <w:szCs w:val="21"/>
          <w:spacing w:val="-15"/>
        </w:rPr>
        <w:t>在调控细胞生长，维持心肌、骨骼肌及胃肠道平滑肌的兴奋性等方面均具有重要作用。正常血清镁浓</w:t>
      </w:r>
      <w:r>
        <w:rPr>
          <w:rFonts w:ascii="SimSun" w:hAnsi="SimSun" w:eastAsia="SimSun" w:cs="SimSun"/>
          <w:sz w:val="21"/>
          <w:szCs w:val="21"/>
          <w:spacing w:val="9"/>
        </w:rPr>
        <w:t xml:space="preserve">  </w:t>
      </w:r>
      <w:r>
        <w:rPr>
          <w:rFonts w:ascii="SimSun" w:hAnsi="SimSun" w:eastAsia="SimSun" w:cs="SimSun"/>
          <w:sz w:val="21"/>
          <w:szCs w:val="21"/>
          <w:spacing w:val="-7"/>
        </w:rPr>
        <w:t>度为0.75~1.25mmol/L</w:t>
      </w:r>
      <w:r>
        <w:rPr>
          <w:rFonts w:ascii="SimSun" w:hAnsi="SimSun" w:eastAsia="SimSun" w:cs="SimSun"/>
          <w:sz w:val="21"/>
          <w:szCs w:val="21"/>
          <w:spacing w:val="-53"/>
        </w:rPr>
        <w:t xml:space="preserve"> </w:t>
      </w:r>
      <w:r>
        <w:rPr>
          <w:rFonts w:ascii="SimSun" w:hAnsi="SimSun" w:eastAsia="SimSun" w:cs="SimSun"/>
          <w:sz w:val="21"/>
          <w:szCs w:val="21"/>
          <w:spacing w:val="-7"/>
        </w:rPr>
        <w:t>范围内，正常情况下体内镁平衡主要靠</w:t>
      </w:r>
      <w:r>
        <w:rPr>
          <w:rFonts w:ascii="SimSun" w:hAnsi="SimSun" w:eastAsia="SimSun" w:cs="SimSun"/>
          <w:sz w:val="21"/>
          <w:szCs w:val="21"/>
          <w:spacing w:val="-8"/>
        </w:rPr>
        <w:t>肾脏调节。</w:t>
      </w:r>
    </w:p>
    <w:p>
      <w:pPr>
        <w:ind w:left="439"/>
        <w:spacing w:before="86" w:line="218" w:lineRule="auto"/>
        <w:rPr>
          <w:rFonts w:ascii="SimHei" w:hAnsi="SimHei" w:eastAsia="SimHei" w:cs="SimHei"/>
          <w:sz w:val="21"/>
          <w:szCs w:val="21"/>
        </w:rPr>
      </w:pPr>
      <w:r>
        <w:rPr>
          <w:rFonts w:ascii="SimHei" w:hAnsi="SimHei" w:eastAsia="SimHei" w:cs="SimHei"/>
          <w:sz w:val="21"/>
          <w:szCs w:val="21"/>
          <w:spacing w:val="-3"/>
        </w:rPr>
        <w:t>(一)低镁血症</w:t>
      </w:r>
      <w:r>
        <w:rPr>
          <w:rFonts w:ascii="SimHei" w:hAnsi="SimHei" w:eastAsia="SimHei" w:cs="SimHei"/>
          <w:sz w:val="21"/>
          <w:szCs w:val="21"/>
          <w:spacing w:val="70"/>
        </w:rPr>
        <w:t xml:space="preserve"> </w:t>
      </w:r>
      <w:r>
        <w:rPr>
          <w:rFonts w:ascii="SimHei" w:hAnsi="SimHei" w:eastAsia="SimHei" w:cs="SimHei"/>
          <w:sz w:val="21"/>
          <w:szCs w:val="21"/>
          <w:spacing w:val="-3"/>
        </w:rPr>
        <w:t>血清镁浓度&lt;0.75mmol/L</w:t>
      </w:r>
      <w:r>
        <w:rPr>
          <w:rFonts w:ascii="SimHei" w:hAnsi="SimHei" w:eastAsia="SimHei" w:cs="SimHei"/>
          <w:sz w:val="21"/>
          <w:szCs w:val="21"/>
          <w:spacing w:val="-61"/>
        </w:rPr>
        <w:t xml:space="preserve"> </w:t>
      </w:r>
      <w:r>
        <w:rPr>
          <w:rFonts w:ascii="SimHei" w:hAnsi="SimHei" w:eastAsia="SimHei" w:cs="SimHei"/>
          <w:sz w:val="21"/>
          <w:szCs w:val="21"/>
          <w:spacing w:val="-3"/>
        </w:rPr>
        <w:t>时称为低镁血症(hypomagnesemia)。</w:t>
      </w:r>
    </w:p>
    <w:p>
      <w:pPr>
        <w:ind w:right="1117" w:firstLine="334"/>
        <w:spacing w:before="74" w:line="273" w:lineRule="auto"/>
        <w:rPr>
          <w:rFonts w:ascii="SimSun" w:hAnsi="SimSun" w:eastAsia="SimSun" w:cs="SimSun"/>
          <w:sz w:val="21"/>
          <w:szCs w:val="21"/>
        </w:rPr>
      </w:pPr>
      <w:r>
        <w:rPr>
          <w:rFonts w:ascii="SimSun" w:hAnsi="SimSun" w:eastAsia="SimSun" w:cs="SimSun"/>
          <w:sz w:val="21"/>
          <w:szCs w:val="21"/>
          <w:color w:val="2FB3F5"/>
          <w:spacing w:val="-19"/>
        </w:rPr>
        <w:t>【病因】</w:t>
      </w:r>
      <w:r>
        <w:rPr>
          <w:rFonts w:ascii="SimSun" w:hAnsi="SimSun" w:eastAsia="SimSun" w:cs="SimSun"/>
          <w:sz w:val="21"/>
          <w:szCs w:val="21"/>
          <w:color w:val="2FB3F5"/>
          <w:spacing w:val="-42"/>
        </w:rPr>
        <w:t xml:space="preserve"> </w:t>
      </w:r>
      <w:r>
        <w:rPr>
          <w:rFonts w:ascii="SimSun" w:hAnsi="SimSun" w:eastAsia="SimSun" w:cs="SimSun"/>
          <w:sz w:val="21"/>
          <w:szCs w:val="21"/>
          <w:spacing w:val="-19"/>
        </w:rPr>
        <w:t>低镁血症常见于：①长期禁食、厌食或长时间肠外营养而没有补充</w:t>
      </w:r>
      <w:r>
        <w:rPr>
          <w:rFonts w:ascii="SimSun" w:hAnsi="SimSun" w:eastAsia="SimSun" w:cs="SimSun"/>
          <w:sz w:val="21"/>
          <w:szCs w:val="21"/>
          <w:spacing w:val="-20"/>
        </w:rPr>
        <w:t>镁；②严重腹泻、长期</w:t>
      </w:r>
      <w:r>
        <w:rPr>
          <w:rFonts w:ascii="SimSun" w:hAnsi="SimSun" w:eastAsia="SimSun" w:cs="SimSun"/>
          <w:sz w:val="21"/>
          <w:szCs w:val="21"/>
        </w:rPr>
        <w:t xml:space="preserve"> </w:t>
      </w:r>
      <w:r>
        <w:rPr>
          <w:rFonts w:ascii="SimSun" w:hAnsi="SimSun" w:eastAsia="SimSun" w:cs="SimSun"/>
          <w:sz w:val="21"/>
          <w:szCs w:val="21"/>
          <w:spacing w:val="-14"/>
        </w:rPr>
        <w:t>胃肠减压引流、肠瘘以及短肠综合征等导致经胃肠</w:t>
      </w:r>
      <w:r>
        <w:rPr>
          <w:rFonts w:ascii="SimSun" w:hAnsi="SimSun" w:eastAsia="SimSun" w:cs="SimSun"/>
          <w:sz w:val="21"/>
          <w:szCs w:val="21"/>
          <w:spacing w:val="-15"/>
        </w:rPr>
        <w:t>道丢失镁；③大量应用利尿剂及某些肾脏疾病，导</w:t>
      </w:r>
      <w:r>
        <w:rPr>
          <w:rFonts w:ascii="SimSun" w:hAnsi="SimSun" w:eastAsia="SimSun" w:cs="SimSun"/>
          <w:sz w:val="21"/>
          <w:szCs w:val="21"/>
        </w:rPr>
        <w:t xml:space="preserve"> </w:t>
      </w:r>
      <w:r>
        <w:rPr>
          <w:rFonts w:ascii="SimSun" w:hAnsi="SimSun" w:eastAsia="SimSun" w:cs="SimSun"/>
          <w:sz w:val="21"/>
          <w:szCs w:val="21"/>
          <w:spacing w:val="-15"/>
        </w:rPr>
        <w:t>致经肾排出镁增多而重吸收减少；④高钙血症可使肾小管对镁及磷酸盐重吸收减少；⑤糖尿病酮症酸</w:t>
      </w:r>
      <w:r>
        <w:rPr>
          <w:rFonts w:ascii="SimSun" w:hAnsi="SimSun" w:eastAsia="SimSun" w:cs="SimSun"/>
          <w:sz w:val="21"/>
          <w:szCs w:val="21"/>
          <w:spacing w:val="17"/>
        </w:rPr>
        <w:t xml:space="preserve"> </w:t>
      </w:r>
      <w:r>
        <w:rPr>
          <w:rFonts w:ascii="SimSun" w:hAnsi="SimSun" w:eastAsia="SimSun" w:cs="SimSun"/>
          <w:sz w:val="21"/>
          <w:szCs w:val="21"/>
          <w:spacing w:val="-14"/>
        </w:rPr>
        <w:t>中毒、甲状腺功能亢进以及严重甲状旁腺功能减退均使肾小管对镁重吸收减少。</w:t>
      </w:r>
    </w:p>
    <w:p>
      <w:pPr>
        <w:ind w:right="1055" w:firstLine="334"/>
        <w:spacing w:before="79" w:line="269" w:lineRule="auto"/>
        <w:rPr>
          <w:rFonts w:ascii="SimSun" w:hAnsi="SimSun" w:eastAsia="SimSun" w:cs="SimSun"/>
          <w:sz w:val="21"/>
          <w:szCs w:val="21"/>
        </w:rPr>
      </w:pPr>
      <w:r>
        <w:rPr>
          <w:rFonts w:ascii="SimSun" w:hAnsi="SimSun" w:eastAsia="SimSun" w:cs="SimSun"/>
          <w:sz w:val="21"/>
          <w:szCs w:val="21"/>
          <w:color w:val="28A3E1"/>
          <w:spacing w:val="-18"/>
        </w:rPr>
        <w:t>【临床表现】</w:t>
      </w:r>
      <w:r>
        <w:rPr>
          <w:rFonts w:ascii="SimSun" w:hAnsi="SimSun" w:eastAsia="SimSun" w:cs="SimSun"/>
          <w:sz w:val="21"/>
          <w:szCs w:val="21"/>
          <w:color w:val="28A3E1"/>
          <w:spacing w:val="21"/>
        </w:rPr>
        <w:t xml:space="preserve"> </w:t>
      </w:r>
      <w:r>
        <w:rPr>
          <w:rFonts w:ascii="SimSun" w:hAnsi="SimSun" w:eastAsia="SimSun" w:cs="SimSun"/>
          <w:sz w:val="21"/>
          <w:szCs w:val="21"/>
          <w:spacing w:val="-18"/>
        </w:rPr>
        <w:t>临床表现与钙缺乏很相似，有肌震颤、手足搐搦及</w:t>
      </w:r>
      <w:r>
        <w:rPr>
          <w:rFonts w:ascii="Times New Roman" w:hAnsi="Times New Roman" w:eastAsia="Times New Roman" w:cs="Times New Roman"/>
          <w:sz w:val="21"/>
          <w:szCs w:val="21"/>
          <w:spacing w:val="-18"/>
        </w:rPr>
        <w:t>Chvostek</w:t>
      </w:r>
      <w:r>
        <w:rPr>
          <w:rFonts w:ascii="SimSun" w:hAnsi="SimSun" w:eastAsia="SimSun" w:cs="SimSun"/>
          <w:sz w:val="21"/>
          <w:szCs w:val="21"/>
          <w:spacing w:val="-18"/>
        </w:rPr>
        <w:t>征阳性等，严重者表现为</w:t>
      </w:r>
      <w:r>
        <w:rPr>
          <w:rFonts w:ascii="SimSun" w:hAnsi="SimSun" w:eastAsia="SimSun" w:cs="SimSun"/>
          <w:sz w:val="21"/>
          <w:szCs w:val="21"/>
        </w:rPr>
        <w:t xml:space="preserve"> </w:t>
      </w:r>
      <w:r>
        <w:rPr>
          <w:rFonts w:ascii="SimSun" w:hAnsi="SimSun" w:eastAsia="SimSun" w:cs="SimSun"/>
          <w:sz w:val="21"/>
          <w:szCs w:val="21"/>
          <w:spacing w:val="-15"/>
        </w:rPr>
        <w:t>癫痫大发作。血清镁浓度与机体镁缺乏不一定相平行，即镁缺乏时血清镁浓度不一定降低，有时低镁</w:t>
      </w:r>
      <w:r>
        <w:rPr>
          <w:rFonts w:ascii="SimSun" w:hAnsi="SimSun" w:eastAsia="SimSun" w:cs="SimSun"/>
          <w:sz w:val="21"/>
          <w:szCs w:val="21"/>
          <w:spacing w:val="17"/>
        </w:rPr>
        <w:t xml:space="preserve"> </w:t>
      </w:r>
      <w:r>
        <w:rPr>
          <w:rFonts w:ascii="SimSun" w:hAnsi="SimSun" w:eastAsia="SimSun" w:cs="SimSun"/>
          <w:sz w:val="21"/>
          <w:szCs w:val="21"/>
          <w:spacing w:val="-22"/>
        </w:rPr>
        <w:t>血症常有眩晕、共济失调、手足徐动症、肌无力和肌萎缩。因此，凡有诱因且有症状者，应疑有镁缺乏。</w:t>
      </w:r>
      <w:r>
        <w:rPr>
          <w:rFonts w:ascii="SimSun" w:hAnsi="SimSun" w:eastAsia="SimSun" w:cs="SimSun"/>
          <w:sz w:val="21"/>
          <w:szCs w:val="21"/>
          <w:spacing w:val="15"/>
        </w:rPr>
        <w:t xml:space="preserve"> </w:t>
      </w:r>
      <w:r>
        <w:rPr>
          <w:rFonts w:ascii="SimSun" w:hAnsi="SimSun" w:eastAsia="SimSun" w:cs="SimSun"/>
          <w:sz w:val="21"/>
          <w:szCs w:val="21"/>
          <w:spacing w:val="-12"/>
        </w:rPr>
        <w:t>低镁血症容易引起心律失常，心电图表现包括P-R</w:t>
      </w:r>
      <w:r>
        <w:rPr>
          <w:rFonts w:ascii="SimSun" w:hAnsi="SimSun" w:eastAsia="SimSun" w:cs="SimSun"/>
          <w:sz w:val="21"/>
          <w:szCs w:val="21"/>
          <w:spacing w:val="-46"/>
        </w:rPr>
        <w:t xml:space="preserve"> </w:t>
      </w:r>
      <w:r>
        <w:rPr>
          <w:rFonts w:ascii="SimSun" w:hAnsi="SimSun" w:eastAsia="SimSun" w:cs="SimSun"/>
          <w:sz w:val="21"/>
          <w:szCs w:val="21"/>
          <w:spacing w:val="-12"/>
        </w:rPr>
        <w:t>间期和Q-T</w:t>
      </w:r>
      <w:r>
        <w:rPr>
          <w:rFonts w:ascii="SimSun" w:hAnsi="SimSun" w:eastAsia="SimSun" w:cs="SimSun"/>
          <w:sz w:val="21"/>
          <w:szCs w:val="21"/>
          <w:spacing w:val="-44"/>
        </w:rPr>
        <w:t xml:space="preserve"> </w:t>
      </w:r>
      <w:r>
        <w:rPr>
          <w:rFonts w:ascii="SimSun" w:hAnsi="SimSun" w:eastAsia="SimSun" w:cs="SimSun"/>
          <w:sz w:val="21"/>
          <w:szCs w:val="21"/>
          <w:spacing w:val="-12"/>
        </w:rPr>
        <w:t>间期延长。此外，低镁血症者急性缺</w:t>
      </w:r>
      <w:r>
        <w:rPr>
          <w:rFonts w:ascii="SimSun" w:hAnsi="SimSun" w:eastAsia="SimSun" w:cs="SimSun"/>
          <w:sz w:val="21"/>
          <w:szCs w:val="21"/>
          <w:spacing w:val="-13"/>
        </w:rPr>
        <w:t>血</w:t>
      </w:r>
      <w:r>
        <w:rPr>
          <w:rFonts w:ascii="SimSun" w:hAnsi="SimSun" w:eastAsia="SimSun" w:cs="SimSun"/>
          <w:sz w:val="21"/>
          <w:szCs w:val="21"/>
        </w:rPr>
        <w:t xml:space="preserve"> </w:t>
      </w:r>
      <w:r>
        <w:rPr>
          <w:rFonts w:ascii="SimSun" w:hAnsi="SimSun" w:eastAsia="SimSun" w:cs="SimSun"/>
          <w:sz w:val="21"/>
          <w:szCs w:val="21"/>
          <w:spacing w:val="-14"/>
        </w:rPr>
        <w:t>性心脏病、充血性心力衰竭及冠状动脉性心脏病发生率均高于正常</w:t>
      </w:r>
      <w:r>
        <w:rPr>
          <w:rFonts w:ascii="SimSun" w:hAnsi="SimSun" w:eastAsia="SimSun" w:cs="SimSun"/>
          <w:sz w:val="21"/>
          <w:szCs w:val="21"/>
          <w:spacing w:val="-15"/>
        </w:rPr>
        <w:t>。</w:t>
      </w:r>
    </w:p>
    <w:p>
      <w:pPr>
        <w:ind w:right="1105" w:firstLine="334"/>
        <w:spacing w:before="120" w:line="276" w:lineRule="auto"/>
        <w:rPr>
          <w:rFonts w:ascii="SimSun" w:hAnsi="SimSun" w:eastAsia="SimSun" w:cs="SimSun"/>
          <w:sz w:val="21"/>
          <w:szCs w:val="21"/>
        </w:rPr>
      </w:pPr>
      <w:r>
        <w:rPr>
          <w:rFonts w:ascii="SimSun" w:hAnsi="SimSun" w:eastAsia="SimSun" w:cs="SimSun"/>
          <w:sz w:val="21"/>
          <w:szCs w:val="21"/>
          <w:color w:val="008BD1"/>
          <w:spacing w:val="-10"/>
        </w:rPr>
        <w:t>【治疗】</w:t>
      </w:r>
      <w:r>
        <w:rPr>
          <w:rFonts w:ascii="SimSun" w:hAnsi="SimSun" w:eastAsia="SimSun" w:cs="SimSun"/>
          <w:sz w:val="21"/>
          <w:szCs w:val="21"/>
          <w:color w:val="008BD1"/>
          <w:spacing w:val="-44"/>
        </w:rPr>
        <w:t xml:space="preserve"> </w:t>
      </w:r>
      <w:r>
        <w:rPr>
          <w:rFonts w:ascii="SimSun" w:hAnsi="SimSun" w:eastAsia="SimSun" w:cs="SimSun"/>
          <w:sz w:val="21"/>
          <w:szCs w:val="21"/>
          <w:spacing w:val="-10"/>
        </w:rPr>
        <w:t>轻度无症状低镁血症可以通过口服补充镁剂加以纠正，但由于口服镁剂特别是高剂量</w:t>
      </w:r>
      <w:r>
        <w:rPr>
          <w:rFonts w:ascii="SimSun" w:hAnsi="SimSun" w:eastAsia="SimSun" w:cs="SimSun"/>
          <w:sz w:val="21"/>
          <w:szCs w:val="21"/>
        </w:rPr>
        <w:t xml:space="preserve"> </w:t>
      </w:r>
      <w:r>
        <w:rPr>
          <w:rFonts w:ascii="SimSun" w:hAnsi="SimSun" w:eastAsia="SimSun" w:cs="SimSun"/>
          <w:sz w:val="21"/>
          <w:szCs w:val="21"/>
          <w:spacing w:val="-11"/>
        </w:rPr>
        <w:t>时容易发生腹泻，故当口服吸收障碍者或严重低镁血症病人应静脉补充镁。对于有症状性的低镁血</w:t>
      </w:r>
      <w:r>
        <w:rPr>
          <w:rFonts w:ascii="SimSun" w:hAnsi="SimSun" w:eastAsia="SimSun" w:cs="SimSun"/>
          <w:sz w:val="21"/>
          <w:szCs w:val="21"/>
          <w:spacing w:val="10"/>
        </w:rPr>
        <w:t xml:space="preserve"> </w:t>
      </w:r>
      <w:r>
        <w:rPr>
          <w:rFonts w:ascii="SimSun" w:hAnsi="SimSun" w:eastAsia="SimSun" w:cs="SimSun"/>
          <w:sz w:val="21"/>
          <w:szCs w:val="21"/>
          <w:spacing w:val="-1"/>
        </w:rPr>
        <w:t>症或严重低镁血症病人，临床上一般可用25%硫酸镁5～10ml</w:t>
      </w:r>
      <w:r>
        <w:rPr>
          <w:rFonts w:ascii="SimSun" w:hAnsi="SimSun" w:eastAsia="SimSun" w:cs="SimSun"/>
          <w:sz w:val="21"/>
          <w:szCs w:val="21"/>
          <w:spacing w:val="-56"/>
        </w:rPr>
        <w:t xml:space="preserve"> </w:t>
      </w:r>
      <w:r>
        <w:rPr>
          <w:rFonts w:ascii="SimSun" w:hAnsi="SimSun" w:eastAsia="SimSun" w:cs="SimSun"/>
          <w:sz w:val="21"/>
          <w:szCs w:val="21"/>
          <w:spacing w:val="-1"/>
        </w:rPr>
        <w:t>加入5%葡萄糖溶液中缓慢滴注。由</w:t>
      </w:r>
      <w:r>
        <w:rPr>
          <w:rFonts w:ascii="SimSun" w:hAnsi="SimSun" w:eastAsia="SimSun" w:cs="SimSun"/>
          <w:sz w:val="21"/>
          <w:szCs w:val="21"/>
        </w:rPr>
        <w:t xml:space="preserve"> </w:t>
      </w:r>
      <w:r>
        <w:rPr>
          <w:rFonts w:ascii="SimSun" w:hAnsi="SimSun" w:eastAsia="SimSun" w:cs="SimSun"/>
          <w:sz w:val="21"/>
          <w:szCs w:val="21"/>
          <w:spacing w:val="-10"/>
        </w:rPr>
        <w:t>于镁从细胞外液向细胞内分布相对较慢，因此即使血清镁浓度正常仍应谨慎继续补充镁1～2天。此</w:t>
      </w:r>
      <w:r>
        <w:rPr>
          <w:rFonts w:ascii="SimSun" w:hAnsi="SimSun" w:eastAsia="SimSun" w:cs="SimSun"/>
          <w:sz w:val="21"/>
          <w:szCs w:val="21"/>
          <w:spacing w:val="6"/>
        </w:rPr>
        <w:t xml:space="preserve"> </w:t>
      </w:r>
      <w:r>
        <w:rPr>
          <w:rFonts w:ascii="SimSun" w:hAnsi="SimSun" w:eastAsia="SimSun" w:cs="SimSun"/>
          <w:sz w:val="21"/>
          <w:szCs w:val="21"/>
          <w:spacing w:val="-20"/>
        </w:rPr>
        <w:t>外，在纠正低镁血症同时，应纠正低血钙、低血钾、低血磷及碱中毒等其他电</w:t>
      </w:r>
      <w:r>
        <w:rPr>
          <w:rFonts w:ascii="SimSun" w:hAnsi="SimSun" w:eastAsia="SimSun" w:cs="SimSun"/>
          <w:sz w:val="21"/>
          <w:szCs w:val="21"/>
          <w:spacing w:val="-21"/>
        </w:rPr>
        <w:t>解质紊乱。</w:t>
      </w:r>
    </w:p>
    <w:p>
      <w:pPr>
        <w:ind w:left="439"/>
        <w:spacing w:before="77" w:line="218" w:lineRule="auto"/>
        <w:rPr>
          <w:rFonts w:ascii="SimHei" w:hAnsi="SimHei" w:eastAsia="SimHei" w:cs="SimHei"/>
          <w:sz w:val="21"/>
          <w:szCs w:val="21"/>
        </w:rPr>
      </w:pPr>
      <w:r>
        <w:rPr>
          <w:rFonts w:ascii="SimHei" w:hAnsi="SimHei" w:eastAsia="SimHei" w:cs="SimHei"/>
          <w:sz w:val="21"/>
          <w:szCs w:val="21"/>
          <w:spacing w:val="-1"/>
        </w:rPr>
        <w:t>(二)高镁血症血清镁浓度&gt;1.25mmol/L</w:t>
      </w:r>
      <w:r>
        <w:rPr>
          <w:rFonts w:ascii="SimHei" w:hAnsi="SimHei" w:eastAsia="SimHei" w:cs="SimHei"/>
          <w:sz w:val="21"/>
          <w:szCs w:val="21"/>
          <w:spacing w:val="-47"/>
        </w:rPr>
        <w:t xml:space="preserve"> </w:t>
      </w:r>
      <w:r>
        <w:rPr>
          <w:rFonts w:ascii="SimHei" w:hAnsi="SimHei" w:eastAsia="SimHei" w:cs="SimHei"/>
          <w:sz w:val="21"/>
          <w:szCs w:val="21"/>
          <w:spacing w:val="-1"/>
        </w:rPr>
        <w:t>时称为高镁血症(hypermagnesemia)。</w:t>
      </w:r>
    </w:p>
    <w:p>
      <w:pPr>
        <w:ind w:right="1121" w:firstLine="334"/>
        <w:spacing w:before="64" w:line="266" w:lineRule="auto"/>
        <w:rPr>
          <w:rFonts w:ascii="SimSun" w:hAnsi="SimSun" w:eastAsia="SimSun" w:cs="SimSun"/>
          <w:sz w:val="21"/>
          <w:szCs w:val="21"/>
        </w:rPr>
      </w:pPr>
      <w:r>
        <w:rPr>
          <w:rFonts w:ascii="SimSun" w:hAnsi="SimSun" w:eastAsia="SimSun" w:cs="SimSun"/>
          <w:sz w:val="21"/>
          <w:szCs w:val="21"/>
          <w:color w:val="1CB8FC"/>
          <w:spacing w:val="-15"/>
        </w:rPr>
        <w:t>【病因】</w:t>
      </w:r>
      <w:r>
        <w:rPr>
          <w:rFonts w:ascii="SimSun" w:hAnsi="SimSun" w:eastAsia="SimSun" w:cs="SimSun"/>
          <w:sz w:val="21"/>
          <w:szCs w:val="21"/>
          <w:color w:val="1CB8FC"/>
          <w:spacing w:val="-32"/>
        </w:rPr>
        <w:t xml:space="preserve"> </w:t>
      </w:r>
      <w:r>
        <w:rPr>
          <w:rFonts w:ascii="SimSun" w:hAnsi="SimSun" w:eastAsia="SimSun" w:cs="SimSun"/>
          <w:sz w:val="21"/>
          <w:szCs w:val="21"/>
          <w:spacing w:val="-15"/>
        </w:rPr>
        <w:t>高镁血症常见于：①肾衰竭是高镁血症最常见的病因，多见于急、慢性肾衰竭少尿或</w:t>
      </w:r>
      <w:r>
        <w:rPr>
          <w:rFonts w:ascii="SimSun" w:hAnsi="SimSun" w:eastAsia="SimSun" w:cs="SimSun"/>
          <w:sz w:val="21"/>
          <w:szCs w:val="21"/>
          <w:spacing w:val="-16"/>
        </w:rPr>
        <w:t>无</w:t>
      </w:r>
      <w:r>
        <w:rPr>
          <w:rFonts w:ascii="SimSun" w:hAnsi="SimSun" w:eastAsia="SimSun" w:cs="SimSun"/>
          <w:sz w:val="21"/>
          <w:szCs w:val="21"/>
        </w:rPr>
        <w:t xml:space="preserve"> </w:t>
      </w:r>
      <w:r>
        <w:rPr>
          <w:rFonts w:ascii="SimSun" w:hAnsi="SimSun" w:eastAsia="SimSun" w:cs="SimSun"/>
          <w:sz w:val="21"/>
          <w:szCs w:val="21"/>
          <w:spacing w:val="-19"/>
        </w:rPr>
        <w:t>尿时；②严重脱水伴少尿时，镁随尿排出减少；③肾上腺皮质功能减退、甲状腺功能减退时，肾脏排镁</w:t>
      </w:r>
      <w:r>
        <w:rPr>
          <w:rFonts w:ascii="SimSun" w:hAnsi="SimSun" w:eastAsia="SimSun" w:cs="SimSun"/>
          <w:sz w:val="21"/>
          <w:szCs w:val="21"/>
          <w:spacing w:val="2"/>
        </w:rPr>
        <w:t xml:space="preserve"> </w:t>
      </w:r>
      <w:r>
        <w:rPr>
          <w:rFonts w:ascii="SimSun" w:hAnsi="SimSun" w:eastAsia="SimSun" w:cs="SimSun"/>
          <w:sz w:val="21"/>
          <w:szCs w:val="21"/>
          <w:spacing w:val="-17"/>
        </w:rPr>
        <w:t>障碍；④静脉内补镁过多过快；⑤分解代谢亢进疾病，如糖尿病酮症酸中毒使</w:t>
      </w:r>
      <w:r>
        <w:rPr>
          <w:rFonts w:ascii="SimSun" w:hAnsi="SimSun" w:eastAsia="SimSun" w:cs="SimSun"/>
          <w:sz w:val="21"/>
          <w:szCs w:val="21"/>
          <w:spacing w:val="-18"/>
        </w:rPr>
        <w:t>细胞内镁移至细胞外。</w:t>
      </w:r>
    </w:p>
    <w:p>
      <w:pPr>
        <w:ind w:right="1024" w:firstLine="334"/>
        <w:spacing w:before="64" w:line="266" w:lineRule="auto"/>
        <w:rPr>
          <w:rFonts w:ascii="SimSun" w:hAnsi="SimSun" w:eastAsia="SimSun" w:cs="SimSun"/>
          <w:sz w:val="21"/>
          <w:szCs w:val="21"/>
        </w:rPr>
      </w:pPr>
      <w:r>
        <w:rPr>
          <w:rFonts w:ascii="SimSun" w:hAnsi="SimSun" w:eastAsia="SimSun" w:cs="SimSun"/>
          <w:sz w:val="21"/>
          <w:szCs w:val="21"/>
          <w:color w:val="0097D9"/>
          <w:spacing w:val="-13"/>
        </w:rPr>
        <w:t>【临床表现】</w:t>
      </w:r>
      <w:r>
        <w:rPr>
          <w:rFonts w:ascii="SimSun" w:hAnsi="SimSun" w:eastAsia="SimSun" w:cs="SimSun"/>
          <w:sz w:val="21"/>
          <w:szCs w:val="21"/>
          <w:color w:val="0097D9"/>
          <w:spacing w:val="-5"/>
        </w:rPr>
        <w:t xml:space="preserve"> </w:t>
      </w:r>
      <w:r>
        <w:rPr>
          <w:rFonts w:ascii="SimSun" w:hAnsi="SimSun" w:eastAsia="SimSun" w:cs="SimSun"/>
          <w:sz w:val="21"/>
          <w:szCs w:val="21"/>
          <w:spacing w:val="-13"/>
        </w:rPr>
        <w:t>高镁血症可抑制内脏平滑肌功能，临床表现有嗳气</w:t>
      </w:r>
      <w:r>
        <w:rPr>
          <w:rFonts w:ascii="SimSun" w:hAnsi="SimSun" w:eastAsia="SimSun" w:cs="SimSun"/>
          <w:sz w:val="21"/>
          <w:szCs w:val="21"/>
          <w:spacing w:val="-14"/>
        </w:rPr>
        <w:t>、呕吐、便秘和尿潴留等症状。</w:t>
      </w:r>
      <w:r>
        <w:rPr>
          <w:rFonts w:ascii="SimSun" w:hAnsi="SimSun" w:eastAsia="SimSun" w:cs="SimSun"/>
          <w:sz w:val="21"/>
          <w:szCs w:val="21"/>
        </w:rPr>
        <w:t xml:space="preserve"> </w:t>
      </w:r>
      <w:r>
        <w:rPr>
          <w:rFonts w:ascii="SimSun" w:hAnsi="SimSun" w:eastAsia="SimSun" w:cs="SimSun"/>
          <w:sz w:val="21"/>
          <w:szCs w:val="21"/>
          <w:spacing w:val="-21"/>
        </w:rPr>
        <w:t>高镁抑制神经肌兴奋性传递，出现乏力、疲倦、腱反射减退，严重时出现肌肉迟缓性麻痹、嗜睡或昏迷。</w:t>
      </w:r>
      <w:r>
        <w:rPr>
          <w:rFonts w:ascii="SimSun" w:hAnsi="SimSun" w:eastAsia="SimSun" w:cs="SimSun"/>
          <w:sz w:val="21"/>
          <w:szCs w:val="21"/>
        </w:rPr>
        <w:t xml:space="preserve"> </w:t>
      </w:r>
      <w:r>
        <w:rPr>
          <w:rFonts w:ascii="SimSun" w:hAnsi="SimSun" w:eastAsia="SimSun" w:cs="SimSun"/>
          <w:sz w:val="21"/>
          <w:szCs w:val="21"/>
          <w:spacing w:val="-14"/>
        </w:rPr>
        <w:t>高镁血症对心血管的影响表现为抑制房室和心室内传导，降低心肌兴奋性，心电图检</w:t>
      </w:r>
      <w:r>
        <w:rPr>
          <w:rFonts w:ascii="SimSun" w:hAnsi="SimSun" w:eastAsia="SimSun" w:cs="SimSun"/>
          <w:sz w:val="21"/>
          <w:szCs w:val="21"/>
          <w:spacing w:val="-15"/>
        </w:rPr>
        <w:t>查表现为传导性</w:t>
      </w:r>
      <w:r>
        <w:rPr>
          <w:rFonts w:ascii="SimSun" w:hAnsi="SimSun" w:eastAsia="SimSun" w:cs="SimSun"/>
          <w:sz w:val="21"/>
          <w:szCs w:val="21"/>
        </w:rPr>
        <w:t xml:space="preserve"> </w:t>
      </w:r>
      <w:r>
        <w:rPr>
          <w:rFonts w:ascii="SimSun" w:hAnsi="SimSun" w:eastAsia="SimSun" w:cs="SimSun"/>
          <w:sz w:val="21"/>
          <w:szCs w:val="21"/>
          <w:spacing w:val="-16"/>
        </w:rPr>
        <w:t>阻滞和心动过缓，严重时出现血压下降甚至心搏骤停。</w:t>
      </w:r>
    </w:p>
    <w:p>
      <w:pPr>
        <w:ind w:left="334"/>
        <w:spacing w:before="101" w:line="219" w:lineRule="auto"/>
        <w:rPr>
          <w:rFonts w:ascii="SimSun" w:hAnsi="SimSun" w:eastAsia="SimSun" w:cs="SimSun"/>
          <w:sz w:val="21"/>
          <w:szCs w:val="21"/>
        </w:rPr>
      </w:pPr>
      <w:r>
        <w:rPr>
          <w:rFonts w:ascii="SimSun" w:hAnsi="SimSun" w:eastAsia="SimSun" w:cs="SimSun"/>
          <w:sz w:val="21"/>
          <w:szCs w:val="21"/>
          <w:color w:val="008DD4"/>
          <w:spacing w:val="-15"/>
        </w:rPr>
        <w:t>【治疗】</w:t>
      </w:r>
      <w:r>
        <w:rPr>
          <w:rFonts w:ascii="SimSun" w:hAnsi="SimSun" w:eastAsia="SimSun" w:cs="SimSun"/>
          <w:sz w:val="21"/>
          <w:szCs w:val="21"/>
          <w:color w:val="008DD4"/>
          <w:spacing w:val="-15"/>
        </w:rPr>
        <w:t xml:space="preserve"> </w:t>
      </w:r>
      <w:r>
        <w:rPr>
          <w:rFonts w:ascii="SimSun" w:hAnsi="SimSun" w:eastAsia="SimSun" w:cs="SimSun"/>
          <w:sz w:val="21"/>
          <w:szCs w:val="21"/>
          <w:spacing w:val="-15"/>
        </w:rPr>
        <w:t>肾功能正常的轻度高镁血症无需特殊治疗，因为肾脏能快速清除镁，且镁的血清半衰期</w:t>
      </w:r>
    </w:p>
    <w:p>
      <w:pPr>
        <w:ind w:right="1071"/>
        <w:spacing w:before="71" w:line="260" w:lineRule="auto"/>
        <w:jc w:val="both"/>
        <w:rPr>
          <w:rFonts w:ascii="SimSun" w:hAnsi="SimSun" w:eastAsia="SimSun" w:cs="SimSun"/>
          <w:sz w:val="21"/>
          <w:szCs w:val="21"/>
        </w:rPr>
      </w:pPr>
      <w:r>
        <w:rPr>
          <w:rFonts w:ascii="SimSun" w:hAnsi="SimSun" w:eastAsia="SimSun" w:cs="SimSun"/>
          <w:sz w:val="21"/>
          <w:szCs w:val="21"/>
          <w:spacing w:val="-3"/>
        </w:rPr>
        <w:t>仅为1天。有明显心血管症状病人应立即静脉注射钙剂，可用10</w:t>
      </w:r>
      <w:r>
        <w:rPr>
          <w:rFonts w:ascii="SimSun" w:hAnsi="SimSun" w:eastAsia="SimSun" w:cs="SimSun"/>
          <w:sz w:val="21"/>
          <w:szCs w:val="21"/>
          <w:spacing w:val="-4"/>
        </w:rPr>
        <w:t>%葡萄糖酸钙(或氯化钙)溶液10~</w:t>
      </w:r>
      <w:r>
        <w:rPr>
          <w:rFonts w:ascii="SimSun" w:hAnsi="SimSun" w:eastAsia="SimSun" w:cs="SimSun"/>
          <w:sz w:val="21"/>
          <w:szCs w:val="21"/>
        </w:rPr>
        <w:t xml:space="preserve">  </w:t>
      </w:r>
      <w:r>
        <w:rPr>
          <w:rFonts w:ascii="SimSun" w:hAnsi="SimSun" w:eastAsia="SimSun" w:cs="SimSun"/>
          <w:sz w:val="21"/>
          <w:szCs w:val="21"/>
          <w:spacing w:val="-10"/>
        </w:rPr>
        <w:t>20ml</w:t>
      </w:r>
      <w:r>
        <w:rPr>
          <w:rFonts w:ascii="SimSun" w:hAnsi="SimSun" w:eastAsia="SimSun" w:cs="SimSun"/>
          <w:sz w:val="21"/>
          <w:szCs w:val="21"/>
          <w:spacing w:val="-38"/>
        </w:rPr>
        <w:t xml:space="preserve"> </w:t>
      </w:r>
      <w:r>
        <w:rPr>
          <w:rFonts w:ascii="SimSun" w:hAnsi="SimSun" w:eastAsia="SimSun" w:cs="SimSun"/>
          <w:sz w:val="21"/>
          <w:szCs w:val="21"/>
          <w:spacing w:val="-10"/>
        </w:rPr>
        <w:t>缓慢注射，可以对抗镁对心脏和肌肉的抑制。也可在充分扩容时应用利尿剂以利镁排出。若疗</w:t>
      </w:r>
      <w:r>
        <w:rPr>
          <w:rFonts w:ascii="SimSun" w:hAnsi="SimSun" w:eastAsia="SimSun" w:cs="SimSun"/>
          <w:sz w:val="21"/>
          <w:szCs w:val="21"/>
        </w:rPr>
        <w:t xml:space="preserve"> </w:t>
      </w:r>
      <w:r>
        <w:rPr>
          <w:rFonts w:ascii="SimSun" w:hAnsi="SimSun" w:eastAsia="SimSun" w:cs="SimSun"/>
          <w:sz w:val="21"/>
          <w:szCs w:val="21"/>
          <w:spacing w:val="-14"/>
        </w:rPr>
        <w:t>效不佳采用透析治疗，血液透析是治疗肾衰竭伴高镁血症的有效方法。</w:t>
      </w:r>
    </w:p>
    <w:p>
      <w:pPr>
        <w:sectPr>
          <w:pgSz w:w="11250" w:h="15700"/>
          <w:pgMar w:top="694" w:right="660" w:bottom="400" w:left="869" w:header="0" w:footer="0" w:gutter="0"/>
        </w:sectPr>
        <w:rPr/>
      </w:pPr>
    </w:p>
    <w:p>
      <w:pPr>
        <w:ind w:left="9"/>
        <w:spacing w:before="62" w:line="184" w:lineRule="auto"/>
        <w:rPr>
          <w:rFonts w:ascii="SimSun" w:hAnsi="SimSun" w:eastAsia="SimSun" w:cs="SimSun"/>
          <w:sz w:val="20"/>
          <w:szCs w:val="20"/>
        </w:rPr>
      </w:pPr>
      <w:r>
        <w:rPr>
          <w:rFonts w:ascii="SimSun" w:hAnsi="SimSun" w:eastAsia="SimSun" w:cs="SimSun"/>
          <w:sz w:val="20"/>
          <w:szCs w:val="20"/>
          <w:color w:val="0076C6"/>
          <w:spacing w:val="-6"/>
        </w:rPr>
        <w:t>16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399"/>
        <w:spacing w:before="65" w:line="232" w:lineRule="auto"/>
        <w:rPr>
          <w:rFonts w:ascii="FangSong" w:hAnsi="FangSong" w:eastAsia="FangSong" w:cs="FangSong"/>
          <w:sz w:val="20"/>
          <w:szCs w:val="20"/>
        </w:rPr>
      </w:pPr>
      <w:r>
        <w:drawing>
          <wp:anchor distT="0" distB="0" distL="0" distR="0" simplePos="0" relativeHeight="251793408" behindDoc="0" locked="0" layoutInCell="1" allowOverlap="1">
            <wp:simplePos x="0" y="0"/>
            <wp:positionH relativeFrom="column">
              <wp:posOffset>0</wp:posOffset>
            </wp:positionH>
            <wp:positionV relativeFrom="paragraph">
              <wp:posOffset>-102518</wp:posOffset>
            </wp:positionV>
            <wp:extent cx="311143" cy="380947"/>
            <wp:effectExtent l="0" t="0" r="0" b="0"/>
            <wp:wrapNone/>
            <wp:docPr id="40" name="IM 40"/>
            <wp:cNvGraphicFramePr/>
            <a:graphic>
              <a:graphicData uri="http://schemas.openxmlformats.org/drawingml/2006/picture">
                <pic:pic>
                  <pic:nvPicPr>
                    <pic:cNvPr id="40" name="IM 40"/>
                    <pic:cNvPicPr/>
                  </pic:nvPicPr>
                  <pic:blipFill>
                    <a:blip r:embed="rId85"/>
                    <a:stretch>
                      <a:fillRect/>
                    </a:stretch>
                  </pic:blipFill>
                  <pic:spPr>
                    <a:xfrm rot="0">
                      <a:off x="0" y="0"/>
                      <a:ext cx="311143" cy="380947"/>
                    </a:xfrm>
                    <a:prstGeom prst="rect">
                      <a:avLst/>
                    </a:prstGeom>
                  </pic:spPr>
                </pic:pic>
              </a:graphicData>
            </a:graphic>
          </wp:anchor>
        </w:drawing>
      </w:r>
      <w:r>
        <w:rPr>
          <w:rFonts w:ascii="FangSong" w:hAnsi="FangSong" w:eastAsia="FangSong" w:cs="FangSong"/>
          <w:sz w:val="20"/>
          <w:szCs w:val="20"/>
          <w:color w:val="0BADF3"/>
          <w:spacing w:val="-9"/>
        </w:rPr>
        <w:t>02记</w:t>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78C8"/>
          <w:spacing w:val="-13"/>
        </w:rPr>
        <w:t>第三章水、电解质代谢紊乱和酸碱平衡失调</w:t>
      </w:r>
    </w:p>
    <w:p>
      <w:pPr>
        <w:spacing w:line="410" w:lineRule="auto"/>
        <w:rPr>
          <w:rFonts w:ascii="Arial"/>
          <w:sz w:val="21"/>
        </w:rPr>
      </w:pPr>
      <w:r/>
    </w:p>
    <w:p>
      <w:pPr>
        <w:ind w:left="403"/>
        <w:spacing w:before="75" w:line="221" w:lineRule="auto"/>
        <w:outlineLvl w:val="6"/>
        <w:rPr>
          <w:rFonts w:ascii="SimHei" w:hAnsi="SimHei" w:eastAsia="SimHei" w:cs="SimHei"/>
          <w:sz w:val="23"/>
          <w:szCs w:val="23"/>
        </w:rPr>
      </w:pPr>
      <w:r>
        <w:rPr>
          <w:rFonts w:ascii="SimHei" w:hAnsi="SimHei" w:eastAsia="SimHei" w:cs="SimHei"/>
          <w:sz w:val="23"/>
          <w:szCs w:val="23"/>
          <w:b/>
          <w:bCs/>
          <w:color w:val="0087E2"/>
          <w:spacing w:val="-11"/>
        </w:rPr>
        <w:t>二</w:t>
      </w:r>
      <w:r>
        <w:rPr>
          <w:rFonts w:ascii="SimHei" w:hAnsi="SimHei" w:eastAsia="SimHei" w:cs="SimHei"/>
          <w:sz w:val="23"/>
          <w:szCs w:val="23"/>
          <w:color w:val="0087E2"/>
          <w:spacing w:val="-10"/>
        </w:rPr>
        <w:t xml:space="preserve"> </w:t>
      </w:r>
      <w:r>
        <w:rPr>
          <w:rFonts w:ascii="SimHei" w:hAnsi="SimHei" w:eastAsia="SimHei" w:cs="SimHei"/>
          <w:sz w:val="23"/>
          <w:szCs w:val="23"/>
          <w:b/>
          <w:bCs/>
          <w:color w:val="0087E2"/>
          <w:spacing w:val="-11"/>
        </w:rPr>
        <w:t>、钙磷代谢紊乱</w:t>
      </w:r>
    </w:p>
    <w:p>
      <w:pPr>
        <w:ind w:right="88" w:firstLine="399"/>
        <w:spacing w:before="251" w:line="284" w:lineRule="auto"/>
        <w:rPr>
          <w:rFonts w:ascii="SimSun" w:hAnsi="SimSun" w:eastAsia="SimSun" w:cs="SimSun"/>
          <w:sz w:val="20"/>
          <w:szCs w:val="20"/>
        </w:rPr>
      </w:pPr>
      <w:r>
        <w:rPr>
          <w:rFonts w:ascii="SimSun" w:hAnsi="SimSun" w:eastAsia="SimSun" w:cs="SimSun"/>
          <w:sz w:val="20"/>
          <w:szCs w:val="20"/>
          <w:spacing w:val="4"/>
        </w:rPr>
        <w:t>钙和磷是人体内含量最丰富的无机元素，体内约99%钙和86%磷以羟磷灰石形式存在于骨骼和</w:t>
      </w:r>
      <w:r>
        <w:rPr>
          <w:rFonts w:ascii="SimSun" w:hAnsi="SimSun" w:eastAsia="SimSun" w:cs="SimSun"/>
          <w:sz w:val="20"/>
          <w:szCs w:val="20"/>
          <w:spacing w:val="13"/>
        </w:rPr>
        <w:t xml:space="preserve"> </w:t>
      </w:r>
      <w:r>
        <w:rPr>
          <w:rFonts w:ascii="SimSun" w:hAnsi="SimSun" w:eastAsia="SimSun" w:cs="SimSun"/>
          <w:sz w:val="20"/>
          <w:szCs w:val="20"/>
          <w:spacing w:val="4"/>
        </w:rPr>
        <w:t>牙齿中，其余以溶解状态分布于体液和软组织中。血钙指血清中所含的总钙量，成人正常浓度为</w:t>
      </w:r>
      <w:r>
        <w:rPr>
          <w:rFonts w:ascii="SimSun" w:hAnsi="SimSun" w:eastAsia="SimSun" w:cs="SimSun"/>
          <w:sz w:val="20"/>
          <w:szCs w:val="20"/>
          <w:spacing w:val="11"/>
        </w:rPr>
        <w:t xml:space="preserve"> </w:t>
      </w:r>
      <w:r>
        <w:rPr>
          <w:rFonts w:ascii="SimSun" w:hAnsi="SimSun" w:eastAsia="SimSun" w:cs="SimSun"/>
          <w:sz w:val="20"/>
          <w:szCs w:val="20"/>
          <w:spacing w:val="-7"/>
        </w:rPr>
        <w:t>2.25～2.75mmol/L。</w:t>
      </w:r>
      <w:r>
        <w:rPr>
          <w:rFonts w:ascii="SimSun" w:hAnsi="SimSun" w:eastAsia="SimSun" w:cs="SimSun"/>
          <w:sz w:val="20"/>
          <w:szCs w:val="20"/>
          <w:spacing w:val="59"/>
        </w:rPr>
        <w:t xml:space="preserve"> </w:t>
      </w:r>
      <w:r>
        <w:rPr>
          <w:rFonts w:ascii="SimSun" w:hAnsi="SimSun" w:eastAsia="SimSun" w:cs="SimSun"/>
          <w:sz w:val="20"/>
          <w:szCs w:val="20"/>
          <w:spacing w:val="-7"/>
        </w:rPr>
        <w:t>血液中磷以有机磷和无机磷两种形式存在，血磷通常是指血浆中的无机</w:t>
      </w:r>
      <w:r>
        <w:rPr>
          <w:rFonts w:ascii="SimSun" w:hAnsi="SimSun" w:eastAsia="SimSun" w:cs="SimSun"/>
          <w:sz w:val="20"/>
          <w:szCs w:val="20"/>
          <w:spacing w:val="-8"/>
        </w:rPr>
        <w:t>磷，成人</w:t>
      </w:r>
      <w:r>
        <w:rPr>
          <w:rFonts w:ascii="SimSun" w:hAnsi="SimSun" w:eastAsia="SimSun" w:cs="SimSun"/>
          <w:sz w:val="20"/>
          <w:szCs w:val="20"/>
        </w:rPr>
        <w:t xml:space="preserve"> </w:t>
      </w:r>
      <w:r>
        <w:rPr>
          <w:rFonts w:ascii="SimSun" w:hAnsi="SimSun" w:eastAsia="SimSun" w:cs="SimSun"/>
          <w:sz w:val="20"/>
          <w:szCs w:val="20"/>
          <w:spacing w:val="-3"/>
        </w:rPr>
        <w:t>正常浓度为1.1～1.3mmol/L。</w:t>
      </w:r>
      <w:r>
        <w:rPr>
          <w:rFonts w:ascii="SimSun" w:hAnsi="SimSun" w:eastAsia="SimSun" w:cs="SimSun"/>
          <w:sz w:val="20"/>
          <w:szCs w:val="20"/>
          <w:spacing w:val="25"/>
        </w:rPr>
        <w:t xml:space="preserve"> </w:t>
      </w:r>
      <w:r>
        <w:rPr>
          <w:rFonts w:ascii="SimSun" w:hAnsi="SimSun" w:eastAsia="SimSun" w:cs="SimSun"/>
          <w:sz w:val="20"/>
          <w:szCs w:val="20"/>
          <w:spacing w:val="-3"/>
        </w:rPr>
        <w:t>钙主要生理功能是形成和维持骨骼、牙齿的结构，维持细胞的正常生</w:t>
      </w:r>
      <w:r>
        <w:rPr>
          <w:rFonts w:ascii="SimSun" w:hAnsi="SimSun" w:eastAsia="SimSun" w:cs="SimSun"/>
          <w:sz w:val="20"/>
          <w:szCs w:val="20"/>
        </w:rPr>
        <w:t xml:space="preserve"> </w:t>
      </w:r>
      <w:r>
        <w:rPr>
          <w:rFonts w:ascii="SimSun" w:hAnsi="SimSun" w:eastAsia="SimSun" w:cs="SimSun"/>
          <w:sz w:val="20"/>
          <w:szCs w:val="20"/>
          <w:spacing w:val="-7"/>
        </w:rPr>
        <w:t>理功能，调节细胞功能和酶的活性，维持神经-肌肉兴奋性，参与凝血过程。磷是机体所有细胞中的核</w:t>
      </w:r>
      <w:r>
        <w:rPr>
          <w:rFonts w:ascii="SimSun" w:hAnsi="SimSun" w:eastAsia="SimSun" w:cs="SimSun"/>
          <w:sz w:val="20"/>
          <w:szCs w:val="20"/>
          <w:spacing w:val="15"/>
        </w:rPr>
        <w:t xml:space="preserve"> </w:t>
      </w:r>
      <w:r>
        <w:rPr>
          <w:rFonts w:ascii="SimSun" w:hAnsi="SimSun" w:eastAsia="SimSun" w:cs="SimSun"/>
          <w:sz w:val="20"/>
          <w:szCs w:val="20"/>
          <w:spacing w:val="-5"/>
        </w:rPr>
        <w:t>酸组成成分，细胞膜的必需构成物质，也是物质代谢反应以及骨骼体液构成等不可少的成分。磷参与</w:t>
      </w:r>
      <w:r>
        <w:rPr>
          <w:rFonts w:ascii="SimSun" w:hAnsi="SimSun" w:eastAsia="SimSun" w:cs="SimSun"/>
          <w:sz w:val="20"/>
          <w:szCs w:val="20"/>
          <w:spacing w:val="4"/>
        </w:rPr>
        <w:t xml:space="preserve"> </w:t>
      </w:r>
      <w:r>
        <w:rPr>
          <w:rFonts w:ascii="SimSun" w:hAnsi="SimSun" w:eastAsia="SimSun" w:cs="SimSun"/>
          <w:sz w:val="20"/>
          <w:szCs w:val="20"/>
          <w:spacing w:val="-4"/>
        </w:rPr>
        <w:t>机体能量代谢过程，调控生物大分子的活性。磷酸盐还是血液缓冲体系的重要组成部分。</w:t>
      </w:r>
    </w:p>
    <w:p>
      <w:pPr>
        <w:ind w:left="399"/>
        <w:spacing w:before="88" w:line="214" w:lineRule="auto"/>
        <w:rPr>
          <w:rFonts w:ascii="SimSun" w:hAnsi="SimSun" w:eastAsia="SimSun" w:cs="SimSun"/>
          <w:sz w:val="20"/>
          <w:szCs w:val="20"/>
        </w:rPr>
      </w:pPr>
      <w:r>
        <w:rPr>
          <w:rFonts w:ascii="SimSun" w:hAnsi="SimSun" w:eastAsia="SimSun" w:cs="SimSun"/>
          <w:sz w:val="20"/>
          <w:szCs w:val="20"/>
          <w:spacing w:val="6"/>
        </w:rPr>
        <w:t>(</w:t>
      </w:r>
      <w:r>
        <w:rPr>
          <w:rFonts w:ascii="SimSun" w:hAnsi="SimSun" w:eastAsia="SimSun" w:cs="SimSun"/>
          <w:sz w:val="20"/>
          <w:szCs w:val="20"/>
          <w:spacing w:val="-53"/>
        </w:rPr>
        <w:t xml:space="preserve"> </w:t>
      </w:r>
      <w:r>
        <w:rPr>
          <w:rFonts w:ascii="SimSun" w:hAnsi="SimSun" w:eastAsia="SimSun" w:cs="SimSun"/>
          <w:sz w:val="20"/>
          <w:szCs w:val="20"/>
          <w:spacing w:val="6"/>
        </w:rPr>
        <w:t>一)低钙血症血钙浓度&lt;2</w:t>
      </w:r>
      <w:r>
        <w:rPr>
          <w:rFonts w:ascii="SimSun" w:hAnsi="SimSun" w:eastAsia="SimSun" w:cs="SimSun"/>
          <w:sz w:val="20"/>
          <w:szCs w:val="20"/>
          <w:spacing w:val="-58"/>
        </w:rPr>
        <w:t xml:space="preserve"> </w:t>
      </w:r>
      <w:r>
        <w:rPr>
          <w:rFonts w:ascii="SimSun" w:hAnsi="SimSun" w:eastAsia="SimSun" w:cs="SimSun"/>
          <w:sz w:val="20"/>
          <w:szCs w:val="20"/>
          <w:spacing w:val="6"/>
        </w:rPr>
        <w:t>.25</w:t>
      </w:r>
      <w:r>
        <w:rPr>
          <w:rFonts w:ascii="SimSun" w:hAnsi="SimSun" w:eastAsia="SimSun" w:cs="SimSun"/>
          <w:sz w:val="20"/>
          <w:szCs w:val="20"/>
        </w:rPr>
        <w:t>mmol</w:t>
      </w:r>
      <w:r>
        <w:rPr>
          <w:rFonts w:ascii="SimSun" w:hAnsi="SimSun" w:eastAsia="SimSun" w:cs="SimSun"/>
          <w:sz w:val="20"/>
          <w:szCs w:val="20"/>
          <w:spacing w:val="6"/>
        </w:rPr>
        <w:t>/L</w:t>
      </w:r>
      <w:r>
        <w:rPr>
          <w:rFonts w:ascii="SimSun" w:hAnsi="SimSun" w:eastAsia="SimSun" w:cs="SimSun"/>
          <w:sz w:val="20"/>
          <w:szCs w:val="20"/>
          <w:spacing w:val="-17"/>
        </w:rPr>
        <w:t xml:space="preserve"> </w:t>
      </w:r>
      <w:r>
        <w:rPr>
          <w:rFonts w:ascii="SimSun" w:hAnsi="SimSun" w:eastAsia="SimSun" w:cs="SimSun"/>
          <w:sz w:val="20"/>
          <w:szCs w:val="20"/>
          <w:spacing w:val="6"/>
        </w:rPr>
        <w:t>时称为低钙血症(</w:t>
      </w:r>
      <w:r>
        <w:rPr>
          <w:rFonts w:ascii="SimSun" w:hAnsi="SimSun" w:eastAsia="SimSun" w:cs="SimSun"/>
          <w:sz w:val="20"/>
          <w:szCs w:val="20"/>
        </w:rPr>
        <w:t>hypocalcemia</w:t>
      </w:r>
      <w:r>
        <w:rPr>
          <w:rFonts w:ascii="SimSun" w:hAnsi="SimSun" w:eastAsia="SimSun" w:cs="SimSun"/>
          <w:sz w:val="20"/>
          <w:szCs w:val="20"/>
          <w:spacing w:val="6"/>
        </w:rPr>
        <w:t>)。</w:t>
      </w:r>
    </w:p>
    <w:p>
      <w:pPr>
        <w:ind w:right="20" w:firstLine="299"/>
        <w:spacing w:before="78" w:line="281" w:lineRule="auto"/>
        <w:rPr>
          <w:rFonts w:ascii="SimSun" w:hAnsi="SimSun" w:eastAsia="SimSun" w:cs="SimSun"/>
          <w:sz w:val="20"/>
          <w:szCs w:val="20"/>
        </w:rPr>
      </w:pPr>
      <w:r>
        <w:rPr>
          <w:rFonts w:ascii="SimSun" w:hAnsi="SimSun" w:eastAsia="SimSun" w:cs="SimSun"/>
          <w:sz w:val="20"/>
          <w:szCs w:val="20"/>
          <w:color w:val="0079CA"/>
          <w:spacing w:val="-8"/>
        </w:rPr>
        <w:t>【病因】</w:t>
      </w:r>
      <w:r>
        <w:rPr>
          <w:rFonts w:ascii="SimSun" w:hAnsi="SimSun" w:eastAsia="SimSun" w:cs="SimSun"/>
          <w:sz w:val="20"/>
          <w:szCs w:val="20"/>
          <w:color w:val="0079CA"/>
          <w:spacing w:val="-30"/>
        </w:rPr>
        <w:t xml:space="preserve"> </w:t>
      </w:r>
      <w:r>
        <w:rPr>
          <w:rFonts w:ascii="SimSun" w:hAnsi="SimSun" w:eastAsia="SimSun" w:cs="SimSun"/>
          <w:sz w:val="20"/>
          <w:szCs w:val="20"/>
          <w:spacing w:val="-8"/>
        </w:rPr>
        <w:t>①维生素</w:t>
      </w:r>
      <w:r>
        <w:rPr>
          <w:rFonts w:ascii="SimSun" w:hAnsi="SimSun" w:eastAsia="SimSun" w:cs="SimSun"/>
          <w:sz w:val="20"/>
          <w:szCs w:val="20"/>
          <w:spacing w:val="-60"/>
        </w:rPr>
        <w:t xml:space="preserve"> </w:t>
      </w:r>
      <w:r>
        <w:rPr>
          <w:rFonts w:ascii="Times New Roman" w:hAnsi="Times New Roman" w:eastAsia="Times New Roman" w:cs="Times New Roman"/>
          <w:sz w:val="20"/>
          <w:szCs w:val="20"/>
          <w:spacing w:val="-8"/>
        </w:rPr>
        <w:t>D</w:t>
      </w:r>
      <w:r>
        <w:rPr>
          <w:rFonts w:ascii="SimSun" w:hAnsi="SimSun" w:eastAsia="SimSun" w:cs="SimSun"/>
          <w:sz w:val="20"/>
          <w:szCs w:val="20"/>
          <w:spacing w:val="-8"/>
        </w:rPr>
        <w:t>缺乏：食物中维生素</w:t>
      </w:r>
      <w:r>
        <w:rPr>
          <w:rFonts w:ascii="Times New Roman" w:hAnsi="Times New Roman" w:eastAsia="Times New Roman" w:cs="Times New Roman"/>
          <w:sz w:val="20"/>
          <w:szCs w:val="20"/>
          <w:spacing w:val="-8"/>
        </w:rPr>
        <w:t>D</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8"/>
        </w:rPr>
        <w:t>摄入缺少或光照不足；梗阻性黄</w:t>
      </w:r>
      <w:r>
        <w:rPr>
          <w:rFonts w:ascii="SimSun" w:hAnsi="SimSun" w:eastAsia="SimSun" w:cs="SimSun"/>
          <w:sz w:val="20"/>
          <w:szCs w:val="20"/>
          <w:spacing w:val="-9"/>
        </w:rPr>
        <w:t>疸、慢性腹泻、脂肪泻</w:t>
      </w:r>
      <w:r>
        <w:rPr>
          <w:rFonts w:ascii="SimSun" w:hAnsi="SimSun" w:eastAsia="SimSun" w:cs="SimSun"/>
          <w:sz w:val="20"/>
          <w:szCs w:val="20"/>
        </w:rPr>
        <w:t xml:space="preserve">  </w:t>
      </w:r>
      <w:r>
        <w:rPr>
          <w:rFonts w:ascii="SimSun" w:hAnsi="SimSun" w:eastAsia="SimSun" w:cs="SimSun"/>
          <w:sz w:val="20"/>
          <w:szCs w:val="20"/>
          <w:spacing w:val="-4"/>
        </w:rPr>
        <w:t>等影响肠道吸收，肝硬化或肾衰竭等导致维生</w:t>
      </w:r>
      <w:r>
        <w:rPr>
          <w:rFonts w:ascii="SimSun" w:hAnsi="SimSun" w:eastAsia="SimSun" w:cs="SimSun"/>
          <w:sz w:val="20"/>
          <w:szCs w:val="20"/>
          <w:spacing w:val="-5"/>
        </w:rPr>
        <w:t>素D</w:t>
      </w:r>
      <w:r>
        <w:rPr>
          <w:rFonts w:ascii="SimSun" w:hAnsi="SimSun" w:eastAsia="SimSun" w:cs="SimSun"/>
          <w:sz w:val="20"/>
          <w:szCs w:val="20"/>
          <w:spacing w:val="-6"/>
        </w:rPr>
        <w:t xml:space="preserve"> </w:t>
      </w:r>
      <w:r>
        <w:rPr>
          <w:rFonts w:ascii="SimSun" w:hAnsi="SimSun" w:eastAsia="SimSun" w:cs="SimSun"/>
          <w:sz w:val="20"/>
          <w:szCs w:val="20"/>
          <w:spacing w:val="-5"/>
        </w:rPr>
        <w:t>羟化障碍。②甲状旁腺功能减退，临床上常见于甲</w:t>
      </w:r>
      <w:r>
        <w:rPr>
          <w:rFonts w:ascii="SimSun" w:hAnsi="SimSun" w:eastAsia="SimSun" w:cs="SimSun"/>
          <w:sz w:val="20"/>
          <w:szCs w:val="20"/>
        </w:rPr>
        <w:t xml:space="preserve"> </w:t>
      </w:r>
      <w:r>
        <w:rPr>
          <w:rFonts w:ascii="SimSun" w:hAnsi="SimSun" w:eastAsia="SimSun" w:cs="SimSun"/>
          <w:sz w:val="20"/>
          <w:szCs w:val="20"/>
          <w:spacing w:val="-3"/>
        </w:rPr>
        <w:t>状旁腺或甲状腺手术误切除了甲状旁腺，导致甲状旁腺素缺乏，破骨减少、成骨增加，造成低血钙。</w:t>
      </w:r>
      <w:r>
        <w:rPr>
          <w:rFonts w:ascii="SimSun" w:hAnsi="SimSun" w:eastAsia="SimSun" w:cs="SimSun"/>
          <w:sz w:val="20"/>
          <w:szCs w:val="20"/>
        </w:rPr>
        <w:t xml:space="preserve"> </w:t>
      </w:r>
      <w:r>
        <w:rPr>
          <w:rFonts w:ascii="SimSun" w:hAnsi="SimSun" w:eastAsia="SimSun" w:cs="SimSun"/>
          <w:sz w:val="20"/>
          <w:szCs w:val="20"/>
          <w:spacing w:val="-5"/>
        </w:rPr>
        <w:t>③</w:t>
      </w:r>
      <w:r>
        <w:rPr>
          <w:rFonts w:ascii="SimSun" w:hAnsi="SimSun" w:eastAsia="SimSun" w:cs="SimSun"/>
          <w:sz w:val="20"/>
          <w:szCs w:val="20"/>
          <w:spacing w:val="-54"/>
        </w:rPr>
        <w:t xml:space="preserve"> </w:t>
      </w:r>
      <w:r>
        <w:rPr>
          <w:rFonts w:ascii="SimSun" w:hAnsi="SimSun" w:eastAsia="SimSun" w:cs="SimSun"/>
          <w:sz w:val="20"/>
          <w:szCs w:val="20"/>
          <w:spacing w:val="-5"/>
        </w:rPr>
        <w:t>慢性肾衰竭时肠道钙吸收减少，同时血磷升高，血钙降低。④急性胰腺炎时</w:t>
      </w:r>
      <w:r>
        <w:rPr>
          <w:rFonts w:ascii="SimSun" w:hAnsi="SimSun" w:eastAsia="SimSun" w:cs="SimSun"/>
          <w:sz w:val="20"/>
          <w:szCs w:val="20"/>
          <w:spacing w:val="-6"/>
        </w:rPr>
        <w:t>机体对甲状旁腺素的反</w:t>
      </w:r>
      <w:r>
        <w:rPr>
          <w:rFonts w:ascii="SimSun" w:hAnsi="SimSun" w:eastAsia="SimSun" w:cs="SimSun"/>
          <w:sz w:val="20"/>
          <w:szCs w:val="20"/>
        </w:rPr>
        <w:t xml:space="preserve"> </w:t>
      </w:r>
      <w:r>
        <w:rPr>
          <w:rFonts w:ascii="SimSun" w:hAnsi="SimSun" w:eastAsia="SimSun" w:cs="SimSun"/>
          <w:sz w:val="20"/>
          <w:szCs w:val="20"/>
          <w:spacing w:val="-5"/>
        </w:rPr>
        <w:t>应性下降，胰高糖素分泌亢进，胰腺炎症或坏死释放出的脂肪酶与钙结</w:t>
      </w:r>
      <w:r>
        <w:rPr>
          <w:rFonts w:ascii="SimSun" w:hAnsi="SimSun" w:eastAsia="SimSun" w:cs="SimSun"/>
          <w:sz w:val="20"/>
          <w:szCs w:val="20"/>
          <w:spacing w:val="-6"/>
        </w:rPr>
        <w:t>合成钙皂影响肠吸收。</w:t>
      </w:r>
    </w:p>
    <w:p>
      <w:pPr>
        <w:ind w:firstLine="302"/>
        <w:spacing w:before="101" w:line="273" w:lineRule="auto"/>
        <w:rPr>
          <w:rFonts w:ascii="SimSun" w:hAnsi="SimSun" w:eastAsia="SimSun" w:cs="SimSun"/>
          <w:sz w:val="20"/>
          <w:szCs w:val="20"/>
        </w:rPr>
      </w:pPr>
      <w:r>
        <w:rPr>
          <w:rFonts w:ascii="SimSun" w:hAnsi="SimSun" w:eastAsia="SimSun" w:cs="SimSun"/>
          <w:sz w:val="20"/>
          <w:szCs w:val="20"/>
          <w:b/>
          <w:bCs/>
          <w:color w:val="0094F7"/>
          <w:spacing w:val="-3"/>
        </w:rPr>
        <w:t>【临床表现】</w:t>
      </w:r>
      <w:r>
        <w:rPr>
          <w:rFonts w:ascii="SimSun" w:hAnsi="SimSun" w:eastAsia="SimSun" w:cs="SimSun"/>
          <w:sz w:val="20"/>
          <w:szCs w:val="20"/>
          <w:color w:val="0094F7"/>
          <w:spacing w:val="-34"/>
        </w:rPr>
        <w:t xml:space="preserve"> </w:t>
      </w:r>
      <w:r>
        <w:rPr>
          <w:rFonts w:ascii="SimSun" w:hAnsi="SimSun" w:eastAsia="SimSun" w:cs="SimSun"/>
          <w:sz w:val="20"/>
          <w:szCs w:val="20"/>
          <w:spacing w:val="-3"/>
        </w:rPr>
        <w:t>低钙血症时神经肌肉兴奋性升高，出现口周和指(趾)尖麻木及针刺感、手足抽搐、</w:t>
      </w:r>
      <w:r>
        <w:rPr>
          <w:rFonts w:ascii="SimSun" w:hAnsi="SimSun" w:eastAsia="SimSun" w:cs="SimSun"/>
          <w:sz w:val="20"/>
          <w:szCs w:val="20"/>
        </w:rPr>
        <w:t xml:space="preserve"> </w:t>
      </w:r>
      <w:r>
        <w:rPr>
          <w:rFonts w:ascii="SimSun" w:hAnsi="SimSun" w:eastAsia="SimSun" w:cs="SimSun"/>
          <w:sz w:val="20"/>
          <w:szCs w:val="20"/>
          <w:spacing w:val="-8"/>
        </w:rPr>
        <w:t>腱反射亢进、Chvostek征阳性，严重时可导致喉、气管痉挛、癫痫发作甚至呼吸暂</w:t>
      </w:r>
      <w:r>
        <w:rPr>
          <w:rFonts w:ascii="SimSun" w:hAnsi="SimSun" w:eastAsia="SimSun" w:cs="SimSun"/>
          <w:sz w:val="20"/>
          <w:szCs w:val="20"/>
          <w:spacing w:val="-9"/>
        </w:rPr>
        <w:t>停。精神症状表现为</w:t>
      </w:r>
      <w:r>
        <w:rPr>
          <w:rFonts w:ascii="SimSun" w:hAnsi="SimSun" w:eastAsia="SimSun" w:cs="SimSun"/>
          <w:sz w:val="20"/>
          <w:szCs w:val="20"/>
        </w:rPr>
        <w:t xml:space="preserve">  </w:t>
      </w:r>
      <w:r>
        <w:rPr>
          <w:rFonts w:ascii="SimSun" w:hAnsi="SimSun" w:eastAsia="SimSun" w:cs="SimSun"/>
          <w:sz w:val="20"/>
          <w:szCs w:val="20"/>
          <w:spacing w:val="-5"/>
        </w:rPr>
        <w:t>烦躁不安、抑郁及认知能力减退。低钙对心血管的影响主要为传导阻滞等心律失常，严重时可出现室</w:t>
      </w:r>
      <w:r>
        <w:rPr>
          <w:rFonts w:ascii="SimSun" w:hAnsi="SimSun" w:eastAsia="SimSun" w:cs="SimSun"/>
          <w:sz w:val="20"/>
          <w:szCs w:val="20"/>
          <w:spacing w:val="9"/>
        </w:rPr>
        <w:t xml:space="preserve">  </w:t>
      </w:r>
      <w:r>
        <w:rPr>
          <w:rFonts w:ascii="SimSun" w:hAnsi="SimSun" w:eastAsia="SimSun" w:cs="SimSun"/>
          <w:sz w:val="20"/>
          <w:szCs w:val="20"/>
          <w:spacing w:val="-4"/>
        </w:rPr>
        <w:t>颤、心力衰竭。心电图典型表现为Q-T</w:t>
      </w:r>
      <w:r>
        <w:rPr>
          <w:rFonts w:ascii="SimSun" w:hAnsi="SimSun" w:eastAsia="SimSun" w:cs="SimSun"/>
          <w:sz w:val="20"/>
          <w:szCs w:val="20"/>
          <w:spacing w:val="-6"/>
        </w:rPr>
        <w:t xml:space="preserve"> </w:t>
      </w:r>
      <w:r>
        <w:rPr>
          <w:rFonts w:ascii="SimSun" w:hAnsi="SimSun" w:eastAsia="SimSun" w:cs="SimSun"/>
          <w:sz w:val="20"/>
          <w:szCs w:val="20"/>
          <w:spacing w:val="-4"/>
        </w:rPr>
        <w:t>间期和ST</w:t>
      </w:r>
      <w:r>
        <w:rPr>
          <w:rFonts w:ascii="SimSun" w:hAnsi="SimSun" w:eastAsia="SimSun" w:cs="SimSun"/>
          <w:sz w:val="20"/>
          <w:szCs w:val="20"/>
          <w:spacing w:val="-21"/>
        </w:rPr>
        <w:t xml:space="preserve"> </w:t>
      </w:r>
      <w:r>
        <w:rPr>
          <w:rFonts w:ascii="SimSun" w:hAnsi="SimSun" w:eastAsia="SimSun" w:cs="SimSun"/>
          <w:sz w:val="20"/>
          <w:szCs w:val="20"/>
          <w:spacing w:val="-4"/>
        </w:rPr>
        <w:t>段明显延长。低钙时可出现骨骼疼痛、病理性骨折、</w:t>
      </w:r>
      <w:r>
        <w:rPr>
          <w:rFonts w:ascii="SimSun" w:hAnsi="SimSun" w:eastAsia="SimSun" w:cs="SimSun"/>
          <w:sz w:val="20"/>
          <w:szCs w:val="20"/>
        </w:rPr>
        <w:t xml:space="preserve"> </w:t>
      </w:r>
      <w:r>
        <w:rPr>
          <w:rFonts w:ascii="SimSun" w:hAnsi="SimSun" w:eastAsia="SimSun" w:cs="SimSun"/>
          <w:sz w:val="20"/>
          <w:szCs w:val="20"/>
          <w:spacing w:val="-7"/>
        </w:rPr>
        <w:t>骨骼畸形。</w:t>
      </w:r>
    </w:p>
    <w:p>
      <w:pPr>
        <w:ind w:right="91" w:firstLine="302"/>
        <w:spacing w:before="119" w:line="253" w:lineRule="auto"/>
        <w:rPr>
          <w:rFonts w:ascii="SimSun" w:hAnsi="SimSun" w:eastAsia="SimSun" w:cs="SimSun"/>
          <w:sz w:val="20"/>
          <w:szCs w:val="20"/>
        </w:rPr>
      </w:pPr>
      <w:r>
        <w:rPr>
          <w:rFonts w:ascii="SimSun" w:hAnsi="SimSun" w:eastAsia="SimSun" w:cs="SimSun"/>
          <w:sz w:val="20"/>
          <w:szCs w:val="20"/>
          <w:b/>
          <w:bCs/>
          <w:color w:val="0079CA"/>
          <w:spacing w:val="3"/>
        </w:rPr>
        <w:t>【诊断】</w:t>
      </w:r>
      <w:r>
        <w:rPr>
          <w:rFonts w:ascii="SimSun" w:hAnsi="SimSun" w:eastAsia="SimSun" w:cs="SimSun"/>
          <w:sz w:val="20"/>
          <w:szCs w:val="20"/>
          <w:color w:val="0079CA"/>
          <w:spacing w:val="-9"/>
        </w:rPr>
        <w:t xml:space="preserve"> </w:t>
      </w:r>
      <w:r>
        <w:rPr>
          <w:rFonts w:ascii="SimSun" w:hAnsi="SimSun" w:eastAsia="SimSun" w:cs="SimSun"/>
          <w:sz w:val="20"/>
          <w:szCs w:val="20"/>
          <w:spacing w:val="3"/>
        </w:rPr>
        <w:t>根据病史、体格检查及实验室检测常可明确诊断，血钙浓度低</w:t>
      </w:r>
      <w:r>
        <w:rPr>
          <w:rFonts w:ascii="SimSun" w:hAnsi="SimSun" w:eastAsia="SimSun" w:cs="SimSun"/>
          <w:sz w:val="20"/>
          <w:szCs w:val="20"/>
          <w:spacing w:val="2"/>
        </w:rPr>
        <w:t>于2.25</w:t>
      </w:r>
      <w:r>
        <w:rPr>
          <w:rFonts w:ascii="Times New Roman" w:hAnsi="Times New Roman" w:eastAsia="Times New Roman" w:cs="Times New Roman"/>
          <w:sz w:val="20"/>
          <w:szCs w:val="20"/>
        </w:rPr>
        <w:t>mmol</w:t>
      </w:r>
      <w:r>
        <w:rPr>
          <w:rFonts w:ascii="Times New Roman" w:hAnsi="Times New Roman" w:eastAsia="Times New Roman" w:cs="Times New Roman"/>
          <w:sz w:val="20"/>
          <w:szCs w:val="20"/>
          <w:spacing w:val="2"/>
        </w:rPr>
        <w:t>/L</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2"/>
        </w:rPr>
        <w:t>有诊断</w:t>
      </w:r>
      <w:r>
        <w:rPr>
          <w:rFonts w:ascii="SimSun" w:hAnsi="SimSun" w:eastAsia="SimSun" w:cs="SimSun"/>
          <w:sz w:val="20"/>
          <w:szCs w:val="20"/>
        </w:rPr>
        <w:t xml:space="preserve"> </w:t>
      </w:r>
      <w:r>
        <w:rPr>
          <w:rFonts w:ascii="SimSun" w:hAnsi="SimSun" w:eastAsia="SimSun" w:cs="SimSun"/>
          <w:sz w:val="20"/>
          <w:szCs w:val="20"/>
          <w:spacing w:val="-9"/>
        </w:rPr>
        <w:t>价值。</w:t>
      </w:r>
    </w:p>
    <w:p>
      <w:pPr>
        <w:ind w:right="70" w:firstLine="302"/>
        <w:spacing w:before="93" w:line="283" w:lineRule="auto"/>
        <w:rPr>
          <w:rFonts w:ascii="SimSun" w:hAnsi="SimSun" w:eastAsia="SimSun" w:cs="SimSun"/>
          <w:sz w:val="20"/>
          <w:szCs w:val="20"/>
        </w:rPr>
      </w:pPr>
      <w:r>
        <w:rPr>
          <w:rFonts w:ascii="SimSun" w:hAnsi="SimSun" w:eastAsia="SimSun" w:cs="SimSun"/>
          <w:sz w:val="20"/>
          <w:szCs w:val="20"/>
          <w:b/>
          <w:bCs/>
          <w:color w:val="0078D5"/>
        </w:rPr>
        <w:t>【治疗】</w:t>
      </w:r>
      <w:r>
        <w:rPr>
          <w:rFonts w:ascii="SimSun" w:hAnsi="SimSun" w:eastAsia="SimSun" w:cs="SimSun"/>
          <w:sz w:val="20"/>
          <w:szCs w:val="20"/>
          <w:color w:val="0078D5"/>
          <w:spacing w:val="1"/>
        </w:rPr>
        <w:t xml:space="preserve"> </w:t>
      </w:r>
      <w:r>
        <w:rPr>
          <w:rFonts w:ascii="SimSun" w:hAnsi="SimSun" w:eastAsia="SimSun" w:cs="SimSun"/>
          <w:sz w:val="20"/>
          <w:szCs w:val="20"/>
        </w:rPr>
        <w:t>低钙血症出现手足抽搐、喉头痉挛等症状时应立即处理，</w:t>
      </w:r>
      <w:r>
        <w:rPr>
          <w:rFonts w:ascii="SimSun" w:hAnsi="SimSun" w:eastAsia="SimSun" w:cs="SimSun"/>
          <w:sz w:val="20"/>
          <w:szCs w:val="20"/>
          <w:spacing w:val="60"/>
        </w:rPr>
        <w:t xml:space="preserve"> </w:t>
      </w:r>
      <w:r>
        <w:rPr>
          <w:rFonts w:ascii="SimSun" w:hAnsi="SimSun" w:eastAsia="SimSun" w:cs="SimSun"/>
          <w:sz w:val="20"/>
          <w:szCs w:val="20"/>
        </w:rPr>
        <w:t>一般用10%葡萄糖酸</w:t>
      </w:r>
      <w:r>
        <w:rPr>
          <w:rFonts w:ascii="SimSun" w:hAnsi="SimSun" w:eastAsia="SimSun" w:cs="SimSun"/>
          <w:sz w:val="20"/>
          <w:szCs w:val="20"/>
          <w:spacing w:val="-1"/>
        </w:rPr>
        <w:t>钙10~</w:t>
      </w:r>
      <w:r>
        <w:rPr>
          <w:rFonts w:ascii="SimSun" w:hAnsi="SimSun" w:eastAsia="SimSun" w:cs="SimSun"/>
          <w:sz w:val="20"/>
          <w:szCs w:val="20"/>
        </w:rPr>
        <w:t xml:space="preserve"> </w:t>
      </w:r>
      <w:r>
        <w:rPr>
          <w:rFonts w:ascii="SimSun" w:hAnsi="SimSun" w:eastAsia="SimSun" w:cs="SimSun"/>
          <w:sz w:val="20"/>
          <w:szCs w:val="20"/>
          <w:spacing w:val="6"/>
        </w:rPr>
        <w:t>20</w:t>
      </w:r>
      <w:r>
        <w:rPr>
          <w:rFonts w:ascii="SimSun" w:hAnsi="SimSun" w:eastAsia="SimSun" w:cs="SimSun"/>
          <w:sz w:val="20"/>
          <w:szCs w:val="20"/>
        </w:rPr>
        <w:t>ml</w:t>
      </w:r>
      <w:r>
        <w:rPr>
          <w:rFonts w:ascii="SimSun" w:hAnsi="SimSun" w:eastAsia="SimSun" w:cs="SimSun"/>
          <w:sz w:val="20"/>
          <w:szCs w:val="20"/>
          <w:spacing w:val="-46"/>
        </w:rPr>
        <w:t xml:space="preserve"> </w:t>
      </w:r>
      <w:r>
        <w:rPr>
          <w:rFonts w:ascii="SimSun" w:hAnsi="SimSun" w:eastAsia="SimSun" w:cs="SimSun"/>
          <w:sz w:val="20"/>
          <w:szCs w:val="20"/>
          <w:spacing w:val="6"/>
        </w:rPr>
        <w:t>稀释后缓慢静脉注射，通常用药后立即起作用。然后可用10%葡萄糖酸钙稀释于5%葡萄糖溶</w:t>
      </w:r>
      <w:r>
        <w:rPr>
          <w:rFonts w:ascii="SimSun" w:hAnsi="SimSun" w:eastAsia="SimSun" w:cs="SimSun"/>
          <w:sz w:val="20"/>
          <w:szCs w:val="20"/>
        </w:rPr>
        <w:t xml:space="preserve"> </w:t>
      </w:r>
      <w:r>
        <w:rPr>
          <w:rFonts w:ascii="SimSun" w:hAnsi="SimSun" w:eastAsia="SimSun" w:cs="SimSun"/>
          <w:sz w:val="20"/>
          <w:szCs w:val="20"/>
          <w:spacing w:val="-5"/>
        </w:rPr>
        <w:t>液中滴注，调整滴注速度直至血清钙浓度达到正常值下限。对伴有低镁血症病人，镁的补充有助于低</w:t>
      </w:r>
      <w:r>
        <w:rPr>
          <w:rFonts w:ascii="SimSun" w:hAnsi="SimSun" w:eastAsia="SimSun" w:cs="SimSun"/>
          <w:sz w:val="20"/>
          <w:szCs w:val="20"/>
          <w:spacing w:val="1"/>
        </w:rPr>
        <w:t xml:space="preserve"> </w:t>
      </w:r>
      <w:r>
        <w:rPr>
          <w:rFonts w:ascii="SimSun" w:hAnsi="SimSun" w:eastAsia="SimSun" w:cs="SimSun"/>
          <w:sz w:val="20"/>
          <w:szCs w:val="20"/>
          <w:spacing w:val="-6"/>
        </w:rPr>
        <w:t>钙血症的纠正。慢性低钙血症首先要治疗原发病，如维生素</w:t>
      </w:r>
      <w:r>
        <w:rPr>
          <w:rFonts w:ascii="SimSun" w:hAnsi="SimSun" w:eastAsia="SimSun" w:cs="SimSun"/>
          <w:sz w:val="20"/>
          <w:szCs w:val="20"/>
          <w:spacing w:val="-44"/>
        </w:rPr>
        <w:t xml:space="preserve"> </w:t>
      </w:r>
      <w:r>
        <w:rPr>
          <w:rFonts w:ascii="SimSun" w:hAnsi="SimSun" w:eastAsia="SimSun" w:cs="SimSun"/>
          <w:sz w:val="20"/>
          <w:szCs w:val="20"/>
          <w:spacing w:val="-6"/>
        </w:rPr>
        <w:t>D</w:t>
      </w:r>
      <w:r>
        <w:rPr>
          <w:rFonts w:ascii="SimSun" w:hAnsi="SimSun" w:eastAsia="SimSun" w:cs="SimSun"/>
          <w:sz w:val="20"/>
          <w:szCs w:val="20"/>
          <w:spacing w:val="-16"/>
        </w:rPr>
        <w:t xml:space="preserve"> </w:t>
      </w:r>
      <w:r>
        <w:rPr>
          <w:rFonts w:ascii="SimSun" w:hAnsi="SimSun" w:eastAsia="SimSun" w:cs="SimSun"/>
          <w:sz w:val="20"/>
          <w:szCs w:val="20"/>
          <w:spacing w:val="-6"/>
        </w:rPr>
        <w:t>缺乏、甲状旁腺功能减退，通常推荐联</w:t>
      </w:r>
      <w:r>
        <w:rPr>
          <w:rFonts w:ascii="SimSun" w:hAnsi="SimSun" w:eastAsia="SimSun" w:cs="SimSun"/>
          <w:sz w:val="20"/>
          <w:szCs w:val="20"/>
        </w:rPr>
        <w:t xml:space="preserve"> </w:t>
      </w:r>
      <w:r>
        <w:rPr>
          <w:rFonts w:ascii="SimSun" w:hAnsi="SimSun" w:eastAsia="SimSun" w:cs="SimSun"/>
          <w:sz w:val="20"/>
          <w:szCs w:val="20"/>
          <w:spacing w:val="-5"/>
        </w:rPr>
        <w:t>合应用钙和维生素D</w:t>
      </w:r>
      <w:r>
        <w:rPr>
          <w:rFonts w:ascii="SimSun" w:hAnsi="SimSun" w:eastAsia="SimSun" w:cs="SimSun"/>
          <w:sz w:val="20"/>
          <w:szCs w:val="20"/>
          <w:spacing w:val="-2"/>
        </w:rPr>
        <w:t xml:space="preserve"> </w:t>
      </w:r>
      <w:r>
        <w:rPr>
          <w:rFonts w:ascii="SimSun" w:hAnsi="SimSun" w:eastAsia="SimSun" w:cs="SimSun"/>
          <w:sz w:val="20"/>
          <w:szCs w:val="20"/>
          <w:spacing w:val="-5"/>
        </w:rPr>
        <w:t>制剂，临床上应用最多的是骨化三醇加碳酸钙或葡萄糖酸钙等钙剂，治疗目标是</w:t>
      </w:r>
      <w:r>
        <w:rPr>
          <w:rFonts w:ascii="SimSun" w:hAnsi="SimSun" w:eastAsia="SimSun" w:cs="SimSun"/>
          <w:sz w:val="20"/>
          <w:szCs w:val="20"/>
        </w:rPr>
        <w:t xml:space="preserve"> </w:t>
      </w:r>
      <w:r>
        <w:rPr>
          <w:rFonts w:ascii="SimSun" w:hAnsi="SimSun" w:eastAsia="SimSun" w:cs="SimSun"/>
          <w:sz w:val="20"/>
          <w:szCs w:val="20"/>
          <w:spacing w:val="-3"/>
        </w:rPr>
        <w:t>维持血清钙浓度于正常值低限。</w:t>
      </w:r>
    </w:p>
    <w:p>
      <w:pPr>
        <w:ind w:left="399"/>
        <w:spacing w:before="98" w:line="218" w:lineRule="auto"/>
        <w:rPr>
          <w:rFonts w:ascii="SimHei" w:hAnsi="SimHei" w:eastAsia="SimHei" w:cs="SimHei"/>
          <w:sz w:val="20"/>
          <w:szCs w:val="20"/>
        </w:rPr>
      </w:pPr>
      <w:r>
        <w:rPr>
          <w:rFonts w:ascii="SimHei" w:hAnsi="SimHei" w:eastAsia="SimHei" w:cs="SimHei"/>
          <w:sz w:val="20"/>
          <w:szCs w:val="20"/>
          <w:spacing w:val="2"/>
        </w:rPr>
        <w:t>(二)高钙血症</w:t>
      </w:r>
      <w:r>
        <w:rPr>
          <w:rFonts w:ascii="SimHei" w:hAnsi="SimHei" w:eastAsia="SimHei" w:cs="SimHei"/>
          <w:sz w:val="20"/>
          <w:szCs w:val="20"/>
          <w:spacing w:val="81"/>
        </w:rPr>
        <w:t xml:space="preserve"> </w:t>
      </w:r>
      <w:r>
        <w:rPr>
          <w:rFonts w:ascii="SimHei" w:hAnsi="SimHei" w:eastAsia="SimHei" w:cs="SimHei"/>
          <w:sz w:val="20"/>
          <w:szCs w:val="20"/>
          <w:spacing w:val="2"/>
        </w:rPr>
        <w:t>血钙浓度&gt;2.75</w:t>
      </w:r>
      <w:r>
        <w:rPr>
          <w:rFonts w:ascii="SimHei" w:hAnsi="SimHei" w:eastAsia="SimHei" w:cs="SimHei"/>
          <w:sz w:val="20"/>
          <w:szCs w:val="20"/>
        </w:rPr>
        <w:t>mmol</w:t>
      </w:r>
      <w:r>
        <w:rPr>
          <w:rFonts w:ascii="SimHei" w:hAnsi="SimHei" w:eastAsia="SimHei" w:cs="SimHei"/>
          <w:sz w:val="20"/>
          <w:szCs w:val="20"/>
          <w:spacing w:val="2"/>
        </w:rPr>
        <w:t>/L</w:t>
      </w:r>
      <w:r>
        <w:rPr>
          <w:rFonts w:ascii="SimHei" w:hAnsi="SimHei" w:eastAsia="SimHei" w:cs="SimHei"/>
          <w:sz w:val="20"/>
          <w:szCs w:val="20"/>
          <w:spacing w:val="-27"/>
        </w:rPr>
        <w:t xml:space="preserve"> </w:t>
      </w:r>
      <w:r>
        <w:rPr>
          <w:rFonts w:ascii="SimHei" w:hAnsi="SimHei" w:eastAsia="SimHei" w:cs="SimHei"/>
          <w:sz w:val="20"/>
          <w:szCs w:val="20"/>
          <w:spacing w:val="2"/>
        </w:rPr>
        <w:t>时称为高钙血症(</w:t>
      </w:r>
      <w:r>
        <w:rPr>
          <w:rFonts w:ascii="SimHei" w:hAnsi="SimHei" w:eastAsia="SimHei" w:cs="SimHei"/>
          <w:sz w:val="20"/>
          <w:szCs w:val="20"/>
        </w:rPr>
        <w:t>hypercalcemia</w:t>
      </w:r>
      <w:r>
        <w:rPr>
          <w:rFonts w:ascii="SimHei" w:hAnsi="SimHei" w:eastAsia="SimHei" w:cs="SimHei"/>
          <w:sz w:val="20"/>
          <w:szCs w:val="20"/>
          <w:spacing w:val="2"/>
        </w:rPr>
        <w:t>)</w:t>
      </w:r>
      <w:r>
        <w:rPr>
          <w:rFonts w:ascii="SimHei" w:hAnsi="SimHei" w:eastAsia="SimHei" w:cs="SimHei"/>
          <w:sz w:val="20"/>
          <w:szCs w:val="20"/>
          <w:spacing w:val="1"/>
        </w:rPr>
        <w:t>。</w:t>
      </w:r>
    </w:p>
    <w:p>
      <w:pPr>
        <w:ind w:right="91" w:firstLine="299"/>
        <w:spacing w:before="85" w:line="265" w:lineRule="auto"/>
        <w:rPr>
          <w:rFonts w:ascii="SimSun" w:hAnsi="SimSun" w:eastAsia="SimSun" w:cs="SimSun"/>
          <w:sz w:val="20"/>
          <w:szCs w:val="20"/>
        </w:rPr>
      </w:pPr>
      <w:r>
        <w:rPr>
          <w:rFonts w:ascii="SimSun" w:hAnsi="SimSun" w:eastAsia="SimSun" w:cs="SimSun"/>
          <w:sz w:val="20"/>
          <w:szCs w:val="20"/>
          <w:color w:val="0072BF"/>
          <w:spacing w:val="-5"/>
        </w:rPr>
        <w:t>【病因】</w:t>
      </w:r>
      <w:r>
        <w:rPr>
          <w:rFonts w:ascii="SimSun" w:hAnsi="SimSun" w:eastAsia="SimSun" w:cs="SimSun"/>
          <w:sz w:val="20"/>
          <w:szCs w:val="20"/>
          <w:color w:val="0072BF"/>
          <w:spacing w:val="-14"/>
        </w:rPr>
        <w:t xml:space="preserve"> </w:t>
      </w:r>
      <w:r>
        <w:rPr>
          <w:rFonts w:ascii="SimSun" w:hAnsi="SimSun" w:eastAsia="SimSun" w:cs="SimSun"/>
          <w:sz w:val="20"/>
          <w:szCs w:val="20"/>
          <w:spacing w:val="-5"/>
        </w:rPr>
        <w:t>①甲状旁腺功能亢进症：常见于甲状旁腺腺瘤或增生；②白血病、多发性骨髓瘤等恶性</w:t>
      </w:r>
      <w:r>
        <w:rPr>
          <w:rFonts w:ascii="SimSun" w:hAnsi="SimSun" w:eastAsia="SimSun" w:cs="SimSun"/>
          <w:sz w:val="20"/>
          <w:szCs w:val="20"/>
        </w:rPr>
        <w:t xml:space="preserve"> </w:t>
      </w:r>
      <w:r>
        <w:rPr>
          <w:rFonts w:ascii="SimSun" w:hAnsi="SimSun" w:eastAsia="SimSun" w:cs="SimSun"/>
          <w:sz w:val="20"/>
          <w:szCs w:val="20"/>
          <w:spacing w:val="-6"/>
        </w:rPr>
        <w:t>肿瘤或恶性肿瘤骨转移；③维生素</w:t>
      </w:r>
      <w:r>
        <w:rPr>
          <w:rFonts w:ascii="SimSun" w:hAnsi="SimSun" w:eastAsia="SimSun" w:cs="SimSun"/>
          <w:sz w:val="20"/>
          <w:szCs w:val="20"/>
          <w:spacing w:val="-60"/>
        </w:rPr>
        <w:t xml:space="preserve"> </w:t>
      </w:r>
      <w:r>
        <w:rPr>
          <w:rFonts w:ascii="SimSun" w:hAnsi="SimSun" w:eastAsia="SimSun" w:cs="SimSun"/>
          <w:sz w:val="20"/>
          <w:szCs w:val="20"/>
          <w:spacing w:val="-6"/>
        </w:rPr>
        <w:t>D</w:t>
      </w:r>
      <w:r>
        <w:rPr>
          <w:rFonts w:ascii="SimSun" w:hAnsi="SimSun" w:eastAsia="SimSun" w:cs="SimSun"/>
          <w:sz w:val="20"/>
          <w:szCs w:val="20"/>
          <w:spacing w:val="4"/>
        </w:rPr>
        <w:t xml:space="preserve"> </w:t>
      </w:r>
      <w:r>
        <w:rPr>
          <w:rFonts w:ascii="SimSun" w:hAnsi="SimSun" w:eastAsia="SimSun" w:cs="SimSun"/>
          <w:sz w:val="20"/>
          <w:szCs w:val="20"/>
          <w:spacing w:val="-6"/>
        </w:rPr>
        <w:t>中毒：长期大</w:t>
      </w:r>
      <w:r>
        <w:rPr>
          <w:rFonts w:ascii="SimSun" w:hAnsi="SimSun" w:eastAsia="SimSun" w:cs="SimSun"/>
          <w:sz w:val="20"/>
          <w:szCs w:val="20"/>
          <w:spacing w:val="-7"/>
        </w:rPr>
        <w:t>量服用维生素</w:t>
      </w:r>
      <w:r>
        <w:rPr>
          <w:rFonts w:ascii="SimSun" w:hAnsi="SimSun" w:eastAsia="SimSun" w:cs="SimSun"/>
          <w:sz w:val="20"/>
          <w:szCs w:val="20"/>
          <w:spacing w:val="-59"/>
        </w:rPr>
        <w:t xml:space="preserve"> </w:t>
      </w:r>
      <w:r>
        <w:rPr>
          <w:rFonts w:ascii="SimSun" w:hAnsi="SimSun" w:eastAsia="SimSun" w:cs="SimSun"/>
          <w:sz w:val="20"/>
          <w:szCs w:val="20"/>
          <w:spacing w:val="-7"/>
        </w:rPr>
        <w:t>D</w:t>
      </w:r>
      <w:r>
        <w:rPr>
          <w:rFonts w:ascii="SimSun" w:hAnsi="SimSun" w:eastAsia="SimSun" w:cs="SimSun"/>
          <w:sz w:val="20"/>
          <w:szCs w:val="20"/>
          <w:spacing w:val="-26"/>
        </w:rPr>
        <w:t xml:space="preserve"> </w:t>
      </w:r>
      <w:r>
        <w:rPr>
          <w:rFonts w:ascii="SimSun" w:hAnsi="SimSun" w:eastAsia="SimSun" w:cs="SimSun"/>
          <w:sz w:val="20"/>
          <w:szCs w:val="20"/>
          <w:spacing w:val="-7"/>
        </w:rPr>
        <w:t>可造成维生素D</w:t>
      </w:r>
      <w:r>
        <w:rPr>
          <w:rFonts w:ascii="SimSun" w:hAnsi="SimSun" w:eastAsia="SimSun" w:cs="SimSun"/>
          <w:sz w:val="20"/>
          <w:szCs w:val="20"/>
          <w:spacing w:val="24"/>
        </w:rPr>
        <w:t xml:space="preserve"> </w:t>
      </w:r>
      <w:r>
        <w:rPr>
          <w:rFonts w:ascii="SimSun" w:hAnsi="SimSun" w:eastAsia="SimSun" w:cs="SimSun"/>
          <w:sz w:val="20"/>
          <w:szCs w:val="20"/>
          <w:spacing w:val="-7"/>
        </w:rPr>
        <w:t>中毒，导致高钙高</w:t>
      </w:r>
      <w:r>
        <w:rPr>
          <w:rFonts w:ascii="SimSun" w:hAnsi="SimSun" w:eastAsia="SimSun" w:cs="SimSun"/>
          <w:sz w:val="20"/>
          <w:szCs w:val="20"/>
        </w:rPr>
        <w:t xml:space="preserve"> </w:t>
      </w:r>
      <w:r>
        <w:rPr>
          <w:rFonts w:ascii="SimSun" w:hAnsi="SimSun" w:eastAsia="SimSun" w:cs="SimSun"/>
          <w:sz w:val="20"/>
          <w:szCs w:val="20"/>
          <w:spacing w:val="-7"/>
        </w:rPr>
        <w:t>磷血症。</w:t>
      </w:r>
    </w:p>
    <w:p>
      <w:pPr>
        <w:ind w:right="70" w:firstLine="302"/>
        <w:spacing w:before="100" w:line="273" w:lineRule="auto"/>
        <w:rPr>
          <w:rFonts w:ascii="SimSun" w:hAnsi="SimSun" w:eastAsia="SimSun" w:cs="SimSun"/>
          <w:sz w:val="20"/>
          <w:szCs w:val="20"/>
        </w:rPr>
      </w:pPr>
      <w:r>
        <w:rPr>
          <w:rFonts w:ascii="SimSun" w:hAnsi="SimSun" w:eastAsia="SimSun" w:cs="SimSun"/>
          <w:sz w:val="20"/>
          <w:szCs w:val="20"/>
          <w:b/>
          <w:bCs/>
          <w:color w:val="0071C8"/>
          <w:spacing w:val="-1"/>
        </w:rPr>
        <w:t>【临床表现】</w:t>
      </w:r>
      <w:r>
        <w:rPr>
          <w:rFonts w:ascii="SimSun" w:hAnsi="SimSun" w:eastAsia="SimSun" w:cs="SimSun"/>
          <w:sz w:val="20"/>
          <w:szCs w:val="20"/>
          <w:color w:val="0071C8"/>
          <w:spacing w:val="12"/>
        </w:rPr>
        <w:t xml:space="preserve"> </w:t>
      </w:r>
      <w:r>
        <w:rPr>
          <w:rFonts w:ascii="SimSun" w:hAnsi="SimSun" w:eastAsia="SimSun" w:cs="SimSun"/>
          <w:sz w:val="20"/>
          <w:szCs w:val="20"/>
          <w:spacing w:val="-1"/>
        </w:rPr>
        <w:t>轻度高钙血症常无特异性症状，血钙浓度进一步增高尤其</w:t>
      </w:r>
      <w:r>
        <w:rPr>
          <w:rFonts w:ascii="SimSun" w:hAnsi="SimSun" w:eastAsia="SimSun" w:cs="SimSun"/>
          <w:sz w:val="20"/>
          <w:szCs w:val="20"/>
          <w:spacing w:val="-2"/>
        </w:rPr>
        <w:t>是合并甲状旁腺功能亢</w:t>
      </w:r>
      <w:r>
        <w:rPr>
          <w:rFonts w:ascii="SimSun" w:hAnsi="SimSun" w:eastAsia="SimSun" w:cs="SimSun"/>
          <w:sz w:val="20"/>
          <w:szCs w:val="20"/>
        </w:rPr>
        <w:t xml:space="preserve"> </w:t>
      </w:r>
      <w:r>
        <w:rPr>
          <w:rFonts w:ascii="SimSun" w:hAnsi="SimSun" w:eastAsia="SimSun" w:cs="SimSun"/>
          <w:sz w:val="20"/>
          <w:szCs w:val="20"/>
          <w:spacing w:val="-13"/>
        </w:rPr>
        <w:t>进病人，可出现疲乏无力、精神不集中、失眠、抑郁、腱反射迟钝、肌力下降等，严重者可出现神志不清</w:t>
      </w:r>
      <w:r>
        <w:rPr>
          <w:rFonts w:ascii="SimSun" w:hAnsi="SimSun" w:eastAsia="SimSun" w:cs="SimSun"/>
          <w:sz w:val="20"/>
          <w:szCs w:val="20"/>
          <w:spacing w:val="16"/>
        </w:rPr>
        <w:t xml:space="preserve"> </w:t>
      </w:r>
      <w:r>
        <w:rPr>
          <w:rFonts w:ascii="SimSun" w:hAnsi="SimSun" w:eastAsia="SimSun" w:cs="SimSun"/>
          <w:sz w:val="20"/>
          <w:szCs w:val="20"/>
          <w:spacing w:val="-5"/>
        </w:rPr>
        <w:t>甚至昏迷。恶心、呕吐、便秘在高钙血症病人中十分常见，少数病人合并溃疡病及胰腺炎。对骨骼系</w:t>
      </w:r>
      <w:r>
        <w:rPr>
          <w:rFonts w:ascii="SimSun" w:hAnsi="SimSun" w:eastAsia="SimSun" w:cs="SimSun"/>
          <w:sz w:val="20"/>
          <w:szCs w:val="20"/>
          <w:spacing w:val="7"/>
        </w:rPr>
        <w:t xml:space="preserve"> </w:t>
      </w:r>
      <w:r>
        <w:rPr>
          <w:rFonts w:ascii="SimSun" w:hAnsi="SimSun" w:eastAsia="SimSun" w:cs="SimSun"/>
          <w:sz w:val="20"/>
          <w:szCs w:val="20"/>
          <w:spacing w:val="-5"/>
        </w:rPr>
        <w:t>统影响为尿路结石、骨骼疼痛、畸形或病理性骨折。高钙可使心肌兴奋性增加，容易出现心律失常及</w:t>
      </w:r>
      <w:r>
        <w:rPr>
          <w:rFonts w:ascii="SimSun" w:hAnsi="SimSun" w:eastAsia="SimSun" w:cs="SimSun"/>
          <w:sz w:val="20"/>
          <w:szCs w:val="20"/>
        </w:rPr>
        <w:t xml:space="preserve"> </w:t>
      </w:r>
      <w:r>
        <w:rPr>
          <w:rFonts w:ascii="SimSun" w:hAnsi="SimSun" w:eastAsia="SimSun" w:cs="SimSun"/>
          <w:sz w:val="20"/>
          <w:szCs w:val="20"/>
          <w:spacing w:val="-7"/>
        </w:rPr>
        <w:t>洋地黄中毒，心电图表现为Q-T</w:t>
      </w:r>
      <w:r>
        <w:rPr>
          <w:rFonts w:ascii="SimSun" w:hAnsi="SimSun" w:eastAsia="SimSun" w:cs="SimSun"/>
          <w:sz w:val="20"/>
          <w:szCs w:val="20"/>
          <w:spacing w:val="-14"/>
        </w:rPr>
        <w:t xml:space="preserve"> </w:t>
      </w:r>
      <w:r>
        <w:rPr>
          <w:rFonts w:ascii="SimSun" w:hAnsi="SimSun" w:eastAsia="SimSun" w:cs="SimSun"/>
          <w:sz w:val="20"/>
          <w:szCs w:val="20"/>
          <w:spacing w:val="-7"/>
        </w:rPr>
        <w:t>间期缩短，很多病人合并高血压。</w:t>
      </w:r>
    </w:p>
    <w:p>
      <w:pPr>
        <w:ind w:right="109" w:firstLine="302"/>
        <w:spacing w:before="111" w:line="254" w:lineRule="auto"/>
        <w:rPr>
          <w:rFonts w:ascii="SimSun" w:hAnsi="SimSun" w:eastAsia="SimSun" w:cs="SimSun"/>
          <w:sz w:val="20"/>
          <w:szCs w:val="20"/>
        </w:rPr>
      </w:pPr>
      <w:r>
        <w:rPr>
          <w:rFonts w:ascii="SimSun" w:hAnsi="SimSun" w:eastAsia="SimSun" w:cs="SimSun"/>
          <w:sz w:val="20"/>
          <w:szCs w:val="20"/>
          <w:b/>
          <w:bCs/>
          <w:color w:val="008EEE"/>
          <w:spacing w:val="-4"/>
        </w:rPr>
        <w:t>【诊断】</w:t>
      </w:r>
      <w:r>
        <w:rPr>
          <w:rFonts w:ascii="SimSun" w:hAnsi="SimSun" w:eastAsia="SimSun" w:cs="SimSun"/>
          <w:sz w:val="20"/>
          <w:szCs w:val="20"/>
          <w:color w:val="008EEE"/>
          <w:spacing w:val="12"/>
        </w:rPr>
        <w:t xml:space="preserve"> </w:t>
      </w:r>
      <w:r>
        <w:rPr>
          <w:rFonts w:ascii="SimSun" w:hAnsi="SimSun" w:eastAsia="SimSun" w:cs="SimSun"/>
          <w:sz w:val="20"/>
          <w:szCs w:val="20"/>
          <w:spacing w:val="-4"/>
        </w:rPr>
        <w:t>血清蛋白浓度正常时，血清钙&gt;2.75</w:t>
      </w:r>
      <w:r>
        <w:rPr>
          <w:rFonts w:ascii="Times New Roman" w:hAnsi="Times New Roman" w:eastAsia="Times New Roman" w:cs="Times New Roman"/>
          <w:sz w:val="20"/>
          <w:szCs w:val="20"/>
          <w:spacing w:val="-4"/>
        </w:rPr>
        <w:t>mmol/L</w:t>
      </w:r>
      <w:r>
        <w:rPr>
          <w:rFonts w:ascii="SimSun" w:hAnsi="SimSun" w:eastAsia="SimSun" w:cs="SimSun"/>
          <w:sz w:val="20"/>
          <w:szCs w:val="20"/>
          <w:spacing w:val="-4"/>
        </w:rPr>
        <w:t>可确诊为高钙血症，根据病史、体格检测及</w:t>
      </w:r>
      <w:r>
        <w:rPr>
          <w:rFonts w:ascii="SimSun" w:hAnsi="SimSun" w:eastAsia="SimSun" w:cs="SimSun"/>
          <w:sz w:val="20"/>
          <w:szCs w:val="20"/>
        </w:rPr>
        <w:t xml:space="preserve"> </w:t>
      </w:r>
      <w:r>
        <w:rPr>
          <w:rFonts w:ascii="SimSun" w:hAnsi="SimSun" w:eastAsia="SimSun" w:cs="SimSun"/>
          <w:sz w:val="20"/>
          <w:szCs w:val="20"/>
          <w:spacing w:val="-3"/>
        </w:rPr>
        <w:t>实验室检测即可诊断大部分高钙的病因。</w:t>
      </w:r>
    </w:p>
    <w:p>
      <w:pPr>
        <w:ind w:right="91" w:firstLine="302"/>
        <w:spacing w:before="80" w:line="269" w:lineRule="auto"/>
        <w:rPr>
          <w:rFonts w:ascii="SimSun" w:hAnsi="SimSun" w:eastAsia="SimSun" w:cs="SimSun"/>
          <w:sz w:val="20"/>
          <w:szCs w:val="20"/>
        </w:rPr>
      </w:pPr>
      <w:r>
        <w:rPr>
          <w:rFonts w:ascii="SimSun" w:hAnsi="SimSun" w:eastAsia="SimSun" w:cs="SimSun"/>
          <w:sz w:val="20"/>
          <w:szCs w:val="20"/>
          <w:b/>
          <w:bCs/>
          <w:color w:val="007CDB"/>
          <w:spacing w:val="-1"/>
        </w:rPr>
        <w:t>【治疗】</w:t>
      </w:r>
      <w:r>
        <w:rPr>
          <w:rFonts w:ascii="SimSun" w:hAnsi="SimSun" w:eastAsia="SimSun" w:cs="SimSun"/>
          <w:sz w:val="20"/>
          <w:szCs w:val="20"/>
          <w:color w:val="007CDB"/>
          <w:spacing w:val="17"/>
        </w:rPr>
        <w:t xml:space="preserve"> </w:t>
      </w:r>
      <w:r>
        <w:rPr>
          <w:rFonts w:ascii="SimSun" w:hAnsi="SimSun" w:eastAsia="SimSun" w:cs="SimSun"/>
          <w:sz w:val="20"/>
          <w:szCs w:val="20"/>
          <w:spacing w:val="-1"/>
        </w:rPr>
        <w:t>高钙血症治疗包括病因治疗和降低血钙治疗，甲状旁腺功能亢进者手术切除腺瘤</w:t>
      </w:r>
      <w:r>
        <w:rPr>
          <w:rFonts w:ascii="SimSun" w:hAnsi="SimSun" w:eastAsia="SimSun" w:cs="SimSun"/>
          <w:sz w:val="20"/>
          <w:szCs w:val="20"/>
          <w:spacing w:val="-2"/>
        </w:rPr>
        <w:t>或增</w:t>
      </w:r>
      <w:r>
        <w:rPr>
          <w:rFonts w:ascii="SimSun" w:hAnsi="SimSun" w:eastAsia="SimSun" w:cs="SimSun"/>
          <w:sz w:val="20"/>
          <w:szCs w:val="20"/>
        </w:rPr>
        <w:t xml:space="preserve"> </w:t>
      </w:r>
      <w:r>
        <w:rPr>
          <w:rFonts w:ascii="SimSun" w:hAnsi="SimSun" w:eastAsia="SimSun" w:cs="SimSun"/>
          <w:sz w:val="20"/>
          <w:szCs w:val="20"/>
          <w:spacing w:val="-5"/>
        </w:rPr>
        <w:t>生的腺组织可彻底治愈。常用的降低血钙方法有：①增加尿钙排出：高钙血症常有低血容量，补充血</w:t>
      </w:r>
      <w:r>
        <w:rPr>
          <w:rFonts w:ascii="SimSun" w:hAnsi="SimSun" w:eastAsia="SimSun" w:cs="SimSun"/>
          <w:sz w:val="20"/>
          <w:szCs w:val="20"/>
          <w:spacing w:val="17"/>
        </w:rPr>
        <w:t xml:space="preserve"> </w:t>
      </w:r>
      <w:r>
        <w:rPr>
          <w:rFonts w:ascii="SimSun" w:hAnsi="SimSun" w:eastAsia="SimSun" w:cs="SimSun"/>
          <w:sz w:val="20"/>
          <w:szCs w:val="20"/>
          <w:spacing w:val="-5"/>
        </w:rPr>
        <w:t>容量可增加尿钙排出；袢利尿剂可抑制钙重吸收而增加尿钙排泄。②抑制骨吸收：降钙素可抑制</w:t>
      </w:r>
      <w:r>
        <w:rPr>
          <w:rFonts w:ascii="SimSun" w:hAnsi="SimSun" w:eastAsia="SimSun" w:cs="SimSun"/>
          <w:sz w:val="20"/>
          <w:szCs w:val="20"/>
          <w:spacing w:val="-6"/>
        </w:rPr>
        <w:t>骨吸</w:t>
      </w:r>
      <w:r>
        <w:rPr>
          <w:rFonts w:ascii="SimSun" w:hAnsi="SimSun" w:eastAsia="SimSun" w:cs="SimSun"/>
          <w:sz w:val="20"/>
          <w:szCs w:val="20"/>
        </w:rPr>
        <w:t xml:space="preserve"> </w:t>
      </w:r>
      <w:r>
        <w:rPr>
          <w:rFonts w:ascii="SimSun" w:hAnsi="SimSun" w:eastAsia="SimSun" w:cs="SimSun"/>
          <w:sz w:val="20"/>
          <w:szCs w:val="20"/>
          <w:spacing w:val="-5"/>
        </w:rPr>
        <w:t>收、增加尿钙排泄；唑来膦酸盐是目前治疗恶性肿瘤骨转移的标准治疗。③减少肠道钙吸收：糖皮质</w:t>
      </w:r>
    </w:p>
    <w:p>
      <w:pPr>
        <w:sectPr>
          <w:pgSz w:w="11210" w:h="15750"/>
          <w:pgMar w:top="756" w:right="889" w:bottom="400" w:left="630" w:header="0" w:footer="0" w:gutter="0"/>
          <w:cols w:equalWidth="0" w:num="2">
            <w:col w:w="901" w:space="100"/>
            <w:col w:w="8691" w:space="0"/>
          </w:cols>
        </w:sectPr>
        <w:rPr/>
      </w:pPr>
    </w:p>
    <w:p>
      <w:pPr>
        <w:ind w:right="61"/>
        <w:spacing w:before="42" w:line="221" w:lineRule="auto"/>
        <w:jc w:val="right"/>
        <w:rPr>
          <w:rFonts w:ascii="SimSun" w:hAnsi="SimSun" w:eastAsia="SimSun" w:cs="SimSun"/>
          <w:sz w:val="21"/>
          <w:szCs w:val="21"/>
        </w:rPr>
      </w:pPr>
      <w:r>
        <w:drawing>
          <wp:anchor distT="0" distB="0" distL="0" distR="0" simplePos="0" relativeHeight="251797504" behindDoc="0" locked="0" layoutInCell="0" allowOverlap="1">
            <wp:simplePos x="0" y="0"/>
            <wp:positionH relativeFrom="page">
              <wp:posOffset>6210288</wp:posOffset>
            </wp:positionH>
            <wp:positionV relativeFrom="page">
              <wp:posOffset>9245613</wp:posOffset>
            </wp:positionV>
            <wp:extent cx="533402" cy="425441"/>
            <wp:effectExtent l="0" t="0" r="0" b="0"/>
            <wp:wrapNone/>
            <wp:docPr id="41" name="IM 41"/>
            <wp:cNvGraphicFramePr/>
            <a:graphic>
              <a:graphicData uri="http://schemas.openxmlformats.org/drawingml/2006/picture">
                <pic:pic>
                  <pic:nvPicPr>
                    <pic:cNvPr id="41" name="IM 41"/>
                    <pic:cNvPicPr/>
                  </pic:nvPicPr>
                  <pic:blipFill>
                    <a:blip r:embed="rId86"/>
                    <a:stretch>
                      <a:fillRect/>
                    </a:stretch>
                  </pic:blipFill>
                  <pic:spPr>
                    <a:xfrm rot="0">
                      <a:off x="0" y="0"/>
                      <a:ext cx="533402" cy="425441"/>
                    </a:xfrm>
                    <a:prstGeom prst="rect">
                      <a:avLst/>
                    </a:prstGeom>
                  </pic:spPr>
                </pic:pic>
              </a:graphicData>
            </a:graphic>
          </wp:anchor>
        </w:drawing>
      </w:r>
      <w:r>
        <w:rPr>
          <w:rFonts w:ascii="SimHei" w:hAnsi="SimHei" w:eastAsia="SimHei" w:cs="SimHei"/>
          <w:sz w:val="21"/>
          <w:szCs w:val="21"/>
          <w:b/>
          <w:bCs/>
          <w:color w:val="1E9EDE"/>
          <w:spacing w:val="-20"/>
          <w:w w:val="98"/>
        </w:rPr>
        <w:t>第三章水、电解质代谢紊乱和酸碱平衡失调</w:t>
      </w:r>
      <w:r>
        <w:rPr>
          <w:rFonts w:ascii="SimHei" w:hAnsi="SimHei" w:eastAsia="SimHei" w:cs="SimHei"/>
          <w:sz w:val="21"/>
          <w:szCs w:val="21"/>
          <w:color w:val="1E9EDE"/>
          <w:spacing w:val="4"/>
        </w:rPr>
        <w:t xml:space="preserve">       </w:t>
      </w:r>
      <w:r>
        <w:rPr>
          <w:rFonts w:ascii="SimSun" w:hAnsi="SimSun" w:eastAsia="SimSun" w:cs="SimSun"/>
          <w:sz w:val="21"/>
          <w:szCs w:val="21"/>
          <w:color w:val="0084D2"/>
          <w:spacing w:val="-20"/>
          <w:w w:val="98"/>
          <w:position w:val="-2"/>
        </w:rPr>
        <w:t>17</w:t>
      </w:r>
    </w:p>
    <w:p>
      <w:pPr>
        <w:spacing w:line="291" w:lineRule="auto"/>
        <w:rPr>
          <w:rFonts w:ascii="Arial"/>
          <w:sz w:val="21"/>
        </w:rPr>
      </w:pPr>
      <w:r/>
    </w:p>
    <w:p>
      <w:pPr>
        <w:ind w:right="1121"/>
        <w:spacing w:before="69"/>
        <w:rPr>
          <w:rFonts w:ascii="SimSun" w:hAnsi="SimSun" w:eastAsia="SimSun" w:cs="SimSun"/>
          <w:sz w:val="21"/>
          <w:szCs w:val="21"/>
        </w:rPr>
      </w:pPr>
      <w:r>
        <w:rPr>
          <w:rFonts w:ascii="SimSun" w:hAnsi="SimSun" w:eastAsia="SimSun" w:cs="SimSun"/>
          <w:sz w:val="21"/>
          <w:szCs w:val="21"/>
          <w:spacing w:val="-9"/>
        </w:rPr>
        <w:t>激素通过抑制维生素D</w:t>
      </w:r>
      <w:r>
        <w:rPr>
          <w:rFonts w:ascii="SimSun" w:hAnsi="SimSun" w:eastAsia="SimSun" w:cs="SimSun"/>
          <w:sz w:val="21"/>
          <w:szCs w:val="21"/>
          <w:spacing w:val="-36"/>
        </w:rPr>
        <w:t xml:space="preserve"> </w:t>
      </w:r>
      <w:r>
        <w:rPr>
          <w:rFonts w:ascii="SimSun" w:hAnsi="SimSun" w:eastAsia="SimSun" w:cs="SimSun"/>
          <w:sz w:val="21"/>
          <w:szCs w:val="21"/>
          <w:spacing w:val="-9"/>
        </w:rPr>
        <w:t>减少肠道对钙的吸收，增加肾脏</w:t>
      </w:r>
      <w:r>
        <w:rPr>
          <w:rFonts w:ascii="SimSun" w:hAnsi="SimSun" w:eastAsia="SimSun" w:cs="SimSun"/>
          <w:sz w:val="21"/>
          <w:szCs w:val="21"/>
          <w:spacing w:val="-10"/>
        </w:rPr>
        <w:t>排出钙；口服磷制剂可以降低肠道对钙的吸</w:t>
      </w:r>
      <w:r>
        <w:rPr>
          <w:rFonts w:ascii="SimSun" w:hAnsi="SimSun" w:eastAsia="SimSun" w:cs="SimSun"/>
          <w:sz w:val="21"/>
          <w:szCs w:val="21"/>
        </w:rPr>
        <w:t xml:space="preserve"> </w:t>
      </w:r>
      <w:r>
        <w:rPr>
          <w:rFonts w:ascii="SimSun" w:hAnsi="SimSun" w:eastAsia="SimSun" w:cs="SimSun"/>
          <w:sz w:val="21"/>
          <w:szCs w:val="21"/>
          <w:spacing w:val="-15"/>
        </w:rPr>
        <w:t>收。④透析：透析可有效降低血钙浓度，对肾功能</w:t>
      </w:r>
      <w:r>
        <w:rPr>
          <w:rFonts w:ascii="SimSun" w:hAnsi="SimSun" w:eastAsia="SimSun" w:cs="SimSun"/>
          <w:sz w:val="21"/>
          <w:szCs w:val="21"/>
          <w:spacing w:val="-16"/>
        </w:rPr>
        <w:t>不全或心功能不全病人尤为适用。</w:t>
      </w:r>
    </w:p>
    <w:p>
      <w:pPr>
        <w:ind w:left="432"/>
        <w:spacing w:before="61" w:line="212" w:lineRule="auto"/>
        <w:rPr>
          <w:rFonts w:ascii="SimSun" w:hAnsi="SimSun" w:eastAsia="SimSun" w:cs="SimSun"/>
          <w:sz w:val="21"/>
          <w:szCs w:val="21"/>
        </w:rPr>
      </w:pPr>
      <w:r>
        <w:rPr>
          <w:rFonts w:ascii="SimSun" w:hAnsi="SimSun" w:eastAsia="SimSun" w:cs="SimSun"/>
          <w:sz w:val="21"/>
          <w:szCs w:val="21"/>
          <w:b/>
          <w:bCs/>
          <w:spacing w:val="-2"/>
        </w:rPr>
        <w:t>(三)低磷血症</w:t>
      </w:r>
      <w:r>
        <w:rPr>
          <w:rFonts w:ascii="SimSun" w:hAnsi="SimSun" w:eastAsia="SimSun" w:cs="SimSun"/>
          <w:sz w:val="21"/>
          <w:szCs w:val="21"/>
          <w:spacing w:val="84"/>
        </w:rPr>
        <w:t xml:space="preserve"> </w:t>
      </w:r>
      <w:r>
        <w:rPr>
          <w:rFonts w:ascii="SimSun" w:hAnsi="SimSun" w:eastAsia="SimSun" w:cs="SimSun"/>
          <w:sz w:val="21"/>
          <w:szCs w:val="21"/>
          <w:spacing w:val="-2"/>
        </w:rPr>
        <w:t>血清无机磷&lt;0.8</w:t>
      </w:r>
      <w:r>
        <w:rPr>
          <w:rFonts w:ascii="Times New Roman" w:hAnsi="Times New Roman" w:eastAsia="Times New Roman" w:cs="Times New Roman"/>
          <w:sz w:val="21"/>
          <w:szCs w:val="21"/>
          <w:spacing w:val="-2"/>
        </w:rPr>
        <w:t>mmol/L</w:t>
      </w:r>
      <w:r>
        <w:rPr>
          <w:rFonts w:ascii="SimSun" w:hAnsi="SimSun" w:eastAsia="SimSun" w:cs="SimSun"/>
          <w:sz w:val="21"/>
          <w:szCs w:val="21"/>
          <w:spacing w:val="-2"/>
        </w:rPr>
        <w:t>称为低磷血症</w:t>
      </w:r>
      <w:r>
        <w:rPr>
          <w:rFonts w:ascii="Times New Roman" w:hAnsi="Times New Roman" w:eastAsia="Times New Roman" w:cs="Times New Roman"/>
          <w:sz w:val="21"/>
          <w:szCs w:val="21"/>
          <w:spacing w:val="-2"/>
        </w:rPr>
        <w:t>(hypophosphatemia)</w:t>
      </w:r>
      <w:r>
        <w:rPr>
          <w:rFonts w:ascii="SimSun" w:hAnsi="SimSun" w:eastAsia="SimSun" w:cs="SimSun"/>
          <w:sz w:val="21"/>
          <w:szCs w:val="21"/>
          <w:spacing w:val="-2"/>
        </w:rPr>
        <w:t>。</w:t>
      </w:r>
    </w:p>
    <w:p>
      <w:pPr>
        <w:ind w:right="1101" w:firstLine="324"/>
        <w:spacing w:before="90" w:line="260" w:lineRule="auto"/>
        <w:rPr>
          <w:rFonts w:ascii="SimSun" w:hAnsi="SimSun" w:eastAsia="SimSun" w:cs="SimSun"/>
          <w:sz w:val="21"/>
          <w:szCs w:val="21"/>
        </w:rPr>
      </w:pPr>
      <w:r>
        <w:rPr>
          <w:rFonts w:ascii="SimSun" w:hAnsi="SimSun" w:eastAsia="SimSun" w:cs="SimSun"/>
          <w:sz w:val="21"/>
          <w:szCs w:val="21"/>
          <w:color w:val="007FC9"/>
          <w:spacing w:val="-18"/>
        </w:rPr>
        <w:t>【病因】</w:t>
      </w:r>
      <w:r>
        <w:rPr>
          <w:rFonts w:ascii="SimSun" w:hAnsi="SimSun" w:eastAsia="SimSun" w:cs="SimSun"/>
          <w:sz w:val="21"/>
          <w:szCs w:val="21"/>
          <w:color w:val="007FC9"/>
          <w:spacing w:val="-62"/>
        </w:rPr>
        <w:t xml:space="preserve"> </w:t>
      </w:r>
      <w:r>
        <w:rPr>
          <w:rFonts w:ascii="SimSun" w:hAnsi="SimSun" w:eastAsia="SimSun" w:cs="SimSun"/>
          <w:sz w:val="21"/>
          <w:szCs w:val="21"/>
          <w:spacing w:val="-18"/>
        </w:rPr>
        <w:t>①饥饿、长期禁食，反复呕吐、腹泻等导致肠道</w:t>
      </w:r>
      <w:r>
        <w:rPr>
          <w:rFonts w:ascii="SimSun" w:hAnsi="SimSun" w:eastAsia="SimSun" w:cs="SimSun"/>
          <w:sz w:val="21"/>
          <w:szCs w:val="21"/>
          <w:spacing w:val="-19"/>
        </w:rPr>
        <w:t>吸收磷减少。②急性乙醇中毒、甲状旁腺</w:t>
      </w:r>
      <w:r>
        <w:rPr>
          <w:rFonts w:ascii="SimSun" w:hAnsi="SimSun" w:eastAsia="SimSun" w:cs="SimSun"/>
          <w:sz w:val="21"/>
          <w:szCs w:val="21"/>
        </w:rPr>
        <w:t xml:space="preserve"> </w:t>
      </w:r>
      <w:r>
        <w:rPr>
          <w:rFonts w:ascii="SimSun" w:hAnsi="SimSun" w:eastAsia="SimSun" w:cs="SimSun"/>
          <w:sz w:val="21"/>
          <w:szCs w:val="21"/>
          <w:spacing w:val="-14"/>
        </w:rPr>
        <w:t>功能亢进、长期应用糖皮质激素或利尿剂、代谢性酸中毒、糖尿</w:t>
      </w:r>
      <w:r>
        <w:rPr>
          <w:rFonts w:ascii="SimSun" w:hAnsi="SimSun" w:eastAsia="SimSun" w:cs="SimSun"/>
          <w:sz w:val="21"/>
          <w:szCs w:val="21"/>
          <w:spacing w:val="-15"/>
        </w:rPr>
        <w:t>病等可使得尿磷排泄增加。③应用胰</w:t>
      </w:r>
      <w:r>
        <w:rPr>
          <w:rFonts w:ascii="SimSun" w:hAnsi="SimSun" w:eastAsia="SimSun" w:cs="SimSun"/>
          <w:sz w:val="21"/>
          <w:szCs w:val="21"/>
        </w:rPr>
        <w:t xml:space="preserve"> </w:t>
      </w:r>
      <w:r>
        <w:rPr>
          <w:rFonts w:ascii="SimSun" w:hAnsi="SimSun" w:eastAsia="SimSun" w:cs="SimSun"/>
          <w:sz w:val="21"/>
          <w:szCs w:val="21"/>
          <w:spacing w:val="-15"/>
        </w:rPr>
        <w:t>岛素、雄性激素、大量静脉输注葡萄糖等可促使磷进入细胞内。④长期肠</w:t>
      </w:r>
      <w:r>
        <w:rPr>
          <w:rFonts w:ascii="SimSun" w:hAnsi="SimSun" w:eastAsia="SimSun" w:cs="SimSun"/>
          <w:sz w:val="21"/>
          <w:szCs w:val="21"/>
          <w:spacing w:val="-16"/>
        </w:rPr>
        <w:t>外营养未补充磷制剂。</w:t>
      </w:r>
    </w:p>
    <w:p>
      <w:pPr>
        <w:ind w:right="1095" w:firstLine="324"/>
        <w:spacing w:before="63" w:line="266" w:lineRule="auto"/>
        <w:rPr>
          <w:rFonts w:ascii="SimSun" w:hAnsi="SimSun" w:eastAsia="SimSun" w:cs="SimSun"/>
          <w:sz w:val="21"/>
          <w:szCs w:val="21"/>
        </w:rPr>
      </w:pPr>
      <w:r>
        <w:rPr>
          <w:rFonts w:ascii="SimSun" w:hAnsi="SimSun" w:eastAsia="SimSun" w:cs="SimSun"/>
          <w:sz w:val="21"/>
          <w:szCs w:val="21"/>
          <w:color w:val="0078C8"/>
          <w:spacing w:val="-5"/>
        </w:rPr>
        <w:t>【临床表现】</w:t>
      </w:r>
      <w:r>
        <w:rPr>
          <w:rFonts w:ascii="SimSun" w:hAnsi="SimSun" w:eastAsia="SimSun" w:cs="SimSun"/>
          <w:sz w:val="21"/>
          <w:szCs w:val="21"/>
          <w:color w:val="0078C8"/>
          <w:spacing w:val="-22"/>
        </w:rPr>
        <w:t xml:space="preserve"> </w:t>
      </w:r>
      <w:r>
        <w:rPr>
          <w:rFonts w:ascii="SimSun" w:hAnsi="SimSun" w:eastAsia="SimSun" w:cs="SimSun"/>
          <w:sz w:val="21"/>
          <w:szCs w:val="21"/>
          <w:spacing w:val="-5"/>
        </w:rPr>
        <w:t>轻度低磷血症往往因无特异性的临床表现而被忽略。低磷血症可引起代谢性脑</w:t>
      </w:r>
      <w:r>
        <w:rPr>
          <w:rFonts w:ascii="SimSun" w:hAnsi="SimSun" w:eastAsia="SimSun" w:cs="SimSun"/>
          <w:sz w:val="21"/>
          <w:szCs w:val="21"/>
        </w:rPr>
        <w:t xml:space="preserve"> </w:t>
      </w:r>
      <w:r>
        <w:rPr>
          <w:rFonts w:ascii="SimSun" w:hAnsi="SimSun" w:eastAsia="SimSun" w:cs="SimSun"/>
          <w:sz w:val="21"/>
          <w:szCs w:val="21"/>
          <w:spacing w:val="-19"/>
        </w:rPr>
        <w:t>病，表现为易激动、神志障碍、重症者可有木僵、昏迷。神经肌肉症状表现为肌无力，甚至可因呼吸肌</w:t>
      </w:r>
      <w:r>
        <w:rPr>
          <w:rFonts w:ascii="SimSun" w:hAnsi="SimSun" w:eastAsia="SimSun" w:cs="SimSun"/>
          <w:sz w:val="21"/>
          <w:szCs w:val="21"/>
          <w:spacing w:val="10"/>
        </w:rPr>
        <w:t xml:space="preserve"> </w:t>
      </w:r>
      <w:r>
        <w:rPr>
          <w:rFonts w:ascii="SimSun" w:hAnsi="SimSun" w:eastAsia="SimSun" w:cs="SimSun"/>
          <w:sz w:val="21"/>
          <w:szCs w:val="21"/>
          <w:spacing w:val="-19"/>
        </w:rPr>
        <w:t>无力出现呼吸困难，呼吸衰竭。胃肠道症状为食欲下降、恶心、呕吐、腹泻、便秘等。重度低磷血症临</w:t>
      </w:r>
      <w:r>
        <w:rPr>
          <w:rFonts w:ascii="SimSun" w:hAnsi="SimSun" w:eastAsia="SimSun" w:cs="SimSun"/>
          <w:sz w:val="21"/>
          <w:szCs w:val="21"/>
          <w:spacing w:val="18"/>
        </w:rPr>
        <w:t xml:space="preserve"> </w:t>
      </w:r>
      <w:r>
        <w:rPr>
          <w:rFonts w:ascii="SimSun" w:hAnsi="SimSun" w:eastAsia="SimSun" w:cs="SimSun"/>
          <w:sz w:val="21"/>
          <w:szCs w:val="21"/>
          <w:spacing w:val="-23"/>
        </w:rPr>
        <w:t>床上还可出现心律失常、急性心力衰竭、心搏骤停、低血压、休克等表现。</w:t>
      </w:r>
    </w:p>
    <w:p>
      <w:pPr>
        <w:ind w:right="1101" w:firstLine="327"/>
        <w:spacing w:before="78" w:line="251" w:lineRule="auto"/>
        <w:rPr>
          <w:rFonts w:ascii="SimSun" w:hAnsi="SimSun" w:eastAsia="SimSun" w:cs="SimSun"/>
          <w:sz w:val="21"/>
          <w:szCs w:val="21"/>
        </w:rPr>
      </w:pPr>
      <w:r>
        <w:rPr>
          <w:rFonts w:ascii="SimSun" w:hAnsi="SimSun" w:eastAsia="SimSun" w:cs="SimSun"/>
          <w:sz w:val="21"/>
          <w:szCs w:val="21"/>
          <w:b/>
          <w:bCs/>
          <w:color w:val="0086D4"/>
          <w:spacing w:val="-14"/>
        </w:rPr>
        <w:t>【诊断】</w:t>
      </w:r>
      <w:r>
        <w:rPr>
          <w:rFonts w:ascii="SimSun" w:hAnsi="SimSun" w:eastAsia="SimSun" w:cs="SimSun"/>
          <w:sz w:val="21"/>
          <w:szCs w:val="21"/>
          <w:color w:val="0086D4"/>
          <w:spacing w:val="-50"/>
        </w:rPr>
        <w:t xml:space="preserve"> </w:t>
      </w:r>
      <w:r>
        <w:rPr>
          <w:rFonts w:ascii="SimSun" w:hAnsi="SimSun" w:eastAsia="SimSun" w:cs="SimSun"/>
          <w:sz w:val="21"/>
          <w:szCs w:val="21"/>
          <w:spacing w:val="-14"/>
        </w:rPr>
        <w:t>根据病史、临床症状及实验室检查常可明确诊断，</w:t>
      </w:r>
      <w:r>
        <w:rPr>
          <w:rFonts w:ascii="SimSun" w:hAnsi="SimSun" w:eastAsia="SimSun" w:cs="SimSun"/>
          <w:sz w:val="21"/>
          <w:szCs w:val="21"/>
          <w:spacing w:val="-15"/>
        </w:rPr>
        <w:t>测定尿磷和血磷有助于诊断，血清无</w:t>
      </w:r>
      <w:r>
        <w:rPr>
          <w:rFonts w:ascii="SimSun" w:hAnsi="SimSun" w:eastAsia="SimSun" w:cs="SimSun"/>
          <w:sz w:val="21"/>
          <w:szCs w:val="21"/>
        </w:rPr>
        <w:t xml:space="preserve"> </w:t>
      </w:r>
      <w:r>
        <w:rPr>
          <w:rFonts w:ascii="SimSun" w:hAnsi="SimSun" w:eastAsia="SimSun" w:cs="SimSun"/>
          <w:sz w:val="21"/>
          <w:szCs w:val="21"/>
          <w:spacing w:val="-3"/>
        </w:rPr>
        <w:t>机磷&lt;0.8mmol/L时诊断成立。</w:t>
      </w:r>
    </w:p>
    <w:p>
      <w:pPr>
        <w:ind w:right="1078" w:firstLine="324"/>
        <w:spacing w:before="70" w:line="262" w:lineRule="auto"/>
        <w:rPr>
          <w:rFonts w:ascii="SimSun" w:hAnsi="SimSun" w:eastAsia="SimSun" w:cs="SimSun"/>
          <w:sz w:val="21"/>
          <w:szCs w:val="21"/>
        </w:rPr>
      </w:pPr>
      <w:r>
        <w:rPr>
          <w:rFonts w:ascii="SimSun" w:hAnsi="SimSun" w:eastAsia="SimSun" w:cs="SimSun"/>
          <w:sz w:val="21"/>
          <w:szCs w:val="21"/>
          <w:color w:val="0072B4"/>
          <w:spacing w:val="-13"/>
        </w:rPr>
        <w:t>【治疗】</w:t>
      </w:r>
      <w:r>
        <w:rPr>
          <w:rFonts w:ascii="SimSun" w:hAnsi="SimSun" w:eastAsia="SimSun" w:cs="SimSun"/>
          <w:sz w:val="21"/>
          <w:szCs w:val="21"/>
          <w:spacing w:val="-13"/>
        </w:rPr>
        <w:t>低磷血症主要是针对病因治疗，轻度无症状的低磷血症无需特别处理</w:t>
      </w:r>
      <w:r>
        <w:rPr>
          <w:rFonts w:ascii="SimSun" w:hAnsi="SimSun" w:eastAsia="SimSun" w:cs="SimSun"/>
          <w:sz w:val="21"/>
          <w:szCs w:val="21"/>
          <w:spacing w:val="-14"/>
        </w:rPr>
        <w:t>，或每日口服补充</w:t>
      </w:r>
      <w:r>
        <w:rPr>
          <w:rFonts w:ascii="SimSun" w:hAnsi="SimSun" w:eastAsia="SimSun" w:cs="SimSun"/>
          <w:sz w:val="21"/>
          <w:szCs w:val="21"/>
        </w:rPr>
        <w:t xml:space="preserve"> </w:t>
      </w:r>
      <w:r>
        <w:rPr>
          <w:rFonts w:ascii="SimSun" w:hAnsi="SimSun" w:eastAsia="SimSun" w:cs="SimSun"/>
          <w:sz w:val="21"/>
          <w:szCs w:val="21"/>
          <w:spacing w:val="-7"/>
        </w:rPr>
        <w:t>磷1~2g,分次给予。严重低磷血症或症状明显病人需要静</w:t>
      </w:r>
      <w:r>
        <w:rPr>
          <w:rFonts w:ascii="SimSun" w:hAnsi="SimSun" w:eastAsia="SimSun" w:cs="SimSun"/>
          <w:sz w:val="21"/>
          <w:szCs w:val="21"/>
          <w:spacing w:val="-8"/>
        </w:rPr>
        <w:t>脉补充磷，当血清磷&lt;0.3</w:t>
      </w:r>
      <w:r>
        <w:rPr>
          <w:rFonts w:ascii="SimSun" w:hAnsi="SimSun" w:eastAsia="SimSun" w:cs="SimSun"/>
          <w:sz w:val="21"/>
          <w:szCs w:val="21"/>
          <w:spacing w:val="-7"/>
        </w:rPr>
        <w:t>mmol</w:t>
      </w:r>
      <w:r>
        <w:rPr>
          <w:rFonts w:ascii="SimSun" w:hAnsi="SimSun" w:eastAsia="SimSun" w:cs="SimSun"/>
          <w:sz w:val="21"/>
          <w:szCs w:val="21"/>
          <w:spacing w:val="-8"/>
        </w:rPr>
        <w:t>/L</w:t>
      </w:r>
      <w:r>
        <w:rPr>
          <w:rFonts w:ascii="SimSun" w:hAnsi="SimSun" w:eastAsia="SimSun" w:cs="SimSun"/>
          <w:sz w:val="21"/>
          <w:szCs w:val="21"/>
          <w:spacing w:val="-53"/>
        </w:rPr>
        <w:t xml:space="preserve"> </w:t>
      </w:r>
      <w:r>
        <w:rPr>
          <w:rFonts w:ascii="SimSun" w:hAnsi="SimSun" w:eastAsia="SimSun" w:cs="SimSun"/>
          <w:sz w:val="21"/>
          <w:szCs w:val="21"/>
          <w:spacing w:val="-8"/>
        </w:rPr>
        <w:t>每日静脉</w:t>
      </w:r>
      <w:r>
        <w:rPr>
          <w:rFonts w:ascii="SimSun" w:hAnsi="SimSun" w:eastAsia="SimSun" w:cs="SimSun"/>
          <w:sz w:val="21"/>
          <w:szCs w:val="21"/>
        </w:rPr>
        <w:t xml:space="preserve"> </w:t>
      </w:r>
      <w:r>
        <w:rPr>
          <w:rFonts w:ascii="SimSun" w:hAnsi="SimSun" w:eastAsia="SimSun" w:cs="SimSun"/>
          <w:sz w:val="21"/>
          <w:szCs w:val="21"/>
          <w:spacing w:val="-1"/>
        </w:rPr>
        <w:t>补充磷酸盐量为0.3mmol/kg,在2</w:t>
      </w:r>
      <w:r>
        <w:rPr>
          <w:rFonts w:ascii="SimSun" w:hAnsi="SimSun" w:eastAsia="SimSun" w:cs="SimSun"/>
          <w:sz w:val="21"/>
          <w:szCs w:val="21"/>
          <w:spacing w:val="-2"/>
        </w:rPr>
        <w:t>4小时内给予。血磷浓度在0.3～0.6</w:t>
      </w:r>
      <w:r>
        <w:rPr>
          <w:rFonts w:ascii="SimSun" w:hAnsi="SimSun" w:eastAsia="SimSun" w:cs="SimSun"/>
          <w:sz w:val="21"/>
          <w:szCs w:val="21"/>
          <w:spacing w:val="-1"/>
        </w:rPr>
        <w:t>mmol</w:t>
      </w:r>
      <w:r>
        <w:rPr>
          <w:rFonts w:ascii="SimSun" w:hAnsi="SimSun" w:eastAsia="SimSun" w:cs="SimSun"/>
          <w:sz w:val="21"/>
          <w:szCs w:val="21"/>
          <w:spacing w:val="-2"/>
        </w:rPr>
        <w:t>/L时一般每日静脉补充</w:t>
      </w:r>
      <w:r>
        <w:rPr>
          <w:rFonts w:ascii="SimSun" w:hAnsi="SimSun" w:eastAsia="SimSun" w:cs="SimSun"/>
          <w:sz w:val="21"/>
          <w:szCs w:val="21"/>
        </w:rPr>
        <w:t xml:space="preserve"> </w:t>
      </w:r>
      <w:r>
        <w:rPr>
          <w:rFonts w:ascii="SimSun" w:hAnsi="SimSun" w:eastAsia="SimSun" w:cs="SimSun"/>
          <w:sz w:val="21"/>
          <w:szCs w:val="21"/>
          <w:spacing w:val="-13"/>
        </w:rPr>
        <w:t>50～60mmol磷酸盐安全且有效。补充磷制剂时应注意低钙血症、抽搐、低血压、腹泻等，</w:t>
      </w:r>
      <w:r>
        <w:rPr>
          <w:rFonts w:ascii="SimSun" w:hAnsi="SimSun" w:eastAsia="SimSun" w:cs="SimSun"/>
          <w:sz w:val="21"/>
          <w:szCs w:val="21"/>
          <w:spacing w:val="-14"/>
        </w:rPr>
        <w:t>应及时纠正</w:t>
      </w:r>
      <w:r>
        <w:rPr>
          <w:rFonts w:ascii="SimSun" w:hAnsi="SimSun" w:eastAsia="SimSun" w:cs="SimSun"/>
          <w:sz w:val="21"/>
          <w:szCs w:val="21"/>
        </w:rPr>
        <w:t xml:space="preserve"> </w:t>
      </w:r>
      <w:r>
        <w:rPr>
          <w:rFonts w:ascii="SimSun" w:hAnsi="SimSun" w:eastAsia="SimSun" w:cs="SimSun"/>
          <w:sz w:val="21"/>
          <w:szCs w:val="21"/>
          <w:spacing w:val="-19"/>
        </w:rPr>
        <w:t>存在的低钾血症和低镁血症以及水、酸碱代谢紊乱，维护心、肺等重要脏器功能。</w:t>
      </w:r>
    </w:p>
    <w:p>
      <w:pPr>
        <w:ind w:left="429"/>
        <w:spacing w:before="97" w:line="218" w:lineRule="auto"/>
        <w:rPr>
          <w:rFonts w:ascii="SimHei" w:hAnsi="SimHei" w:eastAsia="SimHei" w:cs="SimHei"/>
          <w:sz w:val="21"/>
          <w:szCs w:val="21"/>
        </w:rPr>
      </w:pPr>
      <w:r>
        <w:rPr>
          <w:rFonts w:ascii="SimHei" w:hAnsi="SimHei" w:eastAsia="SimHei" w:cs="SimHei"/>
          <w:sz w:val="21"/>
          <w:szCs w:val="21"/>
          <w:spacing w:val="-7"/>
        </w:rPr>
        <w:t>(四)高磷血症</w:t>
      </w:r>
      <w:r>
        <w:rPr>
          <w:rFonts w:ascii="SimHei" w:hAnsi="SimHei" w:eastAsia="SimHei" w:cs="SimHei"/>
          <w:sz w:val="21"/>
          <w:szCs w:val="21"/>
          <w:spacing w:val="56"/>
        </w:rPr>
        <w:t xml:space="preserve"> </w:t>
      </w:r>
      <w:r>
        <w:rPr>
          <w:rFonts w:ascii="SimHei" w:hAnsi="SimHei" w:eastAsia="SimHei" w:cs="SimHei"/>
          <w:sz w:val="21"/>
          <w:szCs w:val="21"/>
          <w:spacing w:val="-7"/>
        </w:rPr>
        <w:t>成人血清无机磷&gt;1.6mmol/L</w:t>
      </w:r>
      <w:r>
        <w:rPr>
          <w:rFonts w:ascii="SimHei" w:hAnsi="SimHei" w:eastAsia="SimHei" w:cs="SimHei"/>
          <w:sz w:val="21"/>
          <w:szCs w:val="21"/>
          <w:spacing w:val="-62"/>
        </w:rPr>
        <w:t xml:space="preserve"> </w:t>
      </w:r>
      <w:r>
        <w:rPr>
          <w:rFonts w:ascii="SimHei" w:hAnsi="SimHei" w:eastAsia="SimHei" w:cs="SimHei"/>
          <w:sz w:val="21"/>
          <w:szCs w:val="21"/>
          <w:spacing w:val="-7"/>
        </w:rPr>
        <w:t>为高</w:t>
      </w:r>
      <w:r>
        <w:rPr>
          <w:rFonts w:ascii="SimHei" w:hAnsi="SimHei" w:eastAsia="SimHei" w:cs="SimHei"/>
          <w:sz w:val="21"/>
          <w:szCs w:val="21"/>
          <w:spacing w:val="-8"/>
        </w:rPr>
        <w:t>磷血症(</w:t>
      </w:r>
      <w:r>
        <w:rPr>
          <w:rFonts w:ascii="SimHei" w:hAnsi="SimHei" w:eastAsia="SimHei" w:cs="SimHei"/>
          <w:sz w:val="21"/>
          <w:szCs w:val="21"/>
          <w:spacing w:val="-9"/>
        </w:rPr>
        <w:t xml:space="preserve"> </w:t>
      </w:r>
      <w:r>
        <w:rPr>
          <w:rFonts w:ascii="SimHei" w:hAnsi="SimHei" w:eastAsia="SimHei" w:cs="SimHei"/>
          <w:sz w:val="21"/>
          <w:szCs w:val="21"/>
          <w:spacing w:val="-7"/>
        </w:rPr>
        <w:t>hyperphosphatemia</w:t>
      </w:r>
      <w:r>
        <w:rPr>
          <w:rFonts w:ascii="SimHei" w:hAnsi="SimHei" w:eastAsia="SimHei" w:cs="SimHei"/>
          <w:sz w:val="21"/>
          <w:szCs w:val="21"/>
          <w:spacing w:val="-8"/>
        </w:rPr>
        <w:t>)。</w:t>
      </w:r>
    </w:p>
    <w:p>
      <w:pPr>
        <w:ind w:right="1091" w:firstLine="324"/>
        <w:spacing w:before="65" w:line="255" w:lineRule="auto"/>
        <w:rPr>
          <w:rFonts w:ascii="SimSun" w:hAnsi="SimSun" w:eastAsia="SimSun" w:cs="SimSun"/>
          <w:sz w:val="21"/>
          <w:szCs w:val="21"/>
        </w:rPr>
      </w:pPr>
      <w:r>
        <w:rPr>
          <w:rFonts w:ascii="SimSun" w:hAnsi="SimSun" w:eastAsia="SimSun" w:cs="SimSun"/>
          <w:sz w:val="21"/>
          <w:szCs w:val="21"/>
          <w:color w:val="007BC3"/>
          <w:spacing w:val="-18"/>
        </w:rPr>
        <w:t>【病因】</w:t>
      </w:r>
      <w:r>
        <w:rPr>
          <w:rFonts w:ascii="SimSun" w:hAnsi="SimSun" w:eastAsia="SimSun" w:cs="SimSun"/>
          <w:sz w:val="21"/>
          <w:szCs w:val="21"/>
          <w:color w:val="007BC3"/>
          <w:spacing w:val="-62"/>
        </w:rPr>
        <w:t xml:space="preserve"> </w:t>
      </w:r>
      <w:r>
        <w:rPr>
          <w:rFonts w:ascii="SimSun" w:hAnsi="SimSun" w:eastAsia="SimSun" w:cs="SimSun"/>
          <w:sz w:val="21"/>
          <w:szCs w:val="21"/>
          <w:spacing w:val="-18"/>
        </w:rPr>
        <w:t>①急、慢性肾功能不全，肾排磷减少；②甲状旁腺功能低下，尿磷排出减少；③维生素</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8"/>
        </w:rPr>
        <w:t>D</w:t>
      </w:r>
      <w:r>
        <w:rPr>
          <w:rFonts w:ascii="Times New Roman" w:hAnsi="Times New Roman" w:eastAsia="Times New Roman" w:cs="Times New Roman"/>
          <w:sz w:val="21"/>
          <w:szCs w:val="21"/>
        </w:rPr>
        <w:t xml:space="preserve"> </w:t>
      </w:r>
      <w:r>
        <w:rPr>
          <w:rFonts w:ascii="SimSun" w:hAnsi="SimSun" w:eastAsia="SimSun" w:cs="SimSun"/>
          <w:sz w:val="21"/>
          <w:szCs w:val="21"/>
          <w:spacing w:val="-14"/>
        </w:rPr>
        <w:t>中毒时可促进肠道及肾脏对磷的重吸收；④甲状腺功能亢进</w:t>
      </w:r>
      <w:r>
        <w:rPr>
          <w:rFonts w:ascii="SimSun" w:hAnsi="SimSun" w:eastAsia="SimSun" w:cs="SimSun"/>
          <w:sz w:val="21"/>
          <w:szCs w:val="21"/>
          <w:spacing w:val="-15"/>
        </w:rPr>
        <w:t>可促进溶骨发生；⑤急性酸中毒、骨骼肌</w:t>
      </w:r>
      <w:r>
        <w:rPr>
          <w:rFonts w:ascii="SimSun" w:hAnsi="SimSun" w:eastAsia="SimSun" w:cs="SimSun"/>
          <w:sz w:val="21"/>
          <w:szCs w:val="21"/>
        </w:rPr>
        <w:t xml:space="preserve"> </w:t>
      </w:r>
      <w:r>
        <w:rPr>
          <w:rFonts w:ascii="SimSun" w:hAnsi="SimSun" w:eastAsia="SimSun" w:cs="SimSun"/>
          <w:sz w:val="21"/>
          <w:szCs w:val="21"/>
          <w:spacing w:val="-21"/>
        </w:rPr>
        <w:t>破坏、高热、恶性肿瘤等可促使磷向细胞外移出。</w:t>
      </w:r>
    </w:p>
    <w:p>
      <w:pPr>
        <w:ind w:right="1100" w:firstLine="324"/>
        <w:spacing w:before="91" w:line="255" w:lineRule="auto"/>
        <w:rPr>
          <w:rFonts w:ascii="SimSun" w:hAnsi="SimSun" w:eastAsia="SimSun" w:cs="SimSun"/>
          <w:sz w:val="21"/>
          <w:szCs w:val="21"/>
        </w:rPr>
      </w:pPr>
      <w:r>
        <w:rPr>
          <w:rFonts w:ascii="SimSun" w:hAnsi="SimSun" w:eastAsia="SimSun" w:cs="SimSun"/>
          <w:sz w:val="21"/>
          <w:szCs w:val="21"/>
          <w:color w:val="0086E0"/>
          <w:spacing w:val="-15"/>
        </w:rPr>
        <w:t>【临床表现】</w:t>
      </w:r>
      <w:r>
        <w:rPr>
          <w:rFonts w:ascii="SimSun" w:hAnsi="SimSun" w:eastAsia="SimSun" w:cs="SimSun"/>
          <w:sz w:val="21"/>
          <w:szCs w:val="21"/>
          <w:color w:val="0086E0"/>
          <w:spacing w:val="-16"/>
        </w:rPr>
        <w:t xml:space="preserve"> </w:t>
      </w:r>
      <w:r>
        <w:rPr>
          <w:rFonts w:ascii="SimSun" w:hAnsi="SimSun" w:eastAsia="SimSun" w:cs="SimSun"/>
          <w:sz w:val="21"/>
          <w:szCs w:val="21"/>
          <w:spacing w:val="-15"/>
        </w:rPr>
        <w:t>高磷血症并不产生特殊临床症状，急性</w:t>
      </w:r>
      <w:r>
        <w:rPr>
          <w:rFonts w:ascii="SimSun" w:hAnsi="SimSun" w:eastAsia="SimSun" w:cs="SimSun"/>
          <w:sz w:val="21"/>
          <w:szCs w:val="21"/>
          <w:spacing w:val="-16"/>
        </w:rPr>
        <w:t>高磷血症增加钙磷沉淀风险，从而导致软组</w:t>
      </w:r>
      <w:r>
        <w:rPr>
          <w:rFonts w:ascii="SimSun" w:hAnsi="SimSun" w:eastAsia="SimSun" w:cs="SimSun"/>
          <w:sz w:val="21"/>
          <w:szCs w:val="21"/>
        </w:rPr>
        <w:t xml:space="preserve"> </w:t>
      </w:r>
      <w:r>
        <w:rPr>
          <w:rFonts w:ascii="SimSun" w:hAnsi="SimSun" w:eastAsia="SimSun" w:cs="SimSun"/>
          <w:sz w:val="21"/>
          <w:szCs w:val="21"/>
          <w:spacing w:val="-19"/>
        </w:rPr>
        <w:t>织及肾脏钙化，引起肾衰竭。高磷常继发性低钙血症，病人可因为低钙引起抽搐、心律失常、低血压等</w:t>
      </w:r>
      <w:r>
        <w:rPr>
          <w:rFonts w:ascii="SimSun" w:hAnsi="SimSun" w:eastAsia="SimSun" w:cs="SimSun"/>
          <w:sz w:val="21"/>
          <w:szCs w:val="21"/>
          <w:spacing w:val="13"/>
        </w:rPr>
        <w:t xml:space="preserve"> </w:t>
      </w:r>
      <w:r>
        <w:rPr>
          <w:rFonts w:ascii="SimSun" w:hAnsi="SimSun" w:eastAsia="SimSun" w:cs="SimSun"/>
          <w:sz w:val="21"/>
          <w:szCs w:val="21"/>
          <w:spacing w:val="-13"/>
        </w:rPr>
        <w:t>临床症状。</w:t>
      </w:r>
    </w:p>
    <w:p>
      <w:pPr>
        <w:ind w:right="1101" w:firstLine="324"/>
        <w:spacing w:before="71" w:line="260" w:lineRule="auto"/>
        <w:rPr>
          <w:rFonts w:ascii="SimSun" w:hAnsi="SimSun" w:eastAsia="SimSun" w:cs="SimSun"/>
          <w:sz w:val="21"/>
          <w:szCs w:val="21"/>
        </w:rPr>
      </w:pPr>
      <w:r>
        <w:rPr>
          <w:rFonts w:ascii="SimSun" w:hAnsi="SimSun" w:eastAsia="SimSun" w:cs="SimSun"/>
          <w:sz w:val="21"/>
          <w:szCs w:val="21"/>
          <w:color w:val="0079CB"/>
          <w:spacing w:val="-13"/>
        </w:rPr>
        <w:t>【治疗】</w:t>
      </w:r>
      <w:r>
        <w:rPr>
          <w:rFonts w:ascii="SimSun" w:hAnsi="SimSun" w:eastAsia="SimSun" w:cs="SimSun"/>
          <w:sz w:val="21"/>
          <w:szCs w:val="21"/>
          <w:spacing w:val="-13"/>
        </w:rPr>
        <w:t>除对原发病作防治外，无症状或肾功能正常的高磷血症无需</w:t>
      </w:r>
      <w:r>
        <w:rPr>
          <w:rFonts w:ascii="SimSun" w:hAnsi="SimSun" w:eastAsia="SimSun" w:cs="SimSun"/>
          <w:sz w:val="21"/>
          <w:szCs w:val="21"/>
          <w:spacing w:val="-14"/>
        </w:rPr>
        <w:t>特殊治疗，过量的磷可以通</w:t>
      </w:r>
      <w:r>
        <w:rPr>
          <w:rFonts w:ascii="SimSun" w:hAnsi="SimSun" w:eastAsia="SimSun" w:cs="SimSun"/>
          <w:sz w:val="21"/>
          <w:szCs w:val="21"/>
        </w:rPr>
        <w:t xml:space="preserve"> </w:t>
      </w:r>
      <w:r>
        <w:rPr>
          <w:rFonts w:ascii="SimSun" w:hAnsi="SimSun" w:eastAsia="SimSun" w:cs="SimSun"/>
          <w:sz w:val="21"/>
          <w:szCs w:val="21"/>
          <w:spacing w:val="-10"/>
        </w:rPr>
        <w:t>过肾脏排出。急性肾衰竭或伴明显高磷血症者，可通过血液透析治疗清除过高的血磷。慢性高磷血</w:t>
      </w:r>
      <w:r>
        <w:rPr>
          <w:rFonts w:ascii="SimSun" w:hAnsi="SimSun" w:eastAsia="SimSun" w:cs="SimSun"/>
          <w:sz w:val="21"/>
          <w:szCs w:val="21"/>
          <w:spacing w:val="7"/>
        </w:rPr>
        <w:t xml:space="preserve"> </w:t>
      </w:r>
      <w:r>
        <w:rPr>
          <w:rFonts w:ascii="SimSun" w:hAnsi="SimSun" w:eastAsia="SimSun" w:cs="SimSun"/>
          <w:sz w:val="21"/>
          <w:szCs w:val="21"/>
          <w:spacing w:val="-19"/>
        </w:rPr>
        <w:t>症的治疗包括限制食物中磷的摄入，口服钙盐、氢氧化铝等。</w:t>
      </w:r>
    </w:p>
    <w:p>
      <w:pPr>
        <w:spacing w:line="252" w:lineRule="auto"/>
        <w:rPr>
          <w:rFonts w:ascii="Arial"/>
          <w:sz w:val="21"/>
        </w:rPr>
      </w:pPr>
      <w:r/>
    </w:p>
    <w:p>
      <w:pPr>
        <w:ind w:left="2894"/>
        <w:spacing w:before="95" w:line="221" w:lineRule="auto"/>
        <w:rPr>
          <w:rFonts w:ascii="SimHei" w:hAnsi="SimHei" w:eastAsia="SimHei" w:cs="SimHei"/>
          <w:sz w:val="29"/>
          <w:szCs w:val="29"/>
        </w:rPr>
      </w:pPr>
      <w:r>
        <w:rPr>
          <w:rFonts w:ascii="SimHei" w:hAnsi="SimHei" w:eastAsia="SimHei" w:cs="SimHei"/>
          <w:sz w:val="29"/>
          <w:szCs w:val="29"/>
          <w:b/>
          <w:bCs/>
          <w:spacing w:val="4"/>
        </w:rPr>
        <w:t>第五节</w:t>
      </w:r>
      <w:r>
        <w:rPr>
          <w:rFonts w:ascii="SimHei" w:hAnsi="SimHei" w:eastAsia="SimHei" w:cs="SimHei"/>
          <w:sz w:val="29"/>
          <w:szCs w:val="29"/>
          <w:spacing w:val="3"/>
        </w:rPr>
        <w:t xml:space="preserve">  </w:t>
      </w:r>
      <w:r>
        <w:rPr>
          <w:rFonts w:ascii="SimHei" w:hAnsi="SimHei" w:eastAsia="SimHei" w:cs="SimHei"/>
          <w:sz w:val="29"/>
          <w:szCs w:val="29"/>
          <w:b/>
          <w:bCs/>
          <w:spacing w:val="4"/>
        </w:rPr>
        <w:t>酸碱平衡失调</w:t>
      </w:r>
    </w:p>
    <w:p>
      <w:pPr>
        <w:spacing w:line="289" w:lineRule="auto"/>
        <w:rPr>
          <w:rFonts w:ascii="Arial"/>
          <w:sz w:val="21"/>
        </w:rPr>
      </w:pPr>
      <w:r/>
    </w:p>
    <w:p>
      <w:pPr>
        <w:ind w:right="1091" w:firstLine="429"/>
        <w:spacing w:before="69" w:line="256" w:lineRule="auto"/>
        <w:jc w:val="both"/>
        <w:rPr>
          <w:rFonts w:ascii="SimSun" w:hAnsi="SimSun" w:eastAsia="SimSun" w:cs="SimSun"/>
          <w:sz w:val="21"/>
          <w:szCs w:val="21"/>
        </w:rPr>
      </w:pPr>
      <w:r>
        <w:rPr>
          <w:rFonts w:ascii="SimSun" w:hAnsi="SimSun" w:eastAsia="SimSun" w:cs="SimSun"/>
          <w:sz w:val="21"/>
          <w:szCs w:val="21"/>
          <w:spacing w:val="-12"/>
        </w:rPr>
        <w:t>正常生物体内的pH</w:t>
      </w:r>
      <w:r>
        <w:rPr>
          <w:rFonts w:ascii="SimSun" w:hAnsi="SimSun" w:eastAsia="SimSun" w:cs="SimSun"/>
          <w:sz w:val="21"/>
          <w:szCs w:val="21"/>
          <w:spacing w:val="-20"/>
        </w:rPr>
        <w:t xml:space="preserve"> </w:t>
      </w:r>
      <w:r>
        <w:rPr>
          <w:rFonts w:ascii="SimSun" w:hAnsi="SimSun" w:eastAsia="SimSun" w:cs="SimSun"/>
          <w:sz w:val="21"/>
          <w:szCs w:val="21"/>
          <w:spacing w:val="-12"/>
        </w:rPr>
        <w:t>相对稳定，这主要依靠体内各种缓冲系统以</w:t>
      </w:r>
      <w:r>
        <w:rPr>
          <w:rFonts w:ascii="SimSun" w:hAnsi="SimSun" w:eastAsia="SimSun" w:cs="SimSun"/>
          <w:sz w:val="21"/>
          <w:szCs w:val="21"/>
          <w:spacing w:val="-13"/>
        </w:rPr>
        <w:t>及肺、肾的调节来实现。机体这</w:t>
      </w:r>
      <w:r>
        <w:rPr>
          <w:rFonts w:ascii="SimSun" w:hAnsi="SimSun" w:eastAsia="SimSun" w:cs="SimSun"/>
          <w:sz w:val="21"/>
          <w:szCs w:val="21"/>
        </w:rPr>
        <w:t xml:space="preserve"> </w:t>
      </w:r>
      <w:r>
        <w:rPr>
          <w:rFonts w:ascii="SimSun" w:hAnsi="SimSun" w:eastAsia="SimSun" w:cs="SimSun"/>
          <w:sz w:val="21"/>
          <w:szCs w:val="21"/>
          <w:spacing w:val="-7"/>
        </w:rPr>
        <w:t>种处理酸碱物质的含量和比例以维持pH</w:t>
      </w:r>
      <w:r>
        <w:rPr>
          <w:rFonts w:ascii="SimSun" w:hAnsi="SimSun" w:eastAsia="SimSun" w:cs="SimSun"/>
          <w:sz w:val="21"/>
          <w:szCs w:val="21"/>
          <w:spacing w:val="-7"/>
        </w:rPr>
        <w:t xml:space="preserve"> </w:t>
      </w:r>
      <w:r>
        <w:rPr>
          <w:rFonts w:ascii="SimSun" w:hAnsi="SimSun" w:eastAsia="SimSun" w:cs="SimSun"/>
          <w:sz w:val="21"/>
          <w:szCs w:val="21"/>
          <w:spacing w:val="-7"/>
        </w:rPr>
        <w:t>在恒定范围的过程称为酸碱平衡。临床上，许多因素可以</w:t>
      </w:r>
      <w:r>
        <w:rPr>
          <w:rFonts w:ascii="SimSun" w:hAnsi="SimSun" w:eastAsia="SimSun" w:cs="SimSun"/>
          <w:sz w:val="21"/>
          <w:szCs w:val="21"/>
        </w:rPr>
        <w:t xml:space="preserve"> </w:t>
      </w:r>
      <w:r>
        <w:rPr>
          <w:rFonts w:ascii="SimSun" w:hAnsi="SimSun" w:eastAsia="SimSun" w:cs="SimSun"/>
          <w:sz w:val="21"/>
          <w:szCs w:val="21"/>
          <w:spacing w:val="-15"/>
        </w:rPr>
        <w:t>引起酸碱负荷过度或调节机制障碍，导致体液酸碱度稳定性破坏，称为酸碱平衡失调。酸碱平衡失调</w:t>
      </w:r>
      <w:r>
        <w:rPr>
          <w:rFonts w:ascii="SimSun" w:hAnsi="SimSun" w:eastAsia="SimSun" w:cs="SimSun"/>
          <w:sz w:val="21"/>
          <w:szCs w:val="21"/>
          <w:spacing w:val="15"/>
        </w:rPr>
        <w:t xml:space="preserve"> </w:t>
      </w:r>
      <w:r>
        <w:rPr>
          <w:rFonts w:ascii="SimSun" w:hAnsi="SimSun" w:eastAsia="SimSun" w:cs="SimSun"/>
          <w:sz w:val="21"/>
          <w:szCs w:val="21"/>
          <w:spacing w:val="-14"/>
        </w:rPr>
        <w:t>很多情况下是某些疾病或疾病过程的继发性变化，但酸碱平衡</w:t>
      </w:r>
      <w:r>
        <w:rPr>
          <w:rFonts w:ascii="SimSun" w:hAnsi="SimSun" w:eastAsia="SimSun" w:cs="SimSun"/>
          <w:sz w:val="21"/>
          <w:szCs w:val="21"/>
          <w:spacing w:val="-15"/>
        </w:rPr>
        <w:t>失调又会使得病情加重或更加复杂，甚</w:t>
      </w:r>
      <w:r>
        <w:rPr>
          <w:rFonts w:ascii="SimSun" w:hAnsi="SimSun" w:eastAsia="SimSun" w:cs="SimSun"/>
          <w:sz w:val="21"/>
          <w:szCs w:val="21"/>
        </w:rPr>
        <w:t xml:space="preserve"> </w:t>
      </w:r>
      <w:r>
        <w:rPr>
          <w:rFonts w:ascii="SimSun" w:hAnsi="SimSun" w:eastAsia="SimSun" w:cs="SimSun"/>
          <w:sz w:val="21"/>
          <w:szCs w:val="21"/>
          <w:spacing w:val="-14"/>
        </w:rPr>
        <w:t>至危及病人生命。因此，及时发现和正确处理往往是治</w:t>
      </w:r>
      <w:r>
        <w:rPr>
          <w:rFonts w:ascii="SimSun" w:hAnsi="SimSun" w:eastAsia="SimSun" w:cs="SimSun"/>
          <w:sz w:val="21"/>
          <w:szCs w:val="21"/>
          <w:spacing w:val="-15"/>
        </w:rPr>
        <w:t>疗成败的关键。</w:t>
      </w:r>
    </w:p>
    <w:p>
      <w:pPr>
        <w:ind w:left="433"/>
        <w:spacing w:before="207" w:line="221" w:lineRule="auto"/>
        <w:outlineLvl w:val="6"/>
        <w:rPr>
          <w:rFonts w:ascii="SimHei" w:hAnsi="SimHei" w:eastAsia="SimHei" w:cs="SimHei"/>
          <w:sz w:val="25"/>
          <w:szCs w:val="25"/>
        </w:rPr>
      </w:pPr>
      <w:r>
        <w:rPr>
          <w:rFonts w:ascii="SimHei" w:hAnsi="SimHei" w:eastAsia="SimHei" w:cs="SimHei"/>
          <w:sz w:val="25"/>
          <w:szCs w:val="25"/>
          <w:b/>
          <w:bCs/>
          <w:color w:val="0088D7"/>
          <w:spacing w:val="-18"/>
        </w:rPr>
        <w:t>一、代谢性酸中毒</w:t>
      </w:r>
    </w:p>
    <w:p>
      <w:pPr>
        <w:ind w:right="1102" w:firstLine="429"/>
        <w:spacing w:before="248" w:line="257" w:lineRule="auto"/>
        <w:rPr>
          <w:rFonts w:ascii="SimSun" w:hAnsi="SimSun" w:eastAsia="SimSun" w:cs="SimSun"/>
          <w:sz w:val="21"/>
          <w:szCs w:val="21"/>
        </w:rPr>
      </w:pPr>
      <w:r>
        <w:rPr>
          <w:rFonts w:ascii="SimSun" w:hAnsi="SimSun" w:eastAsia="SimSun" w:cs="SimSun"/>
          <w:sz w:val="21"/>
          <w:szCs w:val="21"/>
          <w:spacing w:val="-13"/>
        </w:rPr>
        <w:t>代谢性酸中毒(metabolic</w:t>
      </w:r>
      <w:r>
        <w:rPr>
          <w:rFonts w:ascii="SimSun" w:hAnsi="SimSun" w:eastAsia="SimSun" w:cs="SimSun"/>
          <w:sz w:val="21"/>
          <w:szCs w:val="21"/>
          <w:spacing w:val="-5"/>
        </w:rPr>
        <w:t xml:space="preserve"> </w:t>
      </w:r>
      <w:r>
        <w:rPr>
          <w:rFonts w:ascii="SimSun" w:hAnsi="SimSun" w:eastAsia="SimSun" w:cs="SimSun"/>
          <w:sz w:val="21"/>
          <w:szCs w:val="21"/>
          <w:spacing w:val="-13"/>
        </w:rPr>
        <w:t>acidosis)是指细胞外液H*增加和(或)HCO</w:t>
      </w:r>
      <w:r>
        <w:rPr>
          <w:rFonts w:ascii="Calibri" w:hAnsi="Calibri" w:eastAsia="Calibri" w:cs="Calibri"/>
          <w:sz w:val="21"/>
          <w:szCs w:val="21"/>
          <w:spacing w:val="-13"/>
        </w:rPr>
        <w:t>₃</w:t>
      </w:r>
      <w:r>
        <w:rPr>
          <w:rFonts w:ascii="Calibri" w:hAnsi="Calibri" w:eastAsia="Calibri" w:cs="Calibri"/>
          <w:sz w:val="21"/>
          <w:szCs w:val="21"/>
          <w:spacing w:val="-19"/>
        </w:rPr>
        <w:t xml:space="preserve"> </w:t>
      </w:r>
      <w:r>
        <w:rPr>
          <w:rFonts w:ascii="SimSun" w:hAnsi="SimSun" w:eastAsia="SimSun" w:cs="SimSun"/>
          <w:sz w:val="21"/>
          <w:szCs w:val="21"/>
          <w:spacing w:val="-13"/>
        </w:rPr>
        <w:t>”丢失引起的pH</w:t>
      </w:r>
      <w:r>
        <w:rPr>
          <w:rFonts w:ascii="SimSun" w:hAnsi="SimSun" w:eastAsia="SimSun" w:cs="SimSun"/>
          <w:sz w:val="21"/>
          <w:szCs w:val="21"/>
          <w:spacing w:val="-10"/>
        </w:rPr>
        <w:t xml:space="preserve"> </w:t>
      </w:r>
      <w:r>
        <w:rPr>
          <w:rFonts w:ascii="SimSun" w:hAnsi="SimSun" w:eastAsia="SimSun" w:cs="SimSun"/>
          <w:sz w:val="21"/>
          <w:szCs w:val="21"/>
          <w:spacing w:val="-13"/>
        </w:rPr>
        <w:t>下降，以血</w:t>
      </w:r>
      <w:r>
        <w:rPr>
          <w:rFonts w:ascii="SimSun" w:hAnsi="SimSun" w:eastAsia="SimSun" w:cs="SimSun"/>
          <w:sz w:val="21"/>
          <w:szCs w:val="21"/>
        </w:rPr>
        <w:t xml:space="preserve"> </w:t>
      </w:r>
      <w:r>
        <w:rPr>
          <w:rFonts w:ascii="SimSun" w:hAnsi="SimSun" w:eastAsia="SimSun" w:cs="SimSun"/>
          <w:sz w:val="21"/>
          <w:szCs w:val="21"/>
          <w:spacing w:val="-11"/>
        </w:rPr>
        <w:t>浆原发性HCO</w:t>
      </w:r>
      <w:r>
        <w:rPr>
          <w:rFonts w:ascii="Calibri" w:hAnsi="Calibri" w:eastAsia="Calibri" w:cs="Calibri"/>
          <w:sz w:val="21"/>
          <w:szCs w:val="21"/>
          <w:spacing w:val="-11"/>
        </w:rPr>
        <w:t>₃</w:t>
      </w:r>
      <w:r>
        <w:rPr>
          <w:rFonts w:ascii="Calibri" w:hAnsi="Calibri" w:eastAsia="Calibri" w:cs="Calibri"/>
          <w:sz w:val="21"/>
          <w:szCs w:val="21"/>
          <w:spacing w:val="4"/>
        </w:rPr>
        <w:t xml:space="preserve">   </w:t>
      </w:r>
      <w:r>
        <w:rPr>
          <w:rFonts w:ascii="SimSun" w:hAnsi="SimSun" w:eastAsia="SimSun" w:cs="SimSun"/>
          <w:sz w:val="21"/>
          <w:szCs w:val="21"/>
          <w:spacing w:val="-11"/>
        </w:rPr>
        <w:t>减少为特征，是临床上最常见的酸碱平衡失调类型。</w:t>
      </w:r>
    </w:p>
    <w:p>
      <w:pPr>
        <w:ind w:right="1011" w:firstLine="324"/>
        <w:spacing w:before="58" w:line="259" w:lineRule="auto"/>
        <w:rPr>
          <w:rFonts w:ascii="SimSun" w:hAnsi="SimSun" w:eastAsia="SimSun" w:cs="SimSun"/>
          <w:sz w:val="21"/>
          <w:szCs w:val="21"/>
        </w:rPr>
      </w:pPr>
      <w:r>
        <w:rPr>
          <w:rFonts w:ascii="SimSun" w:hAnsi="SimSun" w:eastAsia="SimSun" w:cs="SimSun"/>
          <w:sz w:val="21"/>
          <w:szCs w:val="21"/>
          <w:color w:val="0076C6"/>
          <w:spacing w:val="-14"/>
        </w:rPr>
        <w:t>【病因】</w:t>
      </w:r>
      <w:r>
        <w:rPr>
          <w:rFonts w:ascii="SimSun" w:hAnsi="SimSun" w:eastAsia="SimSun" w:cs="SimSun"/>
          <w:sz w:val="21"/>
          <w:szCs w:val="21"/>
          <w:color w:val="0076C6"/>
          <w:spacing w:val="-35"/>
        </w:rPr>
        <w:t xml:space="preserve"> </w:t>
      </w:r>
      <w:r>
        <w:rPr>
          <w:rFonts w:ascii="SimSun" w:hAnsi="SimSun" w:eastAsia="SimSun" w:cs="SimSun"/>
          <w:sz w:val="21"/>
          <w:szCs w:val="21"/>
          <w:spacing w:val="-14"/>
        </w:rPr>
        <w:t>①碱性物质丢失过多：严重腹泻、肠瘘、胰瘘、胆道引流等均可</w:t>
      </w:r>
      <w:r>
        <w:rPr>
          <w:rFonts w:ascii="SimSun" w:hAnsi="SimSun" w:eastAsia="SimSun" w:cs="SimSun"/>
          <w:sz w:val="21"/>
          <w:szCs w:val="21"/>
          <w:spacing w:val="-15"/>
        </w:rPr>
        <w:t>引起</w:t>
      </w:r>
      <w:r>
        <w:rPr>
          <w:rFonts w:ascii="Times New Roman" w:hAnsi="Times New Roman" w:eastAsia="Times New Roman" w:cs="Times New Roman"/>
          <w:sz w:val="21"/>
          <w:szCs w:val="21"/>
          <w:spacing w:val="-14"/>
        </w:rPr>
        <w:t>NaHCO</w:t>
      </w:r>
      <w:r>
        <w:rPr>
          <w:rFonts w:ascii="Times New Roman" w:hAnsi="Times New Roman" w:eastAsia="Times New Roman" w:cs="Times New Roman"/>
          <w:sz w:val="21"/>
          <w:szCs w:val="21"/>
          <w:spacing w:val="-15"/>
        </w:rPr>
        <w:t>₃</w:t>
      </w:r>
      <w:r>
        <w:rPr>
          <w:rFonts w:ascii="SimSun" w:hAnsi="SimSun" w:eastAsia="SimSun" w:cs="SimSun"/>
          <w:sz w:val="21"/>
          <w:szCs w:val="21"/>
          <w:spacing w:val="-15"/>
        </w:rPr>
        <w:t>大量丢失。</w:t>
      </w:r>
      <w:r>
        <w:rPr>
          <w:rFonts w:ascii="SimSun" w:hAnsi="SimSun" w:eastAsia="SimSun" w:cs="SimSun"/>
          <w:sz w:val="21"/>
          <w:szCs w:val="21"/>
        </w:rPr>
        <w:t xml:space="preserve"> </w:t>
      </w:r>
      <w:r>
        <w:rPr>
          <w:rFonts w:ascii="SimSun" w:hAnsi="SimSun" w:eastAsia="SimSun" w:cs="SimSun"/>
          <w:sz w:val="21"/>
          <w:szCs w:val="21"/>
          <w:spacing w:val="-13"/>
        </w:rPr>
        <w:t>②</w:t>
      </w:r>
      <w:r>
        <w:rPr>
          <w:rFonts w:ascii="SimSun" w:hAnsi="SimSun" w:eastAsia="SimSun" w:cs="SimSun"/>
          <w:sz w:val="21"/>
          <w:szCs w:val="21"/>
          <w:spacing w:val="-69"/>
        </w:rPr>
        <w:t xml:space="preserve"> </w:t>
      </w:r>
      <w:r>
        <w:rPr>
          <w:rFonts w:ascii="SimSun" w:hAnsi="SimSun" w:eastAsia="SimSun" w:cs="SimSun"/>
          <w:sz w:val="21"/>
          <w:szCs w:val="21"/>
          <w:spacing w:val="-13"/>
        </w:rPr>
        <w:t>肾脏排酸保碱功能障碍：肾衰竭、肾小管中毒时体内</w:t>
      </w:r>
      <w:r>
        <w:rPr>
          <w:rFonts w:ascii="SimSun" w:hAnsi="SimSun" w:eastAsia="SimSun" w:cs="SimSun"/>
          <w:sz w:val="21"/>
          <w:szCs w:val="21"/>
          <w:spacing w:val="-14"/>
        </w:rPr>
        <w:t>固定酸由尿中排出障碍，</w:t>
      </w:r>
      <w:r>
        <w:rPr>
          <w:rFonts w:ascii="Times New Roman" w:hAnsi="Times New Roman" w:eastAsia="Times New Roman" w:cs="Times New Roman"/>
          <w:sz w:val="21"/>
          <w:szCs w:val="21"/>
          <w:spacing w:val="-13"/>
        </w:rPr>
        <w:t>HCO</w:t>
      </w:r>
      <w:r>
        <w:rPr>
          <w:rFonts w:ascii="Times New Roman" w:hAnsi="Times New Roman" w:eastAsia="Times New Roman" w:cs="Times New Roman"/>
          <w:sz w:val="21"/>
          <w:szCs w:val="21"/>
          <w:spacing w:val="-14"/>
        </w:rPr>
        <w:t>₃”</w:t>
      </w:r>
      <w:r>
        <w:rPr>
          <w:rFonts w:ascii="SimSun" w:hAnsi="SimSun" w:eastAsia="SimSun" w:cs="SimSun"/>
          <w:sz w:val="21"/>
          <w:szCs w:val="21"/>
          <w:spacing w:val="-14"/>
        </w:rPr>
        <w:t>在近曲小管重</w:t>
      </w:r>
      <w:r>
        <w:rPr>
          <w:rFonts w:ascii="SimSun" w:hAnsi="SimSun" w:eastAsia="SimSun" w:cs="SimSun"/>
          <w:sz w:val="21"/>
          <w:szCs w:val="21"/>
        </w:rPr>
        <w:t xml:space="preserve"> </w:t>
      </w:r>
      <w:r>
        <w:rPr>
          <w:rFonts w:ascii="SimSun" w:hAnsi="SimSun" w:eastAsia="SimSun" w:cs="SimSun"/>
          <w:sz w:val="21"/>
          <w:szCs w:val="21"/>
          <w:spacing w:val="-11"/>
        </w:rPr>
        <w:t>吸收下降；应用碳酸酐酶抑制剂如乙酰唑胺可抑制肾小管上皮细胞内碳酸酐酶活性，排</w:t>
      </w:r>
      <w:r>
        <w:rPr>
          <w:rFonts w:ascii="SimSun" w:hAnsi="SimSun" w:eastAsia="SimSun" w:cs="SimSun"/>
          <w:sz w:val="21"/>
          <w:szCs w:val="21"/>
          <w:spacing w:val="-45"/>
        </w:rPr>
        <w:t xml:space="preserve"> </w:t>
      </w:r>
      <w:r>
        <w:rPr>
          <w:rFonts w:ascii="SimSun" w:hAnsi="SimSun" w:eastAsia="SimSun" w:cs="SimSun"/>
          <w:sz w:val="21"/>
          <w:szCs w:val="21"/>
          <w:spacing w:val="-11"/>
        </w:rPr>
        <w:t>H*及重吸收</w:t>
      </w:r>
      <w:r>
        <w:rPr>
          <w:rFonts w:ascii="SimSun" w:hAnsi="SimSun" w:eastAsia="SimSun" w:cs="SimSun"/>
          <w:sz w:val="21"/>
          <w:szCs w:val="21"/>
        </w:rPr>
        <w:t xml:space="preserve">  </w:t>
      </w:r>
      <w:r>
        <w:rPr>
          <w:rFonts w:ascii="SimSun" w:hAnsi="SimSun" w:eastAsia="SimSun" w:cs="SimSun"/>
          <w:sz w:val="21"/>
          <w:szCs w:val="21"/>
          <w:spacing w:val="-12"/>
        </w:rPr>
        <w:t>HCO</w:t>
      </w:r>
      <w:r>
        <w:rPr>
          <w:rFonts w:ascii="Calibri" w:hAnsi="Calibri" w:eastAsia="Calibri" w:cs="Calibri"/>
          <w:sz w:val="21"/>
          <w:szCs w:val="21"/>
          <w:spacing w:val="-12"/>
        </w:rPr>
        <w:t>₃</w:t>
      </w:r>
      <w:r>
        <w:rPr>
          <w:rFonts w:ascii="Calibri" w:hAnsi="Calibri" w:eastAsia="Calibri" w:cs="Calibri"/>
          <w:sz w:val="21"/>
          <w:szCs w:val="21"/>
          <w:spacing w:val="8"/>
        </w:rPr>
        <w:t xml:space="preserve">   </w:t>
      </w:r>
      <w:r>
        <w:rPr>
          <w:rFonts w:ascii="SimSun" w:hAnsi="SimSun" w:eastAsia="SimSun" w:cs="SimSun"/>
          <w:sz w:val="21"/>
          <w:szCs w:val="21"/>
          <w:spacing w:val="-12"/>
        </w:rPr>
        <w:t>减少。③酸性物质产生过多：任何原因引起的缺氧和组织低灌注时，细胞无氧糖酵解增强而产</w:t>
      </w:r>
    </w:p>
    <w:p>
      <w:pPr>
        <w:sectPr>
          <w:pgSz w:w="11230" w:h="15720"/>
          <w:pgMar w:top="671" w:right="610" w:bottom="400" w:left="909" w:header="0" w:footer="0" w:gutter="0"/>
        </w:sectPr>
        <w:rPr/>
      </w:pPr>
    </w:p>
    <w:p>
      <w:pPr>
        <w:ind w:left="9"/>
        <w:spacing w:before="92" w:line="184" w:lineRule="auto"/>
        <w:rPr>
          <w:rFonts w:ascii="SimSun" w:hAnsi="SimSun" w:eastAsia="SimSun" w:cs="SimSun"/>
          <w:sz w:val="20"/>
          <w:szCs w:val="20"/>
        </w:rPr>
      </w:pPr>
      <w:r>
        <w:rPr>
          <w:rFonts w:ascii="SimSun" w:hAnsi="SimSun" w:eastAsia="SimSun" w:cs="SimSun"/>
          <w:sz w:val="20"/>
          <w:szCs w:val="20"/>
          <w:color w:val="00B3EA"/>
          <w:spacing w:val="-6"/>
        </w:rPr>
        <w:t>18</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60"/>
        <w:spacing w:before="52" w:line="229" w:lineRule="auto"/>
        <w:rPr>
          <w:rFonts w:ascii="SimSun" w:hAnsi="SimSun" w:eastAsia="SimSun" w:cs="SimSun"/>
          <w:sz w:val="16"/>
          <w:szCs w:val="16"/>
        </w:rPr>
      </w:pPr>
      <w:r>
        <w:drawing>
          <wp:anchor distT="0" distB="0" distL="0" distR="0" simplePos="0" relativeHeight="251801600" behindDoc="1" locked="0" layoutInCell="1" allowOverlap="1">
            <wp:simplePos x="0" y="0"/>
            <wp:positionH relativeFrom="column">
              <wp:posOffset>0</wp:posOffset>
            </wp:positionH>
            <wp:positionV relativeFrom="paragraph">
              <wp:posOffset>-140928</wp:posOffset>
            </wp:positionV>
            <wp:extent cx="419128" cy="425482"/>
            <wp:effectExtent l="0" t="0" r="0" b="0"/>
            <wp:wrapNone/>
            <wp:docPr id="42" name="IM 42"/>
            <wp:cNvGraphicFramePr/>
            <a:graphic>
              <a:graphicData uri="http://schemas.openxmlformats.org/drawingml/2006/picture">
                <pic:pic>
                  <pic:nvPicPr>
                    <pic:cNvPr id="42" name="IM 42"/>
                    <pic:cNvPicPr/>
                  </pic:nvPicPr>
                  <pic:blipFill>
                    <a:blip r:embed="rId87"/>
                    <a:stretch>
                      <a:fillRect/>
                    </a:stretch>
                  </pic:blipFill>
                  <pic:spPr>
                    <a:xfrm rot="0">
                      <a:off x="0" y="0"/>
                      <a:ext cx="419128" cy="425482"/>
                    </a:xfrm>
                    <a:prstGeom prst="rect">
                      <a:avLst/>
                    </a:prstGeom>
                  </pic:spPr>
                </pic:pic>
              </a:graphicData>
            </a:graphic>
          </wp:anchor>
        </w:drawing>
      </w:r>
      <w:r>
        <w:rPr>
          <w:rFonts w:ascii="SimSun" w:hAnsi="SimSun" w:eastAsia="SimSun" w:cs="SimSun"/>
          <w:sz w:val="16"/>
          <w:szCs w:val="16"/>
          <w:color w:val="0DB9F8"/>
          <w:spacing w:val="5"/>
        </w:rPr>
        <w:t>0%记</w:t>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2BBFF5"/>
          <w:spacing w:val="-12"/>
        </w:rPr>
        <w:t>第三章水、电解质代谢素乱和酸碱平衡失调</w:t>
      </w:r>
    </w:p>
    <w:p>
      <w:pPr>
        <w:spacing w:line="306" w:lineRule="auto"/>
        <w:rPr>
          <w:rFonts w:ascii="Arial"/>
          <w:sz w:val="21"/>
        </w:rPr>
      </w:pPr>
      <w:r/>
    </w:p>
    <w:p>
      <w:pPr>
        <w:ind w:right="59"/>
        <w:spacing w:before="65" w:line="283" w:lineRule="auto"/>
        <w:jc w:val="both"/>
        <w:rPr>
          <w:rFonts w:ascii="SimSun" w:hAnsi="SimSun" w:eastAsia="SimSun" w:cs="SimSun"/>
          <w:sz w:val="20"/>
          <w:szCs w:val="20"/>
        </w:rPr>
      </w:pPr>
      <w:r>
        <w:rPr>
          <w:rFonts w:ascii="SimSun" w:hAnsi="SimSun" w:eastAsia="SimSun" w:cs="SimSun"/>
          <w:sz w:val="20"/>
          <w:szCs w:val="20"/>
          <w:spacing w:val="-9"/>
        </w:rPr>
        <w:t>生乳酸性酸中毒；糖尿病、严重饥饿或酒精中毒时，体内脂肪分解加速，产生大量酮体，引起酮症酸中</w:t>
      </w:r>
      <w:r>
        <w:rPr>
          <w:rFonts w:ascii="SimSun" w:hAnsi="SimSun" w:eastAsia="SimSun" w:cs="SimSun"/>
          <w:sz w:val="20"/>
          <w:szCs w:val="20"/>
          <w:spacing w:val="14"/>
        </w:rPr>
        <w:t xml:space="preserve"> </w:t>
      </w:r>
      <w:r>
        <w:rPr>
          <w:rFonts w:ascii="SimSun" w:hAnsi="SimSun" w:eastAsia="SimSun" w:cs="SimSun"/>
          <w:sz w:val="20"/>
          <w:szCs w:val="20"/>
          <w:spacing w:val="-7"/>
        </w:rPr>
        <w:t>毒。④外源性固定酸摄入过多，消耗HCO</w:t>
      </w:r>
      <w:r>
        <w:rPr>
          <w:rFonts w:ascii="Calibri" w:hAnsi="Calibri" w:eastAsia="Calibri" w:cs="Calibri"/>
          <w:sz w:val="20"/>
          <w:szCs w:val="20"/>
          <w:spacing w:val="-7"/>
        </w:rPr>
        <w:t>₃</w:t>
      </w:r>
      <w:r>
        <w:rPr>
          <w:rFonts w:ascii="SimSun" w:hAnsi="SimSun" w:eastAsia="SimSun" w:cs="SimSun"/>
          <w:sz w:val="20"/>
          <w:szCs w:val="20"/>
          <w:spacing w:val="-7"/>
        </w:rPr>
        <w:t>-</w:t>
      </w:r>
      <w:r>
        <w:rPr>
          <w:rFonts w:ascii="SimSun" w:hAnsi="SimSun" w:eastAsia="SimSun" w:cs="SimSun"/>
          <w:sz w:val="20"/>
          <w:szCs w:val="20"/>
          <w:spacing w:val="-24"/>
        </w:rPr>
        <w:t xml:space="preserve"> </w:t>
      </w:r>
      <w:r>
        <w:rPr>
          <w:rFonts w:ascii="SimSun" w:hAnsi="SimSun" w:eastAsia="SimSun" w:cs="SimSun"/>
          <w:sz w:val="20"/>
          <w:szCs w:val="20"/>
          <w:spacing w:val="-7"/>
        </w:rPr>
        <w:t>缓冲，如大量摄入阿</w:t>
      </w:r>
      <w:r>
        <w:rPr>
          <w:rFonts w:ascii="SimSun" w:hAnsi="SimSun" w:eastAsia="SimSun" w:cs="SimSun"/>
          <w:sz w:val="20"/>
          <w:szCs w:val="20"/>
          <w:spacing w:val="-8"/>
        </w:rPr>
        <w:t>司匹林、长期服用氯化铵、盐酸精氨酸</w:t>
      </w:r>
      <w:r>
        <w:rPr>
          <w:rFonts w:ascii="SimSun" w:hAnsi="SimSun" w:eastAsia="SimSun" w:cs="SimSun"/>
          <w:sz w:val="20"/>
          <w:szCs w:val="20"/>
        </w:rPr>
        <w:t xml:space="preserve"> </w:t>
      </w:r>
      <w:r>
        <w:rPr>
          <w:rFonts w:ascii="SimSun" w:hAnsi="SimSun" w:eastAsia="SimSun" w:cs="SimSun"/>
          <w:sz w:val="20"/>
          <w:szCs w:val="20"/>
          <w:spacing w:val="-4"/>
        </w:rPr>
        <w:t>或盐酸赖氨酸等药物。⑤高钾血症：各种原因引起细胞外液</w:t>
      </w:r>
      <w:r>
        <w:rPr>
          <w:rFonts w:ascii="SimSun" w:hAnsi="SimSun" w:eastAsia="SimSun" w:cs="SimSun"/>
          <w:sz w:val="20"/>
          <w:szCs w:val="20"/>
          <w:spacing w:val="-50"/>
        </w:rPr>
        <w:t xml:space="preserve"> </w:t>
      </w:r>
      <w:r>
        <w:rPr>
          <w:rFonts w:ascii="SimSun" w:hAnsi="SimSun" w:eastAsia="SimSun" w:cs="SimSun"/>
          <w:sz w:val="20"/>
          <w:szCs w:val="20"/>
          <w:spacing w:val="-4"/>
        </w:rPr>
        <w:t>K*增高，K*</w:t>
      </w:r>
      <w:r>
        <w:rPr>
          <w:rFonts w:ascii="SimSun" w:hAnsi="SimSun" w:eastAsia="SimSun" w:cs="SimSun"/>
          <w:sz w:val="20"/>
          <w:szCs w:val="20"/>
          <w:spacing w:val="-56"/>
        </w:rPr>
        <w:t xml:space="preserve"> </w:t>
      </w:r>
      <w:r>
        <w:rPr>
          <w:rFonts w:ascii="SimSun" w:hAnsi="SimSun" w:eastAsia="SimSun" w:cs="SimSun"/>
          <w:sz w:val="20"/>
          <w:szCs w:val="20"/>
          <w:spacing w:val="-4"/>
        </w:rPr>
        <w:t>与细胞内</w:t>
      </w:r>
      <w:r>
        <w:rPr>
          <w:rFonts w:ascii="SimSun" w:hAnsi="SimSun" w:eastAsia="SimSun" w:cs="SimSun"/>
          <w:sz w:val="20"/>
          <w:szCs w:val="20"/>
          <w:spacing w:val="-57"/>
        </w:rPr>
        <w:t xml:space="preserve"> </w:t>
      </w:r>
      <w:r>
        <w:rPr>
          <w:rFonts w:ascii="SimSun" w:hAnsi="SimSun" w:eastAsia="SimSun" w:cs="SimSun"/>
          <w:sz w:val="20"/>
          <w:szCs w:val="20"/>
          <w:spacing w:val="-4"/>
        </w:rPr>
        <w:t>H*</w:t>
      </w:r>
      <w:r>
        <w:rPr>
          <w:rFonts w:ascii="SimSun" w:hAnsi="SimSun" w:eastAsia="SimSun" w:cs="SimSun"/>
          <w:sz w:val="20"/>
          <w:szCs w:val="20"/>
          <w:spacing w:val="-57"/>
        </w:rPr>
        <w:t xml:space="preserve"> </w:t>
      </w:r>
      <w:r>
        <w:rPr>
          <w:rFonts w:ascii="SimSun" w:hAnsi="SimSun" w:eastAsia="SimSun" w:cs="SimSun"/>
          <w:sz w:val="20"/>
          <w:szCs w:val="20"/>
          <w:spacing w:val="-4"/>
        </w:rPr>
        <w:t>交换，引起细胞</w:t>
      </w:r>
      <w:r>
        <w:rPr>
          <w:rFonts w:ascii="SimSun" w:hAnsi="SimSun" w:eastAsia="SimSun" w:cs="SimSun"/>
          <w:sz w:val="20"/>
          <w:szCs w:val="20"/>
        </w:rPr>
        <w:t xml:space="preserve"> </w:t>
      </w:r>
      <w:r>
        <w:rPr>
          <w:rFonts w:ascii="SimSun" w:hAnsi="SimSun" w:eastAsia="SimSun" w:cs="SimSun"/>
          <w:sz w:val="20"/>
          <w:szCs w:val="20"/>
          <w:spacing w:val="-7"/>
        </w:rPr>
        <w:t>外H*</w:t>
      </w:r>
      <w:r>
        <w:rPr>
          <w:rFonts w:ascii="SimSun" w:hAnsi="SimSun" w:eastAsia="SimSun" w:cs="SimSun"/>
          <w:sz w:val="20"/>
          <w:szCs w:val="20"/>
          <w:spacing w:val="-57"/>
        </w:rPr>
        <w:t xml:space="preserve"> </w:t>
      </w:r>
      <w:r>
        <w:rPr>
          <w:rFonts w:ascii="SimSun" w:hAnsi="SimSun" w:eastAsia="SimSun" w:cs="SimSun"/>
          <w:sz w:val="20"/>
          <w:szCs w:val="20"/>
          <w:spacing w:val="-7"/>
        </w:rPr>
        <w:t>增加，导致代谢性酸中毒。</w:t>
      </w:r>
    </w:p>
    <w:p>
      <w:pPr>
        <w:ind w:right="13" w:firstLine="409"/>
        <w:spacing w:before="102" w:line="262" w:lineRule="auto"/>
        <w:rPr>
          <w:rFonts w:ascii="SimSun" w:hAnsi="SimSun" w:eastAsia="SimSun" w:cs="SimSun"/>
          <w:sz w:val="20"/>
          <w:szCs w:val="20"/>
        </w:rPr>
      </w:pPr>
      <w:r>
        <w:rPr>
          <w:rFonts w:ascii="SimSun" w:hAnsi="SimSun" w:eastAsia="SimSun" w:cs="SimSun"/>
          <w:sz w:val="20"/>
          <w:szCs w:val="20"/>
          <w:spacing w:val="-2"/>
        </w:rPr>
        <w:t>代谢性酸中毒时血液中增多的H*立即被血浆缓</w:t>
      </w:r>
      <w:r>
        <w:rPr>
          <w:rFonts w:ascii="SimSun" w:hAnsi="SimSun" w:eastAsia="SimSun" w:cs="SimSun"/>
          <w:sz w:val="20"/>
          <w:szCs w:val="20"/>
          <w:spacing w:val="-3"/>
        </w:rPr>
        <w:t>冲系统进行缓冲，</w:t>
      </w:r>
      <w:r>
        <w:rPr>
          <w:rFonts w:ascii="SimSun" w:hAnsi="SimSun" w:eastAsia="SimSun" w:cs="SimSun"/>
          <w:sz w:val="20"/>
          <w:szCs w:val="20"/>
          <w:spacing w:val="-2"/>
        </w:rPr>
        <w:t>HCO</w:t>
      </w:r>
      <w:r>
        <w:rPr>
          <w:rFonts w:ascii="Calibri" w:hAnsi="Calibri" w:eastAsia="Calibri" w:cs="Calibri"/>
          <w:sz w:val="20"/>
          <w:szCs w:val="20"/>
          <w:spacing w:val="-3"/>
        </w:rPr>
        <w:t>₃</w:t>
      </w:r>
      <w:r>
        <w:rPr>
          <w:rFonts w:ascii="Calibri" w:hAnsi="Calibri" w:eastAsia="Calibri" w:cs="Calibri"/>
          <w:sz w:val="20"/>
          <w:szCs w:val="20"/>
          <w:spacing w:val="1"/>
        </w:rPr>
        <w:t xml:space="preserve">    </w:t>
      </w:r>
      <w:r>
        <w:rPr>
          <w:rFonts w:ascii="SimSun" w:hAnsi="SimSun" w:eastAsia="SimSun" w:cs="SimSun"/>
          <w:sz w:val="20"/>
          <w:szCs w:val="20"/>
          <w:spacing w:val="-3"/>
        </w:rPr>
        <w:t>等缓冲碱被消耗。此外，</w:t>
      </w:r>
      <w:r>
        <w:rPr>
          <w:rFonts w:ascii="SimSun" w:hAnsi="SimSun" w:eastAsia="SimSun" w:cs="SimSun"/>
          <w:sz w:val="20"/>
          <w:szCs w:val="20"/>
          <w:spacing w:val="1"/>
        </w:rPr>
        <w:t xml:space="preserve"> </w:t>
      </w:r>
      <w:r>
        <w:rPr>
          <w:rFonts w:ascii="SimSun" w:hAnsi="SimSun" w:eastAsia="SimSun" w:cs="SimSun"/>
          <w:sz w:val="20"/>
          <w:szCs w:val="20"/>
        </w:rPr>
        <w:t>H*浓度增高通过化学感受器引起呼吸中枢兴奋，增加呼吸深度和频率，加速</w:t>
      </w:r>
      <w:r>
        <w:rPr>
          <w:rFonts w:ascii="SimSun" w:hAnsi="SimSun" w:eastAsia="SimSun" w:cs="SimSun"/>
          <w:sz w:val="20"/>
          <w:szCs w:val="20"/>
          <w:spacing w:val="-44"/>
        </w:rPr>
        <w:t xml:space="preserve"> </w:t>
      </w:r>
      <w:r>
        <w:rPr>
          <w:rFonts w:ascii="SimSun" w:hAnsi="SimSun" w:eastAsia="SimSun" w:cs="SimSun"/>
          <w:sz w:val="20"/>
          <w:szCs w:val="20"/>
        </w:rPr>
        <w:t>CO</w:t>
      </w:r>
      <w:r>
        <w:rPr>
          <w:rFonts w:ascii="Calibri" w:hAnsi="Calibri" w:eastAsia="Calibri" w:cs="Calibri"/>
          <w:sz w:val="20"/>
          <w:szCs w:val="20"/>
        </w:rPr>
        <w:t>₂</w:t>
      </w:r>
      <w:r>
        <w:rPr>
          <w:rFonts w:ascii="Calibri" w:hAnsi="Calibri" w:eastAsia="Calibri" w:cs="Calibri"/>
          <w:sz w:val="20"/>
          <w:szCs w:val="20"/>
          <w:spacing w:val="44"/>
        </w:rPr>
        <w:t xml:space="preserve"> </w:t>
      </w:r>
      <w:r>
        <w:rPr>
          <w:rFonts w:ascii="SimSun" w:hAnsi="SimSun" w:eastAsia="SimSun" w:cs="SimSun"/>
          <w:sz w:val="20"/>
          <w:szCs w:val="20"/>
        </w:rPr>
        <w:t>呼出，降低血液中</w:t>
      </w:r>
    </w:p>
    <w:p>
      <w:pPr>
        <w:spacing w:before="87" w:line="214" w:lineRule="auto"/>
        <w:rPr>
          <w:rFonts w:ascii="SimSun" w:hAnsi="SimSun" w:eastAsia="SimSun" w:cs="SimSun"/>
          <w:sz w:val="20"/>
          <w:szCs w:val="20"/>
        </w:rPr>
      </w:pPr>
      <w:r>
        <w:rPr>
          <w:rFonts w:ascii="SimSun" w:hAnsi="SimSun" w:eastAsia="SimSun" w:cs="SimSun"/>
          <w:sz w:val="20"/>
          <w:szCs w:val="20"/>
          <w:spacing w:val="-1"/>
        </w:rPr>
        <w:t>H</w:t>
      </w:r>
      <w:r>
        <w:rPr>
          <w:rFonts w:ascii="Calibri" w:hAnsi="Calibri" w:eastAsia="Calibri" w:cs="Calibri"/>
          <w:sz w:val="20"/>
          <w:szCs w:val="20"/>
          <w:spacing w:val="-1"/>
        </w:rPr>
        <w:t>₂</w:t>
      </w:r>
      <w:r>
        <w:rPr>
          <w:rFonts w:ascii="SimSun" w:hAnsi="SimSun" w:eastAsia="SimSun" w:cs="SimSun"/>
          <w:sz w:val="20"/>
          <w:szCs w:val="20"/>
          <w:spacing w:val="-1"/>
        </w:rPr>
        <w:t>CO</w:t>
      </w:r>
      <w:r>
        <w:rPr>
          <w:rFonts w:ascii="Calibri" w:hAnsi="Calibri" w:eastAsia="Calibri" w:cs="Calibri"/>
          <w:sz w:val="20"/>
          <w:szCs w:val="20"/>
          <w:spacing w:val="-1"/>
        </w:rPr>
        <w:t>₃</w:t>
      </w:r>
      <w:r>
        <w:rPr>
          <w:rFonts w:ascii="Calibri" w:hAnsi="Calibri" w:eastAsia="Calibri" w:cs="Calibri"/>
          <w:sz w:val="20"/>
          <w:szCs w:val="20"/>
          <w:spacing w:val="6"/>
        </w:rPr>
        <w:t xml:space="preserve">  </w:t>
      </w:r>
      <w:r>
        <w:rPr>
          <w:rFonts w:ascii="SimSun" w:hAnsi="SimSun" w:eastAsia="SimSun" w:cs="SimSun"/>
          <w:sz w:val="20"/>
          <w:szCs w:val="20"/>
          <w:spacing w:val="-1"/>
        </w:rPr>
        <w:t>浓度，维持HCO</w:t>
      </w:r>
      <w:r>
        <w:rPr>
          <w:rFonts w:ascii="Calibri" w:hAnsi="Calibri" w:eastAsia="Calibri" w:cs="Calibri"/>
          <w:sz w:val="20"/>
          <w:szCs w:val="20"/>
          <w:spacing w:val="-1"/>
        </w:rPr>
        <w:t>₃</w:t>
      </w:r>
      <w:r>
        <w:rPr>
          <w:rFonts w:ascii="SimSun" w:hAnsi="SimSun" w:eastAsia="SimSun" w:cs="SimSun"/>
          <w:sz w:val="20"/>
          <w:szCs w:val="20"/>
          <w:spacing w:val="-1"/>
        </w:rPr>
        <w:t>/H</w:t>
      </w:r>
      <w:r>
        <w:rPr>
          <w:rFonts w:ascii="Calibri" w:hAnsi="Calibri" w:eastAsia="Calibri" w:cs="Calibri"/>
          <w:sz w:val="20"/>
          <w:szCs w:val="20"/>
          <w:spacing w:val="-1"/>
        </w:rPr>
        <w:t>₂</w:t>
      </w:r>
      <w:r>
        <w:rPr>
          <w:rFonts w:ascii="SimSun" w:hAnsi="SimSun" w:eastAsia="SimSun" w:cs="SimSun"/>
          <w:sz w:val="20"/>
          <w:szCs w:val="20"/>
          <w:spacing w:val="-1"/>
        </w:rPr>
        <w:t>CO</w:t>
      </w:r>
      <w:r>
        <w:rPr>
          <w:rFonts w:ascii="Calibri" w:hAnsi="Calibri" w:eastAsia="Calibri" w:cs="Calibri"/>
          <w:sz w:val="20"/>
          <w:szCs w:val="20"/>
          <w:spacing w:val="-1"/>
        </w:rPr>
        <w:t>₃</w:t>
      </w:r>
      <w:r>
        <w:rPr>
          <w:rFonts w:ascii="Calibri" w:hAnsi="Calibri" w:eastAsia="Calibri" w:cs="Calibri"/>
          <w:sz w:val="20"/>
          <w:szCs w:val="20"/>
          <w:spacing w:val="7"/>
        </w:rPr>
        <w:t xml:space="preserve">      </w:t>
      </w:r>
      <w:r>
        <w:rPr>
          <w:rFonts w:ascii="SimSun" w:hAnsi="SimSun" w:eastAsia="SimSun" w:cs="SimSun"/>
          <w:sz w:val="20"/>
          <w:szCs w:val="20"/>
          <w:spacing w:val="-1"/>
        </w:rPr>
        <w:t>的比值接近正常，从而使血液pH</w:t>
      </w:r>
      <w:r>
        <w:rPr>
          <w:rFonts w:ascii="SimSun" w:hAnsi="SimSun" w:eastAsia="SimSun" w:cs="SimSun"/>
          <w:sz w:val="20"/>
          <w:szCs w:val="20"/>
          <w:spacing w:val="-5"/>
        </w:rPr>
        <w:t xml:space="preserve"> </w:t>
      </w:r>
      <w:r>
        <w:rPr>
          <w:rFonts w:ascii="SimSun" w:hAnsi="SimSun" w:eastAsia="SimSun" w:cs="SimSun"/>
          <w:sz w:val="20"/>
          <w:szCs w:val="20"/>
          <w:spacing w:val="-1"/>
        </w:rPr>
        <w:t>趋向正常。代谢性酸中毒时肾通过</w:t>
      </w:r>
    </w:p>
    <w:p>
      <w:pPr>
        <w:ind w:right="72"/>
        <w:spacing w:before="101" w:line="262" w:lineRule="auto"/>
        <w:rPr>
          <w:rFonts w:ascii="SimSun" w:hAnsi="SimSun" w:eastAsia="SimSun" w:cs="SimSun"/>
          <w:sz w:val="20"/>
          <w:szCs w:val="20"/>
        </w:rPr>
      </w:pPr>
      <w:r>
        <w:rPr>
          <w:rFonts w:ascii="SimSun" w:hAnsi="SimSun" w:eastAsia="SimSun" w:cs="SimSun"/>
          <w:sz w:val="20"/>
          <w:szCs w:val="20"/>
          <w:spacing w:val="-2"/>
        </w:rPr>
        <w:t>增加H*</w:t>
      </w:r>
      <w:r>
        <w:rPr>
          <w:rFonts w:ascii="SimSun" w:hAnsi="SimSun" w:eastAsia="SimSun" w:cs="SimSun"/>
          <w:sz w:val="20"/>
          <w:szCs w:val="20"/>
          <w:spacing w:val="-52"/>
        </w:rPr>
        <w:t xml:space="preserve"> </w:t>
      </w:r>
      <w:r>
        <w:rPr>
          <w:rFonts w:ascii="SimSun" w:hAnsi="SimSun" w:eastAsia="SimSun" w:cs="SimSun"/>
          <w:sz w:val="20"/>
          <w:szCs w:val="20"/>
          <w:spacing w:val="-2"/>
        </w:rPr>
        <w:t>和</w:t>
      </w:r>
      <w:r>
        <w:rPr>
          <w:rFonts w:ascii="SimSun" w:hAnsi="SimSun" w:eastAsia="SimSun" w:cs="SimSun"/>
          <w:sz w:val="20"/>
          <w:szCs w:val="20"/>
          <w:spacing w:val="-51"/>
        </w:rPr>
        <w:t xml:space="preserve"> </w:t>
      </w:r>
      <w:r>
        <w:rPr>
          <w:rFonts w:ascii="SimSun" w:hAnsi="SimSun" w:eastAsia="SimSun" w:cs="SimSun"/>
          <w:sz w:val="20"/>
          <w:szCs w:val="20"/>
          <w:spacing w:val="-2"/>
        </w:rPr>
        <w:t>NH</w:t>
      </w:r>
      <w:r>
        <w:rPr>
          <w:rFonts w:ascii="Calibri" w:hAnsi="Calibri" w:eastAsia="Calibri" w:cs="Calibri"/>
          <w:sz w:val="20"/>
          <w:szCs w:val="20"/>
          <w:spacing w:val="-2"/>
        </w:rPr>
        <w:t>₄</w:t>
      </w:r>
      <w:r>
        <w:rPr>
          <w:rFonts w:ascii="SimSun" w:hAnsi="SimSun" w:eastAsia="SimSun" w:cs="SimSun"/>
          <w:sz w:val="20"/>
          <w:szCs w:val="20"/>
          <w:spacing w:val="-2"/>
        </w:rPr>
        <w:t>*</w:t>
      </w:r>
      <w:r>
        <w:rPr>
          <w:rFonts w:ascii="SimSun" w:hAnsi="SimSun" w:eastAsia="SimSun" w:cs="SimSun"/>
          <w:sz w:val="20"/>
          <w:szCs w:val="20"/>
          <w:spacing w:val="-30"/>
        </w:rPr>
        <w:t xml:space="preserve"> </w:t>
      </w:r>
      <w:r>
        <w:rPr>
          <w:rFonts w:ascii="SimSun" w:hAnsi="SimSun" w:eastAsia="SimSun" w:cs="SimSun"/>
          <w:sz w:val="20"/>
          <w:szCs w:val="20"/>
          <w:spacing w:val="-2"/>
        </w:rPr>
        <w:t>的分泌以及回吸收HCO</w:t>
      </w:r>
      <w:r>
        <w:rPr>
          <w:rFonts w:ascii="Calibri" w:hAnsi="Calibri" w:eastAsia="Calibri" w:cs="Calibri"/>
          <w:sz w:val="20"/>
          <w:szCs w:val="20"/>
          <w:spacing w:val="-2"/>
        </w:rPr>
        <w:t>₃⁻</w:t>
      </w:r>
      <w:r>
        <w:rPr>
          <w:rFonts w:ascii="Calibri" w:hAnsi="Calibri" w:eastAsia="Calibri" w:cs="Calibri"/>
          <w:sz w:val="20"/>
          <w:szCs w:val="20"/>
          <w:spacing w:val="12"/>
          <w:w w:val="101"/>
        </w:rPr>
        <w:t xml:space="preserve">  </w:t>
      </w:r>
      <w:r>
        <w:rPr>
          <w:rFonts w:ascii="SimSun" w:hAnsi="SimSun" w:eastAsia="SimSun" w:cs="SimSun"/>
          <w:sz w:val="20"/>
          <w:szCs w:val="20"/>
          <w:spacing w:val="-2"/>
        </w:rPr>
        <w:t>进行调节，但肾功能障碍引起的代谢性酸中毒，肾的代偿机</w:t>
      </w:r>
      <w:r>
        <w:rPr>
          <w:rFonts w:ascii="SimSun" w:hAnsi="SimSun" w:eastAsia="SimSun" w:cs="SimSun"/>
          <w:sz w:val="20"/>
          <w:szCs w:val="20"/>
        </w:rPr>
        <w:t xml:space="preserve"> </w:t>
      </w:r>
      <w:r>
        <w:rPr>
          <w:rFonts w:ascii="SimSun" w:hAnsi="SimSun" w:eastAsia="SimSun" w:cs="SimSun"/>
          <w:sz w:val="20"/>
          <w:szCs w:val="20"/>
          <w:spacing w:val="-5"/>
        </w:rPr>
        <w:t>制几乎不能发挥。</w:t>
      </w:r>
    </w:p>
    <w:p>
      <w:pPr>
        <w:ind w:right="65" w:firstLine="312"/>
        <w:spacing w:before="89" w:line="281" w:lineRule="auto"/>
        <w:jc w:val="both"/>
        <w:rPr>
          <w:rFonts w:ascii="SimSun" w:hAnsi="SimSun" w:eastAsia="SimSun" w:cs="SimSun"/>
          <w:sz w:val="20"/>
          <w:szCs w:val="20"/>
        </w:rPr>
      </w:pPr>
      <w:r>
        <w:rPr>
          <w:rFonts w:ascii="SimSun" w:hAnsi="SimSun" w:eastAsia="SimSun" w:cs="SimSun"/>
          <w:sz w:val="20"/>
          <w:szCs w:val="20"/>
          <w:b/>
          <w:bCs/>
          <w:color w:val="0095E1"/>
          <w:spacing w:val="-6"/>
        </w:rPr>
        <w:t>【临床表现】</w:t>
      </w:r>
      <w:r>
        <w:rPr>
          <w:rFonts w:ascii="SimSun" w:hAnsi="SimSun" w:eastAsia="SimSun" w:cs="SimSun"/>
          <w:sz w:val="20"/>
          <w:szCs w:val="20"/>
          <w:color w:val="0095E1"/>
          <w:spacing w:val="28"/>
        </w:rPr>
        <w:t xml:space="preserve"> </w:t>
      </w:r>
      <w:r>
        <w:rPr>
          <w:rFonts w:ascii="SimSun" w:hAnsi="SimSun" w:eastAsia="SimSun" w:cs="SimSun"/>
          <w:sz w:val="20"/>
          <w:szCs w:val="20"/>
          <w:spacing w:val="-6"/>
        </w:rPr>
        <w:t>轻度代谢性酸中毒可无明显症状。重症病人可有疲乏、眩晕、嗜睡，感觉迟钝或烦</w:t>
      </w:r>
      <w:r>
        <w:rPr>
          <w:rFonts w:ascii="SimSun" w:hAnsi="SimSun" w:eastAsia="SimSun" w:cs="SimSun"/>
          <w:sz w:val="20"/>
          <w:szCs w:val="20"/>
        </w:rPr>
        <w:t xml:space="preserve"> </w:t>
      </w:r>
      <w:r>
        <w:rPr>
          <w:rFonts w:ascii="SimSun" w:hAnsi="SimSun" w:eastAsia="SimSun" w:cs="SimSun"/>
          <w:sz w:val="20"/>
          <w:szCs w:val="20"/>
        </w:rPr>
        <w:t>躁。最明显的表现是呼吸加快加深，典型者称为Kussmaul呼吸。酮症酸中毒者呼出气带有酮味，病</w:t>
      </w:r>
      <w:r>
        <w:rPr>
          <w:rFonts w:ascii="SimSun" w:hAnsi="SimSun" w:eastAsia="SimSun" w:cs="SimSun"/>
          <w:sz w:val="20"/>
          <w:szCs w:val="20"/>
          <w:spacing w:val="3"/>
        </w:rPr>
        <w:t xml:space="preserve"> </w:t>
      </w:r>
      <w:r>
        <w:rPr>
          <w:rFonts w:ascii="SimSun" w:hAnsi="SimSun" w:eastAsia="SimSun" w:cs="SimSun"/>
          <w:sz w:val="20"/>
          <w:szCs w:val="20"/>
          <w:spacing w:val="-5"/>
        </w:rPr>
        <w:t>人面颊潮红，心率加快，血压常偏低。可出现腱反射减弱或消失、神志不清或昏迷。病人常有轻</w:t>
      </w:r>
      <w:r>
        <w:rPr>
          <w:rFonts w:ascii="SimSun" w:hAnsi="SimSun" w:eastAsia="SimSun" w:cs="SimSun"/>
          <w:sz w:val="20"/>
          <w:szCs w:val="20"/>
          <w:spacing w:val="-6"/>
        </w:rPr>
        <w:t>微腹</w:t>
      </w:r>
      <w:r>
        <w:rPr>
          <w:rFonts w:ascii="SimSun" w:hAnsi="SimSun" w:eastAsia="SimSun" w:cs="SimSun"/>
          <w:sz w:val="20"/>
          <w:szCs w:val="20"/>
        </w:rPr>
        <w:t xml:space="preserve"> </w:t>
      </w:r>
      <w:r>
        <w:rPr>
          <w:rFonts w:ascii="SimSun" w:hAnsi="SimSun" w:eastAsia="SimSun" w:cs="SimSun"/>
          <w:sz w:val="20"/>
          <w:szCs w:val="20"/>
          <w:spacing w:val="-9"/>
        </w:rPr>
        <w:t>痛、腹泻、恶心、呕吐、胃纳下降等胃肠道症状。代谢性酸中毒可降低心肌收缩力和周围血管对儿茶酚</w:t>
      </w:r>
      <w:r>
        <w:rPr>
          <w:rFonts w:ascii="SimSun" w:hAnsi="SimSun" w:eastAsia="SimSun" w:cs="SimSun"/>
          <w:sz w:val="20"/>
          <w:szCs w:val="20"/>
          <w:spacing w:val="1"/>
        </w:rPr>
        <w:t xml:space="preserve"> </w:t>
      </w:r>
      <w:r>
        <w:rPr>
          <w:rFonts w:ascii="SimSun" w:hAnsi="SimSun" w:eastAsia="SimSun" w:cs="SimSun"/>
          <w:sz w:val="20"/>
          <w:szCs w:val="20"/>
          <w:spacing w:val="-13"/>
        </w:rPr>
        <w:t>胺的敏感性，病人容易发生心律不齐、急性肾功能不全和休克，</w:t>
      </w:r>
      <w:r>
        <w:rPr>
          <w:rFonts w:ascii="SimSun" w:hAnsi="SimSun" w:eastAsia="SimSun" w:cs="SimSun"/>
          <w:sz w:val="20"/>
          <w:szCs w:val="20"/>
          <w:spacing w:val="55"/>
        </w:rPr>
        <w:t xml:space="preserve"> </w:t>
      </w:r>
      <w:r>
        <w:rPr>
          <w:rFonts w:ascii="SimSun" w:hAnsi="SimSun" w:eastAsia="SimSun" w:cs="SimSun"/>
          <w:sz w:val="20"/>
          <w:szCs w:val="20"/>
          <w:spacing w:val="-13"/>
        </w:rPr>
        <w:t>一旦产生则很难纠治。</w:t>
      </w:r>
    </w:p>
    <w:p>
      <w:pPr>
        <w:ind w:right="52" w:firstLine="312"/>
        <w:spacing w:before="80" w:line="286" w:lineRule="auto"/>
        <w:jc w:val="both"/>
        <w:rPr>
          <w:rFonts w:ascii="SimSun" w:hAnsi="SimSun" w:eastAsia="SimSun" w:cs="SimSun"/>
          <w:sz w:val="20"/>
          <w:szCs w:val="20"/>
        </w:rPr>
      </w:pPr>
      <w:r>
        <w:rPr>
          <w:rFonts w:ascii="SimSun" w:hAnsi="SimSun" w:eastAsia="SimSun" w:cs="SimSun"/>
          <w:sz w:val="20"/>
          <w:szCs w:val="20"/>
          <w:b/>
          <w:bCs/>
          <w:color w:val="0080C1"/>
          <w:spacing w:val="-6"/>
        </w:rPr>
        <w:t>【诊断】</w:t>
      </w:r>
      <w:r>
        <w:rPr>
          <w:rFonts w:ascii="SimSun" w:hAnsi="SimSun" w:eastAsia="SimSun" w:cs="SimSun"/>
          <w:sz w:val="20"/>
          <w:szCs w:val="20"/>
          <w:color w:val="0080C1"/>
          <w:spacing w:val="41"/>
        </w:rPr>
        <w:t xml:space="preserve"> </w:t>
      </w:r>
      <w:r>
        <w:rPr>
          <w:rFonts w:ascii="SimSun" w:hAnsi="SimSun" w:eastAsia="SimSun" w:cs="SimSun"/>
          <w:sz w:val="20"/>
          <w:szCs w:val="20"/>
          <w:spacing w:val="-6"/>
        </w:rPr>
        <w:t>根据病人有严重腹泻、肠瘘或休克等病史，又有深而快的呼吸，即应怀疑有代谢性酸中</w:t>
      </w:r>
      <w:r>
        <w:rPr>
          <w:rFonts w:ascii="SimSun" w:hAnsi="SimSun" w:eastAsia="SimSun" w:cs="SimSun"/>
          <w:sz w:val="20"/>
          <w:szCs w:val="20"/>
        </w:rPr>
        <w:t xml:space="preserve"> </w:t>
      </w:r>
      <w:r>
        <w:rPr>
          <w:rFonts w:ascii="SimSun" w:hAnsi="SimSun" w:eastAsia="SimSun" w:cs="SimSun"/>
          <w:sz w:val="20"/>
          <w:szCs w:val="20"/>
          <w:spacing w:val="-1"/>
        </w:rPr>
        <w:t>毒。动脉血气分析及血生化检测可以明确诊断</w:t>
      </w:r>
      <w:r>
        <w:rPr>
          <w:rFonts w:ascii="SimSun" w:hAnsi="SimSun" w:eastAsia="SimSun" w:cs="SimSun"/>
          <w:sz w:val="20"/>
          <w:szCs w:val="20"/>
          <w:spacing w:val="-2"/>
        </w:rPr>
        <w:t>，并可了解代偿情况和酸中毒严重程度。此时血液</w:t>
      </w:r>
      <w:r>
        <w:rPr>
          <w:rFonts w:ascii="SimSun" w:hAnsi="SimSun" w:eastAsia="SimSun" w:cs="SimSun"/>
          <w:sz w:val="20"/>
          <w:szCs w:val="20"/>
          <w:spacing w:val="-1"/>
        </w:rPr>
        <w:t>pH</w:t>
      </w:r>
      <w:r>
        <w:rPr>
          <w:rFonts w:ascii="SimSun" w:hAnsi="SimSun" w:eastAsia="SimSun" w:cs="SimSun"/>
          <w:sz w:val="20"/>
          <w:szCs w:val="20"/>
        </w:rPr>
        <w:t xml:space="preserve">  </w:t>
      </w:r>
      <w:r>
        <w:rPr>
          <w:rFonts w:ascii="SimSun" w:hAnsi="SimSun" w:eastAsia="SimSun" w:cs="SimSun"/>
          <w:sz w:val="20"/>
          <w:szCs w:val="20"/>
          <w:spacing w:val="-3"/>
        </w:rPr>
        <w:t>&lt;7.35、HCO</w:t>
      </w:r>
      <w:r>
        <w:rPr>
          <w:rFonts w:ascii="Calibri" w:hAnsi="Calibri" w:eastAsia="Calibri" w:cs="Calibri"/>
          <w:sz w:val="20"/>
          <w:szCs w:val="20"/>
          <w:spacing w:val="-3"/>
        </w:rPr>
        <w:t>₃</w:t>
      </w:r>
      <w:r>
        <w:rPr>
          <w:rFonts w:ascii="Calibri" w:hAnsi="Calibri" w:eastAsia="Calibri" w:cs="Calibri"/>
          <w:sz w:val="20"/>
          <w:szCs w:val="20"/>
          <w:spacing w:val="2"/>
        </w:rPr>
        <w:t xml:space="preserve">  </w:t>
      </w:r>
      <w:r>
        <w:rPr>
          <w:rFonts w:ascii="SimSun" w:hAnsi="SimSun" w:eastAsia="SimSun" w:cs="SimSun"/>
          <w:sz w:val="20"/>
          <w:szCs w:val="20"/>
          <w:spacing w:val="-3"/>
        </w:rPr>
        <w:t>明显下降。代谢性酸中毒代偿期，血pH</w:t>
      </w:r>
      <w:r>
        <w:rPr>
          <w:rFonts w:ascii="SimSun" w:hAnsi="SimSun" w:eastAsia="SimSun" w:cs="SimSun"/>
          <w:sz w:val="20"/>
          <w:szCs w:val="20"/>
          <w:spacing w:val="-14"/>
        </w:rPr>
        <w:t xml:space="preserve"> </w:t>
      </w:r>
      <w:r>
        <w:rPr>
          <w:rFonts w:ascii="SimSun" w:hAnsi="SimSun" w:eastAsia="SimSun" w:cs="SimSun"/>
          <w:sz w:val="20"/>
          <w:szCs w:val="20"/>
          <w:spacing w:val="-3"/>
        </w:rPr>
        <w:t>可在正常范围，</w:t>
      </w:r>
      <w:r>
        <w:rPr>
          <w:rFonts w:ascii="SimSun" w:hAnsi="SimSun" w:eastAsia="SimSun" w:cs="SimSun"/>
          <w:sz w:val="20"/>
          <w:szCs w:val="20"/>
          <w:spacing w:val="-4"/>
        </w:rPr>
        <w:t>但</w:t>
      </w:r>
      <w:r>
        <w:rPr>
          <w:rFonts w:ascii="SimSun" w:hAnsi="SimSun" w:eastAsia="SimSun" w:cs="SimSun"/>
          <w:sz w:val="20"/>
          <w:szCs w:val="20"/>
          <w:spacing w:val="-3"/>
        </w:rPr>
        <w:t>HCO</w:t>
      </w:r>
      <w:r>
        <w:rPr>
          <w:rFonts w:ascii="Calibri" w:hAnsi="Calibri" w:eastAsia="Calibri" w:cs="Calibri"/>
          <w:sz w:val="20"/>
          <w:szCs w:val="20"/>
          <w:spacing w:val="-4"/>
        </w:rPr>
        <w:t>₃</w:t>
      </w:r>
      <w:r>
        <w:rPr>
          <w:rFonts w:ascii="Calibri" w:hAnsi="Calibri" w:eastAsia="Calibri" w:cs="Calibri"/>
          <w:sz w:val="20"/>
          <w:szCs w:val="20"/>
          <w:spacing w:val="-23"/>
        </w:rPr>
        <w:t xml:space="preserve"> </w:t>
      </w:r>
      <w:r>
        <w:rPr>
          <w:rFonts w:ascii="SimSun" w:hAnsi="SimSun" w:eastAsia="SimSun" w:cs="SimSun"/>
          <w:sz w:val="20"/>
          <w:szCs w:val="20"/>
          <w:spacing w:val="-4"/>
        </w:rPr>
        <w:t>、</w:t>
      </w:r>
      <w:r>
        <w:rPr>
          <w:rFonts w:ascii="SimSun" w:hAnsi="SimSun" w:eastAsia="SimSun" w:cs="SimSun"/>
          <w:sz w:val="20"/>
          <w:szCs w:val="20"/>
          <w:spacing w:val="-14"/>
        </w:rPr>
        <w:t xml:space="preserve"> </w:t>
      </w:r>
      <w:r>
        <w:rPr>
          <w:rFonts w:ascii="SimSun" w:hAnsi="SimSun" w:eastAsia="SimSun" w:cs="SimSun"/>
          <w:sz w:val="20"/>
          <w:szCs w:val="20"/>
          <w:spacing w:val="-4"/>
        </w:rPr>
        <w:t>碱剩余(</w:t>
      </w:r>
      <w:r>
        <w:rPr>
          <w:rFonts w:ascii="SimSun" w:hAnsi="SimSun" w:eastAsia="SimSun" w:cs="SimSun"/>
          <w:sz w:val="20"/>
          <w:szCs w:val="20"/>
          <w:spacing w:val="-3"/>
        </w:rPr>
        <w:t>BE</w:t>
      </w:r>
      <w:r>
        <w:rPr>
          <w:rFonts w:ascii="SimSun" w:hAnsi="SimSun" w:eastAsia="SimSun" w:cs="SimSun"/>
          <w:sz w:val="20"/>
          <w:szCs w:val="20"/>
          <w:spacing w:val="-4"/>
        </w:rPr>
        <w:t>)</w:t>
      </w:r>
      <w:r>
        <w:rPr>
          <w:rFonts w:ascii="SimSun" w:hAnsi="SimSun" w:eastAsia="SimSun" w:cs="SimSun"/>
          <w:sz w:val="20"/>
          <w:szCs w:val="20"/>
          <w:spacing w:val="3"/>
        </w:rPr>
        <w:t xml:space="preserve"> </w:t>
      </w:r>
      <w:r>
        <w:rPr>
          <w:rFonts w:ascii="SimSun" w:hAnsi="SimSun" w:eastAsia="SimSun" w:cs="SimSun"/>
          <w:sz w:val="20"/>
          <w:szCs w:val="20"/>
          <w:spacing w:val="-4"/>
        </w:rPr>
        <w:t>和</w:t>
      </w:r>
      <w:r>
        <w:rPr>
          <w:rFonts w:ascii="SimSun" w:hAnsi="SimSun" w:eastAsia="SimSun" w:cs="SimSun"/>
          <w:sz w:val="20"/>
          <w:szCs w:val="20"/>
          <w:spacing w:val="-3"/>
        </w:rPr>
        <w:t>PaCO</w:t>
      </w:r>
      <w:r>
        <w:rPr>
          <w:rFonts w:ascii="Calibri" w:hAnsi="Calibri" w:eastAsia="Calibri" w:cs="Calibri"/>
          <w:sz w:val="20"/>
          <w:szCs w:val="20"/>
          <w:spacing w:val="-4"/>
        </w:rPr>
        <w:t>₂</w:t>
      </w:r>
      <w:r>
        <w:rPr>
          <w:rFonts w:ascii="Calibri" w:hAnsi="Calibri" w:eastAsia="Calibri" w:cs="Calibri"/>
          <w:sz w:val="20"/>
          <w:szCs w:val="20"/>
        </w:rPr>
        <w:t xml:space="preserve">   </w:t>
      </w:r>
      <w:r>
        <w:rPr>
          <w:rFonts w:ascii="SimSun" w:hAnsi="SimSun" w:eastAsia="SimSun" w:cs="SimSun"/>
          <w:sz w:val="20"/>
          <w:szCs w:val="20"/>
          <w:spacing w:val="-4"/>
        </w:rPr>
        <w:t>均有一定程度降低。代谢性酸中毒的血气分析参数：标准碳</w:t>
      </w:r>
      <w:r>
        <w:rPr>
          <w:rFonts w:ascii="SimSun" w:hAnsi="SimSun" w:eastAsia="SimSun" w:cs="SimSun"/>
          <w:sz w:val="20"/>
          <w:szCs w:val="20"/>
          <w:spacing w:val="-5"/>
        </w:rPr>
        <w:t>酸氢盐(</w:t>
      </w:r>
      <w:r>
        <w:rPr>
          <w:rFonts w:ascii="SimSun" w:hAnsi="SimSun" w:eastAsia="SimSun" w:cs="SimSun"/>
          <w:sz w:val="20"/>
          <w:szCs w:val="20"/>
          <w:spacing w:val="-4"/>
        </w:rPr>
        <w:t>SB</w:t>
      </w:r>
      <w:r>
        <w:rPr>
          <w:rFonts w:ascii="SimSun" w:hAnsi="SimSun" w:eastAsia="SimSun" w:cs="SimSun"/>
          <w:sz w:val="20"/>
          <w:szCs w:val="20"/>
          <w:spacing w:val="-5"/>
        </w:rPr>
        <w:t>)、</w:t>
      </w:r>
      <w:r>
        <w:rPr>
          <w:rFonts w:ascii="SimSun" w:hAnsi="SimSun" w:eastAsia="SimSun" w:cs="SimSun"/>
          <w:sz w:val="20"/>
          <w:szCs w:val="20"/>
          <w:spacing w:val="-22"/>
        </w:rPr>
        <w:t xml:space="preserve"> </w:t>
      </w:r>
      <w:r>
        <w:rPr>
          <w:rFonts w:ascii="SimSun" w:hAnsi="SimSun" w:eastAsia="SimSun" w:cs="SimSun"/>
          <w:sz w:val="20"/>
          <w:szCs w:val="20"/>
          <w:spacing w:val="-5"/>
        </w:rPr>
        <w:t>实际碳酸氢盐(</w:t>
      </w:r>
      <w:r>
        <w:rPr>
          <w:rFonts w:ascii="SimSun" w:hAnsi="SimSun" w:eastAsia="SimSun" w:cs="SimSun"/>
          <w:sz w:val="20"/>
          <w:szCs w:val="20"/>
          <w:spacing w:val="-4"/>
        </w:rPr>
        <w:t>AB</w:t>
      </w:r>
      <w:r>
        <w:rPr>
          <w:rFonts w:ascii="SimSun" w:hAnsi="SimSun" w:eastAsia="SimSun" w:cs="SimSun"/>
          <w:sz w:val="20"/>
          <w:szCs w:val="20"/>
          <w:spacing w:val="-5"/>
        </w:rPr>
        <w:t>)</w:t>
      </w:r>
      <w:r>
        <w:rPr>
          <w:rFonts w:ascii="SimSun" w:hAnsi="SimSun" w:eastAsia="SimSun" w:cs="SimSun"/>
          <w:sz w:val="20"/>
          <w:szCs w:val="20"/>
          <w:spacing w:val="43"/>
        </w:rPr>
        <w:t xml:space="preserve"> </w:t>
      </w:r>
      <w:r>
        <w:rPr>
          <w:rFonts w:ascii="SimSun" w:hAnsi="SimSun" w:eastAsia="SimSun" w:cs="SimSun"/>
          <w:sz w:val="20"/>
          <w:szCs w:val="20"/>
          <w:spacing w:val="-5"/>
        </w:rPr>
        <w:t>以及缓</w:t>
      </w:r>
      <w:r>
        <w:rPr>
          <w:rFonts w:ascii="SimSun" w:hAnsi="SimSun" w:eastAsia="SimSun" w:cs="SimSun"/>
          <w:sz w:val="20"/>
          <w:szCs w:val="20"/>
        </w:rPr>
        <w:t xml:space="preserve"> </w:t>
      </w:r>
      <w:r>
        <w:rPr>
          <w:rFonts w:ascii="SimSun" w:hAnsi="SimSun" w:eastAsia="SimSun" w:cs="SimSun"/>
          <w:sz w:val="20"/>
          <w:szCs w:val="20"/>
          <w:spacing w:val="-12"/>
        </w:rPr>
        <w:t>冲碱(BB)</w:t>
      </w:r>
      <w:r>
        <w:rPr>
          <w:rFonts w:ascii="SimSun" w:hAnsi="SimSun" w:eastAsia="SimSun" w:cs="SimSun"/>
          <w:sz w:val="20"/>
          <w:szCs w:val="20"/>
          <w:spacing w:val="13"/>
        </w:rPr>
        <w:t xml:space="preserve"> </w:t>
      </w:r>
      <w:r>
        <w:rPr>
          <w:rFonts w:ascii="SimSun" w:hAnsi="SimSun" w:eastAsia="SimSun" w:cs="SimSun"/>
          <w:sz w:val="20"/>
          <w:szCs w:val="20"/>
          <w:spacing w:val="-12"/>
        </w:rPr>
        <w:t>值均降低，BE</w:t>
      </w:r>
      <w:r>
        <w:rPr>
          <w:rFonts w:ascii="SimSun" w:hAnsi="SimSun" w:eastAsia="SimSun" w:cs="SimSun"/>
          <w:sz w:val="20"/>
          <w:szCs w:val="20"/>
          <w:spacing w:val="-17"/>
        </w:rPr>
        <w:t xml:space="preserve"> </w:t>
      </w:r>
      <w:r>
        <w:rPr>
          <w:rFonts w:ascii="SimSun" w:hAnsi="SimSun" w:eastAsia="SimSun" w:cs="SimSun"/>
          <w:sz w:val="20"/>
          <w:szCs w:val="20"/>
          <w:spacing w:val="-12"/>
        </w:rPr>
        <w:t>负值加大，pH</w:t>
      </w:r>
      <w:r>
        <w:rPr>
          <w:rFonts w:ascii="SimSun" w:hAnsi="SimSun" w:eastAsia="SimSun" w:cs="SimSun"/>
          <w:sz w:val="20"/>
          <w:szCs w:val="20"/>
          <w:spacing w:val="-4"/>
        </w:rPr>
        <w:t xml:space="preserve"> </w:t>
      </w:r>
      <w:r>
        <w:rPr>
          <w:rFonts w:ascii="SimSun" w:hAnsi="SimSun" w:eastAsia="SimSun" w:cs="SimSun"/>
          <w:sz w:val="20"/>
          <w:szCs w:val="20"/>
          <w:spacing w:val="-12"/>
        </w:rPr>
        <w:t>下降、PaCO</w:t>
      </w:r>
      <w:r>
        <w:rPr>
          <w:rFonts w:ascii="Calibri" w:hAnsi="Calibri" w:eastAsia="Calibri" w:cs="Calibri"/>
          <w:sz w:val="20"/>
          <w:szCs w:val="20"/>
          <w:spacing w:val="-12"/>
        </w:rPr>
        <w:t>₂</w:t>
      </w:r>
      <w:r>
        <w:rPr>
          <w:rFonts w:ascii="Calibri" w:hAnsi="Calibri" w:eastAsia="Calibri" w:cs="Calibri"/>
          <w:sz w:val="20"/>
          <w:szCs w:val="20"/>
          <w:spacing w:val="2"/>
        </w:rPr>
        <w:t xml:space="preserve"> </w:t>
      </w:r>
      <w:r>
        <w:rPr>
          <w:rFonts w:ascii="SimSun" w:hAnsi="SimSun" w:eastAsia="SimSun" w:cs="SimSun"/>
          <w:sz w:val="20"/>
          <w:szCs w:val="20"/>
          <w:spacing w:val="-12"/>
        </w:rPr>
        <w:t>继发性降低，AB&lt;SB。</w:t>
      </w:r>
    </w:p>
    <w:p>
      <w:pPr>
        <w:ind w:firstLine="309"/>
        <w:spacing w:before="76" w:line="282" w:lineRule="auto"/>
        <w:jc w:val="both"/>
        <w:rPr>
          <w:rFonts w:ascii="SimSun" w:hAnsi="SimSun" w:eastAsia="SimSun" w:cs="SimSun"/>
          <w:sz w:val="20"/>
          <w:szCs w:val="20"/>
        </w:rPr>
      </w:pPr>
      <w:r>
        <w:rPr>
          <w:rFonts w:ascii="SimSun" w:hAnsi="SimSun" w:eastAsia="SimSun" w:cs="SimSun"/>
          <w:sz w:val="20"/>
          <w:szCs w:val="20"/>
          <w:color w:val="2FA3E6"/>
          <w:spacing w:val="-3"/>
        </w:rPr>
        <w:t>【治疗】</w:t>
      </w:r>
      <w:r>
        <w:rPr>
          <w:rFonts w:ascii="SimSun" w:hAnsi="SimSun" w:eastAsia="SimSun" w:cs="SimSun"/>
          <w:sz w:val="20"/>
          <w:szCs w:val="20"/>
          <w:color w:val="2FA3E6"/>
          <w:spacing w:val="-16"/>
        </w:rPr>
        <w:t xml:space="preserve"> </w:t>
      </w:r>
      <w:r>
        <w:rPr>
          <w:rFonts w:ascii="SimSun" w:hAnsi="SimSun" w:eastAsia="SimSun" w:cs="SimSun"/>
          <w:sz w:val="20"/>
          <w:szCs w:val="20"/>
          <w:spacing w:val="-3"/>
        </w:rPr>
        <w:t>代谢性酸中毒治疗最重要是针对原发病的治疗，如乳酸性酸中毒应首先纠正循环障碍、</w:t>
      </w:r>
      <w:r>
        <w:rPr>
          <w:rFonts w:ascii="SimSun" w:hAnsi="SimSun" w:eastAsia="SimSun" w:cs="SimSun"/>
          <w:sz w:val="20"/>
          <w:szCs w:val="20"/>
        </w:rPr>
        <w:t xml:space="preserve"> </w:t>
      </w:r>
      <w:r>
        <w:rPr>
          <w:rFonts w:ascii="SimSun" w:hAnsi="SimSun" w:eastAsia="SimSun" w:cs="SimSun"/>
          <w:sz w:val="20"/>
          <w:szCs w:val="20"/>
          <w:spacing w:val="-9"/>
        </w:rPr>
        <w:t>改善组织灌注、控制感染；糖尿病酮症酸中毒应及时输液、应用胰岛素、纠正电解质紊乱。由于机体具</w:t>
      </w:r>
      <w:r>
        <w:rPr>
          <w:rFonts w:ascii="SimSun" w:hAnsi="SimSun" w:eastAsia="SimSun" w:cs="SimSun"/>
          <w:sz w:val="20"/>
          <w:szCs w:val="20"/>
          <w:spacing w:val="4"/>
        </w:rPr>
        <w:t xml:space="preserve"> </w:t>
      </w:r>
      <w:r>
        <w:rPr>
          <w:rFonts w:ascii="SimSun" w:hAnsi="SimSun" w:eastAsia="SimSun" w:cs="SimSun"/>
          <w:sz w:val="20"/>
          <w:szCs w:val="20"/>
          <w:spacing w:val="2"/>
        </w:rPr>
        <w:t>有较强调节酸碱平衡能力，可通过肺通气排出更多</w:t>
      </w:r>
      <w:r>
        <w:rPr>
          <w:rFonts w:ascii="SimSun" w:hAnsi="SimSun" w:eastAsia="SimSun" w:cs="SimSun"/>
          <w:sz w:val="20"/>
          <w:szCs w:val="20"/>
        </w:rPr>
        <w:t>CO</w:t>
      </w:r>
      <w:r>
        <w:rPr>
          <w:rFonts w:ascii="Calibri" w:hAnsi="Calibri" w:eastAsia="Calibri" w:cs="Calibri"/>
          <w:sz w:val="20"/>
          <w:szCs w:val="20"/>
          <w:spacing w:val="2"/>
        </w:rPr>
        <w:t>₂</w:t>
      </w:r>
      <w:r>
        <w:rPr>
          <w:rFonts w:ascii="SimSun" w:hAnsi="SimSun" w:eastAsia="SimSun" w:cs="SimSun"/>
          <w:sz w:val="20"/>
          <w:szCs w:val="20"/>
          <w:spacing w:val="2"/>
        </w:rPr>
        <w:t>,</w:t>
      </w:r>
      <w:r>
        <w:rPr>
          <w:rFonts w:ascii="SimSun" w:hAnsi="SimSun" w:eastAsia="SimSun" w:cs="SimSun"/>
          <w:sz w:val="20"/>
          <w:szCs w:val="20"/>
          <w:spacing w:val="-21"/>
        </w:rPr>
        <w:t xml:space="preserve"> </w:t>
      </w:r>
      <w:r>
        <w:rPr>
          <w:rFonts w:ascii="SimSun" w:hAnsi="SimSun" w:eastAsia="SimSun" w:cs="SimSun"/>
          <w:sz w:val="20"/>
          <w:szCs w:val="20"/>
          <w:spacing w:val="2"/>
        </w:rPr>
        <w:t>又</w:t>
      </w:r>
      <w:r>
        <w:rPr>
          <w:rFonts w:ascii="SimSun" w:hAnsi="SimSun" w:eastAsia="SimSun" w:cs="SimSun"/>
          <w:sz w:val="20"/>
          <w:szCs w:val="20"/>
          <w:spacing w:val="1"/>
        </w:rPr>
        <w:t>能通过肾排出H*</w:t>
      </w:r>
      <w:r>
        <w:rPr>
          <w:rFonts w:ascii="SimSun" w:hAnsi="SimSun" w:eastAsia="SimSun" w:cs="SimSun"/>
          <w:sz w:val="20"/>
          <w:szCs w:val="20"/>
          <w:spacing w:val="-57"/>
        </w:rPr>
        <w:t xml:space="preserve"> </w:t>
      </w:r>
      <w:r>
        <w:rPr>
          <w:rFonts w:ascii="SimSun" w:hAnsi="SimSun" w:eastAsia="SimSun" w:cs="SimSun"/>
          <w:sz w:val="20"/>
          <w:szCs w:val="20"/>
          <w:spacing w:val="1"/>
        </w:rPr>
        <w:t>和保留</w:t>
      </w:r>
      <w:r>
        <w:rPr>
          <w:rFonts w:ascii="SimSun" w:hAnsi="SimSun" w:eastAsia="SimSun" w:cs="SimSun"/>
          <w:sz w:val="20"/>
          <w:szCs w:val="20"/>
        </w:rPr>
        <w:t>Na</w:t>
      </w:r>
      <w:r>
        <w:rPr>
          <w:rFonts w:ascii="SimSun" w:hAnsi="SimSun" w:eastAsia="SimSun" w:cs="SimSun"/>
          <w:sz w:val="20"/>
          <w:szCs w:val="20"/>
          <w:spacing w:val="1"/>
        </w:rPr>
        <w:t>*及</w:t>
      </w:r>
      <w:r>
        <w:rPr>
          <w:rFonts w:ascii="SimSun" w:hAnsi="SimSun" w:eastAsia="SimSun" w:cs="SimSun"/>
          <w:sz w:val="20"/>
          <w:szCs w:val="20"/>
          <w:spacing w:val="-43"/>
        </w:rPr>
        <w:t xml:space="preserve"> </w:t>
      </w:r>
      <w:r>
        <w:rPr>
          <w:rFonts w:ascii="SimSun" w:hAnsi="SimSun" w:eastAsia="SimSun" w:cs="SimSun"/>
          <w:sz w:val="20"/>
          <w:szCs w:val="20"/>
        </w:rPr>
        <w:t>HCO</w:t>
      </w:r>
      <w:r>
        <w:rPr>
          <w:rFonts w:ascii="Calibri" w:hAnsi="Calibri" w:eastAsia="Calibri" w:cs="Calibri"/>
          <w:sz w:val="20"/>
          <w:szCs w:val="20"/>
          <w:spacing w:val="1"/>
        </w:rPr>
        <w:t>₃</w:t>
      </w:r>
      <w:r>
        <w:rPr>
          <w:rFonts w:ascii="SimSun" w:hAnsi="SimSun" w:eastAsia="SimSun" w:cs="SimSun"/>
          <w:sz w:val="20"/>
          <w:szCs w:val="20"/>
          <w:spacing w:val="1"/>
        </w:rPr>
        <w:t>,</w:t>
      </w:r>
      <w:r>
        <w:rPr>
          <w:rFonts w:ascii="SimSun" w:hAnsi="SimSun" w:eastAsia="SimSun" w:cs="SimSun"/>
          <w:sz w:val="20"/>
          <w:szCs w:val="20"/>
          <w:spacing w:val="96"/>
        </w:rPr>
        <w:t xml:space="preserve"> </w:t>
      </w:r>
      <w:r>
        <w:rPr>
          <w:rFonts w:ascii="SimSun" w:hAnsi="SimSun" w:eastAsia="SimSun" w:cs="SimSun"/>
          <w:sz w:val="20"/>
          <w:szCs w:val="20"/>
          <w:spacing w:val="1"/>
        </w:rPr>
        <w:t>因</w:t>
      </w:r>
      <w:r>
        <w:rPr>
          <w:rFonts w:ascii="SimSun" w:hAnsi="SimSun" w:eastAsia="SimSun" w:cs="SimSun"/>
          <w:sz w:val="20"/>
          <w:szCs w:val="20"/>
        </w:rPr>
        <w:t xml:space="preserve">  </w:t>
      </w:r>
      <w:r>
        <w:rPr>
          <w:rFonts w:ascii="SimSun" w:hAnsi="SimSun" w:eastAsia="SimSun" w:cs="SimSun"/>
          <w:sz w:val="20"/>
          <w:szCs w:val="20"/>
        </w:rPr>
        <w:t>此只要能消除病因，再辅以补充液体以纠正缺水，较</w:t>
      </w:r>
      <w:r>
        <w:rPr>
          <w:rFonts w:ascii="SimSun" w:hAnsi="SimSun" w:eastAsia="SimSun" w:cs="SimSun"/>
          <w:sz w:val="20"/>
          <w:szCs w:val="20"/>
          <w:spacing w:val="-1"/>
        </w:rPr>
        <w:t>轻的代谢性酸中毒(血浆</w:t>
      </w:r>
      <w:r>
        <w:rPr>
          <w:rFonts w:ascii="SimSun" w:hAnsi="SimSun" w:eastAsia="SimSun" w:cs="SimSun"/>
          <w:sz w:val="20"/>
          <w:szCs w:val="20"/>
          <w:spacing w:val="-58"/>
        </w:rPr>
        <w:t xml:space="preserve"> </w:t>
      </w:r>
      <w:r>
        <w:rPr>
          <w:rFonts w:ascii="SimSun" w:hAnsi="SimSun" w:eastAsia="SimSun" w:cs="SimSun"/>
          <w:sz w:val="20"/>
          <w:szCs w:val="20"/>
        </w:rPr>
        <w:t>HCO</w:t>
      </w:r>
      <w:r>
        <w:rPr>
          <w:rFonts w:ascii="Calibri" w:hAnsi="Calibri" w:eastAsia="Calibri" w:cs="Calibri"/>
          <w:sz w:val="20"/>
          <w:szCs w:val="20"/>
          <w:spacing w:val="-1"/>
        </w:rPr>
        <w:t>₃</w:t>
      </w:r>
      <w:r>
        <w:rPr>
          <w:rFonts w:ascii="Calibri" w:hAnsi="Calibri" w:eastAsia="Calibri" w:cs="Calibri"/>
          <w:sz w:val="20"/>
          <w:szCs w:val="20"/>
          <w:spacing w:val="1"/>
        </w:rPr>
        <w:t xml:space="preserve">    </w:t>
      </w:r>
      <w:r>
        <w:rPr>
          <w:rFonts w:ascii="SimSun" w:hAnsi="SimSun" w:eastAsia="SimSun" w:cs="SimSun"/>
          <w:sz w:val="20"/>
          <w:szCs w:val="20"/>
          <w:spacing w:val="-1"/>
        </w:rPr>
        <w:t>为16～18</w:t>
      </w:r>
      <w:r>
        <w:rPr>
          <w:rFonts w:ascii="SimSun" w:hAnsi="SimSun" w:eastAsia="SimSun" w:cs="SimSun"/>
          <w:sz w:val="20"/>
          <w:szCs w:val="20"/>
        </w:rPr>
        <w:t>mmol</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4"/>
        </w:rPr>
        <w:t>L)常可自行纠正，不必应用碱性药物。低血容量性休克所致的轻度代谢性酸中毒，</w:t>
      </w:r>
      <w:r>
        <w:rPr>
          <w:rFonts w:ascii="SimSun" w:hAnsi="SimSun" w:eastAsia="SimSun" w:cs="SimSun"/>
          <w:sz w:val="20"/>
          <w:szCs w:val="20"/>
          <w:spacing w:val="-5"/>
        </w:rPr>
        <w:t>经补液、输血以纠</w:t>
      </w:r>
      <w:r>
        <w:rPr>
          <w:rFonts w:ascii="SimSun" w:hAnsi="SimSun" w:eastAsia="SimSun" w:cs="SimSun"/>
          <w:sz w:val="20"/>
          <w:szCs w:val="20"/>
        </w:rPr>
        <w:t xml:space="preserve"> </w:t>
      </w:r>
      <w:r>
        <w:rPr>
          <w:rFonts w:ascii="SimSun" w:hAnsi="SimSun" w:eastAsia="SimSun" w:cs="SimSun"/>
          <w:sz w:val="20"/>
          <w:szCs w:val="20"/>
          <w:spacing w:val="-7"/>
        </w:rPr>
        <w:t>正休克之后也随之可被纠正，不宜过早使用碱剂，否则反而可能造成代谢性碱中毒。</w:t>
      </w:r>
    </w:p>
    <w:p>
      <w:pPr>
        <w:ind w:right="19" w:firstLine="409"/>
        <w:spacing w:before="130" w:line="285" w:lineRule="auto"/>
        <w:jc w:val="both"/>
        <w:rPr>
          <w:rFonts w:ascii="SimSun" w:hAnsi="SimSun" w:eastAsia="SimSun" w:cs="SimSun"/>
          <w:sz w:val="20"/>
          <w:szCs w:val="20"/>
        </w:rPr>
      </w:pPr>
      <w:r>
        <w:rPr>
          <w:rFonts w:ascii="SimSun" w:hAnsi="SimSun" w:eastAsia="SimSun" w:cs="SimSun"/>
          <w:sz w:val="20"/>
          <w:szCs w:val="20"/>
        </w:rPr>
        <w:t>对血浆HCO</w:t>
      </w:r>
      <w:r>
        <w:rPr>
          <w:rFonts w:ascii="Calibri" w:hAnsi="Calibri" w:eastAsia="Calibri" w:cs="Calibri"/>
          <w:sz w:val="20"/>
          <w:szCs w:val="20"/>
        </w:rPr>
        <w:t>₃</w:t>
      </w:r>
      <w:r>
        <w:rPr>
          <w:rFonts w:ascii="Calibri" w:hAnsi="Calibri" w:eastAsia="Calibri" w:cs="Calibri"/>
          <w:sz w:val="20"/>
          <w:szCs w:val="20"/>
          <w:spacing w:val="13"/>
          <w:w w:val="101"/>
        </w:rPr>
        <w:t xml:space="preserve">   </w:t>
      </w:r>
      <w:r>
        <w:rPr>
          <w:rFonts w:ascii="SimSun" w:hAnsi="SimSun" w:eastAsia="SimSun" w:cs="SimSun"/>
          <w:sz w:val="20"/>
          <w:szCs w:val="20"/>
        </w:rPr>
        <w:t>低于10mmol/L</w:t>
      </w:r>
      <w:r>
        <w:rPr>
          <w:rFonts w:ascii="SimSun" w:hAnsi="SimSun" w:eastAsia="SimSun" w:cs="SimSun"/>
          <w:sz w:val="20"/>
          <w:szCs w:val="20"/>
          <w:spacing w:val="-18"/>
        </w:rPr>
        <w:t xml:space="preserve"> </w:t>
      </w:r>
      <w:r>
        <w:rPr>
          <w:rFonts w:ascii="SimSun" w:hAnsi="SimSun" w:eastAsia="SimSun" w:cs="SimSun"/>
          <w:sz w:val="20"/>
          <w:szCs w:val="20"/>
        </w:rPr>
        <w:t>的重症酸中毒病人，应立即</w:t>
      </w:r>
      <w:r>
        <w:rPr>
          <w:rFonts w:ascii="SimSun" w:hAnsi="SimSun" w:eastAsia="SimSun" w:cs="SimSun"/>
          <w:sz w:val="20"/>
          <w:szCs w:val="20"/>
          <w:spacing w:val="-1"/>
        </w:rPr>
        <w:t>输液和用碱剂进行治疗。常用的碱性药</w:t>
      </w:r>
      <w:r>
        <w:rPr>
          <w:rFonts w:ascii="SimSun" w:hAnsi="SimSun" w:eastAsia="SimSun" w:cs="SimSun"/>
          <w:sz w:val="20"/>
          <w:szCs w:val="20"/>
        </w:rPr>
        <w:t xml:space="preserve"> </w:t>
      </w:r>
      <w:r>
        <w:rPr>
          <w:rFonts w:ascii="SimSun" w:hAnsi="SimSun" w:eastAsia="SimSun" w:cs="SimSun"/>
          <w:sz w:val="20"/>
          <w:szCs w:val="20"/>
        </w:rPr>
        <w:t>物是碳酸氢钠溶液，该溶液进入体液后即离解为Na*</w:t>
      </w:r>
      <w:r>
        <w:rPr>
          <w:rFonts w:ascii="SimSun" w:hAnsi="SimSun" w:eastAsia="SimSun" w:cs="SimSun"/>
          <w:sz w:val="20"/>
          <w:szCs w:val="20"/>
          <w:spacing w:val="-1"/>
        </w:rPr>
        <w:t>和</w:t>
      </w:r>
      <w:r>
        <w:rPr>
          <w:rFonts w:ascii="SimSun" w:hAnsi="SimSun" w:eastAsia="SimSun" w:cs="SimSun"/>
          <w:sz w:val="20"/>
          <w:szCs w:val="20"/>
        </w:rPr>
        <w:t>HCO</w:t>
      </w:r>
      <w:r>
        <w:rPr>
          <w:rFonts w:ascii="Calibri" w:hAnsi="Calibri" w:eastAsia="Calibri" w:cs="Calibri"/>
          <w:sz w:val="20"/>
          <w:szCs w:val="20"/>
          <w:spacing w:val="-1"/>
        </w:rPr>
        <w:t>₃</w:t>
      </w:r>
      <w:r>
        <w:rPr>
          <w:rFonts w:ascii="SimSun" w:hAnsi="SimSun" w:eastAsia="SimSun" w:cs="SimSun"/>
          <w:sz w:val="20"/>
          <w:szCs w:val="20"/>
          <w:spacing w:val="-1"/>
        </w:rPr>
        <w:t>-,</w:t>
      </w:r>
      <w:r>
        <w:rPr>
          <w:rFonts w:ascii="SimSun" w:hAnsi="SimSun" w:eastAsia="SimSun" w:cs="SimSun"/>
          <w:sz w:val="20"/>
          <w:szCs w:val="20"/>
        </w:rPr>
        <w:t>HCO</w:t>
      </w:r>
      <w:r>
        <w:rPr>
          <w:rFonts w:ascii="Calibri" w:hAnsi="Calibri" w:eastAsia="Calibri" w:cs="Calibri"/>
          <w:sz w:val="20"/>
          <w:szCs w:val="20"/>
          <w:spacing w:val="-1"/>
        </w:rPr>
        <w:t>₃</w:t>
      </w:r>
      <w:r>
        <w:rPr>
          <w:rFonts w:ascii="Calibri" w:hAnsi="Calibri" w:eastAsia="Calibri" w:cs="Calibri"/>
          <w:sz w:val="20"/>
          <w:szCs w:val="20"/>
          <w:spacing w:val="8"/>
        </w:rPr>
        <w:t xml:space="preserve">     </w:t>
      </w:r>
      <w:r>
        <w:rPr>
          <w:rFonts w:ascii="SimSun" w:hAnsi="SimSun" w:eastAsia="SimSun" w:cs="SimSun"/>
          <w:sz w:val="20"/>
          <w:szCs w:val="20"/>
          <w:spacing w:val="-1"/>
        </w:rPr>
        <w:t>与体液中的H*</w:t>
      </w:r>
      <w:r>
        <w:rPr>
          <w:rFonts w:ascii="SimSun" w:hAnsi="SimSun" w:eastAsia="SimSun" w:cs="SimSun"/>
          <w:sz w:val="20"/>
          <w:szCs w:val="20"/>
          <w:spacing w:val="-54"/>
        </w:rPr>
        <w:t xml:space="preserve"> </w:t>
      </w:r>
      <w:r>
        <w:rPr>
          <w:rFonts w:ascii="SimSun" w:hAnsi="SimSun" w:eastAsia="SimSun" w:cs="SimSun"/>
          <w:sz w:val="20"/>
          <w:szCs w:val="20"/>
          <w:spacing w:val="-1"/>
        </w:rPr>
        <w:t>化合成H</w:t>
      </w:r>
      <w:r>
        <w:rPr>
          <w:rFonts w:ascii="Calibri" w:hAnsi="Calibri" w:eastAsia="Calibri" w:cs="Calibri"/>
          <w:sz w:val="20"/>
          <w:szCs w:val="20"/>
          <w:spacing w:val="-1"/>
        </w:rPr>
        <w:t>₂</w:t>
      </w:r>
      <w:r>
        <w:rPr>
          <w:rFonts w:ascii="SimSun" w:hAnsi="SimSun" w:eastAsia="SimSun" w:cs="SimSun"/>
          <w:sz w:val="20"/>
          <w:szCs w:val="20"/>
        </w:rPr>
        <w:t>CO</w:t>
      </w:r>
      <w:r>
        <w:rPr>
          <w:rFonts w:ascii="Calibri" w:hAnsi="Calibri" w:eastAsia="Calibri" w:cs="Calibri"/>
          <w:sz w:val="20"/>
          <w:szCs w:val="20"/>
          <w:spacing w:val="-1"/>
        </w:rPr>
        <w:t>₃</w:t>
      </w:r>
      <w:r>
        <w:rPr>
          <w:rFonts w:ascii="SimSun" w:hAnsi="SimSun" w:eastAsia="SimSun" w:cs="SimSun"/>
          <w:sz w:val="20"/>
          <w:szCs w:val="20"/>
          <w:spacing w:val="-1"/>
        </w:rPr>
        <w:t>,</w:t>
      </w:r>
      <w:r>
        <w:rPr>
          <w:rFonts w:ascii="SimSun" w:hAnsi="SimSun" w:eastAsia="SimSun" w:cs="SimSun"/>
          <w:sz w:val="20"/>
          <w:szCs w:val="20"/>
          <w:spacing w:val="19"/>
        </w:rPr>
        <w:t xml:space="preserve"> </w:t>
      </w:r>
      <w:r>
        <w:rPr>
          <w:rFonts w:ascii="SimSun" w:hAnsi="SimSun" w:eastAsia="SimSun" w:cs="SimSun"/>
          <w:sz w:val="20"/>
          <w:szCs w:val="20"/>
          <w:spacing w:val="-1"/>
        </w:rPr>
        <w:t>再</w:t>
      </w:r>
      <w:r>
        <w:rPr>
          <w:rFonts w:ascii="SimSun" w:hAnsi="SimSun" w:eastAsia="SimSun" w:cs="SimSun"/>
          <w:sz w:val="20"/>
          <w:szCs w:val="20"/>
        </w:rPr>
        <w:t xml:space="preserve"> </w:t>
      </w:r>
      <w:r>
        <w:rPr>
          <w:rFonts w:ascii="SimSun" w:hAnsi="SimSun" w:eastAsia="SimSun" w:cs="SimSun"/>
          <w:sz w:val="20"/>
          <w:szCs w:val="20"/>
          <w:spacing w:val="-3"/>
        </w:rPr>
        <w:t>离解为H</w:t>
      </w:r>
      <w:r>
        <w:rPr>
          <w:rFonts w:ascii="Calibri" w:hAnsi="Calibri" w:eastAsia="Calibri" w:cs="Calibri"/>
          <w:sz w:val="20"/>
          <w:szCs w:val="20"/>
          <w:spacing w:val="-3"/>
        </w:rPr>
        <w:t>₂</w:t>
      </w:r>
      <w:r>
        <w:rPr>
          <w:rFonts w:ascii="SimSun" w:hAnsi="SimSun" w:eastAsia="SimSun" w:cs="SimSun"/>
          <w:sz w:val="20"/>
          <w:szCs w:val="20"/>
          <w:spacing w:val="-3"/>
        </w:rPr>
        <w:t>O</w:t>
      </w:r>
      <w:r>
        <w:rPr>
          <w:rFonts w:ascii="SimSun" w:hAnsi="SimSun" w:eastAsia="SimSun" w:cs="SimSun"/>
          <w:sz w:val="20"/>
          <w:szCs w:val="20"/>
          <w:spacing w:val="36"/>
        </w:rPr>
        <w:t xml:space="preserve"> </w:t>
      </w:r>
      <w:r>
        <w:rPr>
          <w:rFonts w:ascii="SimSun" w:hAnsi="SimSun" w:eastAsia="SimSun" w:cs="SimSun"/>
          <w:sz w:val="20"/>
          <w:szCs w:val="20"/>
          <w:spacing w:val="-3"/>
        </w:rPr>
        <w:t>及</w:t>
      </w:r>
      <w:r>
        <w:rPr>
          <w:rFonts w:ascii="SimSun" w:hAnsi="SimSun" w:eastAsia="SimSun" w:cs="SimSun"/>
          <w:sz w:val="20"/>
          <w:szCs w:val="20"/>
          <w:spacing w:val="-53"/>
        </w:rPr>
        <w:t xml:space="preserve"> </w:t>
      </w:r>
      <w:r>
        <w:rPr>
          <w:rFonts w:ascii="SimSun" w:hAnsi="SimSun" w:eastAsia="SimSun" w:cs="SimSun"/>
          <w:sz w:val="20"/>
          <w:szCs w:val="20"/>
          <w:spacing w:val="-3"/>
        </w:rPr>
        <w:t>CO</w:t>
      </w:r>
      <w:r>
        <w:rPr>
          <w:rFonts w:ascii="Calibri" w:hAnsi="Calibri" w:eastAsia="Calibri" w:cs="Calibri"/>
          <w:sz w:val="20"/>
          <w:szCs w:val="20"/>
          <w:spacing w:val="-3"/>
        </w:rPr>
        <w:t>₂</w:t>
      </w:r>
      <w:r>
        <w:rPr>
          <w:rFonts w:ascii="SimSun" w:hAnsi="SimSun" w:eastAsia="SimSun" w:cs="SimSun"/>
          <w:sz w:val="20"/>
          <w:szCs w:val="20"/>
          <w:spacing w:val="-3"/>
        </w:rPr>
        <w:t>,CO</w:t>
      </w:r>
      <w:r>
        <w:rPr>
          <w:rFonts w:ascii="Calibri" w:hAnsi="Calibri" w:eastAsia="Calibri" w:cs="Calibri"/>
          <w:sz w:val="20"/>
          <w:szCs w:val="20"/>
          <w:spacing w:val="-3"/>
        </w:rPr>
        <w:t>₂</w:t>
      </w:r>
      <w:r>
        <w:rPr>
          <w:rFonts w:ascii="Calibri" w:hAnsi="Calibri" w:eastAsia="Calibri" w:cs="Calibri"/>
          <w:sz w:val="20"/>
          <w:szCs w:val="20"/>
          <w:spacing w:val="2"/>
        </w:rPr>
        <w:t xml:space="preserve">   </w:t>
      </w:r>
      <w:r>
        <w:rPr>
          <w:rFonts w:ascii="SimSun" w:hAnsi="SimSun" w:eastAsia="SimSun" w:cs="SimSun"/>
          <w:sz w:val="20"/>
          <w:szCs w:val="20"/>
          <w:spacing w:val="-3"/>
        </w:rPr>
        <w:t>则自肺部排出，从而减少</w:t>
      </w:r>
      <w:r>
        <w:rPr>
          <w:rFonts w:ascii="SimSun" w:hAnsi="SimSun" w:eastAsia="SimSun" w:cs="SimSun"/>
          <w:sz w:val="20"/>
          <w:szCs w:val="20"/>
          <w:spacing w:val="-4"/>
        </w:rPr>
        <w:t>体内H*,</w:t>
      </w:r>
      <w:r>
        <w:rPr>
          <w:rFonts w:ascii="SimSun" w:hAnsi="SimSun" w:eastAsia="SimSun" w:cs="SimSun"/>
          <w:sz w:val="20"/>
          <w:szCs w:val="20"/>
          <w:spacing w:val="-57"/>
        </w:rPr>
        <w:t xml:space="preserve"> </w:t>
      </w:r>
      <w:r>
        <w:rPr>
          <w:rFonts w:ascii="SimSun" w:hAnsi="SimSun" w:eastAsia="SimSun" w:cs="SimSun"/>
          <w:sz w:val="20"/>
          <w:szCs w:val="20"/>
          <w:spacing w:val="-4"/>
        </w:rPr>
        <w:t>使酸中毒得以改善。</w:t>
      </w:r>
      <w:r>
        <w:rPr>
          <w:rFonts w:ascii="SimSun" w:hAnsi="SimSun" w:eastAsia="SimSun" w:cs="SimSun"/>
          <w:sz w:val="20"/>
          <w:szCs w:val="20"/>
          <w:spacing w:val="-10"/>
        </w:rPr>
        <w:t xml:space="preserve"> </w:t>
      </w:r>
      <w:r>
        <w:rPr>
          <w:rFonts w:ascii="SimSun" w:hAnsi="SimSun" w:eastAsia="SimSun" w:cs="SimSun"/>
          <w:sz w:val="20"/>
          <w:szCs w:val="20"/>
          <w:spacing w:val="-3"/>
        </w:rPr>
        <w:t>Na</w:t>
      </w:r>
      <w:r>
        <w:rPr>
          <w:rFonts w:ascii="SimSun" w:hAnsi="SimSun" w:eastAsia="SimSun" w:cs="SimSun"/>
          <w:sz w:val="20"/>
          <w:szCs w:val="20"/>
          <w:spacing w:val="-4"/>
        </w:rPr>
        <w:t>*留于体内则可提高</w:t>
      </w:r>
      <w:r>
        <w:rPr>
          <w:rFonts w:ascii="SimSun" w:hAnsi="SimSun" w:eastAsia="SimSun" w:cs="SimSun"/>
          <w:sz w:val="20"/>
          <w:szCs w:val="20"/>
        </w:rPr>
        <w:t xml:space="preserve"> </w:t>
      </w:r>
      <w:r>
        <w:rPr>
          <w:rFonts w:ascii="SimSun" w:hAnsi="SimSun" w:eastAsia="SimSun" w:cs="SimSun"/>
          <w:sz w:val="20"/>
          <w:szCs w:val="20"/>
          <w:spacing w:val="2"/>
        </w:rPr>
        <w:t>细胞外液渗透压和增加血容量。临床上根据酸中毒严重程度，首次可静脉输注5%</w:t>
      </w:r>
      <w:r>
        <w:rPr>
          <w:rFonts w:ascii="SimSun" w:hAnsi="SimSun" w:eastAsia="SimSun" w:cs="SimSun"/>
          <w:sz w:val="20"/>
          <w:szCs w:val="20"/>
        </w:rPr>
        <w:t>NaHCO</w:t>
      </w:r>
      <w:r>
        <w:rPr>
          <w:rFonts w:ascii="Calibri" w:hAnsi="Calibri" w:eastAsia="Calibri" w:cs="Calibri"/>
          <w:sz w:val="20"/>
          <w:szCs w:val="20"/>
          <w:spacing w:val="2"/>
        </w:rPr>
        <w:t>₃</w:t>
      </w:r>
      <w:r>
        <w:rPr>
          <w:rFonts w:ascii="Calibri" w:hAnsi="Calibri" w:eastAsia="Calibri" w:cs="Calibri"/>
          <w:sz w:val="20"/>
          <w:szCs w:val="20"/>
          <w:spacing w:val="17"/>
        </w:rPr>
        <w:t xml:space="preserve">  </w:t>
      </w:r>
      <w:r>
        <w:rPr>
          <w:rFonts w:ascii="SimSun" w:hAnsi="SimSun" w:eastAsia="SimSun" w:cs="SimSun"/>
          <w:sz w:val="20"/>
          <w:szCs w:val="20"/>
          <w:spacing w:val="2"/>
        </w:rPr>
        <w:t>溶</w:t>
      </w:r>
      <w:r>
        <w:rPr>
          <w:rFonts w:ascii="SimSun" w:hAnsi="SimSun" w:eastAsia="SimSun" w:cs="SimSun"/>
          <w:sz w:val="20"/>
          <w:szCs w:val="20"/>
          <w:spacing w:val="1"/>
        </w:rPr>
        <w:t>液100~</w:t>
      </w:r>
      <w:r>
        <w:rPr>
          <w:rFonts w:ascii="SimSun" w:hAnsi="SimSun" w:eastAsia="SimSun" w:cs="SimSun"/>
          <w:sz w:val="20"/>
          <w:szCs w:val="20"/>
        </w:rPr>
        <w:t xml:space="preserve"> </w:t>
      </w:r>
      <w:r>
        <w:rPr>
          <w:rFonts w:ascii="SimSun" w:hAnsi="SimSun" w:eastAsia="SimSun" w:cs="SimSun"/>
          <w:sz w:val="20"/>
          <w:szCs w:val="20"/>
        </w:rPr>
        <w:t>250ml,用后2～4小时复查动脉血血气分析及血浆电解质浓度，根据测定结果再决定是否需继续给药</w:t>
      </w:r>
      <w:r>
        <w:rPr>
          <w:rFonts w:ascii="SimSun" w:hAnsi="SimSun" w:eastAsia="SimSun" w:cs="SimSun"/>
          <w:sz w:val="20"/>
          <w:szCs w:val="20"/>
          <w:spacing w:val="17"/>
        </w:rPr>
        <w:t xml:space="preserve"> </w:t>
      </w:r>
      <w:r>
        <w:rPr>
          <w:rFonts w:ascii="SimSun" w:hAnsi="SimSun" w:eastAsia="SimSun" w:cs="SimSun"/>
          <w:sz w:val="20"/>
          <w:szCs w:val="20"/>
          <w:spacing w:val="-2"/>
        </w:rPr>
        <w:t>及用量。5%</w:t>
      </w:r>
      <w:r>
        <w:rPr>
          <w:rFonts w:ascii="SimSun" w:hAnsi="SimSun" w:eastAsia="SimSun" w:cs="SimSun"/>
          <w:sz w:val="20"/>
          <w:szCs w:val="20"/>
          <w:spacing w:val="-4"/>
        </w:rPr>
        <w:t xml:space="preserve"> </w:t>
      </w:r>
      <w:r>
        <w:rPr>
          <w:rFonts w:ascii="SimSun" w:hAnsi="SimSun" w:eastAsia="SimSun" w:cs="SimSun"/>
          <w:sz w:val="20"/>
          <w:szCs w:val="20"/>
          <w:spacing w:val="-2"/>
        </w:rPr>
        <w:t>NaHCO</w:t>
      </w:r>
      <w:r>
        <w:rPr>
          <w:rFonts w:ascii="Calibri" w:hAnsi="Calibri" w:eastAsia="Calibri" w:cs="Calibri"/>
          <w:sz w:val="20"/>
          <w:szCs w:val="20"/>
          <w:spacing w:val="-2"/>
        </w:rPr>
        <w:t>₃</w:t>
      </w:r>
      <w:r>
        <w:rPr>
          <w:rFonts w:ascii="Calibri" w:hAnsi="Calibri" w:eastAsia="Calibri" w:cs="Calibri"/>
          <w:sz w:val="20"/>
          <w:szCs w:val="20"/>
          <w:spacing w:val="2"/>
        </w:rPr>
        <w:t xml:space="preserve">  </w:t>
      </w:r>
      <w:r>
        <w:rPr>
          <w:rFonts w:ascii="SimSun" w:hAnsi="SimSun" w:eastAsia="SimSun" w:cs="SimSun"/>
          <w:sz w:val="20"/>
          <w:szCs w:val="20"/>
          <w:spacing w:val="-2"/>
        </w:rPr>
        <w:t>溶液为高渗溶液，过快过多输入可致高钠血症</w:t>
      </w:r>
      <w:r>
        <w:rPr>
          <w:rFonts w:ascii="SimSun" w:hAnsi="SimSun" w:eastAsia="SimSun" w:cs="SimSun"/>
          <w:sz w:val="20"/>
          <w:szCs w:val="20"/>
          <w:spacing w:val="-3"/>
        </w:rPr>
        <w:t>和高渗透压，应注意避免。此外，</w:t>
      </w:r>
      <w:r>
        <w:rPr>
          <w:rFonts w:ascii="SimSun" w:hAnsi="SimSun" w:eastAsia="SimSun" w:cs="SimSun"/>
          <w:sz w:val="20"/>
          <w:szCs w:val="20"/>
        </w:rPr>
        <w:t xml:space="preserve"> </w:t>
      </w:r>
      <w:r>
        <w:rPr>
          <w:rFonts w:ascii="SimSun" w:hAnsi="SimSun" w:eastAsia="SimSun" w:cs="SimSun"/>
          <w:sz w:val="20"/>
          <w:szCs w:val="20"/>
          <w:spacing w:val="-6"/>
        </w:rPr>
        <w:t>酸中毒纠正时容易导致低钾血症和低钙血症，出现相应的临床表现，应及时注意防治。</w:t>
      </w:r>
    </w:p>
    <w:p>
      <w:pPr>
        <w:ind w:left="413"/>
        <w:spacing w:before="259" w:line="221" w:lineRule="auto"/>
        <w:outlineLvl w:val="6"/>
        <w:rPr>
          <w:rFonts w:ascii="SimHei" w:hAnsi="SimHei" w:eastAsia="SimHei" w:cs="SimHei"/>
          <w:sz w:val="23"/>
          <w:szCs w:val="23"/>
        </w:rPr>
      </w:pPr>
      <w:r>
        <w:rPr>
          <w:rFonts w:ascii="SimHei" w:hAnsi="SimHei" w:eastAsia="SimHei" w:cs="SimHei"/>
          <w:sz w:val="23"/>
          <w:szCs w:val="23"/>
          <w:b/>
          <w:bCs/>
          <w:color w:val="0093E9"/>
          <w:spacing w:val="-5"/>
        </w:rPr>
        <w:t>二、</w:t>
      </w:r>
      <w:r>
        <w:rPr>
          <w:rFonts w:ascii="SimHei" w:hAnsi="SimHei" w:eastAsia="SimHei" w:cs="SimHei"/>
          <w:sz w:val="23"/>
          <w:szCs w:val="23"/>
          <w:color w:val="0093E9"/>
          <w:spacing w:val="-61"/>
        </w:rPr>
        <w:t xml:space="preserve"> </w:t>
      </w:r>
      <w:r>
        <w:rPr>
          <w:rFonts w:ascii="SimHei" w:hAnsi="SimHei" w:eastAsia="SimHei" w:cs="SimHei"/>
          <w:sz w:val="23"/>
          <w:szCs w:val="23"/>
          <w:b/>
          <w:bCs/>
          <w:color w:val="0093E9"/>
          <w:spacing w:val="-5"/>
        </w:rPr>
        <w:t>代谢性碱中毒</w:t>
      </w:r>
    </w:p>
    <w:p>
      <w:pPr>
        <w:ind w:right="72" w:firstLine="409"/>
        <w:spacing w:before="253" w:line="264" w:lineRule="auto"/>
        <w:rPr>
          <w:rFonts w:ascii="SimSun" w:hAnsi="SimSun" w:eastAsia="SimSun" w:cs="SimSun"/>
          <w:sz w:val="20"/>
          <w:szCs w:val="20"/>
        </w:rPr>
      </w:pPr>
      <w:r>
        <w:rPr>
          <w:rFonts w:ascii="SimSun" w:hAnsi="SimSun" w:eastAsia="SimSun" w:cs="SimSun"/>
          <w:sz w:val="20"/>
          <w:szCs w:val="20"/>
          <w:spacing w:val="-2"/>
        </w:rPr>
        <w:t>代谢性碱中毒(metabolic</w:t>
      </w:r>
      <w:r>
        <w:rPr>
          <w:rFonts w:ascii="SimSun" w:hAnsi="SimSun" w:eastAsia="SimSun" w:cs="SimSun"/>
          <w:sz w:val="20"/>
          <w:szCs w:val="20"/>
          <w:spacing w:val="-8"/>
        </w:rPr>
        <w:t xml:space="preserve"> </w:t>
      </w:r>
      <w:r>
        <w:rPr>
          <w:rFonts w:ascii="SimSun" w:hAnsi="SimSun" w:eastAsia="SimSun" w:cs="SimSun"/>
          <w:sz w:val="20"/>
          <w:szCs w:val="20"/>
          <w:spacing w:val="-2"/>
        </w:rPr>
        <w:t>alkalosis)是指细胞外液碱增多和(或)H*</w:t>
      </w:r>
      <w:r>
        <w:rPr>
          <w:rFonts w:ascii="SimSun" w:hAnsi="SimSun" w:eastAsia="SimSun" w:cs="SimSun"/>
          <w:sz w:val="20"/>
          <w:szCs w:val="20"/>
          <w:spacing w:val="-47"/>
        </w:rPr>
        <w:t xml:space="preserve"> </w:t>
      </w:r>
      <w:r>
        <w:rPr>
          <w:rFonts w:ascii="SimSun" w:hAnsi="SimSun" w:eastAsia="SimSun" w:cs="SimSun"/>
          <w:sz w:val="20"/>
          <w:szCs w:val="20"/>
          <w:spacing w:val="-2"/>
        </w:rPr>
        <w:t>丢</w:t>
      </w:r>
      <w:r>
        <w:rPr>
          <w:rFonts w:ascii="SimSun" w:hAnsi="SimSun" w:eastAsia="SimSun" w:cs="SimSun"/>
          <w:sz w:val="20"/>
          <w:szCs w:val="20"/>
          <w:spacing w:val="-3"/>
        </w:rPr>
        <w:t>失引起</w:t>
      </w:r>
      <w:r>
        <w:rPr>
          <w:rFonts w:ascii="SimSun" w:hAnsi="SimSun" w:eastAsia="SimSun" w:cs="SimSun"/>
          <w:sz w:val="20"/>
          <w:szCs w:val="20"/>
          <w:spacing w:val="-59"/>
        </w:rPr>
        <w:t xml:space="preserve"> </w:t>
      </w:r>
      <w:r>
        <w:rPr>
          <w:rFonts w:ascii="SimSun" w:hAnsi="SimSun" w:eastAsia="SimSun" w:cs="SimSun"/>
          <w:sz w:val="20"/>
          <w:szCs w:val="20"/>
          <w:spacing w:val="-2"/>
        </w:rPr>
        <w:t>pH</w:t>
      </w:r>
      <w:r>
        <w:rPr>
          <w:rFonts w:ascii="SimSun" w:hAnsi="SimSun" w:eastAsia="SimSun" w:cs="SimSun"/>
          <w:sz w:val="20"/>
          <w:szCs w:val="20"/>
          <w:spacing w:val="15"/>
        </w:rPr>
        <w:t xml:space="preserve"> </w:t>
      </w:r>
      <w:r>
        <w:rPr>
          <w:rFonts w:ascii="SimSun" w:hAnsi="SimSun" w:eastAsia="SimSun" w:cs="SimSun"/>
          <w:sz w:val="20"/>
          <w:szCs w:val="20"/>
          <w:spacing w:val="-3"/>
        </w:rPr>
        <w:t>升高，以血浆</w:t>
      </w:r>
      <w:r>
        <w:rPr>
          <w:rFonts w:ascii="SimSun" w:hAnsi="SimSun" w:eastAsia="SimSun" w:cs="SimSun"/>
          <w:sz w:val="20"/>
          <w:szCs w:val="20"/>
        </w:rPr>
        <w:t xml:space="preserve"> </w:t>
      </w:r>
      <w:r>
        <w:rPr>
          <w:rFonts w:ascii="SimSun" w:hAnsi="SimSun" w:eastAsia="SimSun" w:cs="SimSun"/>
          <w:sz w:val="20"/>
          <w:szCs w:val="20"/>
          <w:spacing w:val="-1"/>
        </w:rPr>
        <w:t>HCO</w:t>
      </w:r>
      <w:r>
        <w:rPr>
          <w:rFonts w:ascii="Calibri" w:hAnsi="Calibri" w:eastAsia="Calibri" w:cs="Calibri"/>
          <w:sz w:val="20"/>
          <w:szCs w:val="20"/>
          <w:spacing w:val="-1"/>
        </w:rPr>
        <w:t>₃</w:t>
      </w:r>
      <w:r>
        <w:rPr>
          <w:rFonts w:ascii="SimSun" w:hAnsi="SimSun" w:eastAsia="SimSun" w:cs="SimSun"/>
          <w:sz w:val="20"/>
          <w:szCs w:val="20"/>
          <w:spacing w:val="-1"/>
        </w:rPr>
        <w:t>-</w:t>
      </w:r>
      <w:r>
        <w:rPr>
          <w:rFonts w:ascii="SimSun" w:hAnsi="SimSun" w:eastAsia="SimSun" w:cs="SimSun"/>
          <w:sz w:val="20"/>
          <w:szCs w:val="20"/>
          <w:spacing w:val="-33"/>
        </w:rPr>
        <w:t xml:space="preserve"> </w:t>
      </w:r>
      <w:r>
        <w:rPr>
          <w:rFonts w:ascii="SimSun" w:hAnsi="SimSun" w:eastAsia="SimSun" w:cs="SimSun"/>
          <w:sz w:val="20"/>
          <w:szCs w:val="20"/>
          <w:spacing w:val="-1"/>
        </w:rPr>
        <w:t>原发性增多为特征。</w:t>
      </w:r>
    </w:p>
    <w:p>
      <w:pPr>
        <w:ind w:right="60" w:firstLine="312"/>
        <w:spacing w:before="82" w:line="282" w:lineRule="auto"/>
        <w:rPr>
          <w:rFonts w:ascii="SimSun" w:hAnsi="SimSun" w:eastAsia="SimSun" w:cs="SimSun"/>
          <w:sz w:val="20"/>
          <w:szCs w:val="20"/>
        </w:rPr>
      </w:pPr>
      <w:r>
        <w:rPr>
          <w:rFonts w:ascii="SimSun" w:hAnsi="SimSun" w:eastAsia="SimSun" w:cs="SimSun"/>
          <w:sz w:val="20"/>
          <w:szCs w:val="20"/>
          <w:b/>
          <w:bCs/>
          <w:color w:val="008DD4"/>
          <w:spacing w:val="-9"/>
        </w:rPr>
        <w:t>【病因】</w:t>
      </w:r>
      <w:r>
        <w:rPr>
          <w:rFonts w:ascii="SimSun" w:hAnsi="SimSun" w:eastAsia="SimSun" w:cs="SimSun"/>
          <w:sz w:val="20"/>
          <w:szCs w:val="20"/>
          <w:color w:val="008DD4"/>
          <w:spacing w:val="-19"/>
        </w:rPr>
        <w:t xml:space="preserve"> </w:t>
      </w:r>
      <w:r>
        <w:rPr>
          <w:rFonts w:ascii="SimSun" w:hAnsi="SimSun" w:eastAsia="SimSun" w:cs="SimSun"/>
          <w:sz w:val="20"/>
          <w:szCs w:val="20"/>
          <w:spacing w:val="-9"/>
        </w:rPr>
        <w:t>①酸性物质丢失过多：呕吐剧烈、长时间胃肠减压使得胃液中</w:t>
      </w:r>
      <w:r>
        <w:rPr>
          <w:rFonts w:ascii="Times New Roman" w:hAnsi="Times New Roman" w:eastAsia="Times New Roman" w:cs="Times New Roman"/>
          <w:sz w:val="20"/>
          <w:szCs w:val="20"/>
          <w:spacing w:val="-9"/>
        </w:rPr>
        <w:t>H*</w:t>
      </w:r>
      <w:r>
        <w:rPr>
          <w:rFonts w:ascii="SimSun" w:hAnsi="SimSun" w:eastAsia="SimSun" w:cs="SimSun"/>
          <w:sz w:val="20"/>
          <w:szCs w:val="20"/>
          <w:spacing w:val="-9"/>
        </w:rPr>
        <w:t>、</w:t>
      </w:r>
      <w:r>
        <w:rPr>
          <w:rFonts w:ascii="Times New Roman" w:hAnsi="Times New Roman" w:eastAsia="Times New Roman" w:cs="Times New Roman"/>
          <w:sz w:val="20"/>
          <w:szCs w:val="20"/>
          <w:spacing w:val="-9"/>
        </w:rPr>
        <w:t>Cl</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9"/>
        </w:rPr>
        <w:t>及</w:t>
      </w:r>
      <w:r>
        <w:rPr>
          <w:rFonts w:ascii="SimSun" w:hAnsi="SimSun" w:eastAsia="SimSun" w:cs="SimSun"/>
          <w:sz w:val="20"/>
          <w:szCs w:val="20"/>
          <w:spacing w:val="-33"/>
        </w:rPr>
        <w:t xml:space="preserve"> </w:t>
      </w:r>
      <w:r>
        <w:rPr>
          <w:rFonts w:ascii="Times New Roman" w:hAnsi="Times New Roman" w:eastAsia="Times New Roman" w:cs="Times New Roman"/>
          <w:sz w:val="20"/>
          <w:szCs w:val="20"/>
          <w:spacing w:val="-9"/>
        </w:rPr>
        <w:t>K*</w:t>
      </w:r>
      <w:r>
        <w:rPr>
          <w:rFonts w:ascii="SimSun" w:hAnsi="SimSun" w:eastAsia="SimSun" w:cs="SimSun"/>
          <w:sz w:val="20"/>
          <w:szCs w:val="20"/>
          <w:spacing w:val="-9"/>
        </w:rPr>
        <w:t>丢失</w:t>
      </w:r>
      <w:r>
        <w:rPr>
          <w:rFonts w:ascii="SimSun" w:hAnsi="SimSun" w:eastAsia="SimSun" w:cs="SimSun"/>
          <w:sz w:val="20"/>
          <w:szCs w:val="20"/>
          <w:spacing w:val="-10"/>
        </w:rPr>
        <w:t>，肠液和</w:t>
      </w:r>
      <w:r>
        <w:rPr>
          <w:rFonts w:ascii="SimSun" w:hAnsi="SimSun" w:eastAsia="SimSun" w:cs="SimSun"/>
          <w:sz w:val="20"/>
          <w:szCs w:val="20"/>
        </w:rPr>
        <w:t xml:space="preserve"> </w:t>
      </w:r>
      <w:r>
        <w:rPr>
          <w:rFonts w:ascii="SimSun" w:hAnsi="SimSun" w:eastAsia="SimSun" w:cs="SimSun"/>
          <w:sz w:val="20"/>
          <w:szCs w:val="20"/>
          <w:spacing w:val="-1"/>
        </w:rPr>
        <w:t>胰腺的</w:t>
      </w:r>
      <w:r>
        <w:rPr>
          <w:rFonts w:ascii="SimSun" w:hAnsi="SimSun" w:eastAsia="SimSun" w:cs="SimSun"/>
          <w:sz w:val="20"/>
          <w:szCs w:val="20"/>
          <w:spacing w:val="-54"/>
        </w:rPr>
        <w:t xml:space="preserve"> </w:t>
      </w:r>
      <w:r>
        <w:rPr>
          <w:rFonts w:ascii="SimSun" w:hAnsi="SimSun" w:eastAsia="SimSun" w:cs="SimSun"/>
          <w:sz w:val="20"/>
          <w:szCs w:val="20"/>
          <w:spacing w:val="-1"/>
        </w:rPr>
        <w:t>HCO</w:t>
      </w:r>
      <w:r>
        <w:rPr>
          <w:rFonts w:ascii="Calibri" w:hAnsi="Calibri" w:eastAsia="Calibri" w:cs="Calibri"/>
          <w:sz w:val="20"/>
          <w:szCs w:val="20"/>
          <w:spacing w:val="-1"/>
        </w:rPr>
        <w:t>₃</w:t>
      </w:r>
      <w:r>
        <w:rPr>
          <w:rFonts w:ascii="SimSun" w:hAnsi="SimSun" w:eastAsia="SimSun" w:cs="SimSun"/>
          <w:sz w:val="20"/>
          <w:szCs w:val="20"/>
          <w:spacing w:val="-1"/>
        </w:rPr>
        <w:t>-</w:t>
      </w:r>
      <w:r>
        <w:rPr>
          <w:rFonts w:ascii="SimSun" w:hAnsi="SimSun" w:eastAsia="SimSun" w:cs="SimSun"/>
          <w:sz w:val="20"/>
          <w:szCs w:val="20"/>
          <w:spacing w:val="-3"/>
        </w:rPr>
        <w:t xml:space="preserve"> </w:t>
      </w:r>
      <w:r>
        <w:rPr>
          <w:rFonts w:ascii="SimSun" w:hAnsi="SimSun" w:eastAsia="SimSun" w:cs="SimSun"/>
          <w:sz w:val="20"/>
          <w:szCs w:val="20"/>
          <w:spacing w:val="-1"/>
        </w:rPr>
        <w:t>得不到H*</w:t>
      </w:r>
      <w:r>
        <w:rPr>
          <w:rFonts w:ascii="SimSun" w:hAnsi="SimSun" w:eastAsia="SimSun" w:cs="SimSun"/>
          <w:sz w:val="20"/>
          <w:szCs w:val="20"/>
          <w:spacing w:val="-37"/>
        </w:rPr>
        <w:t xml:space="preserve"> </w:t>
      </w:r>
      <w:r>
        <w:rPr>
          <w:rFonts w:ascii="SimSun" w:hAnsi="SimSun" w:eastAsia="SimSun" w:cs="SimSun"/>
          <w:sz w:val="20"/>
          <w:szCs w:val="20"/>
          <w:spacing w:val="-1"/>
        </w:rPr>
        <w:t>中和而被吸收入</w:t>
      </w:r>
      <w:r>
        <w:rPr>
          <w:rFonts w:ascii="SimSun" w:hAnsi="SimSun" w:eastAsia="SimSun" w:cs="SimSun"/>
          <w:sz w:val="20"/>
          <w:szCs w:val="20"/>
          <w:spacing w:val="-2"/>
        </w:rPr>
        <w:t>血，导致低氯低钾性碱中毒；使用髓袢或噻嗪类利尿剂可抑</w:t>
      </w:r>
      <w:r>
        <w:rPr>
          <w:rFonts w:ascii="SimSun" w:hAnsi="SimSun" w:eastAsia="SimSun" w:cs="SimSun"/>
          <w:sz w:val="20"/>
          <w:szCs w:val="20"/>
        </w:rPr>
        <w:t xml:space="preserve"> </w:t>
      </w:r>
      <w:r>
        <w:rPr>
          <w:rFonts w:ascii="SimSun" w:hAnsi="SimSun" w:eastAsia="SimSun" w:cs="SimSun"/>
          <w:sz w:val="20"/>
          <w:szCs w:val="20"/>
          <w:spacing w:val="-1"/>
        </w:rPr>
        <w:t>制髓袢对Cl</w:t>
      </w:r>
      <w:r>
        <w:rPr>
          <w:rFonts w:ascii="SimSun" w:hAnsi="SimSun" w:eastAsia="SimSun" w:cs="SimSun"/>
          <w:sz w:val="20"/>
          <w:szCs w:val="20"/>
          <w:spacing w:val="-4"/>
        </w:rPr>
        <w:t xml:space="preserve"> </w:t>
      </w:r>
      <w:r>
        <w:rPr>
          <w:rFonts w:ascii="SimSun" w:hAnsi="SimSun" w:eastAsia="SimSun" w:cs="SimSun"/>
          <w:sz w:val="20"/>
          <w:szCs w:val="20"/>
          <w:spacing w:val="-1"/>
        </w:rPr>
        <w:t>的主动重吸收和Na*的被动重吸收，促进远曲小管和集合管细胞分泌</w:t>
      </w:r>
      <w:r>
        <w:rPr>
          <w:rFonts w:ascii="SimSun" w:hAnsi="SimSun" w:eastAsia="SimSun" w:cs="SimSun"/>
          <w:sz w:val="20"/>
          <w:szCs w:val="20"/>
          <w:spacing w:val="-2"/>
        </w:rPr>
        <w:t>H*</w:t>
      </w:r>
      <w:r>
        <w:rPr>
          <w:rFonts w:ascii="SimSun" w:hAnsi="SimSun" w:eastAsia="SimSun" w:cs="SimSun"/>
          <w:sz w:val="20"/>
          <w:szCs w:val="20"/>
          <w:spacing w:val="-37"/>
        </w:rPr>
        <w:t xml:space="preserve"> </w:t>
      </w:r>
      <w:r>
        <w:rPr>
          <w:rFonts w:ascii="SimSun" w:hAnsi="SimSun" w:eastAsia="SimSun" w:cs="SimSun"/>
          <w:sz w:val="20"/>
          <w:szCs w:val="20"/>
          <w:spacing w:val="-2"/>
        </w:rPr>
        <w:t>及K*增加，H*经</w:t>
      </w:r>
      <w:r>
        <w:rPr>
          <w:rFonts w:ascii="SimSun" w:hAnsi="SimSun" w:eastAsia="SimSun" w:cs="SimSun"/>
          <w:sz w:val="20"/>
          <w:szCs w:val="20"/>
        </w:rPr>
        <w:t xml:space="preserve"> </w:t>
      </w:r>
      <w:r>
        <w:rPr>
          <w:rFonts w:ascii="SimSun" w:hAnsi="SimSun" w:eastAsia="SimSun" w:cs="SimSun"/>
          <w:sz w:val="20"/>
          <w:szCs w:val="20"/>
          <w:spacing w:val="-1"/>
        </w:rPr>
        <w:t>肾大量丢失使HCO</w:t>
      </w:r>
      <w:r>
        <w:rPr>
          <w:rFonts w:ascii="Calibri" w:hAnsi="Calibri" w:eastAsia="Calibri" w:cs="Calibri"/>
          <w:sz w:val="20"/>
          <w:szCs w:val="20"/>
          <w:spacing w:val="-1"/>
        </w:rPr>
        <w:t>₃</w:t>
      </w:r>
      <w:r>
        <w:rPr>
          <w:rFonts w:ascii="SimSun" w:hAnsi="SimSun" w:eastAsia="SimSun" w:cs="SimSun"/>
          <w:sz w:val="20"/>
          <w:szCs w:val="20"/>
          <w:spacing w:val="-1"/>
        </w:rPr>
        <w:t>~</w:t>
      </w:r>
      <w:r>
        <w:rPr>
          <w:rFonts w:ascii="SimSun" w:hAnsi="SimSun" w:eastAsia="SimSun" w:cs="SimSun"/>
          <w:sz w:val="20"/>
          <w:szCs w:val="20"/>
          <w:spacing w:val="6"/>
        </w:rPr>
        <w:t xml:space="preserve"> </w:t>
      </w:r>
      <w:r>
        <w:rPr>
          <w:rFonts w:ascii="SimSun" w:hAnsi="SimSun" w:eastAsia="SimSun" w:cs="SimSun"/>
          <w:sz w:val="20"/>
          <w:szCs w:val="20"/>
          <w:spacing w:val="-1"/>
        </w:rPr>
        <w:t>重吸收增加；肾上腺皮质激素增多尤其是醛固酮可促进H*</w:t>
      </w:r>
      <w:r>
        <w:rPr>
          <w:rFonts w:ascii="SimSun" w:hAnsi="SimSun" w:eastAsia="SimSun" w:cs="SimSun"/>
          <w:sz w:val="20"/>
          <w:szCs w:val="20"/>
          <w:spacing w:val="-47"/>
        </w:rPr>
        <w:t xml:space="preserve"> </w:t>
      </w:r>
      <w:r>
        <w:rPr>
          <w:rFonts w:ascii="SimSun" w:hAnsi="SimSun" w:eastAsia="SimSun" w:cs="SimSun"/>
          <w:sz w:val="20"/>
          <w:szCs w:val="20"/>
          <w:spacing w:val="-1"/>
        </w:rPr>
        <w:t>经肾排出，</w:t>
      </w:r>
      <w:r>
        <w:rPr>
          <w:rFonts w:ascii="SimSun" w:hAnsi="SimSun" w:eastAsia="SimSun" w:cs="SimSun"/>
          <w:sz w:val="20"/>
          <w:szCs w:val="20"/>
          <w:spacing w:val="-2"/>
        </w:rPr>
        <w:t>也可通过</w:t>
      </w:r>
      <w:r>
        <w:rPr>
          <w:rFonts w:ascii="SimSun" w:hAnsi="SimSun" w:eastAsia="SimSun" w:cs="SimSun"/>
          <w:sz w:val="20"/>
          <w:szCs w:val="20"/>
        </w:rPr>
        <w:t xml:space="preserve"> </w:t>
      </w:r>
      <w:r>
        <w:rPr>
          <w:rFonts w:ascii="SimSun" w:hAnsi="SimSun" w:eastAsia="SimSun" w:cs="SimSun"/>
          <w:sz w:val="20"/>
          <w:szCs w:val="20"/>
          <w:spacing w:val="8"/>
        </w:rPr>
        <w:t>保</w:t>
      </w:r>
      <w:r>
        <w:rPr>
          <w:rFonts w:ascii="SimSun" w:hAnsi="SimSun" w:eastAsia="SimSun" w:cs="SimSun"/>
          <w:sz w:val="20"/>
          <w:szCs w:val="20"/>
        </w:rPr>
        <w:t>Na</w:t>
      </w:r>
      <w:r>
        <w:rPr>
          <w:rFonts w:ascii="SimSun" w:hAnsi="SimSun" w:eastAsia="SimSun" w:cs="SimSun"/>
          <w:sz w:val="20"/>
          <w:szCs w:val="20"/>
          <w:spacing w:val="8"/>
        </w:rPr>
        <w:t>*排</w:t>
      </w:r>
      <w:r>
        <w:rPr>
          <w:rFonts w:ascii="SimSun" w:hAnsi="SimSun" w:eastAsia="SimSun" w:cs="SimSun"/>
          <w:sz w:val="20"/>
          <w:szCs w:val="20"/>
          <w:spacing w:val="-50"/>
        </w:rPr>
        <w:t xml:space="preserve"> </w:t>
      </w:r>
      <w:r>
        <w:rPr>
          <w:rFonts w:ascii="SimSun" w:hAnsi="SimSun" w:eastAsia="SimSun" w:cs="SimSun"/>
          <w:sz w:val="20"/>
          <w:szCs w:val="20"/>
          <w:spacing w:val="8"/>
        </w:rPr>
        <w:t>K*促进</w:t>
      </w:r>
      <w:r>
        <w:rPr>
          <w:rFonts w:ascii="SimSun" w:hAnsi="SimSun" w:eastAsia="SimSun" w:cs="SimSun"/>
          <w:sz w:val="20"/>
          <w:szCs w:val="20"/>
          <w:spacing w:val="-32"/>
        </w:rPr>
        <w:t xml:space="preserve"> </w:t>
      </w:r>
      <w:r>
        <w:rPr>
          <w:rFonts w:ascii="SimSun" w:hAnsi="SimSun" w:eastAsia="SimSun" w:cs="SimSun"/>
          <w:sz w:val="20"/>
          <w:szCs w:val="20"/>
          <w:spacing w:val="8"/>
        </w:rPr>
        <w:t>H*</w:t>
      </w:r>
      <w:r>
        <w:rPr>
          <w:rFonts w:ascii="SimSun" w:hAnsi="SimSun" w:eastAsia="SimSun" w:cs="SimSun"/>
          <w:sz w:val="20"/>
          <w:szCs w:val="20"/>
          <w:spacing w:val="-46"/>
        </w:rPr>
        <w:t xml:space="preserve"> </w:t>
      </w:r>
      <w:r>
        <w:rPr>
          <w:rFonts w:ascii="SimSun" w:hAnsi="SimSun" w:eastAsia="SimSun" w:cs="SimSun"/>
          <w:sz w:val="20"/>
          <w:szCs w:val="20"/>
          <w:spacing w:val="8"/>
        </w:rPr>
        <w:t>排泄，造成低钾性碱中毒。②碱性物质摄入过多：消化性溃疡病人服用过多</w:t>
      </w:r>
      <w:r>
        <w:rPr>
          <w:rFonts w:ascii="SimSun" w:hAnsi="SimSun" w:eastAsia="SimSun" w:cs="SimSun"/>
          <w:sz w:val="20"/>
          <w:szCs w:val="20"/>
        </w:rPr>
        <w:t xml:space="preserve"> </w:t>
      </w:r>
      <w:r>
        <w:rPr>
          <w:rFonts w:ascii="SimSun" w:hAnsi="SimSun" w:eastAsia="SimSun" w:cs="SimSun"/>
          <w:sz w:val="20"/>
          <w:szCs w:val="20"/>
          <w:spacing w:val="-3"/>
        </w:rPr>
        <w:t>NaHCO</w:t>
      </w:r>
      <w:r>
        <w:rPr>
          <w:rFonts w:ascii="Calibri" w:hAnsi="Calibri" w:eastAsia="Calibri" w:cs="Calibri"/>
          <w:sz w:val="20"/>
          <w:szCs w:val="20"/>
          <w:spacing w:val="-3"/>
        </w:rPr>
        <w:t>₃</w:t>
      </w:r>
      <w:r>
        <w:rPr>
          <w:rFonts w:ascii="SimSun" w:hAnsi="SimSun" w:eastAsia="SimSun" w:cs="SimSun"/>
          <w:sz w:val="20"/>
          <w:szCs w:val="20"/>
          <w:spacing w:val="-3"/>
        </w:rPr>
        <w:t>,</w:t>
      </w:r>
      <w:r>
        <w:rPr>
          <w:rFonts w:ascii="SimSun" w:hAnsi="SimSun" w:eastAsia="SimSun" w:cs="SimSun"/>
          <w:sz w:val="20"/>
          <w:szCs w:val="20"/>
          <w:spacing w:val="-6"/>
        </w:rPr>
        <w:t xml:space="preserve"> </w:t>
      </w:r>
      <w:r>
        <w:rPr>
          <w:rFonts w:ascii="SimSun" w:hAnsi="SimSun" w:eastAsia="SimSun" w:cs="SimSun"/>
          <w:sz w:val="20"/>
          <w:szCs w:val="20"/>
          <w:spacing w:val="-3"/>
        </w:rPr>
        <w:t>或静脉输注过量NaHCO</w:t>
      </w:r>
      <w:r>
        <w:rPr>
          <w:rFonts w:ascii="Calibri" w:hAnsi="Calibri" w:eastAsia="Calibri" w:cs="Calibri"/>
          <w:sz w:val="20"/>
          <w:szCs w:val="20"/>
          <w:spacing w:val="-3"/>
        </w:rPr>
        <w:t>₃</w:t>
      </w:r>
      <w:r>
        <w:rPr>
          <w:rFonts w:ascii="Calibri" w:hAnsi="Calibri" w:eastAsia="Calibri" w:cs="Calibri"/>
          <w:sz w:val="20"/>
          <w:szCs w:val="20"/>
          <w:spacing w:val="-5"/>
        </w:rPr>
        <w:t xml:space="preserve"> </w:t>
      </w:r>
      <w:r>
        <w:rPr>
          <w:rFonts w:ascii="SimSun" w:hAnsi="SimSun" w:eastAsia="SimSun" w:cs="SimSun"/>
          <w:sz w:val="20"/>
          <w:szCs w:val="20"/>
          <w:spacing w:val="-4"/>
        </w:rPr>
        <w:t>;</w:t>
      </w:r>
      <w:r>
        <w:rPr>
          <w:rFonts w:ascii="SimSun" w:hAnsi="SimSun" w:eastAsia="SimSun" w:cs="SimSun"/>
          <w:sz w:val="20"/>
          <w:szCs w:val="20"/>
          <w:spacing w:val="14"/>
        </w:rPr>
        <w:t xml:space="preserve"> </w:t>
      </w:r>
      <w:r>
        <w:rPr>
          <w:rFonts w:ascii="SimSun" w:hAnsi="SimSun" w:eastAsia="SimSun" w:cs="SimSun"/>
          <w:sz w:val="20"/>
          <w:szCs w:val="20"/>
          <w:spacing w:val="-4"/>
        </w:rPr>
        <w:t>摄入乳酸钠、乙酸钠或大量输注含柠檬酸盐抗凝的库血，这些有机</w:t>
      </w:r>
    </w:p>
    <w:p>
      <w:pPr>
        <w:sectPr>
          <w:pgSz w:w="11210" w:h="15740"/>
          <w:pgMar w:top="725" w:right="910" w:bottom="400" w:left="589" w:header="0" w:footer="0" w:gutter="0"/>
          <w:cols w:equalWidth="0" w:num="2">
            <w:col w:w="941" w:space="100"/>
            <w:col w:w="8670" w:space="0"/>
          </w:cols>
        </w:sectPr>
        <w:rPr/>
      </w:pPr>
    </w:p>
    <w:p>
      <w:pPr>
        <w:ind w:right="68"/>
        <w:spacing w:before="40" w:line="221" w:lineRule="auto"/>
        <w:jc w:val="right"/>
        <w:rPr>
          <w:rFonts w:ascii="SimSun" w:hAnsi="SimSun" w:eastAsia="SimSun" w:cs="SimSun"/>
          <w:sz w:val="20"/>
          <w:szCs w:val="20"/>
        </w:rPr>
      </w:pPr>
      <w:r>
        <w:drawing>
          <wp:anchor distT="0" distB="0" distL="0" distR="0" simplePos="0" relativeHeight="251806720" behindDoc="0" locked="0" layoutInCell="0" allowOverlap="1">
            <wp:simplePos x="0" y="0"/>
            <wp:positionH relativeFrom="page">
              <wp:posOffset>6261070</wp:posOffset>
            </wp:positionH>
            <wp:positionV relativeFrom="page">
              <wp:posOffset>9251980</wp:posOffset>
            </wp:positionV>
            <wp:extent cx="482630" cy="374614"/>
            <wp:effectExtent l="0" t="0" r="0" b="0"/>
            <wp:wrapNone/>
            <wp:docPr id="43" name="IM 43"/>
            <wp:cNvGraphicFramePr/>
            <a:graphic>
              <a:graphicData uri="http://schemas.openxmlformats.org/drawingml/2006/picture">
                <pic:pic>
                  <pic:nvPicPr>
                    <pic:cNvPr id="43" name="IM 43"/>
                    <pic:cNvPicPr/>
                  </pic:nvPicPr>
                  <pic:blipFill>
                    <a:blip r:embed="rId88"/>
                    <a:stretch>
                      <a:fillRect/>
                    </a:stretch>
                  </pic:blipFill>
                  <pic:spPr>
                    <a:xfrm rot="0">
                      <a:off x="0" y="0"/>
                      <a:ext cx="482630" cy="374614"/>
                    </a:xfrm>
                    <a:prstGeom prst="rect">
                      <a:avLst/>
                    </a:prstGeom>
                  </pic:spPr>
                </pic:pic>
              </a:graphicData>
            </a:graphic>
          </wp:anchor>
        </w:drawing>
      </w:r>
      <w:r>
        <w:rPr>
          <w:rFonts w:ascii="SimHei" w:hAnsi="SimHei" w:eastAsia="SimHei" w:cs="SimHei"/>
          <w:sz w:val="20"/>
          <w:szCs w:val="20"/>
          <w:b/>
          <w:bCs/>
          <w:color w:val="0D92DF"/>
          <w:spacing w:val="-15"/>
        </w:rPr>
        <w:t>第三章水、电解质代谢紊乱和酸碱平衡失调</w:t>
      </w:r>
      <w:r>
        <w:rPr>
          <w:rFonts w:ascii="SimHei" w:hAnsi="SimHei" w:eastAsia="SimHei" w:cs="SimHei"/>
          <w:sz w:val="20"/>
          <w:szCs w:val="20"/>
          <w:color w:val="0D92DF"/>
          <w:spacing w:val="11"/>
        </w:rPr>
        <w:t xml:space="preserve">       </w:t>
      </w:r>
      <w:r>
        <w:rPr>
          <w:rFonts w:ascii="SimSun" w:hAnsi="SimSun" w:eastAsia="SimSun" w:cs="SimSun"/>
          <w:sz w:val="20"/>
          <w:szCs w:val="20"/>
          <w:b/>
          <w:bCs/>
          <w:color w:val="0092DC"/>
          <w:spacing w:val="-15"/>
          <w:position w:val="-1"/>
        </w:rPr>
        <w:t>19</w:t>
      </w:r>
    </w:p>
    <w:p>
      <w:pPr>
        <w:spacing w:line="294" w:lineRule="auto"/>
        <w:rPr>
          <w:rFonts w:ascii="Arial"/>
          <w:sz w:val="21"/>
        </w:rPr>
      </w:pPr>
      <w:r/>
    </w:p>
    <w:p>
      <w:pPr>
        <w:ind w:right="1098"/>
        <w:spacing w:before="65" w:line="283" w:lineRule="auto"/>
        <w:jc w:val="both"/>
        <w:rPr>
          <w:rFonts w:ascii="SimSun" w:hAnsi="SimSun" w:eastAsia="SimSun" w:cs="SimSun"/>
          <w:sz w:val="20"/>
          <w:szCs w:val="20"/>
        </w:rPr>
      </w:pPr>
      <w:r>
        <w:rPr>
          <w:rFonts w:ascii="SimSun" w:hAnsi="SimSun" w:eastAsia="SimSun" w:cs="SimSun"/>
          <w:sz w:val="20"/>
          <w:szCs w:val="20"/>
          <w:spacing w:val="-1"/>
        </w:rPr>
        <w:t>酸盐在体内氧化可产生NaHCO</w:t>
      </w:r>
      <w:r>
        <w:rPr>
          <w:rFonts w:ascii="Calibri" w:hAnsi="Calibri" w:eastAsia="Calibri" w:cs="Calibri"/>
          <w:sz w:val="20"/>
          <w:szCs w:val="20"/>
          <w:spacing w:val="-1"/>
        </w:rPr>
        <w:t>₃</w:t>
      </w:r>
      <w:r>
        <w:rPr>
          <w:rFonts w:ascii="SimSun" w:hAnsi="SimSun" w:eastAsia="SimSun" w:cs="SimSun"/>
          <w:sz w:val="20"/>
          <w:szCs w:val="20"/>
          <w:spacing w:val="-1"/>
        </w:rPr>
        <w:t>,</w:t>
      </w:r>
      <w:r>
        <w:rPr>
          <w:rFonts w:ascii="SimSun" w:hAnsi="SimSun" w:eastAsia="SimSun" w:cs="SimSun"/>
          <w:sz w:val="20"/>
          <w:szCs w:val="20"/>
          <w:spacing w:val="24"/>
        </w:rPr>
        <w:t xml:space="preserve"> </w:t>
      </w:r>
      <w:r>
        <w:rPr>
          <w:rFonts w:ascii="SimSun" w:hAnsi="SimSun" w:eastAsia="SimSun" w:cs="SimSun"/>
          <w:sz w:val="20"/>
          <w:szCs w:val="20"/>
          <w:spacing w:val="-1"/>
        </w:rPr>
        <w:t>造成浓缩性碱中毒。③H*向细胞内移动：低钾血症引</w:t>
      </w:r>
      <w:r>
        <w:rPr>
          <w:rFonts w:ascii="SimSun" w:hAnsi="SimSun" w:eastAsia="SimSun" w:cs="SimSun"/>
          <w:sz w:val="20"/>
          <w:szCs w:val="20"/>
          <w:spacing w:val="-2"/>
        </w:rPr>
        <w:t>起细胞内K*</w:t>
      </w:r>
      <w:r>
        <w:rPr>
          <w:rFonts w:ascii="SimSun" w:hAnsi="SimSun" w:eastAsia="SimSun" w:cs="SimSun"/>
          <w:sz w:val="20"/>
          <w:szCs w:val="20"/>
          <w:spacing w:val="-56"/>
        </w:rPr>
        <w:t xml:space="preserve"> </w:t>
      </w:r>
      <w:r>
        <w:rPr>
          <w:rFonts w:ascii="SimSun" w:hAnsi="SimSun" w:eastAsia="SimSun" w:cs="SimSun"/>
          <w:sz w:val="20"/>
          <w:szCs w:val="20"/>
          <w:spacing w:val="-2"/>
        </w:rPr>
        <w:t>向</w:t>
      </w:r>
      <w:r>
        <w:rPr>
          <w:rFonts w:ascii="SimSun" w:hAnsi="SimSun" w:eastAsia="SimSun" w:cs="SimSun"/>
          <w:sz w:val="20"/>
          <w:szCs w:val="20"/>
        </w:rPr>
        <w:t xml:space="preserve"> </w:t>
      </w:r>
      <w:r>
        <w:rPr>
          <w:rFonts w:ascii="SimSun" w:hAnsi="SimSun" w:eastAsia="SimSun" w:cs="SimSun"/>
          <w:sz w:val="20"/>
          <w:szCs w:val="20"/>
          <w:spacing w:val="-5"/>
        </w:rPr>
        <w:t>细胞外转移，同时细胞外H*</w:t>
      </w:r>
      <w:r>
        <w:rPr>
          <w:rFonts w:ascii="SimSun" w:hAnsi="SimSun" w:eastAsia="SimSun" w:cs="SimSun"/>
          <w:sz w:val="20"/>
          <w:szCs w:val="20"/>
          <w:spacing w:val="-47"/>
        </w:rPr>
        <w:t xml:space="preserve"> </w:t>
      </w:r>
      <w:r>
        <w:rPr>
          <w:rFonts w:ascii="SimSun" w:hAnsi="SimSun" w:eastAsia="SimSun" w:cs="SimSun"/>
          <w:sz w:val="20"/>
          <w:szCs w:val="20"/>
          <w:spacing w:val="-5"/>
        </w:rPr>
        <w:t>向细胞内移动，可发</w:t>
      </w:r>
      <w:r>
        <w:rPr>
          <w:rFonts w:ascii="SimSun" w:hAnsi="SimSun" w:eastAsia="SimSun" w:cs="SimSun"/>
          <w:sz w:val="20"/>
          <w:szCs w:val="20"/>
          <w:spacing w:val="-6"/>
        </w:rPr>
        <w:t>生代谢性碱中毒。此时，肾小管细胞内缺钾，K*-</w:t>
      </w:r>
      <w:r>
        <w:rPr>
          <w:rFonts w:ascii="SimSun" w:hAnsi="SimSun" w:eastAsia="SimSun" w:cs="SimSun"/>
          <w:sz w:val="20"/>
          <w:szCs w:val="20"/>
          <w:spacing w:val="-5"/>
        </w:rPr>
        <w:t>Na</w:t>
      </w:r>
      <w:r>
        <w:rPr>
          <w:rFonts w:ascii="SimSun" w:hAnsi="SimSun" w:eastAsia="SimSun" w:cs="SimSun"/>
          <w:sz w:val="20"/>
          <w:szCs w:val="20"/>
        </w:rPr>
        <w:t xml:space="preserve">  </w:t>
      </w:r>
      <w:r>
        <w:rPr>
          <w:rFonts w:ascii="SimSun" w:hAnsi="SimSun" w:eastAsia="SimSun" w:cs="SimSun"/>
          <w:sz w:val="20"/>
          <w:szCs w:val="20"/>
          <w:spacing w:val="-7"/>
        </w:rPr>
        <w:t>交换减少，代之H*-Na*交换增加，H*排出及HCO</w:t>
      </w:r>
      <w:r>
        <w:rPr>
          <w:rFonts w:ascii="Calibri" w:hAnsi="Calibri" w:eastAsia="Calibri" w:cs="Calibri"/>
          <w:sz w:val="20"/>
          <w:szCs w:val="20"/>
          <w:spacing w:val="-7"/>
        </w:rPr>
        <w:t>₃</w:t>
      </w:r>
      <w:r>
        <w:rPr>
          <w:rFonts w:ascii="Calibri" w:hAnsi="Calibri" w:eastAsia="Calibri" w:cs="Calibri"/>
          <w:sz w:val="20"/>
          <w:szCs w:val="20"/>
          <w:spacing w:val="14"/>
          <w:w w:val="101"/>
        </w:rPr>
        <w:t xml:space="preserve">   </w:t>
      </w:r>
      <w:r>
        <w:rPr>
          <w:rFonts w:ascii="SimSun" w:hAnsi="SimSun" w:eastAsia="SimSun" w:cs="SimSun"/>
          <w:sz w:val="20"/>
          <w:szCs w:val="20"/>
          <w:spacing w:val="-7"/>
        </w:rPr>
        <w:t>重吸收增加，尿液呈酸性，称为反常性酸性尿。</w:t>
      </w:r>
    </w:p>
    <w:p>
      <w:pPr>
        <w:ind w:right="1067" w:firstLine="430"/>
        <w:spacing w:before="103" w:line="284" w:lineRule="auto"/>
        <w:rPr>
          <w:rFonts w:ascii="SimSun" w:hAnsi="SimSun" w:eastAsia="SimSun" w:cs="SimSun"/>
          <w:sz w:val="20"/>
          <w:szCs w:val="20"/>
        </w:rPr>
      </w:pPr>
      <w:r>
        <w:rPr>
          <w:rFonts w:ascii="SimSun" w:hAnsi="SimSun" w:eastAsia="SimSun" w:cs="SimSun"/>
          <w:sz w:val="20"/>
          <w:szCs w:val="20"/>
          <w:spacing w:val="-2"/>
        </w:rPr>
        <w:t>呼吸对代谢性碱中毒的代偿反应较快，血浆H*</w:t>
      </w:r>
      <w:r>
        <w:rPr>
          <w:rFonts w:ascii="SimSun" w:hAnsi="SimSun" w:eastAsia="SimSun" w:cs="SimSun"/>
          <w:sz w:val="20"/>
          <w:szCs w:val="20"/>
          <w:spacing w:val="-35"/>
        </w:rPr>
        <w:t xml:space="preserve"> </w:t>
      </w:r>
      <w:r>
        <w:rPr>
          <w:rFonts w:ascii="SimSun" w:hAnsi="SimSun" w:eastAsia="SimSun" w:cs="SimSun"/>
          <w:sz w:val="20"/>
          <w:szCs w:val="20"/>
          <w:spacing w:val="-2"/>
        </w:rPr>
        <w:t>浓度下降使得呼吸中枢抑制，呼吸变浅变慢以减</w:t>
      </w:r>
      <w:r>
        <w:rPr>
          <w:rFonts w:ascii="SimSun" w:hAnsi="SimSun" w:eastAsia="SimSun" w:cs="SimSun"/>
          <w:sz w:val="20"/>
          <w:szCs w:val="20"/>
        </w:rPr>
        <w:t xml:space="preserve"> </w:t>
      </w:r>
      <w:r>
        <w:rPr>
          <w:rFonts w:ascii="SimSun" w:hAnsi="SimSun" w:eastAsia="SimSun" w:cs="SimSun"/>
          <w:sz w:val="20"/>
          <w:szCs w:val="20"/>
          <w:spacing w:val="-4"/>
        </w:rPr>
        <w:t>少CO</w:t>
      </w:r>
      <w:r>
        <w:rPr>
          <w:rFonts w:ascii="Calibri" w:hAnsi="Calibri" w:eastAsia="Calibri" w:cs="Calibri"/>
          <w:sz w:val="20"/>
          <w:szCs w:val="20"/>
          <w:spacing w:val="-4"/>
        </w:rPr>
        <w:t>₂</w:t>
      </w:r>
      <w:r>
        <w:rPr>
          <w:rFonts w:ascii="Calibri" w:hAnsi="Calibri" w:eastAsia="Calibri" w:cs="Calibri"/>
          <w:sz w:val="20"/>
          <w:szCs w:val="20"/>
          <w:spacing w:val="33"/>
          <w:w w:val="102"/>
        </w:rPr>
        <w:t xml:space="preserve"> </w:t>
      </w:r>
      <w:r>
        <w:rPr>
          <w:rFonts w:ascii="SimSun" w:hAnsi="SimSun" w:eastAsia="SimSun" w:cs="SimSun"/>
          <w:sz w:val="20"/>
          <w:szCs w:val="20"/>
          <w:spacing w:val="-4"/>
        </w:rPr>
        <w:t>排出，血浆H</w:t>
      </w:r>
      <w:r>
        <w:rPr>
          <w:rFonts w:ascii="Calibri" w:hAnsi="Calibri" w:eastAsia="Calibri" w:cs="Calibri"/>
          <w:sz w:val="20"/>
          <w:szCs w:val="20"/>
          <w:spacing w:val="-4"/>
        </w:rPr>
        <w:t>₂</w:t>
      </w:r>
      <w:r>
        <w:rPr>
          <w:rFonts w:ascii="SimSun" w:hAnsi="SimSun" w:eastAsia="SimSun" w:cs="SimSun"/>
          <w:sz w:val="20"/>
          <w:szCs w:val="20"/>
          <w:spacing w:val="-4"/>
        </w:rPr>
        <w:t>CO</w:t>
      </w:r>
      <w:r>
        <w:rPr>
          <w:rFonts w:ascii="Calibri" w:hAnsi="Calibri" w:eastAsia="Calibri" w:cs="Calibri"/>
          <w:sz w:val="20"/>
          <w:szCs w:val="20"/>
          <w:spacing w:val="-4"/>
        </w:rPr>
        <w:t>₃</w:t>
      </w:r>
      <w:r>
        <w:rPr>
          <w:rFonts w:ascii="Calibri" w:hAnsi="Calibri" w:eastAsia="Calibri" w:cs="Calibri"/>
          <w:sz w:val="20"/>
          <w:szCs w:val="20"/>
          <w:spacing w:val="19"/>
          <w:w w:val="101"/>
        </w:rPr>
        <w:t xml:space="preserve">  </w:t>
      </w:r>
      <w:r>
        <w:rPr>
          <w:rFonts w:ascii="SimSun" w:hAnsi="SimSun" w:eastAsia="SimSun" w:cs="SimSun"/>
          <w:sz w:val="20"/>
          <w:szCs w:val="20"/>
          <w:spacing w:val="-4"/>
        </w:rPr>
        <w:t>升高，使HCO</w:t>
      </w:r>
      <w:r>
        <w:rPr>
          <w:rFonts w:ascii="Calibri" w:hAnsi="Calibri" w:eastAsia="Calibri" w:cs="Calibri"/>
          <w:sz w:val="20"/>
          <w:szCs w:val="20"/>
          <w:spacing w:val="-4"/>
        </w:rPr>
        <w:t>₃</w:t>
      </w:r>
      <w:r>
        <w:rPr>
          <w:rFonts w:ascii="SimSun" w:hAnsi="SimSun" w:eastAsia="SimSun" w:cs="SimSun"/>
          <w:sz w:val="20"/>
          <w:szCs w:val="20"/>
          <w:spacing w:val="-4"/>
        </w:rPr>
        <w:t>-/H</w:t>
      </w:r>
      <w:r>
        <w:rPr>
          <w:rFonts w:ascii="Calibri" w:hAnsi="Calibri" w:eastAsia="Calibri" w:cs="Calibri"/>
          <w:sz w:val="20"/>
          <w:szCs w:val="20"/>
          <w:spacing w:val="-4"/>
        </w:rPr>
        <w:t>₂</w:t>
      </w:r>
      <w:r>
        <w:rPr>
          <w:rFonts w:ascii="SimSun" w:hAnsi="SimSun" w:eastAsia="SimSun" w:cs="SimSun"/>
          <w:sz w:val="20"/>
          <w:szCs w:val="20"/>
          <w:spacing w:val="-4"/>
        </w:rPr>
        <w:t>CO</w:t>
      </w:r>
      <w:r>
        <w:rPr>
          <w:rFonts w:ascii="Calibri" w:hAnsi="Calibri" w:eastAsia="Calibri" w:cs="Calibri"/>
          <w:sz w:val="20"/>
          <w:szCs w:val="20"/>
          <w:spacing w:val="-4"/>
        </w:rPr>
        <w:t>₃</w:t>
      </w:r>
      <w:r>
        <w:rPr>
          <w:rFonts w:ascii="Calibri" w:hAnsi="Calibri" w:eastAsia="Calibri" w:cs="Calibri"/>
          <w:sz w:val="20"/>
          <w:szCs w:val="20"/>
          <w:spacing w:val="7"/>
        </w:rPr>
        <w:t xml:space="preserve">    </w:t>
      </w:r>
      <w:r>
        <w:rPr>
          <w:rFonts w:ascii="SimSun" w:hAnsi="SimSun" w:eastAsia="SimSun" w:cs="SimSun"/>
          <w:sz w:val="20"/>
          <w:szCs w:val="20"/>
          <w:spacing w:val="-4"/>
        </w:rPr>
        <w:t>的比值接</w:t>
      </w:r>
      <w:r>
        <w:rPr>
          <w:rFonts w:ascii="SimSun" w:hAnsi="SimSun" w:eastAsia="SimSun" w:cs="SimSun"/>
          <w:sz w:val="20"/>
          <w:szCs w:val="20"/>
          <w:spacing w:val="-5"/>
        </w:rPr>
        <w:t>近正常以降低血</w:t>
      </w:r>
      <w:r>
        <w:rPr>
          <w:rFonts w:ascii="SimSun" w:hAnsi="SimSun" w:eastAsia="SimSun" w:cs="SimSun"/>
          <w:sz w:val="20"/>
          <w:szCs w:val="20"/>
          <w:spacing w:val="-4"/>
        </w:rPr>
        <w:t>pH</w:t>
      </w:r>
      <w:r>
        <w:rPr>
          <w:rFonts w:ascii="SimSun" w:hAnsi="SimSun" w:eastAsia="SimSun" w:cs="SimSun"/>
          <w:sz w:val="20"/>
          <w:szCs w:val="20"/>
          <w:spacing w:val="-5"/>
        </w:rPr>
        <w:t>。</w:t>
      </w:r>
      <w:r>
        <w:rPr>
          <w:rFonts w:ascii="SimSun" w:hAnsi="SimSun" w:eastAsia="SimSun" w:cs="SimSun"/>
          <w:sz w:val="20"/>
          <w:szCs w:val="20"/>
          <w:spacing w:val="20"/>
        </w:rPr>
        <w:t xml:space="preserve"> </w:t>
      </w:r>
      <w:r>
        <w:rPr>
          <w:rFonts w:ascii="SimSun" w:hAnsi="SimSun" w:eastAsia="SimSun" w:cs="SimSun"/>
          <w:sz w:val="20"/>
          <w:szCs w:val="20"/>
          <w:spacing w:val="-5"/>
        </w:rPr>
        <w:t>肾的代偿较慢，肾小管</w:t>
      </w:r>
      <w:r>
        <w:rPr>
          <w:rFonts w:ascii="SimSun" w:hAnsi="SimSun" w:eastAsia="SimSun" w:cs="SimSun"/>
          <w:sz w:val="20"/>
          <w:szCs w:val="20"/>
        </w:rPr>
        <w:t xml:space="preserve"> </w:t>
      </w:r>
      <w:r>
        <w:rPr>
          <w:rFonts w:ascii="SimSun" w:hAnsi="SimSun" w:eastAsia="SimSun" w:cs="SimSun"/>
          <w:sz w:val="20"/>
          <w:szCs w:val="20"/>
          <w:spacing w:val="-2"/>
        </w:rPr>
        <w:t>上皮细胞的碳酸酐酶和谷氨酰酶活性降低，H*</w:t>
      </w:r>
      <w:r>
        <w:rPr>
          <w:rFonts w:ascii="SimSun" w:hAnsi="SimSun" w:eastAsia="SimSun" w:cs="SimSun"/>
          <w:sz w:val="20"/>
          <w:szCs w:val="20"/>
          <w:spacing w:val="-47"/>
        </w:rPr>
        <w:t xml:space="preserve"> </w:t>
      </w:r>
      <w:r>
        <w:rPr>
          <w:rFonts w:ascii="SimSun" w:hAnsi="SimSun" w:eastAsia="SimSun" w:cs="SimSun"/>
          <w:sz w:val="20"/>
          <w:szCs w:val="20"/>
          <w:spacing w:val="-2"/>
        </w:rPr>
        <w:t>和NH</w:t>
      </w:r>
      <w:r>
        <w:rPr>
          <w:rFonts w:ascii="Calibri" w:hAnsi="Calibri" w:eastAsia="Calibri" w:cs="Calibri"/>
          <w:sz w:val="20"/>
          <w:szCs w:val="20"/>
          <w:spacing w:val="-2"/>
        </w:rPr>
        <w:t>₃</w:t>
      </w:r>
      <w:r>
        <w:rPr>
          <w:rFonts w:ascii="Calibri" w:hAnsi="Calibri" w:eastAsia="Calibri" w:cs="Calibri"/>
          <w:sz w:val="20"/>
          <w:szCs w:val="20"/>
          <w:spacing w:val="7"/>
        </w:rPr>
        <w:t xml:space="preserve">  </w:t>
      </w:r>
      <w:r>
        <w:rPr>
          <w:rFonts w:ascii="SimSun" w:hAnsi="SimSun" w:eastAsia="SimSun" w:cs="SimSun"/>
          <w:sz w:val="20"/>
          <w:szCs w:val="20"/>
          <w:spacing w:val="-2"/>
        </w:rPr>
        <w:t>分泌减少</w:t>
      </w:r>
      <w:r>
        <w:rPr>
          <w:rFonts w:ascii="SimSun" w:hAnsi="SimSun" w:eastAsia="SimSun" w:cs="SimSun"/>
          <w:sz w:val="20"/>
          <w:szCs w:val="20"/>
          <w:spacing w:val="-3"/>
        </w:rPr>
        <w:t>，</w:t>
      </w:r>
      <w:r>
        <w:rPr>
          <w:rFonts w:ascii="SimSun" w:hAnsi="SimSun" w:eastAsia="SimSun" w:cs="SimSun"/>
          <w:sz w:val="20"/>
          <w:szCs w:val="20"/>
          <w:spacing w:val="-2"/>
        </w:rPr>
        <w:t>HCO</w:t>
      </w:r>
      <w:r>
        <w:rPr>
          <w:rFonts w:ascii="Calibri" w:hAnsi="Calibri" w:eastAsia="Calibri" w:cs="Calibri"/>
          <w:sz w:val="20"/>
          <w:szCs w:val="20"/>
          <w:spacing w:val="-3"/>
        </w:rPr>
        <w:t>₃</w:t>
      </w:r>
      <w:r>
        <w:rPr>
          <w:rFonts w:ascii="SimSun" w:hAnsi="SimSun" w:eastAsia="SimSun" w:cs="SimSun"/>
          <w:sz w:val="20"/>
          <w:szCs w:val="20"/>
          <w:spacing w:val="-3"/>
        </w:rPr>
        <w:t>~</w:t>
      </w:r>
      <w:r>
        <w:rPr>
          <w:rFonts w:ascii="SimSun" w:hAnsi="SimSun" w:eastAsia="SimSun" w:cs="SimSun"/>
          <w:sz w:val="20"/>
          <w:szCs w:val="20"/>
          <w:spacing w:val="-14"/>
        </w:rPr>
        <w:t xml:space="preserve"> </w:t>
      </w:r>
      <w:r>
        <w:rPr>
          <w:rFonts w:ascii="SimSun" w:hAnsi="SimSun" w:eastAsia="SimSun" w:cs="SimSun"/>
          <w:sz w:val="20"/>
          <w:szCs w:val="20"/>
          <w:spacing w:val="-3"/>
        </w:rPr>
        <w:t>重吸收减少，从而使血</w:t>
      </w:r>
      <w:r>
        <w:rPr>
          <w:rFonts w:ascii="SimSun" w:hAnsi="SimSun" w:eastAsia="SimSun" w:cs="SimSun"/>
          <w:sz w:val="20"/>
          <w:szCs w:val="20"/>
          <w:spacing w:val="-2"/>
        </w:rPr>
        <w:t>HCO</w:t>
      </w:r>
      <w:r>
        <w:rPr>
          <w:rFonts w:ascii="Calibri" w:hAnsi="Calibri" w:eastAsia="Calibri" w:cs="Calibri"/>
          <w:sz w:val="20"/>
          <w:szCs w:val="20"/>
          <w:spacing w:val="-3"/>
        </w:rPr>
        <w:t>₃</w:t>
      </w:r>
      <w:r>
        <w:rPr>
          <w:rFonts w:ascii="Calibri" w:hAnsi="Calibri" w:eastAsia="Calibri" w:cs="Calibri"/>
          <w:sz w:val="20"/>
          <w:szCs w:val="20"/>
        </w:rPr>
        <w:t xml:space="preserve">     </w:t>
      </w:r>
      <w:r>
        <w:rPr>
          <w:rFonts w:ascii="SimSun" w:hAnsi="SimSun" w:eastAsia="SimSun" w:cs="SimSun"/>
          <w:sz w:val="20"/>
          <w:szCs w:val="20"/>
          <w:spacing w:val="-9"/>
        </w:rPr>
        <w:t>减少。</w:t>
      </w:r>
    </w:p>
    <w:p>
      <w:pPr>
        <w:ind w:right="1072" w:firstLine="332"/>
        <w:spacing w:before="95" w:line="277" w:lineRule="auto"/>
        <w:rPr>
          <w:rFonts w:ascii="SimSun" w:hAnsi="SimSun" w:eastAsia="SimSun" w:cs="SimSun"/>
          <w:sz w:val="20"/>
          <w:szCs w:val="20"/>
        </w:rPr>
      </w:pPr>
      <w:r>
        <w:rPr>
          <w:rFonts w:ascii="SimSun" w:hAnsi="SimSun" w:eastAsia="SimSun" w:cs="SimSun"/>
          <w:sz w:val="20"/>
          <w:szCs w:val="20"/>
          <w:b/>
          <w:bCs/>
          <w:color w:val="0085DE"/>
          <w:spacing w:val="-1"/>
        </w:rPr>
        <w:t>【临床表现】</w:t>
      </w:r>
      <w:r>
        <w:rPr>
          <w:rFonts w:ascii="SimSun" w:hAnsi="SimSun" w:eastAsia="SimSun" w:cs="SimSun"/>
          <w:sz w:val="20"/>
          <w:szCs w:val="20"/>
          <w:color w:val="0085DE"/>
          <w:spacing w:val="-3"/>
        </w:rPr>
        <w:t xml:space="preserve"> </w:t>
      </w:r>
      <w:r>
        <w:rPr>
          <w:rFonts w:ascii="SimSun" w:hAnsi="SimSun" w:eastAsia="SimSun" w:cs="SimSun"/>
          <w:sz w:val="20"/>
          <w:szCs w:val="20"/>
          <w:spacing w:val="-1"/>
        </w:rPr>
        <w:t>轻度代谢性碱中毒一般无明显症状，其临床表现往往被原发病所掩盖。神经</w:t>
      </w:r>
      <w:r>
        <w:rPr>
          <w:rFonts w:ascii="SimSun" w:hAnsi="SimSun" w:eastAsia="SimSun" w:cs="SimSun"/>
          <w:sz w:val="20"/>
          <w:szCs w:val="20"/>
          <w:spacing w:val="-2"/>
        </w:rPr>
        <w:t>肌肉</w:t>
      </w:r>
      <w:r>
        <w:rPr>
          <w:rFonts w:ascii="SimSun" w:hAnsi="SimSun" w:eastAsia="SimSun" w:cs="SimSun"/>
          <w:sz w:val="20"/>
          <w:szCs w:val="20"/>
        </w:rPr>
        <w:t xml:space="preserve"> </w:t>
      </w:r>
      <w:r>
        <w:rPr>
          <w:rFonts w:ascii="SimSun" w:hAnsi="SimSun" w:eastAsia="SimSun" w:cs="SimSun"/>
          <w:sz w:val="20"/>
          <w:szCs w:val="20"/>
          <w:spacing w:val="-4"/>
        </w:rPr>
        <w:t>系统的影响表现为烦躁不安、精神错乱或谵妄等中枢神经兴奋</w:t>
      </w:r>
      <w:r>
        <w:rPr>
          <w:rFonts w:ascii="SimSun" w:hAnsi="SimSun" w:eastAsia="SimSun" w:cs="SimSun"/>
          <w:sz w:val="20"/>
          <w:szCs w:val="20"/>
          <w:spacing w:val="-5"/>
        </w:rPr>
        <w:t>的表现，面部及肢体肌肉抽动、腱反射</w:t>
      </w:r>
      <w:r>
        <w:rPr>
          <w:rFonts w:ascii="SimSun" w:hAnsi="SimSun" w:eastAsia="SimSun" w:cs="SimSun"/>
          <w:sz w:val="20"/>
          <w:szCs w:val="20"/>
        </w:rPr>
        <w:t xml:space="preserve"> </w:t>
      </w:r>
      <w:r>
        <w:rPr>
          <w:rFonts w:ascii="SimSun" w:hAnsi="SimSun" w:eastAsia="SimSun" w:cs="SimSun"/>
          <w:sz w:val="20"/>
          <w:szCs w:val="20"/>
        </w:rPr>
        <w:t>亢进及手足抽搐。碱中毒抑制呼吸中枢可导致呼吸变浅变慢，换气量减少。碱中毒可引起各种心律</w:t>
      </w:r>
      <w:r>
        <w:rPr>
          <w:rFonts w:ascii="SimSun" w:hAnsi="SimSun" w:eastAsia="SimSun" w:cs="SimSun"/>
          <w:sz w:val="20"/>
          <w:szCs w:val="20"/>
          <w:spacing w:val="6"/>
        </w:rPr>
        <w:t xml:space="preserve"> </w:t>
      </w:r>
      <w:r>
        <w:rPr>
          <w:rFonts w:ascii="SimSun" w:hAnsi="SimSun" w:eastAsia="SimSun" w:cs="SimSun"/>
          <w:sz w:val="20"/>
          <w:szCs w:val="20"/>
          <w:spacing w:val="-12"/>
        </w:rPr>
        <w:t>失常、心脏传导阻滞、血压下降甚至心搏骤停。</w:t>
      </w:r>
    </w:p>
    <w:p>
      <w:pPr>
        <w:ind w:right="1079" w:firstLine="332"/>
        <w:spacing w:before="69" w:line="282" w:lineRule="auto"/>
        <w:rPr>
          <w:rFonts w:ascii="SimSun" w:hAnsi="SimSun" w:eastAsia="SimSun" w:cs="SimSun"/>
          <w:sz w:val="20"/>
          <w:szCs w:val="20"/>
        </w:rPr>
      </w:pPr>
      <w:r>
        <w:rPr>
          <w:rFonts w:ascii="SimSun" w:hAnsi="SimSun" w:eastAsia="SimSun" w:cs="SimSun"/>
          <w:sz w:val="20"/>
          <w:szCs w:val="20"/>
          <w:b/>
          <w:bCs/>
          <w:color w:val="0070C6"/>
          <w:spacing w:val="-4"/>
        </w:rPr>
        <w:t>【诊断】</w:t>
      </w:r>
      <w:r>
        <w:rPr>
          <w:rFonts w:ascii="SimSun" w:hAnsi="SimSun" w:eastAsia="SimSun" w:cs="SimSun"/>
          <w:sz w:val="20"/>
          <w:szCs w:val="20"/>
          <w:color w:val="0070C6"/>
          <w:spacing w:val="-15"/>
        </w:rPr>
        <w:t xml:space="preserve"> </w:t>
      </w:r>
      <w:r>
        <w:rPr>
          <w:rFonts w:ascii="SimSun" w:hAnsi="SimSun" w:eastAsia="SimSun" w:cs="SimSun"/>
          <w:sz w:val="20"/>
          <w:szCs w:val="20"/>
          <w:spacing w:val="-4"/>
        </w:rPr>
        <w:t>根据病史可作出初步诊断。血气分析可确定诊断及其严重程度，代偿期血液</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4"/>
        </w:rPr>
        <w:t>pH</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4"/>
        </w:rPr>
        <w:t>可基本</w:t>
      </w:r>
      <w:r>
        <w:rPr>
          <w:rFonts w:ascii="SimSun" w:hAnsi="SimSun" w:eastAsia="SimSun" w:cs="SimSun"/>
          <w:sz w:val="20"/>
          <w:szCs w:val="20"/>
        </w:rPr>
        <w:t xml:space="preserve"> </w:t>
      </w:r>
      <w:r>
        <w:rPr>
          <w:rFonts w:ascii="SimSun" w:hAnsi="SimSun" w:eastAsia="SimSun" w:cs="SimSun"/>
          <w:sz w:val="20"/>
          <w:szCs w:val="20"/>
          <w:spacing w:val="-5"/>
        </w:rPr>
        <w:t>正常，但HCO</w:t>
      </w:r>
      <w:r>
        <w:rPr>
          <w:rFonts w:ascii="Calibri" w:hAnsi="Calibri" w:eastAsia="Calibri" w:cs="Calibri"/>
          <w:sz w:val="20"/>
          <w:szCs w:val="20"/>
          <w:spacing w:val="-5"/>
        </w:rPr>
        <w:t>₃</w:t>
      </w:r>
      <w:r>
        <w:rPr>
          <w:rFonts w:ascii="Calibri" w:hAnsi="Calibri" w:eastAsia="Calibri" w:cs="Calibri"/>
          <w:sz w:val="20"/>
          <w:szCs w:val="20"/>
          <w:spacing w:val="-19"/>
        </w:rPr>
        <w:t xml:space="preserve"> </w:t>
      </w:r>
      <w:r>
        <w:rPr>
          <w:rFonts w:ascii="SimSun" w:hAnsi="SimSun" w:eastAsia="SimSun" w:cs="SimSun"/>
          <w:sz w:val="20"/>
          <w:szCs w:val="20"/>
          <w:spacing w:val="-5"/>
        </w:rPr>
        <w:t>”和</w:t>
      </w:r>
      <w:r>
        <w:rPr>
          <w:rFonts w:ascii="SimSun" w:hAnsi="SimSun" w:eastAsia="SimSun" w:cs="SimSun"/>
          <w:sz w:val="20"/>
          <w:szCs w:val="20"/>
          <w:spacing w:val="-52"/>
        </w:rPr>
        <w:t xml:space="preserve"> </w:t>
      </w:r>
      <w:r>
        <w:rPr>
          <w:rFonts w:ascii="SimSun" w:hAnsi="SimSun" w:eastAsia="SimSun" w:cs="SimSun"/>
          <w:sz w:val="20"/>
          <w:szCs w:val="20"/>
          <w:spacing w:val="-5"/>
        </w:rPr>
        <w:t>BE</w:t>
      </w:r>
      <w:r>
        <w:rPr>
          <w:rFonts w:ascii="SimSun" w:hAnsi="SimSun" w:eastAsia="SimSun" w:cs="SimSun"/>
          <w:sz w:val="20"/>
          <w:szCs w:val="20"/>
          <w:spacing w:val="-7"/>
        </w:rPr>
        <w:t xml:space="preserve"> </w:t>
      </w:r>
      <w:r>
        <w:rPr>
          <w:rFonts w:ascii="SimSun" w:hAnsi="SimSun" w:eastAsia="SimSun" w:cs="SimSun"/>
          <w:sz w:val="20"/>
          <w:szCs w:val="20"/>
          <w:spacing w:val="-5"/>
        </w:rPr>
        <w:t>均有一定程度的增高。失代偿时血液pH</w:t>
      </w:r>
      <w:r>
        <w:rPr>
          <w:rFonts w:ascii="SimSun" w:hAnsi="SimSun" w:eastAsia="SimSun" w:cs="SimSun"/>
          <w:sz w:val="20"/>
          <w:szCs w:val="20"/>
          <w:spacing w:val="-4"/>
        </w:rPr>
        <w:t xml:space="preserve"> </w:t>
      </w:r>
      <w:r>
        <w:rPr>
          <w:rFonts w:ascii="SimSun" w:hAnsi="SimSun" w:eastAsia="SimSun" w:cs="SimSun"/>
          <w:sz w:val="20"/>
          <w:szCs w:val="20"/>
          <w:spacing w:val="-5"/>
        </w:rPr>
        <w:t>和</w:t>
      </w:r>
      <w:r>
        <w:rPr>
          <w:rFonts w:ascii="SimSun" w:hAnsi="SimSun" w:eastAsia="SimSun" w:cs="SimSun"/>
          <w:sz w:val="20"/>
          <w:szCs w:val="20"/>
          <w:spacing w:val="-42"/>
        </w:rPr>
        <w:t xml:space="preserve"> </w:t>
      </w:r>
      <w:r>
        <w:rPr>
          <w:rFonts w:ascii="SimSun" w:hAnsi="SimSun" w:eastAsia="SimSun" w:cs="SimSun"/>
          <w:sz w:val="20"/>
          <w:szCs w:val="20"/>
          <w:spacing w:val="-5"/>
        </w:rPr>
        <w:t>HCO</w:t>
      </w:r>
      <w:r>
        <w:rPr>
          <w:rFonts w:ascii="Calibri" w:hAnsi="Calibri" w:eastAsia="Calibri" w:cs="Calibri"/>
          <w:sz w:val="20"/>
          <w:szCs w:val="20"/>
          <w:spacing w:val="-5"/>
        </w:rPr>
        <w:t>₃</w:t>
      </w:r>
      <w:r>
        <w:rPr>
          <w:rFonts w:ascii="Calibri" w:hAnsi="Calibri" w:eastAsia="Calibri" w:cs="Calibri"/>
          <w:sz w:val="20"/>
          <w:szCs w:val="20"/>
          <w:spacing w:val="27"/>
        </w:rPr>
        <w:t xml:space="preserve"> </w:t>
      </w:r>
      <w:r>
        <w:rPr>
          <w:rFonts w:ascii="SimSun" w:hAnsi="SimSun" w:eastAsia="SimSun" w:cs="SimSun"/>
          <w:sz w:val="20"/>
          <w:szCs w:val="20"/>
          <w:spacing w:val="-5"/>
        </w:rPr>
        <w:t>“明</w:t>
      </w:r>
      <w:r>
        <w:rPr>
          <w:rFonts w:ascii="SimSun" w:hAnsi="SimSun" w:eastAsia="SimSun" w:cs="SimSun"/>
          <w:sz w:val="20"/>
          <w:szCs w:val="20"/>
          <w:spacing w:val="-6"/>
        </w:rPr>
        <w:t>显增高，</w:t>
      </w:r>
      <w:r>
        <w:rPr>
          <w:rFonts w:ascii="SimSun" w:hAnsi="SimSun" w:eastAsia="SimSun" w:cs="SimSun"/>
          <w:sz w:val="20"/>
          <w:szCs w:val="20"/>
          <w:spacing w:val="-5"/>
        </w:rPr>
        <w:t>PaCO</w:t>
      </w:r>
      <w:r>
        <w:rPr>
          <w:rFonts w:ascii="Calibri" w:hAnsi="Calibri" w:eastAsia="Calibri" w:cs="Calibri"/>
          <w:sz w:val="20"/>
          <w:szCs w:val="20"/>
          <w:spacing w:val="-6"/>
        </w:rPr>
        <w:t>₂</w:t>
      </w:r>
      <w:r>
        <w:rPr>
          <w:rFonts w:ascii="Calibri" w:hAnsi="Calibri" w:eastAsia="Calibri" w:cs="Calibri"/>
          <w:sz w:val="20"/>
          <w:szCs w:val="20"/>
          <w:spacing w:val="12"/>
          <w:w w:val="101"/>
        </w:rPr>
        <w:t xml:space="preserve"> </w:t>
      </w:r>
      <w:r>
        <w:rPr>
          <w:rFonts w:ascii="SimSun" w:hAnsi="SimSun" w:eastAsia="SimSun" w:cs="SimSun"/>
          <w:sz w:val="20"/>
          <w:szCs w:val="20"/>
          <w:spacing w:val="-6"/>
        </w:rPr>
        <w:t>正常。代谢</w:t>
      </w:r>
      <w:r>
        <w:rPr>
          <w:rFonts w:ascii="SimSun" w:hAnsi="SimSun" w:eastAsia="SimSun" w:cs="SimSun"/>
          <w:sz w:val="20"/>
          <w:szCs w:val="20"/>
        </w:rPr>
        <w:t xml:space="preserve"> </w:t>
      </w:r>
      <w:r>
        <w:rPr>
          <w:rFonts w:ascii="SimSun" w:hAnsi="SimSun" w:eastAsia="SimSun" w:cs="SimSun"/>
          <w:sz w:val="20"/>
          <w:szCs w:val="20"/>
          <w:spacing w:val="-7"/>
        </w:rPr>
        <w:t>性碱中毒的血气分析参数变</w:t>
      </w:r>
      <w:r>
        <w:rPr>
          <w:rFonts w:ascii="SimSun" w:hAnsi="SimSun" w:eastAsia="SimSun" w:cs="SimSun"/>
          <w:sz w:val="20"/>
          <w:szCs w:val="20"/>
          <w:spacing w:val="-8"/>
        </w:rPr>
        <w:t>化规律：</w:t>
      </w:r>
      <w:r>
        <w:rPr>
          <w:rFonts w:ascii="SimSun" w:hAnsi="SimSun" w:eastAsia="SimSun" w:cs="SimSun"/>
          <w:sz w:val="20"/>
          <w:szCs w:val="20"/>
          <w:spacing w:val="-7"/>
        </w:rPr>
        <w:t>pH</w:t>
      </w:r>
      <w:r>
        <w:rPr>
          <w:rFonts w:ascii="SimSun" w:hAnsi="SimSun" w:eastAsia="SimSun" w:cs="SimSun"/>
          <w:sz w:val="20"/>
          <w:szCs w:val="20"/>
          <w:spacing w:val="-15"/>
        </w:rPr>
        <w:t xml:space="preserve"> </w:t>
      </w:r>
      <w:r>
        <w:rPr>
          <w:rFonts w:ascii="SimSun" w:hAnsi="SimSun" w:eastAsia="SimSun" w:cs="SimSun"/>
          <w:sz w:val="20"/>
          <w:szCs w:val="20"/>
          <w:spacing w:val="-8"/>
        </w:rPr>
        <w:t>升高，</w:t>
      </w:r>
      <w:r>
        <w:rPr>
          <w:rFonts w:ascii="SimSun" w:hAnsi="SimSun" w:eastAsia="SimSun" w:cs="SimSun"/>
          <w:sz w:val="20"/>
          <w:szCs w:val="20"/>
          <w:spacing w:val="-7"/>
        </w:rPr>
        <w:t>AB</w:t>
      </w:r>
      <w:r>
        <w:rPr>
          <w:rFonts w:ascii="SimSun" w:hAnsi="SimSun" w:eastAsia="SimSun" w:cs="SimSun"/>
          <w:sz w:val="20"/>
          <w:szCs w:val="20"/>
          <w:spacing w:val="-8"/>
        </w:rPr>
        <w:t>、</w:t>
      </w:r>
      <w:r>
        <w:rPr>
          <w:rFonts w:ascii="SimSun" w:hAnsi="SimSun" w:eastAsia="SimSun" w:cs="SimSun"/>
          <w:sz w:val="20"/>
          <w:szCs w:val="20"/>
          <w:spacing w:val="-7"/>
        </w:rPr>
        <w:t>SB</w:t>
      </w:r>
      <w:r>
        <w:rPr>
          <w:rFonts w:ascii="SimSun" w:hAnsi="SimSun" w:eastAsia="SimSun" w:cs="SimSun"/>
          <w:sz w:val="20"/>
          <w:szCs w:val="20"/>
          <w:spacing w:val="-8"/>
        </w:rPr>
        <w:t>及</w:t>
      </w:r>
      <w:r>
        <w:rPr>
          <w:rFonts w:ascii="SimSun" w:hAnsi="SimSun" w:eastAsia="SimSun" w:cs="SimSun"/>
          <w:sz w:val="20"/>
          <w:szCs w:val="20"/>
          <w:spacing w:val="-34"/>
        </w:rPr>
        <w:t xml:space="preserve"> </w:t>
      </w:r>
      <w:r>
        <w:rPr>
          <w:rFonts w:ascii="SimSun" w:hAnsi="SimSun" w:eastAsia="SimSun" w:cs="SimSun"/>
          <w:sz w:val="20"/>
          <w:szCs w:val="20"/>
          <w:spacing w:val="-7"/>
        </w:rPr>
        <w:t>BB</w:t>
      </w:r>
      <w:r>
        <w:rPr>
          <w:rFonts w:ascii="SimSun" w:hAnsi="SimSun" w:eastAsia="SimSun" w:cs="SimSun"/>
          <w:sz w:val="20"/>
          <w:szCs w:val="20"/>
          <w:spacing w:val="-7"/>
        </w:rPr>
        <w:t xml:space="preserve"> </w:t>
      </w:r>
      <w:r>
        <w:rPr>
          <w:rFonts w:ascii="SimSun" w:hAnsi="SimSun" w:eastAsia="SimSun" w:cs="SimSun"/>
          <w:sz w:val="20"/>
          <w:szCs w:val="20"/>
          <w:spacing w:val="-8"/>
        </w:rPr>
        <w:t>值均升高，</w:t>
      </w:r>
      <w:r>
        <w:rPr>
          <w:rFonts w:ascii="SimSun" w:hAnsi="SimSun" w:eastAsia="SimSun" w:cs="SimSun"/>
          <w:sz w:val="20"/>
          <w:szCs w:val="20"/>
          <w:spacing w:val="-7"/>
        </w:rPr>
        <w:t>AB</w:t>
      </w:r>
      <w:r>
        <w:rPr>
          <w:rFonts w:ascii="SimSun" w:hAnsi="SimSun" w:eastAsia="SimSun" w:cs="SimSun"/>
          <w:sz w:val="20"/>
          <w:szCs w:val="20"/>
          <w:spacing w:val="-8"/>
        </w:rPr>
        <w:t>&gt;</w:t>
      </w:r>
      <w:r>
        <w:rPr>
          <w:rFonts w:ascii="SimSun" w:hAnsi="SimSun" w:eastAsia="SimSun" w:cs="SimSun"/>
          <w:sz w:val="20"/>
          <w:szCs w:val="20"/>
          <w:spacing w:val="-7"/>
        </w:rPr>
        <w:t>SB</w:t>
      </w:r>
      <w:r>
        <w:rPr>
          <w:rFonts w:ascii="SimSun" w:hAnsi="SimSun" w:eastAsia="SimSun" w:cs="SimSun"/>
          <w:sz w:val="20"/>
          <w:szCs w:val="20"/>
          <w:spacing w:val="-8"/>
        </w:rPr>
        <w:t>,</w:t>
      </w:r>
      <w:r>
        <w:rPr>
          <w:rFonts w:ascii="SimSun" w:hAnsi="SimSun" w:eastAsia="SimSun" w:cs="SimSun"/>
          <w:sz w:val="20"/>
          <w:szCs w:val="20"/>
          <w:spacing w:val="-7"/>
        </w:rPr>
        <w:t>BE</w:t>
      </w:r>
      <w:r>
        <w:rPr>
          <w:rFonts w:ascii="SimSun" w:hAnsi="SimSun" w:eastAsia="SimSun" w:cs="SimSun"/>
          <w:sz w:val="20"/>
          <w:szCs w:val="20"/>
          <w:spacing w:val="1"/>
        </w:rPr>
        <w:t xml:space="preserve">  </w:t>
      </w:r>
      <w:r>
        <w:rPr>
          <w:rFonts w:ascii="SimSun" w:hAnsi="SimSun" w:eastAsia="SimSun" w:cs="SimSun"/>
          <w:sz w:val="20"/>
          <w:szCs w:val="20"/>
          <w:spacing w:val="-8"/>
        </w:rPr>
        <w:t>正值加大，</w:t>
      </w:r>
      <w:r>
        <w:rPr>
          <w:rFonts w:ascii="SimSun" w:hAnsi="SimSun" w:eastAsia="SimSun" w:cs="SimSun"/>
          <w:sz w:val="20"/>
          <w:szCs w:val="20"/>
          <w:spacing w:val="-7"/>
        </w:rPr>
        <w:t>PaCO</w:t>
      </w:r>
      <w:r>
        <w:rPr>
          <w:rFonts w:ascii="Calibri" w:hAnsi="Calibri" w:eastAsia="Calibri" w:cs="Calibri"/>
          <w:sz w:val="20"/>
          <w:szCs w:val="20"/>
          <w:spacing w:val="-8"/>
        </w:rPr>
        <w:t>₂</w:t>
      </w:r>
      <w:r>
        <w:rPr>
          <w:rFonts w:ascii="Calibri" w:hAnsi="Calibri" w:eastAsia="Calibri" w:cs="Calibri"/>
          <w:sz w:val="20"/>
          <w:szCs w:val="20"/>
          <w:spacing w:val="12"/>
          <w:w w:val="101"/>
        </w:rPr>
        <w:t xml:space="preserve"> </w:t>
      </w:r>
      <w:r>
        <w:rPr>
          <w:rFonts w:ascii="SimSun" w:hAnsi="SimSun" w:eastAsia="SimSun" w:cs="SimSun"/>
          <w:sz w:val="20"/>
          <w:szCs w:val="20"/>
          <w:spacing w:val="-8"/>
        </w:rPr>
        <w:t>继</w:t>
      </w:r>
      <w:r>
        <w:rPr>
          <w:rFonts w:ascii="SimSun" w:hAnsi="SimSun" w:eastAsia="SimSun" w:cs="SimSun"/>
          <w:sz w:val="20"/>
          <w:szCs w:val="20"/>
        </w:rPr>
        <w:t xml:space="preserve"> </w:t>
      </w:r>
      <w:r>
        <w:rPr>
          <w:rFonts w:ascii="SimSun" w:hAnsi="SimSun" w:eastAsia="SimSun" w:cs="SimSun"/>
          <w:sz w:val="20"/>
          <w:szCs w:val="20"/>
          <w:spacing w:val="-7"/>
        </w:rPr>
        <w:t>发性升高。</w:t>
      </w:r>
    </w:p>
    <w:p>
      <w:pPr>
        <w:ind w:right="1068" w:firstLine="332"/>
        <w:spacing w:before="98" w:line="293" w:lineRule="auto"/>
        <w:rPr>
          <w:rFonts w:ascii="SimSun" w:hAnsi="SimSun" w:eastAsia="SimSun" w:cs="SimSun"/>
          <w:sz w:val="20"/>
          <w:szCs w:val="20"/>
        </w:rPr>
      </w:pPr>
      <w:r>
        <w:rPr>
          <w:rFonts w:ascii="SimSun" w:hAnsi="SimSun" w:eastAsia="SimSun" w:cs="SimSun"/>
          <w:sz w:val="20"/>
          <w:szCs w:val="20"/>
          <w:b/>
          <w:bCs/>
          <w:color w:val="0079CB"/>
          <w:spacing w:val="-5"/>
        </w:rPr>
        <w:t>【治疗】</w:t>
      </w:r>
      <w:r>
        <w:rPr>
          <w:rFonts w:ascii="SimSun" w:hAnsi="SimSun" w:eastAsia="SimSun" w:cs="SimSun"/>
          <w:sz w:val="20"/>
          <w:szCs w:val="20"/>
          <w:color w:val="0079CB"/>
          <w:spacing w:val="-25"/>
        </w:rPr>
        <w:t xml:space="preserve"> </w:t>
      </w:r>
      <w:r>
        <w:rPr>
          <w:rFonts w:ascii="SimSun" w:hAnsi="SimSun" w:eastAsia="SimSun" w:cs="SimSun"/>
          <w:sz w:val="20"/>
          <w:szCs w:val="20"/>
          <w:spacing w:val="-5"/>
        </w:rPr>
        <w:t>首先应积极治疗原发疾病，对丧失胃液所致的代谢性碱中毒，输注等渗盐水或葡萄糖盐</w:t>
      </w:r>
      <w:r>
        <w:rPr>
          <w:rFonts w:ascii="SimSun" w:hAnsi="SimSun" w:eastAsia="SimSun" w:cs="SimSun"/>
          <w:sz w:val="20"/>
          <w:szCs w:val="20"/>
        </w:rPr>
        <w:t xml:space="preserve"> </w:t>
      </w:r>
      <w:r>
        <w:rPr>
          <w:rFonts w:ascii="SimSun" w:hAnsi="SimSun" w:eastAsia="SimSun" w:cs="SimSun"/>
          <w:sz w:val="20"/>
          <w:szCs w:val="20"/>
          <w:spacing w:val="-3"/>
        </w:rPr>
        <w:t>水，既恢复了细胞外液量又补充Cl,</w:t>
      </w:r>
      <w:r>
        <w:rPr>
          <w:rFonts w:ascii="SimSun" w:hAnsi="SimSun" w:eastAsia="SimSun" w:cs="SimSun"/>
          <w:sz w:val="20"/>
          <w:szCs w:val="20"/>
          <w:spacing w:val="-34"/>
        </w:rPr>
        <w:t xml:space="preserve"> </w:t>
      </w:r>
      <w:r>
        <w:rPr>
          <w:rFonts w:ascii="SimSun" w:hAnsi="SimSun" w:eastAsia="SimSun" w:cs="SimSun"/>
          <w:sz w:val="20"/>
          <w:szCs w:val="20"/>
          <w:spacing w:val="-3"/>
        </w:rPr>
        <w:t>血液稀释后HCO</w:t>
      </w:r>
      <w:r>
        <w:rPr>
          <w:rFonts w:ascii="Calibri" w:hAnsi="Calibri" w:eastAsia="Calibri" w:cs="Calibri"/>
          <w:sz w:val="20"/>
          <w:szCs w:val="20"/>
          <w:spacing w:val="-3"/>
        </w:rPr>
        <w:t>₃</w:t>
      </w:r>
      <w:r>
        <w:rPr>
          <w:rFonts w:ascii="Calibri" w:hAnsi="Calibri" w:eastAsia="Calibri" w:cs="Calibri"/>
          <w:sz w:val="20"/>
          <w:szCs w:val="20"/>
          <w:spacing w:val="3"/>
        </w:rPr>
        <w:t xml:space="preserve">    </w:t>
      </w:r>
      <w:r>
        <w:rPr>
          <w:rFonts w:ascii="SimSun" w:hAnsi="SimSun" w:eastAsia="SimSun" w:cs="SimSun"/>
          <w:sz w:val="20"/>
          <w:szCs w:val="20"/>
          <w:spacing w:val="-3"/>
        </w:rPr>
        <w:t>很快下降并随尿排出，即可纠正轻症</w:t>
      </w:r>
      <w:r>
        <w:rPr>
          <w:rFonts w:ascii="SimSun" w:hAnsi="SimSun" w:eastAsia="SimSun" w:cs="SimSun"/>
          <w:sz w:val="20"/>
          <w:szCs w:val="20"/>
          <w:spacing w:val="-4"/>
        </w:rPr>
        <w:t>低氯性碱</w:t>
      </w:r>
      <w:r>
        <w:rPr>
          <w:rFonts w:ascii="SimSun" w:hAnsi="SimSun" w:eastAsia="SimSun" w:cs="SimSun"/>
          <w:sz w:val="20"/>
          <w:szCs w:val="20"/>
          <w:spacing w:val="2"/>
        </w:rPr>
        <w:t xml:space="preserve"> </w:t>
      </w:r>
      <w:r>
        <w:rPr>
          <w:rFonts w:ascii="SimSun" w:hAnsi="SimSun" w:eastAsia="SimSun" w:cs="SimSun"/>
          <w:sz w:val="20"/>
          <w:szCs w:val="20"/>
          <w:spacing w:val="-5"/>
        </w:rPr>
        <w:t>中毒。另外，代谢性碱中毒时常伴有低钾血症，可同时补给氯化钾，补充</w:t>
      </w:r>
      <w:r>
        <w:rPr>
          <w:rFonts w:ascii="SimSun" w:hAnsi="SimSun" w:eastAsia="SimSun" w:cs="SimSun"/>
          <w:sz w:val="20"/>
          <w:szCs w:val="20"/>
          <w:spacing w:val="-6"/>
        </w:rPr>
        <w:t>后K*进入细胞内将其中的H*</w:t>
      </w:r>
      <w:r>
        <w:rPr>
          <w:rFonts w:ascii="SimSun" w:hAnsi="SimSun" w:eastAsia="SimSun" w:cs="SimSun"/>
          <w:sz w:val="20"/>
          <w:szCs w:val="20"/>
        </w:rPr>
        <w:t xml:space="preserve"> </w:t>
      </w:r>
      <w:r>
        <w:rPr>
          <w:rFonts w:ascii="SimSun" w:hAnsi="SimSun" w:eastAsia="SimSun" w:cs="SimSun"/>
          <w:sz w:val="20"/>
          <w:szCs w:val="20"/>
          <w:spacing w:val="-3"/>
        </w:rPr>
        <w:t>交换出来。另外，通过补钾可促进肾脏排泄HCO</w:t>
      </w:r>
      <w:r>
        <w:rPr>
          <w:rFonts w:ascii="Calibri" w:hAnsi="Calibri" w:eastAsia="Calibri" w:cs="Calibri"/>
          <w:sz w:val="20"/>
          <w:szCs w:val="20"/>
          <w:spacing w:val="-3"/>
        </w:rPr>
        <w:t>₃</w:t>
      </w:r>
      <w:r>
        <w:rPr>
          <w:rFonts w:ascii="Calibri" w:hAnsi="Calibri" w:eastAsia="Calibri" w:cs="Calibri"/>
          <w:sz w:val="20"/>
          <w:szCs w:val="20"/>
          <w:spacing w:val="13"/>
          <w:w w:val="101"/>
        </w:rPr>
        <w:t xml:space="preserve">   </w:t>
      </w:r>
      <w:r>
        <w:rPr>
          <w:rFonts w:ascii="SimSun" w:hAnsi="SimSun" w:eastAsia="SimSun" w:cs="SimSun"/>
          <w:sz w:val="20"/>
          <w:szCs w:val="20"/>
          <w:spacing w:val="-3"/>
        </w:rPr>
        <w:t>增加，将</w:t>
      </w:r>
      <w:r>
        <w:rPr>
          <w:rFonts w:ascii="SimSun" w:hAnsi="SimSun" w:eastAsia="SimSun" w:cs="SimSun"/>
          <w:sz w:val="20"/>
          <w:szCs w:val="20"/>
          <w:spacing w:val="-4"/>
        </w:rPr>
        <w:t>利于加速碱中毒的纠正。治疗严重碱中毒</w:t>
      </w:r>
      <w:r>
        <w:rPr>
          <w:rFonts w:ascii="SimSun" w:hAnsi="SimSun" w:eastAsia="SimSun" w:cs="SimSun"/>
          <w:sz w:val="20"/>
          <w:szCs w:val="20"/>
        </w:rPr>
        <w:t xml:space="preserve"> </w:t>
      </w:r>
      <w:r>
        <w:rPr>
          <w:rFonts w:ascii="SimSun" w:hAnsi="SimSun" w:eastAsia="SimSun" w:cs="SimSun"/>
          <w:sz w:val="20"/>
          <w:szCs w:val="20"/>
          <w:spacing w:val="4"/>
        </w:rPr>
        <w:t>时为迅速中和细胞外液中过多的</w:t>
      </w:r>
      <w:r>
        <w:rPr>
          <w:rFonts w:ascii="SimSun" w:hAnsi="SimSun" w:eastAsia="SimSun" w:cs="SimSun"/>
          <w:sz w:val="20"/>
          <w:szCs w:val="20"/>
        </w:rPr>
        <w:t>HCO</w:t>
      </w:r>
      <w:r>
        <w:rPr>
          <w:rFonts w:ascii="Calibri" w:hAnsi="Calibri" w:eastAsia="Calibri" w:cs="Calibri"/>
          <w:sz w:val="20"/>
          <w:szCs w:val="20"/>
          <w:spacing w:val="4"/>
        </w:rPr>
        <w:t>₃</w:t>
      </w:r>
      <w:r>
        <w:rPr>
          <w:rFonts w:ascii="SimSun" w:hAnsi="SimSun" w:eastAsia="SimSun" w:cs="SimSun"/>
          <w:sz w:val="20"/>
          <w:szCs w:val="20"/>
          <w:spacing w:val="4"/>
        </w:rPr>
        <w:t>,</w:t>
      </w:r>
      <w:r>
        <w:rPr>
          <w:rFonts w:ascii="SimSun" w:hAnsi="SimSun" w:eastAsia="SimSun" w:cs="SimSun"/>
          <w:sz w:val="20"/>
          <w:szCs w:val="20"/>
          <w:spacing w:val="86"/>
        </w:rPr>
        <w:t xml:space="preserve"> </w:t>
      </w:r>
      <w:r>
        <w:rPr>
          <w:rFonts w:ascii="SimSun" w:hAnsi="SimSun" w:eastAsia="SimSun" w:cs="SimSun"/>
          <w:sz w:val="20"/>
          <w:szCs w:val="20"/>
          <w:spacing w:val="4"/>
        </w:rPr>
        <w:t>可应用0.1</w:t>
      </w:r>
      <w:r>
        <w:rPr>
          <w:rFonts w:ascii="SimSun" w:hAnsi="SimSun" w:eastAsia="SimSun" w:cs="SimSun"/>
          <w:sz w:val="20"/>
          <w:szCs w:val="20"/>
          <w:spacing w:val="3"/>
        </w:rPr>
        <w:t>～0.2</w:t>
      </w:r>
      <w:r>
        <w:rPr>
          <w:rFonts w:ascii="SimSun" w:hAnsi="SimSun" w:eastAsia="SimSun" w:cs="SimSun"/>
          <w:sz w:val="20"/>
          <w:szCs w:val="20"/>
        </w:rPr>
        <w:t>mol</w:t>
      </w:r>
      <w:r>
        <w:rPr>
          <w:rFonts w:ascii="SimSun" w:hAnsi="SimSun" w:eastAsia="SimSun" w:cs="SimSun"/>
          <w:sz w:val="20"/>
          <w:szCs w:val="20"/>
          <w:spacing w:val="3"/>
        </w:rPr>
        <w:t>/L稀盐酸溶液，可将1</w:t>
      </w:r>
      <w:r>
        <w:rPr>
          <w:rFonts w:ascii="SimSun" w:hAnsi="SimSun" w:eastAsia="SimSun" w:cs="SimSun"/>
          <w:sz w:val="20"/>
          <w:szCs w:val="20"/>
        </w:rPr>
        <w:t>mol</w:t>
      </w:r>
      <w:r>
        <w:rPr>
          <w:rFonts w:ascii="SimSun" w:hAnsi="SimSun" w:eastAsia="SimSun" w:cs="SimSun"/>
          <w:sz w:val="20"/>
          <w:szCs w:val="20"/>
          <w:spacing w:val="3"/>
        </w:rPr>
        <w:t>/L盐酸100</w:t>
      </w:r>
      <w:r>
        <w:rPr>
          <w:rFonts w:ascii="SimSun" w:hAnsi="SimSun" w:eastAsia="SimSun" w:cs="SimSun"/>
          <w:sz w:val="20"/>
          <w:szCs w:val="20"/>
        </w:rPr>
        <w:t>ml</w:t>
      </w:r>
      <w:r>
        <w:rPr>
          <w:rFonts w:ascii="SimSun" w:hAnsi="SimSun" w:eastAsia="SimSun" w:cs="SimSun"/>
          <w:sz w:val="20"/>
          <w:szCs w:val="20"/>
        </w:rPr>
        <w:t xml:space="preserve"> </w:t>
      </w:r>
      <w:r>
        <w:rPr>
          <w:rFonts w:ascii="SimSun" w:hAnsi="SimSun" w:eastAsia="SimSun" w:cs="SimSun"/>
          <w:sz w:val="20"/>
          <w:szCs w:val="20"/>
          <w:spacing w:val="5"/>
        </w:rPr>
        <w:t>溶入0.9%</w:t>
      </w:r>
      <w:r>
        <w:rPr>
          <w:rFonts w:ascii="SimSun" w:hAnsi="SimSun" w:eastAsia="SimSun" w:cs="SimSun"/>
          <w:sz w:val="20"/>
          <w:szCs w:val="20"/>
        </w:rPr>
        <w:t>NaCl</w:t>
      </w:r>
      <w:r>
        <w:rPr>
          <w:rFonts w:ascii="SimSun" w:hAnsi="SimSun" w:eastAsia="SimSun" w:cs="SimSun"/>
          <w:sz w:val="20"/>
          <w:szCs w:val="20"/>
          <w:spacing w:val="-59"/>
        </w:rPr>
        <w:t xml:space="preserve"> </w:t>
      </w:r>
      <w:r>
        <w:rPr>
          <w:rFonts w:ascii="SimSun" w:hAnsi="SimSun" w:eastAsia="SimSun" w:cs="SimSun"/>
          <w:sz w:val="20"/>
          <w:szCs w:val="20"/>
          <w:spacing w:val="5"/>
        </w:rPr>
        <w:t>或5%葡萄糖溶液1000</w:t>
      </w:r>
      <w:r>
        <w:rPr>
          <w:rFonts w:ascii="SimSun" w:hAnsi="SimSun" w:eastAsia="SimSun" w:cs="SimSun"/>
          <w:sz w:val="20"/>
          <w:szCs w:val="20"/>
        </w:rPr>
        <w:t>ml</w:t>
      </w:r>
      <w:r>
        <w:rPr>
          <w:rFonts w:ascii="SimSun" w:hAnsi="SimSun" w:eastAsia="SimSun" w:cs="SimSun"/>
          <w:sz w:val="20"/>
          <w:szCs w:val="20"/>
          <w:spacing w:val="-48"/>
        </w:rPr>
        <w:t xml:space="preserve"> </w:t>
      </w:r>
      <w:r>
        <w:rPr>
          <w:rFonts w:ascii="SimSun" w:hAnsi="SimSun" w:eastAsia="SimSun" w:cs="SimSun"/>
          <w:sz w:val="20"/>
          <w:szCs w:val="20"/>
          <w:spacing w:val="5"/>
        </w:rPr>
        <w:t>中，经中心静脉导管缓慢滴入(25～50</w:t>
      </w:r>
      <w:r>
        <w:rPr>
          <w:rFonts w:ascii="SimSun" w:hAnsi="SimSun" w:eastAsia="SimSun" w:cs="SimSun"/>
          <w:sz w:val="20"/>
          <w:szCs w:val="20"/>
        </w:rPr>
        <w:t>ml</w:t>
      </w:r>
      <w:r>
        <w:rPr>
          <w:rFonts w:ascii="SimSun" w:hAnsi="SimSun" w:eastAsia="SimSun" w:cs="SimSun"/>
          <w:sz w:val="20"/>
          <w:szCs w:val="20"/>
          <w:spacing w:val="5"/>
        </w:rPr>
        <w:t>/h)。</w:t>
      </w:r>
      <w:r>
        <w:rPr>
          <w:rFonts w:ascii="SimSun" w:hAnsi="SimSun" w:eastAsia="SimSun" w:cs="SimSun"/>
          <w:sz w:val="20"/>
          <w:szCs w:val="20"/>
          <w:spacing w:val="-16"/>
        </w:rPr>
        <w:t xml:space="preserve"> </w:t>
      </w:r>
      <w:r>
        <w:rPr>
          <w:rFonts w:ascii="SimSun" w:hAnsi="SimSun" w:eastAsia="SimSun" w:cs="SimSun"/>
          <w:sz w:val="20"/>
          <w:szCs w:val="20"/>
          <w:spacing w:val="5"/>
        </w:rPr>
        <w:t>每4～6</w:t>
      </w:r>
      <w:r>
        <w:rPr>
          <w:rFonts w:ascii="SimSun" w:hAnsi="SimSun" w:eastAsia="SimSun" w:cs="SimSun"/>
          <w:sz w:val="20"/>
          <w:szCs w:val="20"/>
          <w:spacing w:val="4"/>
        </w:rPr>
        <w:t>小时</w:t>
      </w:r>
      <w:r>
        <w:rPr>
          <w:rFonts w:ascii="SimSun" w:hAnsi="SimSun" w:eastAsia="SimSun" w:cs="SimSun"/>
          <w:sz w:val="20"/>
          <w:szCs w:val="20"/>
        </w:rPr>
        <w:t xml:space="preserve"> </w:t>
      </w:r>
      <w:r>
        <w:rPr>
          <w:rFonts w:ascii="SimSun" w:hAnsi="SimSun" w:eastAsia="SimSun" w:cs="SimSun"/>
          <w:sz w:val="20"/>
          <w:szCs w:val="20"/>
          <w:spacing w:val="-2"/>
        </w:rPr>
        <w:t>监测血气分析及血电解质，必要时第2天可重复治疗。</w:t>
      </w:r>
    </w:p>
    <w:p>
      <w:pPr>
        <w:ind w:left="433"/>
        <w:spacing w:before="239" w:line="221" w:lineRule="auto"/>
        <w:outlineLvl w:val="6"/>
        <w:rPr>
          <w:rFonts w:ascii="SimHei" w:hAnsi="SimHei" w:eastAsia="SimHei" w:cs="SimHei"/>
          <w:sz w:val="23"/>
          <w:szCs w:val="23"/>
        </w:rPr>
      </w:pPr>
      <w:r>
        <w:rPr>
          <w:rFonts w:ascii="SimHei" w:hAnsi="SimHei" w:eastAsia="SimHei" w:cs="SimHei"/>
          <w:sz w:val="23"/>
          <w:szCs w:val="23"/>
          <w:b/>
          <w:bCs/>
          <w:color w:val="0082D9"/>
          <w:spacing w:val="-7"/>
        </w:rPr>
        <w:t>三、</w:t>
      </w:r>
      <w:r>
        <w:rPr>
          <w:rFonts w:ascii="SimHei" w:hAnsi="SimHei" w:eastAsia="SimHei" w:cs="SimHei"/>
          <w:sz w:val="23"/>
          <w:szCs w:val="23"/>
          <w:color w:val="0082D9"/>
          <w:spacing w:val="-65"/>
        </w:rPr>
        <w:t xml:space="preserve"> </w:t>
      </w:r>
      <w:r>
        <w:rPr>
          <w:rFonts w:ascii="SimHei" w:hAnsi="SimHei" w:eastAsia="SimHei" w:cs="SimHei"/>
          <w:sz w:val="23"/>
          <w:szCs w:val="23"/>
          <w:b/>
          <w:bCs/>
          <w:color w:val="0082D9"/>
          <w:spacing w:val="-7"/>
        </w:rPr>
        <w:t>呼吸性酸中毒</w:t>
      </w:r>
    </w:p>
    <w:p>
      <w:pPr>
        <w:ind w:right="1179" w:firstLine="430"/>
        <w:spacing w:before="232" w:line="274" w:lineRule="auto"/>
        <w:rPr>
          <w:rFonts w:ascii="SimSun" w:hAnsi="SimSun" w:eastAsia="SimSun" w:cs="SimSun"/>
          <w:sz w:val="20"/>
          <w:szCs w:val="20"/>
        </w:rPr>
      </w:pPr>
      <w:r>
        <w:rPr>
          <w:rFonts w:ascii="SimSun" w:hAnsi="SimSun" w:eastAsia="SimSun" w:cs="SimSun"/>
          <w:sz w:val="20"/>
          <w:szCs w:val="20"/>
          <w:spacing w:val="-7"/>
        </w:rPr>
        <w:t>呼吸性酸中毒(respiratory</w:t>
      </w:r>
      <w:r>
        <w:rPr>
          <w:rFonts w:ascii="SimSun" w:hAnsi="SimSun" w:eastAsia="SimSun" w:cs="SimSun"/>
          <w:sz w:val="20"/>
          <w:szCs w:val="20"/>
          <w:spacing w:val="-8"/>
        </w:rPr>
        <w:t xml:space="preserve"> </w:t>
      </w:r>
      <w:r>
        <w:rPr>
          <w:rFonts w:ascii="SimSun" w:hAnsi="SimSun" w:eastAsia="SimSun" w:cs="SimSun"/>
          <w:sz w:val="20"/>
          <w:szCs w:val="20"/>
          <w:spacing w:val="-7"/>
        </w:rPr>
        <w:t>acidosis)是指CO</w:t>
      </w:r>
      <w:r>
        <w:rPr>
          <w:rFonts w:ascii="Calibri" w:hAnsi="Calibri" w:eastAsia="Calibri" w:cs="Calibri"/>
          <w:sz w:val="20"/>
          <w:szCs w:val="20"/>
          <w:spacing w:val="-7"/>
        </w:rPr>
        <w:t>₂</w:t>
      </w:r>
      <w:r>
        <w:rPr>
          <w:rFonts w:ascii="Calibri" w:hAnsi="Calibri" w:eastAsia="Calibri" w:cs="Calibri"/>
          <w:sz w:val="20"/>
          <w:szCs w:val="20"/>
          <w:spacing w:val="24"/>
          <w:w w:val="101"/>
        </w:rPr>
        <w:t xml:space="preserve"> </w:t>
      </w:r>
      <w:r>
        <w:rPr>
          <w:rFonts w:ascii="SimSun" w:hAnsi="SimSun" w:eastAsia="SimSun" w:cs="SimSun"/>
          <w:sz w:val="20"/>
          <w:szCs w:val="20"/>
          <w:spacing w:val="-7"/>
        </w:rPr>
        <w:t>排出障碍或吸入过多引起的pH</w:t>
      </w:r>
      <w:r>
        <w:rPr>
          <w:rFonts w:ascii="SimSun" w:hAnsi="SimSun" w:eastAsia="SimSun" w:cs="SimSun"/>
          <w:sz w:val="20"/>
          <w:szCs w:val="20"/>
          <w:spacing w:val="5"/>
        </w:rPr>
        <w:t xml:space="preserve"> </w:t>
      </w:r>
      <w:r>
        <w:rPr>
          <w:rFonts w:ascii="SimSun" w:hAnsi="SimSun" w:eastAsia="SimSun" w:cs="SimSun"/>
          <w:sz w:val="20"/>
          <w:szCs w:val="20"/>
          <w:spacing w:val="-7"/>
        </w:rPr>
        <w:t>下降，以血浆H</w:t>
      </w:r>
      <w:r>
        <w:rPr>
          <w:rFonts w:ascii="Calibri" w:hAnsi="Calibri" w:eastAsia="Calibri" w:cs="Calibri"/>
          <w:sz w:val="20"/>
          <w:szCs w:val="20"/>
          <w:spacing w:val="-7"/>
        </w:rPr>
        <w:t>₂</w:t>
      </w:r>
      <w:r>
        <w:rPr>
          <w:rFonts w:ascii="SimSun" w:hAnsi="SimSun" w:eastAsia="SimSun" w:cs="SimSun"/>
          <w:sz w:val="20"/>
          <w:szCs w:val="20"/>
          <w:spacing w:val="-7"/>
        </w:rPr>
        <w:t>CO</w:t>
      </w:r>
      <w:r>
        <w:rPr>
          <w:rFonts w:ascii="Calibri" w:hAnsi="Calibri" w:eastAsia="Calibri" w:cs="Calibri"/>
          <w:sz w:val="20"/>
          <w:szCs w:val="20"/>
          <w:spacing w:val="-7"/>
        </w:rPr>
        <w:t>₃</w:t>
      </w:r>
      <w:r>
        <w:rPr>
          <w:rFonts w:ascii="Calibri" w:hAnsi="Calibri" w:eastAsia="Calibri" w:cs="Calibri"/>
          <w:sz w:val="20"/>
          <w:szCs w:val="20"/>
        </w:rPr>
        <w:t xml:space="preserve"> </w:t>
      </w:r>
      <w:r>
        <w:rPr>
          <w:rFonts w:ascii="SimSun" w:hAnsi="SimSun" w:eastAsia="SimSun" w:cs="SimSun"/>
          <w:sz w:val="20"/>
          <w:szCs w:val="20"/>
          <w:spacing w:val="-5"/>
        </w:rPr>
        <w:t>浓度原发性升高为特征。</w:t>
      </w:r>
    </w:p>
    <w:p>
      <w:pPr>
        <w:ind w:right="980" w:firstLine="332"/>
        <w:spacing w:before="80" w:line="288" w:lineRule="auto"/>
        <w:rPr>
          <w:rFonts w:ascii="SimSun" w:hAnsi="SimSun" w:eastAsia="SimSun" w:cs="SimSun"/>
          <w:sz w:val="20"/>
          <w:szCs w:val="20"/>
        </w:rPr>
      </w:pPr>
      <w:r>
        <w:rPr>
          <w:rFonts w:ascii="SimSun" w:hAnsi="SimSun" w:eastAsia="SimSun" w:cs="SimSun"/>
          <w:sz w:val="20"/>
          <w:szCs w:val="20"/>
          <w:b/>
          <w:bCs/>
          <w:color w:val="1E92EB"/>
          <w:spacing w:val="-5"/>
        </w:rPr>
        <w:t>【病因】</w:t>
      </w:r>
      <w:r>
        <w:rPr>
          <w:rFonts w:ascii="SimSun" w:hAnsi="SimSun" w:eastAsia="SimSun" w:cs="SimSun"/>
          <w:sz w:val="20"/>
          <w:szCs w:val="20"/>
          <w:color w:val="1E92EB"/>
          <w:spacing w:val="17"/>
        </w:rPr>
        <w:t xml:space="preserve"> </w:t>
      </w:r>
      <w:r>
        <w:rPr>
          <w:rFonts w:ascii="SimSun" w:hAnsi="SimSun" w:eastAsia="SimSun" w:cs="SimSun"/>
          <w:sz w:val="20"/>
          <w:szCs w:val="20"/>
          <w:spacing w:val="-5"/>
        </w:rPr>
        <w:t>①颅脑损伤、脑血管意外、呼吸中枢抑</w:t>
      </w:r>
      <w:r>
        <w:rPr>
          <w:rFonts w:ascii="SimSun" w:hAnsi="SimSun" w:eastAsia="SimSun" w:cs="SimSun"/>
          <w:sz w:val="20"/>
          <w:szCs w:val="20"/>
          <w:spacing w:val="-6"/>
        </w:rPr>
        <w:t>制剂或麻醉药物用量过大，呼吸机使用不当使得</w:t>
      </w:r>
      <w:r>
        <w:rPr>
          <w:rFonts w:ascii="SimSun" w:hAnsi="SimSun" w:eastAsia="SimSun" w:cs="SimSun"/>
          <w:sz w:val="20"/>
          <w:szCs w:val="20"/>
        </w:rPr>
        <w:t xml:space="preserve"> </w:t>
      </w:r>
      <w:r>
        <w:rPr>
          <w:rFonts w:ascii="SimSun" w:hAnsi="SimSun" w:eastAsia="SimSun" w:cs="SimSun"/>
          <w:sz w:val="20"/>
          <w:szCs w:val="20"/>
          <w:spacing w:val="-7"/>
        </w:rPr>
        <w:t>CO</w:t>
      </w:r>
      <w:r>
        <w:rPr>
          <w:rFonts w:ascii="Calibri" w:hAnsi="Calibri" w:eastAsia="Calibri" w:cs="Calibri"/>
          <w:sz w:val="20"/>
          <w:szCs w:val="20"/>
          <w:spacing w:val="-7"/>
        </w:rPr>
        <w:t>₂</w:t>
      </w:r>
      <w:r>
        <w:rPr>
          <w:rFonts w:ascii="Calibri" w:hAnsi="Calibri" w:eastAsia="Calibri" w:cs="Calibri"/>
          <w:sz w:val="20"/>
          <w:szCs w:val="20"/>
          <w:spacing w:val="16"/>
          <w:w w:val="101"/>
        </w:rPr>
        <w:t xml:space="preserve"> </w:t>
      </w:r>
      <w:r>
        <w:rPr>
          <w:rFonts w:ascii="SimSun" w:hAnsi="SimSun" w:eastAsia="SimSun" w:cs="SimSun"/>
          <w:sz w:val="20"/>
          <w:szCs w:val="20"/>
          <w:spacing w:val="-7"/>
        </w:rPr>
        <w:t>排出障碍。②喉头痉挛或水肿、异物堵塞气管、溺水等可以引起急性呼吸性酸中毒；慢性阻塞性肺</w:t>
      </w:r>
      <w:r>
        <w:rPr>
          <w:rFonts w:ascii="SimSun" w:hAnsi="SimSun" w:eastAsia="SimSun" w:cs="SimSun"/>
          <w:sz w:val="20"/>
          <w:szCs w:val="20"/>
        </w:rPr>
        <w:t xml:space="preserve">  </w:t>
      </w:r>
      <w:r>
        <w:rPr>
          <w:rFonts w:ascii="SimSun" w:hAnsi="SimSun" w:eastAsia="SimSun" w:cs="SimSun"/>
          <w:sz w:val="20"/>
          <w:szCs w:val="20"/>
          <w:spacing w:val="-2"/>
        </w:rPr>
        <w:t>部疾病、支气管哮喘、严重胸廓畸形、呼吸肌麻痹、气胸或胸腔积液等</w:t>
      </w:r>
      <w:r>
        <w:rPr>
          <w:rFonts w:ascii="SimSun" w:hAnsi="SimSun" w:eastAsia="SimSun" w:cs="SimSun"/>
          <w:sz w:val="20"/>
          <w:szCs w:val="20"/>
          <w:spacing w:val="-3"/>
        </w:rPr>
        <w:t>均可引起慢性呼吸性酸中毒。</w:t>
      </w:r>
      <w:r>
        <w:rPr>
          <w:rFonts w:ascii="SimSun" w:hAnsi="SimSun" w:eastAsia="SimSun" w:cs="SimSun"/>
          <w:sz w:val="20"/>
          <w:szCs w:val="20"/>
        </w:rPr>
        <w:t xml:space="preserve"> </w:t>
      </w:r>
      <w:r>
        <w:rPr>
          <w:rFonts w:ascii="SimSun" w:hAnsi="SimSun" w:eastAsia="SimSun" w:cs="SimSun"/>
          <w:sz w:val="20"/>
          <w:szCs w:val="20"/>
          <w:spacing w:val="-5"/>
        </w:rPr>
        <w:t>③</w:t>
      </w:r>
      <w:r>
        <w:rPr>
          <w:rFonts w:ascii="SimSun" w:hAnsi="SimSun" w:eastAsia="SimSun" w:cs="SimSun"/>
          <w:sz w:val="20"/>
          <w:szCs w:val="20"/>
          <w:spacing w:val="-64"/>
        </w:rPr>
        <w:t xml:space="preserve"> </w:t>
      </w:r>
      <w:r>
        <w:rPr>
          <w:rFonts w:ascii="SimSun" w:hAnsi="SimSun" w:eastAsia="SimSun" w:cs="SimSun"/>
          <w:sz w:val="20"/>
          <w:szCs w:val="20"/>
          <w:spacing w:val="-5"/>
        </w:rPr>
        <w:t>心源性急性肺水肿、重度肺气肿、严重肺炎、肺广泛纤维化</w:t>
      </w:r>
      <w:r>
        <w:rPr>
          <w:rFonts w:ascii="SimSun" w:hAnsi="SimSun" w:eastAsia="SimSun" w:cs="SimSun"/>
          <w:sz w:val="20"/>
          <w:szCs w:val="20"/>
          <w:spacing w:val="-6"/>
        </w:rPr>
        <w:t>等均可引起通气障碍。④环境中</w:t>
      </w:r>
      <w:r>
        <w:rPr>
          <w:rFonts w:ascii="SimSun" w:hAnsi="SimSun" w:eastAsia="SimSun" w:cs="SimSun"/>
          <w:sz w:val="20"/>
          <w:szCs w:val="20"/>
          <w:spacing w:val="-42"/>
        </w:rPr>
        <w:t xml:space="preserve"> </w:t>
      </w:r>
      <w:r>
        <w:rPr>
          <w:rFonts w:ascii="Times New Roman" w:hAnsi="Times New Roman" w:eastAsia="Times New Roman" w:cs="Times New Roman"/>
          <w:sz w:val="20"/>
          <w:szCs w:val="20"/>
          <w:spacing w:val="-5"/>
        </w:rPr>
        <w:t>CO</w:t>
      </w:r>
      <w:r>
        <w:rPr>
          <w:rFonts w:ascii="Times New Roman" w:hAnsi="Times New Roman" w:eastAsia="Times New Roman" w:cs="Times New Roman"/>
          <w:sz w:val="20"/>
          <w:szCs w:val="20"/>
          <w:spacing w:val="-6"/>
        </w:rPr>
        <w:t>₂</w:t>
      </w:r>
      <w:r>
        <w:rPr>
          <w:rFonts w:ascii="SimSun" w:hAnsi="SimSun" w:eastAsia="SimSun" w:cs="SimSun"/>
          <w:sz w:val="20"/>
          <w:szCs w:val="20"/>
          <w:spacing w:val="-6"/>
        </w:rPr>
        <w:t>浓</w:t>
      </w:r>
      <w:r>
        <w:rPr>
          <w:rFonts w:ascii="SimSun" w:hAnsi="SimSun" w:eastAsia="SimSun" w:cs="SimSun"/>
          <w:sz w:val="20"/>
          <w:szCs w:val="20"/>
        </w:rPr>
        <w:t xml:space="preserve">  </w:t>
      </w:r>
      <w:r>
        <w:rPr>
          <w:rFonts w:ascii="SimSun" w:hAnsi="SimSun" w:eastAsia="SimSun" w:cs="SimSun"/>
          <w:sz w:val="20"/>
          <w:szCs w:val="20"/>
          <w:spacing w:val="-8"/>
        </w:rPr>
        <w:t>度过高，吸入CO</w:t>
      </w:r>
      <w:r>
        <w:rPr>
          <w:rFonts w:ascii="Calibri" w:hAnsi="Calibri" w:eastAsia="Calibri" w:cs="Calibri"/>
          <w:sz w:val="20"/>
          <w:szCs w:val="20"/>
          <w:spacing w:val="-8"/>
        </w:rPr>
        <w:t>₂</w:t>
      </w:r>
      <w:r>
        <w:rPr>
          <w:rFonts w:ascii="Calibri" w:hAnsi="Calibri" w:eastAsia="Calibri" w:cs="Calibri"/>
          <w:sz w:val="20"/>
          <w:szCs w:val="20"/>
          <w:spacing w:val="27"/>
          <w:w w:val="101"/>
        </w:rPr>
        <w:t xml:space="preserve"> </w:t>
      </w:r>
      <w:r>
        <w:rPr>
          <w:rFonts w:ascii="SimSun" w:hAnsi="SimSun" w:eastAsia="SimSun" w:cs="SimSun"/>
          <w:sz w:val="20"/>
          <w:szCs w:val="20"/>
          <w:spacing w:val="-8"/>
        </w:rPr>
        <w:t>过多。</w:t>
      </w:r>
    </w:p>
    <w:p>
      <w:pPr>
        <w:ind w:right="1063" w:firstLine="430"/>
        <w:spacing w:before="82" w:line="276" w:lineRule="auto"/>
        <w:rPr>
          <w:rFonts w:ascii="SimSun" w:hAnsi="SimSun" w:eastAsia="SimSun" w:cs="SimSun"/>
          <w:sz w:val="20"/>
          <w:szCs w:val="20"/>
        </w:rPr>
      </w:pPr>
      <w:r>
        <w:rPr>
          <w:rFonts w:ascii="SimSun" w:hAnsi="SimSun" w:eastAsia="SimSun" w:cs="SimSun"/>
          <w:sz w:val="20"/>
          <w:szCs w:val="20"/>
        </w:rPr>
        <w:t>急性呼吸性酸中毒时主要靠细胞内外离子交换及细胞内缓冲系</w:t>
      </w:r>
      <w:r>
        <w:rPr>
          <w:rFonts w:ascii="SimSun" w:hAnsi="SimSun" w:eastAsia="SimSun" w:cs="SimSun"/>
          <w:sz w:val="20"/>
          <w:szCs w:val="20"/>
          <w:spacing w:val="-1"/>
        </w:rPr>
        <w:t>统代偿，但这种调节和代偿十分</w:t>
      </w:r>
      <w:r>
        <w:rPr>
          <w:rFonts w:ascii="SimSun" w:hAnsi="SimSun" w:eastAsia="SimSun" w:cs="SimSun"/>
          <w:sz w:val="20"/>
          <w:szCs w:val="20"/>
        </w:rPr>
        <w:t xml:space="preserve"> </w:t>
      </w:r>
      <w:r>
        <w:rPr>
          <w:rFonts w:ascii="SimSun" w:hAnsi="SimSun" w:eastAsia="SimSun" w:cs="SimSun"/>
          <w:sz w:val="20"/>
          <w:szCs w:val="20"/>
          <w:spacing w:val="-4"/>
        </w:rPr>
        <w:t>有限，常表现为失代偿状态。慢性呼吸性酸中毒时PaCO</w:t>
      </w:r>
      <w:r>
        <w:rPr>
          <w:rFonts w:ascii="Calibri" w:hAnsi="Calibri" w:eastAsia="Calibri" w:cs="Calibri"/>
          <w:sz w:val="20"/>
          <w:szCs w:val="20"/>
          <w:spacing w:val="-4"/>
        </w:rPr>
        <w:t>₂</w:t>
      </w:r>
      <w:r>
        <w:rPr>
          <w:rFonts w:ascii="Calibri" w:hAnsi="Calibri" w:eastAsia="Calibri" w:cs="Calibri"/>
          <w:sz w:val="20"/>
          <w:szCs w:val="20"/>
          <w:spacing w:val="39"/>
          <w:w w:val="101"/>
        </w:rPr>
        <w:t xml:space="preserve"> </w:t>
      </w:r>
      <w:r>
        <w:rPr>
          <w:rFonts w:ascii="SimSun" w:hAnsi="SimSun" w:eastAsia="SimSun" w:cs="SimSun"/>
          <w:sz w:val="20"/>
          <w:szCs w:val="20"/>
          <w:spacing w:val="-4"/>
        </w:rPr>
        <w:t>和H*</w:t>
      </w:r>
      <w:r>
        <w:rPr>
          <w:rFonts w:ascii="SimSun" w:hAnsi="SimSun" w:eastAsia="SimSun" w:cs="SimSun"/>
          <w:sz w:val="20"/>
          <w:szCs w:val="20"/>
          <w:spacing w:val="-57"/>
        </w:rPr>
        <w:t xml:space="preserve"> </w:t>
      </w:r>
      <w:r>
        <w:rPr>
          <w:rFonts w:ascii="SimSun" w:hAnsi="SimSun" w:eastAsia="SimSun" w:cs="SimSun"/>
          <w:sz w:val="20"/>
          <w:szCs w:val="20"/>
          <w:spacing w:val="-4"/>
        </w:rPr>
        <w:t>浓度持续升高，肾小管上皮细胞内碳酸</w:t>
      </w:r>
      <w:r>
        <w:rPr>
          <w:rFonts w:ascii="SimSun" w:hAnsi="SimSun" w:eastAsia="SimSun" w:cs="SimSun"/>
          <w:sz w:val="20"/>
          <w:szCs w:val="20"/>
        </w:rPr>
        <w:t xml:space="preserve"> </w:t>
      </w:r>
      <w:r>
        <w:rPr>
          <w:rFonts w:ascii="SimSun" w:hAnsi="SimSun" w:eastAsia="SimSun" w:cs="SimSun"/>
          <w:sz w:val="20"/>
          <w:szCs w:val="20"/>
          <w:spacing w:val="-1"/>
        </w:rPr>
        <w:t>酐酶和谷氨酰酶活性增高，肾小管上皮排泄H*</w:t>
      </w:r>
      <w:r>
        <w:rPr>
          <w:rFonts w:ascii="SimSun" w:hAnsi="SimSun" w:eastAsia="SimSun" w:cs="SimSun"/>
          <w:sz w:val="20"/>
          <w:szCs w:val="20"/>
          <w:spacing w:val="-47"/>
        </w:rPr>
        <w:t xml:space="preserve"> </w:t>
      </w:r>
      <w:r>
        <w:rPr>
          <w:rFonts w:ascii="SimSun" w:hAnsi="SimSun" w:eastAsia="SimSun" w:cs="SimSun"/>
          <w:sz w:val="20"/>
          <w:szCs w:val="20"/>
          <w:spacing w:val="-2"/>
        </w:rPr>
        <w:t>和</w:t>
      </w:r>
      <w:r>
        <w:rPr>
          <w:rFonts w:ascii="SimSun" w:hAnsi="SimSun" w:eastAsia="SimSun" w:cs="SimSun"/>
          <w:sz w:val="20"/>
          <w:szCs w:val="20"/>
          <w:spacing w:val="-1"/>
        </w:rPr>
        <w:t>NH</w:t>
      </w:r>
      <w:r>
        <w:rPr>
          <w:rFonts w:ascii="Calibri" w:hAnsi="Calibri" w:eastAsia="Calibri" w:cs="Calibri"/>
          <w:sz w:val="20"/>
          <w:szCs w:val="20"/>
          <w:spacing w:val="-2"/>
        </w:rPr>
        <w:t>₃</w:t>
      </w:r>
      <w:r>
        <w:rPr>
          <w:rFonts w:ascii="SimSun" w:hAnsi="SimSun" w:eastAsia="SimSun" w:cs="SimSun"/>
          <w:sz w:val="20"/>
          <w:szCs w:val="20"/>
          <w:spacing w:val="-2"/>
        </w:rPr>
        <w:t>*</w:t>
      </w:r>
      <w:r>
        <w:rPr>
          <w:rFonts w:ascii="SimSun" w:hAnsi="SimSun" w:eastAsia="SimSun" w:cs="SimSun"/>
          <w:sz w:val="20"/>
          <w:szCs w:val="20"/>
          <w:spacing w:val="-16"/>
        </w:rPr>
        <w:t xml:space="preserve"> </w:t>
      </w:r>
      <w:r>
        <w:rPr>
          <w:rFonts w:ascii="SimSun" w:hAnsi="SimSun" w:eastAsia="SimSun" w:cs="SimSun"/>
          <w:sz w:val="20"/>
          <w:szCs w:val="20"/>
          <w:spacing w:val="-2"/>
        </w:rPr>
        <w:t>以及对</w:t>
      </w:r>
      <w:r>
        <w:rPr>
          <w:rFonts w:ascii="SimSun" w:hAnsi="SimSun" w:eastAsia="SimSun" w:cs="SimSun"/>
          <w:sz w:val="20"/>
          <w:szCs w:val="20"/>
          <w:spacing w:val="-1"/>
        </w:rPr>
        <w:t>HCO</w:t>
      </w:r>
      <w:r>
        <w:rPr>
          <w:rFonts w:ascii="Calibri" w:hAnsi="Calibri" w:eastAsia="Calibri" w:cs="Calibri"/>
          <w:sz w:val="20"/>
          <w:szCs w:val="20"/>
          <w:spacing w:val="-2"/>
        </w:rPr>
        <w:t>₃</w:t>
      </w:r>
      <w:r>
        <w:rPr>
          <w:rFonts w:ascii="Calibri" w:hAnsi="Calibri" w:eastAsia="Calibri" w:cs="Calibri"/>
          <w:sz w:val="20"/>
          <w:szCs w:val="20"/>
          <w:spacing w:val="3"/>
        </w:rPr>
        <w:t xml:space="preserve">    </w:t>
      </w:r>
      <w:r>
        <w:rPr>
          <w:rFonts w:ascii="SimSun" w:hAnsi="SimSun" w:eastAsia="SimSun" w:cs="SimSun"/>
          <w:sz w:val="20"/>
          <w:szCs w:val="20"/>
          <w:spacing w:val="-2"/>
        </w:rPr>
        <w:t>的重吸收增加。</w:t>
      </w:r>
    </w:p>
    <w:p>
      <w:pPr>
        <w:ind w:right="988" w:firstLine="332"/>
        <w:spacing w:before="73" w:line="280" w:lineRule="auto"/>
        <w:rPr>
          <w:rFonts w:ascii="SimSun" w:hAnsi="SimSun" w:eastAsia="SimSun" w:cs="SimSun"/>
          <w:sz w:val="20"/>
          <w:szCs w:val="20"/>
        </w:rPr>
      </w:pPr>
      <w:r>
        <w:rPr>
          <w:rFonts w:ascii="SimSun" w:hAnsi="SimSun" w:eastAsia="SimSun" w:cs="SimSun"/>
          <w:sz w:val="20"/>
          <w:szCs w:val="20"/>
          <w:b/>
          <w:bCs/>
          <w:color w:val="0069B0"/>
          <w:spacing w:val="-4"/>
        </w:rPr>
        <w:t>【临床表现】</w:t>
      </w:r>
      <w:r>
        <w:rPr>
          <w:rFonts w:ascii="SimSun" w:hAnsi="SimSun" w:eastAsia="SimSun" w:cs="SimSun"/>
          <w:sz w:val="20"/>
          <w:szCs w:val="20"/>
          <w:color w:val="0069B0"/>
          <w:spacing w:val="17"/>
        </w:rPr>
        <w:t xml:space="preserve"> </w:t>
      </w:r>
      <w:r>
        <w:rPr>
          <w:rFonts w:ascii="SimSun" w:hAnsi="SimSun" w:eastAsia="SimSun" w:cs="SimSun"/>
          <w:sz w:val="20"/>
          <w:szCs w:val="20"/>
          <w:spacing w:val="-4"/>
        </w:rPr>
        <w:t>急性严重的呼吸性酸中毒常表现为呼吸急促、呼吸困难以及明显的神经系</w:t>
      </w:r>
      <w:r>
        <w:rPr>
          <w:rFonts w:ascii="SimSun" w:hAnsi="SimSun" w:eastAsia="SimSun" w:cs="SimSun"/>
          <w:sz w:val="20"/>
          <w:szCs w:val="20"/>
          <w:spacing w:val="-5"/>
        </w:rPr>
        <w:t>统症状，</w:t>
      </w:r>
      <w:r>
        <w:rPr>
          <w:rFonts w:ascii="SimSun" w:hAnsi="SimSun" w:eastAsia="SimSun" w:cs="SimSun"/>
          <w:sz w:val="20"/>
          <w:szCs w:val="20"/>
        </w:rPr>
        <w:t xml:space="preserve"> </w:t>
      </w:r>
      <w:r>
        <w:rPr>
          <w:rFonts w:ascii="SimSun" w:hAnsi="SimSun" w:eastAsia="SimSun" w:cs="SimSun"/>
          <w:sz w:val="20"/>
          <w:szCs w:val="20"/>
          <w:spacing w:val="-9"/>
        </w:rPr>
        <w:t>起初病人可有头痛、视野模糊、烦躁不安、进一步发展可出现震颤、神志不清甚至谵妄、昏迷等。脑缺</w:t>
      </w:r>
      <w:r>
        <w:rPr>
          <w:rFonts w:ascii="SimSun" w:hAnsi="SimSun" w:eastAsia="SimSun" w:cs="SimSun"/>
          <w:sz w:val="20"/>
          <w:szCs w:val="20"/>
          <w:spacing w:val="5"/>
        </w:rPr>
        <w:t xml:space="preserve">  </w:t>
      </w:r>
      <w:r>
        <w:rPr>
          <w:rFonts w:ascii="SimSun" w:hAnsi="SimSun" w:eastAsia="SimSun" w:cs="SimSun"/>
          <w:sz w:val="20"/>
          <w:szCs w:val="20"/>
          <w:spacing w:val="-7"/>
        </w:rPr>
        <w:t>氧可致脑水肿、脑疝，甚至呼吸骤停。</w:t>
      </w:r>
      <w:r>
        <w:rPr>
          <w:rFonts w:ascii="SimSun" w:hAnsi="SimSun" w:eastAsia="SimSun" w:cs="SimSun"/>
          <w:sz w:val="20"/>
          <w:szCs w:val="20"/>
          <w:spacing w:val="-1"/>
        </w:rPr>
        <w:t xml:space="preserve"> </w:t>
      </w:r>
      <w:r>
        <w:rPr>
          <w:rFonts w:ascii="SimSun" w:hAnsi="SimSun" w:eastAsia="SimSun" w:cs="SimSun"/>
          <w:sz w:val="20"/>
          <w:szCs w:val="20"/>
          <w:spacing w:val="-7"/>
        </w:rPr>
        <w:t>pH</w:t>
      </w:r>
      <w:r>
        <w:rPr>
          <w:rFonts w:ascii="SimSun" w:hAnsi="SimSun" w:eastAsia="SimSun" w:cs="SimSun"/>
          <w:sz w:val="20"/>
          <w:szCs w:val="20"/>
          <w:spacing w:val="5"/>
        </w:rPr>
        <w:t xml:space="preserve"> </w:t>
      </w:r>
      <w:r>
        <w:rPr>
          <w:rFonts w:ascii="SimSun" w:hAnsi="SimSun" w:eastAsia="SimSun" w:cs="SimSun"/>
          <w:sz w:val="20"/>
          <w:szCs w:val="20"/>
          <w:spacing w:val="-7"/>
        </w:rPr>
        <w:t>下降以及高</w:t>
      </w:r>
      <w:r>
        <w:rPr>
          <w:rFonts w:ascii="SimSun" w:hAnsi="SimSun" w:eastAsia="SimSun" w:cs="SimSun"/>
          <w:sz w:val="20"/>
          <w:szCs w:val="20"/>
          <w:spacing w:val="-58"/>
        </w:rPr>
        <w:t xml:space="preserve"> </w:t>
      </w:r>
      <w:r>
        <w:rPr>
          <w:rFonts w:ascii="SimSun" w:hAnsi="SimSun" w:eastAsia="SimSun" w:cs="SimSun"/>
          <w:sz w:val="20"/>
          <w:szCs w:val="20"/>
          <w:spacing w:val="-7"/>
        </w:rPr>
        <w:t>CO</w:t>
      </w:r>
      <w:r>
        <w:rPr>
          <w:rFonts w:ascii="Calibri" w:hAnsi="Calibri" w:eastAsia="Calibri" w:cs="Calibri"/>
          <w:sz w:val="20"/>
          <w:szCs w:val="20"/>
          <w:spacing w:val="-7"/>
        </w:rPr>
        <w:t>₂</w:t>
      </w:r>
      <w:r>
        <w:rPr>
          <w:rFonts w:ascii="Calibri" w:hAnsi="Calibri" w:eastAsia="Calibri" w:cs="Calibri"/>
          <w:sz w:val="20"/>
          <w:szCs w:val="20"/>
          <w:spacing w:val="34"/>
        </w:rPr>
        <w:t xml:space="preserve"> </w:t>
      </w:r>
      <w:r>
        <w:rPr>
          <w:rFonts w:ascii="SimSun" w:hAnsi="SimSun" w:eastAsia="SimSun" w:cs="SimSun"/>
          <w:sz w:val="20"/>
          <w:szCs w:val="20"/>
          <w:spacing w:val="-7"/>
        </w:rPr>
        <w:t>血症可引起外周血管扩张，导致心律失常、</w:t>
      </w:r>
      <w:r>
        <w:rPr>
          <w:rFonts w:ascii="SimSun" w:hAnsi="SimSun" w:eastAsia="SimSun" w:cs="SimSun"/>
          <w:sz w:val="20"/>
          <w:szCs w:val="20"/>
        </w:rPr>
        <w:t xml:space="preserve"> </w:t>
      </w:r>
      <w:r>
        <w:rPr>
          <w:rFonts w:ascii="SimSun" w:hAnsi="SimSun" w:eastAsia="SimSun" w:cs="SimSun"/>
          <w:sz w:val="20"/>
          <w:szCs w:val="20"/>
        </w:rPr>
        <w:t>血压下降等症。慢性呼吸性酸中毒病人大多数是因为慢性阻塞性肺部疾病等引起，因此临床上常以</w:t>
      </w:r>
      <w:r>
        <w:rPr>
          <w:rFonts w:ascii="SimSun" w:hAnsi="SimSun" w:eastAsia="SimSun" w:cs="SimSun"/>
          <w:sz w:val="20"/>
          <w:szCs w:val="20"/>
          <w:spacing w:val="17"/>
        </w:rPr>
        <w:t xml:space="preserve"> </w:t>
      </w:r>
      <w:r>
        <w:rPr>
          <w:rFonts w:ascii="SimSun" w:hAnsi="SimSun" w:eastAsia="SimSun" w:cs="SimSun"/>
          <w:sz w:val="20"/>
          <w:szCs w:val="20"/>
          <w:spacing w:val="-14"/>
        </w:rPr>
        <w:t>这些疾病相关表现为主，包括咳嗽、气促、呼吸困难、发绀等缺氧症状。</w:t>
      </w:r>
    </w:p>
    <w:p>
      <w:pPr>
        <w:ind w:right="1031" w:firstLine="332"/>
        <w:spacing w:before="81" w:line="263" w:lineRule="auto"/>
        <w:rPr>
          <w:rFonts w:ascii="SimSun" w:hAnsi="SimSun" w:eastAsia="SimSun" w:cs="SimSun"/>
          <w:sz w:val="20"/>
          <w:szCs w:val="20"/>
        </w:rPr>
      </w:pPr>
      <w:r>
        <w:rPr>
          <w:rFonts w:ascii="SimSun" w:hAnsi="SimSun" w:eastAsia="SimSun" w:cs="SimSun"/>
          <w:sz w:val="20"/>
          <w:szCs w:val="20"/>
          <w:b/>
          <w:bCs/>
          <w:color w:val="0074CD"/>
          <w:spacing w:val="-5"/>
        </w:rPr>
        <w:t>【诊断】</w:t>
      </w:r>
      <w:r>
        <w:rPr>
          <w:rFonts w:ascii="SimSun" w:hAnsi="SimSun" w:eastAsia="SimSun" w:cs="SimSun"/>
          <w:sz w:val="20"/>
          <w:szCs w:val="20"/>
          <w:color w:val="0074CD"/>
          <w:spacing w:val="27"/>
        </w:rPr>
        <w:t xml:space="preserve"> </w:t>
      </w:r>
      <w:r>
        <w:rPr>
          <w:rFonts w:ascii="SimSun" w:hAnsi="SimSun" w:eastAsia="SimSun" w:cs="SimSun"/>
          <w:sz w:val="20"/>
          <w:szCs w:val="20"/>
          <w:spacing w:val="-5"/>
        </w:rPr>
        <w:t>病人多有呼吸功能受影响病史，又出现上述症状，即应怀疑有呼</w:t>
      </w:r>
      <w:r>
        <w:rPr>
          <w:rFonts w:ascii="SimSun" w:hAnsi="SimSun" w:eastAsia="SimSun" w:cs="SimSun"/>
          <w:sz w:val="20"/>
          <w:szCs w:val="20"/>
          <w:spacing w:val="-6"/>
        </w:rPr>
        <w:t>吸性酸中毒。呼吸性酸</w:t>
      </w:r>
      <w:r>
        <w:rPr>
          <w:rFonts w:ascii="SimSun" w:hAnsi="SimSun" w:eastAsia="SimSun" w:cs="SimSun"/>
          <w:sz w:val="20"/>
          <w:szCs w:val="20"/>
        </w:rPr>
        <w:t xml:space="preserve"> </w:t>
      </w:r>
      <w:r>
        <w:rPr>
          <w:rFonts w:ascii="SimSun" w:hAnsi="SimSun" w:eastAsia="SimSun" w:cs="SimSun"/>
          <w:sz w:val="20"/>
          <w:szCs w:val="20"/>
          <w:spacing w:val="-8"/>
        </w:rPr>
        <w:t>中毒的血气分析参数变化规律：PaCO</w:t>
      </w:r>
      <w:r>
        <w:rPr>
          <w:rFonts w:ascii="Calibri" w:hAnsi="Calibri" w:eastAsia="Calibri" w:cs="Calibri"/>
          <w:sz w:val="20"/>
          <w:szCs w:val="20"/>
          <w:spacing w:val="-8"/>
        </w:rPr>
        <w:t>₂</w:t>
      </w:r>
      <w:r>
        <w:rPr>
          <w:rFonts w:ascii="Calibri" w:hAnsi="Calibri" w:eastAsia="Calibri" w:cs="Calibri"/>
          <w:sz w:val="20"/>
          <w:szCs w:val="20"/>
          <w:spacing w:val="12"/>
          <w:w w:val="101"/>
        </w:rPr>
        <w:t xml:space="preserve"> </w:t>
      </w:r>
      <w:r>
        <w:rPr>
          <w:rFonts w:ascii="SimSun" w:hAnsi="SimSun" w:eastAsia="SimSun" w:cs="SimSun"/>
          <w:sz w:val="20"/>
          <w:szCs w:val="20"/>
          <w:spacing w:val="-8"/>
        </w:rPr>
        <w:t>增高，pH</w:t>
      </w:r>
      <w:r>
        <w:rPr>
          <w:rFonts w:ascii="SimSun" w:hAnsi="SimSun" w:eastAsia="SimSun" w:cs="SimSun"/>
          <w:sz w:val="20"/>
          <w:szCs w:val="20"/>
          <w:spacing w:val="-15"/>
        </w:rPr>
        <w:t xml:space="preserve"> </w:t>
      </w:r>
      <w:r>
        <w:rPr>
          <w:rFonts w:ascii="SimSun" w:hAnsi="SimSun" w:eastAsia="SimSun" w:cs="SimSun"/>
          <w:sz w:val="20"/>
          <w:szCs w:val="20"/>
          <w:spacing w:val="-8"/>
        </w:rPr>
        <w:t>降低，通过肾代偿后，代谢性指标继发性</w:t>
      </w:r>
      <w:r>
        <w:rPr>
          <w:rFonts w:ascii="SimSun" w:hAnsi="SimSun" w:eastAsia="SimSun" w:cs="SimSun"/>
          <w:sz w:val="20"/>
          <w:szCs w:val="20"/>
          <w:spacing w:val="-9"/>
        </w:rPr>
        <w:t>升高，</w:t>
      </w:r>
      <w:r>
        <w:rPr>
          <w:rFonts w:ascii="SimSun" w:hAnsi="SimSun" w:eastAsia="SimSun" w:cs="SimSun"/>
          <w:sz w:val="20"/>
          <w:szCs w:val="20"/>
          <w:spacing w:val="-8"/>
        </w:rPr>
        <w:t>AB</w:t>
      </w:r>
      <w:r>
        <w:rPr>
          <w:rFonts w:ascii="SimSun" w:hAnsi="SimSun" w:eastAsia="SimSun" w:cs="SimSun"/>
          <w:sz w:val="20"/>
          <w:szCs w:val="20"/>
          <w:spacing w:val="-9"/>
        </w:rPr>
        <w:t>、</w:t>
      </w:r>
      <w:r>
        <w:rPr>
          <w:rFonts w:ascii="SimSun" w:hAnsi="SimSun" w:eastAsia="SimSun" w:cs="SimSun"/>
          <w:sz w:val="20"/>
          <w:szCs w:val="20"/>
          <w:spacing w:val="-8"/>
        </w:rPr>
        <w:t>SB</w:t>
      </w:r>
      <w:r>
        <w:rPr>
          <w:rFonts w:ascii="SimSun" w:hAnsi="SimSun" w:eastAsia="SimSun" w:cs="SimSun"/>
          <w:sz w:val="20"/>
          <w:szCs w:val="20"/>
        </w:rPr>
        <w:t xml:space="preserve"> </w:t>
      </w:r>
      <w:r>
        <w:rPr>
          <w:rFonts w:ascii="SimSun" w:hAnsi="SimSun" w:eastAsia="SimSun" w:cs="SimSun"/>
          <w:sz w:val="20"/>
          <w:szCs w:val="20"/>
          <w:spacing w:val="-5"/>
        </w:rPr>
        <w:t>及BB</w:t>
      </w:r>
      <w:r>
        <w:rPr>
          <w:rFonts w:ascii="SimSun" w:hAnsi="SimSun" w:eastAsia="SimSun" w:cs="SimSun"/>
          <w:sz w:val="20"/>
          <w:szCs w:val="20"/>
          <w:spacing w:val="-1"/>
        </w:rPr>
        <w:t xml:space="preserve"> </w:t>
      </w:r>
      <w:r>
        <w:rPr>
          <w:rFonts w:ascii="SimSun" w:hAnsi="SimSun" w:eastAsia="SimSun" w:cs="SimSun"/>
          <w:sz w:val="20"/>
          <w:szCs w:val="20"/>
          <w:spacing w:val="-5"/>
        </w:rPr>
        <w:t>值均升高，AB&gt;SB,BE</w:t>
      </w:r>
      <w:r>
        <w:rPr>
          <w:rFonts w:ascii="SimSun" w:hAnsi="SimSun" w:eastAsia="SimSun" w:cs="SimSun"/>
          <w:sz w:val="20"/>
          <w:szCs w:val="20"/>
          <w:spacing w:val="72"/>
        </w:rPr>
        <w:t xml:space="preserve"> </w:t>
      </w:r>
      <w:r>
        <w:rPr>
          <w:rFonts w:ascii="SimSun" w:hAnsi="SimSun" w:eastAsia="SimSun" w:cs="SimSun"/>
          <w:sz w:val="20"/>
          <w:szCs w:val="20"/>
          <w:spacing w:val="-5"/>
        </w:rPr>
        <w:t>正值加大。</w:t>
      </w:r>
    </w:p>
    <w:p>
      <w:pPr>
        <w:sectPr>
          <w:pgSz w:w="11240" w:h="15690"/>
          <w:pgMar w:top="653" w:right="619" w:bottom="400" w:left="940" w:header="0" w:footer="0" w:gutter="0"/>
        </w:sectPr>
        <w:rPr/>
      </w:pPr>
    </w:p>
    <w:p>
      <w:pPr>
        <w:ind w:left="73"/>
        <w:spacing w:before="42" w:line="221" w:lineRule="auto"/>
        <w:rPr>
          <w:rFonts w:ascii="SimHei" w:hAnsi="SimHei" w:eastAsia="SimHei" w:cs="SimHei"/>
          <w:sz w:val="21"/>
          <w:szCs w:val="21"/>
        </w:rPr>
      </w:pPr>
      <w:r>
        <w:rPr>
          <w:rFonts w:ascii="SimSun" w:hAnsi="SimSun" w:eastAsia="SimSun" w:cs="SimSun"/>
          <w:sz w:val="21"/>
          <w:szCs w:val="21"/>
          <w:b/>
          <w:bCs/>
          <w:color w:val="0090E4"/>
          <w:spacing w:val="-19"/>
          <w:w w:val="96"/>
        </w:rPr>
        <w:t>20</w:t>
      </w:r>
      <w:r>
        <w:rPr>
          <w:rFonts w:ascii="SimSun" w:hAnsi="SimSun" w:eastAsia="SimSun" w:cs="SimSun"/>
          <w:sz w:val="21"/>
          <w:szCs w:val="21"/>
          <w:color w:val="0090E4"/>
          <w:spacing w:val="8"/>
        </w:rPr>
        <w:t xml:space="preserve">       </w:t>
      </w:r>
      <w:r>
        <w:rPr>
          <w:rFonts w:ascii="SimHei" w:hAnsi="SimHei" w:eastAsia="SimHei" w:cs="SimHei"/>
          <w:sz w:val="21"/>
          <w:szCs w:val="21"/>
          <w:color w:val="008ADB"/>
          <w:spacing w:val="-19"/>
          <w:w w:val="96"/>
        </w:rPr>
        <w:t>第三章</w:t>
      </w:r>
      <w:r>
        <w:rPr>
          <w:rFonts w:ascii="SimHei" w:hAnsi="SimHei" w:eastAsia="SimHei" w:cs="SimHei"/>
          <w:sz w:val="21"/>
          <w:szCs w:val="21"/>
          <w:color w:val="008ADB"/>
          <w:spacing w:val="54"/>
        </w:rPr>
        <w:t xml:space="preserve"> </w:t>
      </w:r>
      <w:r>
        <w:rPr>
          <w:rFonts w:ascii="SimHei" w:hAnsi="SimHei" w:eastAsia="SimHei" w:cs="SimHei"/>
          <w:sz w:val="21"/>
          <w:szCs w:val="21"/>
          <w:color w:val="008ADB"/>
          <w:spacing w:val="-19"/>
          <w:w w:val="96"/>
        </w:rPr>
        <w:t>水、电解质代谢紊乱和酸碱平衡失调</w:t>
      </w:r>
    </w:p>
    <w:p>
      <w:pPr>
        <w:spacing w:line="299" w:lineRule="auto"/>
        <w:rPr>
          <w:rFonts w:ascii="Arial"/>
          <w:sz w:val="21"/>
        </w:rPr>
      </w:pPr>
      <w:r/>
    </w:p>
    <w:p>
      <w:pPr>
        <w:ind w:left="1060" w:right="82" w:firstLine="314"/>
        <w:spacing w:before="68" w:line="259" w:lineRule="auto"/>
        <w:jc w:val="both"/>
        <w:rPr>
          <w:rFonts w:ascii="SimSun" w:hAnsi="SimSun" w:eastAsia="SimSun" w:cs="SimSun"/>
          <w:sz w:val="21"/>
          <w:szCs w:val="21"/>
        </w:rPr>
      </w:pPr>
      <w:r>
        <w:rPr>
          <w:rFonts w:ascii="SimSun" w:hAnsi="SimSun" w:eastAsia="SimSun" w:cs="SimSun"/>
          <w:sz w:val="21"/>
          <w:szCs w:val="21"/>
          <w:color w:val="008BDD"/>
          <w:spacing w:val="-12"/>
        </w:rPr>
        <w:t>【治疗】</w:t>
      </w:r>
      <w:r>
        <w:rPr>
          <w:rFonts w:ascii="SimSun" w:hAnsi="SimSun" w:eastAsia="SimSun" w:cs="SimSun"/>
          <w:sz w:val="21"/>
          <w:szCs w:val="21"/>
          <w:color w:val="008BDD"/>
          <w:spacing w:val="-52"/>
        </w:rPr>
        <w:t xml:space="preserve"> </w:t>
      </w:r>
      <w:r>
        <w:rPr>
          <w:rFonts w:ascii="SimSun" w:hAnsi="SimSun" w:eastAsia="SimSun" w:cs="SimSun"/>
          <w:sz w:val="21"/>
          <w:szCs w:val="21"/>
          <w:spacing w:val="-12"/>
        </w:rPr>
        <w:t>急性呼吸性酸中毒时应迅速去除引起通气障碍的原因，改善通气功能</w:t>
      </w:r>
      <w:r>
        <w:rPr>
          <w:rFonts w:ascii="SimSun" w:hAnsi="SimSun" w:eastAsia="SimSun" w:cs="SimSun"/>
          <w:sz w:val="21"/>
          <w:szCs w:val="21"/>
          <w:spacing w:val="-13"/>
        </w:rPr>
        <w:t>，使蓄积的</w:t>
      </w:r>
      <w:r>
        <w:rPr>
          <w:rFonts w:ascii="Times New Roman" w:hAnsi="Times New Roman" w:eastAsia="Times New Roman" w:cs="Times New Roman"/>
          <w:sz w:val="21"/>
          <w:szCs w:val="21"/>
          <w:spacing w:val="-12"/>
        </w:rPr>
        <w:t>CO</w:t>
      </w:r>
      <w:r>
        <w:rPr>
          <w:rFonts w:ascii="Times New Roman" w:hAnsi="Times New Roman" w:eastAsia="Times New Roman" w:cs="Times New Roman"/>
          <w:sz w:val="21"/>
          <w:szCs w:val="21"/>
          <w:spacing w:val="-13"/>
        </w:rPr>
        <w:t>₂</w:t>
      </w:r>
      <w:r>
        <w:rPr>
          <w:rFonts w:ascii="SimSun" w:hAnsi="SimSun" w:eastAsia="SimSun" w:cs="SimSun"/>
          <w:sz w:val="21"/>
          <w:szCs w:val="21"/>
          <w:spacing w:val="-13"/>
        </w:rPr>
        <w:t>尽</w:t>
      </w:r>
      <w:r>
        <w:rPr>
          <w:rFonts w:ascii="SimSun" w:hAnsi="SimSun" w:eastAsia="SimSun" w:cs="SimSun"/>
          <w:sz w:val="21"/>
          <w:szCs w:val="21"/>
        </w:rPr>
        <w:t xml:space="preserve"> </w:t>
      </w:r>
      <w:r>
        <w:rPr>
          <w:rFonts w:ascii="SimSun" w:hAnsi="SimSun" w:eastAsia="SimSun" w:cs="SimSun"/>
          <w:sz w:val="21"/>
          <w:szCs w:val="21"/>
          <w:spacing w:val="-19"/>
        </w:rPr>
        <w:t>快排出。如呼吸停止、气道阻塞引起者应尽快插管，机械通气，可有效地改善机体通气及换气功能；由</w:t>
      </w:r>
      <w:r>
        <w:rPr>
          <w:rFonts w:ascii="SimSun" w:hAnsi="SimSun" w:eastAsia="SimSun" w:cs="SimSun"/>
          <w:sz w:val="21"/>
          <w:szCs w:val="21"/>
          <w:spacing w:val="6"/>
        </w:rPr>
        <w:t xml:space="preserve"> </w:t>
      </w:r>
      <w:r>
        <w:rPr>
          <w:rFonts w:ascii="SimSun" w:hAnsi="SimSun" w:eastAsia="SimSun" w:cs="SimSun"/>
          <w:sz w:val="21"/>
          <w:szCs w:val="21"/>
          <w:spacing w:val="-10"/>
        </w:rPr>
        <w:t>吗啡导致的呼吸中枢抑制者可用纳络酮静脉注射。慢性呼吸性酸中毒病</w:t>
      </w:r>
      <w:r>
        <w:rPr>
          <w:rFonts w:ascii="SimSun" w:hAnsi="SimSun" w:eastAsia="SimSun" w:cs="SimSun"/>
          <w:sz w:val="21"/>
          <w:szCs w:val="21"/>
          <w:spacing w:val="-11"/>
        </w:rPr>
        <w:t>人应积极治疗原发病，针对</w:t>
      </w:r>
      <w:r>
        <w:rPr>
          <w:rFonts w:ascii="SimSun" w:hAnsi="SimSun" w:eastAsia="SimSun" w:cs="SimSun"/>
          <w:sz w:val="21"/>
          <w:szCs w:val="21"/>
        </w:rPr>
        <w:t xml:space="preserve"> </w:t>
      </w:r>
      <w:r>
        <w:rPr>
          <w:rFonts w:ascii="SimSun" w:hAnsi="SimSun" w:eastAsia="SimSun" w:cs="SimSun"/>
          <w:sz w:val="21"/>
          <w:szCs w:val="21"/>
          <w:spacing w:val="-18"/>
        </w:rPr>
        <w:t>性地采取控制感染、扩张小支气管、促进排痰等措施，以改善换气功能和减</w:t>
      </w:r>
      <w:r>
        <w:rPr>
          <w:rFonts w:ascii="SimSun" w:hAnsi="SimSun" w:eastAsia="SimSun" w:cs="SimSun"/>
          <w:sz w:val="21"/>
          <w:szCs w:val="21"/>
          <w:spacing w:val="-19"/>
        </w:rPr>
        <w:t>轻酸中毒程度。</w:t>
      </w:r>
    </w:p>
    <w:p>
      <w:pPr>
        <w:ind w:left="1480"/>
        <w:spacing w:before="221" w:line="222" w:lineRule="auto"/>
        <w:rPr>
          <w:rFonts w:ascii="SimHei" w:hAnsi="SimHei" w:eastAsia="SimHei" w:cs="SimHei"/>
          <w:sz w:val="24"/>
          <w:szCs w:val="24"/>
        </w:rPr>
      </w:pPr>
      <w:r>
        <w:rPr>
          <w:rFonts w:ascii="SimHei" w:hAnsi="SimHei" w:eastAsia="SimHei" w:cs="SimHei"/>
          <w:sz w:val="24"/>
          <w:szCs w:val="24"/>
          <w:color w:val="008FE3"/>
          <w:spacing w:val="-7"/>
        </w:rPr>
        <w:t>四、呼吸性碱中毒</w:t>
      </w:r>
    </w:p>
    <w:p>
      <w:pPr>
        <w:ind w:left="1060" w:right="152" w:firstLine="419"/>
        <w:spacing w:before="235" w:line="253" w:lineRule="auto"/>
        <w:rPr>
          <w:rFonts w:ascii="SimSun" w:hAnsi="SimSun" w:eastAsia="SimSun" w:cs="SimSun"/>
          <w:sz w:val="21"/>
          <w:szCs w:val="21"/>
        </w:rPr>
      </w:pPr>
      <w:r>
        <w:rPr>
          <w:rFonts w:ascii="SimSun" w:hAnsi="SimSun" w:eastAsia="SimSun" w:cs="SimSun"/>
          <w:sz w:val="21"/>
          <w:szCs w:val="21"/>
          <w:spacing w:val="-17"/>
        </w:rPr>
        <w:t>呼吸性碱中毒(respiratory</w:t>
      </w:r>
      <w:r>
        <w:rPr>
          <w:rFonts w:ascii="SimSun" w:hAnsi="SimSun" w:eastAsia="SimSun" w:cs="SimSun"/>
          <w:sz w:val="21"/>
          <w:szCs w:val="21"/>
          <w:spacing w:val="-20"/>
        </w:rPr>
        <w:t xml:space="preserve"> </w:t>
      </w:r>
      <w:r>
        <w:rPr>
          <w:rFonts w:ascii="SimSun" w:hAnsi="SimSun" w:eastAsia="SimSun" w:cs="SimSun"/>
          <w:sz w:val="21"/>
          <w:szCs w:val="21"/>
          <w:spacing w:val="-17"/>
        </w:rPr>
        <w:t>alkalosis)是指肺</w:t>
      </w:r>
      <w:r>
        <w:rPr>
          <w:rFonts w:ascii="SimSun" w:hAnsi="SimSun" w:eastAsia="SimSun" w:cs="SimSun"/>
          <w:sz w:val="21"/>
          <w:szCs w:val="21"/>
          <w:spacing w:val="-18"/>
        </w:rPr>
        <w:t>泡通气过度引起的</w:t>
      </w:r>
      <w:r>
        <w:rPr>
          <w:rFonts w:ascii="SimSun" w:hAnsi="SimSun" w:eastAsia="SimSun" w:cs="SimSun"/>
          <w:sz w:val="21"/>
          <w:szCs w:val="21"/>
          <w:spacing w:val="-17"/>
        </w:rPr>
        <w:t>PaCO</w:t>
      </w:r>
      <w:r>
        <w:rPr>
          <w:rFonts w:ascii="Calibri" w:hAnsi="Calibri" w:eastAsia="Calibri" w:cs="Calibri"/>
          <w:sz w:val="21"/>
          <w:szCs w:val="21"/>
          <w:spacing w:val="-18"/>
        </w:rPr>
        <w:t>₂</w:t>
      </w:r>
      <w:r>
        <w:rPr>
          <w:rFonts w:ascii="Calibri" w:hAnsi="Calibri" w:eastAsia="Calibri" w:cs="Calibri"/>
          <w:sz w:val="21"/>
          <w:szCs w:val="21"/>
          <w:spacing w:val="7"/>
        </w:rPr>
        <w:t xml:space="preserve"> </w:t>
      </w:r>
      <w:r>
        <w:rPr>
          <w:rFonts w:ascii="SimSun" w:hAnsi="SimSun" w:eastAsia="SimSun" w:cs="SimSun"/>
          <w:sz w:val="21"/>
          <w:szCs w:val="21"/>
          <w:spacing w:val="-18"/>
        </w:rPr>
        <w:t>降低、</w:t>
      </w:r>
      <w:r>
        <w:rPr>
          <w:rFonts w:ascii="SimSun" w:hAnsi="SimSun" w:eastAsia="SimSun" w:cs="SimSun"/>
          <w:sz w:val="21"/>
          <w:szCs w:val="21"/>
          <w:spacing w:val="-17"/>
        </w:rPr>
        <w:t>pH</w:t>
      </w:r>
      <w:r>
        <w:rPr>
          <w:rFonts w:ascii="SimSun" w:hAnsi="SimSun" w:eastAsia="SimSun" w:cs="SimSun"/>
          <w:sz w:val="21"/>
          <w:szCs w:val="21"/>
          <w:spacing w:val="-19"/>
        </w:rPr>
        <w:t xml:space="preserve"> </w:t>
      </w:r>
      <w:r>
        <w:rPr>
          <w:rFonts w:ascii="SimSun" w:hAnsi="SimSun" w:eastAsia="SimSun" w:cs="SimSun"/>
          <w:sz w:val="21"/>
          <w:szCs w:val="21"/>
          <w:spacing w:val="-18"/>
        </w:rPr>
        <w:t>升高，以血浆H</w:t>
      </w:r>
      <w:r>
        <w:rPr>
          <w:rFonts w:ascii="Calibri" w:hAnsi="Calibri" w:eastAsia="Calibri" w:cs="Calibri"/>
          <w:sz w:val="21"/>
          <w:szCs w:val="21"/>
          <w:spacing w:val="-18"/>
        </w:rPr>
        <w:t>₂</w:t>
      </w:r>
      <w:r>
        <w:rPr>
          <w:rFonts w:ascii="SimSun" w:hAnsi="SimSun" w:eastAsia="SimSun" w:cs="SimSun"/>
          <w:sz w:val="21"/>
          <w:szCs w:val="21"/>
          <w:spacing w:val="-17"/>
        </w:rPr>
        <w:t>CO</w:t>
      </w:r>
      <w:r>
        <w:rPr>
          <w:rFonts w:ascii="Calibri" w:hAnsi="Calibri" w:eastAsia="Calibri" w:cs="Calibri"/>
          <w:sz w:val="21"/>
          <w:szCs w:val="21"/>
          <w:spacing w:val="-18"/>
        </w:rPr>
        <w:t>₃</w:t>
      </w:r>
      <w:r>
        <w:rPr>
          <w:rFonts w:ascii="Calibri" w:hAnsi="Calibri" w:eastAsia="Calibri" w:cs="Calibri"/>
          <w:sz w:val="21"/>
          <w:szCs w:val="21"/>
        </w:rPr>
        <w:t xml:space="preserve"> </w:t>
      </w:r>
      <w:r>
        <w:rPr>
          <w:rFonts w:ascii="SimSun" w:hAnsi="SimSun" w:eastAsia="SimSun" w:cs="SimSun"/>
          <w:sz w:val="21"/>
          <w:szCs w:val="21"/>
          <w:spacing w:val="-12"/>
        </w:rPr>
        <w:t>浓度原发性减少为特征。</w:t>
      </w:r>
    </w:p>
    <w:p>
      <w:pPr>
        <w:ind w:left="1060" w:right="47" w:firstLine="317"/>
        <w:spacing w:before="89" w:line="269" w:lineRule="auto"/>
        <w:rPr>
          <w:rFonts w:ascii="SimSun" w:hAnsi="SimSun" w:eastAsia="SimSun" w:cs="SimSun"/>
          <w:sz w:val="21"/>
          <w:szCs w:val="21"/>
        </w:rPr>
      </w:pPr>
      <w:r>
        <w:rPr>
          <w:rFonts w:ascii="SimSun" w:hAnsi="SimSun" w:eastAsia="SimSun" w:cs="SimSun"/>
          <w:sz w:val="21"/>
          <w:szCs w:val="21"/>
          <w:b/>
          <w:bCs/>
          <w:color w:val="007CC4"/>
          <w:spacing w:val="-15"/>
        </w:rPr>
        <w:t>【病因】</w:t>
      </w:r>
      <w:r>
        <w:rPr>
          <w:rFonts w:ascii="SimSun" w:hAnsi="SimSun" w:eastAsia="SimSun" w:cs="SimSun"/>
          <w:sz w:val="21"/>
          <w:szCs w:val="21"/>
          <w:color w:val="007CC4"/>
          <w:spacing w:val="15"/>
        </w:rPr>
        <w:t xml:space="preserve"> </w:t>
      </w:r>
      <w:r>
        <w:rPr>
          <w:rFonts w:ascii="SimSun" w:hAnsi="SimSun" w:eastAsia="SimSun" w:cs="SimSun"/>
          <w:sz w:val="21"/>
          <w:szCs w:val="21"/>
          <w:spacing w:val="-15"/>
        </w:rPr>
        <w:t>①中枢神经系统疾病如脑血管障碍、脑炎、脑外伤或脑肿瘤等刺激呼吸中枢引起通气过</w:t>
      </w:r>
      <w:r>
        <w:rPr>
          <w:rFonts w:ascii="SimSun" w:hAnsi="SimSun" w:eastAsia="SimSun" w:cs="SimSun"/>
          <w:sz w:val="21"/>
          <w:szCs w:val="21"/>
        </w:rPr>
        <w:t xml:space="preserve"> </w:t>
      </w:r>
      <w:r>
        <w:rPr>
          <w:rFonts w:ascii="SimSun" w:hAnsi="SimSun" w:eastAsia="SimSun" w:cs="SimSun"/>
          <w:sz w:val="21"/>
          <w:szCs w:val="21"/>
          <w:spacing w:val="-15"/>
        </w:rPr>
        <w:t>度；癔症发作时可引起精神性通气过度；某些药物如水杨酸、铵盐等可以直接兴奋呼吸中枢使得通气</w:t>
      </w:r>
      <w:r>
        <w:rPr>
          <w:rFonts w:ascii="SimSun" w:hAnsi="SimSun" w:eastAsia="SimSun" w:cs="SimSun"/>
          <w:sz w:val="21"/>
          <w:szCs w:val="21"/>
          <w:spacing w:val="11"/>
        </w:rPr>
        <w:t xml:space="preserve"> </w:t>
      </w:r>
      <w:r>
        <w:rPr>
          <w:rFonts w:ascii="SimSun" w:hAnsi="SimSun" w:eastAsia="SimSun" w:cs="SimSun"/>
          <w:sz w:val="21"/>
          <w:szCs w:val="21"/>
          <w:spacing w:val="-14"/>
        </w:rPr>
        <w:t>增强；机械通气使用不当，潮气量设置过大可引起严重呼吸性碱中</w:t>
      </w:r>
      <w:r>
        <w:rPr>
          <w:rFonts w:ascii="SimSun" w:hAnsi="SimSun" w:eastAsia="SimSun" w:cs="SimSun"/>
          <w:sz w:val="21"/>
          <w:szCs w:val="21"/>
          <w:spacing w:val="-15"/>
        </w:rPr>
        <w:t>毒。②高热、甲状腺功能亢进、疼</w:t>
      </w:r>
      <w:r>
        <w:rPr>
          <w:rFonts w:ascii="SimSun" w:hAnsi="SimSun" w:eastAsia="SimSun" w:cs="SimSun"/>
          <w:sz w:val="21"/>
          <w:szCs w:val="21"/>
        </w:rPr>
        <w:t xml:space="preserve"> </w:t>
      </w:r>
      <w:r>
        <w:rPr>
          <w:rFonts w:ascii="SimSun" w:hAnsi="SimSun" w:eastAsia="SimSun" w:cs="SimSun"/>
          <w:sz w:val="21"/>
          <w:szCs w:val="21"/>
          <w:spacing w:val="-14"/>
        </w:rPr>
        <w:t>痛、创伤、革兰阴性杆菌败血症等机体代谢亢进可刺激引起呼吸</w:t>
      </w:r>
      <w:r>
        <w:rPr>
          <w:rFonts w:ascii="SimSun" w:hAnsi="SimSun" w:eastAsia="SimSun" w:cs="SimSun"/>
          <w:sz w:val="21"/>
          <w:szCs w:val="21"/>
          <w:spacing w:val="-15"/>
        </w:rPr>
        <w:t>中枢兴奋，导致通气过度。③环境氧</w:t>
      </w:r>
      <w:r>
        <w:rPr>
          <w:rFonts w:ascii="SimSun" w:hAnsi="SimSun" w:eastAsia="SimSun" w:cs="SimSun"/>
          <w:sz w:val="21"/>
          <w:szCs w:val="21"/>
        </w:rPr>
        <w:t xml:space="preserve"> </w:t>
      </w:r>
      <w:r>
        <w:rPr>
          <w:rFonts w:ascii="SimSun" w:hAnsi="SimSun" w:eastAsia="SimSun" w:cs="SimSun"/>
          <w:sz w:val="21"/>
          <w:szCs w:val="21"/>
          <w:spacing w:val="-15"/>
        </w:rPr>
        <w:t>分压低、各种原因引起的低氧血症均可因为缺氧刺激引起呼吸运动增强，CO</w:t>
      </w:r>
      <w:r>
        <w:rPr>
          <w:rFonts w:ascii="Calibri" w:hAnsi="Calibri" w:eastAsia="Calibri" w:cs="Calibri"/>
          <w:sz w:val="21"/>
          <w:szCs w:val="21"/>
          <w:spacing w:val="-15"/>
        </w:rPr>
        <w:t>₂</w:t>
      </w:r>
      <w:r>
        <w:rPr>
          <w:rFonts w:ascii="Calibri" w:hAnsi="Calibri" w:eastAsia="Calibri" w:cs="Calibri"/>
          <w:sz w:val="21"/>
          <w:szCs w:val="21"/>
          <w:spacing w:val="12"/>
          <w:w w:val="101"/>
        </w:rPr>
        <w:t xml:space="preserve"> </w:t>
      </w:r>
      <w:r>
        <w:rPr>
          <w:rFonts w:ascii="SimSun" w:hAnsi="SimSun" w:eastAsia="SimSun" w:cs="SimSun"/>
          <w:sz w:val="21"/>
          <w:szCs w:val="21"/>
          <w:spacing w:val="-15"/>
        </w:rPr>
        <w:t>排出增多。</w:t>
      </w:r>
    </w:p>
    <w:p>
      <w:pPr>
        <w:ind w:left="1060" w:right="10" w:firstLine="419"/>
        <w:spacing w:before="90" w:line="266" w:lineRule="auto"/>
        <w:rPr>
          <w:rFonts w:ascii="SimSun" w:hAnsi="SimSun" w:eastAsia="SimSun" w:cs="SimSun"/>
          <w:sz w:val="21"/>
          <w:szCs w:val="21"/>
        </w:rPr>
      </w:pPr>
      <w:r>
        <w:rPr>
          <w:rFonts w:ascii="SimSun" w:hAnsi="SimSun" w:eastAsia="SimSun" w:cs="SimSun"/>
          <w:sz w:val="21"/>
          <w:szCs w:val="21"/>
          <w:spacing w:val="-9"/>
        </w:rPr>
        <w:t>急性呼吸性碱中毒时主要靠细胞内外离子交换及细胞内缓冲系统代偿，由于血浆</w:t>
      </w:r>
      <w:r>
        <w:rPr>
          <w:rFonts w:ascii="SimSun" w:hAnsi="SimSun" w:eastAsia="SimSun" w:cs="SimSun"/>
          <w:sz w:val="21"/>
          <w:szCs w:val="21"/>
          <w:spacing w:val="-61"/>
        </w:rPr>
        <w:t xml:space="preserve"> </w:t>
      </w:r>
      <w:r>
        <w:rPr>
          <w:rFonts w:ascii="SimSun" w:hAnsi="SimSun" w:eastAsia="SimSun" w:cs="SimSun"/>
          <w:sz w:val="21"/>
          <w:szCs w:val="21"/>
          <w:spacing w:val="-9"/>
        </w:rPr>
        <w:t>H</w:t>
      </w:r>
      <w:r>
        <w:rPr>
          <w:rFonts w:ascii="Calibri" w:hAnsi="Calibri" w:eastAsia="Calibri" w:cs="Calibri"/>
          <w:sz w:val="21"/>
          <w:szCs w:val="21"/>
          <w:spacing w:val="-9"/>
        </w:rPr>
        <w:t>₂</w:t>
      </w:r>
      <w:r>
        <w:rPr>
          <w:rFonts w:ascii="SimSun" w:hAnsi="SimSun" w:eastAsia="SimSun" w:cs="SimSun"/>
          <w:sz w:val="21"/>
          <w:szCs w:val="21"/>
          <w:spacing w:val="-9"/>
        </w:rPr>
        <w:t>CO</w:t>
      </w:r>
      <w:r>
        <w:rPr>
          <w:rFonts w:ascii="Calibri" w:hAnsi="Calibri" w:eastAsia="Calibri" w:cs="Calibri"/>
          <w:sz w:val="21"/>
          <w:szCs w:val="21"/>
          <w:spacing w:val="-9"/>
        </w:rPr>
        <w:t>₃</w:t>
      </w:r>
      <w:r>
        <w:rPr>
          <w:rFonts w:ascii="Calibri" w:hAnsi="Calibri" w:eastAsia="Calibri" w:cs="Calibri"/>
          <w:sz w:val="21"/>
          <w:szCs w:val="21"/>
          <w:spacing w:val="6"/>
        </w:rPr>
        <w:t xml:space="preserve">  </w:t>
      </w:r>
      <w:r>
        <w:rPr>
          <w:rFonts w:ascii="SimSun" w:hAnsi="SimSun" w:eastAsia="SimSun" w:cs="SimSun"/>
          <w:sz w:val="21"/>
          <w:szCs w:val="21"/>
          <w:spacing w:val="-9"/>
        </w:rPr>
        <w:t>浓度降</w:t>
      </w:r>
      <w:r>
        <w:rPr>
          <w:rFonts w:ascii="SimSun" w:hAnsi="SimSun" w:eastAsia="SimSun" w:cs="SimSun"/>
          <w:sz w:val="21"/>
          <w:szCs w:val="21"/>
          <w:spacing w:val="1"/>
        </w:rPr>
        <w:t xml:space="preserve"> </w:t>
      </w:r>
      <w:r>
        <w:rPr>
          <w:rFonts w:ascii="SimSun" w:hAnsi="SimSun" w:eastAsia="SimSun" w:cs="SimSun"/>
          <w:sz w:val="21"/>
          <w:szCs w:val="21"/>
          <w:spacing w:val="-8"/>
        </w:rPr>
        <w:t>低而HCO</w:t>
      </w:r>
      <w:r>
        <w:rPr>
          <w:rFonts w:ascii="Calibri" w:hAnsi="Calibri" w:eastAsia="Calibri" w:cs="Calibri"/>
          <w:sz w:val="21"/>
          <w:szCs w:val="21"/>
          <w:spacing w:val="-8"/>
        </w:rPr>
        <w:t>₃</w:t>
      </w:r>
      <w:r>
        <w:rPr>
          <w:rFonts w:ascii="Calibri" w:hAnsi="Calibri" w:eastAsia="Calibri" w:cs="Calibri"/>
          <w:sz w:val="21"/>
          <w:szCs w:val="21"/>
          <w:spacing w:val="11"/>
          <w:w w:val="101"/>
        </w:rPr>
        <w:t xml:space="preserve">   </w:t>
      </w:r>
      <w:r>
        <w:rPr>
          <w:rFonts w:ascii="SimSun" w:hAnsi="SimSun" w:eastAsia="SimSun" w:cs="SimSun"/>
          <w:sz w:val="21"/>
          <w:szCs w:val="21"/>
          <w:spacing w:val="-8"/>
        </w:rPr>
        <w:t>相对增高，H*从细胞</w:t>
      </w:r>
      <w:r>
        <w:rPr>
          <w:rFonts w:ascii="SimSun" w:hAnsi="SimSun" w:eastAsia="SimSun" w:cs="SimSun"/>
          <w:sz w:val="21"/>
          <w:szCs w:val="21"/>
          <w:spacing w:val="-9"/>
        </w:rPr>
        <w:t>内移出至细胞外并与</w:t>
      </w:r>
      <w:r>
        <w:rPr>
          <w:rFonts w:ascii="SimSun" w:hAnsi="SimSun" w:eastAsia="SimSun" w:cs="SimSun"/>
          <w:sz w:val="21"/>
          <w:szCs w:val="21"/>
          <w:spacing w:val="-8"/>
        </w:rPr>
        <w:t>HCO</w:t>
      </w:r>
      <w:r>
        <w:rPr>
          <w:rFonts w:ascii="Calibri" w:hAnsi="Calibri" w:eastAsia="Calibri" w:cs="Calibri"/>
          <w:sz w:val="21"/>
          <w:szCs w:val="21"/>
          <w:spacing w:val="-9"/>
        </w:rPr>
        <w:t>₃</w:t>
      </w:r>
      <w:r>
        <w:rPr>
          <w:rFonts w:ascii="SimSun" w:hAnsi="SimSun" w:eastAsia="SimSun" w:cs="SimSun"/>
          <w:sz w:val="21"/>
          <w:szCs w:val="21"/>
          <w:spacing w:val="-9"/>
        </w:rPr>
        <w:t>~</w:t>
      </w:r>
      <w:r>
        <w:rPr>
          <w:rFonts w:ascii="SimSun" w:hAnsi="SimSun" w:eastAsia="SimSun" w:cs="SimSun"/>
          <w:sz w:val="21"/>
          <w:szCs w:val="21"/>
          <w:spacing w:val="-21"/>
        </w:rPr>
        <w:t xml:space="preserve"> </w:t>
      </w:r>
      <w:r>
        <w:rPr>
          <w:rFonts w:ascii="SimSun" w:hAnsi="SimSun" w:eastAsia="SimSun" w:cs="SimSun"/>
          <w:sz w:val="21"/>
          <w:szCs w:val="21"/>
          <w:spacing w:val="-9"/>
        </w:rPr>
        <w:t>结合，从而降低血浆</w:t>
      </w:r>
      <w:r>
        <w:rPr>
          <w:rFonts w:ascii="SimSun" w:hAnsi="SimSun" w:eastAsia="SimSun" w:cs="SimSun"/>
          <w:sz w:val="21"/>
          <w:szCs w:val="21"/>
          <w:spacing w:val="-52"/>
        </w:rPr>
        <w:t xml:space="preserve"> </w:t>
      </w:r>
      <w:r>
        <w:rPr>
          <w:rFonts w:ascii="SimSun" w:hAnsi="SimSun" w:eastAsia="SimSun" w:cs="SimSun"/>
          <w:sz w:val="21"/>
          <w:szCs w:val="21"/>
          <w:spacing w:val="-8"/>
        </w:rPr>
        <w:t>HCO</w:t>
      </w:r>
      <w:r>
        <w:rPr>
          <w:rFonts w:ascii="Calibri" w:hAnsi="Calibri" w:eastAsia="Calibri" w:cs="Calibri"/>
          <w:sz w:val="21"/>
          <w:szCs w:val="21"/>
          <w:spacing w:val="-9"/>
        </w:rPr>
        <w:t>₃</w:t>
      </w:r>
      <w:r>
        <w:rPr>
          <w:rFonts w:ascii="Calibri" w:hAnsi="Calibri" w:eastAsia="Calibri" w:cs="Calibri"/>
          <w:sz w:val="21"/>
          <w:szCs w:val="21"/>
          <w:spacing w:val="8"/>
        </w:rPr>
        <w:t xml:space="preserve">   </w:t>
      </w:r>
      <w:r>
        <w:rPr>
          <w:rFonts w:ascii="SimSun" w:hAnsi="SimSun" w:eastAsia="SimSun" w:cs="SimSun"/>
          <w:sz w:val="21"/>
          <w:szCs w:val="21"/>
          <w:spacing w:val="-9"/>
        </w:rPr>
        <w:t>浓度。此外，</w:t>
      </w:r>
      <w:r>
        <w:rPr>
          <w:rFonts w:ascii="SimSun" w:hAnsi="SimSun" w:eastAsia="SimSun" w:cs="SimSun"/>
          <w:sz w:val="21"/>
          <w:szCs w:val="21"/>
          <w:spacing w:val="1"/>
        </w:rPr>
        <w:t xml:space="preserve"> </w:t>
      </w:r>
      <w:r>
        <w:rPr>
          <w:rFonts w:ascii="SimSun" w:hAnsi="SimSun" w:eastAsia="SimSun" w:cs="SimSun"/>
          <w:sz w:val="21"/>
          <w:szCs w:val="21"/>
          <w:spacing w:val="-10"/>
        </w:rPr>
        <w:t>细胞内其他缓冲系统也参与了代偿。慢性呼吸性碱中毒时才会发生肾脏</w:t>
      </w:r>
      <w:r>
        <w:rPr>
          <w:rFonts w:ascii="SimSun" w:hAnsi="SimSun" w:eastAsia="SimSun" w:cs="SimSun"/>
          <w:sz w:val="21"/>
          <w:szCs w:val="21"/>
          <w:spacing w:val="-11"/>
        </w:rPr>
        <w:t>的代偿调节，持续低碳酸血</w:t>
      </w:r>
      <w:r>
        <w:rPr>
          <w:rFonts w:ascii="SimSun" w:hAnsi="SimSun" w:eastAsia="SimSun" w:cs="SimSun"/>
          <w:sz w:val="21"/>
          <w:szCs w:val="21"/>
        </w:rPr>
        <w:t xml:space="preserve">  </w:t>
      </w:r>
      <w:r>
        <w:rPr>
          <w:rFonts w:ascii="SimSun" w:hAnsi="SimSun" w:eastAsia="SimSun" w:cs="SimSun"/>
          <w:sz w:val="21"/>
          <w:szCs w:val="21"/>
          <w:spacing w:val="-13"/>
        </w:rPr>
        <w:t>症时，肾小管上皮排泄H*</w:t>
      </w:r>
      <w:r>
        <w:rPr>
          <w:rFonts w:ascii="SimSun" w:hAnsi="SimSun" w:eastAsia="SimSun" w:cs="SimSun"/>
          <w:sz w:val="21"/>
          <w:szCs w:val="21"/>
          <w:spacing w:val="-62"/>
        </w:rPr>
        <w:t xml:space="preserve"> </w:t>
      </w:r>
      <w:r>
        <w:rPr>
          <w:rFonts w:ascii="SimSun" w:hAnsi="SimSun" w:eastAsia="SimSun" w:cs="SimSun"/>
          <w:sz w:val="21"/>
          <w:szCs w:val="21"/>
          <w:spacing w:val="-13"/>
        </w:rPr>
        <w:t>和NH</w:t>
      </w:r>
      <w:r>
        <w:rPr>
          <w:rFonts w:ascii="Calibri" w:hAnsi="Calibri" w:eastAsia="Calibri" w:cs="Calibri"/>
          <w:sz w:val="21"/>
          <w:szCs w:val="21"/>
          <w:spacing w:val="-13"/>
        </w:rPr>
        <w:t>₃</w:t>
      </w:r>
      <w:r>
        <w:rPr>
          <w:rFonts w:ascii="Calibri" w:hAnsi="Calibri" w:eastAsia="Calibri" w:cs="Calibri"/>
          <w:sz w:val="21"/>
          <w:szCs w:val="21"/>
          <w:spacing w:val="34"/>
        </w:rPr>
        <w:t xml:space="preserve"> </w:t>
      </w:r>
      <w:r>
        <w:rPr>
          <w:rFonts w:ascii="SimSun" w:hAnsi="SimSun" w:eastAsia="SimSun" w:cs="SimSun"/>
          <w:sz w:val="21"/>
          <w:szCs w:val="21"/>
          <w:spacing w:val="-13"/>
        </w:rPr>
        <w:t>减少，而随尿排出却增加</w:t>
      </w:r>
      <w:r>
        <w:rPr>
          <w:rFonts w:ascii="SimSun" w:hAnsi="SimSun" w:eastAsia="SimSun" w:cs="SimSun"/>
          <w:sz w:val="21"/>
          <w:szCs w:val="21"/>
          <w:spacing w:val="-14"/>
        </w:rPr>
        <w:t>，使血浆中</w:t>
      </w:r>
      <w:r>
        <w:rPr>
          <w:rFonts w:ascii="SimSun" w:hAnsi="SimSun" w:eastAsia="SimSun" w:cs="SimSun"/>
          <w:sz w:val="21"/>
          <w:szCs w:val="21"/>
          <w:spacing w:val="-13"/>
        </w:rPr>
        <w:t>HCO</w:t>
      </w:r>
      <w:r>
        <w:rPr>
          <w:rFonts w:ascii="Calibri" w:hAnsi="Calibri" w:eastAsia="Calibri" w:cs="Calibri"/>
          <w:sz w:val="21"/>
          <w:szCs w:val="21"/>
          <w:spacing w:val="-14"/>
        </w:rPr>
        <w:t>₃</w:t>
      </w:r>
      <w:r>
        <w:rPr>
          <w:rFonts w:ascii="SimSun" w:hAnsi="SimSun" w:eastAsia="SimSun" w:cs="SimSun"/>
          <w:sz w:val="21"/>
          <w:szCs w:val="21"/>
          <w:spacing w:val="-14"/>
        </w:rPr>
        <w:t>-</w:t>
      </w:r>
      <w:r>
        <w:rPr>
          <w:rFonts w:ascii="SimSun" w:hAnsi="SimSun" w:eastAsia="SimSun" w:cs="SimSun"/>
          <w:sz w:val="21"/>
          <w:szCs w:val="21"/>
          <w:spacing w:val="-32"/>
        </w:rPr>
        <w:t xml:space="preserve"> </w:t>
      </w:r>
      <w:r>
        <w:rPr>
          <w:rFonts w:ascii="SimSun" w:hAnsi="SimSun" w:eastAsia="SimSun" w:cs="SimSun"/>
          <w:sz w:val="21"/>
          <w:szCs w:val="21"/>
          <w:spacing w:val="-14"/>
        </w:rPr>
        <w:t>代偿性降低。</w:t>
      </w:r>
    </w:p>
    <w:p>
      <w:pPr>
        <w:ind w:left="1060" w:firstLine="314"/>
        <w:spacing w:before="61" w:line="269" w:lineRule="auto"/>
        <w:rPr>
          <w:rFonts w:ascii="SimSun" w:hAnsi="SimSun" w:eastAsia="SimSun" w:cs="SimSun"/>
          <w:sz w:val="21"/>
          <w:szCs w:val="21"/>
        </w:rPr>
      </w:pPr>
      <w:r>
        <w:rPr>
          <w:rFonts w:ascii="SimSun" w:hAnsi="SimSun" w:eastAsia="SimSun" w:cs="SimSun"/>
          <w:sz w:val="21"/>
          <w:szCs w:val="21"/>
          <w:color w:val="2CA4F5"/>
          <w:spacing w:val="-15"/>
        </w:rPr>
        <w:t>【临床表现】</w:t>
      </w:r>
      <w:r>
        <w:rPr>
          <w:rFonts w:ascii="SimSun" w:hAnsi="SimSun" w:eastAsia="SimSun" w:cs="SimSun"/>
          <w:sz w:val="21"/>
          <w:szCs w:val="21"/>
          <w:color w:val="2CA4F5"/>
          <w:spacing w:val="-15"/>
        </w:rPr>
        <w:t xml:space="preserve"> </w:t>
      </w:r>
      <w:r>
        <w:rPr>
          <w:rFonts w:ascii="SimSun" w:hAnsi="SimSun" w:eastAsia="SimSun" w:cs="SimSun"/>
          <w:sz w:val="21"/>
          <w:szCs w:val="21"/>
          <w:spacing w:val="-15"/>
        </w:rPr>
        <w:t>多数病人有呼吸急促、心率加快表现。碱中毒可促进神经肌肉兴奋性</w:t>
      </w:r>
      <w:r>
        <w:rPr>
          <w:rFonts w:ascii="SimSun" w:hAnsi="SimSun" w:eastAsia="SimSun" w:cs="SimSun"/>
          <w:sz w:val="21"/>
          <w:szCs w:val="21"/>
          <w:spacing w:val="-16"/>
        </w:rPr>
        <w:t>增高，表现为</w:t>
      </w:r>
      <w:r>
        <w:rPr>
          <w:rFonts w:ascii="SimSun" w:hAnsi="SimSun" w:eastAsia="SimSun" w:cs="SimSun"/>
          <w:sz w:val="21"/>
          <w:szCs w:val="21"/>
        </w:rPr>
        <w:t xml:space="preserve">  </w:t>
      </w:r>
      <w:r>
        <w:rPr>
          <w:rFonts w:ascii="SimSun" w:hAnsi="SimSun" w:eastAsia="SimSun" w:cs="SimSun"/>
          <w:sz w:val="21"/>
          <w:szCs w:val="21"/>
          <w:spacing w:val="-21"/>
        </w:rPr>
        <w:t>手、足和口周麻木和针刺感，肌震颤、手足搐搦等症状。此外，呼吸性碱中毒病人</w:t>
      </w:r>
      <w:r>
        <w:rPr>
          <w:rFonts w:ascii="SimSun" w:hAnsi="SimSun" w:eastAsia="SimSun" w:cs="SimSun"/>
          <w:sz w:val="21"/>
          <w:szCs w:val="21"/>
          <w:spacing w:val="-22"/>
        </w:rPr>
        <w:t>可有眩晕、神志淡漠、</w:t>
      </w:r>
      <w:r>
        <w:rPr>
          <w:rFonts w:ascii="SimSun" w:hAnsi="SimSun" w:eastAsia="SimSun" w:cs="SimSun"/>
          <w:sz w:val="21"/>
          <w:szCs w:val="21"/>
        </w:rPr>
        <w:t xml:space="preserve"> </w:t>
      </w:r>
      <w:r>
        <w:rPr>
          <w:rFonts w:ascii="SimSun" w:hAnsi="SimSun" w:eastAsia="SimSun" w:cs="SimSun"/>
          <w:sz w:val="21"/>
          <w:szCs w:val="21"/>
          <w:spacing w:val="-10"/>
        </w:rPr>
        <w:t>意识障碍等神经系统功能障碍表现，这除碱中毒对脑功能损伤外还</w:t>
      </w:r>
      <w:r>
        <w:rPr>
          <w:rFonts w:ascii="SimSun" w:hAnsi="SimSun" w:eastAsia="SimSun" w:cs="SimSun"/>
          <w:sz w:val="21"/>
          <w:szCs w:val="21"/>
          <w:spacing w:val="-11"/>
        </w:rPr>
        <w:t>与低碳酸血症引起脑血管收缩所</w:t>
      </w:r>
      <w:r>
        <w:rPr>
          <w:rFonts w:ascii="SimSun" w:hAnsi="SimSun" w:eastAsia="SimSun" w:cs="SimSun"/>
          <w:sz w:val="21"/>
          <w:szCs w:val="21"/>
        </w:rPr>
        <w:t xml:space="preserve">  </w:t>
      </w:r>
      <w:r>
        <w:rPr>
          <w:rFonts w:ascii="SimSun" w:hAnsi="SimSun" w:eastAsia="SimSun" w:cs="SimSun"/>
          <w:sz w:val="21"/>
          <w:szCs w:val="21"/>
          <w:spacing w:val="-10"/>
        </w:rPr>
        <w:t>致的脑血流量减少有关。危重病人发生急性呼吸性碱中毒常提示预后不良，或将发生急性呼吸窘迫</w:t>
      </w:r>
      <w:r>
        <w:rPr>
          <w:rFonts w:ascii="SimSun" w:hAnsi="SimSun" w:eastAsia="SimSun" w:cs="SimSun"/>
          <w:sz w:val="21"/>
          <w:szCs w:val="21"/>
          <w:spacing w:val="7"/>
        </w:rPr>
        <w:t xml:space="preserve"> </w:t>
      </w:r>
      <w:r>
        <w:rPr>
          <w:rFonts w:ascii="SimSun" w:hAnsi="SimSun" w:eastAsia="SimSun" w:cs="SimSun"/>
          <w:sz w:val="21"/>
          <w:szCs w:val="21"/>
          <w:spacing w:val="-8"/>
        </w:rPr>
        <w:t>综合征。</w:t>
      </w:r>
    </w:p>
    <w:p>
      <w:pPr>
        <w:ind w:left="1060" w:right="99" w:firstLine="314"/>
        <w:spacing w:before="91" w:line="245" w:lineRule="auto"/>
        <w:rPr>
          <w:rFonts w:ascii="SimSun" w:hAnsi="SimSun" w:eastAsia="SimSun" w:cs="SimSun"/>
          <w:sz w:val="21"/>
          <w:szCs w:val="21"/>
        </w:rPr>
      </w:pPr>
      <w:r>
        <w:rPr>
          <w:rFonts w:ascii="SimSun" w:hAnsi="SimSun" w:eastAsia="SimSun" w:cs="SimSun"/>
          <w:sz w:val="21"/>
          <w:szCs w:val="21"/>
          <w:color w:val="0074C2"/>
          <w:spacing w:val="-12"/>
        </w:rPr>
        <w:t>【诊断】</w:t>
      </w:r>
      <w:r>
        <w:rPr>
          <w:rFonts w:ascii="SimSun" w:hAnsi="SimSun" w:eastAsia="SimSun" w:cs="SimSun"/>
          <w:sz w:val="21"/>
          <w:szCs w:val="21"/>
          <w:color w:val="0074C2"/>
          <w:spacing w:val="-42"/>
        </w:rPr>
        <w:t xml:space="preserve"> </w:t>
      </w:r>
      <w:r>
        <w:rPr>
          <w:rFonts w:ascii="SimSun" w:hAnsi="SimSun" w:eastAsia="SimSun" w:cs="SimSun"/>
          <w:sz w:val="21"/>
          <w:szCs w:val="21"/>
          <w:spacing w:val="-12"/>
        </w:rPr>
        <w:t>结合病史和临床表现常可作出诊断</w:t>
      </w:r>
      <w:r>
        <w:rPr>
          <w:rFonts w:ascii="SimSun" w:hAnsi="SimSun" w:eastAsia="SimSun" w:cs="SimSun"/>
          <w:sz w:val="21"/>
          <w:szCs w:val="21"/>
          <w:spacing w:val="-13"/>
        </w:rPr>
        <w:t>。呼吸性碱中毒的血气分析参数变化规律：</w:t>
      </w:r>
      <w:r>
        <w:rPr>
          <w:rFonts w:ascii="Times New Roman" w:hAnsi="Times New Roman" w:eastAsia="Times New Roman" w:cs="Times New Roman"/>
          <w:sz w:val="21"/>
          <w:szCs w:val="21"/>
          <w:spacing w:val="-12"/>
        </w:rPr>
        <w:t>PaCO</w:t>
      </w:r>
      <w:r>
        <w:rPr>
          <w:rFonts w:ascii="Times New Roman" w:hAnsi="Times New Roman" w:eastAsia="Times New Roman" w:cs="Times New Roman"/>
          <w:sz w:val="21"/>
          <w:szCs w:val="21"/>
          <w:spacing w:val="-13"/>
        </w:rPr>
        <w:t>₂</w:t>
      </w:r>
      <w:r>
        <w:rPr>
          <w:rFonts w:ascii="SimSun" w:hAnsi="SimSun" w:eastAsia="SimSun" w:cs="SimSun"/>
          <w:sz w:val="21"/>
          <w:szCs w:val="21"/>
          <w:spacing w:val="-13"/>
        </w:rPr>
        <w:t>降</w:t>
      </w:r>
      <w:r>
        <w:rPr>
          <w:rFonts w:ascii="SimSun" w:hAnsi="SimSun" w:eastAsia="SimSun" w:cs="SimSun"/>
          <w:sz w:val="21"/>
          <w:szCs w:val="21"/>
        </w:rPr>
        <w:t xml:space="preserve"> </w:t>
      </w:r>
      <w:r>
        <w:rPr>
          <w:rFonts w:ascii="SimSun" w:hAnsi="SimSun" w:eastAsia="SimSun" w:cs="SimSun"/>
          <w:sz w:val="21"/>
          <w:szCs w:val="21"/>
          <w:spacing w:val="-17"/>
        </w:rPr>
        <w:t>低，pH</w:t>
      </w:r>
      <w:r>
        <w:rPr>
          <w:rFonts w:ascii="SimSun" w:hAnsi="SimSun" w:eastAsia="SimSun" w:cs="SimSun"/>
          <w:sz w:val="21"/>
          <w:szCs w:val="21"/>
          <w:spacing w:val="-30"/>
        </w:rPr>
        <w:t xml:space="preserve"> </w:t>
      </w:r>
      <w:r>
        <w:rPr>
          <w:rFonts w:ascii="SimSun" w:hAnsi="SimSun" w:eastAsia="SimSun" w:cs="SimSun"/>
          <w:sz w:val="21"/>
          <w:szCs w:val="21"/>
          <w:spacing w:val="-17"/>
        </w:rPr>
        <w:t>升高，AB&lt;SB,</w:t>
      </w:r>
      <w:r>
        <w:rPr>
          <w:rFonts w:ascii="SimSun" w:hAnsi="SimSun" w:eastAsia="SimSun" w:cs="SimSun"/>
          <w:sz w:val="21"/>
          <w:szCs w:val="21"/>
          <w:spacing w:val="-43"/>
        </w:rPr>
        <w:t xml:space="preserve"> </w:t>
      </w:r>
      <w:r>
        <w:rPr>
          <w:rFonts w:ascii="SimSun" w:hAnsi="SimSun" w:eastAsia="SimSun" w:cs="SimSun"/>
          <w:sz w:val="21"/>
          <w:szCs w:val="21"/>
          <w:spacing w:val="-17"/>
        </w:rPr>
        <w:t>代偿后</w:t>
      </w:r>
      <w:r>
        <w:rPr>
          <w:rFonts w:ascii="SimSun" w:hAnsi="SimSun" w:eastAsia="SimSun" w:cs="SimSun"/>
          <w:sz w:val="21"/>
          <w:szCs w:val="21"/>
          <w:spacing w:val="-18"/>
        </w:rPr>
        <w:t>，代谢性指标继发性降低，</w:t>
      </w:r>
      <w:r>
        <w:rPr>
          <w:rFonts w:ascii="SimSun" w:hAnsi="SimSun" w:eastAsia="SimSun" w:cs="SimSun"/>
          <w:sz w:val="21"/>
          <w:szCs w:val="21"/>
          <w:spacing w:val="-17"/>
        </w:rPr>
        <w:t>AB</w:t>
      </w:r>
      <w:r>
        <w:rPr>
          <w:rFonts w:ascii="SimSun" w:hAnsi="SimSun" w:eastAsia="SimSun" w:cs="SimSun"/>
          <w:sz w:val="21"/>
          <w:szCs w:val="21"/>
          <w:spacing w:val="-18"/>
        </w:rPr>
        <w:t>、</w:t>
      </w:r>
      <w:r>
        <w:rPr>
          <w:rFonts w:ascii="SimSun" w:hAnsi="SimSun" w:eastAsia="SimSun" w:cs="SimSun"/>
          <w:sz w:val="21"/>
          <w:szCs w:val="21"/>
          <w:spacing w:val="-17"/>
        </w:rPr>
        <w:t>SB</w:t>
      </w:r>
      <w:r>
        <w:rPr>
          <w:rFonts w:ascii="SimSun" w:hAnsi="SimSun" w:eastAsia="SimSun" w:cs="SimSun"/>
          <w:sz w:val="21"/>
          <w:szCs w:val="21"/>
          <w:spacing w:val="-18"/>
        </w:rPr>
        <w:t>及</w:t>
      </w:r>
      <w:r>
        <w:rPr>
          <w:rFonts w:ascii="SimSun" w:hAnsi="SimSun" w:eastAsia="SimSun" w:cs="SimSun"/>
          <w:sz w:val="21"/>
          <w:szCs w:val="21"/>
          <w:spacing w:val="-58"/>
        </w:rPr>
        <w:t xml:space="preserve"> </w:t>
      </w:r>
      <w:r>
        <w:rPr>
          <w:rFonts w:ascii="SimSun" w:hAnsi="SimSun" w:eastAsia="SimSun" w:cs="SimSun"/>
          <w:sz w:val="21"/>
          <w:szCs w:val="21"/>
          <w:spacing w:val="-17"/>
        </w:rPr>
        <w:t>BB</w:t>
      </w:r>
      <w:r>
        <w:rPr>
          <w:rFonts w:ascii="SimSun" w:hAnsi="SimSun" w:eastAsia="SimSun" w:cs="SimSun"/>
          <w:sz w:val="21"/>
          <w:szCs w:val="21"/>
          <w:spacing w:val="-21"/>
        </w:rPr>
        <w:t xml:space="preserve"> </w:t>
      </w:r>
      <w:r>
        <w:rPr>
          <w:rFonts w:ascii="SimSun" w:hAnsi="SimSun" w:eastAsia="SimSun" w:cs="SimSun"/>
          <w:sz w:val="21"/>
          <w:szCs w:val="21"/>
          <w:spacing w:val="-18"/>
        </w:rPr>
        <w:t>值均降低，</w:t>
      </w:r>
      <w:r>
        <w:rPr>
          <w:rFonts w:ascii="SimSun" w:hAnsi="SimSun" w:eastAsia="SimSun" w:cs="SimSun"/>
          <w:sz w:val="21"/>
          <w:szCs w:val="21"/>
          <w:spacing w:val="-17"/>
        </w:rPr>
        <w:t>BE</w:t>
      </w:r>
      <w:r>
        <w:rPr>
          <w:rFonts w:ascii="SimSun" w:hAnsi="SimSun" w:eastAsia="SimSun" w:cs="SimSun"/>
          <w:sz w:val="21"/>
          <w:szCs w:val="21"/>
          <w:spacing w:val="-32"/>
        </w:rPr>
        <w:t xml:space="preserve"> </w:t>
      </w:r>
      <w:r>
        <w:rPr>
          <w:rFonts w:ascii="SimSun" w:hAnsi="SimSun" w:eastAsia="SimSun" w:cs="SimSun"/>
          <w:sz w:val="21"/>
          <w:szCs w:val="21"/>
          <w:spacing w:val="-18"/>
        </w:rPr>
        <w:t>负值加大。</w:t>
      </w:r>
    </w:p>
    <w:p>
      <w:pPr>
        <w:ind w:left="1060" w:right="93" w:firstLine="314"/>
        <w:spacing w:before="74" w:line="271" w:lineRule="auto"/>
        <w:rPr>
          <w:rFonts w:ascii="SimSun" w:hAnsi="SimSun" w:eastAsia="SimSun" w:cs="SimSun"/>
          <w:sz w:val="21"/>
          <w:szCs w:val="21"/>
        </w:rPr>
      </w:pPr>
      <w:r>
        <w:rPr>
          <w:rFonts w:ascii="SimSun" w:hAnsi="SimSun" w:eastAsia="SimSun" w:cs="SimSun"/>
          <w:sz w:val="21"/>
          <w:szCs w:val="21"/>
          <w:color w:val="0081CC"/>
          <w:spacing w:val="-6"/>
        </w:rPr>
        <w:t>【治疗】</w:t>
      </w:r>
      <w:r>
        <w:rPr>
          <w:rFonts w:ascii="SimSun" w:hAnsi="SimSun" w:eastAsia="SimSun" w:cs="SimSun"/>
          <w:sz w:val="21"/>
          <w:szCs w:val="21"/>
          <w:color w:val="0081CC"/>
          <w:spacing w:val="-41"/>
        </w:rPr>
        <w:t xml:space="preserve"> </w:t>
      </w:r>
      <w:r>
        <w:rPr>
          <w:rFonts w:ascii="SimSun" w:hAnsi="SimSun" w:eastAsia="SimSun" w:cs="SimSun"/>
          <w:sz w:val="21"/>
          <w:szCs w:val="21"/>
          <w:spacing w:val="-6"/>
        </w:rPr>
        <w:t>首先应防治原发病和去除引起通气过度的原因。急性呼吸性碱中毒病人可吸入含5%</w:t>
      </w:r>
      <w:r>
        <w:rPr>
          <w:rFonts w:ascii="SimSun" w:hAnsi="SimSun" w:eastAsia="SimSun" w:cs="SimSun"/>
          <w:sz w:val="21"/>
          <w:szCs w:val="21"/>
        </w:rPr>
        <w:t xml:space="preserve"> </w:t>
      </w:r>
      <w:r>
        <w:rPr>
          <w:rFonts w:ascii="SimSun" w:hAnsi="SimSun" w:eastAsia="SimSun" w:cs="SimSun"/>
          <w:sz w:val="21"/>
          <w:szCs w:val="21"/>
          <w:spacing w:val="-8"/>
        </w:rPr>
        <w:t>CO</w:t>
      </w:r>
      <w:r>
        <w:rPr>
          <w:rFonts w:ascii="Calibri" w:hAnsi="Calibri" w:eastAsia="Calibri" w:cs="Calibri"/>
          <w:sz w:val="21"/>
          <w:szCs w:val="21"/>
          <w:spacing w:val="-8"/>
        </w:rPr>
        <w:t>₂</w:t>
      </w:r>
      <w:r>
        <w:rPr>
          <w:rFonts w:ascii="Calibri" w:hAnsi="Calibri" w:eastAsia="Calibri" w:cs="Calibri"/>
          <w:sz w:val="21"/>
          <w:szCs w:val="21"/>
          <w:spacing w:val="-12"/>
        </w:rPr>
        <w:t xml:space="preserve"> </w:t>
      </w:r>
      <w:r>
        <w:rPr>
          <w:rFonts w:ascii="SimSun" w:hAnsi="SimSun" w:eastAsia="SimSun" w:cs="SimSun"/>
          <w:sz w:val="21"/>
          <w:szCs w:val="21"/>
          <w:spacing w:val="-8"/>
        </w:rPr>
        <w:t>的混合气体或嘱病人反复屏气，或用纸袋罩</w:t>
      </w:r>
      <w:r>
        <w:rPr>
          <w:rFonts w:ascii="SimSun" w:hAnsi="SimSun" w:eastAsia="SimSun" w:cs="SimSun"/>
          <w:sz w:val="21"/>
          <w:szCs w:val="21"/>
          <w:spacing w:val="-9"/>
        </w:rPr>
        <w:t>住口鼻使其反复吸回呼出的</w:t>
      </w:r>
      <w:r>
        <w:rPr>
          <w:rFonts w:ascii="SimSun" w:hAnsi="SimSun" w:eastAsia="SimSun" w:cs="SimSun"/>
          <w:sz w:val="21"/>
          <w:szCs w:val="21"/>
          <w:spacing w:val="-8"/>
        </w:rPr>
        <w:t>CO</w:t>
      </w:r>
      <w:r>
        <w:rPr>
          <w:rFonts w:ascii="Calibri" w:hAnsi="Calibri" w:eastAsia="Calibri" w:cs="Calibri"/>
          <w:sz w:val="21"/>
          <w:szCs w:val="21"/>
          <w:spacing w:val="-9"/>
        </w:rPr>
        <w:t>₂</w:t>
      </w:r>
      <w:r>
        <w:rPr>
          <w:rFonts w:ascii="Calibri" w:hAnsi="Calibri" w:eastAsia="Calibri" w:cs="Calibri"/>
          <w:sz w:val="21"/>
          <w:szCs w:val="21"/>
          <w:spacing w:val="29"/>
        </w:rPr>
        <w:t xml:space="preserve"> </w:t>
      </w:r>
      <w:r>
        <w:rPr>
          <w:rFonts w:ascii="SimSun" w:hAnsi="SimSun" w:eastAsia="SimSun" w:cs="SimSun"/>
          <w:sz w:val="21"/>
          <w:szCs w:val="21"/>
          <w:spacing w:val="-9"/>
        </w:rPr>
        <w:t>以维持血浆H</w:t>
      </w:r>
      <w:r>
        <w:rPr>
          <w:rFonts w:ascii="Calibri" w:hAnsi="Calibri" w:eastAsia="Calibri" w:cs="Calibri"/>
          <w:sz w:val="21"/>
          <w:szCs w:val="21"/>
          <w:spacing w:val="-9"/>
        </w:rPr>
        <w:t>₂</w:t>
      </w:r>
      <w:r>
        <w:rPr>
          <w:rFonts w:ascii="SimSun" w:hAnsi="SimSun" w:eastAsia="SimSun" w:cs="SimSun"/>
          <w:sz w:val="21"/>
          <w:szCs w:val="21"/>
          <w:spacing w:val="-8"/>
        </w:rPr>
        <w:t>CO</w:t>
      </w:r>
      <w:r>
        <w:rPr>
          <w:rFonts w:ascii="Calibri" w:hAnsi="Calibri" w:eastAsia="Calibri" w:cs="Calibri"/>
          <w:sz w:val="21"/>
          <w:szCs w:val="21"/>
          <w:spacing w:val="-9"/>
        </w:rPr>
        <w:t>₃</w:t>
      </w:r>
      <w:r>
        <w:rPr>
          <w:rFonts w:ascii="Calibri" w:hAnsi="Calibri" w:eastAsia="Calibri" w:cs="Calibri"/>
          <w:sz w:val="21"/>
          <w:szCs w:val="21"/>
          <w:spacing w:val="1"/>
        </w:rPr>
        <w:t xml:space="preserve">  </w:t>
      </w:r>
      <w:r>
        <w:rPr>
          <w:rFonts w:ascii="SimSun" w:hAnsi="SimSun" w:eastAsia="SimSun" w:cs="SimSun"/>
          <w:sz w:val="21"/>
          <w:szCs w:val="21"/>
          <w:spacing w:val="-9"/>
        </w:rPr>
        <w:t>浓</w:t>
      </w:r>
      <w:r>
        <w:rPr>
          <w:rFonts w:ascii="SimSun" w:hAnsi="SimSun" w:eastAsia="SimSun" w:cs="SimSun"/>
          <w:sz w:val="21"/>
          <w:szCs w:val="21"/>
          <w:spacing w:val="1"/>
        </w:rPr>
        <w:t xml:space="preserve"> </w:t>
      </w:r>
      <w:r>
        <w:rPr>
          <w:rFonts w:ascii="SimSun" w:hAnsi="SimSun" w:eastAsia="SimSun" w:cs="SimSun"/>
          <w:sz w:val="21"/>
          <w:szCs w:val="21"/>
          <w:spacing w:val="-10"/>
        </w:rPr>
        <w:t>度，症状即可迅速得到控制。对精神性通气过度病人可酌情使用镇静</w:t>
      </w:r>
      <w:r>
        <w:rPr>
          <w:rFonts w:ascii="SimSun" w:hAnsi="SimSun" w:eastAsia="SimSun" w:cs="SimSun"/>
          <w:sz w:val="21"/>
          <w:szCs w:val="21"/>
          <w:spacing w:val="-11"/>
        </w:rPr>
        <w:t>剂。对因呼吸机使用不当所造</w:t>
      </w:r>
      <w:r>
        <w:rPr>
          <w:rFonts w:ascii="SimSun" w:hAnsi="SimSun" w:eastAsia="SimSun" w:cs="SimSun"/>
          <w:sz w:val="21"/>
          <w:szCs w:val="21"/>
        </w:rPr>
        <w:t xml:space="preserve"> </w:t>
      </w:r>
      <w:r>
        <w:rPr>
          <w:rFonts w:ascii="SimSun" w:hAnsi="SimSun" w:eastAsia="SimSun" w:cs="SimSun"/>
          <w:sz w:val="21"/>
          <w:szCs w:val="21"/>
          <w:spacing w:val="-15"/>
        </w:rPr>
        <w:t>成的通气过度，应调整呼吸频率及潮气量。危重病人或中枢神经系统病变所致的呼吸急促，可用药物</w:t>
      </w:r>
      <w:r>
        <w:rPr>
          <w:rFonts w:ascii="SimSun" w:hAnsi="SimSun" w:eastAsia="SimSun" w:cs="SimSun"/>
          <w:sz w:val="21"/>
          <w:szCs w:val="21"/>
          <w:spacing w:val="8"/>
        </w:rPr>
        <w:t xml:space="preserve"> </w:t>
      </w:r>
      <w:r>
        <w:rPr>
          <w:rFonts w:ascii="SimSun" w:hAnsi="SimSun" w:eastAsia="SimSun" w:cs="SimSun"/>
          <w:sz w:val="21"/>
          <w:szCs w:val="21"/>
          <w:spacing w:val="-5"/>
        </w:rPr>
        <w:t>阻断其自主呼吸，由呼吸机进行适当的辅助呼吸。</w:t>
      </w:r>
      <w:r>
        <w:rPr>
          <w:rFonts w:ascii="SimSun" w:hAnsi="SimSun" w:eastAsia="SimSun" w:cs="SimSun"/>
          <w:sz w:val="21"/>
          <w:szCs w:val="21"/>
          <w:spacing w:val="-6"/>
        </w:rPr>
        <w:t>有手足抽搐的病人可静脉注射葡萄糖酸钙进行</w:t>
      </w:r>
      <w:r>
        <w:rPr>
          <w:rFonts w:ascii="SimSun" w:hAnsi="SimSun" w:eastAsia="SimSun" w:cs="SimSun"/>
          <w:sz w:val="21"/>
          <w:szCs w:val="21"/>
        </w:rPr>
        <w:t xml:space="preserve"> </w:t>
      </w:r>
      <w:r>
        <w:rPr>
          <w:rFonts w:ascii="SimSun" w:hAnsi="SimSun" w:eastAsia="SimSun" w:cs="SimSun"/>
          <w:sz w:val="21"/>
          <w:szCs w:val="21"/>
          <w:spacing w:val="-10"/>
        </w:rPr>
        <w:t>治疗。</w:t>
      </w:r>
    </w:p>
    <w:p>
      <w:pPr>
        <w:ind w:left="1483"/>
        <w:spacing w:before="185" w:line="221" w:lineRule="auto"/>
        <w:outlineLvl w:val="6"/>
        <w:rPr>
          <w:rFonts w:ascii="SimHei" w:hAnsi="SimHei" w:eastAsia="SimHei" w:cs="SimHei"/>
          <w:sz w:val="24"/>
          <w:szCs w:val="24"/>
        </w:rPr>
      </w:pPr>
      <w:r>
        <w:rPr>
          <w:rFonts w:ascii="SimHei" w:hAnsi="SimHei" w:eastAsia="SimHei" w:cs="SimHei"/>
          <w:sz w:val="24"/>
          <w:szCs w:val="24"/>
          <w:b/>
          <w:bCs/>
          <w:color w:val="0081CD"/>
          <w:spacing w:val="-7"/>
        </w:rPr>
        <w:t>五、混合性酸碱平衡失调</w:t>
      </w:r>
    </w:p>
    <w:p>
      <w:pPr>
        <w:ind w:left="1060" w:right="76" w:firstLine="419"/>
        <w:spacing w:before="254" w:line="265" w:lineRule="auto"/>
        <w:jc w:val="both"/>
        <w:rPr>
          <w:rFonts w:ascii="SimSun" w:hAnsi="SimSun" w:eastAsia="SimSun" w:cs="SimSun"/>
          <w:sz w:val="21"/>
          <w:szCs w:val="21"/>
        </w:rPr>
      </w:pPr>
      <w:r>
        <w:rPr>
          <w:rFonts w:ascii="SimSun" w:hAnsi="SimSun" w:eastAsia="SimSun" w:cs="SimSun"/>
          <w:sz w:val="21"/>
          <w:szCs w:val="21"/>
          <w:spacing w:val="-11"/>
        </w:rPr>
        <w:t>临床上有些病人不是单一的原发性酸碱失衡，而是存在两种以上混合性酸碱失衡。常见的双重</w:t>
      </w:r>
      <w:r>
        <w:rPr>
          <w:rFonts w:ascii="SimSun" w:hAnsi="SimSun" w:eastAsia="SimSun" w:cs="SimSun"/>
          <w:sz w:val="21"/>
          <w:szCs w:val="21"/>
          <w:spacing w:val="9"/>
        </w:rPr>
        <w:t xml:space="preserve"> </w:t>
      </w:r>
      <w:r>
        <w:rPr>
          <w:rFonts w:ascii="SimSun" w:hAnsi="SimSun" w:eastAsia="SimSun" w:cs="SimSun"/>
          <w:sz w:val="21"/>
          <w:szCs w:val="21"/>
          <w:spacing w:val="-14"/>
        </w:rPr>
        <w:t>性酸碱失衡类型有：①呼吸性酸中毒合并代谢性酸中毒；②呼吸</w:t>
      </w:r>
      <w:r>
        <w:rPr>
          <w:rFonts w:ascii="SimSun" w:hAnsi="SimSun" w:eastAsia="SimSun" w:cs="SimSun"/>
          <w:sz w:val="21"/>
          <w:szCs w:val="21"/>
          <w:spacing w:val="-15"/>
        </w:rPr>
        <w:t>性酸中毒合并代谢性碱中毒；③呼吸</w:t>
      </w:r>
      <w:r>
        <w:rPr>
          <w:rFonts w:ascii="SimSun" w:hAnsi="SimSun" w:eastAsia="SimSun" w:cs="SimSun"/>
          <w:sz w:val="21"/>
          <w:szCs w:val="21"/>
        </w:rPr>
        <w:t xml:space="preserve"> </w:t>
      </w:r>
      <w:r>
        <w:rPr>
          <w:rFonts w:ascii="SimSun" w:hAnsi="SimSun" w:eastAsia="SimSun" w:cs="SimSun"/>
          <w:sz w:val="21"/>
          <w:szCs w:val="21"/>
          <w:spacing w:val="-15"/>
        </w:rPr>
        <w:t>性碱中毒合并代谢性酸中毒；④呼吸性碱中毒合并代谢性碱中毒；⑤高阴离子间隙的代谢性酸中毒合</w:t>
      </w:r>
      <w:r>
        <w:rPr>
          <w:rFonts w:ascii="SimSun" w:hAnsi="SimSun" w:eastAsia="SimSun" w:cs="SimSun"/>
          <w:sz w:val="21"/>
          <w:szCs w:val="21"/>
          <w:spacing w:val="7"/>
        </w:rPr>
        <w:t xml:space="preserve"> </w:t>
      </w:r>
      <w:r>
        <w:rPr>
          <w:rFonts w:ascii="SimSun" w:hAnsi="SimSun" w:eastAsia="SimSun" w:cs="SimSun"/>
          <w:sz w:val="21"/>
          <w:szCs w:val="21"/>
          <w:spacing w:val="-10"/>
        </w:rPr>
        <w:t>并代谢性碱中毒。常见的三重性酸碱失衡类型有：①呼吸性酸中毒合并高阴离子间隙的代谢性酸中</w:t>
      </w:r>
      <w:r>
        <w:rPr>
          <w:rFonts w:ascii="SimSun" w:hAnsi="SimSun" w:eastAsia="SimSun" w:cs="SimSun"/>
          <w:sz w:val="21"/>
          <w:szCs w:val="21"/>
        </w:rPr>
        <w:t xml:space="preserve"> </w:t>
      </w:r>
      <w:r>
        <w:rPr>
          <w:rFonts w:ascii="SimSun" w:hAnsi="SimSun" w:eastAsia="SimSun" w:cs="SimSun"/>
          <w:sz w:val="21"/>
          <w:szCs w:val="21"/>
          <w:spacing w:val="-10"/>
        </w:rPr>
        <w:t>毒+代谢性碱中毒；②呼吸性碱中毒合并高阴离子间隙的代谢性酸中毒+代谢性碱中毒。这些混合性</w:t>
      </w:r>
      <w:r>
        <w:rPr>
          <w:rFonts w:ascii="SimSun" w:hAnsi="SimSun" w:eastAsia="SimSun" w:cs="SimSun"/>
          <w:sz w:val="21"/>
          <w:szCs w:val="21"/>
          <w:spacing w:val="16"/>
        </w:rPr>
        <w:t xml:space="preserve"> </w:t>
      </w:r>
      <w:r>
        <w:rPr>
          <w:rFonts w:ascii="SimSun" w:hAnsi="SimSun" w:eastAsia="SimSun" w:cs="SimSun"/>
          <w:sz w:val="21"/>
          <w:szCs w:val="21"/>
          <w:spacing w:val="-15"/>
        </w:rPr>
        <w:t>酸碱平衡失调往往是多种复杂的原因所致，必须在充分了解、分析原发病情基础上，结合实验室检查</w:t>
      </w:r>
      <w:r>
        <w:rPr>
          <w:rFonts w:ascii="SimSun" w:hAnsi="SimSun" w:eastAsia="SimSun" w:cs="SimSun"/>
          <w:sz w:val="21"/>
          <w:szCs w:val="21"/>
          <w:spacing w:val="8"/>
        </w:rPr>
        <w:t xml:space="preserve"> </w:t>
      </w:r>
      <w:r>
        <w:rPr>
          <w:rFonts w:ascii="SimSun" w:hAnsi="SimSun" w:eastAsia="SimSun" w:cs="SimSun"/>
          <w:sz w:val="21"/>
          <w:szCs w:val="21"/>
          <w:spacing w:val="-15"/>
        </w:rPr>
        <w:t>进行综合分析才能作出正确的判断，制定相应的治疗措施。</w:t>
      </w:r>
    </w:p>
    <w:p>
      <w:pPr>
        <w:ind w:right="443"/>
        <w:spacing w:before="73" w:line="227" w:lineRule="auto"/>
        <w:jc w:val="right"/>
        <w:rPr>
          <w:rFonts w:ascii="KaiTi" w:hAnsi="KaiTi" w:eastAsia="KaiTi" w:cs="KaiTi"/>
          <w:sz w:val="21"/>
          <w:szCs w:val="21"/>
        </w:rPr>
      </w:pPr>
      <w:r>
        <w:rPr>
          <w:rFonts w:ascii="KaiTi" w:hAnsi="KaiTi" w:eastAsia="KaiTi" w:cs="KaiTi"/>
          <w:sz w:val="21"/>
          <w:szCs w:val="21"/>
          <w:spacing w:val="-2"/>
        </w:rPr>
        <w:t>(吴国豪)</w:t>
      </w:r>
    </w:p>
    <w:p>
      <w:pPr>
        <w:spacing w:line="244" w:lineRule="auto"/>
        <w:rPr>
          <w:rFonts w:ascii="Arial"/>
          <w:sz w:val="21"/>
        </w:rPr>
      </w:pPr>
      <w:r/>
    </w:p>
    <w:p>
      <w:pPr>
        <w:spacing w:line="245" w:lineRule="auto"/>
        <w:rPr>
          <w:rFonts w:ascii="Arial"/>
          <w:sz w:val="21"/>
        </w:rPr>
      </w:pPr>
      <w:r/>
    </w:p>
    <w:p>
      <w:pPr>
        <w:spacing w:before="1" w:line="660" w:lineRule="exact"/>
        <w:textAlignment w:val="center"/>
        <w:rPr/>
      </w:pPr>
      <w:r>
        <w:drawing>
          <wp:inline distT="0" distB="0" distL="0" distR="0">
            <wp:extent cx="527085" cy="419119"/>
            <wp:effectExtent l="0" t="0" r="0" b="0"/>
            <wp:docPr id="44" name="IM 44"/>
            <wp:cNvGraphicFramePr/>
            <a:graphic>
              <a:graphicData uri="http://schemas.openxmlformats.org/drawingml/2006/picture">
                <pic:pic>
                  <pic:nvPicPr>
                    <pic:cNvPr id="44" name="IM 44"/>
                    <pic:cNvPicPr/>
                  </pic:nvPicPr>
                  <pic:blipFill>
                    <a:blip r:embed="rId89"/>
                    <a:stretch>
                      <a:fillRect/>
                    </a:stretch>
                  </pic:blipFill>
                  <pic:spPr>
                    <a:xfrm rot="0">
                      <a:off x="0" y="0"/>
                      <a:ext cx="527085" cy="419119"/>
                    </a:xfrm>
                    <a:prstGeom prst="rect">
                      <a:avLst/>
                    </a:prstGeom>
                  </pic:spPr>
                </pic:pic>
              </a:graphicData>
            </a:graphic>
          </wp:inline>
        </w:drawing>
      </w:r>
    </w:p>
    <w:p>
      <w:pPr>
        <w:sectPr>
          <w:pgSz w:w="11220" w:h="15730"/>
          <w:pgMar w:top="674" w:right="914" w:bottom="400" w:left="559" w:header="0" w:footer="0" w:gutter="0"/>
        </w:sectPr>
        <w:rPr/>
      </w:pPr>
    </w:p>
    <w:p>
      <w:pPr>
        <w:spacing w:before="4" w:line="1190" w:lineRule="exact"/>
        <w:textAlignment w:val="center"/>
        <w:rPr/>
      </w:pPr>
      <w:r>
        <w:drawing>
          <wp:anchor distT="0" distB="0" distL="0" distR="0" simplePos="0" relativeHeight="251815936" behindDoc="0" locked="0" layoutInCell="0" allowOverlap="1">
            <wp:simplePos x="0" y="0"/>
            <wp:positionH relativeFrom="page">
              <wp:posOffset>590522</wp:posOffset>
            </wp:positionH>
            <wp:positionV relativeFrom="page">
              <wp:posOffset>1708164</wp:posOffset>
            </wp:positionV>
            <wp:extent cx="5549953" cy="12669"/>
            <wp:effectExtent l="0" t="0" r="0" b="0"/>
            <wp:wrapNone/>
            <wp:docPr id="45" name="IM 45"/>
            <wp:cNvGraphicFramePr/>
            <a:graphic>
              <a:graphicData uri="http://schemas.openxmlformats.org/drawingml/2006/picture">
                <pic:pic>
                  <pic:nvPicPr>
                    <pic:cNvPr id="45" name="IM 45"/>
                    <pic:cNvPicPr/>
                  </pic:nvPicPr>
                  <pic:blipFill>
                    <a:blip r:embed="rId91"/>
                    <a:stretch>
                      <a:fillRect/>
                    </a:stretch>
                  </pic:blipFill>
                  <pic:spPr>
                    <a:xfrm rot="0">
                      <a:off x="0" y="0"/>
                      <a:ext cx="5549953" cy="12669"/>
                    </a:xfrm>
                    <a:prstGeom prst="rect">
                      <a:avLst/>
                    </a:prstGeom>
                  </pic:spPr>
                </pic:pic>
              </a:graphicData>
            </a:graphic>
          </wp:anchor>
        </w:drawing>
      </w:r>
      <w:r>
        <w:drawing>
          <wp:anchor distT="0" distB="0" distL="0" distR="0" simplePos="0" relativeHeight="251814912" behindDoc="0" locked="0" layoutInCell="0" allowOverlap="1">
            <wp:simplePos x="0" y="0"/>
            <wp:positionH relativeFrom="page">
              <wp:posOffset>6172208</wp:posOffset>
            </wp:positionH>
            <wp:positionV relativeFrom="page">
              <wp:posOffset>958877</wp:posOffset>
            </wp:positionV>
            <wp:extent cx="654059" cy="698509"/>
            <wp:effectExtent l="0" t="0" r="0" b="0"/>
            <wp:wrapNone/>
            <wp:docPr id="46" name="IM 46"/>
            <wp:cNvGraphicFramePr/>
            <a:graphic>
              <a:graphicData uri="http://schemas.openxmlformats.org/drawingml/2006/picture">
                <pic:pic>
                  <pic:nvPicPr>
                    <pic:cNvPr id="46" name="IM 46"/>
                    <pic:cNvPicPr/>
                  </pic:nvPicPr>
                  <pic:blipFill>
                    <a:blip r:embed="rId92"/>
                    <a:stretch>
                      <a:fillRect/>
                    </a:stretch>
                  </pic:blipFill>
                  <pic:spPr>
                    <a:xfrm rot="0">
                      <a:off x="0" y="0"/>
                      <a:ext cx="654059" cy="698509"/>
                    </a:xfrm>
                    <a:prstGeom prst="rect">
                      <a:avLst/>
                    </a:prstGeom>
                  </pic:spPr>
                </pic:pic>
              </a:graphicData>
            </a:graphic>
          </wp:anchor>
        </w:drawing>
      </w:r>
      <w:r>
        <w:pict>
          <v:group id="_x0000_s139" style="mso-position-vertical-relative:line;mso-position-horizontal-relative:char;width:435pt;height:59.5pt;" filled="false" stroked="false" coordsize="8700,1190" coordorigin="0,0">
            <v:shape id="_x0000_s140" style="position:absolute;left:0;top:0;width:8700;height:1190;" filled="false" stroked="false" type="#_x0000_t75">
              <v:imagedata o:title="" r:id="rId93"/>
            </v:shape>
            <v:shape id="_x0000_s141" style="position:absolute;left:-20;top:-20;width:8740;height:1313;" filled="false" stroked="false" type="#_x0000_t202">
              <v:fill on="false"/>
              <v:stroke on="false"/>
              <v:path/>
              <v:imagedata o:title=""/>
              <o:lock v:ext="edit" aspectratio="false"/>
              <v:textbox inset="0mm,0mm,0mm,0mm">
                <w:txbxContent>
                  <w:p>
                    <w:pPr>
                      <w:spacing w:line="370" w:lineRule="auto"/>
                      <w:rPr>
                        <w:rFonts w:ascii="Arial"/>
                        <w:sz w:val="21"/>
                      </w:rPr>
                    </w:pPr>
                    <w:r/>
                  </w:p>
                  <w:p>
                    <w:pPr>
                      <w:ind w:left="2426"/>
                      <w:spacing w:before="146" w:line="222" w:lineRule="auto"/>
                      <w:rPr>
                        <w:rFonts w:ascii="SimHei" w:hAnsi="SimHei" w:eastAsia="SimHei" w:cs="SimHei"/>
                        <w:sz w:val="45"/>
                        <w:szCs w:val="45"/>
                      </w:rPr>
                    </w:pPr>
                    <w:r>
                      <w:rPr>
                        <w:rFonts w:ascii="SimHei" w:hAnsi="SimHei" w:eastAsia="SimHei" w:cs="SimHei"/>
                        <w:sz w:val="45"/>
                        <w:szCs w:val="45"/>
                        <w:b/>
                        <w:bCs/>
                        <w:color w:val="0593E6"/>
                        <w:spacing w:val="-25"/>
                      </w:rPr>
                      <w:t>第</w:t>
                    </w:r>
                    <w:r>
                      <w:rPr>
                        <w:rFonts w:ascii="SimHei" w:hAnsi="SimHei" w:eastAsia="SimHei" w:cs="SimHei"/>
                        <w:sz w:val="45"/>
                        <w:szCs w:val="45"/>
                        <w:color w:val="0593E6"/>
                        <w:spacing w:val="72"/>
                      </w:rPr>
                      <w:t xml:space="preserve"> </w:t>
                    </w:r>
                    <w:r>
                      <w:rPr>
                        <w:rFonts w:ascii="SimHei" w:hAnsi="SimHei" w:eastAsia="SimHei" w:cs="SimHei"/>
                        <w:sz w:val="45"/>
                        <w:szCs w:val="45"/>
                        <w:b/>
                        <w:bCs/>
                        <w:color w:val="0593E6"/>
                        <w:spacing w:val="-25"/>
                      </w:rPr>
                      <w:t>四</w:t>
                    </w:r>
                    <w:r>
                      <w:rPr>
                        <w:rFonts w:ascii="SimHei" w:hAnsi="SimHei" w:eastAsia="SimHei" w:cs="SimHei"/>
                        <w:sz w:val="45"/>
                        <w:szCs w:val="45"/>
                        <w:color w:val="0593E6"/>
                        <w:spacing w:val="44"/>
                      </w:rPr>
                      <w:t xml:space="preserve"> </w:t>
                    </w:r>
                    <w:r>
                      <w:rPr>
                        <w:rFonts w:ascii="SimHei" w:hAnsi="SimHei" w:eastAsia="SimHei" w:cs="SimHei"/>
                        <w:sz w:val="45"/>
                        <w:szCs w:val="45"/>
                        <w:b/>
                        <w:bCs/>
                        <w:color w:val="0593E6"/>
                        <w:spacing w:val="-25"/>
                      </w:rPr>
                      <w:t>章</w:t>
                    </w:r>
                    <w:r>
                      <w:rPr>
                        <w:rFonts w:ascii="SimHei" w:hAnsi="SimHei" w:eastAsia="SimHei" w:cs="SimHei"/>
                        <w:sz w:val="45"/>
                        <w:szCs w:val="45"/>
                        <w:color w:val="0593E6"/>
                        <w:spacing w:val="40"/>
                      </w:rPr>
                      <w:t xml:space="preserve"> </w:t>
                    </w:r>
                    <w:r>
                      <w:rPr>
                        <w:rFonts w:ascii="SimHei" w:hAnsi="SimHei" w:eastAsia="SimHei" w:cs="SimHei"/>
                        <w:sz w:val="45"/>
                        <w:szCs w:val="45"/>
                        <w:b/>
                        <w:bCs/>
                        <w:color w:val="0593E6"/>
                        <w:spacing w:val="-25"/>
                      </w:rPr>
                      <w:t>输</w:t>
                    </w:r>
                    <w:r>
                      <w:rPr>
                        <w:rFonts w:ascii="SimHei" w:hAnsi="SimHei" w:eastAsia="SimHei" w:cs="SimHei"/>
                        <w:sz w:val="45"/>
                        <w:szCs w:val="45"/>
                        <w:color w:val="0593E6"/>
                        <w:spacing w:val="24"/>
                      </w:rPr>
                      <w:t xml:space="preserve">   </w:t>
                    </w:r>
                    <w:r>
                      <w:rPr>
                        <w:rFonts w:ascii="SimHei" w:hAnsi="SimHei" w:eastAsia="SimHei" w:cs="SimHei"/>
                        <w:sz w:val="45"/>
                        <w:szCs w:val="45"/>
                        <w:b/>
                        <w:bCs/>
                        <w:color w:val="0593E6"/>
                        <w:spacing w:val="-25"/>
                      </w:rPr>
                      <w:t>血</w:t>
                    </w:r>
                  </w:p>
                </w:txbxContent>
              </v:textbox>
            </v:shape>
          </v:group>
        </w:pic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ind w:left="30" w:right="1165" w:firstLine="379"/>
        <w:spacing w:before="65" w:line="283" w:lineRule="auto"/>
        <w:jc w:val="both"/>
        <w:rPr>
          <w:rFonts w:ascii="SimSun" w:hAnsi="SimSun" w:eastAsia="SimSun" w:cs="SimSun"/>
          <w:sz w:val="20"/>
          <w:szCs w:val="20"/>
        </w:rPr>
      </w:pPr>
      <w:r>
        <w:rPr>
          <w:rFonts w:ascii="SimSun" w:hAnsi="SimSun" w:eastAsia="SimSun" w:cs="SimSun"/>
          <w:sz w:val="20"/>
          <w:szCs w:val="20"/>
          <w:spacing w:val="-9"/>
        </w:rPr>
        <w:t>输血(blood</w:t>
      </w:r>
      <w:r>
        <w:rPr>
          <w:rFonts w:ascii="SimSun" w:hAnsi="SimSun" w:eastAsia="SimSun" w:cs="SimSun"/>
          <w:sz w:val="20"/>
          <w:szCs w:val="20"/>
          <w:spacing w:val="-4"/>
        </w:rPr>
        <w:t xml:space="preserve"> </w:t>
      </w:r>
      <w:r>
        <w:rPr>
          <w:rFonts w:ascii="SimSun" w:hAnsi="SimSun" w:eastAsia="SimSun" w:cs="SimSun"/>
          <w:sz w:val="20"/>
          <w:szCs w:val="20"/>
          <w:spacing w:val="-9"/>
        </w:rPr>
        <w:t>transfusion)曾经是促进外科发展的三大要素(麻醉、无菌术、输血)之一。输血作为一</w:t>
      </w:r>
      <w:r>
        <w:rPr>
          <w:rFonts w:ascii="SimSun" w:hAnsi="SimSun" w:eastAsia="SimSun" w:cs="SimSun"/>
          <w:sz w:val="20"/>
          <w:szCs w:val="20"/>
        </w:rPr>
        <w:t xml:space="preserve"> </w:t>
      </w:r>
      <w:r>
        <w:rPr>
          <w:rFonts w:ascii="SimSun" w:hAnsi="SimSun" w:eastAsia="SimSun" w:cs="SimSun"/>
          <w:sz w:val="20"/>
          <w:szCs w:val="20"/>
          <w:spacing w:val="-8"/>
        </w:rPr>
        <w:t>种替代性治疗，可以补充血容量、改善循环、增加携氧</w:t>
      </w:r>
      <w:r>
        <w:rPr>
          <w:rFonts w:ascii="SimSun" w:hAnsi="SimSun" w:eastAsia="SimSun" w:cs="SimSun"/>
          <w:sz w:val="20"/>
          <w:szCs w:val="20"/>
          <w:spacing w:val="-9"/>
        </w:rPr>
        <w:t>能力，提高血浆蛋白和改善凝血功能。随着现代</w:t>
      </w:r>
      <w:r>
        <w:rPr>
          <w:rFonts w:ascii="SimSun" w:hAnsi="SimSun" w:eastAsia="SimSun" w:cs="SimSun"/>
          <w:sz w:val="20"/>
          <w:szCs w:val="20"/>
        </w:rPr>
        <w:t xml:space="preserve"> </w:t>
      </w:r>
      <w:r>
        <w:rPr>
          <w:rFonts w:ascii="SimSun" w:hAnsi="SimSun" w:eastAsia="SimSun" w:cs="SimSun"/>
          <w:sz w:val="20"/>
          <w:szCs w:val="20"/>
          <w:spacing w:val="-4"/>
        </w:rPr>
        <w:t>输血医学的发展，对输血的观念较以往也有了重大转变，如从输全血到注重成分输血的</w:t>
      </w:r>
      <w:r>
        <w:rPr>
          <w:rFonts w:ascii="SimSun" w:hAnsi="SimSun" w:eastAsia="SimSun" w:cs="SimSun"/>
          <w:sz w:val="20"/>
          <w:szCs w:val="20"/>
          <w:spacing w:val="-5"/>
        </w:rPr>
        <w:t>转变；从异体</w:t>
      </w:r>
      <w:r>
        <w:rPr>
          <w:rFonts w:ascii="SimSun" w:hAnsi="SimSun" w:eastAsia="SimSun" w:cs="SimSun"/>
          <w:sz w:val="20"/>
          <w:szCs w:val="20"/>
        </w:rPr>
        <w:t xml:space="preserve"> </w:t>
      </w:r>
      <w:r>
        <w:rPr>
          <w:rFonts w:ascii="SimSun" w:hAnsi="SimSun" w:eastAsia="SimSun" w:cs="SimSun"/>
          <w:sz w:val="20"/>
          <w:szCs w:val="20"/>
          <w:spacing w:val="-4"/>
        </w:rPr>
        <w:t>输血到重视自体输血的转变；从补偿性输血到治疗性输血的转变等等。同时，我们也应</w:t>
      </w:r>
      <w:r>
        <w:rPr>
          <w:rFonts w:ascii="SimSun" w:hAnsi="SimSun" w:eastAsia="SimSun" w:cs="SimSun"/>
          <w:sz w:val="20"/>
          <w:szCs w:val="20"/>
          <w:spacing w:val="-5"/>
        </w:rPr>
        <w:t>该认识到输血</w:t>
      </w:r>
      <w:r>
        <w:rPr>
          <w:rFonts w:ascii="SimSun" w:hAnsi="SimSun" w:eastAsia="SimSun" w:cs="SimSun"/>
          <w:sz w:val="20"/>
          <w:szCs w:val="20"/>
        </w:rPr>
        <w:t xml:space="preserve"> </w:t>
      </w:r>
      <w:r>
        <w:rPr>
          <w:rFonts w:ascii="SimSun" w:hAnsi="SimSun" w:eastAsia="SimSun" w:cs="SimSun"/>
          <w:sz w:val="20"/>
          <w:szCs w:val="20"/>
          <w:spacing w:val="-4"/>
        </w:rPr>
        <w:t>在治疗疾病的同时也有可能带来一些严重的不良后果。因此，严格掌握输血的适应证，合理选用各种</w:t>
      </w:r>
      <w:r>
        <w:rPr>
          <w:rFonts w:ascii="SimSun" w:hAnsi="SimSun" w:eastAsia="SimSun" w:cs="SimSun"/>
          <w:sz w:val="20"/>
          <w:szCs w:val="20"/>
        </w:rPr>
        <w:t xml:space="preserve"> </w:t>
      </w:r>
      <w:r>
        <w:rPr>
          <w:rFonts w:ascii="SimSun" w:hAnsi="SimSun" w:eastAsia="SimSun" w:cs="SimSun"/>
          <w:sz w:val="20"/>
          <w:szCs w:val="20"/>
          <w:spacing w:val="-5"/>
        </w:rPr>
        <w:t>血液制品，有效防止输血可能出现的并发症，对保证外科治疗的成功和节约血液资源有着</w:t>
      </w:r>
      <w:r>
        <w:rPr>
          <w:rFonts w:ascii="SimSun" w:hAnsi="SimSun" w:eastAsia="SimSun" w:cs="SimSun"/>
          <w:sz w:val="20"/>
          <w:szCs w:val="20"/>
          <w:spacing w:val="-6"/>
        </w:rPr>
        <w:t>重要意义。</w:t>
      </w:r>
    </w:p>
    <w:p>
      <w:pPr>
        <w:spacing w:line="262" w:lineRule="auto"/>
        <w:rPr>
          <w:rFonts w:ascii="Arial"/>
          <w:sz w:val="21"/>
        </w:rPr>
      </w:pPr>
      <w:r/>
    </w:p>
    <w:p>
      <w:pPr>
        <w:ind w:left="2174"/>
        <w:spacing w:before="98" w:line="222" w:lineRule="auto"/>
        <w:rPr>
          <w:rFonts w:ascii="SimHei" w:hAnsi="SimHei" w:eastAsia="SimHei" w:cs="SimHei"/>
          <w:sz w:val="30"/>
          <w:szCs w:val="30"/>
        </w:rPr>
      </w:pPr>
      <w:r>
        <w:rPr>
          <w:rFonts w:ascii="SimHei" w:hAnsi="SimHei" w:eastAsia="SimHei" w:cs="SimHei"/>
          <w:sz w:val="30"/>
          <w:szCs w:val="30"/>
          <w:b/>
          <w:bCs/>
          <w:spacing w:val="-5"/>
        </w:rPr>
        <w:t>第一节</w:t>
      </w:r>
      <w:r>
        <w:rPr>
          <w:rFonts w:ascii="SimHei" w:hAnsi="SimHei" w:eastAsia="SimHei" w:cs="SimHei"/>
          <w:sz w:val="30"/>
          <w:szCs w:val="30"/>
          <w:spacing w:val="125"/>
        </w:rPr>
        <w:t xml:space="preserve"> </w:t>
      </w:r>
      <w:r>
        <w:rPr>
          <w:rFonts w:ascii="SimHei" w:hAnsi="SimHei" w:eastAsia="SimHei" w:cs="SimHei"/>
          <w:sz w:val="30"/>
          <w:szCs w:val="30"/>
          <w:b/>
          <w:bCs/>
          <w:spacing w:val="-5"/>
        </w:rPr>
        <w:t>输血的适应证和注意事项</w:t>
      </w:r>
    </w:p>
    <w:p>
      <w:pPr>
        <w:spacing w:line="292" w:lineRule="auto"/>
        <w:rPr>
          <w:rFonts w:ascii="Arial"/>
          <w:sz w:val="21"/>
        </w:rPr>
      </w:pPr>
      <w:r/>
    </w:p>
    <w:p>
      <w:pPr>
        <w:ind w:left="412"/>
        <w:spacing w:before="65" w:line="223" w:lineRule="auto"/>
        <w:rPr>
          <w:rFonts w:ascii="SimHei" w:hAnsi="SimHei" w:eastAsia="SimHei" w:cs="SimHei"/>
          <w:sz w:val="20"/>
          <w:szCs w:val="20"/>
        </w:rPr>
      </w:pPr>
      <w:r>
        <w:rPr>
          <w:rFonts w:ascii="SimHei" w:hAnsi="SimHei" w:eastAsia="SimHei" w:cs="SimHei"/>
          <w:sz w:val="20"/>
          <w:szCs w:val="20"/>
          <w:b/>
          <w:bCs/>
          <w:spacing w:val="6"/>
        </w:rPr>
        <w:t>(</w:t>
      </w:r>
      <w:r>
        <w:rPr>
          <w:rFonts w:ascii="SimHei" w:hAnsi="SimHei" w:eastAsia="SimHei" w:cs="SimHei"/>
          <w:sz w:val="20"/>
          <w:szCs w:val="20"/>
          <w:spacing w:val="-51"/>
        </w:rPr>
        <w:t xml:space="preserve"> </w:t>
      </w:r>
      <w:r>
        <w:rPr>
          <w:rFonts w:ascii="SimHei" w:hAnsi="SimHei" w:eastAsia="SimHei" w:cs="SimHei"/>
          <w:sz w:val="20"/>
          <w:szCs w:val="20"/>
          <w:b/>
          <w:bCs/>
          <w:spacing w:val="6"/>
        </w:rPr>
        <w:t>一</w:t>
      </w:r>
      <w:r>
        <w:rPr>
          <w:rFonts w:ascii="SimHei" w:hAnsi="SimHei" w:eastAsia="SimHei" w:cs="SimHei"/>
          <w:sz w:val="20"/>
          <w:szCs w:val="20"/>
          <w:spacing w:val="-58"/>
        </w:rPr>
        <w:t xml:space="preserve"> </w:t>
      </w:r>
      <w:r>
        <w:rPr>
          <w:rFonts w:ascii="SimHei" w:hAnsi="SimHei" w:eastAsia="SimHei" w:cs="SimHei"/>
          <w:sz w:val="20"/>
          <w:szCs w:val="20"/>
          <w:b/>
          <w:bCs/>
          <w:spacing w:val="6"/>
        </w:rPr>
        <w:t>)适应证</w:t>
      </w:r>
    </w:p>
    <w:p>
      <w:pPr>
        <w:ind w:left="30" w:right="1120" w:firstLine="379"/>
        <w:spacing w:before="66" w:line="280"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38"/>
        </w:rPr>
        <w:t xml:space="preserve"> </w:t>
      </w:r>
      <w:r>
        <w:rPr>
          <w:rFonts w:ascii="SimSun" w:hAnsi="SimSun" w:eastAsia="SimSun" w:cs="SimSun"/>
          <w:sz w:val="20"/>
          <w:szCs w:val="20"/>
          <w:spacing w:val="-1"/>
        </w:rPr>
        <w:t>大量失血</w:t>
      </w:r>
      <w:r>
        <w:rPr>
          <w:rFonts w:ascii="SimSun" w:hAnsi="SimSun" w:eastAsia="SimSun" w:cs="SimSun"/>
          <w:sz w:val="20"/>
          <w:szCs w:val="20"/>
          <w:spacing w:val="81"/>
        </w:rPr>
        <w:t xml:space="preserve"> </w:t>
      </w:r>
      <w:r>
        <w:rPr>
          <w:rFonts w:ascii="SimSun" w:hAnsi="SimSun" w:eastAsia="SimSun" w:cs="SimSun"/>
          <w:sz w:val="20"/>
          <w:szCs w:val="20"/>
          <w:spacing w:val="-1"/>
        </w:rPr>
        <w:t>主要是补充血容量，用于治疗因手术、严重创伤或其他各种原因所</w:t>
      </w:r>
      <w:r>
        <w:rPr>
          <w:rFonts w:ascii="SimSun" w:hAnsi="SimSun" w:eastAsia="SimSun" w:cs="SimSun"/>
          <w:sz w:val="20"/>
          <w:szCs w:val="20"/>
          <w:spacing w:val="-2"/>
        </w:rPr>
        <w:t>致的低血容量</w:t>
      </w:r>
      <w:r>
        <w:rPr>
          <w:rFonts w:ascii="SimSun" w:hAnsi="SimSun" w:eastAsia="SimSun" w:cs="SimSun"/>
          <w:sz w:val="20"/>
          <w:szCs w:val="20"/>
        </w:rPr>
        <w:t xml:space="preserve">  </w:t>
      </w:r>
      <w:r>
        <w:rPr>
          <w:rFonts w:ascii="SimSun" w:hAnsi="SimSun" w:eastAsia="SimSun" w:cs="SimSun"/>
          <w:sz w:val="20"/>
          <w:szCs w:val="20"/>
          <w:spacing w:val="-4"/>
        </w:rPr>
        <w:t>休克。补充的血量、血制品种类应根据失血量、速度和病人的临床表现确定。凡一次失</w:t>
      </w:r>
      <w:r>
        <w:rPr>
          <w:rFonts w:ascii="SimSun" w:hAnsi="SimSun" w:eastAsia="SimSun" w:cs="SimSun"/>
          <w:sz w:val="20"/>
          <w:szCs w:val="20"/>
          <w:spacing w:val="-5"/>
        </w:rPr>
        <w:t>血量低于总血</w:t>
      </w:r>
      <w:r>
        <w:rPr>
          <w:rFonts w:ascii="SimSun" w:hAnsi="SimSun" w:eastAsia="SimSun" w:cs="SimSun"/>
          <w:sz w:val="20"/>
          <w:szCs w:val="20"/>
        </w:rPr>
        <w:t xml:space="preserve"> </w:t>
      </w:r>
      <w:r>
        <w:rPr>
          <w:rFonts w:ascii="SimSun" w:hAnsi="SimSun" w:eastAsia="SimSun" w:cs="SimSun"/>
          <w:sz w:val="20"/>
          <w:szCs w:val="20"/>
          <w:spacing w:val="10"/>
        </w:rPr>
        <w:t>容量10%(500</w:t>
      </w:r>
      <w:r>
        <w:rPr>
          <w:rFonts w:ascii="SimSun" w:hAnsi="SimSun" w:eastAsia="SimSun" w:cs="SimSun"/>
          <w:sz w:val="20"/>
          <w:szCs w:val="20"/>
        </w:rPr>
        <w:t>ml</w:t>
      </w:r>
      <w:r>
        <w:rPr>
          <w:rFonts w:ascii="SimSun" w:hAnsi="SimSun" w:eastAsia="SimSun" w:cs="SimSun"/>
          <w:sz w:val="20"/>
          <w:szCs w:val="20"/>
          <w:spacing w:val="10"/>
        </w:rPr>
        <w:t>)者，可通过机体自身代偿而无需输血。当</w:t>
      </w:r>
      <w:r>
        <w:rPr>
          <w:rFonts w:ascii="SimSun" w:hAnsi="SimSun" w:eastAsia="SimSun" w:cs="SimSun"/>
          <w:sz w:val="20"/>
          <w:szCs w:val="20"/>
          <w:spacing w:val="9"/>
        </w:rPr>
        <w:t>失血量达总血容量的10%～20%(500~</w:t>
      </w:r>
      <w:r>
        <w:rPr>
          <w:rFonts w:ascii="SimSun" w:hAnsi="SimSun" w:eastAsia="SimSun" w:cs="SimSun"/>
          <w:sz w:val="20"/>
          <w:szCs w:val="20"/>
        </w:rPr>
        <w:t xml:space="preserve">  </w:t>
      </w:r>
      <w:r>
        <w:rPr>
          <w:rFonts w:ascii="SimSun" w:hAnsi="SimSun" w:eastAsia="SimSun" w:cs="SimSun"/>
          <w:sz w:val="20"/>
          <w:szCs w:val="20"/>
          <w:spacing w:val="-5"/>
        </w:rPr>
        <w:t>1000ml)时，应根据有无血容量不足的临床症状及其严重程度，同时参照血红蛋白和血细胞</w:t>
      </w:r>
      <w:r>
        <w:rPr>
          <w:rFonts w:ascii="SimSun" w:hAnsi="SimSun" w:eastAsia="SimSun" w:cs="SimSun"/>
          <w:sz w:val="20"/>
          <w:szCs w:val="20"/>
          <w:spacing w:val="-6"/>
        </w:rPr>
        <w:t>比容(</w:t>
      </w:r>
      <w:r>
        <w:rPr>
          <w:rFonts w:ascii="SimSun" w:hAnsi="SimSun" w:eastAsia="SimSun" w:cs="SimSun"/>
          <w:sz w:val="20"/>
          <w:szCs w:val="20"/>
          <w:spacing w:val="-5"/>
        </w:rPr>
        <w:t>hem</w:t>
      </w:r>
      <w:r>
        <w:rPr>
          <w:rFonts w:ascii="SimSun" w:hAnsi="SimSun" w:eastAsia="SimSun" w:cs="SimSun"/>
          <w:sz w:val="20"/>
          <w:szCs w:val="20"/>
          <w:spacing w:val="-6"/>
        </w:rPr>
        <w:t>-</w:t>
      </w:r>
      <w:r>
        <w:rPr>
          <w:rFonts w:ascii="SimSun" w:hAnsi="SimSun" w:eastAsia="SimSun" w:cs="SimSun"/>
          <w:sz w:val="20"/>
          <w:szCs w:val="20"/>
        </w:rPr>
        <w:t xml:space="preserve">  </w:t>
      </w:r>
      <w:r>
        <w:rPr>
          <w:rFonts w:ascii="SimSun" w:hAnsi="SimSun" w:eastAsia="SimSun" w:cs="SimSun"/>
          <w:sz w:val="20"/>
          <w:szCs w:val="20"/>
          <w:spacing w:val="-4"/>
        </w:rPr>
        <w:t>atocrit,HCT)的变化选择治疗方案。病人可表现为活动时心率增快，出</w:t>
      </w:r>
      <w:r>
        <w:rPr>
          <w:rFonts w:ascii="SimSun" w:hAnsi="SimSun" w:eastAsia="SimSun" w:cs="SimSun"/>
          <w:sz w:val="20"/>
          <w:szCs w:val="20"/>
          <w:spacing w:val="-5"/>
        </w:rPr>
        <w:t>现体位性低血压，但</w:t>
      </w:r>
      <w:r>
        <w:rPr>
          <w:rFonts w:ascii="SimSun" w:hAnsi="SimSun" w:eastAsia="SimSun" w:cs="SimSun"/>
          <w:sz w:val="20"/>
          <w:szCs w:val="20"/>
          <w:spacing w:val="-4"/>
        </w:rPr>
        <w:t>HCT</w:t>
      </w:r>
      <w:r>
        <w:rPr>
          <w:rFonts w:ascii="SimSun" w:hAnsi="SimSun" w:eastAsia="SimSun" w:cs="SimSun"/>
          <w:sz w:val="20"/>
          <w:szCs w:val="20"/>
          <w:spacing w:val="33"/>
        </w:rPr>
        <w:t xml:space="preserve"> </w:t>
      </w:r>
      <w:r>
        <w:rPr>
          <w:rFonts w:ascii="SimSun" w:hAnsi="SimSun" w:eastAsia="SimSun" w:cs="SimSun"/>
          <w:sz w:val="20"/>
          <w:szCs w:val="20"/>
          <w:spacing w:val="-5"/>
        </w:rPr>
        <w:t>常无</w:t>
      </w:r>
      <w:r>
        <w:rPr>
          <w:rFonts w:ascii="SimSun" w:hAnsi="SimSun" w:eastAsia="SimSun" w:cs="SimSun"/>
          <w:sz w:val="20"/>
          <w:szCs w:val="20"/>
        </w:rPr>
        <w:t xml:space="preserve"> </w:t>
      </w:r>
      <w:r>
        <w:rPr>
          <w:rFonts w:ascii="SimSun" w:hAnsi="SimSun" w:eastAsia="SimSun" w:cs="SimSun"/>
          <w:sz w:val="20"/>
          <w:szCs w:val="20"/>
          <w:spacing w:val="6"/>
        </w:rPr>
        <w:t>改变。此时可输入适量晶体液、胶体液或少量血浆代用品。若失血量超过总血容量20%(1000</w:t>
      </w:r>
      <w:r>
        <w:rPr>
          <w:rFonts w:ascii="SimSun" w:hAnsi="SimSun" w:eastAsia="SimSun" w:cs="SimSun"/>
          <w:sz w:val="20"/>
          <w:szCs w:val="20"/>
        </w:rPr>
        <w:t>ml</w:t>
      </w:r>
      <w:r>
        <w:rPr>
          <w:rFonts w:ascii="SimSun" w:hAnsi="SimSun" w:eastAsia="SimSun" w:cs="SimSun"/>
          <w:sz w:val="20"/>
          <w:szCs w:val="20"/>
          <w:spacing w:val="6"/>
        </w:rPr>
        <w:t>)</w:t>
      </w:r>
      <w:r>
        <w:rPr>
          <w:rFonts w:ascii="SimSun" w:hAnsi="SimSun" w:eastAsia="SimSun" w:cs="SimSun"/>
          <w:sz w:val="20"/>
          <w:szCs w:val="20"/>
          <w:spacing w:val="3"/>
        </w:rPr>
        <w:t xml:space="preserve">  </w:t>
      </w:r>
      <w:r>
        <w:rPr>
          <w:rFonts w:ascii="SimSun" w:hAnsi="SimSun" w:eastAsia="SimSun" w:cs="SimSun"/>
          <w:sz w:val="20"/>
          <w:szCs w:val="20"/>
          <w:spacing w:val="-4"/>
        </w:rPr>
        <w:t>时，除有较明显的血容量不足、血压不稳定外，还可</w:t>
      </w:r>
      <w:r>
        <w:rPr>
          <w:rFonts w:ascii="SimSun" w:hAnsi="SimSun" w:eastAsia="SimSun" w:cs="SimSun"/>
          <w:sz w:val="20"/>
          <w:szCs w:val="20"/>
          <w:spacing w:val="-5"/>
        </w:rPr>
        <w:t>出现</w:t>
      </w:r>
      <w:r>
        <w:rPr>
          <w:rFonts w:ascii="SimSun" w:hAnsi="SimSun" w:eastAsia="SimSun" w:cs="SimSun"/>
          <w:sz w:val="20"/>
          <w:szCs w:val="20"/>
          <w:spacing w:val="-4"/>
        </w:rPr>
        <w:t>HCT</w:t>
      </w:r>
      <w:r>
        <w:rPr>
          <w:rFonts w:ascii="SimSun" w:hAnsi="SimSun" w:eastAsia="SimSun" w:cs="SimSun"/>
          <w:sz w:val="20"/>
          <w:szCs w:val="20"/>
          <w:spacing w:val="23"/>
        </w:rPr>
        <w:t xml:space="preserve"> </w:t>
      </w:r>
      <w:r>
        <w:rPr>
          <w:rFonts w:ascii="SimSun" w:hAnsi="SimSun" w:eastAsia="SimSun" w:cs="SimSun"/>
          <w:sz w:val="20"/>
          <w:szCs w:val="20"/>
          <w:spacing w:val="-5"/>
        </w:rPr>
        <w:t>下降。此时，除输入晶体液或胶体液补</w:t>
      </w:r>
      <w:r>
        <w:rPr>
          <w:rFonts w:ascii="SimSun" w:hAnsi="SimSun" w:eastAsia="SimSun" w:cs="SimSun"/>
          <w:sz w:val="20"/>
          <w:szCs w:val="20"/>
        </w:rPr>
        <w:t xml:space="preserve"> </w:t>
      </w:r>
      <w:r>
        <w:rPr>
          <w:rFonts w:ascii="SimSun" w:hAnsi="SimSun" w:eastAsia="SimSun" w:cs="SimSun"/>
          <w:sz w:val="20"/>
          <w:szCs w:val="20"/>
          <w:spacing w:val="-10"/>
        </w:rPr>
        <w:t>充血容量外，还应适当输入浓缩红细胞(concentrated</w:t>
      </w:r>
      <w:r>
        <w:rPr>
          <w:rFonts w:ascii="SimSun" w:hAnsi="SimSun" w:eastAsia="SimSun" w:cs="SimSun"/>
          <w:sz w:val="20"/>
          <w:szCs w:val="20"/>
          <w:spacing w:val="-7"/>
        </w:rPr>
        <w:t xml:space="preserve"> </w:t>
      </w:r>
      <w:r>
        <w:rPr>
          <w:rFonts w:ascii="SimSun" w:hAnsi="SimSun" w:eastAsia="SimSun" w:cs="SimSun"/>
          <w:sz w:val="20"/>
          <w:szCs w:val="20"/>
          <w:spacing w:val="-10"/>
        </w:rPr>
        <w:t>red</w:t>
      </w:r>
      <w:r>
        <w:rPr>
          <w:rFonts w:ascii="SimSun" w:hAnsi="SimSun" w:eastAsia="SimSun" w:cs="SimSun"/>
          <w:sz w:val="20"/>
          <w:szCs w:val="20"/>
          <w:spacing w:val="-9"/>
        </w:rPr>
        <w:t xml:space="preserve"> </w:t>
      </w:r>
      <w:r>
        <w:rPr>
          <w:rFonts w:ascii="SimSun" w:hAnsi="SimSun" w:eastAsia="SimSun" w:cs="SimSun"/>
          <w:sz w:val="20"/>
          <w:szCs w:val="20"/>
          <w:spacing w:val="-10"/>
        </w:rPr>
        <w:t>blood</w:t>
      </w:r>
      <w:r>
        <w:rPr>
          <w:rFonts w:ascii="SimSun" w:hAnsi="SimSun" w:eastAsia="SimSun" w:cs="SimSun"/>
          <w:sz w:val="20"/>
          <w:szCs w:val="20"/>
          <w:spacing w:val="-2"/>
        </w:rPr>
        <w:t xml:space="preserve"> </w:t>
      </w:r>
      <w:r>
        <w:rPr>
          <w:rFonts w:ascii="SimSun" w:hAnsi="SimSun" w:eastAsia="SimSun" w:cs="SimSun"/>
          <w:sz w:val="20"/>
          <w:szCs w:val="20"/>
          <w:spacing w:val="-10"/>
        </w:rPr>
        <w:t>cells,CRBC)以提高携氧能力。</w:t>
      </w:r>
      <w:r>
        <w:rPr>
          <w:rFonts w:ascii="SimSun" w:hAnsi="SimSun" w:eastAsia="SimSun" w:cs="SimSun"/>
          <w:sz w:val="20"/>
          <w:szCs w:val="20"/>
          <w:spacing w:val="-11"/>
        </w:rPr>
        <w:t>原则上，</w:t>
      </w:r>
      <w:r>
        <w:rPr>
          <w:rFonts w:ascii="SimSun" w:hAnsi="SimSun" w:eastAsia="SimSun" w:cs="SimSun"/>
          <w:sz w:val="20"/>
          <w:szCs w:val="20"/>
        </w:rPr>
        <w:t xml:space="preserve"> </w:t>
      </w:r>
      <w:r>
        <w:rPr>
          <w:rFonts w:ascii="SimSun" w:hAnsi="SimSun" w:eastAsia="SimSun" w:cs="SimSun"/>
          <w:sz w:val="20"/>
          <w:szCs w:val="20"/>
          <w:spacing w:val="1"/>
        </w:rPr>
        <w:t>失血量在30%以下时，不输全血；超过30%时，可输全血与</w:t>
      </w:r>
      <w:r>
        <w:rPr>
          <w:rFonts w:ascii="SimSun" w:hAnsi="SimSun" w:eastAsia="SimSun" w:cs="SimSun"/>
          <w:sz w:val="20"/>
          <w:szCs w:val="20"/>
        </w:rPr>
        <w:t>CRBC</w:t>
      </w:r>
      <w:r>
        <w:rPr>
          <w:rFonts w:ascii="SimSun" w:hAnsi="SimSun" w:eastAsia="SimSun" w:cs="SimSun"/>
          <w:sz w:val="20"/>
          <w:szCs w:val="20"/>
          <w:spacing w:val="46"/>
        </w:rPr>
        <w:t xml:space="preserve"> </w:t>
      </w:r>
      <w:r>
        <w:rPr>
          <w:rFonts w:ascii="SimSun" w:hAnsi="SimSun" w:eastAsia="SimSun" w:cs="SimSun"/>
          <w:sz w:val="20"/>
          <w:szCs w:val="20"/>
          <w:spacing w:val="1"/>
        </w:rPr>
        <w:t>各半，再配</w:t>
      </w:r>
      <w:r>
        <w:rPr>
          <w:rFonts w:ascii="SimSun" w:hAnsi="SimSun" w:eastAsia="SimSun" w:cs="SimSun"/>
          <w:sz w:val="20"/>
          <w:szCs w:val="20"/>
        </w:rPr>
        <w:t>合晶体和胶体液及血浆</w:t>
      </w:r>
      <w:r>
        <w:rPr>
          <w:rFonts w:ascii="SimSun" w:hAnsi="SimSun" w:eastAsia="SimSun" w:cs="SimSun"/>
          <w:sz w:val="20"/>
          <w:szCs w:val="20"/>
        </w:rPr>
        <w:t xml:space="preserve">  </w:t>
      </w:r>
      <w:r>
        <w:rPr>
          <w:rFonts w:ascii="SimSun" w:hAnsi="SimSun" w:eastAsia="SimSun" w:cs="SimSun"/>
          <w:sz w:val="20"/>
          <w:szCs w:val="20"/>
          <w:spacing w:val="-4"/>
        </w:rPr>
        <w:t>以补充血容量。由于晶体液维持血容量作用短暂，需求量大，</w:t>
      </w:r>
      <w:r>
        <w:rPr>
          <w:rFonts w:ascii="SimSun" w:hAnsi="SimSun" w:eastAsia="SimSun" w:cs="SimSun"/>
          <w:sz w:val="20"/>
          <w:szCs w:val="20"/>
          <w:spacing w:val="-5"/>
        </w:rPr>
        <w:t>故应增加胶体液或血浆蛋白量比例，以</w:t>
      </w:r>
      <w:r>
        <w:rPr>
          <w:rFonts w:ascii="SimSun" w:hAnsi="SimSun" w:eastAsia="SimSun" w:cs="SimSun"/>
          <w:sz w:val="20"/>
          <w:szCs w:val="20"/>
        </w:rPr>
        <w:t xml:space="preserve"> </w:t>
      </w:r>
      <w:r>
        <w:rPr>
          <w:rFonts w:ascii="SimSun" w:hAnsi="SimSun" w:eastAsia="SimSun" w:cs="SimSun"/>
          <w:sz w:val="20"/>
          <w:szCs w:val="20"/>
          <w:spacing w:val="7"/>
        </w:rPr>
        <w:t>维持胶体渗透压。当失血量超过50%且大量输入库存血时，还应及时监测某些特殊</w:t>
      </w:r>
      <w:r>
        <w:rPr>
          <w:rFonts w:ascii="SimSun" w:hAnsi="SimSun" w:eastAsia="SimSun" w:cs="SimSun"/>
          <w:sz w:val="20"/>
          <w:szCs w:val="20"/>
          <w:spacing w:val="6"/>
        </w:rPr>
        <w:t>成分如清蛋白</w:t>
      </w:r>
      <w:r>
        <w:rPr>
          <w:rFonts w:ascii="SimSun" w:hAnsi="SimSun" w:eastAsia="SimSun" w:cs="SimSun"/>
          <w:sz w:val="20"/>
          <w:szCs w:val="20"/>
        </w:rPr>
        <w:t xml:space="preserve"> </w:t>
      </w:r>
      <w:r>
        <w:rPr>
          <w:rFonts w:ascii="SimSun" w:hAnsi="SimSun" w:eastAsia="SimSun" w:cs="SimSun"/>
          <w:sz w:val="20"/>
          <w:szCs w:val="20"/>
          <w:spacing w:val="-8"/>
        </w:rPr>
        <w:t>(白蛋白)、血小板及凝血因子有无缺乏，并给予补</w:t>
      </w:r>
      <w:r>
        <w:rPr>
          <w:rFonts w:ascii="SimSun" w:hAnsi="SimSun" w:eastAsia="SimSun" w:cs="SimSun"/>
          <w:sz w:val="20"/>
          <w:szCs w:val="20"/>
          <w:spacing w:val="-9"/>
        </w:rPr>
        <w:t>充。</w:t>
      </w:r>
    </w:p>
    <w:p>
      <w:pPr>
        <w:ind w:left="30" w:right="1080" w:firstLine="379"/>
        <w:spacing w:before="73" w:line="253"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12"/>
        </w:rPr>
        <w:t xml:space="preserve"> </w:t>
      </w:r>
      <w:r>
        <w:rPr>
          <w:rFonts w:ascii="SimSun" w:hAnsi="SimSun" w:eastAsia="SimSun" w:cs="SimSun"/>
          <w:sz w:val="20"/>
          <w:szCs w:val="20"/>
          <w:spacing w:val="-3"/>
        </w:rPr>
        <w:t>贫血或低蛋白血症</w:t>
      </w:r>
      <w:r>
        <w:rPr>
          <w:rFonts w:ascii="SimSun" w:hAnsi="SimSun" w:eastAsia="SimSun" w:cs="SimSun"/>
          <w:sz w:val="20"/>
          <w:szCs w:val="20"/>
          <w:spacing w:val="69"/>
        </w:rPr>
        <w:t xml:space="preserve"> </w:t>
      </w:r>
      <w:r>
        <w:rPr>
          <w:rFonts w:ascii="SimSun" w:hAnsi="SimSun" w:eastAsia="SimSun" w:cs="SimSun"/>
          <w:sz w:val="20"/>
          <w:szCs w:val="20"/>
          <w:spacing w:val="-3"/>
        </w:rPr>
        <w:t>常因慢性失血、烧伤、红细胞破坏增加或清蛋白(白蛋白)合成不足所致。</w:t>
      </w:r>
      <w:r>
        <w:rPr>
          <w:rFonts w:ascii="SimSun" w:hAnsi="SimSun" w:eastAsia="SimSun" w:cs="SimSun"/>
          <w:sz w:val="20"/>
          <w:szCs w:val="20"/>
        </w:rPr>
        <w:t xml:space="preserve"> </w:t>
      </w:r>
      <w:r>
        <w:rPr>
          <w:rFonts w:ascii="SimSun" w:hAnsi="SimSun" w:eastAsia="SimSun" w:cs="SimSun"/>
          <w:sz w:val="20"/>
          <w:szCs w:val="20"/>
          <w:spacing w:val="-2"/>
        </w:rPr>
        <w:t>手术前应结合检验结果输注CRBC</w:t>
      </w:r>
      <w:r>
        <w:rPr>
          <w:rFonts w:ascii="SimSun" w:hAnsi="SimSun" w:eastAsia="SimSun" w:cs="SimSun"/>
          <w:sz w:val="20"/>
          <w:szCs w:val="20"/>
          <w:spacing w:val="46"/>
        </w:rPr>
        <w:t xml:space="preserve"> </w:t>
      </w:r>
      <w:r>
        <w:rPr>
          <w:rFonts w:ascii="SimSun" w:hAnsi="SimSun" w:eastAsia="SimSun" w:cs="SimSun"/>
          <w:sz w:val="20"/>
          <w:szCs w:val="20"/>
          <w:spacing w:val="-2"/>
        </w:rPr>
        <w:t>纠正贫血；补充血浆或白蛋白</w:t>
      </w:r>
      <w:r>
        <w:rPr>
          <w:rFonts w:ascii="SimSun" w:hAnsi="SimSun" w:eastAsia="SimSun" w:cs="SimSun"/>
          <w:sz w:val="20"/>
          <w:szCs w:val="20"/>
          <w:spacing w:val="-3"/>
        </w:rPr>
        <w:t>治疗低蛋白血症。</w:t>
      </w:r>
    </w:p>
    <w:p>
      <w:pPr>
        <w:ind w:left="30" w:right="1099" w:firstLine="379"/>
        <w:spacing w:before="72" w:line="264"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4"/>
        </w:rPr>
        <w:t xml:space="preserve"> </w:t>
      </w:r>
      <w:r>
        <w:rPr>
          <w:rFonts w:ascii="SimSun" w:hAnsi="SimSun" w:eastAsia="SimSun" w:cs="SimSun"/>
          <w:sz w:val="20"/>
          <w:szCs w:val="20"/>
          <w:spacing w:val="1"/>
        </w:rPr>
        <w:t>重症感染</w:t>
      </w:r>
      <w:r>
        <w:rPr>
          <w:rFonts w:ascii="SimSun" w:hAnsi="SimSun" w:eastAsia="SimSun" w:cs="SimSun"/>
          <w:sz w:val="20"/>
          <w:szCs w:val="20"/>
          <w:spacing w:val="82"/>
        </w:rPr>
        <w:t xml:space="preserve"> </w:t>
      </w:r>
      <w:r>
        <w:rPr>
          <w:rFonts w:ascii="SimSun" w:hAnsi="SimSun" w:eastAsia="SimSun" w:cs="SimSun"/>
          <w:sz w:val="20"/>
          <w:szCs w:val="20"/>
          <w:spacing w:val="1"/>
        </w:rPr>
        <w:t>全身性严重感染或脓毒症、恶性肿瘤化疗后致严重骨髓抑制继发难治性感染者，</w:t>
      </w:r>
      <w:r>
        <w:rPr>
          <w:rFonts w:ascii="SimSun" w:hAnsi="SimSun" w:eastAsia="SimSun" w:cs="SimSun"/>
          <w:sz w:val="20"/>
          <w:szCs w:val="20"/>
        </w:rPr>
        <w:t xml:space="preserve"> </w:t>
      </w:r>
      <w:r>
        <w:rPr>
          <w:rFonts w:ascii="SimSun" w:hAnsi="SimSun" w:eastAsia="SimSun" w:cs="SimSun"/>
          <w:sz w:val="20"/>
          <w:szCs w:val="20"/>
        </w:rPr>
        <w:t>当其中性粒细胞低下和抗生素治疗效果不佳时，可考虑输入浓缩粒细胞以助控制感染。但因输粒细</w:t>
      </w:r>
      <w:r>
        <w:rPr>
          <w:rFonts w:ascii="SimSun" w:hAnsi="SimSun" w:eastAsia="SimSun" w:cs="SimSun"/>
          <w:sz w:val="20"/>
          <w:szCs w:val="20"/>
        </w:rPr>
        <w:t xml:space="preserve">  </w:t>
      </w:r>
      <w:r>
        <w:rPr>
          <w:rFonts w:ascii="SimSun" w:hAnsi="SimSun" w:eastAsia="SimSun" w:cs="SimSun"/>
          <w:sz w:val="20"/>
          <w:szCs w:val="20"/>
          <w:spacing w:val="-8"/>
        </w:rPr>
        <w:t>胞有引起巨细胞病毒感染、肺部合并症等副作用，故使用受到限制。</w:t>
      </w:r>
    </w:p>
    <w:p>
      <w:pPr>
        <w:ind w:left="30" w:right="1164" w:firstLine="379"/>
        <w:spacing w:before="73" w:line="269" w:lineRule="auto"/>
        <w:rPr>
          <w:rFonts w:ascii="SimSun" w:hAnsi="SimSun" w:eastAsia="SimSun" w:cs="SimSun"/>
          <w:sz w:val="20"/>
          <w:szCs w:val="20"/>
        </w:rPr>
      </w:pPr>
      <w:r>
        <w:rPr>
          <w:rFonts w:ascii="SimSun" w:hAnsi="SimSun" w:eastAsia="SimSun" w:cs="SimSun"/>
          <w:sz w:val="20"/>
          <w:szCs w:val="20"/>
          <w:spacing w:val="4"/>
        </w:rPr>
        <w:t>4.</w:t>
      </w:r>
      <w:r>
        <w:rPr>
          <w:rFonts w:ascii="SimSun" w:hAnsi="SimSun" w:eastAsia="SimSun" w:cs="SimSun"/>
          <w:sz w:val="20"/>
          <w:szCs w:val="20"/>
          <w:spacing w:val="15"/>
        </w:rPr>
        <w:t xml:space="preserve"> </w:t>
      </w:r>
      <w:r>
        <w:rPr>
          <w:rFonts w:ascii="SimSun" w:hAnsi="SimSun" w:eastAsia="SimSun" w:cs="SimSun"/>
          <w:sz w:val="20"/>
          <w:szCs w:val="20"/>
          <w:spacing w:val="4"/>
        </w:rPr>
        <w:t>凝血异常</w:t>
      </w:r>
      <w:r>
        <w:rPr>
          <w:rFonts w:ascii="SimSun" w:hAnsi="SimSun" w:eastAsia="SimSun" w:cs="SimSun"/>
          <w:sz w:val="20"/>
          <w:szCs w:val="20"/>
          <w:spacing w:val="69"/>
        </w:rPr>
        <w:t xml:space="preserve"> </w:t>
      </w:r>
      <w:r>
        <w:rPr>
          <w:rFonts w:ascii="SimSun" w:hAnsi="SimSun" w:eastAsia="SimSun" w:cs="SimSun"/>
          <w:sz w:val="20"/>
          <w:szCs w:val="20"/>
          <w:spacing w:val="4"/>
        </w:rPr>
        <w:t>输入新鲜冰冻血浆以预防和治疗因凝血异常所致的出血。根据引起凝血异常的</w:t>
      </w:r>
      <w:r>
        <w:rPr>
          <w:rFonts w:ascii="SimSun" w:hAnsi="SimSun" w:eastAsia="SimSun" w:cs="SimSun"/>
          <w:sz w:val="20"/>
          <w:szCs w:val="20"/>
        </w:rPr>
        <w:t xml:space="preserve"> </w:t>
      </w:r>
      <w:r>
        <w:rPr>
          <w:rFonts w:ascii="SimSun" w:hAnsi="SimSun" w:eastAsia="SimSun" w:cs="SimSun"/>
          <w:sz w:val="20"/>
          <w:szCs w:val="20"/>
          <w:spacing w:val="-3"/>
        </w:rPr>
        <w:t>原因补充相关的</w:t>
      </w:r>
      <w:r>
        <w:rPr>
          <w:rFonts w:ascii="SimSun" w:hAnsi="SimSun" w:eastAsia="SimSun" w:cs="SimSun"/>
          <w:sz w:val="20"/>
          <w:szCs w:val="20"/>
          <w:spacing w:val="-4"/>
        </w:rPr>
        <w:t>血液成分可望获得良效，如甲型血友病者输Ⅲ因子或抗血友病因子(</w:t>
      </w:r>
      <w:r>
        <w:rPr>
          <w:rFonts w:ascii="SimSun" w:hAnsi="SimSun" w:eastAsia="SimSun" w:cs="SimSun"/>
          <w:sz w:val="20"/>
          <w:szCs w:val="20"/>
          <w:spacing w:val="-3"/>
        </w:rPr>
        <w:t>anti</w:t>
      </w:r>
      <w:r>
        <w:rPr>
          <w:rFonts w:ascii="SimSun" w:hAnsi="SimSun" w:eastAsia="SimSun" w:cs="SimSun"/>
          <w:sz w:val="20"/>
          <w:szCs w:val="20"/>
          <w:spacing w:val="-4"/>
        </w:rPr>
        <w:t>-</w:t>
      </w:r>
      <w:r>
        <w:rPr>
          <w:rFonts w:ascii="SimSun" w:hAnsi="SimSun" w:eastAsia="SimSun" w:cs="SimSun"/>
          <w:sz w:val="20"/>
          <w:szCs w:val="20"/>
          <w:spacing w:val="-3"/>
        </w:rPr>
        <w:t>hemophilia</w:t>
      </w:r>
      <w:r>
        <w:rPr>
          <w:rFonts w:ascii="SimSun" w:hAnsi="SimSun" w:eastAsia="SimSun" w:cs="SimSun"/>
          <w:sz w:val="20"/>
          <w:szCs w:val="20"/>
        </w:rPr>
        <w:t xml:space="preserve"> </w:t>
      </w:r>
      <w:r>
        <w:rPr>
          <w:rFonts w:ascii="SimSun" w:hAnsi="SimSun" w:eastAsia="SimSun" w:cs="SimSun"/>
          <w:sz w:val="20"/>
          <w:szCs w:val="20"/>
        </w:rPr>
        <w:t>factor,AHF);纤维蛋白原缺乏症者补充纤维蛋白原或冷沉淀制剂；血小板减少症或血小板功能障碍</w:t>
      </w:r>
      <w:r>
        <w:rPr>
          <w:rFonts w:ascii="SimSun" w:hAnsi="SimSun" w:eastAsia="SimSun" w:cs="SimSun"/>
          <w:sz w:val="20"/>
          <w:szCs w:val="20"/>
          <w:spacing w:val="17"/>
        </w:rPr>
        <w:t xml:space="preserve"> </w:t>
      </w:r>
      <w:r>
        <w:rPr>
          <w:rFonts w:ascii="SimSun" w:hAnsi="SimSun" w:eastAsia="SimSun" w:cs="SimSun"/>
          <w:sz w:val="20"/>
          <w:szCs w:val="20"/>
          <w:spacing w:val="-5"/>
        </w:rPr>
        <w:t>者输血小板等。</w:t>
      </w:r>
    </w:p>
    <w:p>
      <w:pPr>
        <w:ind w:left="30" w:right="1200" w:firstLine="379"/>
        <w:spacing w:before="269" w:line="254" w:lineRule="auto"/>
        <w:rPr>
          <w:rFonts w:ascii="SimSun" w:hAnsi="SimSun" w:eastAsia="SimSun" w:cs="SimSun"/>
          <w:sz w:val="20"/>
          <w:szCs w:val="20"/>
        </w:rPr>
      </w:pPr>
      <w:r>
        <w:rPr>
          <w:rFonts w:ascii="SimSun" w:hAnsi="SimSun" w:eastAsia="SimSun" w:cs="SimSun"/>
          <w:sz w:val="20"/>
          <w:szCs w:val="20"/>
          <w:spacing w:val="-4"/>
        </w:rPr>
        <w:t>根据2000年卫生部输血指南建议：Hb&gt;100g/L</w:t>
      </w:r>
      <w:r>
        <w:rPr>
          <w:rFonts w:ascii="SimSun" w:hAnsi="SimSun" w:eastAsia="SimSun" w:cs="SimSun"/>
          <w:sz w:val="20"/>
          <w:szCs w:val="20"/>
          <w:spacing w:val="20"/>
        </w:rPr>
        <w:t xml:space="preserve"> </w:t>
      </w:r>
      <w:r>
        <w:rPr>
          <w:rFonts w:ascii="SimSun" w:hAnsi="SimSun" w:eastAsia="SimSun" w:cs="SimSun"/>
          <w:sz w:val="20"/>
          <w:szCs w:val="20"/>
          <w:spacing w:val="-4"/>
        </w:rPr>
        <w:t>不需要输血；Hb&lt;70g/L</w:t>
      </w:r>
      <w:r>
        <w:rPr>
          <w:rFonts w:ascii="SimSun" w:hAnsi="SimSun" w:eastAsia="SimSun" w:cs="SimSun"/>
          <w:sz w:val="20"/>
          <w:szCs w:val="20"/>
          <w:spacing w:val="13"/>
        </w:rPr>
        <w:t xml:space="preserve"> </w:t>
      </w:r>
      <w:r>
        <w:rPr>
          <w:rFonts w:ascii="SimSun" w:hAnsi="SimSun" w:eastAsia="SimSun" w:cs="SimSun"/>
          <w:sz w:val="20"/>
          <w:szCs w:val="20"/>
          <w:spacing w:val="-4"/>
        </w:rPr>
        <w:t>可输入浓缩红细胞；Hb</w:t>
      </w:r>
      <w:r>
        <w:rPr>
          <w:rFonts w:ascii="SimSun" w:hAnsi="SimSun" w:eastAsia="SimSun" w:cs="SimSun"/>
          <w:sz w:val="20"/>
          <w:szCs w:val="20"/>
          <w:spacing w:val="-17"/>
        </w:rPr>
        <w:t xml:space="preserve"> </w:t>
      </w:r>
      <w:r>
        <w:rPr>
          <w:rFonts w:ascii="SimSun" w:hAnsi="SimSun" w:eastAsia="SimSun" w:cs="SimSun"/>
          <w:sz w:val="20"/>
          <w:szCs w:val="20"/>
          <w:spacing w:val="-4"/>
        </w:rPr>
        <w:t>为</w:t>
      </w:r>
      <w:r>
        <w:rPr>
          <w:rFonts w:ascii="SimSun" w:hAnsi="SimSun" w:eastAsia="SimSun" w:cs="SimSun"/>
          <w:sz w:val="20"/>
          <w:szCs w:val="20"/>
        </w:rPr>
        <w:t xml:space="preserve"> </w:t>
      </w:r>
      <w:r>
        <w:rPr>
          <w:rFonts w:ascii="SimSun" w:hAnsi="SimSun" w:eastAsia="SimSun" w:cs="SimSun"/>
          <w:sz w:val="20"/>
          <w:szCs w:val="20"/>
          <w:spacing w:val="-3"/>
        </w:rPr>
        <w:t>70～100g/L</w:t>
      </w:r>
      <w:r>
        <w:rPr>
          <w:rFonts w:ascii="SimSun" w:hAnsi="SimSun" w:eastAsia="SimSun" w:cs="SimSun"/>
          <w:sz w:val="20"/>
          <w:szCs w:val="20"/>
          <w:spacing w:val="-43"/>
        </w:rPr>
        <w:t xml:space="preserve"> </w:t>
      </w:r>
      <w:r>
        <w:rPr>
          <w:rFonts w:ascii="SimSun" w:hAnsi="SimSun" w:eastAsia="SimSun" w:cs="SimSun"/>
          <w:sz w:val="20"/>
          <w:szCs w:val="20"/>
          <w:spacing w:val="-3"/>
        </w:rPr>
        <w:t>时，应根据病人的具体情况来决定是否输血。对于可输可不输的病人应尽量不输。</w:t>
      </w:r>
    </w:p>
    <w:p>
      <w:pPr>
        <w:ind w:left="30" w:right="1140" w:firstLine="379"/>
        <w:spacing w:before="93" w:line="270" w:lineRule="auto"/>
        <w:rPr>
          <w:rFonts w:ascii="SimSun" w:hAnsi="SimSun" w:eastAsia="SimSun" w:cs="SimSun"/>
          <w:sz w:val="20"/>
          <w:szCs w:val="20"/>
        </w:rPr>
      </w:pPr>
      <w:r>
        <w:rPr>
          <w:rFonts w:ascii="SimSun" w:hAnsi="SimSun" w:eastAsia="SimSun" w:cs="SimSun"/>
          <w:sz w:val="20"/>
          <w:szCs w:val="20"/>
          <w:spacing w:val="-2"/>
        </w:rPr>
        <w:t>血小板输注用于病人血小板数量减少或功能异常伴有出血倾向或表现：血小板计数&gt;100×10°/</w:t>
      </w:r>
      <w:r>
        <w:rPr>
          <w:rFonts w:ascii="SimSun" w:hAnsi="SimSun" w:eastAsia="SimSun" w:cs="SimSun"/>
          <w:sz w:val="20"/>
          <w:szCs w:val="20"/>
          <w:spacing w:val="6"/>
        </w:rPr>
        <w:t xml:space="preserve"> </w:t>
      </w:r>
      <w:r>
        <w:rPr>
          <w:rFonts w:ascii="SimSun" w:hAnsi="SimSun" w:eastAsia="SimSun" w:cs="SimSun"/>
          <w:sz w:val="20"/>
          <w:szCs w:val="20"/>
          <w:spacing w:val="-10"/>
        </w:rPr>
        <w:t>L,可以不输；血小板计数&lt;50×10°/L,应考虑输；血小板计数在(50～100)×10°/L</w:t>
      </w:r>
      <w:r>
        <w:rPr>
          <w:rFonts w:ascii="SimSun" w:hAnsi="SimSun" w:eastAsia="SimSun" w:cs="SimSun"/>
          <w:sz w:val="20"/>
          <w:szCs w:val="20"/>
          <w:spacing w:val="-22"/>
        </w:rPr>
        <w:t xml:space="preserve"> </w:t>
      </w:r>
      <w:r>
        <w:rPr>
          <w:rFonts w:ascii="SimSun" w:hAnsi="SimSun" w:eastAsia="SimSun" w:cs="SimSun"/>
          <w:sz w:val="20"/>
          <w:szCs w:val="20"/>
          <w:spacing w:val="-10"/>
        </w:rPr>
        <w:t>之间，应根据是否有</w:t>
      </w:r>
      <w:r>
        <w:rPr>
          <w:rFonts w:ascii="SimSun" w:hAnsi="SimSun" w:eastAsia="SimSun" w:cs="SimSun"/>
          <w:sz w:val="20"/>
          <w:szCs w:val="20"/>
        </w:rPr>
        <w:t xml:space="preserve"> </w:t>
      </w:r>
      <w:r>
        <w:rPr>
          <w:rFonts w:ascii="SimSun" w:hAnsi="SimSun" w:eastAsia="SimSun" w:cs="SimSun"/>
          <w:sz w:val="20"/>
          <w:szCs w:val="20"/>
          <w:spacing w:val="-8"/>
        </w:rPr>
        <w:t>自发性出血或伤口渗血决定；如术中出现不可控渗血，确定血小板功能低下，输血小板不受上述限制。</w:t>
      </w:r>
    </w:p>
    <w:p>
      <w:pPr>
        <w:sectPr>
          <w:footerReference w:type="default" r:id="rId90"/>
          <w:pgSz w:w="11230" w:h="15710"/>
          <w:pgMar w:top="1335" w:right="479" w:bottom="351" w:left="929" w:header="0" w:footer="151" w:gutter="0"/>
        </w:sectPr>
        <w:rPr/>
      </w:pPr>
    </w:p>
    <w:p>
      <w:pPr>
        <w:spacing w:before="43" w:line="223" w:lineRule="auto"/>
        <w:rPr>
          <w:rFonts w:ascii="SimHei" w:hAnsi="SimHei" w:eastAsia="SimHei" w:cs="SimHei"/>
          <w:sz w:val="21"/>
          <w:szCs w:val="21"/>
        </w:rPr>
      </w:pPr>
      <w:r>
        <w:drawing>
          <wp:anchor distT="0" distB="0" distL="0" distR="0" simplePos="0" relativeHeight="251819008" behindDoc="0" locked="0" layoutInCell="0" allowOverlap="1">
            <wp:simplePos x="0" y="0"/>
            <wp:positionH relativeFrom="page">
              <wp:posOffset>342890</wp:posOffset>
            </wp:positionH>
            <wp:positionV relativeFrom="page">
              <wp:posOffset>9334466</wp:posOffset>
            </wp:positionV>
            <wp:extent cx="438134" cy="412751"/>
            <wp:effectExtent l="0" t="0" r="0" b="0"/>
            <wp:wrapNone/>
            <wp:docPr id="47" name="IM 47"/>
            <wp:cNvGraphicFramePr/>
            <a:graphic>
              <a:graphicData uri="http://schemas.openxmlformats.org/drawingml/2006/picture">
                <pic:pic>
                  <pic:nvPicPr>
                    <pic:cNvPr id="47" name="IM 47"/>
                    <pic:cNvPicPr/>
                  </pic:nvPicPr>
                  <pic:blipFill>
                    <a:blip r:embed="rId94"/>
                    <a:stretch>
                      <a:fillRect/>
                    </a:stretch>
                  </pic:blipFill>
                  <pic:spPr>
                    <a:xfrm rot="0">
                      <a:off x="0" y="0"/>
                      <a:ext cx="438134" cy="412751"/>
                    </a:xfrm>
                    <a:prstGeom prst="rect">
                      <a:avLst/>
                    </a:prstGeom>
                  </pic:spPr>
                </pic:pic>
              </a:graphicData>
            </a:graphic>
          </wp:anchor>
        </w:drawing>
      </w:r>
      <w:r>
        <w:rPr>
          <w:rFonts w:ascii="SimSun" w:hAnsi="SimSun" w:eastAsia="SimSun" w:cs="SimSun"/>
          <w:sz w:val="21"/>
          <w:szCs w:val="21"/>
          <w:color w:val="0099DB"/>
          <w:spacing w:val="-4"/>
          <w:position w:val="-3"/>
        </w:rPr>
        <w:t>22</w:t>
      </w:r>
      <w:r>
        <w:rPr>
          <w:rFonts w:ascii="SimSun" w:hAnsi="SimSun" w:eastAsia="SimSun" w:cs="SimSun"/>
          <w:sz w:val="21"/>
          <w:szCs w:val="21"/>
          <w:color w:val="0099DB"/>
          <w:spacing w:val="12"/>
          <w:position w:val="-3"/>
        </w:rPr>
        <w:t xml:space="preserve">       </w:t>
      </w:r>
      <w:r>
        <w:rPr>
          <w:rFonts w:ascii="SimHei" w:hAnsi="SimHei" w:eastAsia="SimHei" w:cs="SimHei"/>
          <w:sz w:val="21"/>
          <w:szCs w:val="21"/>
          <w:color w:val="007EC8"/>
          <w:spacing w:val="-4"/>
        </w:rPr>
        <w:t>第四章</w:t>
      </w:r>
      <w:r>
        <w:rPr>
          <w:rFonts w:ascii="SimHei" w:hAnsi="SimHei" w:eastAsia="SimHei" w:cs="SimHei"/>
          <w:sz w:val="21"/>
          <w:szCs w:val="21"/>
          <w:color w:val="007EC8"/>
          <w:spacing w:val="45"/>
        </w:rPr>
        <w:t xml:space="preserve"> </w:t>
      </w:r>
      <w:r>
        <w:rPr>
          <w:rFonts w:ascii="SimHei" w:hAnsi="SimHei" w:eastAsia="SimHei" w:cs="SimHei"/>
          <w:sz w:val="21"/>
          <w:szCs w:val="21"/>
          <w:color w:val="007EC8"/>
          <w:spacing w:val="-4"/>
        </w:rPr>
        <w:t>输</w:t>
      </w:r>
      <w:r>
        <w:rPr>
          <w:rFonts w:ascii="SimHei" w:hAnsi="SimHei" w:eastAsia="SimHei" w:cs="SimHei"/>
          <w:sz w:val="21"/>
          <w:szCs w:val="21"/>
          <w:color w:val="007EC8"/>
          <w:spacing w:val="49"/>
        </w:rPr>
        <w:t xml:space="preserve">  </w:t>
      </w:r>
      <w:r>
        <w:rPr>
          <w:rFonts w:ascii="SimHei" w:hAnsi="SimHei" w:eastAsia="SimHei" w:cs="SimHei"/>
          <w:sz w:val="21"/>
          <w:szCs w:val="21"/>
          <w:color w:val="007EC8"/>
          <w:spacing w:val="-4"/>
        </w:rPr>
        <w:t>血</w:t>
      </w:r>
    </w:p>
    <w:p>
      <w:pPr>
        <w:spacing w:line="256" w:lineRule="auto"/>
        <w:rPr>
          <w:rFonts w:ascii="Arial"/>
          <w:sz w:val="21"/>
        </w:rPr>
      </w:pPr>
      <w:r/>
    </w:p>
    <w:p>
      <w:pPr>
        <w:ind w:left="1019" w:right="109" w:firstLine="399"/>
        <w:spacing w:before="68" w:line="261" w:lineRule="auto"/>
        <w:jc w:val="both"/>
        <w:rPr>
          <w:rFonts w:ascii="SimSun" w:hAnsi="SimSun" w:eastAsia="SimSun" w:cs="SimSun"/>
          <w:sz w:val="21"/>
          <w:szCs w:val="21"/>
        </w:rPr>
      </w:pPr>
      <w:r>
        <w:rPr>
          <w:rFonts w:ascii="SimSun" w:hAnsi="SimSun" w:eastAsia="SimSun" w:cs="SimSun"/>
          <w:sz w:val="21"/>
          <w:szCs w:val="21"/>
          <w:spacing w:val="-13"/>
        </w:rPr>
        <w:t>新鲜冰冻血浆输注用于凝血因子缺乏的病人：PT</w:t>
      </w:r>
      <w:r>
        <w:rPr>
          <w:rFonts w:ascii="SimSun" w:hAnsi="SimSun" w:eastAsia="SimSun" w:cs="SimSun"/>
          <w:sz w:val="21"/>
          <w:szCs w:val="21"/>
          <w:spacing w:val="-47"/>
        </w:rPr>
        <w:t xml:space="preserve"> </w:t>
      </w:r>
      <w:r>
        <w:rPr>
          <w:rFonts w:ascii="SimSun" w:hAnsi="SimSun" w:eastAsia="SimSun" w:cs="SimSun"/>
          <w:sz w:val="21"/>
          <w:szCs w:val="21"/>
          <w:spacing w:val="-13"/>
        </w:rPr>
        <w:t>或</w:t>
      </w:r>
      <w:r>
        <w:rPr>
          <w:rFonts w:ascii="SimSun" w:hAnsi="SimSun" w:eastAsia="SimSun" w:cs="SimSun"/>
          <w:sz w:val="21"/>
          <w:szCs w:val="21"/>
          <w:spacing w:val="-55"/>
        </w:rPr>
        <w:t xml:space="preserve"> </w:t>
      </w:r>
      <w:r>
        <w:rPr>
          <w:rFonts w:ascii="SimSun" w:hAnsi="SimSun" w:eastAsia="SimSun" w:cs="SimSun"/>
          <w:sz w:val="21"/>
          <w:szCs w:val="21"/>
          <w:spacing w:val="-13"/>
        </w:rPr>
        <w:t>APTT&gt;</w:t>
      </w:r>
      <w:r>
        <w:rPr>
          <w:rFonts w:ascii="SimSun" w:hAnsi="SimSun" w:eastAsia="SimSun" w:cs="SimSun"/>
          <w:sz w:val="21"/>
          <w:szCs w:val="21"/>
          <w:spacing w:val="-38"/>
        </w:rPr>
        <w:t xml:space="preserve"> </w:t>
      </w:r>
      <w:r>
        <w:rPr>
          <w:rFonts w:ascii="SimSun" w:hAnsi="SimSun" w:eastAsia="SimSun" w:cs="SimSun"/>
          <w:sz w:val="21"/>
          <w:szCs w:val="21"/>
          <w:spacing w:val="-13"/>
        </w:rPr>
        <w:t>正常值1.5倍，创面弥漫性渗血；病人</w:t>
      </w:r>
      <w:r>
        <w:rPr>
          <w:rFonts w:ascii="SimSun" w:hAnsi="SimSun" w:eastAsia="SimSun" w:cs="SimSun"/>
          <w:sz w:val="21"/>
          <w:szCs w:val="21"/>
        </w:rPr>
        <w:t xml:space="preserve"> </w:t>
      </w:r>
      <w:r>
        <w:rPr>
          <w:rFonts w:ascii="SimSun" w:hAnsi="SimSun" w:eastAsia="SimSun" w:cs="SimSun"/>
          <w:sz w:val="21"/>
          <w:szCs w:val="21"/>
          <w:spacing w:val="-7"/>
        </w:rPr>
        <w:t>急性大出血输入大量库存全血或浓缩红细胞后(出</w:t>
      </w:r>
      <w:r>
        <w:rPr>
          <w:rFonts w:ascii="SimSun" w:hAnsi="SimSun" w:eastAsia="SimSun" w:cs="SimSun"/>
          <w:sz w:val="21"/>
          <w:szCs w:val="21"/>
          <w:spacing w:val="-8"/>
        </w:rPr>
        <w:t>血量或输血量相当于病人自身血容量);病史或临</w:t>
      </w:r>
      <w:r>
        <w:rPr>
          <w:rFonts w:ascii="SimSun" w:hAnsi="SimSun" w:eastAsia="SimSun" w:cs="SimSun"/>
          <w:sz w:val="21"/>
          <w:szCs w:val="21"/>
        </w:rPr>
        <w:t xml:space="preserve"> </w:t>
      </w:r>
      <w:r>
        <w:rPr>
          <w:rFonts w:ascii="SimSun" w:hAnsi="SimSun" w:eastAsia="SimSun" w:cs="SimSun"/>
          <w:sz w:val="21"/>
          <w:szCs w:val="21"/>
          <w:spacing w:val="-14"/>
        </w:rPr>
        <w:t>床过程表现有先天性或获得性凝血功能障碍；紧急对抗华法林的抗凝血作用。</w:t>
      </w:r>
    </w:p>
    <w:p>
      <w:pPr>
        <w:ind w:left="1019" w:firstLine="399"/>
        <w:spacing w:before="70" w:line="269" w:lineRule="auto"/>
        <w:jc w:val="both"/>
        <w:rPr>
          <w:rFonts w:ascii="SimSun" w:hAnsi="SimSun" w:eastAsia="SimSun" w:cs="SimSun"/>
          <w:sz w:val="21"/>
          <w:szCs w:val="21"/>
        </w:rPr>
      </w:pPr>
      <w:r>
        <w:rPr>
          <w:rFonts w:ascii="SimSun" w:hAnsi="SimSun" w:eastAsia="SimSun" w:cs="SimSun"/>
          <w:sz w:val="21"/>
          <w:szCs w:val="21"/>
          <w:spacing w:val="-4"/>
        </w:rPr>
        <w:t>(二)注意事项输血前必须仔细核对病人和供</w:t>
      </w:r>
      <w:r>
        <w:rPr>
          <w:rFonts w:ascii="SimSun" w:hAnsi="SimSun" w:eastAsia="SimSun" w:cs="SimSun"/>
          <w:sz w:val="21"/>
          <w:szCs w:val="21"/>
          <w:spacing w:val="-5"/>
        </w:rPr>
        <w:t>血者姓名、血型和交叉配血单，并检查血袋是否</w:t>
      </w:r>
      <w:r>
        <w:rPr>
          <w:rFonts w:ascii="SimSun" w:hAnsi="SimSun" w:eastAsia="SimSun" w:cs="SimSun"/>
          <w:sz w:val="21"/>
          <w:szCs w:val="21"/>
        </w:rPr>
        <w:t xml:space="preserve">  </w:t>
      </w:r>
      <w:r>
        <w:rPr>
          <w:rFonts w:ascii="SimSun" w:hAnsi="SimSun" w:eastAsia="SimSun" w:cs="SimSun"/>
          <w:sz w:val="21"/>
          <w:szCs w:val="21"/>
          <w:spacing w:val="-15"/>
        </w:rPr>
        <w:t>渗漏，血液颜色有无异常及保存时间。除生理盐水外，不向血液内加入任何其他药物和溶液，以免产</w:t>
      </w:r>
      <w:r>
        <w:rPr>
          <w:rFonts w:ascii="SimSun" w:hAnsi="SimSun" w:eastAsia="SimSun" w:cs="SimSun"/>
          <w:sz w:val="21"/>
          <w:szCs w:val="21"/>
          <w:spacing w:val="5"/>
        </w:rPr>
        <w:t xml:space="preserve">  </w:t>
      </w:r>
      <w:r>
        <w:rPr>
          <w:rFonts w:ascii="SimSun" w:hAnsi="SimSun" w:eastAsia="SimSun" w:cs="SimSun"/>
          <w:sz w:val="21"/>
          <w:szCs w:val="21"/>
          <w:spacing w:val="-19"/>
        </w:rPr>
        <w:t>生溶血或凝血。输血时应严密观察病人，询问有无不适症状，检查体温、脉搏、血压及尿液颜色等，发</w:t>
      </w:r>
      <w:r>
        <w:rPr>
          <w:rFonts w:ascii="SimSun" w:hAnsi="SimSun" w:eastAsia="SimSun" w:cs="SimSun"/>
          <w:sz w:val="21"/>
          <w:szCs w:val="21"/>
          <w:spacing w:val="6"/>
        </w:rPr>
        <w:t xml:space="preserve">  </w:t>
      </w:r>
      <w:r>
        <w:rPr>
          <w:rFonts w:ascii="SimSun" w:hAnsi="SimSun" w:eastAsia="SimSun" w:cs="SimSun"/>
          <w:sz w:val="21"/>
          <w:szCs w:val="21"/>
          <w:spacing w:val="-10"/>
        </w:rPr>
        <w:t>现问题及时处理。输血完毕后仍需要观察病情，及早发现延迟型输血反应。输血后血袋应保留1天，</w:t>
      </w:r>
      <w:r>
        <w:rPr>
          <w:rFonts w:ascii="SimSun" w:hAnsi="SimSun" w:eastAsia="SimSun" w:cs="SimSun"/>
          <w:sz w:val="21"/>
          <w:szCs w:val="21"/>
          <w:spacing w:val="9"/>
        </w:rPr>
        <w:t xml:space="preserve"> </w:t>
      </w:r>
      <w:r>
        <w:rPr>
          <w:rFonts w:ascii="SimSun" w:hAnsi="SimSun" w:eastAsia="SimSun" w:cs="SimSun"/>
          <w:sz w:val="21"/>
          <w:szCs w:val="21"/>
          <w:spacing w:val="-13"/>
        </w:rPr>
        <w:t>以便必要时化验检查。</w:t>
      </w:r>
    </w:p>
    <w:p>
      <w:pPr>
        <w:spacing w:line="258" w:lineRule="auto"/>
        <w:rPr>
          <w:rFonts w:ascii="Arial"/>
          <w:sz w:val="21"/>
        </w:rPr>
      </w:pPr>
      <w:r/>
    </w:p>
    <w:p>
      <w:pPr>
        <w:ind w:left="3144"/>
        <w:spacing w:before="97" w:line="221" w:lineRule="auto"/>
        <w:rPr>
          <w:rFonts w:ascii="SimHei" w:hAnsi="SimHei" w:eastAsia="SimHei" w:cs="SimHei"/>
          <w:sz w:val="30"/>
          <w:szCs w:val="30"/>
        </w:rPr>
      </w:pPr>
      <w:r>
        <w:rPr>
          <w:rFonts w:ascii="SimHei" w:hAnsi="SimHei" w:eastAsia="SimHei" w:cs="SimHei"/>
          <w:sz w:val="30"/>
          <w:szCs w:val="30"/>
          <w:b/>
          <w:bCs/>
          <w:spacing w:val="-7"/>
        </w:rPr>
        <w:t>第二节</w:t>
      </w:r>
      <w:r>
        <w:rPr>
          <w:rFonts w:ascii="SimHei" w:hAnsi="SimHei" w:eastAsia="SimHei" w:cs="SimHei"/>
          <w:sz w:val="30"/>
          <w:szCs w:val="30"/>
          <w:spacing w:val="140"/>
        </w:rPr>
        <w:t xml:space="preserve"> </w:t>
      </w:r>
      <w:r>
        <w:rPr>
          <w:rFonts w:ascii="SimHei" w:hAnsi="SimHei" w:eastAsia="SimHei" w:cs="SimHei"/>
          <w:sz w:val="30"/>
          <w:szCs w:val="30"/>
          <w:b/>
          <w:bCs/>
          <w:spacing w:val="-7"/>
        </w:rPr>
        <w:t>输血的不良反应及其防治</w:t>
      </w:r>
    </w:p>
    <w:p>
      <w:pPr>
        <w:spacing w:line="273" w:lineRule="auto"/>
        <w:rPr>
          <w:rFonts w:ascii="Arial"/>
          <w:sz w:val="21"/>
        </w:rPr>
      </w:pPr>
      <w:r/>
    </w:p>
    <w:p>
      <w:pPr>
        <w:ind w:left="1019" w:right="71" w:firstLine="399"/>
        <w:spacing w:before="69" w:line="246" w:lineRule="auto"/>
        <w:rPr>
          <w:rFonts w:ascii="SimSun" w:hAnsi="SimSun" w:eastAsia="SimSun" w:cs="SimSun"/>
          <w:sz w:val="21"/>
          <w:szCs w:val="21"/>
        </w:rPr>
      </w:pPr>
      <w:r>
        <w:rPr>
          <w:rFonts w:ascii="SimSun" w:hAnsi="SimSun" w:eastAsia="SimSun" w:cs="SimSun"/>
          <w:sz w:val="21"/>
          <w:szCs w:val="21"/>
          <w:spacing w:val="-14"/>
        </w:rPr>
        <w:t>输血可发生各种不良反应，严重者甚至危及生命。但是，只要严格掌握输血指征，遵守输血操作</w:t>
      </w:r>
      <w:r>
        <w:rPr>
          <w:rFonts w:ascii="SimSun" w:hAnsi="SimSun" w:eastAsia="SimSun" w:cs="SimSun"/>
          <w:sz w:val="21"/>
          <w:szCs w:val="21"/>
        </w:rPr>
        <w:t xml:space="preserve"> </w:t>
      </w:r>
      <w:r>
        <w:rPr>
          <w:rFonts w:ascii="SimSun" w:hAnsi="SimSun" w:eastAsia="SimSun" w:cs="SimSun"/>
          <w:sz w:val="21"/>
          <w:szCs w:val="21"/>
          <w:spacing w:val="-16"/>
        </w:rPr>
        <w:t>规程，大多数输血不良反应是可以预防的。</w:t>
      </w:r>
    </w:p>
    <w:p>
      <w:pPr>
        <w:ind w:left="1019" w:right="80" w:firstLine="402"/>
        <w:spacing w:before="77" w:line="260" w:lineRule="auto"/>
        <w:rPr>
          <w:rFonts w:ascii="SimSun" w:hAnsi="SimSun" w:eastAsia="SimSun" w:cs="SimSun"/>
          <w:sz w:val="21"/>
          <w:szCs w:val="21"/>
        </w:rPr>
      </w:pPr>
      <w:r>
        <w:rPr>
          <w:rFonts w:ascii="SimSun" w:hAnsi="SimSun" w:eastAsia="SimSun" w:cs="SimSun"/>
          <w:sz w:val="21"/>
          <w:szCs w:val="21"/>
          <w:b/>
          <w:bCs/>
          <w:spacing w:val="-2"/>
        </w:rPr>
        <w:t>(一)发热反应</w:t>
      </w:r>
      <w:r>
        <w:rPr>
          <w:rFonts w:ascii="SimSun" w:hAnsi="SimSun" w:eastAsia="SimSun" w:cs="SimSun"/>
          <w:sz w:val="21"/>
          <w:szCs w:val="21"/>
          <w:spacing w:val="94"/>
        </w:rPr>
        <w:t xml:space="preserve"> </w:t>
      </w:r>
      <w:r>
        <w:rPr>
          <w:rFonts w:ascii="SimSun" w:hAnsi="SimSun" w:eastAsia="SimSun" w:cs="SimSun"/>
          <w:sz w:val="21"/>
          <w:szCs w:val="21"/>
          <w:spacing w:val="-2"/>
        </w:rPr>
        <w:t>是最常见的早期输血不良反应之一，发生率约为2%～10%。多发生于输血开</w:t>
      </w:r>
      <w:r>
        <w:rPr>
          <w:rFonts w:ascii="SimSun" w:hAnsi="SimSun" w:eastAsia="SimSun" w:cs="SimSun"/>
          <w:sz w:val="21"/>
          <w:szCs w:val="21"/>
        </w:rPr>
        <w:t xml:space="preserve"> </w:t>
      </w:r>
      <w:r>
        <w:rPr>
          <w:rFonts w:ascii="SimSun" w:hAnsi="SimSun" w:eastAsia="SimSun" w:cs="SimSun"/>
          <w:sz w:val="21"/>
          <w:szCs w:val="21"/>
          <w:spacing w:val="-9"/>
        </w:rPr>
        <w:t>始后15分钟至2小时内。主要表现为畏寒、寒战和高热，体温可上升至39～40℃,同时伴有头痛、出</w:t>
      </w:r>
      <w:r>
        <w:rPr>
          <w:rFonts w:ascii="SimSun" w:hAnsi="SimSun" w:eastAsia="SimSun" w:cs="SimSun"/>
          <w:sz w:val="21"/>
          <w:szCs w:val="21"/>
          <w:spacing w:val="16"/>
        </w:rPr>
        <w:t xml:space="preserve"> </w:t>
      </w:r>
      <w:r>
        <w:rPr>
          <w:rFonts w:ascii="SimSun" w:hAnsi="SimSun" w:eastAsia="SimSun" w:cs="SimSun"/>
          <w:sz w:val="21"/>
          <w:szCs w:val="21"/>
          <w:spacing w:val="-7"/>
        </w:rPr>
        <w:t>汗、恶心、呕吐及皮肤潮红。症状持续30分钟至2小时后逐渐缓解。血压多无变</w:t>
      </w:r>
      <w:r>
        <w:rPr>
          <w:rFonts w:ascii="SimSun" w:hAnsi="SimSun" w:eastAsia="SimSun" w:cs="SimSun"/>
          <w:sz w:val="21"/>
          <w:szCs w:val="21"/>
          <w:spacing w:val="-8"/>
        </w:rPr>
        <w:t>化。少数反应严重</w:t>
      </w:r>
      <w:r>
        <w:rPr>
          <w:rFonts w:ascii="SimSun" w:hAnsi="SimSun" w:eastAsia="SimSun" w:cs="SimSun"/>
          <w:sz w:val="21"/>
          <w:szCs w:val="21"/>
        </w:rPr>
        <w:t xml:space="preserve"> </w:t>
      </w:r>
      <w:r>
        <w:rPr>
          <w:rFonts w:ascii="SimSun" w:hAnsi="SimSun" w:eastAsia="SimSun" w:cs="SimSun"/>
          <w:sz w:val="21"/>
          <w:szCs w:val="21"/>
          <w:spacing w:val="-18"/>
        </w:rPr>
        <w:t>者还可出现抽搐、呼吸困难、血压下降，甚至昏迷。全身麻</w:t>
      </w:r>
      <w:r>
        <w:rPr>
          <w:rFonts w:ascii="SimSun" w:hAnsi="SimSun" w:eastAsia="SimSun" w:cs="SimSun"/>
          <w:sz w:val="21"/>
          <w:szCs w:val="21"/>
          <w:spacing w:val="-19"/>
        </w:rPr>
        <w:t>醉时很少出现发热反应。</w:t>
      </w:r>
    </w:p>
    <w:p>
      <w:pPr>
        <w:ind w:left="1019" w:right="93" w:firstLine="294"/>
        <w:spacing w:before="97" w:line="260" w:lineRule="auto"/>
        <w:rPr>
          <w:rFonts w:ascii="SimSun" w:hAnsi="SimSun" w:eastAsia="SimSun" w:cs="SimSun"/>
          <w:sz w:val="21"/>
          <w:szCs w:val="21"/>
        </w:rPr>
      </w:pPr>
      <w:r>
        <w:rPr>
          <w:rFonts w:ascii="SimSun" w:hAnsi="SimSun" w:eastAsia="SimSun" w:cs="SimSun"/>
          <w:sz w:val="21"/>
          <w:szCs w:val="21"/>
          <w:color w:val="0079CB"/>
          <w:spacing w:val="-14"/>
        </w:rPr>
        <w:t>【原因】</w:t>
      </w:r>
      <w:r>
        <w:rPr>
          <w:rFonts w:ascii="SimSun" w:hAnsi="SimSun" w:eastAsia="SimSun" w:cs="SimSun"/>
          <w:sz w:val="21"/>
          <w:szCs w:val="21"/>
          <w:color w:val="0079CB"/>
          <w:spacing w:val="-57"/>
        </w:rPr>
        <w:t xml:space="preserve"> </w:t>
      </w:r>
      <w:r>
        <w:rPr>
          <w:rFonts w:ascii="SimSun" w:hAnsi="SimSun" w:eastAsia="SimSun" w:cs="SimSun"/>
          <w:sz w:val="21"/>
          <w:szCs w:val="21"/>
          <w:spacing w:val="-14"/>
        </w:rPr>
        <w:t>①免疫反应：常见于经产妇或多次接受输血者，因体内已有白细胞或</w:t>
      </w:r>
      <w:r>
        <w:rPr>
          <w:rFonts w:ascii="SimSun" w:hAnsi="SimSun" w:eastAsia="SimSun" w:cs="SimSun"/>
          <w:sz w:val="21"/>
          <w:szCs w:val="21"/>
          <w:spacing w:val="-15"/>
        </w:rPr>
        <w:t>血小板抗体，当再</w:t>
      </w:r>
      <w:r>
        <w:rPr>
          <w:rFonts w:ascii="SimSun" w:hAnsi="SimSun" w:eastAsia="SimSun" w:cs="SimSun"/>
          <w:sz w:val="21"/>
          <w:szCs w:val="21"/>
        </w:rPr>
        <w:t xml:space="preserve"> </w:t>
      </w:r>
      <w:r>
        <w:rPr>
          <w:rFonts w:ascii="SimSun" w:hAnsi="SimSun" w:eastAsia="SimSun" w:cs="SimSun"/>
          <w:sz w:val="21"/>
          <w:szCs w:val="21"/>
          <w:spacing w:val="-10"/>
        </w:rPr>
        <w:t>次输血时可与输入的白细胞或血小板发生抗原抗体反应而引起发热。②致热原：所使用的输血器具</w:t>
      </w:r>
      <w:r>
        <w:rPr>
          <w:rFonts w:ascii="SimSun" w:hAnsi="SimSun" w:eastAsia="SimSun" w:cs="SimSun"/>
          <w:sz w:val="21"/>
          <w:szCs w:val="21"/>
          <w:spacing w:val="10"/>
        </w:rPr>
        <w:t xml:space="preserve"> </w:t>
      </w:r>
      <w:r>
        <w:rPr>
          <w:rFonts w:ascii="SimSun" w:hAnsi="SimSun" w:eastAsia="SimSun" w:cs="SimSun"/>
          <w:sz w:val="21"/>
          <w:szCs w:val="21"/>
          <w:spacing w:val="-10"/>
        </w:rPr>
        <w:t>或制剂被致热原(如蛋白质、死菌或细菌的代谢产物等)污染而附着于贮血的器具内，随血输入体内</w:t>
      </w:r>
      <w:r>
        <w:rPr>
          <w:rFonts w:ascii="SimSun" w:hAnsi="SimSun" w:eastAsia="SimSun" w:cs="SimSun"/>
          <w:sz w:val="21"/>
          <w:szCs w:val="21"/>
          <w:spacing w:val="16"/>
        </w:rPr>
        <w:t xml:space="preserve"> </w:t>
      </w:r>
      <w:r>
        <w:rPr>
          <w:rFonts w:ascii="SimSun" w:hAnsi="SimSun" w:eastAsia="SimSun" w:cs="SimSun"/>
          <w:sz w:val="21"/>
          <w:szCs w:val="21"/>
          <w:spacing w:val="-12"/>
        </w:rPr>
        <w:t>后引起发热反应。目前此类反应已少见。</w:t>
      </w:r>
    </w:p>
    <w:p>
      <w:pPr>
        <w:ind w:left="1019" w:right="95" w:firstLine="297"/>
        <w:spacing w:before="109" w:line="257" w:lineRule="auto"/>
        <w:rPr>
          <w:rFonts w:ascii="SimSun" w:hAnsi="SimSun" w:eastAsia="SimSun" w:cs="SimSun"/>
          <w:sz w:val="21"/>
          <w:szCs w:val="21"/>
        </w:rPr>
      </w:pPr>
      <w:r>
        <w:rPr>
          <w:rFonts w:ascii="SimSun" w:hAnsi="SimSun" w:eastAsia="SimSun" w:cs="SimSun"/>
          <w:sz w:val="21"/>
          <w:szCs w:val="21"/>
          <w:b/>
          <w:bCs/>
          <w:color w:val="007CCF"/>
          <w:spacing w:val="-9"/>
        </w:rPr>
        <w:t>【治疗】</w:t>
      </w:r>
      <w:r>
        <w:rPr>
          <w:rFonts w:ascii="SimSun" w:hAnsi="SimSun" w:eastAsia="SimSun" w:cs="SimSun"/>
          <w:sz w:val="21"/>
          <w:szCs w:val="21"/>
          <w:color w:val="007CCF"/>
          <w:spacing w:val="-30"/>
        </w:rPr>
        <w:t xml:space="preserve"> </w:t>
      </w:r>
      <w:r>
        <w:rPr>
          <w:rFonts w:ascii="SimSun" w:hAnsi="SimSun" w:eastAsia="SimSun" w:cs="SimSun"/>
          <w:sz w:val="21"/>
          <w:szCs w:val="21"/>
          <w:spacing w:val="-9"/>
        </w:rPr>
        <w:t>发热反应出现后，应首先分析可能的病因。对于症</w:t>
      </w:r>
      <w:r>
        <w:rPr>
          <w:rFonts w:ascii="SimSun" w:hAnsi="SimSun" w:eastAsia="SimSun" w:cs="SimSun"/>
          <w:sz w:val="21"/>
          <w:szCs w:val="21"/>
          <w:spacing w:val="-10"/>
        </w:rPr>
        <w:t>状较轻的发热反应可先减慢输血速</w:t>
      </w:r>
      <w:r>
        <w:rPr>
          <w:rFonts w:ascii="SimSun" w:hAnsi="SimSun" w:eastAsia="SimSun" w:cs="SimSun"/>
          <w:sz w:val="21"/>
          <w:szCs w:val="21"/>
        </w:rPr>
        <w:t xml:space="preserve"> </w:t>
      </w:r>
      <w:r>
        <w:rPr>
          <w:rFonts w:ascii="SimSun" w:hAnsi="SimSun" w:eastAsia="SimSun" w:cs="SimSun"/>
          <w:sz w:val="21"/>
          <w:szCs w:val="21"/>
          <w:spacing w:val="-14"/>
        </w:rPr>
        <w:t>度，病情严重者则应停止输血。畏寒与寒战时应注意保暖，出现发</w:t>
      </w:r>
      <w:r>
        <w:rPr>
          <w:rFonts w:ascii="SimSun" w:hAnsi="SimSun" w:eastAsia="SimSun" w:cs="SimSun"/>
          <w:sz w:val="21"/>
          <w:szCs w:val="21"/>
          <w:spacing w:val="-15"/>
        </w:rPr>
        <w:t>热时可服用阿司匹林，发热严重者</w:t>
      </w:r>
      <w:r>
        <w:rPr>
          <w:rFonts w:ascii="SimSun" w:hAnsi="SimSun" w:eastAsia="SimSun" w:cs="SimSun"/>
          <w:sz w:val="21"/>
          <w:szCs w:val="21"/>
        </w:rPr>
        <w:t xml:space="preserve"> </w:t>
      </w:r>
      <w:r>
        <w:rPr>
          <w:rFonts w:ascii="SimSun" w:hAnsi="SimSun" w:eastAsia="SimSun" w:cs="SimSun"/>
          <w:sz w:val="21"/>
          <w:szCs w:val="21"/>
          <w:spacing w:val="-6"/>
        </w:rPr>
        <w:t>给予物理降温及糖皮质激素。伴寒战者可肌内注射异丙嗪25mg</w:t>
      </w:r>
      <w:r>
        <w:rPr>
          <w:rFonts w:ascii="SimSun" w:hAnsi="SimSun" w:eastAsia="SimSun" w:cs="SimSun"/>
          <w:sz w:val="21"/>
          <w:szCs w:val="21"/>
          <w:spacing w:val="-55"/>
        </w:rPr>
        <w:t xml:space="preserve"> </w:t>
      </w:r>
      <w:r>
        <w:rPr>
          <w:rFonts w:ascii="SimSun" w:hAnsi="SimSun" w:eastAsia="SimSun" w:cs="SimSun"/>
          <w:sz w:val="21"/>
          <w:szCs w:val="21"/>
          <w:spacing w:val="-6"/>
        </w:rPr>
        <w:t>或哌替啶50mg。</w:t>
      </w:r>
    </w:p>
    <w:p>
      <w:pPr>
        <w:ind w:left="1019" w:right="132" w:firstLine="294"/>
        <w:spacing w:before="83" w:line="250" w:lineRule="auto"/>
        <w:rPr>
          <w:rFonts w:ascii="SimSun" w:hAnsi="SimSun" w:eastAsia="SimSun" w:cs="SimSun"/>
          <w:sz w:val="21"/>
          <w:szCs w:val="21"/>
        </w:rPr>
      </w:pPr>
      <w:r>
        <w:rPr>
          <w:rFonts w:ascii="SimSun" w:hAnsi="SimSun" w:eastAsia="SimSun" w:cs="SimSun"/>
          <w:sz w:val="21"/>
          <w:szCs w:val="21"/>
          <w:color w:val="008DDF"/>
          <w:spacing w:val="-10"/>
        </w:rPr>
        <w:t>【预防】</w:t>
      </w:r>
      <w:r>
        <w:rPr>
          <w:rFonts w:ascii="SimSun" w:hAnsi="SimSun" w:eastAsia="SimSun" w:cs="SimSun"/>
          <w:sz w:val="21"/>
          <w:szCs w:val="21"/>
          <w:color w:val="008DDF"/>
          <w:spacing w:val="-29"/>
        </w:rPr>
        <w:t xml:space="preserve"> </w:t>
      </w:r>
      <w:r>
        <w:rPr>
          <w:rFonts w:ascii="SimSun" w:hAnsi="SimSun" w:eastAsia="SimSun" w:cs="SimSun"/>
          <w:sz w:val="21"/>
          <w:szCs w:val="21"/>
          <w:spacing w:val="-10"/>
        </w:rPr>
        <w:t>应强调输血器具严格消毒、控制致热原。对于多次输血或经产妇病人应输注不含白细</w:t>
      </w:r>
      <w:r>
        <w:rPr>
          <w:rFonts w:ascii="SimSun" w:hAnsi="SimSun" w:eastAsia="SimSun" w:cs="SimSun"/>
          <w:sz w:val="21"/>
          <w:szCs w:val="21"/>
        </w:rPr>
        <w:t xml:space="preserve"> </w:t>
      </w:r>
      <w:r>
        <w:rPr>
          <w:rFonts w:ascii="SimSun" w:hAnsi="SimSun" w:eastAsia="SimSun" w:cs="SimSun"/>
          <w:sz w:val="21"/>
          <w:szCs w:val="21"/>
          <w:spacing w:val="-10"/>
        </w:rPr>
        <w:t>胞和血小板的成分血(如洗涤红细胞)。</w:t>
      </w:r>
    </w:p>
    <w:p>
      <w:pPr>
        <w:ind w:left="1019" w:right="97" w:firstLine="399"/>
        <w:spacing w:before="81" w:line="255" w:lineRule="auto"/>
        <w:rPr>
          <w:rFonts w:ascii="SimSun" w:hAnsi="SimSun" w:eastAsia="SimSun" w:cs="SimSun"/>
          <w:sz w:val="21"/>
          <w:szCs w:val="21"/>
        </w:rPr>
      </w:pPr>
      <w:r>
        <w:rPr>
          <w:rFonts w:ascii="SimSun" w:hAnsi="SimSun" w:eastAsia="SimSun" w:cs="SimSun"/>
          <w:sz w:val="21"/>
          <w:szCs w:val="21"/>
          <w:spacing w:val="-4"/>
        </w:rPr>
        <w:t>(二)过敏反应</w:t>
      </w:r>
      <w:r>
        <w:rPr>
          <w:rFonts w:ascii="SimSun" w:hAnsi="SimSun" w:eastAsia="SimSun" w:cs="SimSun"/>
          <w:sz w:val="21"/>
          <w:szCs w:val="21"/>
          <w:spacing w:val="75"/>
        </w:rPr>
        <w:t xml:space="preserve"> </w:t>
      </w:r>
      <w:r>
        <w:rPr>
          <w:rFonts w:ascii="SimSun" w:hAnsi="SimSun" w:eastAsia="SimSun" w:cs="SimSun"/>
          <w:sz w:val="21"/>
          <w:szCs w:val="21"/>
          <w:spacing w:val="-4"/>
        </w:rPr>
        <w:t>多发生在输血数分钟后，也可在输血中或输血后发生，发生率约为3%。表现</w:t>
      </w:r>
      <w:r>
        <w:rPr>
          <w:rFonts w:ascii="SimSun" w:hAnsi="SimSun" w:eastAsia="SimSun" w:cs="SimSun"/>
          <w:sz w:val="21"/>
          <w:szCs w:val="21"/>
        </w:rPr>
        <w:t xml:space="preserve"> </w:t>
      </w:r>
      <w:r>
        <w:rPr>
          <w:rFonts w:ascii="SimSun" w:hAnsi="SimSun" w:eastAsia="SimSun" w:cs="SimSun"/>
          <w:sz w:val="21"/>
          <w:szCs w:val="21"/>
          <w:spacing w:val="-14"/>
        </w:rPr>
        <w:t>为皮肤局限性或全身性瘙痒或荨麻疹。严重者可出现支气管痉</w:t>
      </w:r>
      <w:r>
        <w:rPr>
          <w:rFonts w:ascii="SimSun" w:hAnsi="SimSun" w:eastAsia="SimSun" w:cs="SimSun"/>
          <w:sz w:val="21"/>
          <w:szCs w:val="21"/>
          <w:spacing w:val="-15"/>
        </w:rPr>
        <w:t>挛、血管神经性水肿、会厌水肿，表现</w:t>
      </w:r>
      <w:r>
        <w:rPr>
          <w:rFonts w:ascii="SimSun" w:hAnsi="SimSun" w:eastAsia="SimSun" w:cs="SimSun"/>
          <w:sz w:val="21"/>
          <w:szCs w:val="21"/>
        </w:rPr>
        <w:t xml:space="preserve"> </w:t>
      </w:r>
      <w:r>
        <w:rPr>
          <w:rFonts w:ascii="SimSun" w:hAnsi="SimSun" w:eastAsia="SimSun" w:cs="SimSun"/>
          <w:sz w:val="21"/>
          <w:szCs w:val="21"/>
          <w:spacing w:val="-25"/>
        </w:rPr>
        <w:t>为咳嗽、喘鸣、呼吸困难以及腹痛、腹泻，甚至过敏性休克乃至昏迷、死亡。</w:t>
      </w:r>
    </w:p>
    <w:p>
      <w:pPr>
        <w:ind w:left="1019" w:firstLine="297"/>
        <w:spacing w:before="91" w:line="263" w:lineRule="auto"/>
        <w:rPr>
          <w:rFonts w:ascii="SimSun" w:hAnsi="SimSun" w:eastAsia="SimSun" w:cs="SimSun"/>
          <w:sz w:val="21"/>
          <w:szCs w:val="21"/>
        </w:rPr>
      </w:pPr>
      <w:r>
        <w:rPr>
          <w:rFonts w:ascii="SimSun" w:hAnsi="SimSun" w:eastAsia="SimSun" w:cs="SimSun"/>
          <w:sz w:val="21"/>
          <w:szCs w:val="21"/>
          <w:b/>
          <w:bCs/>
          <w:color w:val="0081CC"/>
          <w:spacing w:val="-10"/>
        </w:rPr>
        <w:t>【原因】</w:t>
      </w:r>
      <w:r>
        <w:rPr>
          <w:rFonts w:ascii="SimSun" w:hAnsi="SimSun" w:eastAsia="SimSun" w:cs="SimSun"/>
          <w:sz w:val="21"/>
          <w:szCs w:val="21"/>
          <w:color w:val="0081CC"/>
          <w:spacing w:val="-30"/>
        </w:rPr>
        <w:t xml:space="preserve"> </w:t>
      </w:r>
      <w:r>
        <w:rPr>
          <w:rFonts w:ascii="SimSun" w:hAnsi="SimSun" w:eastAsia="SimSun" w:cs="SimSun"/>
          <w:sz w:val="21"/>
          <w:szCs w:val="21"/>
          <w:spacing w:val="-10"/>
        </w:rPr>
        <w:t>①过敏性体质病人对血中蛋白类物质过敏，或过敏体质的供血者随血</w:t>
      </w:r>
      <w:r>
        <w:rPr>
          <w:rFonts w:ascii="SimSun" w:hAnsi="SimSun" w:eastAsia="SimSun" w:cs="SimSun"/>
          <w:sz w:val="21"/>
          <w:szCs w:val="21"/>
          <w:spacing w:val="-11"/>
        </w:rPr>
        <w:t>将其体内的某种</w:t>
      </w:r>
      <w:r>
        <w:rPr>
          <w:rFonts w:ascii="SimSun" w:hAnsi="SimSun" w:eastAsia="SimSun" w:cs="SimSun"/>
          <w:sz w:val="21"/>
          <w:szCs w:val="21"/>
        </w:rPr>
        <w:t xml:space="preserve">  </w:t>
      </w:r>
      <w:r>
        <w:rPr>
          <w:rFonts w:ascii="SimSun" w:hAnsi="SimSun" w:eastAsia="SimSun" w:cs="SimSun"/>
          <w:sz w:val="21"/>
          <w:szCs w:val="21"/>
          <w:spacing w:val="-6"/>
        </w:rPr>
        <w:t>抗体转移给病人，当病人再次接触该过敏原时，即可触发过敏反应。</w:t>
      </w:r>
      <w:r>
        <w:rPr>
          <w:rFonts w:ascii="SimSun" w:hAnsi="SimSun" w:eastAsia="SimSun" w:cs="SimSun"/>
          <w:sz w:val="21"/>
          <w:szCs w:val="21"/>
          <w:spacing w:val="-7"/>
        </w:rPr>
        <w:t>此类反应的抗体常为</w:t>
      </w:r>
      <w:r>
        <w:rPr>
          <w:rFonts w:ascii="SimSun" w:hAnsi="SimSun" w:eastAsia="SimSun" w:cs="SimSun"/>
          <w:sz w:val="21"/>
          <w:szCs w:val="21"/>
          <w:spacing w:val="-6"/>
        </w:rPr>
        <w:t>IgE</w:t>
      </w:r>
      <w:r>
        <w:rPr>
          <w:rFonts w:ascii="SimSun" w:hAnsi="SimSun" w:eastAsia="SimSun" w:cs="SimSun"/>
          <w:sz w:val="21"/>
          <w:szCs w:val="21"/>
          <w:spacing w:val="-51"/>
        </w:rPr>
        <w:t xml:space="preserve"> </w:t>
      </w:r>
      <w:r>
        <w:rPr>
          <w:rFonts w:ascii="SimSun" w:hAnsi="SimSun" w:eastAsia="SimSun" w:cs="SimSun"/>
          <w:sz w:val="21"/>
          <w:szCs w:val="21"/>
          <w:spacing w:val="-7"/>
        </w:rPr>
        <w:t>型。</w:t>
      </w:r>
      <w:r>
        <w:rPr>
          <w:rFonts w:ascii="SimSun" w:hAnsi="SimSun" w:eastAsia="SimSun" w:cs="SimSun"/>
          <w:sz w:val="21"/>
          <w:szCs w:val="21"/>
        </w:rPr>
        <w:t xml:space="preserve"> </w:t>
      </w:r>
      <w:r>
        <w:rPr>
          <w:rFonts w:ascii="SimSun" w:hAnsi="SimSun" w:eastAsia="SimSun" w:cs="SimSun"/>
          <w:sz w:val="21"/>
          <w:szCs w:val="21"/>
          <w:spacing w:val="-11"/>
        </w:rPr>
        <w:t>②病人因多次输注血浆制品，体内产生多种</w:t>
      </w:r>
      <w:r>
        <w:rPr>
          <w:rFonts w:ascii="SimSun" w:hAnsi="SimSun" w:eastAsia="SimSun" w:cs="SimSun"/>
          <w:sz w:val="21"/>
          <w:szCs w:val="21"/>
          <w:spacing w:val="-12"/>
        </w:rPr>
        <w:t>抗血清免疫球蛋白抗体，尤以抗</w:t>
      </w:r>
      <w:r>
        <w:rPr>
          <w:rFonts w:ascii="Times New Roman" w:hAnsi="Times New Roman" w:eastAsia="Times New Roman" w:cs="Times New Roman"/>
          <w:sz w:val="21"/>
          <w:szCs w:val="21"/>
          <w:spacing w:val="-11"/>
        </w:rPr>
        <w:t>IgA</w:t>
      </w:r>
      <w:r>
        <w:rPr>
          <w:rFonts w:ascii="SimSun" w:hAnsi="SimSun" w:eastAsia="SimSun" w:cs="SimSun"/>
          <w:sz w:val="21"/>
          <w:szCs w:val="21"/>
          <w:spacing w:val="-12"/>
        </w:rPr>
        <w:t>抗体为主。或有些免</w:t>
      </w:r>
      <w:r>
        <w:rPr>
          <w:rFonts w:ascii="SimSun" w:hAnsi="SimSun" w:eastAsia="SimSun" w:cs="SimSun"/>
          <w:sz w:val="21"/>
          <w:szCs w:val="21"/>
        </w:rPr>
        <w:t xml:space="preserve"> </w:t>
      </w:r>
      <w:r>
        <w:rPr>
          <w:rFonts w:ascii="SimSun" w:hAnsi="SimSun" w:eastAsia="SimSun" w:cs="SimSun"/>
          <w:sz w:val="21"/>
          <w:szCs w:val="21"/>
          <w:spacing w:val="-12"/>
        </w:rPr>
        <w:t>疫功能低下的病人，体内IgA</w:t>
      </w:r>
      <w:r>
        <w:rPr>
          <w:rFonts w:ascii="SimSun" w:hAnsi="SimSun" w:eastAsia="SimSun" w:cs="SimSun"/>
          <w:sz w:val="21"/>
          <w:szCs w:val="21"/>
          <w:spacing w:val="-44"/>
        </w:rPr>
        <w:t xml:space="preserve"> </w:t>
      </w:r>
      <w:r>
        <w:rPr>
          <w:rFonts w:ascii="SimSun" w:hAnsi="SimSun" w:eastAsia="SimSun" w:cs="SimSun"/>
          <w:sz w:val="21"/>
          <w:szCs w:val="21"/>
          <w:spacing w:val="-12"/>
        </w:rPr>
        <w:t>低下或缺乏，当输血时便对其中的IgA发生过敏反应。</w:t>
      </w:r>
    </w:p>
    <w:p>
      <w:pPr>
        <w:ind w:left="1019" w:right="84" w:firstLine="297"/>
        <w:spacing w:before="82" w:line="260" w:lineRule="auto"/>
        <w:rPr>
          <w:rFonts w:ascii="SimSun" w:hAnsi="SimSun" w:eastAsia="SimSun" w:cs="SimSun"/>
          <w:sz w:val="21"/>
          <w:szCs w:val="21"/>
        </w:rPr>
      </w:pPr>
      <w:r>
        <w:rPr>
          <w:rFonts w:ascii="SimSun" w:hAnsi="SimSun" w:eastAsia="SimSun" w:cs="SimSun"/>
          <w:sz w:val="21"/>
          <w:szCs w:val="21"/>
          <w:b/>
          <w:bCs/>
          <w:color w:val="0086D5"/>
          <w:spacing w:val="-15"/>
        </w:rPr>
        <w:t>【治疗】</w:t>
      </w:r>
      <w:r>
        <w:rPr>
          <w:rFonts w:ascii="SimSun" w:hAnsi="SimSun" w:eastAsia="SimSun" w:cs="SimSun"/>
          <w:sz w:val="21"/>
          <w:szCs w:val="21"/>
          <w:color w:val="0086D5"/>
          <w:spacing w:val="-14"/>
        </w:rPr>
        <w:t xml:space="preserve"> </w:t>
      </w:r>
      <w:r>
        <w:rPr>
          <w:rFonts w:ascii="SimSun" w:hAnsi="SimSun" w:eastAsia="SimSun" w:cs="SimSun"/>
          <w:sz w:val="21"/>
          <w:szCs w:val="21"/>
          <w:spacing w:val="-15"/>
        </w:rPr>
        <w:t>当病人仅表现为局限性皮肤瘙痒或荨麻疹时，应暂时中止输血，可口服抗组胺药物如苯</w:t>
      </w:r>
      <w:r>
        <w:rPr>
          <w:rFonts w:ascii="SimSun" w:hAnsi="SimSun" w:eastAsia="SimSun" w:cs="SimSun"/>
          <w:sz w:val="21"/>
          <w:szCs w:val="21"/>
        </w:rPr>
        <w:t xml:space="preserve"> </w:t>
      </w:r>
      <w:r>
        <w:rPr>
          <w:rFonts w:ascii="SimSun" w:hAnsi="SimSun" w:eastAsia="SimSun" w:cs="SimSun"/>
          <w:sz w:val="21"/>
          <w:szCs w:val="21"/>
          <w:spacing w:val="-13"/>
        </w:rPr>
        <w:t>海拉明、异丙嗪等，并严密观察病情发展。反应严重者应立即停止输血，肌内注射肾上腺素(1:1000,</w:t>
      </w:r>
      <w:r>
        <w:rPr>
          <w:rFonts w:ascii="SimSun" w:hAnsi="SimSun" w:eastAsia="SimSun" w:cs="SimSun"/>
          <w:sz w:val="21"/>
          <w:szCs w:val="21"/>
          <w:spacing w:val="3"/>
        </w:rPr>
        <w:t xml:space="preserve"> </w:t>
      </w:r>
      <w:r>
        <w:rPr>
          <w:rFonts w:ascii="SimSun" w:hAnsi="SimSun" w:eastAsia="SimSun" w:cs="SimSun"/>
          <w:sz w:val="21"/>
          <w:szCs w:val="21"/>
          <w:spacing w:val="-6"/>
        </w:rPr>
        <w:t>0.5～1ml)和(或)静脉滴注糖皮质激</w:t>
      </w:r>
      <w:r>
        <w:rPr>
          <w:rFonts w:ascii="SimSun" w:hAnsi="SimSun" w:eastAsia="SimSun" w:cs="SimSun"/>
          <w:sz w:val="21"/>
          <w:szCs w:val="21"/>
          <w:spacing w:val="-7"/>
        </w:rPr>
        <w:t>素(氢化可的松或地塞米松)。合并呼吸困难者应作气管插管或</w:t>
      </w:r>
      <w:r>
        <w:rPr>
          <w:rFonts w:ascii="SimSun" w:hAnsi="SimSun" w:eastAsia="SimSun" w:cs="SimSun"/>
          <w:sz w:val="21"/>
          <w:szCs w:val="21"/>
        </w:rPr>
        <w:t xml:space="preserve"> </w:t>
      </w:r>
      <w:r>
        <w:rPr>
          <w:rFonts w:ascii="SimSun" w:hAnsi="SimSun" w:eastAsia="SimSun" w:cs="SimSun"/>
          <w:sz w:val="21"/>
          <w:szCs w:val="21"/>
          <w:spacing w:val="-24"/>
        </w:rPr>
        <w:t>切开，以防窒息。</w:t>
      </w:r>
    </w:p>
    <w:p>
      <w:pPr>
        <w:ind w:left="1019" w:right="96" w:firstLine="297"/>
        <w:spacing w:before="76" w:line="260" w:lineRule="auto"/>
        <w:rPr>
          <w:rFonts w:ascii="SimSun" w:hAnsi="SimSun" w:eastAsia="SimSun" w:cs="SimSun"/>
          <w:sz w:val="21"/>
          <w:szCs w:val="21"/>
        </w:rPr>
      </w:pPr>
      <w:r>
        <w:rPr>
          <w:rFonts w:ascii="SimSun" w:hAnsi="SimSun" w:eastAsia="SimSun" w:cs="SimSun"/>
          <w:sz w:val="21"/>
          <w:szCs w:val="21"/>
          <w:b/>
          <w:bCs/>
          <w:color w:val="0091E5"/>
          <w:spacing w:val="-10"/>
        </w:rPr>
        <w:t>【预防】</w:t>
      </w:r>
      <w:r>
        <w:rPr>
          <w:rFonts w:ascii="SimSun" w:hAnsi="SimSun" w:eastAsia="SimSun" w:cs="SimSun"/>
          <w:sz w:val="21"/>
          <w:szCs w:val="21"/>
          <w:color w:val="0091E5"/>
          <w:spacing w:val="-4"/>
        </w:rPr>
        <w:t xml:space="preserve"> </w:t>
      </w:r>
      <w:r>
        <w:rPr>
          <w:rFonts w:ascii="SimSun" w:hAnsi="SimSun" w:eastAsia="SimSun" w:cs="SimSun"/>
          <w:sz w:val="21"/>
          <w:szCs w:val="21"/>
          <w:spacing w:val="-10"/>
        </w:rPr>
        <w:t>①对有过敏史病人，在输血前半小时同时口服抗过敏药和静脉输注糖皮质激素。②对</w:t>
      </w:r>
      <w:r>
        <w:rPr>
          <w:rFonts w:ascii="SimSun" w:hAnsi="SimSun" w:eastAsia="SimSun" w:cs="SimSun"/>
          <w:sz w:val="21"/>
          <w:szCs w:val="21"/>
        </w:rPr>
        <w:t xml:space="preserve"> </w:t>
      </w:r>
      <w:r>
        <w:rPr>
          <w:rFonts w:ascii="SimSun" w:hAnsi="SimSun" w:eastAsia="SimSun" w:cs="SimSun"/>
          <w:sz w:val="21"/>
          <w:szCs w:val="21"/>
          <w:spacing w:val="-12"/>
        </w:rPr>
        <w:t>IgA水平低下或检出IgA抗体的病人，应输不含IgA</w:t>
      </w:r>
      <w:r>
        <w:rPr>
          <w:rFonts w:ascii="SimSun" w:hAnsi="SimSun" w:eastAsia="SimSun" w:cs="SimSun"/>
          <w:sz w:val="21"/>
          <w:szCs w:val="21"/>
          <w:spacing w:val="-41"/>
        </w:rPr>
        <w:t xml:space="preserve"> </w:t>
      </w:r>
      <w:r>
        <w:rPr>
          <w:rFonts w:ascii="SimSun" w:hAnsi="SimSun" w:eastAsia="SimSun" w:cs="SimSun"/>
          <w:sz w:val="21"/>
          <w:szCs w:val="21"/>
          <w:spacing w:val="-12"/>
        </w:rPr>
        <w:t>的血液、血浆</w:t>
      </w:r>
      <w:r>
        <w:rPr>
          <w:rFonts w:ascii="SimSun" w:hAnsi="SimSun" w:eastAsia="SimSun" w:cs="SimSun"/>
          <w:sz w:val="21"/>
          <w:szCs w:val="21"/>
          <w:spacing w:val="-13"/>
        </w:rPr>
        <w:t>或血液制品。如必须输红细胞时，应</w:t>
      </w:r>
      <w:r>
        <w:rPr>
          <w:rFonts w:ascii="SimSun" w:hAnsi="SimSun" w:eastAsia="SimSun" w:cs="SimSun"/>
          <w:sz w:val="21"/>
          <w:szCs w:val="21"/>
        </w:rPr>
        <w:t xml:space="preserve"> </w:t>
      </w:r>
      <w:r>
        <w:rPr>
          <w:rFonts w:ascii="SimSun" w:hAnsi="SimSun" w:eastAsia="SimSun" w:cs="SimSun"/>
          <w:sz w:val="21"/>
          <w:szCs w:val="21"/>
          <w:spacing w:val="-8"/>
        </w:rPr>
        <w:t>输洗涤红细胞。③有过敏史者不宜献血。④献血员在采血</w:t>
      </w:r>
      <w:r>
        <w:rPr>
          <w:rFonts w:ascii="SimSun" w:hAnsi="SimSun" w:eastAsia="SimSun" w:cs="SimSun"/>
          <w:sz w:val="21"/>
          <w:szCs w:val="21"/>
          <w:spacing w:val="-9"/>
        </w:rPr>
        <w:t>前4小时应禁食。</w:t>
      </w:r>
    </w:p>
    <w:p>
      <w:pPr>
        <w:ind w:left="1019" w:right="94" w:firstLine="402"/>
        <w:spacing w:before="63" w:line="255" w:lineRule="auto"/>
        <w:rPr>
          <w:rFonts w:ascii="SimSun" w:hAnsi="SimSun" w:eastAsia="SimSun" w:cs="SimSun"/>
          <w:sz w:val="21"/>
          <w:szCs w:val="21"/>
        </w:rPr>
      </w:pPr>
      <w:r>
        <w:rPr>
          <w:rFonts w:ascii="SimSun" w:hAnsi="SimSun" w:eastAsia="SimSun" w:cs="SimSun"/>
          <w:sz w:val="21"/>
          <w:szCs w:val="21"/>
          <w:b/>
          <w:bCs/>
          <w:spacing w:val="-9"/>
        </w:rPr>
        <w:t>(三)溶血反应</w:t>
      </w:r>
      <w:r>
        <w:rPr>
          <w:rFonts w:ascii="SimSun" w:hAnsi="SimSun" w:eastAsia="SimSun" w:cs="SimSun"/>
          <w:sz w:val="21"/>
          <w:szCs w:val="21"/>
          <w:spacing w:val="69"/>
        </w:rPr>
        <w:t xml:space="preserve"> </w:t>
      </w:r>
      <w:r>
        <w:rPr>
          <w:rFonts w:ascii="SimSun" w:hAnsi="SimSun" w:eastAsia="SimSun" w:cs="SimSun"/>
          <w:sz w:val="21"/>
          <w:szCs w:val="21"/>
          <w:spacing w:val="-9"/>
        </w:rPr>
        <w:t>是最严重的输血并发症。虽然很少发生</w:t>
      </w:r>
      <w:r>
        <w:rPr>
          <w:rFonts w:ascii="SimSun" w:hAnsi="SimSun" w:eastAsia="SimSun" w:cs="SimSun"/>
          <w:sz w:val="21"/>
          <w:szCs w:val="21"/>
          <w:spacing w:val="-10"/>
        </w:rPr>
        <w:t>，但后果严重，死亡率高。发生溶血反</w:t>
      </w:r>
      <w:r>
        <w:rPr>
          <w:rFonts w:ascii="SimSun" w:hAnsi="SimSun" w:eastAsia="SimSun" w:cs="SimSun"/>
          <w:sz w:val="21"/>
          <w:szCs w:val="21"/>
        </w:rPr>
        <w:t xml:space="preserve"> </w:t>
      </w:r>
      <w:r>
        <w:rPr>
          <w:rFonts w:ascii="SimSun" w:hAnsi="SimSun" w:eastAsia="SimSun" w:cs="SimSun"/>
          <w:sz w:val="21"/>
          <w:szCs w:val="21"/>
          <w:spacing w:val="-10"/>
        </w:rPr>
        <w:t>应病人的临床表现有较大差异，与所输的不合血型种类、输血速度与数量以及所发生溶血的程度有</w:t>
      </w:r>
      <w:r>
        <w:rPr>
          <w:rFonts w:ascii="SimSun" w:hAnsi="SimSun" w:eastAsia="SimSun" w:cs="SimSun"/>
          <w:sz w:val="21"/>
          <w:szCs w:val="21"/>
          <w:spacing w:val="9"/>
        </w:rPr>
        <w:t xml:space="preserve"> </w:t>
      </w:r>
      <w:r>
        <w:rPr>
          <w:rFonts w:ascii="SimSun" w:hAnsi="SimSun" w:eastAsia="SimSun" w:cs="SimSun"/>
          <w:sz w:val="21"/>
          <w:szCs w:val="21"/>
          <w:spacing w:val="-14"/>
        </w:rPr>
        <w:t>关。典型的症状为病人输入十几毫升血型不合的血后，立即出现</w:t>
      </w:r>
      <w:r>
        <w:rPr>
          <w:rFonts w:ascii="SimSun" w:hAnsi="SimSun" w:eastAsia="SimSun" w:cs="SimSun"/>
          <w:sz w:val="21"/>
          <w:szCs w:val="21"/>
          <w:spacing w:val="-15"/>
        </w:rPr>
        <w:t>沿输血静脉的红肿及疼痛，寒战、高</w:t>
      </w:r>
    </w:p>
    <w:p>
      <w:pPr>
        <w:sectPr>
          <w:footerReference w:type="default" r:id="rId6"/>
          <w:pgSz w:w="11210" w:h="15750"/>
          <w:pgMar w:top="744" w:right="945" w:bottom="400" w:left="539" w:header="0" w:footer="0" w:gutter="0"/>
        </w:sectPr>
        <w:rPr/>
      </w:pPr>
    </w:p>
    <w:p>
      <w:pPr>
        <w:ind w:right="52"/>
        <w:spacing w:before="42" w:line="222" w:lineRule="auto"/>
        <w:jc w:val="right"/>
        <w:rPr>
          <w:rFonts w:ascii="SimSun" w:hAnsi="SimSun" w:eastAsia="SimSun" w:cs="SimSun"/>
          <w:sz w:val="21"/>
          <w:szCs w:val="21"/>
        </w:rPr>
      </w:pPr>
      <w:r>
        <w:drawing>
          <wp:anchor distT="0" distB="0" distL="0" distR="0" simplePos="0" relativeHeight="251823104" behindDoc="0" locked="0" layoutInCell="0" allowOverlap="1">
            <wp:simplePos x="0" y="0"/>
            <wp:positionH relativeFrom="page">
              <wp:posOffset>6203975</wp:posOffset>
            </wp:positionH>
            <wp:positionV relativeFrom="page">
              <wp:posOffset>9302779</wp:posOffset>
            </wp:positionV>
            <wp:extent cx="539696" cy="412700"/>
            <wp:effectExtent l="0" t="0" r="0" b="0"/>
            <wp:wrapNone/>
            <wp:docPr id="48" name="IM 48"/>
            <wp:cNvGraphicFramePr/>
            <a:graphic>
              <a:graphicData uri="http://schemas.openxmlformats.org/drawingml/2006/picture">
                <pic:pic>
                  <pic:nvPicPr>
                    <pic:cNvPr id="48" name="IM 48"/>
                    <pic:cNvPicPr/>
                  </pic:nvPicPr>
                  <pic:blipFill>
                    <a:blip r:embed="rId95"/>
                    <a:stretch>
                      <a:fillRect/>
                    </a:stretch>
                  </pic:blipFill>
                  <pic:spPr>
                    <a:xfrm rot="0">
                      <a:off x="0" y="0"/>
                      <a:ext cx="539696" cy="412700"/>
                    </a:xfrm>
                    <a:prstGeom prst="rect">
                      <a:avLst/>
                    </a:prstGeom>
                  </pic:spPr>
                </pic:pic>
              </a:graphicData>
            </a:graphic>
          </wp:anchor>
        </w:drawing>
      </w:r>
      <w:r>
        <w:rPr>
          <w:rFonts w:ascii="SimHei" w:hAnsi="SimHei" w:eastAsia="SimHei" w:cs="SimHei"/>
          <w:sz w:val="21"/>
          <w:szCs w:val="21"/>
          <w:color w:val="009DE1"/>
          <w:spacing w:val="-17"/>
        </w:rPr>
        <w:t>第四章</w:t>
      </w:r>
      <w:r>
        <w:rPr>
          <w:rFonts w:ascii="SimHei" w:hAnsi="SimHei" w:eastAsia="SimHei" w:cs="SimHei"/>
          <w:sz w:val="21"/>
          <w:szCs w:val="21"/>
          <w:color w:val="009DE1"/>
          <w:spacing w:val="37"/>
        </w:rPr>
        <w:t xml:space="preserve"> </w:t>
      </w:r>
      <w:r>
        <w:rPr>
          <w:rFonts w:ascii="SimHei" w:hAnsi="SimHei" w:eastAsia="SimHei" w:cs="SimHei"/>
          <w:sz w:val="21"/>
          <w:szCs w:val="21"/>
          <w:color w:val="009DE1"/>
          <w:spacing w:val="-17"/>
        </w:rPr>
        <w:t>输</w:t>
      </w:r>
      <w:r>
        <w:rPr>
          <w:rFonts w:ascii="SimHei" w:hAnsi="SimHei" w:eastAsia="SimHei" w:cs="SimHei"/>
          <w:sz w:val="21"/>
          <w:szCs w:val="21"/>
          <w:color w:val="009DE1"/>
          <w:spacing w:val="4"/>
        </w:rPr>
        <w:t xml:space="preserve">   </w:t>
      </w:r>
      <w:r>
        <w:rPr>
          <w:rFonts w:ascii="SimHei" w:hAnsi="SimHei" w:eastAsia="SimHei" w:cs="SimHei"/>
          <w:sz w:val="21"/>
          <w:szCs w:val="21"/>
          <w:color w:val="009DE1"/>
          <w:spacing w:val="-17"/>
        </w:rPr>
        <w:t>血</w:t>
      </w:r>
      <w:r>
        <w:rPr>
          <w:rFonts w:ascii="SimHei" w:hAnsi="SimHei" w:eastAsia="SimHei" w:cs="SimHei"/>
          <w:sz w:val="21"/>
          <w:szCs w:val="21"/>
          <w:color w:val="009DE1"/>
          <w:spacing w:val="3"/>
        </w:rPr>
        <w:t xml:space="preserve">       </w:t>
      </w:r>
      <w:r>
        <w:rPr>
          <w:rFonts w:ascii="SimSun" w:hAnsi="SimSun" w:eastAsia="SimSun" w:cs="SimSun"/>
          <w:sz w:val="21"/>
          <w:szCs w:val="21"/>
          <w:b/>
          <w:bCs/>
          <w:color w:val="39C5F8"/>
          <w:spacing w:val="-17"/>
          <w:position w:val="-1"/>
        </w:rPr>
        <w:t>23</w:t>
      </w:r>
    </w:p>
    <w:p>
      <w:pPr>
        <w:ind w:right="1063"/>
        <w:spacing w:before="307" w:line="273" w:lineRule="auto"/>
        <w:rPr>
          <w:rFonts w:ascii="SimSun" w:hAnsi="SimSun" w:eastAsia="SimSun" w:cs="SimSun"/>
          <w:sz w:val="21"/>
          <w:szCs w:val="21"/>
        </w:rPr>
      </w:pPr>
      <w:r>
        <w:rPr>
          <w:rFonts w:ascii="SimSun" w:hAnsi="SimSun" w:eastAsia="SimSun" w:cs="SimSun"/>
          <w:sz w:val="21"/>
          <w:szCs w:val="21"/>
          <w:spacing w:val="-23"/>
        </w:rPr>
        <w:t>热、呼吸困难、腰背酸痛、头痛、胸闷、心率加快乃至血压下降、休克，随之出现血红蛋白尿</w:t>
      </w:r>
      <w:r>
        <w:rPr>
          <w:rFonts w:ascii="SimSun" w:hAnsi="SimSun" w:eastAsia="SimSun" w:cs="SimSun"/>
          <w:sz w:val="21"/>
          <w:szCs w:val="21"/>
          <w:spacing w:val="-24"/>
        </w:rPr>
        <w:t>和溶血性黄</w:t>
      </w:r>
      <w:r>
        <w:rPr>
          <w:rFonts w:ascii="SimSun" w:hAnsi="SimSun" w:eastAsia="SimSun" w:cs="SimSun"/>
          <w:sz w:val="21"/>
          <w:szCs w:val="21"/>
        </w:rPr>
        <w:t xml:space="preserve"> </w:t>
      </w:r>
      <w:r>
        <w:rPr>
          <w:rFonts w:ascii="SimSun" w:hAnsi="SimSun" w:eastAsia="SimSun" w:cs="SimSun"/>
          <w:sz w:val="21"/>
          <w:szCs w:val="21"/>
          <w:spacing w:val="-8"/>
        </w:rPr>
        <w:t>疸。溶血反应严重者可因免疫复合物在肾小球沉积，或因发生弥散性血管</w:t>
      </w:r>
      <w:r>
        <w:rPr>
          <w:rFonts w:ascii="SimSun" w:hAnsi="SimSun" w:eastAsia="SimSun" w:cs="SimSun"/>
          <w:sz w:val="21"/>
          <w:szCs w:val="21"/>
          <w:spacing w:val="-9"/>
        </w:rPr>
        <w:t>内凝血(</w:t>
      </w:r>
      <w:r>
        <w:rPr>
          <w:rFonts w:ascii="SimSun" w:hAnsi="SimSun" w:eastAsia="SimSun" w:cs="SimSun"/>
          <w:sz w:val="21"/>
          <w:szCs w:val="21"/>
          <w:spacing w:val="-8"/>
        </w:rPr>
        <w:t>DIC</w:t>
      </w:r>
      <w:r>
        <w:rPr>
          <w:rFonts w:ascii="SimSun" w:hAnsi="SimSun" w:eastAsia="SimSun" w:cs="SimSun"/>
          <w:sz w:val="21"/>
          <w:szCs w:val="21"/>
          <w:spacing w:val="-9"/>
        </w:rPr>
        <w:t>)</w:t>
      </w:r>
      <w:r>
        <w:rPr>
          <w:rFonts w:ascii="SimSun" w:hAnsi="SimSun" w:eastAsia="SimSun" w:cs="SimSun"/>
          <w:sz w:val="21"/>
          <w:szCs w:val="21"/>
          <w:spacing w:val="-35"/>
        </w:rPr>
        <w:t xml:space="preserve"> </w:t>
      </w:r>
      <w:r>
        <w:rPr>
          <w:rFonts w:ascii="SimSun" w:hAnsi="SimSun" w:eastAsia="SimSun" w:cs="SimSun"/>
          <w:sz w:val="21"/>
          <w:szCs w:val="21"/>
          <w:spacing w:val="-9"/>
        </w:rPr>
        <w:t>及低血压引</w:t>
      </w:r>
      <w:r>
        <w:rPr>
          <w:rFonts w:ascii="SimSun" w:hAnsi="SimSun" w:eastAsia="SimSun" w:cs="SimSun"/>
          <w:sz w:val="21"/>
          <w:szCs w:val="21"/>
        </w:rPr>
        <w:t xml:space="preserve"> </w:t>
      </w:r>
      <w:r>
        <w:rPr>
          <w:rFonts w:ascii="SimSun" w:hAnsi="SimSun" w:eastAsia="SimSun" w:cs="SimSun"/>
          <w:sz w:val="21"/>
          <w:szCs w:val="21"/>
          <w:spacing w:val="-14"/>
        </w:rPr>
        <w:t>起肾血流减少而继发少尿、无尿及急性肾衰竭。术中的病人由于无</w:t>
      </w:r>
      <w:r>
        <w:rPr>
          <w:rFonts w:ascii="SimSun" w:hAnsi="SimSun" w:eastAsia="SimSun" w:cs="SimSun"/>
          <w:sz w:val="21"/>
          <w:szCs w:val="21"/>
          <w:spacing w:val="-15"/>
        </w:rPr>
        <w:t>法主诉症状，最早征象是不明原因</w:t>
      </w:r>
      <w:r>
        <w:rPr>
          <w:rFonts w:ascii="SimSun" w:hAnsi="SimSun" w:eastAsia="SimSun" w:cs="SimSun"/>
          <w:sz w:val="21"/>
          <w:szCs w:val="21"/>
        </w:rPr>
        <w:t xml:space="preserve"> </w:t>
      </w:r>
      <w:r>
        <w:rPr>
          <w:rFonts w:ascii="SimSun" w:hAnsi="SimSun" w:eastAsia="SimSun" w:cs="SimSun"/>
          <w:sz w:val="21"/>
          <w:szCs w:val="21"/>
          <w:spacing w:val="-17"/>
        </w:rPr>
        <w:t>的血压下降和手术野渗血。延迟性溶血反</w:t>
      </w:r>
      <w:r>
        <w:rPr>
          <w:rFonts w:ascii="SimSun" w:hAnsi="SimSun" w:eastAsia="SimSun" w:cs="SimSun"/>
          <w:sz w:val="21"/>
          <w:szCs w:val="21"/>
          <w:spacing w:val="-18"/>
        </w:rPr>
        <w:t>应(</w:t>
      </w:r>
      <w:r>
        <w:rPr>
          <w:rFonts w:ascii="SimSun" w:hAnsi="SimSun" w:eastAsia="SimSun" w:cs="SimSun"/>
          <w:sz w:val="21"/>
          <w:szCs w:val="21"/>
          <w:spacing w:val="-17"/>
        </w:rPr>
        <w:t>delayed</w:t>
      </w:r>
      <w:r>
        <w:rPr>
          <w:rFonts w:ascii="SimSun" w:hAnsi="SimSun" w:eastAsia="SimSun" w:cs="SimSun"/>
          <w:sz w:val="21"/>
          <w:szCs w:val="21"/>
          <w:spacing w:val="-15"/>
        </w:rPr>
        <w:t xml:space="preserve"> </w:t>
      </w:r>
      <w:r>
        <w:rPr>
          <w:rFonts w:ascii="SimSun" w:hAnsi="SimSun" w:eastAsia="SimSun" w:cs="SimSun"/>
          <w:sz w:val="21"/>
          <w:szCs w:val="21"/>
          <w:spacing w:val="-17"/>
        </w:rPr>
        <w:t>hemolytic</w:t>
      </w:r>
      <w:r>
        <w:rPr>
          <w:rFonts w:ascii="SimSun" w:hAnsi="SimSun" w:eastAsia="SimSun" w:cs="SimSun"/>
          <w:sz w:val="21"/>
          <w:szCs w:val="21"/>
          <w:spacing w:val="-9"/>
        </w:rPr>
        <w:t xml:space="preserve"> </w:t>
      </w:r>
      <w:r>
        <w:rPr>
          <w:rFonts w:ascii="SimSun" w:hAnsi="SimSun" w:eastAsia="SimSun" w:cs="SimSun"/>
          <w:sz w:val="21"/>
          <w:szCs w:val="21"/>
          <w:spacing w:val="-17"/>
        </w:rPr>
        <w:t>transfusion</w:t>
      </w:r>
      <w:r>
        <w:rPr>
          <w:rFonts w:ascii="SimSun" w:hAnsi="SimSun" w:eastAsia="SimSun" w:cs="SimSun"/>
          <w:sz w:val="21"/>
          <w:szCs w:val="21"/>
          <w:spacing w:val="-14"/>
        </w:rPr>
        <w:t xml:space="preserve"> </w:t>
      </w:r>
      <w:r>
        <w:rPr>
          <w:rFonts w:ascii="SimSun" w:hAnsi="SimSun" w:eastAsia="SimSun" w:cs="SimSun"/>
          <w:sz w:val="21"/>
          <w:szCs w:val="21"/>
          <w:spacing w:val="-17"/>
        </w:rPr>
        <w:t>reaction</w:t>
      </w:r>
      <w:r>
        <w:rPr>
          <w:rFonts w:ascii="SimSun" w:hAnsi="SimSun" w:eastAsia="SimSun" w:cs="SimSun"/>
          <w:sz w:val="21"/>
          <w:szCs w:val="21"/>
          <w:spacing w:val="-18"/>
        </w:rPr>
        <w:t>,</w:t>
      </w:r>
      <w:r>
        <w:rPr>
          <w:rFonts w:ascii="SimSun" w:hAnsi="SimSun" w:eastAsia="SimSun" w:cs="SimSun"/>
          <w:sz w:val="21"/>
          <w:szCs w:val="21"/>
          <w:spacing w:val="-17"/>
        </w:rPr>
        <w:t>DHTR</w:t>
      </w:r>
      <w:r>
        <w:rPr>
          <w:rFonts w:ascii="SimSun" w:hAnsi="SimSun" w:eastAsia="SimSun" w:cs="SimSun"/>
          <w:sz w:val="21"/>
          <w:szCs w:val="21"/>
          <w:spacing w:val="-18"/>
        </w:rPr>
        <w:t>)多发生在输</w:t>
      </w:r>
      <w:r>
        <w:rPr>
          <w:rFonts w:ascii="SimSun" w:hAnsi="SimSun" w:eastAsia="SimSun" w:cs="SimSun"/>
          <w:sz w:val="21"/>
          <w:szCs w:val="21"/>
        </w:rPr>
        <w:t xml:space="preserve"> </w:t>
      </w:r>
      <w:r>
        <w:rPr>
          <w:rFonts w:ascii="SimSun" w:hAnsi="SimSun" w:eastAsia="SimSun" w:cs="SimSun"/>
          <w:sz w:val="21"/>
          <w:szCs w:val="21"/>
          <w:spacing w:val="-14"/>
        </w:rPr>
        <w:t>血后7~14天，表现为原因不明的发热、贫</w:t>
      </w:r>
      <w:r>
        <w:rPr>
          <w:rFonts w:ascii="SimSun" w:hAnsi="SimSun" w:eastAsia="SimSun" w:cs="SimSun"/>
          <w:sz w:val="21"/>
          <w:szCs w:val="21"/>
          <w:spacing w:val="-15"/>
        </w:rPr>
        <w:t>血、黄疸和血红蛋白尿，</w:t>
      </w:r>
      <w:r>
        <w:rPr>
          <w:rFonts w:ascii="SimSun" w:hAnsi="SimSun" w:eastAsia="SimSun" w:cs="SimSun"/>
          <w:sz w:val="21"/>
          <w:szCs w:val="21"/>
          <w:spacing w:val="50"/>
        </w:rPr>
        <w:t xml:space="preserve"> </w:t>
      </w:r>
      <w:r>
        <w:rPr>
          <w:rFonts w:ascii="SimSun" w:hAnsi="SimSun" w:eastAsia="SimSun" w:cs="SimSun"/>
          <w:sz w:val="21"/>
          <w:szCs w:val="21"/>
          <w:spacing w:val="-15"/>
        </w:rPr>
        <w:t>一般症状并不严重。近年，</w:t>
      </w:r>
      <w:r>
        <w:rPr>
          <w:rFonts w:ascii="SimSun" w:hAnsi="SimSun" w:eastAsia="SimSun" w:cs="SimSun"/>
          <w:sz w:val="21"/>
          <w:szCs w:val="21"/>
          <w:spacing w:val="-14"/>
        </w:rPr>
        <w:t>DHTR</w:t>
      </w:r>
      <w:r>
        <w:rPr>
          <w:rFonts w:ascii="SimSun" w:hAnsi="SimSun" w:eastAsia="SimSun" w:cs="SimSun"/>
          <w:sz w:val="21"/>
          <w:szCs w:val="21"/>
        </w:rPr>
        <w:t xml:space="preserve">  </w:t>
      </w:r>
      <w:r>
        <w:rPr>
          <w:rFonts w:ascii="SimSun" w:hAnsi="SimSun" w:eastAsia="SimSun" w:cs="SimSun"/>
          <w:sz w:val="21"/>
          <w:szCs w:val="21"/>
          <w:spacing w:val="-14"/>
        </w:rPr>
        <w:t>被重视主要是由于它可引起全身炎症</w:t>
      </w:r>
      <w:r>
        <w:rPr>
          <w:rFonts w:ascii="SimSun" w:hAnsi="SimSun" w:eastAsia="SimSun" w:cs="SimSun"/>
          <w:sz w:val="21"/>
          <w:szCs w:val="21"/>
          <w:spacing w:val="-15"/>
        </w:rPr>
        <w:t>反应综合征(</w:t>
      </w:r>
      <w:r>
        <w:rPr>
          <w:rFonts w:ascii="SimSun" w:hAnsi="SimSun" w:eastAsia="SimSun" w:cs="SimSun"/>
          <w:sz w:val="21"/>
          <w:szCs w:val="21"/>
          <w:spacing w:val="-14"/>
        </w:rPr>
        <w:t>systemic</w:t>
      </w:r>
      <w:r>
        <w:rPr>
          <w:rFonts w:ascii="SimSun" w:hAnsi="SimSun" w:eastAsia="SimSun" w:cs="SimSun"/>
          <w:sz w:val="21"/>
          <w:szCs w:val="21"/>
          <w:spacing w:val="2"/>
        </w:rPr>
        <w:t xml:space="preserve"> </w:t>
      </w:r>
      <w:r>
        <w:rPr>
          <w:rFonts w:ascii="SimSun" w:hAnsi="SimSun" w:eastAsia="SimSun" w:cs="SimSun"/>
          <w:sz w:val="21"/>
          <w:szCs w:val="21"/>
          <w:spacing w:val="-14"/>
        </w:rPr>
        <w:t>inflammatory</w:t>
      </w:r>
      <w:r>
        <w:rPr>
          <w:rFonts w:ascii="SimSun" w:hAnsi="SimSun" w:eastAsia="SimSun" w:cs="SimSun"/>
          <w:sz w:val="21"/>
          <w:szCs w:val="21"/>
          <w:spacing w:val="-11"/>
        </w:rPr>
        <w:t xml:space="preserve"> </w:t>
      </w:r>
      <w:r>
        <w:rPr>
          <w:rFonts w:ascii="SimSun" w:hAnsi="SimSun" w:eastAsia="SimSun" w:cs="SimSun"/>
          <w:sz w:val="21"/>
          <w:szCs w:val="21"/>
          <w:spacing w:val="-14"/>
        </w:rPr>
        <w:t>response</w:t>
      </w:r>
      <w:r>
        <w:rPr>
          <w:rFonts w:ascii="SimSun" w:hAnsi="SimSun" w:eastAsia="SimSun" w:cs="SimSun"/>
          <w:sz w:val="21"/>
          <w:szCs w:val="21"/>
          <w:spacing w:val="-1"/>
        </w:rPr>
        <w:t xml:space="preserve"> </w:t>
      </w:r>
      <w:r>
        <w:rPr>
          <w:rFonts w:ascii="SimSun" w:hAnsi="SimSun" w:eastAsia="SimSun" w:cs="SimSun"/>
          <w:sz w:val="21"/>
          <w:szCs w:val="21"/>
          <w:spacing w:val="-14"/>
        </w:rPr>
        <w:t>syndrome</w:t>
      </w:r>
      <w:r>
        <w:rPr>
          <w:rFonts w:ascii="SimSun" w:hAnsi="SimSun" w:eastAsia="SimSun" w:cs="SimSun"/>
          <w:sz w:val="21"/>
          <w:szCs w:val="21"/>
          <w:spacing w:val="-15"/>
        </w:rPr>
        <w:t>,</w:t>
      </w:r>
      <w:r>
        <w:rPr>
          <w:rFonts w:ascii="SimSun" w:hAnsi="SimSun" w:eastAsia="SimSun" w:cs="SimSun"/>
          <w:sz w:val="21"/>
          <w:szCs w:val="21"/>
          <w:spacing w:val="-14"/>
        </w:rPr>
        <w:t>SIRS</w:t>
      </w:r>
      <w:r>
        <w:rPr>
          <w:rFonts w:ascii="SimSun" w:hAnsi="SimSun" w:eastAsia="SimSun" w:cs="SimSun"/>
          <w:sz w:val="21"/>
          <w:szCs w:val="21"/>
          <w:spacing w:val="-15"/>
        </w:rPr>
        <w:t>),表</w:t>
      </w:r>
      <w:r>
        <w:rPr>
          <w:rFonts w:ascii="SimSun" w:hAnsi="SimSun" w:eastAsia="SimSun" w:cs="SimSun"/>
          <w:sz w:val="21"/>
          <w:szCs w:val="21"/>
        </w:rPr>
        <w:t xml:space="preserve"> </w:t>
      </w:r>
      <w:r>
        <w:rPr>
          <w:rFonts w:ascii="SimSun" w:hAnsi="SimSun" w:eastAsia="SimSun" w:cs="SimSun"/>
          <w:sz w:val="21"/>
          <w:szCs w:val="21"/>
          <w:spacing w:val="-19"/>
        </w:rPr>
        <w:t>现为体温升高或下降，心律失常，白细胞溶解及减少，血压升高或外周血管阻力下降甚至发生休克、急</w:t>
      </w:r>
      <w:r>
        <w:rPr>
          <w:rFonts w:ascii="SimSun" w:hAnsi="SimSun" w:eastAsia="SimSun" w:cs="SimSun"/>
          <w:sz w:val="21"/>
          <w:szCs w:val="21"/>
          <w:spacing w:val="7"/>
        </w:rPr>
        <w:t xml:space="preserve"> </w:t>
      </w:r>
      <w:r>
        <w:rPr>
          <w:rFonts w:ascii="SimSun" w:hAnsi="SimSun" w:eastAsia="SimSun" w:cs="SimSun"/>
          <w:sz w:val="21"/>
          <w:szCs w:val="21"/>
          <w:spacing w:val="-9"/>
        </w:rPr>
        <w:t>性呼吸窘迫综合征(ARDS),</w:t>
      </w:r>
      <w:r>
        <w:rPr>
          <w:rFonts w:ascii="SimSun" w:hAnsi="SimSun" w:eastAsia="SimSun" w:cs="SimSun"/>
          <w:sz w:val="21"/>
          <w:szCs w:val="21"/>
          <w:spacing w:val="5"/>
        </w:rPr>
        <w:t xml:space="preserve"> </w:t>
      </w:r>
      <w:r>
        <w:rPr>
          <w:rFonts w:ascii="SimSun" w:hAnsi="SimSun" w:eastAsia="SimSun" w:cs="SimSun"/>
          <w:sz w:val="21"/>
          <w:szCs w:val="21"/>
          <w:spacing w:val="-9"/>
        </w:rPr>
        <w:t>甚至致多器官</w:t>
      </w:r>
      <w:r>
        <w:rPr>
          <w:rFonts w:ascii="SimSun" w:hAnsi="SimSun" w:eastAsia="SimSun" w:cs="SimSun"/>
          <w:sz w:val="21"/>
          <w:szCs w:val="21"/>
          <w:spacing w:val="-10"/>
        </w:rPr>
        <w:t>功能衰竭。</w:t>
      </w:r>
    </w:p>
    <w:p>
      <w:pPr>
        <w:ind w:right="1091" w:firstLine="287"/>
        <w:spacing w:before="76" w:line="271" w:lineRule="auto"/>
        <w:rPr>
          <w:rFonts w:ascii="SimSun" w:hAnsi="SimSun" w:eastAsia="SimSun" w:cs="SimSun"/>
          <w:sz w:val="21"/>
          <w:szCs w:val="21"/>
        </w:rPr>
      </w:pPr>
      <w:r>
        <w:rPr>
          <w:rFonts w:ascii="SimSun" w:hAnsi="SimSun" w:eastAsia="SimSun" w:cs="SimSun"/>
          <w:sz w:val="21"/>
          <w:szCs w:val="21"/>
          <w:b/>
          <w:bCs/>
          <w:color w:val="007BC3"/>
          <w:spacing w:val="-15"/>
        </w:rPr>
        <w:t>【原因】</w:t>
      </w:r>
      <w:r>
        <w:rPr>
          <w:rFonts w:ascii="SimSun" w:hAnsi="SimSun" w:eastAsia="SimSun" w:cs="SimSun"/>
          <w:sz w:val="21"/>
          <w:szCs w:val="21"/>
          <w:color w:val="007BC3"/>
          <w:spacing w:val="-23"/>
        </w:rPr>
        <w:t xml:space="preserve"> </w:t>
      </w:r>
      <w:r>
        <w:rPr>
          <w:rFonts w:ascii="SimSun" w:hAnsi="SimSun" w:eastAsia="SimSun" w:cs="SimSun"/>
          <w:sz w:val="21"/>
          <w:szCs w:val="21"/>
          <w:spacing w:val="-15"/>
        </w:rPr>
        <w:t>①绝大多数是因误输了</w:t>
      </w:r>
      <w:r>
        <w:rPr>
          <w:rFonts w:ascii="Times New Roman" w:hAnsi="Times New Roman" w:eastAsia="Times New Roman" w:cs="Times New Roman"/>
          <w:sz w:val="21"/>
          <w:szCs w:val="21"/>
          <w:spacing w:val="-15"/>
        </w:rPr>
        <w:t>ABO</w:t>
      </w:r>
      <w:r>
        <w:rPr>
          <w:rFonts w:ascii="SimSun" w:hAnsi="SimSun" w:eastAsia="SimSun" w:cs="SimSun"/>
          <w:sz w:val="21"/>
          <w:szCs w:val="21"/>
          <w:spacing w:val="-15"/>
        </w:rPr>
        <w:t>血型不</w:t>
      </w:r>
      <w:r>
        <w:rPr>
          <w:rFonts w:ascii="SimSun" w:hAnsi="SimSun" w:eastAsia="SimSun" w:cs="SimSun"/>
          <w:sz w:val="21"/>
          <w:szCs w:val="21"/>
          <w:spacing w:val="-16"/>
        </w:rPr>
        <w:t>合的血液引起，是由补体介导、以红细胞破坏为主的</w:t>
      </w:r>
      <w:r>
        <w:rPr>
          <w:rFonts w:ascii="SimSun" w:hAnsi="SimSun" w:eastAsia="SimSun" w:cs="SimSun"/>
          <w:sz w:val="21"/>
          <w:szCs w:val="21"/>
        </w:rPr>
        <w:t xml:space="preserve"> </w:t>
      </w:r>
      <w:r>
        <w:rPr>
          <w:rFonts w:ascii="SimSun" w:hAnsi="SimSun" w:eastAsia="SimSun" w:cs="SimSun"/>
          <w:sz w:val="21"/>
          <w:szCs w:val="21"/>
          <w:spacing w:val="-11"/>
        </w:rPr>
        <w:t>免疫反应。其次，由于A</w:t>
      </w:r>
      <w:r>
        <w:rPr>
          <w:rFonts w:ascii="SimSun" w:hAnsi="SimSun" w:eastAsia="SimSun" w:cs="SimSun"/>
          <w:sz w:val="21"/>
          <w:szCs w:val="21"/>
          <w:spacing w:val="-25"/>
        </w:rPr>
        <w:t xml:space="preserve"> </w:t>
      </w:r>
      <w:r>
        <w:rPr>
          <w:rFonts w:ascii="SimSun" w:hAnsi="SimSun" w:eastAsia="SimSun" w:cs="SimSun"/>
          <w:sz w:val="21"/>
          <w:szCs w:val="21"/>
          <w:spacing w:val="-11"/>
        </w:rPr>
        <w:t>亚型不合或Rh</w:t>
      </w:r>
      <w:r>
        <w:rPr>
          <w:rFonts w:ascii="SimSun" w:hAnsi="SimSun" w:eastAsia="SimSun" w:cs="SimSun"/>
          <w:sz w:val="21"/>
          <w:szCs w:val="21"/>
          <w:spacing w:val="-29"/>
        </w:rPr>
        <w:t xml:space="preserve"> </w:t>
      </w:r>
      <w:r>
        <w:rPr>
          <w:rFonts w:ascii="SimSun" w:hAnsi="SimSun" w:eastAsia="SimSun" w:cs="SimSun"/>
          <w:sz w:val="21"/>
          <w:szCs w:val="21"/>
          <w:spacing w:val="-11"/>
        </w:rPr>
        <w:t>及其他血型不合时也可发生溶血反应。此外，溶血反应还可</w:t>
      </w:r>
      <w:r>
        <w:rPr>
          <w:rFonts w:ascii="SimSun" w:hAnsi="SimSun" w:eastAsia="SimSun" w:cs="SimSun"/>
          <w:sz w:val="21"/>
          <w:szCs w:val="21"/>
        </w:rPr>
        <w:t xml:space="preserve"> </w:t>
      </w:r>
      <w:r>
        <w:rPr>
          <w:rFonts w:ascii="SimSun" w:hAnsi="SimSun" w:eastAsia="SimSun" w:cs="SimSun"/>
          <w:sz w:val="21"/>
          <w:szCs w:val="21"/>
          <w:spacing w:val="-10"/>
        </w:rPr>
        <w:t>因供血者之间血型不合引起，常见于一次大量输血或短期内输入不同供血者的血液时。②少</w:t>
      </w:r>
      <w:r>
        <w:rPr>
          <w:rFonts w:ascii="SimSun" w:hAnsi="SimSun" w:eastAsia="SimSun" w:cs="SimSun"/>
          <w:sz w:val="21"/>
          <w:szCs w:val="21"/>
          <w:spacing w:val="-11"/>
        </w:rPr>
        <w:t>数在输</w:t>
      </w:r>
      <w:r>
        <w:rPr>
          <w:rFonts w:ascii="SimSun" w:hAnsi="SimSun" w:eastAsia="SimSun" w:cs="SimSun"/>
          <w:sz w:val="21"/>
          <w:szCs w:val="21"/>
        </w:rPr>
        <w:t xml:space="preserve"> </w:t>
      </w:r>
      <w:r>
        <w:rPr>
          <w:rFonts w:ascii="SimSun" w:hAnsi="SimSun" w:eastAsia="SimSun" w:cs="SimSun"/>
          <w:sz w:val="21"/>
          <w:szCs w:val="21"/>
          <w:spacing w:val="-15"/>
        </w:rPr>
        <w:t>入有缺陷的红细胞后可引起非免疫性溶血，如血液贮存、运输不当，输入前预热过度，血液中加入高</w:t>
      </w:r>
      <w:r>
        <w:rPr>
          <w:rFonts w:ascii="SimSun" w:hAnsi="SimSun" w:eastAsia="SimSun" w:cs="SimSun"/>
          <w:sz w:val="21"/>
          <w:szCs w:val="21"/>
          <w:spacing w:val="17"/>
        </w:rPr>
        <w:t xml:space="preserve"> </w:t>
      </w:r>
      <w:r>
        <w:rPr>
          <w:rFonts w:ascii="SimSun" w:hAnsi="SimSun" w:eastAsia="SimSun" w:cs="SimSun"/>
          <w:sz w:val="21"/>
          <w:szCs w:val="21"/>
          <w:spacing w:val="-15"/>
        </w:rPr>
        <w:t>渗、低渗性溶液或对红细胞有损害作用的药物等。③受血者患自身免疫性贫血时，其血液中的自身抗</w:t>
      </w:r>
      <w:r>
        <w:rPr>
          <w:rFonts w:ascii="SimSun" w:hAnsi="SimSun" w:eastAsia="SimSun" w:cs="SimSun"/>
          <w:sz w:val="21"/>
          <w:szCs w:val="21"/>
          <w:spacing w:val="16"/>
        </w:rPr>
        <w:t xml:space="preserve"> </w:t>
      </w:r>
      <w:r>
        <w:rPr>
          <w:rFonts w:ascii="SimSun" w:hAnsi="SimSun" w:eastAsia="SimSun" w:cs="SimSun"/>
          <w:sz w:val="21"/>
          <w:szCs w:val="21"/>
          <w:spacing w:val="-11"/>
        </w:rPr>
        <w:t>体也可使输入的异体红细胞遭到破坏而诱发溶</w:t>
      </w:r>
      <w:r>
        <w:rPr>
          <w:rFonts w:ascii="SimSun" w:hAnsi="SimSun" w:eastAsia="SimSun" w:cs="SimSun"/>
          <w:sz w:val="21"/>
          <w:szCs w:val="21"/>
          <w:spacing w:val="-12"/>
        </w:rPr>
        <w:t>血。</w:t>
      </w:r>
    </w:p>
    <w:p>
      <w:pPr>
        <w:ind w:right="1014" w:firstLine="285"/>
        <w:spacing w:before="86" w:line="267" w:lineRule="auto"/>
        <w:rPr>
          <w:rFonts w:ascii="SimSun" w:hAnsi="SimSun" w:eastAsia="SimSun" w:cs="SimSun"/>
          <w:sz w:val="21"/>
          <w:szCs w:val="21"/>
        </w:rPr>
      </w:pPr>
      <w:r>
        <w:rPr>
          <w:rFonts w:ascii="SimSun" w:hAnsi="SimSun" w:eastAsia="SimSun" w:cs="SimSun"/>
          <w:sz w:val="21"/>
          <w:szCs w:val="21"/>
          <w:color w:val="007FD5"/>
          <w:spacing w:val="-15"/>
        </w:rPr>
        <w:t>【治疗】</w:t>
      </w:r>
      <w:r>
        <w:rPr>
          <w:rFonts w:ascii="SimSun" w:hAnsi="SimSun" w:eastAsia="SimSun" w:cs="SimSun"/>
          <w:sz w:val="21"/>
          <w:szCs w:val="21"/>
          <w:color w:val="007FD5"/>
          <w:spacing w:val="-33"/>
        </w:rPr>
        <w:t xml:space="preserve"> </w:t>
      </w:r>
      <w:r>
        <w:rPr>
          <w:rFonts w:ascii="SimSun" w:hAnsi="SimSun" w:eastAsia="SimSun" w:cs="SimSun"/>
          <w:sz w:val="21"/>
          <w:szCs w:val="21"/>
          <w:spacing w:val="-15"/>
        </w:rPr>
        <w:t>当怀疑有溶血反应时应立即停止输血，核对受血者与供血者姓名和血型，并抽取静脉血</w:t>
      </w:r>
      <w:r>
        <w:rPr>
          <w:rFonts w:ascii="SimSun" w:hAnsi="SimSun" w:eastAsia="SimSun" w:cs="SimSun"/>
          <w:sz w:val="21"/>
          <w:szCs w:val="21"/>
        </w:rPr>
        <w:t xml:space="preserve">  </w:t>
      </w:r>
      <w:r>
        <w:rPr>
          <w:rFonts w:ascii="SimSun" w:hAnsi="SimSun" w:eastAsia="SimSun" w:cs="SimSun"/>
          <w:sz w:val="21"/>
          <w:szCs w:val="21"/>
          <w:spacing w:val="-10"/>
        </w:rPr>
        <w:t>离心后观察血浆色泽，若为粉红色即证明有溶血。尿潜血阳性及血红蛋白尿也有诊断意义</w:t>
      </w:r>
      <w:r>
        <w:rPr>
          <w:rFonts w:ascii="SimSun" w:hAnsi="SimSun" w:eastAsia="SimSun" w:cs="SimSun"/>
          <w:sz w:val="21"/>
          <w:szCs w:val="21"/>
          <w:spacing w:val="-11"/>
        </w:rPr>
        <w:t>。收集供</w:t>
      </w:r>
      <w:r>
        <w:rPr>
          <w:rFonts w:ascii="SimSun" w:hAnsi="SimSun" w:eastAsia="SimSun" w:cs="SimSun"/>
          <w:sz w:val="21"/>
          <w:szCs w:val="21"/>
        </w:rPr>
        <w:t xml:space="preserve"> </w:t>
      </w:r>
      <w:r>
        <w:rPr>
          <w:rFonts w:ascii="SimSun" w:hAnsi="SimSun" w:eastAsia="SimSun" w:cs="SimSun"/>
          <w:sz w:val="21"/>
          <w:szCs w:val="21"/>
          <w:spacing w:val="-15"/>
        </w:rPr>
        <w:t>血者血袋内血和受血者输血前后血样本，重新作血型鉴定、交叉配合试验及做细菌涂片和培养，以</w:t>
      </w:r>
      <w:r>
        <w:rPr>
          <w:rFonts w:ascii="SimSun" w:hAnsi="SimSun" w:eastAsia="SimSun" w:cs="SimSun"/>
          <w:sz w:val="21"/>
          <w:szCs w:val="21"/>
          <w:spacing w:val="-16"/>
        </w:rPr>
        <w:t>查</w:t>
      </w:r>
      <w:r>
        <w:rPr>
          <w:rFonts w:ascii="SimSun" w:hAnsi="SimSun" w:eastAsia="SimSun" w:cs="SimSun"/>
          <w:sz w:val="21"/>
          <w:szCs w:val="21"/>
        </w:rPr>
        <w:t xml:space="preserve">  </w:t>
      </w:r>
      <w:r>
        <w:rPr>
          <w:rFonts w:ascii="SimSun" w:hAnsi="SimSun" w:eastAsia="SimSun" w:cs="SimSun"/>
          <w:sz w:val="21"/>
          <w:szCs w:val="21"/>
          <w:spacing w:val="-17"/>
        </w:rPr>
        <w:t>明溶血原因。对病人的治疗包括：①抗休克：应用晶体、胶体液及血浆以扩容</w:t>
      </w:r>
      <w:r>
        <w:rPr>
          <w:rFonts w:ascii="SimSun" w:hAnsi="SimSun" w:eastAsia="SimSun" w:cs="SimSun"/>
          <w:sz w:val="21"/>
          <w:szCs w:val="21"/>
          <w:spacing w:val="-18"/>
        </w:rPr>
        <w:t>，纠正低血容量性休克，</w:t>
      </w:r>
      <w:r>
        <w:rPr>
          <w:rFonts w:ascii="SimSun" w:hAnsi="SimSun" w:eastAsia="SimSun" w:cs="SimSun"/>
          <w:sz w:val="21"/>
          <w:szCs w:val="21"/>
        </w:rPr>
        <w:t xml:space="preserve"> </w:t>
      </w:r>
      <w:r>
        <w:rPr>
          <w:rFonts w:ascii="SimSun" w:hAnsi="SimSun" w:eastAsia="SimSun" w:cs="SimSun"/>
          <w:sz w:val="21"/>
          <w:szCs w:val="21"/>
          <w:spacing w:val="-15"/>
        </w:rPr>
        <w:t>输入新鲜同型血液或输浓缩血小板或凝血因子和糖皮质激素，以控制溶血性贫血。②保护肾功能：可</w:t>
      </w:r>
      <w:r>
        <w:rPr>
          <w:rFonts w:ascii="SimSun" w:hAnsi="SimSun" w:eastAsia="SimSun" w:cs="SimSun"/>
          <w:sz w:val="21"/>
          <w:szCs w:val="21"/>
          <w:spacing w:val="17"/>
        </w:rPr>
        <w:t xml:space="preserve"> </w:t>
      </w:r>
      <w:r>
        <w:rPr>
          <w:rFonts w:ascii="SimSun" w:hAnsi="SimSun" w:eastAsia="SimSun" w:cs="SimSun"/>
          <w:sz w:val="21"/>
          <w:szCs w:val="21"/>
          <w:spacing w:val="-9"/>
        </w:rPr>
        <w:t>给予5%碳酸氢钠250ml,静脉滴注，使尿液碱化，促使血红蛋白结晶溶解，防止肾</w:t>
      </w:r>
      <w:r>
        <w:rPr>
          <w:rFonts w:ascii="SimSun" w:hAnsi="SimSun" w:eastAsia="SimSun" w:cs="SimSun"/>
          <w:sz w:val="21"/>
          <w:szCs w:val="21"/>
          <w:spacing w:val="-10"/>
        </w:rPr>
        <w:t>小管阻塞。当血容</w:t>
      </w:r>
      <w:r>
        <w:rPr>
          <w:rFonts w:ascii="SimSun" w:hAnsi="SimSun" w:eastAsia="SimSun" w:cs="SimSun"/>
          <w:sz w:val="21"/>
          <w:szCs w:val="21"/>
        </w:rPr>
        <w:t xml:space="preserve"> </w:t>
      </w:r>
      <w:r>
        <w:rPr>
          <w:rFonts w:ascii="SimSun" w:hAnsi="SimSun" w:eastAsia="SimSun" w:cs="SimSun"/>
          <w:sz w:val="21"/>
          <w:szCs w:val="21"/>
          <w:spacing w:val="-15"/>
        </w:rPr>
        <w:t>量已基本补足，尿量基本正常时，应使用甘露醇等药物利尿以加速游离血红蛋白排出。若有尿少、无</w:t>
      </w:r>
      <w:r>
        <w:rPr>
          <w:rFonts w:ascii="SimSun" w:hAnsi="SimSun" w:eastAsia="SimSun" w:cs="SimSun"/>
          <w:sz w:val="21"/>
          <w:szCs w:val="21"/>
          <w:spacing w:val="17"/>
        </w:rPr>
        <w:t xml:space="preserve"> </w:t>
      </w:r>
      <w:r>
        <w:rPr>
          <w:rFonts w:ascii="SimSun" w:hAnsi="SimSun" w:eastAsia="SimSun" w:cs="SimSun"/>
          <w:sz w:val="21"/>
          <w:szCs w:val="21"/>
          <w:spacing w:val="-18"/>
        </w:rPr>
        <w:t>尿，或氮质血症、高钾血症时，则应考虑行血液透析治疗。③若DIC</w:t>
      </w:r>
      <w:r>
        <w:rPr>
          <w:rFonts w:ascii="SimSun" w:hAnsi="SimSun" w:eastAsia="SimSun" w:cs="SimSun"/>
          <w:sz w:val="21"/>
          <w:szCs w:val="21"/>
          <w:spacing w:val="-26"/>
        </w:rPr>
        <w:t xml:space="preserve"> </w:t>
      </w:r>
      <w:r>
        <w:rPr>
          <w:rFonts w:ascii="SimSun" w:hAnsi="SimSun" w:eastAsia="SimSun" w:cs="SimSun"/>
          <w:sz w:val="21"/>
          <w:szCs w:val="21"/>
          <w:spacing w:val="-18"/>
        </w:rPr>
        <w:t>明显，还应考虑肝素治疗。④血浆</w:t>
      </w:r>
      <w:r>
        <w:rPr>
          <w:rFonts w:ascii="SimSun" w:hAnsi="SimSun" w:eastAsia="SimSun" w:cs="SimSun"/>
          <w:sz w:val="21"/>
          <w:szCs w:val="21"/>
        </w:rPr>
        <w:t xml:space="preserve"> </w:t>
      </w:r>
      <w:r>
        <w:rPr>
          <w:rFonts w:ascii="SimSun" w:hAnsi="SimSun" w:eastAsia="SimSun" w:cs="SimSun"/>
          <w:sz w:val="21"/>
          <w:szCs w:val="21"/>
          <w:spacing w:val="-14"/>
        </w:rPr>
        <w:t>交换治疗：以彻底清除病人体内的异形红细胞及有害的抗原抗体复合物。</w:t>
      </w:r>
    </w:p>
    <w:p>
      <w:pPr>
        <w:ind w:right="1134" w:firstLine="285"/>
        <w:spacing w:before="57" w:line="245" w:lineRule="auto"/>
        <w:rPr>
          <w:rFonts w:ascii="SimSun" w:hAnsi="SimSun" w:eastAsia="SimSun" w:cs="SimSun"/>
          <w:sz w:val="21"/>
          <w:szCs w:val="21"/>
        </w:rPr>
      </w:pPr>
      <w:r>
        <w:rPr>
          <w:rFonts w:ascii="SimSun" w:hAnsi="SimSun" w:eastAsia="SimSun" w:cs="SimSun"/>
          <w:sz w:val="21"/>
          <w:szCs w:val="21"/>
          <w:color w:val="007FD5"/>
          <w:spacing w:val="-14"/>
        </w:rPr>
        <w:t>【预防】</w:t>
      </w:r>
      <w:r>
        <w:rPr>
          <w:rFonts w:ascii="SimSun" w:hAnsi="SimSun" w:eastAsia="SimSun" w:cs="SimSun"/>
          <w:sz w:val="21"/>
          <w:szCs w:val="21"/>
          <w:color w:val="007FD5"/>
          <w:spacing w:val="-64"/>
        </w:rPr>
        <w:t xml:space="preserve"> </w:t>
      </w:r>
      <w:r>
        <w:rPr>
          <w:rFonts w:ascii="SimSun" w:hAnsi="SimSun" w:eastAsia="SimSun" w:cs="SimSun"/>
          <w:sz w:val="21"/>
          <w:szCs w:val="21"/>
          <w:spacing w:val="-14"/>
        </w:rPr>
        <w:t>①严格执行输血、配血过程中的核对制度。②严格按照输血的规程操作，不输有</w:t>
      </w:r>
      <w:r>
        <w:rPr>
          <w:rFonts w:ascii="SimSun" w:hAnsi="SimSun" w:eastAsia="SimSun" w:cs="SimSun"/>
          <w:sz w:val="21"/>
          <w:szCs w:val="21"/>
          <w:spacing w:val="-15"/>
        </w:rPr>
        <w:t>缺陷的</w:t>
      </w:r>
      <w:r>
        <w:rPr>
          <w:rFonts w:ascii="SimSun" w:hAnsi="SimSun" w:eastAsia="SimSun" w:cs="SimSun"/>
          <w:sz w:val="21"/>
          <w:szCs w:val="21"/>
        </w:rPr>
        <w:t xml:space="preserve"> </w:t>
      </w:r>
      <w:r>
        <w:rPr>
          <w:rFonts w:ascii="SimSun" w:hAnsi="SimSun" w:eastAsia="SimSun" w:cs="SimSun"/>
          <w:sz w:val="21"/>
          <w:szCs w:val="21"/>
          <w:spacing w:val="-15"/>
        </w:rPr>
        <w:t>红细胞，严格把握血液预热的温度。③尽量行同型输血。</w:t>
      </w:r>
    </w:p>
    <w:p>
      <w:pPr>
        <w:ind w:right="1090" w:firstLine="390"/>
        <w:spacing w:before="65" w:line="259" w:lineRule="auto"/>
        <w:rPr>
          <w:rFonts w:ascii="SimSun" w:hAnsi="SimSun" w:eastAsia="SimSun" w:cs="SimSun"/>
          <w:sz w:val="21"/>
          <w:szCs w:val="21"/>
        </w:rPr>
      </w:pPr>
      <w:r>
        <w:rPr>
          <w:rFonts w:ascii="SimSun" w:hAnsi="SimSun" w:eastAsia="SimSun" w:cs="SimSun"/>
          <w:sz w:val="21"/>
          <w:szCs w:val="21"/>
          <w:spacing w:val="-5"/>
        </w:rPr>
        <w:t>(四)细菌污染反应虽发生率不高，但后果严重。病人的反应程度依细菌污染的种类、毒力大</w:t>
      </w:r>
      <w:r>
        <w:rPr>
          <w:rFonts w:ascii="SimSun" w:hAnsi="SimSun" w:eastAsia="SimSun" w:cs="SimSun"/>
          <w:sz w:val="21"/>
          <w:szCs w:val="21"/>
          <w:spacing w:val="13"/>
        </w:rPr>
        <w:t xml:space="preserve"> </w:t>
      </w:r>
      <w:r>
        <w:rPr>
          <w:rFonts w:ascii="SimSun" w:hAnsi="SimSun" w:eastAsia="SimSun" w:cs="SimSun"/>
          <w:sz w:val="21"/>
          <w:szCs w:val="21"/>
          <w:spacing w:val="-15"/>
        </w:rPr>
        <w:t>小和输入的数量而异。若污染的细菌毒力小、数量少时，可仅有发热反应。反之，则输入后可立即出</w:t>
      </w:r>
      <w:r>
        <w:rPr>
          <w:rFonts w:ascii="SimSun" w:hAnsi="SimSun" w:eastAsia="SimSun" w:cs="SimSun"/>
          <w:sz w:val="21"/>
          <w:szCs w:val="21"/>
          <w:spacing w:val="12"/>
        </w:rPr>
        <w:t xml:space="preserve"> </w:t>
      </w:r>
      <w:r>
        <w:rPr>
          <w:rFonts w:ascii="SimSun" w:hAnsi="SimSun" w:eastAsia="SimSun" w:cs="SimSun"/>
          <w:sz w:val="21"/>
          <w:szCs w:val="21"/>
          <w:spacing w:val="-17"/>
        </w:rPr>
        <w:t>现内毒素性休克(如大肠埃希菌或铜绿假单胞菌)和DIC。</w:t>
      </w:r>
      <w:r>
        <w:rPr>
          <w:rFonts w:ascii="SimSun" w:hAnsi="SimSun" w:eastAsia="SimSun" w:cs="SimSun"/>
          <w:sz w:val="21"/>
          <w:szCs w:val="21"/>
          <w:spacing w:val="-37"/>
        </w:rPr>
        <w:t xml:space="preserve"> </w:t>
      </w:r>
      <w:r>
        <w:rPr>
          <w:rFonts w:ascii="SimSun" w:hAnsi="SimSun" w:eastAsia="SimSun" w:cs="SimSun"/>
          <w:sz w:val="21"/>
          <w:szCs w:val="21"/>
          <w:spacing w:val="-17"/>
        </w:rPr>
        <w:t>临床表现</w:t>
      </w:r>
      <w:r>
        <w:rPr>
          <w:rFonts w:ascii="SimSun" w:hAnsi="SimSun" w:eastAsia="SimSun" w:cs="SimSun"/>
          <w:sz w:val="21"/>
          <w:szCs w:val="21"/>
          <w:spacing w:val="-18"/>
        </w:rPr>
        <w:t>有烦躁、寒战、高热、呼吸困难、恶</w:t>
      </w:r>
      <w:r>
        <w:rPr>
          <w:rFonts w:ascii="SimSun" w:hAnsi="SimSun" w:eastAsia="SimSun" w:cs="SimSun"/>
          <w:sz w:val="21"/>
          <w:szCs w:val="21"/>
        </w:rPr>
        <w:t xml:space="preserve"> </w:t>
      </w:r>
      <w:r>
        <w:rPr>
          <w:rFonts w:ascii="SimSun" w:hAnsi="SimSun" w:eastAsia="SimSun" w:cs="SimSun"/>
          <w:sz w:val="21"/>
          <w:szCs w:val="21"/>
          <w:spacing w:val="-24"/>
        </w:rPr>
        <w:t>心、呕吐、发绀、腹痛和休克。也可以出现血红蛋白尿、急性肾衰</w:t>
      </w:r>
      <w:r>
        <w:rPr>
          <w:rFonts w:ascii="SimSun" w:hAnsi="SimSun" w:eastAsia="SimSun" w:cs="SimSun"/>
          <w:sz w:val="21"/>
          <w:szCs w:val="21"/>
          <w:spacing w:val="-25"/>
        </w:rPr>
        <w:t>竭、肺水肿，致病人短期内死亡。</w:t>
      </w:r>
    </w:p>
    <w:p>
      <w:pPr>
        <w:ind w:right="1111" w:firstLine="285"/>
        <w:spacing w:before="62" w:line="246" w:lineRule="auto"/>
        <w:rPr>
          <w:rFonts w:ascii="SimSun" w:hAnsi="SimSun" w:eastAsia="SimSun" w:cs="SimSun"/>
          <w:sz w:val="21"/>
          <w:szCs w:val="21"/>
        </w:rPr>
      </w:pPr>
      <w:r>
        <w:rPr>
          <w:rFonts w:ascii="SimSun" w:hAnsi="SimSun" w:eastAsia="SimSun" w:cs="SimSun"/>
          <w:sz w:val="21"/>
          <w:szCs w:val="21"/>
          <w:color w:val="007FD5"/>
          <w:spacing w:val="-16"/>
        </w:rPr>
        <w:t>【原因】</w:t>
      </w:r>
      <w:r>
        <w:rPr>
          <w:rFonts w:ascii="SimSun" w:hAnsi="SimSun" w:eastAsia="SimSun" w:cs="SimSun"/>
          <w:sz w:val="21"/>
          <w:szCs w:val="21"/>
          <w:color w:val="007FD5"/>
          <w:spacing w:val="-44"/>
        </w:rPr>
        <w:t xml:space="preserve"> </w:t>
      </w:r>
      <w:r>
        <w:rPr>
          <w:rFonts w:ascii="SimSun" w:hAnsi="SimSun" w:eastAsia="SimSun" w:cs="SimSun"/>
          <w:sz w:val="21"/>
          <w:szCs w:val="21"/>
          <w:spacing w:val="-16"/>
        </w:rPr>
        <w:t>由于采血、贮存环节中无菌技术有漏洞而致污染，革兰阴性杆菌在4℃环境生</w:t>
      </w:r>
      <w:r>
        <w:rPr>
          <w:rFonts w:ascii="SimSun" w:hAnsi="SimSun" w:eastAsia="SimSun" w:cs="SimSun"/>
          <w:sz w:val="21"/>
          <w:szCs w:val="21"/>
          <w:spacing w:val="-17"/>
        </w:rPr>
        <w:t>长很快，并</w:t>
      </w:r>
      <w:r>
        <w:rPr>
          <w:rFonts w:ascii="SimSun" w:hAnsi="SimSun" w:eastAsia="SimSun" w:cs="SimSun"/>
          <w:sz w:val="21"/>
          <w:szCs w:val="21"/>
        </w:rPr>
        <w:t xml:space="preserve"> </w:t>
      </w:r>
      <w:r>
        <w:rPr>
          <w:rFonts w:ascii="SimSun" w:hAnsi="SimSun" w:eastAsia="SimSun" w:cs="SimSun"/>
          <w:sz w:val="21"/>
          <w:szCs w:val="21"/>
          <w:spacing w:val="-12"/>
        </w:rPr>
        <w:t>可产生内毒素。有时也可为革兰阳性球菌污染。</w:t>
      </w:r>
    </w:p>
    <w:p>
      <w:pPr>
        <w:ind w:right="1111" w:firstLine="285"/>
        <w:spacing w:before="58" w:line="245" w:lineRule="auto"/>
        <w:rPr>
          <w:rFonts w:ascii="SimSun" w:hAnsi="SimSun" w:eastAsia="SimSun" w:cs="SimSun"/>
          <w:sz w:val="21"/>
          <w:szCs w:val="21"/>
        </w:rPr>
      </w:pPr>
      <w:r>
        <w:rPr>
          <w:rFonts w:ascii="SimSun" w:hAnsi="SimSun" w:eastAsia="SimSun" w:cs="SimSun"/>
          <w:sz w:val="21"/>
          <w:szCs w:val="21"/>
          <w:color w:val="007FD5"/>
          <w:spacing w:val="-9"/>
        </w:rPr>
        <w:t>【治疗】</w:t>
      </w:r>
      <w:r>
        <w:rPr>
          <w:rFonts w:ascii="SimSun" w:hAnsi="SimSun" w:eastAsia="SimSun" w:cs="SimSun"/>
          <w:sz w:val="21"/>
          <w:szCs w:val="21"/>
          <w:color w:val="007FD5"/>
          <w:spacing w:val="-44"/>
        </w:rPr>
        <w:t xml:space="preserve"> </w:t>
      </w:r>
      <w:r>
        <w:rPr>
          <w:rFonts w:ascii="SimSun" w:hAnsi="SimSun" w:eastAsia="SimSun" w:cs="SimSun"/>
          <w:sz w:val="21"/>
          <w:szCs w:val="21"/>
          <w:spacing w:val="-9"/>
        </w:rPr>
        <w:t>①立即终止输血并将血袋内的血液离心，取血浆底层及细胞层分</w:t>
      </w:r>
      <w:r>
        <w:rPr>
          <w:rFonts w:ascii="SimSun" w:hAnsi="SimSun" w:eastAsia="SimSun" w:cs="SimSun"/>
          <w:sz w:val="21"/>
          <w:szCs w:val="21"/>
          <w:spacing w:val="-10"/>
        </w:rPr>
        <w:t>别行涂片染色细菌检</w:t>
      </w:r>
      <w:r>
        <w:rPr>
          <w:rFonts w:ascii="SimSun" w:hAnsi="SimSun" w:eastAsia="SimSun" w:cs="SimSun"/>
          <w:sz w:val="21"/>
          <w:szCs w:val="21"/>
        </w:rPr>
        <w:t xml:space="preserve"> </w:t>
      </w:r>
      <w:r>
        <w:rPr>
          <w:rFonts w:ascii="SimSun" w:hAnsi="SimSun" w:eastAsia="SimSun" w:cs="SimSun"/>
          <w:sz w:val="21"/>
          <w:szCs w:val="21"/>
          <w:spacing w:val="-13"/>
        </w:rPr>
        <w:t>查及细菌培养检查。②采用有效的抗感染和抗休克</w:t>
      </w:r>
      <w:r>
        <w:rPr>
          <w:rFonts w:ascii="SimSun" w:hAnsi="SimSun" w:eastAsia="SimSun" w:cs="SimSun"/>
          <w:sz w:val="21"/>
          <w:szCs w:val="21"/>
          <w:spacing w:val="-14"/>
        </w:rPr>
        <w:t>治疗，具体措施与感染性休克的治疗相同。</w:t>
      </w:r>
    </w:p>
    <w:p>
      <w:pPr>
        <w:ind w:right="1136" w:firstLine="285"/>
        <w:spacing w:before="63" w:line="247" w:lineRule="auto"/>
        <w:rPr>
          <w:rFonts w:ascii="SimSun" w:hAnsi="SimSun" w:eastAsia="SimSun" w:cs="SimSun"/>
          <w:sz w:val="21"/>
          <w:szCs w:val="21"/>
        </w:rPr>
      </w:pPr>
      <w:r>
        <w:rPr>
          <w:rFonts w:ascii="SimSun" w:hAnsi="SimSun" w:eastAsia="SimSun" w:cs="SimSun"/>
          <w:sz w:val="21"/>
          <w:szCs w:val="21"/>
          <w:color w:val="007FD5"/>
          <w:spacing w:val="-15"/>
        </w:rPr>
        <w:t>【预防】</w:t>
      </w:r>
      <w:r>
        <w:rPr>
          <w:rFonts w:ascii="SimSun" w:hAnsi="SimSun" w:eastAsia="SimSun" w:cs="SimSun"/>
          <w:sz w:val="21"/>
          <w:szCs w:val="21"/>
          <w:color w:val="007FD5"/>
          <w:spacing w:val="-24"/>
        </w:rPr>
        <w:t xml:space="preserve"> </w:t>
      </w:r>
      <w:r>
        <w:rPr>
          <w:rFonts w:ascii="SimSun" w:hAnsi="SimSun" w:eastAsia="SimSun" w:cs="SimSun"/>
          <w:sz w:val="21"/>
          <w:szCs w:val="21"/>
          <w:spacing w:val="-15"/>
        </w:rPr>
        <w:t>①严格执行无菌制度，按无菌要求采血、贮血和输血。②血液在保存期内和输</w:t>
      </w:r>
      <w:r>
        <w:rPr>
          <w:rFonts w:ascii="SimSun" w:hAnsi="SimSun" w:eastAsia="SimSun" w:cs="SimSun"/>
          <w:sz w:val="21"/>
          <w:szCs w:val="21"/>
          <w:spacing w:val="-16"/>
        </w:rPr>
        <w:t>血前定期</w:t>
      </w:r>
      <w:r>
        <w:rPr>
          <w:rFonts w:ascii="SimSun" w:hAnsi="SimSun" w:eastAsia="SimSun" w:cs="SimSun"/>
          <w:sz w:val="21"/>
          <w:szCs w:val="21"/>
        </w:rPr>
        <w:t xml:space="preserve"> </w:t>
      </w:r>
      <w:r>
        <w:rPr>
          <w:rFonts w:ascii="SimSun" w:hAnsi="SimSun" w:eastAsia="SimSun" w:cs="SimSun"/>
          <w:sz w:val="21"/>
          <w:szCs w:val="21"/>
          <w:spacing w:val="-19"/>
        </w:rPr>
        <w:t>按规定检查，如发现颜色改变、透明度变浊或产气增多等任何受污染可能时，不得使用。</w:t>
      </w:r>
    </w:p>
    <w:p>
      <w:pPr>
        <w:ind w:right="1070" w:firstLine="390"/>
        <w:spacing w:before="62" w:line="254" w:lineRule="auto"/>
        <w:rPr>
          <w:rFonts w:ascii="SimSun" w:hAnsi="SimSun" w:eastAsia="SimSun" w:cs="SimSun"/>
          <w:sz w:val="21"/>
          <w:szCs w:val="21"/>
        </w:rPr>
      </w:pPr>
      <w:r>
        <w:rPr>
          <w:rFonts w:ascii="SimSun" w:hAnsi="SimSun" w:eastAsia="SimSun" w:cs="SimSun"/>
          <w:sz w:val="21"/>
          <w:szCs w:val="21"/>
          <w:spacing w:val="-10"/>
        </w:rPr>
        <w:t>(五)循环超负荷常见于心功能低下、老年、幼儿及低蛋白血症病人，由于输血速度过快、过量</w:t>
      </w:r>
      <w:r>
        <w:rPr>
          <w:rFonts w:ascii="SimSun" w:hAnsi="SimSun" w:eastAsia="SimSun" w:cs="SimSun"/>
          <w:sz w:val="21"/>
          <w:szCs w:val="21"/>
          <w:spacing w:val="16"/>
        </w:rPr>
        <w:t xml:space="preserve"> </w:t>
      </w:r>
      <w:r>
        <w:rPr>
          <w:rFonts w:ascii="SimSun" w:hAnsi="SimSun" w:eastAsia="SimSun" w:cs="SimSun"/>
          <w:sz w:val="21"/>
          <w:szCs w:val="21"/>
          <w:spacing w:val="-14"/>
        </w:rPr>
        <w:t>而引起急性心力衰竭和肺水肿。表现为输血中或输血后突发心率加快、呼吸急促、发绀或</w:t>
      </w:r>
      <w:r>
        <w:rPr>
          <w:rFonts w:ascii="SimSun" w:hAnsi="SimSun" w:eastAsia="SimSun" w:cs="SimSun"/>
          <w:sz w:val="21"/>
          <w:szCs w:val="21"/>
          <w:spacing w:val="-15"/>
        </w:rPr>
        <w:t>咳吐血性泡</w:t>
      </w:r>
      <w:r>
        <w:rPr>
          <w:rFonts w:ascii="SimSun" w:hAnsi="SimSun" w:eastAsia="SimSun" w:cs="SimSun"/>
          <w:sz w:val="21"/>
          <w:szCs w:val="21"/>
        </w:rPr>
        <w:t xml:space="preserve"> </w:t>
      </w:r>
      <w:r>
        <w:rPr>
          <w:rFonts w:ascii="SimSun" w:hAnsi="SimSun" w:eastAsia="SimSun" w:cs="SimSun"/>
          <w:sz w:val="21"/>
          <w:szCs w:val="21"/>
          <w:spacing w:val="-16"/>
        </w:rPr>
        <w:t>沫痰。有颈静脉怒张、静脉压升高，肺内可闻</w:t>
      </w:r>
      <w:r>
        <w:rPr>
          <w:rFonts w:ascii="SimSun" w:hAnsi="SimSun" w:eastAsia="SimSun" w:cs="SimSun"/>
          <w:sz w:val="21"/>
          <w:szCs w:val="21"/>
          <w:spacing w:val="-17"/>
        </w:rPr>
        <w:t>及大量湿啰音。胸片可见肺水肿表现。</w:t>
      </w:r>
    </w:p>
    <w:p>
      <w:pPr>
        <w:ind w:right="1064" w:firstLine="285"/>
        <w:spacing w:before="59" w:line="245" w:lineRule="auto"/>
        <w:rPr>
          <w:rFonts w:ascii="SimSun" w:hAnsi="SimSun" w:eastAsia="SimSun" w:cs="SimSun"/>
          <w:sz w:val="21"/>
          <w:szCs w:val="21"/>
        </w:rPr>
      </w:pPr>
      <w:r>
        <w:rPr>
          <w:rFonts w:ascii="SimSun" w:hAnsi="SimSun" w:eastAsia="SimSun" w:cs="SimSun"/>
          <w:sz w:val="21"/>
          <w:szCs w:val="21"/>
          <w:color w:val="007FD5"/>
          <w:spacing w:val="-9"/>
        </w:rPr>
        <w:t>【原因】</w:t>
      </w:r>
      <w:r>
        <w:rPr>
          <w:rFonts w:ascii="SimSun" w:hAnsi="SimSun" w:eastAsia="SimSun" w:cs="SimSun"/>
          <w:sz w:val="21"/>
          <w:szCs w:val="21"/>
          <w:color w:val="007FD5"/>
          <w:spacing w:val="-7"/>
        </w:rPr>
        <w:t xml:space="preserve"> </w:t>
      </w:r>
      <w:r>
        <w:rPr>
          <w:rFonts w:ascii="SimSun" w:hAnsi="SimSun" w:eastAsia="SimSun" w:cs="SimSun"/>
          <w:sz w:val="21"/>
          <w:szCs w:val="21"/>
          <w:spacing w:val="-9"/>
        </w:rPr>
        <w:t>①输血速度过快致短时间内血容量上升超出了心脏的负荷能力。②原有心功能不全，</w:t>
      </w:r>
      <w:r>
        <w:rPr>
          <w:rFonts w:ascii="SimSun" w:hAnsi="SimSun" w:eastAsia="SimSun" w:cs="SimSun"/>
          <w:sz w:val="21"/>
          <w:szCs w:val="21"/>
        </w:rPr>
        <w:t xml:space="preserve"> </w:t>
      </w:r>
      <w:r>
        <w:rPr>
          <w:rFonts w:ascii="SimSun" w:hAnsi="SimSun" w:eastAsia="SimSun" w:cs="SimSun"/>
          <w:sz w:val="21"/>
          <w:szCs w:val="21"/>
          <w:spacing w:val="-11"/>
        </w:rPr>
        <w:t>对血容量增加承受能力小。③原有肺功能减退或低蛋白血症不能</w:t>
      </w:r>
      <w:r>
        <w:rPr>
          <w:rFonts w:ascii="SimSun" w:hAnsi="SimSun" w:eastAsia="SimSun" w:cs="SimSun"/>
          <w:sz w:val="21"/>
          <w:szCs w:val="21"/>
          <w:spacing w:val="-12"/>
        </w:rPr>
        <w:t>耐受血容量增加。</w:t>
      </w:r>
    </w:p>
    <w:p>
      <w:pPr>
        <w:ind w:left="285"/>
        <w:spacing w:before="64" w:line="219" w:lineRule="auto"/>
        <w:rPr>
          <w:rFonts w:ascii="SimSun" w:hAnsi="SimSun" w:eastAsia="SimSun" w:cs="SimSun"/>
          <w:sz w:val="21"/>
          <w:szCs w:val="21"/>
        </w:rPr>
      </w:pPr>
      <w:r>
        <w:rPr>
          <w:rFonts w:ascii="SimSun" w:hAnsi="SimSun" w:eastAsia="SimSun" w:cs="SimSun"/>
          <w:sz w:val="21"/>
          <w:szCs w:val="21"/>
          <w:color w:val="007FD5"/>
          <w:spacing w:val="-18"/>
        </w:rPr>
        <w:t>【治疗】</w:t>
      </w:r>
      <w:r>
        <w:rPr>
          <w:rFonts w:ascii="SimSun" w:hAnsi="SimSun" w:eastAsia="SimSun" w:cs="SimSun"/>
          <w:sz w:val="21"/>
          <w:szCs w:val="21"/>
          <w:color w:val="007FD5"/>
          <w:spacing w:val="2"/>
        </w:rPr>
        <w:t xml:space="preserve"> </w:t>
      </w:r>
      <w:r>
        <w:rPr>
          <w:rFonts w:ascii="SimSun" w:hAnsi="SimSun" w:eastAsia="SimSun" w:cs="SimSun"/>
          <w:sz w:val="21"/>
          <w:szCs w:val="21"/>
          <w:spacing w:val="-18"/>
        </w:rPr>
        <w:t>立即停止输血。吸氧，使用强心剂、利尿剂以改善循环负荷并排出过多的体液。</w:t>
      </w:r>
    </w:p>
    <w:p>
      <w:pPr>
        <w:ind w:left="285"/>
        <w:spacing w:before="61" w:line="219" w:lineRule="auto"/>
        <w:rPr>
          <w:rFonts w:ascii="SimSun" w:hAnsi="SimSun" w:eastAsia="SimSun" w:cs="SimSun"/>
          <w:sz w:val="21"/>
          <w:szCs w:val="21"/>
        </w:rPr>
      </w:pPr>
      <w:r>
        <w:rPr>
          <w:rFonts w:ascii="SimSun" w:hAnsi="SimSun" w:eastAsia="SimSun" w:cs="SimSun"/>
          <w:sz w:val="21"/>
          <w:szCs w:val="21"/>
          <w:color w:val="007FD5"/>
          <w:spacing w:val="-15"/>
        </w:rPr>
        <w:t>【预防】</w:t>
      </w:r>
      <w:r>
        <w:rPr>
          <w:rFonts w:ascii="SimSun" w:hAnsi="SimSun" w:eastAsia="SimSun" w:cs="SimSun"/>
          <w:sz w:val="21"/>
          <w:szCs w:val="21"/>
          <w:color w:val="007FD5"/>
          <w:spacing w:val="-33"/>
        </w:rPr>
        <w:t xml:space="preserve"> </w:t>
      </w:r>
      <w:r>
        <w:rPr>
          <w:rFonts w:ascii="SimSun" w:hAnsi="SimSun" w:eastAsia="SimSun" w:cs="SimSun"/>
          <w:sz w:val="21"/>
          <w:szCs w:val="21"/>
          <w:spacing w:val="-15"/>
        </w:rPr>
        <w:t>对心功能低下者要严格控制输血速度及输血量，严重贫血者以输浓缩红细胞为宜。</w:t>
      </w:r>
    </w:p>
    <w:p>
      <w:pPr>
        <w:ind w:left="390"/>
        <w:spacing w:before="55" w:line="214" w:lineRule="auto"/>
        <w:rPr>
          <w:rFonts w:ascii="SimSun" w:hAnsi="SimSun" w:eastAsia="SimSun" w:cs="SimSun"/>
          <w:sz w:val="21"/>
          <w:szCs w:val="21"/>
        </w:rPr>
      </w:pPr>
      <w:r>
        <w:rPr>
          <w:rFonts w:ascii="SimSun" w:hAnsi="SimSun" w:eastAsia="SimSun" w:cs="SimSun"/>
          <w:sz w:val="21"/>
          <w:szCs w:val="21"/>
          <w:spacing w:val="-6"/>
        </w:rPr>
        <w:t>(六)输血相关的急性肺损伤</w:t>
      </w:r>
      <w:r>
        <w:rPr>
          <w:rFonts w:ascii="SimSun" w:hAnsi="SimSun" w:eastAsia="SimSun" w:cs="SimSun"/>
          <w:sz w:val="21"/>
          <w:szCs w:val="21"/>
          <w:spacing w:val="-56"/>
        </w:rPr>
        <w:t xml:space="preserve"> </w:t>
      </w:r>
      <w:r>
        <w:rPr>
          <w:rFonts w:ascii="SimSun" w:hAnsi="SimSun" w:eastAsia="SimSun" w:cs="SimSun"/>
          <w:sz w:val="21"/>
          <w:szCs w:val="21"/>
          <w:spacing w:val="-6"/>
        </w:rPr>
        <w:t>(transfusion-related</w:t>
      </w:r>
      <w:r>
        <w:rPr>
          <w:rFonts w:ascii="SimSun" w:hAnsi="SimSun" w:eastAsia="SimSun" w:cs="SimSun"/>
          <w:sz w:val="21"/>
          <w:szCs w:val="21"/>
          <w:spacing w:val="2"/>
        </w:rPr>
        <w:t xml:space="preserve"> </w:t>
      </w:r>
      <w:r>
        <w:rPr>
          <w:rFonts w:ascii="SimSun" w:hAnsi="SimSun" w:eastAsia="SimSun" w:cs="SimSun"/>
          <w:sz w:val="21"/>
          <w:szCs w:val="21"/>
          <w:spacing w:val="-6"/>
        </w:rPr>
        <w:t>acute</w:t>
      </w:r>
      <w:r>
        <w:rPr>
          <w:rFonts w:ascii="SimSun" w:hAnsi="SimSun" w:eastAsia="SimSun" w:cs="SimSun"/>
          <w:sz w:val="21"/>
          <w:szCs w:val="21"/>
          <w:spacing w:val="12"/>
        </w:rPr>
        <w:t xml:space="preserve"> </w:t>
      </w:r>
      <w:r>
        <w:rPr>
          <w:rFonts w:ascii="SimSun" w:hAnsi="SimSun" w:eastAsia="SimSun" w:cs="SimSun"/>
          <w:sz w:val="21"/>
          <w:szCs w:val="21"/>
          <w:spacing w:val="-6"/>
        </w:rPr>
        <w:t>lung</w:t>
      </w:r>
      <w:r>
        <w:rPr>
          <w:rFonts w:ascii="SimSun" w:hAnsi="SimSun" w:eastAsia="SimSun" w:cs="SimSun"/>
          <w:sz w:val="21"/>
          <w:szCs w:val="21"/>
          <w:spacing w:val="14"/>
        </w:rPr>
        <w:t xml:space="preserve"> </w:t>
      </w:r>
      <w:r>
        <w:rPr>
          <w:rFonts w:ascii="SimSun" w:hAnsi="SimSun" w:eastAsia="SimSun" w:cs="SimSun"/>
          <w:sz w:val="21"/>
          <w:szCs w:val="21"/>
          <w:spacing w:val="-6"/>
        </w:rPr>
        <w:t>injury,TRALI)</w:t>
      </w:r>
      <w:r>
        <w:rPr>
          <w:rFonts w:ascii="SimSun" w:hAnsi="SimSun" w:eastAsia="SimSun" w:cs="SimSun"/>
          <w:sz w:val="21"/>
          <w:szCs w:val="21"/>
          <w:spacing w:val="102"/>
        </w:rPr>
        <w:t xml:space="preserve"> </w:t>
      </w:r>
      <w:r>
        <w:rPr>
          <w:rFonts w:ascii="SimSun" w:hAnsi="SimSun" w:eastAsia="SimSun" w:cs="SimSun"/>
          <w:sz w:val="21"/>
          <w:szCs w:val="21"/>
          <w:spacing w:val="-6"/>
        </w:rPr>
        <w:t>其发生与年</w:t>
      </w:r>
    </w:p>
    <w:p>
      <w:pPr>
        <w:sectPr>
          <w:pgSz w:w="11220" w:h="15710"/>
          <w:pgMar w:top="755" w:right="600" w:bottom="400" w:left="930" w:header="0" w:footer="0" w:gutter="0"/>
        </w:sectPr>
        <w:rPr/>
      </w:pPr>
    </w:p>
    <w:p>
      <w:pPr>
        <w:ind w:left="22"/>
        <w:spacing w:before="40" w:line="222" w:lineRule="auto"/>
        <w:rPr>
          <w:rFonts w:ascii="SimHei" w:hAnsi="SimHei" w:eastAsia="SimHei" w:cs="SimHei"/>
          <w:sz w:val="20"/>
          <w:szCs w:val="20"/>
        </w:rPr>
      </w:pPr>
      <w:r>
        <w:drawing>
          <wp:anchor distT="0" distB="0" distL="0" distR="0" simplePos="0" relativeHeight="251827200" behindDoc="0" locked="0" layoutInCell="0" allowOverlap="1">
            <wp:simplePos x="0" y="0"/>
            <wp:positionH relativeFrom="page">
              <wp:posOffset>336577</wp:posOffset>
            </wp:positionH>
            <wp:positionV relativeFrom="page">
              <wp:posOffset>9340893</wp:posOffset>
            </wp:positionV>
            <wp:extent cx="546078" cy="419018"/>
            <wp:effectExtent l="0" t="0" r="0" b="0"/>
            <wp:wrapNone/>
            <wp:docPr id="49" name="IM 49"/>
            <wp:cNvGraphicFramePr/>
            <a:graphic>
              <a:graphicData uri="http://schemas.openxmlformats.org/drawingml/2006/picture">
                <pic:pic>
                  <pic:nvPicPr>
                    <pic:cNvPr id="49" name="IM 49"/>
                    <pic:cNvPicPr/>
                  </pic:nvPicPr>
                  <pic:blipFill>
                    <a:blip r:embed="rId96"/>
                    <a:stretch>
                      <a:fillRect/>
                    </a:stretch>
                  </pic:blipFill>
                  <pic:spPr>
                    <a:xfrm rot="0">
                      <a:off x="0" y="0"/>
                      <a:ext cx="546078" cy="419018"/>
                    </a:xfrm>
                    <a:prstGeom prst="rect">
                      <a:avLst/>
                    </a:prstGeom>
                  </pic:spPr>
                </pic:pic>
              </a:graphicData>
            </a:graphic>
          </wp:anchor>
        </w:drawing>
      </w:r>
      <w:r>
        <w:rPr>
          <w:rFonts w:ascii="SimSun" w:hAnsi="SimSun" w:eastAsia="SimSun" w:cs="SimSun"/>
          <w:sz w:val="20"/>
          <w:szCs w:val="20"/>
          <w:b/>
          <w:bCs/>
          <w:color w:val="0078C9"/>
          <w:spacing w:val="-13"/>
          <w:position w:val="-1"/>
        </w:rPr>
        <w:t>24</w:t>
      </w:r>
      <w:r>
        <w:rPr>
          <w:rFonts w:ascii="SimSun" w:hAnsi="SimSun" w:eastAsia="SimSun" w:cs="SimSun"/>
          <w:sz w:val="20"/>
          <w:szCs w:val="20"/>
          <w:color w:val="0078C9"/>
          <w:spacing w:val="6"/>
          <w:position w:val="-1"/>
        </w:rPr>
        <w:t xml:space="preserve">        </w:t>
      </w:r>
      <w:r>
        <w:rPr>
          <w:rFonts w:ascii="SimHei" w:hAnsi="SimHei" w:eastAsia="SimHei" w:cs="SimHei"/>
          <w:sz w:val="20"/>
          <w:szCs w:val="20"/>
          <w:color w:val="0078BE"/>
          <w:spacing w:val="-13"/>
        </w:rPr>
        <w:t>第四章</w:t>
      </w:r>
      <w:r>
        <w:rPr>
          <w:rFonts w:ascii="SimHei" w:hAnsi="SimHei" w:eastAsia="SimHei" w:cs="SimHei"/>
          <w:sz w:val="20"/>
          <w:szCs w:val="20"/>
          <w:color w:val="0078BE"/>
          <w:spacing w:val="47"/>
        </w:rPr>
        <w:t xml:space="preserve"> </w:t>
      </w:r>
      <w:r>
        <w:rPr>
          <w:rFonts w:ascii="SimHei" w:hAnsi="SimHei" w:eastAsia="SimHei" w:cs="SimHei"/>
          <w:sz w:val="20"/>
          <w:szCs w:val="20"/>
          <w:color w:val="0078BE"/>
          <w:spacing w:val="-13"/>
        </w:rPr>
        <w:t>输</w:t>
      </w:r>
      <w:r>
        <w:rPr>
          <w:rFonts w:ascii="SimHei" w:hAnsi="SimHei" w:eastAsia="SimHei" w:cs="SimHei"/>
          <w:sz w:val="20"/>
          <w:szCs w:val="20"/>
          <w:color w:val="0078BE"/>
          <w:spacing w:val="12"/>
        </w:rPr>
        <w:t xml:space="preserve">   </w:t>
      </w:r>
      <w:r>
        <w:rPr>
          <w:rFonts w:ascii="SimHei" w:hAnsi="SimHei" w:eastAsia="SimHei" w:cs="SimHei"/>
          <w:sz w:val="20"/>
          <w:szCs w:val="20"/>
          <w:color w:val="0078BE"/>
          <w:spacing w:val="-13"/>
        </w:rPr>
        <w:t>血</w:t>
      </w:r>
    </w:p>
    <w:p>
      <w:pPr>
        <w:spacing w:line="260" w:lineRule="auto"/>
        <w:rPr>
          <w:rFonts w:ascii="Arial"/>
          <w:sz w:val="21"/>
        </w:rPr>
      </w:pPr>
      <w:r/>
    </w:p>
    <w:p>
      <w:pPr>
        <w:ind w:left="1059" w:right="84"/>
        <w:spacing w:before="65" w:line="285" w:lineRule="auto"/>
        <w:jc w:val="both"/>
        <w:rPr>
          <w:rFonts w:ascii="SimSun" w:hAnsi="SimSun" w:eastAsia="SimSun" w:cs="SimSun"/>
          <w:sz w:val="20"/>
          <w:szCs w:val="20"/>
        </w:rPr>
      </w:pPr>
      <w:r>
        <w:rPr>
          <w:rFonts w:ascii="SimSun" w:hAnsi="SimSun" w:eastAsia="SimSun" w:cs="SimSun"/>
          <w:sz w:val="20"/>
          <w:szCs w:val="20"/>
          <w:spacing w:val="-1"/>
        </w:rPr>
        <w:t>龄、性别和原发病无关，其发生机制为供血者血浆中存在白</w:t>
      </w:r>
      <w:r>
        <w:rPr>
          <w:rFonts w:ascii="SimSun" w:hAnsi="SimSun" w:eastAsia="SimSun" w:cs="SimSun"/>
          <w:sz w:val="20"/>
          <w:szCs w:val="20"/>
          <w:spacing w:val="-2"/>
        </w:rPr>
        <w:t>细胞凝集素或</w:t>
      </w:r>
      <w:r>
        <w:rPr>
          <w:rFonts w:ascii="SimSun" w:hAnsi="SimSun" w:eastAsia="SimSun" w:cs="SimSun"/>
          <w:sz w:val="20"/>
          <w:szCs w:val="20"/>
          <w:spacing w:val="-60"/>
        </w:rPr>
        <w:t xml:space="preserve"> </w:t>
      </w:r>
      <w:r>
        <w:rPr>
          <w:rFonts w:ascii="SimSun" w:hAnsi="SimSun" w:eastAsia="SimSun" w:cs="SimSun"/>
          <w:sz w:val="20"/>
          <w:szCs w:val="20"/>
          <w:spacing w:val="-1"/>
        </w:rPr>
        <w:t>HLA</w:t>
      </w:r>
      <w:r>
        <w:rPr>
          <w:rFonts w:ascii="SimSun" w:hAnsi="SimSun" w:eastAsia="SimSun" w:cs="SimSun"/>
          <w:sz w:val="20"/>
          <w:szCs w:val="20"/>
          <w:spacing w:val="23"/>
        </w:rPr>
        <w:t xml:space="preserve"> </w:t>
      </w:r>
      <w:r>
        <w:rPr>
          <w:rFonts w:ascii="SimSun" w:hAnsi="SimSun" w:eastAsia="SimSun" w:cs="SimSun"/>
          <w:sz w:val="20"/>
          <w:szCs w:val="20"/>
          <w:spacing w:val="-2"/>
        </w:rPr>
        <w:t>特异性抗体所致。临</w:t>
      </w:r>
      <w:r>
        <w:rPr>
          <w:rFonts w:ascii="SimSun" w:hAnsi="SimSun" w:eastAsia="SimSun" w:cs="SimSun"/>
          <w:sz w:val="20"/>
          <w:szCs w:val="20"/>
        </w:rPr>
        <w:t xml:space="preserve"> </w:t>
      </w:r>
      <w:r>
        <w:rPr>
          <w:rFonts w:ascii="SimSun" w:hAnsi="SimSun" w:eastAsia="SimSun" w:cs="SimSun"/>
          <w:sz w:val="20"/>
          <w:szCs w:val="20"/>
        </w:rPr>
        <w:t>床上TRALI</w:t>
      </w:r>
      <w:r>
        <w:rPr>
          <w:rFonts w:ascii="SimSun" w:hAnsi="SimSun" w:eastAsia="SimSun" w:cs="SimSun"/>
          <w:sz w:val="20"/>
          <w:szCs w:val="20"/>
          <w:spacing w:val="5"/>
        </w:rPr>
        <w:t xml:space="preserve"> </w:t>
      </w:r>
      <w:r>
        <w:rPr>
          <w:rFonts w:ascii="SimSun" w:hAnsi="SimSun" w:eastAsia="SimSun" w:cs="SimSun"/>
          <w:sz w:val="20"/>
          <w:szCs w:val="20"/>
        </w:rPr>
        <w:t>常与肺部感染、吸入性肺炎或</w:t>
      </w:r>
      <w:r>
        <w:rPr>
          <w:rFonts w:ascii="SimSun" w:hAnsi="SimSun" w:eastAsia="SimSun" w:cs="SimSun"/>
          <w:sz w:val="20"/>
          <w:szCs w:val="20"/>
          <w:spacing w:val="-1"/>
        </w:rPr>
        <w:t>毒素吸收等非输血所致的</w:t>
      </w:r>
      <w:r>
        <w:rPr>
          <w:rFonts w:ascii="SimSun" w:hAnsi="SimSun" w:eastAsia="SimSun" w:cs="SimSun"/>
          <w:sz w:val="20"/>
          <w:szCs w:val="20"/>
        </w:rPr>
        <w:t>ARDS</w:t>
      </w:r>
      <w:r>
        <w:rPr>
          <w:rFonts w:ascii="SimSun" w:hAnsi="SimSun" w:eastAsia="SimSun" w:cs="SimSun"/>
          <w:sz w:val="20"/>
          <w:szCs w:val="20"/>
          <w:spacing w:val="31"/>
        </w:rPr>
        <w:t xml:space="preserve"> </w:t>
      </w:r>
      <w:r>
        <w:rPr>
          <w:rFonts w:ascii="SimSun" w:hAnsi="SimSun" w:eastAsia="SimSun" w:cs="SimSun"/>
          <w:sz w:val="20"/>
          <w:szCs w:val="20"/>
          <w:spacing w:val="-1"/>
        </w:rPr>
        <w:t>难以区别。</w:t>
      </w:r>
      <w:r>
        <w:rPr>
          <w:rFonts w:ascii="SimSun" w:hAnsi="SimSun" w:eastAsia="SimSun" w:cs="SimSun"/>
          <w:sz w:val="20"/>
          <w:szCs w:val="20"/>
          <w:spacing w:val="-10"/>
        </w:rPr>
        <w:t xml:space="preserve"> </w:t>
      </w:r>
      <w:r>
        <w:rPr>
          <w:rFonts w:ascii="SimSun" w:hAnsi="SimSun" w:eastAsia="SimSun" w:cs="SimSun"/>
          <w:sz w:val="20"/>
          <w:szCs w:val="20"/>
        </w:rPr>
        <w:t>TRALI</w:t>
      </w:r>
      <w:r>
        <w:rPr>
          <w:rFonts w:ascii="SimSun" w:hAnsi="SimSun" w:eastAsia="SimSun" w:cs="SimSun"/>
          <w:sz w:val="20"/>
          <w:szCs w:val="20"/>
          <w:spacing w:val="-5"/>
        </w:rPr>
        <w:t xml:space="preserve"> </w:t>
      </w:r>
      <w:r>
        <w:rPr>
          <w:rFonts w:ascii="SimSun" w:hAnsi="SimSun" w:eastAsia="SimSun" w:cs="SimSun"/>
          <w:sz w:val="20"/>
          <w:szCs w:val="20"/>
          <w:spacing w:val="-1"/>
        </w:rPr>
        <w:t>也有急</w:t>
      </w:r>
      <w:r>
        <w:rPr>
          <w:rFonts w:ascii="SimSun" w:hAnsi="SimSun" w:eastAsia="SimSun" w:cs="SimSun"/>
          <w:sz w:val="20"/>
          <w:szCs w:val="20"/>
        </w:rPr>
        <w:t xml:space="preserve"> </w:t>
      </w:r>
      <w:r>
        <w:rPr>
          <w:rFonts w:ascii="SimSun" w:hAnsi="SimSun" w:eastAsia="SimSun" w:cs="SimSun"/>
          <w:sz w:val="20"/>
          <w:szCs w:val="20"/>
          <w:spacing w:val="-5"/>
        </w:rPr>
        <w:t>性呼吸困难、严重的双侧肺水肿及低氧血症，可伴有发热和低血压，后者对输液无效。这些症状常发</w:t>
      </w:r>
      <w:r>
        <w:rPr>
          <w:rFonts w:ascii="SimSun" w:hAnsi="SimSun" w:eastAsia="SimSun" w:cs="SimSun"/>
          <w:sz w:val="20"/>
          <w:szCs w:val="20"/>
          <w:spacing w:val="17"/>
        </w:rPr>
        <w:t xml:space="preserve"> </w:t>
      </w:r>
      <w:r>
        <w:rPr>
          <w:rFonts w:ascii="SimSun" w:hAnsi="SimSun" w:eastAsia="SimSun" w:cs="SimSun"/>
          <w:sz w:val="20"/>
          <w:szCs w:val="20"/>
          <w:spacing w:val="-2"/>
        </w:rPr>
        <w:t>生在输血后1~6小时内，其诊断应首先排除心源性呼吸困难。</w:t>
      </w:r>
      <w:r>
        <w:rPr>
          <w:rFonts w:ascii="SimSun" w:hAnsi="SimSun" w:eastAsia="SimSun" w:cs="SimSun"/>
          <w:sz w:val="20"/>
          <w:szCs w:val="20"/>
        </w:rPr>
        <w:t xml:space="preserve"> </w:t>
      </w:r>
      <w:r>
        <w:rPr>
          <w:rFonts w:ascii="SimSun" w:hAnsi="SimSun" w:eastAsia="SimSun" w:cs="SimSun"/>
          <w:sz w:val="20"/>
          <w:szCs w:val="20"/>
          <w:spacing w:val="-2"/>
        </w:rPr>
        <w:t>TRALI</w:t>
      </w:r>
      <w:r>
        <w:rPr>
          <w:rFonts w:ascii="SimSun" w:hAnsi="SimSun" w:eastAsia="SimSun" w:cs="SimSun"/>
          <w:sz w:val="20"/>
          <w:szCs w:val="20"/>
          <w:spacing w:val="-5"/>
        </w:rPr>
        <w:t xml:space="preserve"> </w:t>
      </w:r>
      <w:r>
        <w:rPr>
          <w:rFonts w:ascii="SimSun" w:hAnsi="SimSun" w:eastAsia="SimSun" w:cs="SimSun"/>
          <w:sz w:val="20"/>
          <w:szCs w:val="20"/>
          <w:spacing w:val="-2"/>
        </w:rPr>
        <w:t>在及时采取有效治疗(</w:t>
      </w:r>
      <w:r>
        <w:rPr>
          <w:rFonts w:ascii="SimSun" w:hAnsi="SimSun" w:eastAsia="SimSun" w:cs="SimSun"/>
          <w:sz w:val="20"/>
          <w:szCs w:val="20"/>
          <w:spacing w:val="-3"/>
        </w:rPr>
        <w:t>插管、输</w:t>
      </w:r>
      <w:r>
        <w:rPr>
          <w:rFonts w:ascii="SimSun" w:hAnsi="SimSun" w:eastAsia="SimSun" w:cs="SimSun"/>
          <w:sz w:val="20"/>
          <w:szCs w:val="20"/>
        </w:rPr>
        <w:t xml:space="preserve"> </w:t>
      </w:r>
      <w:r>
        <w:rPr>
          <w:rFonts w:ascii="SimSun" w:hAnsi="SimSun" w:eastAsia="SimSun" w:cs="SimSun"/>
          <w:sz w:val="20"/>
          <w:szCs w:val="20"/>
          <w:spacing w:val="-2"/>
        </w:rPr>
        <w:t>氧、机械通气等)后，48～96小时内临床和生理学改变都将明显改善。随着临床症状的好</w:t>
      </w:r>
      <w:r>
        <w:rPr>
          <w:rFonts w:ascii="SimSun" w:hAnsi="SimSun" w:eastAsia="SimSun" w:cs="SimSun"/>
          <w:sz w:val="20"/>
          <w:szCs w:val="20"/>
          <w:spacing w:val="-3"/>
        </w:rPr>
        <w:t>转，X</w:t>
      </w:r>
      <w:r>
        <w:rPr>
          <w:rFonts w:ascii="SimSun" w:hAnsi="SimSun" w:eastAsia="SimSun" w:cs="SimSun"/>
          <w:sz w:val="20"/>
          <w:szCs w:val="20"/>
          <w:spacing w:val="-5"/>
        </w:rPr>
        <w:t xml:space="preserve"> </w:t>
      </w:r>
      <w:r>
        <w:rPr>
          <w:rFonts w:ascii="SimSun" w:hAnsi="SimSun" w:eastAsia="SimSun" w:cs="SimSun"/>
          <w:sz w:val="20"/>
          <w:szCs w:val="20"/>
          <w:spacing w:val="-3"/>
        </w:rPr>
        <w:t>线肺</w:t>
      </w:r>
      <w:r>
        <w:rPr>
          <w:rFonts w:ascii="SimSun" w:hAnsi="SimSun" w:eastAsia="SimSun" w:cs="SimSun"/>
          <w:sz w:val="20"/>
          <w:szCs w:val="20"/>
        </w:rPr>
        <w:t xml:space="preserve"> </w:t>
      </w:r>
      <w:r>
        <w:rPr>
          <w:rFonts w:ascii="SimSun" w:hAnsi="SimSun" w:eastAsia="SimSun" w:cs="SimSun"/>
          <w:sz w:val="20"/>
          <w:szCs w:val="20"/>
          <w:spacing w:val="2"/>
        </w:rPr>
        <w:t>部浸润在1～4天内消退，少数可持续7天。预防</w:t>
      </w:r>
      <w:r>
        <w:rPr>
          <w:rFonts w:ascii="SimSun" w:hAnsi="SimSun" w:eastAsia="SimSun" w:cs="SimSun"/>
          <w:sz w:val="20"/>
          <w:szCs w:val="20"/>
        </w:rPr>
        <w:t>TRALI</w:t>
      </w:r>
      <w:r>
        <w:rPr>
          <w:rFonts w:ascii="SimSun" w:hAnsi="SimSun" w:eastAsia="SimSun" w:cs="SimSun"/>
          <w:sz w:val="20"/>
          <w:szCs w:val="20"/>
          <w:spacing w:val="17"/>
        </w:rPr>
        <w:t xml:space="preserve"> </w:t>
      </w:r>
      <w:r>
        <w:rPr>
          <w:rFonts w:ascii="SimSun" w:hAnsi="SimSun" w:eastAsia="SimSun" w:cs="SimSun"/>
          <w:sz w:val="20"/>
          <w:szCs w:val="20"/>
          <w:spacing w:val="2"/>
        </w:rPr>
        <w:t>的措施为，禁用多次妊娠供血者的血浆作为</w:t>
      </w:r>
      <w:r>
        <w:rPr>
          <w:rFonts w:ascii="SimSun" w:hAnsi="SimSun" w:eastAsia="SimSun" w:cs="SimSun"/>
          <w:sz w:val="20"/>
          <w:szCs w:val="20"/>
        </w:rPr>
        <w:t xml:space="preserve"> </w:t>
      </w:r>
      <w:r>
        <w:rPr>
          <w:rFonts w:ascii="SimSun" w:hAnsi="SimSun" w:eastAsia="SimSun" w:cs="SimSun"/>
          <w:sz w:val="20"/>
          <w:szCs w:val="20"/>
          <w:spacing w:val="-6"/>
        </w:rPr>
        <w:t>血液制品，可减少TRALI</w:t>
      </w:r>
      <w:r>
        <w:rPr>
          <w:rFonts w:ascii="SimSun" w:hAnsi="SimSun" w:eastAsia="SimSun" w:cs="SimSun"/>
          <w:sz w:val="20"/>
          <w:szCs w:val="20"/>
          <w:spacing w:val="8"/>
        </w:rPr>
        <w:t xml:space="preserve"> </w:t>
      </w:r>
      <w:r>
        <w:rPr>
          <w:rFonts w:ascii="SimSun" w:hAnsi="SimSun" w:eastAsia="SimSun" w:cs="SimSun"/>
          <w:sz w:val="20"/>
          <w:szCs w:val="20"/>
          <w:spacing w:val="-6"/>
        </w:rPr>
        <w:t>的发生率。</w:t>
      </w:r>
    </w:p>
    <w:p>
      <w:pPr>
        <w:ind w:right="88"/>
        <w:spacing w:before="82" w:line="214" w:lineRule="auto"/>
        <w:jc w:val="right"/>
        <w:rPr>
          <w:rFonts w:ascii="SimSun" w:hAnsi="SimSun" w:eastAsia="SimSun" w:cs="SimSun"/>
          <w:sz w:val="20"/>
          <w:szCs w:val="20"/>
        </w:rPr>
      </w:pPr>
      <w:r>
        <w:rPr>
          <w:rFonts w:ascii="SimSun" w:hAnsi="SimSun" w:eastAsia="SimSun" w:cs="SimSun"/>
          <w:sz w:val="20"/>
          <w:szCs w:val="20"/>
          <w:b/>
          <w:bCs/>
          <w:spacing w:val="-2"/>
        </w:rPr>
        <w:t>(七)输血相关性移植物抗宿主病</w:t>
      </w:r>
      <w:r>
        <w:rPr>
          <w:rFonts w:ascii="SimSun" w:hAnsi="SimSun" w:eastAsia="SimSun" w:cs="SimSun"/>
          <w:sz w:val="20"/>
          <w:szCs w:val="20"/>
          <w:spacing w:val="-39"/>
        </w:rPr>
        <w:t xml:space="preserve"> </w:t>
      </w:r>
      <w:r>
        <w:rPr>
          <w:rFonts w:ascii="SimSun" w:hAnsi="SimSun" w:eastAsia="SimSun" w:cs="SimSun"/>
          <w:sz w:val="20"/>
          <w:szCs w:val="20"/>
          <w:b/>
          <w:bCs/>
          <w:spacing w:val="-2"/>
        </w:rPr>
        <w:t>(</w:t>
      </w:r>
      <w:r>
        <w:rPr>
          <w:rFonts w:ascii="SimSun" w:hAnsi="SimSun" w:eastAsia="SimSun" w:cs="SimSun"/>
          <w:sz w:val="20"/>
          <w:szCs w:val="20"/>
          <w:b/>
          <w:bCs/>
          <w:spacing w:val="-1"/>
        </w:rPr>
        <w:t>transfusion</w:t>
      </w:r>
      <w:r>
        <w:rPr>
          <w:rFonts w:ascii="SimSun" w:hAnsi="SimSun" w:eastAsia="SimSun" w:cs="SimSun"/>
          <w:sz w:val="20"/>
          <w:szCs w:val="20"/>
          <w:spacing w:val="7"/>
        </w:rPr>
        <w:t xml:space="preserve"> </w:t>
      </w:r>
      <w:r>
        <w:rPr>
          <w:rFonts w:ascii="SimSun" w:hAnsi="SimSun" w:eastAsia="SimSun" w:cs="SimSun"/>
          <w:sz w:val="20"/>
          <w:szCs w:val="20"/>
          <w:b/>
          <w:bCs/>
          <w:spacing w:val="-1"/>
        </w:rPr>
        <w:t>associated</w:t>
      </w:r>
      <w:r>
        <w:rPr>
          <w:rFonts w:ascii="SimSun" w:hAnsi="SimSun" w:eastAsia="SimSun" w:cs="SimSun"/>
          <w:sz w:val="20"/>
          <w:szCs w:val="20"/>
          <w:spacing w:val="10"/>
        </w:rPr>
        <w:t xml:space="preserve"> </w:t>
      </w:r>
      <w:r>
        <w:rPr>
          <w:rFonts w:ascii="SimSun" w:hAnsi="SimSun" w:eastAsia="SimSun" w:cs="SimSun"/>
          <w:sz w:val="20"/>
          <w:szCs w:val="20"/>
          <w:b/>
          <w:bCs/>
          <w:spacing w:val="-1"/>
        </w:rPr>
        <w:t>gr</w:t>
      </w:r>
      <w:r>
        <w:rPr>
          <w:rFonts w:ascii="SimSun" w:hAnsi="SimSun" w:eastAsia="SimSun" w:cs="SimSun"/>
          <w:sz w:val="20"/>
          <w:szCs w:val="20"/>
          <w:b/>
          <w:bCs/>
          <w:spacing w:val="-2"/>
        </w:rPr>
        <w:t>aft</w:t>
      </w:r>
      <w:r>
        <w:rPr>
          <w:rFonts w:ascii="SimSun" w:hAnsi="SimSun" w:eastAsia="SimSun" w:cs="SimSun"/>
          <w:sz w:val="20"/>
          <w:szCs w:val="20"/>
          <w:spacing w:val="5"/>
        </w:rPr>
        <w:t xml:space="preserve"> </w:t>
      </w:r>
      <w:r>
        <w:rPr>
          <w:rFonts w:ascii="SimSun" w:hAnsi="SimSun" w:eastAsia="SimSun" w:cs="SimSun"/>
          <w:sz w:val="20"/>
          <w:szCs w:val="20"/>
          <w:b/>
          <w:bCs/>
          <w:spacing w:val="-2"/>
        </w:rPr>
        <w:t>versus</w:t>
      </w:r>
      <w:r>
        <w:rPr>
          <w:rFonts w:ascii="SimSun" w:hAnsi="SimSun" w:eastAsia="SimSun" w:cs="SimSun"/>
          <w:sz w:val="20"/>
          <w:szCs w:val="20"/>
          <w:spacing w:val="4"/>
        </w:rPr>
        <w:t xml:space="preserve"> </w:t>
      </w:r>
      <w:r>
        <w:rPr>
          <w:rFonts w:ascii="SimSun" w:hAnsi="SimSun" w:eastAsia="SimSun" w:cs="SimSun"/>
          <w:sz w:val="20"/>
          <w:szCs w:val="20"/>
          <w:b/>
          <w:bCs/>
          <w:spacing w:val="-2"/>
        </w:rPr>
        <w:t>host</w:t>
      </w:r>
      <w:r>
        <w:rPr>
          <w:rFonts w:ascii="SimSun" w:hAnsi="SimSun" w:eastAsia="SimSun" w:cs="SimSun"/>
          <w:sz w:val="20"/>
          <w:szCs w:val="20"/>
          <w:spacing w:val="11"/>
        </w:rPr>
        <w:t xml:space="preserve"> </w:t>
      </w:r>
      <w:r>
        <w:rPr>
          <w:rFonts w:ascii="SimSun" w:hAnsi="SimSun" w:eastAsia="SimSun" w:cs="SimSun"/>
          <w:sz w:val="20"/>
          <w:szCs w:val="20"/>
          <w:b/>
          <w:bCs/>
          <w:spacing w:val="-2"/>
        </w:rPr>
        <w:t>disease,TA-</w:t>
      </w:r>
    </w:p>
    <w:p>
      <w:pPr>
        <w:ind w:left="1059"/>
        <w:spacing w:before="93" w:line="278" w:lineRule="auto"/>
        <w:jc w:val="both"/>
        <w:rPr>
          <w:rFonts w:ascii="SimSun" w:hAnsi="SimSun" w:eastAsia="SimSun" w:cs="SimSun"/>
          <w:sz w:val="20"/>
          <w:szCs w:val="20"/>
        </w:rPr>
      </w:pPr>
      <w:r>
        <w:rPr>
          <w:rFonts w:ascii="SimSun" w:hAnsi="SimSun" w:eastAsia="SimSun" w:cs="SimSun"/>
          <w:sz w:val="20"/>
          <w:szCs w:val="20"/>
        </w:rPr>
        <w:t>GVHD</w:t>
      </w:r>
      <w:r>
        <w:rPr>
          <w:rFonts w:ascii="SimSun" w:hAnsi="SimSun" w:eastAsia="SimSun" w:cs="SimSun"/>
          <w:sz w:val="20"/>
          <w:szCs w:val="20"/>
          <w:spacing w:val="1"/>
        </w:rPr>
        <w:t>)</w:t>
      </w:r>
      <w:r>
        <w:rPr>
          <w:rFonts w:ascii="SimSun" w:hAnsi="SimSun" w:eastAsia="SimSun" w:cs="SimSun"/>
          <w:sz w:val="20"/>
          <w:szCs w:val="20"/>
          <w:spacing w:val="18"/>
        </w:rPr>
        <w:t xml:space="preserve">    </w:t>
      </w:r>
      <w:r>
        <w:rPr>
          <w:rFonts w:ascii="SimSun" w:hAnsi="SimSun" w:eastAsia="SimSun" w:cs="SimSun"/>
          <w:sz w:val="20"/>
          <w:szCs w:val="20"/>
          <w:spacing w:val="1"/>
        </w:rPr>
        <w:t>是由于有免疫活性的淋巴细胞输入有严重免疫缺</w:t>
      </w:r>
      <w:r>
        <w:rPr>
          <w:rFonts w:ascii="SimSun" w:hAnsi="SimSun" w:eastAsia="SimSun" w:cs="SimSun"/>
          <w:sz w:val="20"/>
          <w:szCs w:val="20"/>
        </w:rPr>
        <w:t>陷的受血者体内以后，输入的淋巴细胞</w:t>
      </w:r>
      <w:r>
        <w:rPr>
          <w:rFonts w:ascii="SimSun" w:hAnsi="SimSun" w:eastAsia="SimSun" w:cs="SimSun"/>
          <w:sz w:val="20"/>
          <w:szCs w:val="20"/>
          <w:spacing w:val="1"/>
        </w:rPr>
        <w:t xml:space="preserve">  </w:t>
      </w:r>
      <w:r>
        <w:rPr>
          <w:rFonts w:ascii="SimSun" w:hAnsi="SimSun" w:eastAsia="SimSun" w:cs="SimSun"/>
          <w:sz w:val="20"/>
          <w:szCs w:val="20"/>
          <w:spacing w:val="-5"/>
        </w:rPr>
        <w:t>成为移植物并增殖，对受血者的组织起反应。病人发病前常已有免疫力低下、低蛋白血症、淋巴细胞</w:t>
      </w:r>
      <w:r>
        <w:rPr>
          <w:rFonts w:ascii="SimSun" w:hAnsi="SimSun" w:eastAsia="SimSun" w:cs="SimSun"/>
          <w:sz w:val="20"/>
          <w:szCs w:val="20"/>
          <w:spacing w:val="8"/>
        </w:rPr>
        <w:t xml:space="preserve">  </w:t>
      </w:r>
      <w:r>
        <w:rPr>
          <w:rFonts w:ascii="SimSun" w:hAnsi="SimSun" w:eastAsia="SimSun" w:cs="SimSun"/>
          <w:sz w:val="20"/>
          <w:szCs w:val="20"/>
          <w:spacing w:val="-7"/>
        </w:rPr>
        <w:t>减少或骨髓抑制等异常。临床症状有发热、皮疹、肝炎、腹泻、骨髓抑制和感染，发展恶化可致死亡。</w:t>
      </w:r>
      <w:r>
        <w:rPr>
          <w:rFonts w:ascii="SimSun" w:hAnsi="SimSun" w:eastAsia="SimSun" w:cs="SimSun"/>
          <w:sz w:val="20"/>
          <w:szCs w:val="20"/>
          <w:spacing w:val="3"/>
        </w:rPr>
        <w:t xml:space="preserve"> </w:t>
      </w:r>
      <w:r>
        <w:rPr>
          <w:rFonts w:ascii="SimSun" w:hAnsi="SimSun" w:eastAsia="SimSun" w:cs="SimSun"/>
          <w:sz w:val="20"/>
          <w:szCs w:val="20"/>
          <w:spacing w:val="-1"/>
        </w:rPr>
        <w:t>TA-GVHD</w:t>
      </w:r>
      <w:r>
        <w:rPr>
          <w:rFonts w:ascii="SimSun" w:hAnsi="SimSun" w:eastAsia="SimSun" w:cs="SimSun"/>
          <w:sz w:val="20"/>
          <w:szCs w:val="20"/>
          <w:spacing w:val="75"/>
        </w:rPr>
        <w:t xml:space="preserve"> </w:t>
      </w:r>
      <w:r>
        <w:rPr>
          <w:rFonts w:ascii="SimSun" w:hAnsi="SimSun" w:eastAsia="SimSun" w:cs="SimSun"/>
          <w:sz w:val="20"/>
          <w:szCs w:val="20"/>
          <w:spacing w:val="-1"/>
        </w:rPr>
        <w:t>至今仍无有效的治疗手段，故应注重预防。对用于骨髓移植、加</w:t>
      </w:r>
      <w:r>
        <w:rPr>
          <w:rFonts w:ascii="SimSun" w:hAnsi="SimSun" w:eastAsia="SimSun" w:cs="SimSun"/>
          <w:sz w:val="20"/>
          <w:szCs w:val="20"/>
          <w:spacing w:val="-2"/>
        </w:rPr>
        <w:t>强化疗或放射疗法的病人</w:t>
      </w:r>
      <w:r>
        <w:rPr>
          <w:rFonts w:ascii="SimSun" w:hAnsi="SimSun" w:eastAsia="SimSun" w:cs="SimSun"/>
          <w:sz w:val="20"/>
          <w:szCs w:val="20"/>
        </w:rPr>
        <w:t xml:space="preserve"> </w:t>
      </w:r>
      <w:r>
        <w:rPr>
          <w:rFonts w:ascii="SimSun" w:hAnsi="SimSun" w:eastAsia="SimSun" w:cs="SimSun"/>
          <w:sz w:val="20"/>
          <w:szCs w:val="20"/>
          <w:spacing w:val="-3"/>
        </w:rPr>
        <w:t>所输注的含淋巴细胞的血液成分，应经γ射线辐照等物理方法去除免疫活性淋巴</w:t>
      </w:r>
      <w:r>
        <w:rPr>
          <w:rFonts w:ascii="SimSun" w:hAnsi="SimSun" w:eastAsia="SimSun" w:cs="SimSun"/>
          <w:sz w:val="20"/>
          <w:szCs w:val="20"/>
          <w:spacing w:val="-4"/>
        </w:rPr>
        <w:t>细胞。</w:t>
      </w:r>
    </w:p>
    <w:p>
      <w:pPr>
        <w:ind w:left="1059" w:right="88" w:firstLine="372"/>
        <w:spacing w:before="95" w:line="276" w:lineRule="auto"/>
        <w:jc w:val="both"/>
        <w:rPr>
          <w:rFonts w:ascii="SimSun" w:hAnsi="SimSun" w:eastAsia="SimSun" w:cs="SimSun"/>
          <w:sz w:val="20"/>
          <w:szCs w:val="20"/>
        </w:rPr>
      </w:pPr>
      <w:r>
        <w:rPr>
          <w:rFonts w:ascii="SimSun" w:hAnsi="SimSun" w:eastAsia="SimSun" w:cs="SimSun"/>
          <w:sz w:val="20"/>
          <w:szCs w:val="20"/>
          <w:b/>
          <w:bCs/>
          <w:spacing w:val="3"/>
        </w:rPr>
        <w:t>(八)疾病传播</w:t>
      </w:r>
      <w:r>
        <w:rPr>
          <w:rFonts w:ascii="SimSun" w:hAnsi="SimSun" w:eastAsia="SimSun" w:cs="SimSun"/>
          <w:sz w:val="20"/>
          <w:szCs w:val="20"/>
          <w:spacing w:val="101"/>
        </w:rPr>
        <w:t xml:space="preserve"> </w:t>
      </w:r>
      <w:r>
        <w:rPr>
          <w:rFonts w:ascii="SimSun" w:hAnsi="SimSun" w:eastAsia="SimSun" w:cs="SimSun"/>
          <w:sz w:val="20"/>
          <w:szCs w:val="20"/>
          <w:spacing w:val="3"/>
        </w:rPr>
        <w:t>病毒和细菌性疾病可经输血途径传播。病毒包括</w:t>
      </w:r>
      <w:r>
        <w:rPr>
          <w:rFonts w:ascii="Times New Roman" w:hAnsi="Times New Roman" w:eastAsia="Times New Roman" w:cs="Times New Roman"/>
          <w:sz w:val="20"/>
          <w:szCs w:val="20"/>
        </w:rPr>
        <w:t>EB</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3"/>
        </w:rPr>
        <w:t>病毒、巨细胞病毒、肝炎</w:t>
      </w:r>
      <w:r>
        <w:rPr>
          <w:rFonts w:ascii="SimSun" w:hAnsi="SimSun" w:eastAsia="SimSun" w:cs="SimSun"/>
          <w:sz w:val="20"/>
          <w:szCs w:val="20"/>
        </w:rPr>
        <w:t xml:space="preserve"> </w:t>
      </w:r>
      <w:r>
        <w:rPr>
          <w:rFonts w:ascii="SimSun" w:hAnsi="SimSun" w:eastAsia="SimSun" w:cs="SimSun"/>
          <w:sz w:val="20"/>
          <w:szCs w:val="20"/>
          <w:spacing w:val="-1"/>
        </w:rPr>
        <w:t>病毒、HIV</w:t>
      </w:r>
      <w:r>
        <w:rPr>
          <w:rFonts w:ascii="SimSun" w:hAnsi="SimSun" w:eastAsia="SimSun" w:cs="SimSun"/>
          <w:sz w:val="20"/>
          <w:szCs w:val="20"/>
          <w:spacing w:val="-17"/>
        </w:rPr>
        <w:t xml:space="preserve"> </w:t>
      </w:r>
      <w:r>
        <w:rPr>
          <w:rFonts w:ascii="SimSun" w:hAnsi="SimSun" w:eastAsia="SimSun" w:cs="SimSun"/>
          <w:sz w:val="20"/>
          <w:szCs w:val="20"/>
          <w:spacing w:val="-1"/>
        </w:rPr>
        <w:t>和人类T</w:t>
      </w:r>
      <w:r>
        <w:rPr>
          <w:rFonts w:ascii="SimSun" w:hAnsi="SimSun" w:eastAsia="SimSun" w:cs="SimSun"/>
          <w:sz w:val="20"/>
          <w:szCs w:val="20"/>
          <w:spacing w:val="-25"/>
        </w:rPr>
        <w:t xml:space="preserve"> </w:t>
      </w:r>
      <w:r>
        <w:rPr>
          <w:rFonts w:ascii="SimSun" w:hAnsi="SimSun" w:eastAsia="SimSun" w:cs="SimSun"/>
          <w:sz w:val="20"/>
          <w:szCs w:val="20"/>
          <w:spacing w:val="-1"/>
        </w:rPr>
        <w:t>细胞白血病病毒(HTLV)I、Ⅱ</w:t>
      </w:r>
      <w:r>
        <w:rPr>
          <w:rFonts w:ascii="SimSun" w:hAnsi="SimSun" w:eastAsia="SimSun" w:cs="SimSun"/>
          <w:sz w:val="20"/>
          <w:szCs w:val="20"/>
          <w:spacing w:val="93"/>
        </w:rPr>
        <w:t xml:space="preserve"> </w:t>
      </w:r>
      <w:r>
        <w:rPr>
          <w:rFonts w:ascii="SimSun" w:hAnsi="SimSun" w:eastAsia="SimSun" w:cs="SimSun"/>
          <w:sz w:val="20"/>
          <w:szCs w:val="20"/>
          <w:spacing w:val="-1"/>
        </w:rPr>
        <w:t>型等；细菌性疾病如布氏杆菌</w:t>
      </w:r>
      <w:r>
        <w:rPr>
          <w:rFonts w:ascii="SimSun" w:hAnsi="SimSun" w:eastAsia="SimSun" w:cs="SimSun"/>
          <w:sz w:val="20"/>
          <w:szCs w:val="20"/>
          <w:spacing w:val="-2"/>
        </w:rPr>
        <w:t>病等。其他还有梅</w:t>
      </w:r>
      <w:r>
        <w:rPr>
          <w:rFonts w:ascii="SimSun" w:hAnsi="SimSun" w:eastAsia="SimSun" w:cs="SimSun"/>
          <w:sz w:val="20"/>
          <w:szCs w:val="20"/>
        </w:rPr>
        <w:t xml:space="preserve"> </w:t>
      </w:r>
      <w:r>
        <w:rPr>
          <w:rFonts w:ascii="SimSun" w:hAnsi="SimSun" w:eastAsia="SimSun" w:cs="SimSun"/>
          <w:sz w:val="20"/>
          <w:szCs w:val="20"/>
          <w:spacing w:val="-5"/>
        </w:rPr>
        <w:t>毒、疟疾等。其中以输血后肝炎和疟疾多见。预防措施有：①严格掌握输血适应证；②严格进行献血</w:t>
      </w:r>
      <w:r>
        <w:rPr>
          <w:rFonts w:ascii="SimSun" w:hAnsi="SimSun" w:eastAsia="SimSun" w:cs="SimSun"/>
          <w:sz w:val="20"/>
          <w:szCs w:val="20"/>
          <w:spacing w:val="17"/>
        </w:rPr>
        <w:t xml:space="preserve"> </w:t>
      </w:r>
      <w:r>
        <w:rPr>
          <w:rFonts w:ascii="SimSun" w:hAnsi="SimSun" w:eastAsia="SimSun" w:cs="SimSun"/>
          <w:sz w:val="20"/>
          <w:szCs w:val="20"/>
          <w:spacing w:val="-7"/>
        </w:rPr>
        <w:t>员体检；③在血制品生产过程中采用有效手段灭活病毒；④自体输血等。</w:t>
      </w:r>
    </w:p>
    <w:p>
      <w:pPr>
        <w:ind w:left="1059" w:right="89" w:firstLine="369"/>
        <w:spacing w:before="86" w:line="277" w:lineRule="auto"/>
        <w:jc w:val="both"/>
        <w:rPr>
          <w:rFonts w:ascii="SimSun" w:hAnsi="SimSun" w:eastAsia="SimSun" w:cs="SimSun"/>
          <w:sz w:val="20"/>
          <w:szCs w:val="20"/>
        </w:rPr>
      </w:pPr>
      <w:r>
        <w:rPr>
          <w:rFonts w:ascii="SimSun" w:hAnsi="SimSun" w:eastAsia="SimSun" w:cs="SimSun"/>
          <w:sz w:val="20"/>
          <w:szCs w:val="20"/>
          <w:spacing w:val="6"/>
        </w:rPr>
        <w:t>(九)免疫抑制</w:t>
      </w:r>
      <w:r>
        <w:rPr>
          <w:rFonts w:ascii="SimSun" w:hAnsi="SimSun" w:eastAsia="SimSun" w:cs="SimSun"/>
          <w:sz w:val="20"/>
          <w:szCs w:val="20"/>
          <w:spacing w:val="88"/>
        </w:rPr>
        <w:t xml:space="preserve"> </w:t>
      </w:r>
      <w:r>
        <w:rPr>
          <w:rFonts w:ascii="SimSun" w:hAnsi="SimSun" w:eastAsia="SimSun" w:cs="SimSun"/>
          <w:sz w:val="20"/>
          <w:szCs w:val="20"/>
          <w:spacing w:val="6"/>
        </w:rPr>
        <w:t>输血可使受血者的非特异免疫功能下降和抗原特异性免疫抑制，增加术后感</w:t>
      </w:r>
      <w:r>
        <w:rPr>
          <w:rFonts w:ascii="SimSun" w:hAnsi="SimSun" w:eastAsia="SimSun" w:cs="SimSun"/>
          <w:sz w:val="20"/>
          <w:szCs w:val="20"/>
        </w:rPr>
        <w:t xml:space="preserve"> </w:t>
      </w:r>
      <w:r>
        <w:rPr>
          <w:rFonts w:ascii="SimSun" w:hAnsi="SimSun" w:eastAsia="SimSun" w:cs="SimSun"/>
          <w:sz w:val="20"/>
          <w:szCs w:val="20"/>
          <w:spacing w:val="-2"/>
        </w:rPr>
        <w:t>染率，并可促进肿瘤生长、转移及复发，降低5年存活率。输血所致的免</w:t>
      </w:r>
      <w:r>
        <w:rPr>
          <w:rFonts w:ascii="SimSun" w:hAnsi="SimSun" w:eastAsia="SimSun" w:cs="SimSun"/>
          <w:sz w:val="20"/>
          <w:szCs w:val="20"/>
          <w:spacing w:val="-3"/>
        </w:rPr>
        <w:t>疫抑制同输血的量和成分有</w:t>
      </w:r>
      <w:r>
        <w:rPr>
          <w:rFonts w:ascii="SimSun" w:hAnsi="SimSun" w:eastAsia="SimSun" w:cs="SimSun"/>
          <w:sz w:val="20"/>
          <w:szCs w:val="20"/>
        </w:rPr>
        <w:t xml:space="preserve"> </w:t>
      </w:r>
      <w:r>
        <w:rPr>
          <w:rFonts w:ascii="SimSun" w:hAnsi="SimSun" w:eastAsia="SimSun" w:cs="SimSun"/>
          <w:sz w:val="20"/>
          <w:szCs w:val="20"/>
          <w:spacing w:val="2"/>
        </w:rPr>
        <w:t>一定的关系。少于或等于3个单位的红细胞成分血对肿瘤复发影响较小，而输注异体全血或大量红</w:t>
      </w:r>
      <w:r>
        <w:rPr>
          <w:rFonts w:ascii="SimSun" w:hAnsi="SimSun" w:eastAsia="SimSun" w:cs="SimSun"/>
          <w:sz w:val="20"/>
          <w:szCs w:val="20"/>
          <w:spacing w:val="12"/>
        </w:rPr>
        <w:t xml:space="preserve"> </w:t>
      </w:r>
      <w:r>
        <w:rPr>
          <w:rFonts w:ascii="SimSun" w:hAnsi="SimSun" w:eastAsia="SimSun" w:cs="SimSun"/>
          <w:sz w:val="20"/>
          <w:szCs w:val="20"/>
          <w:spacing w:val="-4"/>
        </w:rPr>
        <w:t>细胞液则影响较大。</w:t>
      </w:r>
    </w:p>
    <w:p>
      <w:pPr>
        <w:ind w:left="1059" w:right="72" w:firstLine="372"/>
        <w:spacing w:before="74" w:line="288" w:lineRule="auto"/>
        <w:jc w:val="both"/>
        <w:rPr>
          <w:rFonts w:ascii="SimSun" w:hAnsi="SimSun" w:eastAsia="SimSun" w:cs="SimSun"/>
          <w:sz w:val="20"/>
          <w:szCs w:val="20"/>
        </w:rPr>
      </w:pPr>
      <w:r>
        <w:rPr>
          <w:rFonts w:ascii="SimSun" w:hAnsi="SimSun" w:eastAsia="SimSun" w:cs="SimSun"/>
          <w:sz w:val="20"/>
          <w:szCs w:val="20"/>
          <w:b/>
          <w:bCs/>
          <w:spacing w:val="8"/>
        </w:rPr>
        <w:t>(十)大量输血的影响</w:t>
      </w:r>
      <w:r>
        <w:rPr>
          <w:rFonts w:ascii="SimSun" w:hAnsi="SimSun" w:eastAsia="SimSun" w:cs="SimSun"/>
          <w:sz w:val="20"/>
          <w:szCs w:val="20"/>
          <w:spacing w:val="94"/>
        </w:rPr>
        <w:t xml:space="preserve"> </w:t>
      </w:r>
      <w:r>
        <w:rPr>
          <w:rFonts w:ascii="SimSun" w:hAnsi="SimSun" w:eastAsia="SimSun" w:cs="SimSun"/>
          <w:sz w:val="20"/>
          <w:szCs w:val="20"/>
          <w:spacing w:val="8"/>
        </w:rPr>
        <w:t>大量输血后(24小时内用库存血细胞置换病人全部血容量或数小时内</w:t>
      </w:r>
      <w:r>
        <w:rPr>
          <w:rFonts w:ascii="SimSun" w:hAnsi="SimSun" w:eastAsia="SimSun" w:cs="SimSun"/>
          <w:sz w:val="20"/>
          <w:szCs w:val="20"/>
        </w:rPr>
        <w:t xml:space="preserve"> </w:t>
      </w:r>
      <w:r>
        <w:rPr>
          <w:rFonts w:ascii="SimSun" w:hAnsi="SimSun" w:eastAsia="SimSun" w:cs="SimSun"/>
          <w:sz w:val="20"/>
          <w:szCs w:val="20"/>
        </w:rPr>
        <w:t>输入血量超过4000ml),可出现：①低体温(因输入大量冷藏血);②碱中毒(枸橼酸钠在肝转化成</w:t>
      </w:r>
      <w:r>
        <w:rPr>
          <w:rFonts w:ascii="SimSun" w:hAnsi="SimSun" w:eastAsia="SimSun" w:cs="SimSun"/>
          <w:sz w:val="20"/>
          <w:szCs w:val="20"/>
          <w:spacing w:val="-1"/>
        </w:rPr>
        <w:t>碳酸</w:t>
      </w:r>
      <w:r>
        <w:rPr>
          <w:rFonts w:ascii="SimSun" w:hAnsi="SimSun" w:eastAsia="SimSun" w:cs="SimSun"/>
          <w:sz w:val="20"/>
          <w:szCs w:val="20"/>
        </w:rPr>
        <w:t xml:space="preserve"> </w:t>
      </w:r>
      <w:r>
        <w:rPr>
          <w:rFonts w:ascii="SimSun" w:hAnsi="SimSun" w:eastAsia="SimSun" w:cs="SimSun"/>
          <w:sz w:val="20"/>
          <w:szCs w:val="20"/>
          <w:spacing w:val="2"/>
        </w:rPr>
        <w:t>氢钠);③低钙血症(大量含枸橼酸钠的血制品);④高钾血症(一次输入大量库存血所致)及凝血异常</w:t>
      </w:r>
      <w:r>
        <w:rPr>
          <w:rFonts w:ascii="SimSun" w:hAnsi="SimSun" w:eastAsia="SimSun" w:cs="SimSun"/>
          <w:sz w:val="20"/>
          <w:szCs w:val="20"/>
          <w:spacing w:val="8"/>
        </w:rPr>
        <w:t xml:space="preserve"> </w:t>
      </w:r>
      <w:r>
        <w:rPr>
          <w:rFonts w:ascii="SimSun" w:hAnsi="SimSun" w:eastAsia="SimSun" w:cs="SimSun"/>
          <w:sz w:val="20"/>
          <w:szCs w:val="20"/>
          <w:spacing w:val="5"/>
        </w:rPr>
        <w:t>(凝血因子被稀释和低体温)等变化。当临床上有出血倾向及</w:t>
      </w:r>
      <w:r>
        <w:rPr>
          <w:rFonts w:ascii="SimSun" w:hAnsi="SimSun" w:eastAsia="SimSun" w:cs="SimSun"/>
          <w:sz w:val="20"/>
          <w:szCs w:val="20"/>
        </w:rPr>
        <w:t>DIC</w:t>
      </w:r>
      <w:r>
        <w:rPr>
          <w:rFonts w:ascii="SimSun" w:hAnsi="SimSun" w:eastAsia="SimSun" w:cs="SimSun"/>
          <w:sz w:val="20"/>
          <w:szCs w:val="20"/>
          <w:spacing w:val="-8"/>
        </w:rPr>
        <w:t xml:space="preserve"> </w:t>
      </w:r>
      <w:r>
        <w:rPr>
          <w:rFonts w:ascii="SimSun" w:hAnsi="SimSun" w:eastAsia="SimSun" w:cs="SimSun"/>
          <w:sz w:val="20"/>
          <w:szCs w:val="20"/>
          <w:spacing w:val="5"/>
        </w:rPr>
        <w:t>表现时，应及时补充新鲜冰冻血</w:t>
      </w:r>
      <w:r>
        <w:rPr>
          <w:rFonts w:ascii="SimSun" w:hAnsi="SimSun" w:eastAsia="SimSun" w:cs="SimSun"/>
          <w:sz w:val="20"/>
          <w:szCs w:val="20"/>
        </w:rPr>
        <w:t xml:space="preserve"> </w:t>
      </w:r>
      <w:r>
        <w:rPr>
          <w:rFonts w:ascii="SimSun" w:hAnsi="SimSun" w:eastAsia="SimSun" w:cs="SimSun"/>
          <w:sz w:val="20"/>
          <w:szCs w:val="20"/>
          <w:spacing w:val="-4"/>
        </w:rPr>
        <w:t>浆，必要时补充冷沉淀及浓缩血小板。多数体温正常、无</w:t>
      </w:r>
      <w:r>
        <w:rPr>
          <w:rFonts w:ascii="SimSun" w:hAnsi="SimSun" w:eastAsia="SimSun" w:cs="SimSun"/>
          <w:sz w:val="20"/>
          <w:szCs w:val="20"/>
          <w:spacing w:val="-5"/>
        </w:rPr>
        <w:t>休克者可以耐受快速输血而不必补钙，提倡</w:t>
      </w:r>
      <w:r>
        <w:rPr>
          <w:rFonts w:ascii="SimSun" w:hAnsi="SimSun" w:eastAsia="SimSun" w:cs="SimSun"/>
          <w:sz w:val="20"/>
          <w:szCs w:val="20"/>
        </w:rPr>
        <w:t xml:space="preserve"> </w:t>
      </w:r>
      <w:r>
        <w:rPr>
          <w:rFonts w:ascii="SimSun" w:hAnsi="SimSun" w:eastAsia="SimSun" w:cs="SimSun"/>
          <w:sz w:val="20"/>
          <w:szCs w:val="20"/>
          <w:spacing w:val="-2"/>
        </w:rPr>
        <w:t>在监测血钙下予以补充钙剂，首选10%葡萄糖酸钙。在合并碱中毒情况下，</w:t>
      </w:r>
      <w:r>
        <w:rPr>
          <w:rFonts w:ascii="SimSun" w:hAnsi="SimSun" w:eastAsia="SimSun" w:cs="SimSun"/>
          <w:sz w:val="20"/>
          <w:szCs w:val="20"/>
          <w:spacing w:val="-3"/>
        </w:rPr>
        <w:t>往往不出现高钾血症，除</w:t>
      </w:r>
      <w:r>
        <w:rPr>
          <w:rFonts w:ascii="SimSun" w:hAnsi="SimSun" w:eastAsia="SimSun" w:cs="SimSun"/>
          <w:sz w:val="20"/>
          <w:szCs w:val="20"/>
        </w:rPr>
        <w:t xml:space="preserve"> </w:t>
      </w:r>
      <w:r>
        <w:rPr>
          <w:rFonts w:ascii="SimSun" w:hAnsi="SimSun" w:eastAsia="SimSun" w:cs="SimSun"/>
          <w:sz w:val="20"/>
          <w:szCs w:val="20"/>
          <w:spacing w:val="-3"/>
        </w:rPr>
        <w:t>非有肾功能障碍。此时监测血钾水平很重要。若血钾高又合并低钙血症，应注意</w:t>
      </w:r>
      <w:r>
        <w:rPr>
          <w:rFonts w:ascii="SimSun" w:hAnsi="SimSun" w:eastAsia="SimSun" w:cs="SimSun"/>
          <w:sz w:val="20"/>
          <w:szCs w:val="20"/>
          <w:spacing w:val="-4"/>
        </w:rPr>
        <w:t>对心功能的影响。</w:t>
      </w:r>
    </w:p>
    <w:p>
      <w:pPr>
        <w:ind w:left="3974"/>
        <w:spacing w:before="331" w:line="222" w:lineRule="auto"/>
        <w:rPr>
          <w:rFonts w:ascii="SimHei" w:hAnsi="SimHei" w:eastAsia="SimHei" w:cs="SimHei"/>
          <w:sz w:val="31"/>
          <w:szCs w:val="31"/>
        </w:rPr>
      </w:pPr>
      <w:r>
        <w:rPr>
          <w:rFonts w:ascii="SimHei" w:hAnsi="SimHei" w:eastAsia="SimHei" w:cs="SimHei"/>
          <w:sz w:val="31"/>
          <w:szCs w:val="31"/>
          <w:b/>
          <w:bCs/>
          <w:spacing w:val="-21"/>
        </w:rPr>
        <w:t>第三节</w:t>
      </w:r>
      <w:r>
        <w:rPr>
          <w:rFonts w:ascii="SimHei" w:hAnsi="SimHei" w:eastAsia="SimHei" w:cs="SimHei"/>
          <w:sz w:val="31"/>
          <w:szCs w:val="31"/>
        </w:rPr>
        <w:t xml:space="preserve">  </w:t>
      </w:r>
      <w:r>
        <w:rPr>
          <w:rFonts w:ascii="SimHei" w:hAnsi="SimHei" w:eastAsia="SimHei" w:cs="SimHei"/>
          <w:sz w:val="31"/>
          <w:szCs w:val="31"/>
          <w:b/>
          <w:bCs/>
          <w:spacing w:val="-21"/>
        </w:rPr>
        <w:t>自</w:t>
      </w:r>
      <w:r>
        <w:rPr>
          <w:rFonts w:ascii="SimHei" w:hAnsi="SimHei" w:eastAsia="SimHei" w:cs="SimHei"/>
          <w:sz w:val="31"/>
          <w:szCs w:val="31"/>
          <w:spacing w:val="-3"/>
        </w:rPr>
        <w:t xml:space="preserve"> </w:t>
      </w:r>
      <w:r>
        <w:rPr>
          <w:rFonts w:ascii="SimHei" w:hAnsi="SimHei" w:eastAsia="SimHei" w:cs="SimHei"/>
          <w:sz w:val="31"/>
          <w:szCs w:val="31"/>
          <w:b/>
          <w:bCs/>
          <w:spacing w:val="-21"/>
        </w:rPr>
        <w:t>体</w:t>
      </w:r>
      <w:r>
        <w:rPr>
          <w:rFonts w:ascii="SimHei" w:hAnsi="SimHei" w:eastAsia="SimHei" w:cs="SimHei"/>
          <w:sz w:val="31"/>
          <w:szCs w:val="31"/>
          <w:spacing w:val="-3"/>
        </w:rPr>
        <w:t xml:space="preserve"> </w:t>
      </w:r>
      <w:r>
        <w:rPr>
          <w:rFonts w:ascii="SimHei" w:hAnsi="SimHei" w:eastAsia="SimHei" w:cs="SimHei"/>
          <w:sz w:val="31"/>
          <w:szCs w:val="31"/>
          <w:b/>
          <w:bCs/>
          <w:spacing w:val="-21"/>
        </w:rPr>
        <w:t>输</w:t>
      </w:r>
      <w:r>
        <w:rPr>
          <w:rFonts w:ascii="SimHei" w:hAnsi="SimHei" w:eastAsia="SimHei" w:cs="SimHei"/>
          <w:sz w:val="31"/>
          <w:szCs w:val="31"/>
          <w:spacing w:val="-2"/>
        </w:rPr>
        <w:t xml:space="preserve"> </w:t>
      </w:r>
      <w:r>
        <w:rPr>
          <w:rFonts w:ascii="SimHei" w:hAnsi="SimHei" w:eastAsia="SimHei" w:cs="SimHei"/>
          <w:sz w:val="31"/>
          <w:szCs w:val="31"/>
          <w:b/>
          <w:bCs/>
          <w:spacing w:val="-21"/>
        </w:rPr>
        <w:t>血</w:t>
      </w:r>
    </w:p>
    <w:p>
      <w:pPr>
        <w:spacing w:line="274" w:lineRule="auto"/>
        <w:rPr>
          <w:rFonts w:ascii="Arial"/>
          <w:sz w:val="21"/>
        </w:rPr>
      </w:pPr>
      <w:r/>
    </w:p>
    <w:p>
      <w:pPr>
        <w:ind w:left="1059" w:right="89" w:firstLine="439"/>
        <w:spacing w:before="65" w:line="272" w:lineRule="auto"/>
        <w:jc w:val="both"/>
        <w:rPr>
          <w:rFonts w:ascii="SimSun" w:hAnsi="SimSun" w:eastAsia="SimSun" w:cs="SimSun"/>
          <w:sz w:val="20"/>
          <w:szCs w:val="20"/>
        </w:rPr>
      </w:pPr>
      <w:r>
        <w:rPr>
          <w:rFonts w:ascii="SimSun" w:hAnsi="SimSun" w:eastAsia="SimSun" w:cs="SimSun"/>
          <w:sz w:val="20"/>
          <w:szCs w:val="20"/>
          <w:spacing w:val="-11"/>
        </w:rPr>
        <w:t>自体输血(autologous</w:t>
      </w:r>
      <w:r>
        <w:rPr>
          <w:rFonts w:ascii="SimSun" w:hAnsi="SimSun" w:eastAsia="SimSun" w:cs="SimSun"/>
          <w:sz w:val="20"/>
          <w:szCs w:val="20"/>
          <w:spacing w:val="-8"/>
        </w:rPr>
        <w:t xml:space="preserve"> </w:t>
      </w:r>
      <w:r>
        <w:rPr>
          <w:rFonts w:ascii="SimSun" w:hAnsi="SimSun" w:eastAsia="SimSun" w:cs="SimSun"/>
          <w:sz w:val="20"/>
          <w:szCs w:val="20"/>
          <w:spacing w:val="-11"/>
        </w:rPr>
        <w:t>blood</w:t>
      </w:r>
      <w:r>
        <w:rPr>
          <w:rFonts w:ascii="SimSun" w:hAnsi="SimSun" w:eastAsia="SimSun" w:cs="SimSun"/>
          <w:sz w:val="20"/>
          <w:szCs w:val="20"/>
          <w:spacing w:val="-6"/>
        </w:rPr>
        <w:t xml:space="preserve"> </w:t>
      </w:r>
      <w:r>
        <w:rPr>
          <w:rFonts w:ascii="SimSun" w:hAnsi="SimSun" w:eastAsia="SimSun" w:cs="SimSun"/>
          <w:sz w:val="20"/>
          <w:szCs w:val="20"/>
          <w:spacing w:val="-11"/>
        </w:rPr>
        <w:t>transfusion)或称自身输血(autotransfusion)是收集病人自身血液后在</w:t>
      </w:r>
      <w:r>
        <w:rPr>
          <w:rFonts w:ascii="SimSun" w:hAnsi="SimSun" w:eastAsia="SimSun" w:cs="SimSun"/>
          <w:sz w:val="20"/>
          <w:szCs w:val="20"/>
        </w:rPr>
        <w:t xml:space="preserve"> </w:t>
      </w:r>
      <w:r>
        <w:rPr>
          <w:rFonts w:ascii="SimSun" w:hAnsi="SimSun" w:eastAsia="SimSun" w:cs="SimSun"/>
          <w:sz w:val="20"/>
          <w:szCs w:val="20"/>
          <w:spacing w:val="-5"/>
        </w:rPr>
        <w:t>需要时进行回输。主要优点是既可节约库存血，又可减少输血反应和疾病传播，且不需检测血型和交</w:t>
      </w:r>
      <w:r>
        <w:rPr>
          <w:rFonts w:ascii="SimSun" w:hAnsi="SimSun" w:eastAsia="SimSun" w:cs="SimSun"/>
          <w:sz w:val="20"/>
          <w:szCs w:val="20"/>
          <w:spacing w:val="17"/>
        </w:rPr>
        <w:t xml:space="preserve"> </w:t>
      </w:r>
      <w:r>
        <w:rPr>
          <w:rFonts w:ascii="SimSun" w:hAnsi="SimSun" w:eastAsia="SimSun" w:cs="SimSun"/>
          <w:sz w:val="20"/>
          <w:szCs w:val="20"/>
          <w:spacing w:val="-2"/>
        </w:rPr>
        <w:t>叉配合试验。目前外科自体输血常用的有三种方法。</w:t>
      </w:r>
    </w:p>
    <w:p>
      <w:pPr>
        <w:ind w:right="111"/>
        <w:spacing w:before="51" w:line="212" w:lineRule="auto"/>
        <w:jc w:val="right"/>
        <w:rPr>
          <w:rFonts w:ascii="SimSun" w:hAnsi="SimSun" w:eastAsia="SimSun" w:cs="SimSun"/>
          <w:sz w:val="20"/>
          <w:szCs w:val="20"/>
        </w:rPr>
      </w:pPr>
      <w:r>
        <w:rPr>
          <w:rFonts w:ascii="SimSun" w:hAnsi="SimSun" w:eastAsia="SimSun" w:cs="SimSun"/>
          <w:sz w:val="20"/>
          <w:szCs w:val="20"/>
          <w:b/>
          <w:bCs/>
          <w:spacing w:val="8"/>
        </w:rPr>
        <w:t>(一)回收式自体输血</w:t>
      </w:r>
      <w:r>
        <w:rPr>
          <w:rFonts w:ascii="SimSun" w:hAnsi="SimSun" w:eastAsia="SimSun" w:cs="SimSun"/>
          <w:sz w:val="20"/>
          <w:szCs w:val="20"/>
          <w:spacing w:val="-27"/>
        </w:rPr>
        <w:t xml:space="preserve"> </w:t>
      </w:r>
      <w:r>
        <w:rPr>
          <w:rFonts w:ascii="Times New Roman" w:hAnsi="Times New Roman" w:eastAsia="Times New Roman" w:cs="Times New Roman"/>
          <w:sz w:val="20"/>
          <w:szCs w:val="20"/>
          <w:b/>
          <w:bCs/>
          <w:spacing w:val="8"/>
        </w:rPr>
        <w:t>(</w:t>
      </w:r>
      <w:r>
        <w:rPr>
          <w:rFonts w:ascii="Times New Roman" w:hAnsi="Times New Roman" w:eastAsia="Times New Roman" w:cs="Times New Roman"/>
          <w:sz w:val="20"/>
          <w:szCs w:val="20"/>
          <w:b/>
          <w:bCs/>
        </w:rPr>
        <w:t>salvaged</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b/>
          <w:bCs/>
        </w:rPr>
        <w:t>autotransfusion</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8"/>
        </w:rPr>
        <w:t>)</w:t>
      </w:r>
      <w:r>
        <w:rPr>
          <w:rFonts w:ascii="SimSun" w:hAnsi="SimSun" w:eastAsia="SimSun" w:cs="SimSun"/>
          <w:sz w:val="20"/>
          <w:szCs w:val="20"/>
          <w:spacing w:val="29"/>
        </w:rPr>
        <w:t xml:space="preserve">  </w:t>
      </w:r>
      <w:r>
        <w:rPr>
          <w:rFonts w:ascii="SimSun" w:hAnsi="SimSun" w:eastAsia="SimSun" w:cs="SimSun"/>
          <w:sz w:val="20"/>
          <w:szCs w:val="20"/>
          <w:spacing w:val="8"/>
        </w:rPr>
        <w:t>是将收集到的创伤后体腔内积血或手</w:t>
      </w:r>
    </w:p>
    <w:p>
      <w:pPr>
        <w:ind w:left="1059" w:right="72"/>
        <w:spacing w:before="101" w:line="273" w:lineRule="auto"/>
        <w:jc w:val="both"/>
        <w:rPr>
          <w:rFonts w:ascii="SimSun" w:hAnsi="SimSun" w:eastAsia="SimSun" w:cs="SimSun"/>
          <w:sz w:val="20"/>
          <w:szCs w:val="20"/>
        </w:rPr>
      </w:pPr>
      <w:r>
        <w:rPr>
          <w:rFonts w:ascii="SimSun" w:hAnsi="SimSun" w:eastAsia="SimSun" w:cs="SimSun"/>
          <w:sz w:val="20"/>
          <w:szCs w:val="20"/>
          <w:spacing w:val="-5"/>
        </w:rPr>
        <w:t>术过程中的失血，经抗凝、过滤后再回输给病人。它主要适用于外伤性脾破裂、异位妊娠破裂等造成</w:t>
      </w:r>
      <w:r>
        <w:rPr>
          <w:rFonts w:ascii="SimSun" w:hAnsi="SimSun" w:eastAsia="SimSun" w:cs="SimSun"/>
          <w:sz w:val="20"/>
          <w:szCs w:val="20"/>
          <w:spacing w:val="18"/>
        </w:rPr>
        <w:t xml:space="preserve"> </w:t>
      </w:r>
      <w:r>
        <w:rPr>
          <w:rFonts w:ascii="SimSun" w:hAnsi="SimSun" w:eastAsia="SimSun" w:cs="SimSun"/>
          <w:sz w:val="20"/>
          <w:szCs w:val="20"/>
          <w:spacing w:val="-3"/>
        </w:rPr>
        <w:t>的腹腔内出血；大血管、心内直视手术及门静脉高压症等手术时的失血回输和术后6小时内所引流血</w:t>
      </w:r>
      <w:r>
        <w:rPr>
          <w:rFonts w:ascii="SimSun" w:hAnsi="SimSun" w:eastAsia="SimSun" w:cs="SimSun"/>
          <w:sz w:val="20"/>
          <w:szCs w:val="20"/>
          <w:spacing w:val="9"/>
        </w:rPr>
        <w:t xml:space="preserve"> </w:t>
      </w:r>
      <w:r>
        <w:rPr>
          <w:rFonts w:ascii="SimSun" w:hAnsi="SimSun" w:eastAsia="SimSun" w:cs="SimSun"/>
          <w:sz w:val="20"/>
          <w:szCs w:val="20"/>
          <w:spacing w:val="-1"/>
        </w:rPr>
        <w:t>液的回输等。目前多采用血液回收机收集失血，经自动处理后去除血浆和有害物质，可得到HCT</w:t>
      </w:r>
      <w:r>
        <w:rPr>
          <w:rFonts w:ascii="SimSun" w:hAnsi="SimSun" w:eastAsia="SimSun" w:cs="SimSun"/>
          <w:sz w:val="20"/>
          <w:szCs w:val="20"/>
          <w:spacing w:val="26"/>
        </w:rPr>
        <w:t xml:space="preserve"> </w:t>
      </w:r>
      <w:r>
        <w:rPr>
          <w:rFonts w:ascii="SimSun" w:hAnsi="SimSun" w:eastAsia="SimSun" w:cs="SimSun"/>
          <w:sz w:val="20"/>
          <w:szCs w:val="20"/>
          <w:spacing w:val="-1"/>
        </w:rPr>
        <w:t>达</w:t>
      </w:r>
      <w:r>
        <w:rPr>
          <w:rFonts w:ascii="SimSun" w:hAnsi="SimSun" w:eastAsia="SimSun" w:cs="SimSun"/>
          <w:sz w:val="20"/>
          <w:szCs w:val="20"/>
        </w:rPr>
        <w:t xml:space="preserve"> </w:t>
      </w:r>
      <w:r>
        <w:rPr>
          <w:rFonts w:ascii="SimSun" w:hAnsi="SimSun" w:eastAsia="SimSun" w:cs="SimSun"/>
          <w:sz w:val="20"/>
          <w:szCs w:val="20"/>
          <w:spacing w:val="3"/>
        </w:rPr>
        <w:t>50%~65%的浓缩红细胞，然后再回输。回收式自体</w:t>
      </w:r>
      <w:r>
        <w:rPr>
          <w:rFonts w:ascii="SimSun" w:hAnsi="SimSun" w:eastAsia="SimSun" w:cs="SimSun"/>
          <w:sz w:val="20"/>
          <w:szCs w:val="20"/>
          <w:spacing w:val="2"/>
        </w:rPr>
        <w:t>输血除了可以避免异体输血的大量并发症，回收</w:t>
      </w:r>
      <w:r>
        <w:rPr>
          <w:rFonts w:ascii="SimSun" w:hAnsi="SimSun" w:eastAsia="SimSun" w:cs="SimSun"/>
          <w:sz w:val="20"/>
          <w:szCs w:val="20"/>
        </w:rPr>
        <w:t xml:space="preserve"> </w:t>
      </w:r>
      <w:r>
        <w:rPr>
          <w:rFonts w:ascii="SimSun" w:hAnsi="SimSun" w:eastAsia="SimSun" w:cs="SimSun"/>
          <w:sz w:val="20"/>
          <w:szCs w:val="20"/>
          <w:spacing w:val="-3"/>
        </w:rPr>
        <w:t>的洗涤红细胞的变形能力和携氧能力也要远强于库血，回输后可以立刻起到氧传递的生理作用</w:t>
      </w:r>
      <w:r>
        <w:rPr>
          <w:rFonts w:ascii="SimSun" w:hAnsi="SimSun" w:eastAsia="SimSun" w:cs="SimSun"/>
          <w:sz w:val="20"/>
          <w:szCs w:val="20"/>
          <w:spacing w:val="-4"/>
        </w:rPr>
        <w:t>。</w:t>
      </w:r>
    </w:p>
    <w:p>
      <w:pPr>
        <w:ind w:right="97"/>
        <w:spacing w:before="51" w:line="212" w:lineRule="auto"/>
        <w:jc w:val="right"/>
        <w:rPr>
          <w:rFonts w:ascii="SimSun" w:hAnsi="SimSun" w:eastAsia="SimSun" w:cs="SimSun"/>
          <w:sz w:val="20"/>
          <w:szCs w:val="20"/>
        </w:rPr>
      </w:pPr>
      <w:r>
        <w:rPr>
          <w:rFonts w:ascii="SimSun" w:hAnsi="SimSun" w:eastAsia="SimSun" w:cs="SimSun"/>
          <w:sz w:val="20"/>
          <w:szCs w:val="20"/>
          <w:b/>
          <w:bCs/>
          <w:spacing w:val="5"/>
        </w:rPr>
        <w:t>(二)预存式自体输血</w:t>
      </w:r>
      <w:r>
        <w:rPr>
          <w:rFonts w:ascii="Times New Roman" w:hAnsi="Times New Roman" w:eastAsia="Times New Roman" w:cs="Times New Roman"/>
          <w:sz w:val="20"/>
          <w:szCs w:val="20"/>
          <w:b/>
          <w:bCs/>
          <w:spacing w:val="5"/>
        </w:rPr>
        <w:t>(</w:t>
      </w:r>
      <w:r>
        <w:rPr>
          <w:rFonts w:ascii="Times New Roman" w:hAnsi="Times New Roman" w:eastAsia="Times New Roman" w:cs="Times New Roman"/>
          <w:sz w:val="20"/>
          <w:szCs w:val="20"/>
          <w:b/>
          <w:bCs/>
        </w:rPr>
        <w:t>predeposited</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b/>
          <w:bCs/>
        </w:rPr>
        <w:t>autotransfusion</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5"/>
        </w:rPr>
        <w:t>)</w:t>
      </w:r>
      <w:r>
        <w:rPr>
          <w:rFonts w:ascii="SimSun" w:hAnsi="SimSun" w:eastAsia="SimSun" w:cs="SimSun"/>
          <w:sz w:val="20"/>
          <w:szCs w:val="20"/>
          <w:spacing w:val="34"/>
        </w:rPr>
        <w:t xml:space="preserve">  </w:t>
      </w:r>
      <w:r>
        <w:rPr>
          <w:rFonts w:ascii="SimSun" w:hAnsi="SimSun" w:eastAsia="SimSun" w:cs="SimSun"/>
          <w:sz w:val="20"/>
          <w:szCs w:val="20"/>
          <w:spacing w:val="5"/>
        </w:rPr>
        <w:t>适用于择期手术病人估计术中出血</w:t>
      </w:r>
    </w:p>
    <w:p>
      <w:pPr>
        <w:ind w:left="1059" w:right="90"/>
        <w:spacing w:before="103" w:line="250" w:lineRule="auto"/>
        <w:rPr>
          <w:rFonts w:ascii="SimSun" w:hAnsi="SimSun" w:eastAsia="SimSun" w:cs="SimSun"/>
          <w:sz w:val="20"/>
          <w:szCs w:val="20"/>
        </w:rPr>
      </w:pPr>
      <w:r>
        <w:rPr>
          <w:rFonts w:ascii="SimSun" w:hAnsi="SimSun" w:eastAsia="SimSun" w:cs="SimSun"/>
          <w:sz w:val="20"/>
          <w:szCs w:val="20"/>
          <w:spacing w:val="-5"/>
        </w:rPr>
        <w:t>量较大需要输血者。对无感染且血细胞比容(HCT)≥30%</w:t>
      </w:r>
      <w:r>
        <w:rPr>
          <w:rFonts w:ascii="SimSun" w:hAnsi="SimSun" w:eastAsia="SimSun" w:cs="SimSun"/>
          <w:sz w:val="20"/>
          <w:szCs w:val="20"/>
          <w:spacing w:val="16"/>
        </w:rPr>
        <w:t xml:space="preserve">  </w:t>
      </w:r>
      <w:r>
        <w:rPr>
          <w:rFonts w:ascii="SimSun" w:hAnsi="SimSun" w:eastAsia="SimSun" w:cs="SimSun"/>
          <w:sz w:val="20"/>
          <w:szCs w:val="20"/>
          <w:spacing w:val="-5"/>
        </w:rPr>
        <w:t>的病人，可根据所需的预存血量，从择期手</w:t>
      </w:r>
      <w:r>
        <w:rPr>
          <w:rFonts w:ascii="SimSun" w:hAnsi="SimSun" w:eastAsia="SimSun" w:cs="SimSun"/>
          <w:sz w:val="20"/>
          <w:szCs w:val="20"/>
        </w:rPr>
        <w:t xml:space="preserve"> </w:t>
      </w:r>
      <w:r>
        <w:rPr>
          <w:rFonts w:ascii="SimSun" w:hAnsi="SimSun" w:eastAsia="SimSun" w:cs="SimSun"/>
          <w:sz w:val="20"/>
          <w:szCs w:val="20"/>
        </w:rPr>
        <w:t>术前的一个月开始采血，每3～4天一次，每次300～400ml,直到术前3天为止，存储采得的血液以</w:t>
      </w:r>
      <w:r>
        <w:rPr>
          <w:rFonts w:ascii="SimSun" w:hAnsi="SimSun" w:eastAsia="SimSun" w:cs="SimSun"/>
          <w:sz w:val="20"/>
          <w:szCs w:val="20"/>
          <w:spacing w:val="-1"/>
        </w:rPr>
        <w:t>备</w:t>
      </w:r>
    </w:p>
    <w:p>
      <w:pPr>
        <w:sectPr>
          <w:pgSz w:w="11180" w:h="15760"/>
          <w:pgMar w:top="806" w:right="900" w:bottom="400" w:left="530" w:header="0" w:footer="0" w:gutter="0"/>
        </w:sectPr>
        <w:rPr/>
      </w:pPr>
    </w:p>
    <w:p>
      <w:pPr>
        <w:ind w:left="7240"/>
        <w:spacing w:before="40" w:line="222" w:lineRule="auto"/>
        <w:rPr>
          <w:rFonts w:ascii="SimHei" w:hAnsi="SimHei" w:eastAsia="SimHei" w:cs="SimHei"/>
          <w:sz w:val="20"/>
          <w:szCs w:val="20"/>
        </w:rPr>
      </w:pPr>
      <w:r>
        <w:pict>
          <v:shape id="_x0000_s142" style="position:absolute;margin-left:470.144pt;margin-top:3.06161pt;mso-position-vertical-relative:text;mso-position-horizontal-relative:text;width:11.5pt;height:11.95pt;z-index:2518323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0"/>
                      <w:szCs w:val="20"/>
                    </w:rPr>
                  </w:pPr>
                  <w:r>
                    <w:rPr>
                      <w:rFonts w:ascii="SimSun" w:hAnsi="SimSun" w:eastAsia="SimSun" w:cs="SimSun"/>
                      <w:sz w:val="20"/>
                      <w:szCs w:val="20"/>
                      <w:b/>
                      <w:bCs/>
                      <w:color w:val="0092D2"/>
                      <w:spacing w:val="-5"/>
                    </w:rPr>
                    <w:t>25</w:t>
                  </w:r>
                </w:p>
              </w:txbxContent>
            </v:textbox>
          </v:shape>
        </w:pict>
      </w:r>
      <w:r>
        <w:drawing>
          <wp:anchor distT="0" distB="0" distL="0" distR="0" simplePos="0" relativeHeight="251831296" behindDoc="0" locked="0" layoutInCell="0" allowOverlap="1">
            <wp:simplePos x="0" y="0"/>
            <wp:positionH relativeFrom="page">
              <wp:posOffset>6286479</wp:posOffset>
            </wp:positionH>
            <wp:positionV relativeFrom="page">
              <wp:posOffset>9283662</wp:posOffset>
            </wp:positionV>
            <wp:extent cx="495335" cy="412773"/>
            <wp:effectExtent l="0" t="0" r="0" b="0"/>
            <wp:wrapNone/>
            <wp:docPr id="50" name="IM 50"/>
            <wp:cNvGraphicFramePr/>
            <a:graphic>
              <a:graphicData uri="http://schemas.openxmlformats.org/drawingml/2006/picture">
                <pic:pic>
                  <pic:nvPicPr>
                    <pic:cNvPr id="50" name="IM 50"/>
                    <pic:cNvPicPr/>
                  </pic:nvPicPr>
                  <pic:blipFill>
                    <a:blip r:embed="rId97"/>
                    <a:stretch>
                      <a:fillRect/>
                    </a:stretch>
                  </pic:blipFill>
                  <pic:spPr>
                    <a:xfrm rot="0">
                      <a:off x="0" y="0"/>
                      <a:ext cx="495335" cy="412773"/>
                    </a:xfrm>
                    <a:prstGeom prst="rect">
                      <a:avLst/>
                    </a:prstGeom>
                  </pic:spPr>
                </pic:pic>
              </a:graphicData>
            </a:graphic>
          </wp:anchor>
        </w:drawing>
      </w:r>
      <w:r>
        <w:rPr>
          <w:rFonts w:ascii="SimHei" w:hAnsi="SimHei" w:eastAsia="SimHei" w:cs="SimHei"/>
          <w:sz w:val="20"/>
          <w:szCs w:val="20"/>
          <w:color w:val="37B9E9"/>
          <w:spacing w:val="-14"/>
        </w:rPr>
        <w:t>第四章</w:t>
      </w:r>
      <w:r>
        <w:rPr>
          <w:rFonts w:ascii="SimHei" w:hAnsi="SimHei" w:eastAsia="SimHei" w:cs="SimHei"/>
          <w:sz w:val="20"/>
          <w:szCs w:val="20"/>
          <w:color w:val="37B9E9"/>
          <w:spacing w:val="42"/>
        </w:rPr>
        <w:t xml:space="preserve"> </w:t>
      </w:r>
      <w:r>
        <w:rPr>
          <w:rFonts w:ascii="SimHei" w:hAnsi="SimHei" w:eastAsia="SimHei" w:cs="SimHei"/>
          <w:sz w:val="20"/>
          <w:szCs w:val="20"/>
          <w:color w:val="37B9E9"/>
          <w:spacing w:val="-14"/>
        </w:rPr>
        <w:t>输</w:t>
      </w:r>
      <w:r>
        <w:rPr>
          <w:rFonts w:ascii="SimHei" w:hAnsi="SimHei" w:eastAsia="SimHei" w:cs="SimHei"/>
          <w:sz w:val="20"/>
          <w:szCs w:val="20"/>
          <w:color w:val="37B9E9"/>
          <w:spacing w:val="12"/>
        </w:rPr>
        <w:t xml:space="preserve">   </w:t>
      </w:r>
      <w:r>
        <w:rPr>
          <w:rFonts w:ascii="SimHei" w:hAnsi="SimHei" w:eastAsia="SimHei" w:cs="SimHei"/>
          <w:sz w:val="20"/>
          <w:szCs w:val="20"/>
          <w:color w:val="37B9E9"/>
          <w:spacing w:val="-14"/>
        </w:rPr>
        <w:t>血</w:t>
      </w:r>
    </w:p>
    <w:p>
      <w:pPr>
        <w:spacing w:line="272"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手术之需。术前自体血预存者必须每日补充铁剂、维生素C、叶酸和给予营养支持。</w:t>
      </w:r>
    </w:p>
    <w:p>
      <w:pPr>
        <w:ind w:right="999" w:firstLine="392"/>
        <w:spacing w:before="42" w:line="286" w:lineRule="auto"/>
        <w:jc w:val="both"/>
        <w:rPr>
          <w:rFonts w:ascii="SimSun" w:hAnsi="SimSun" w:eastAsia="SimSun" w:cs="SimSun"/>
          <w:sz w:val="20"/>
          <w:szCs w:val="20"/>
        </w:rPr>
      </w:pPr>
      <w:r>
        <w:rPr>
          <w:rFonts w:ascii="SimSun" w:hAnsi="SimSun" w:eastAsia="SimSun" w:cs="SimSun"/>
          <w:sz w:val="20"/>
          <w:szCs w:val="20"/>
          <w:b/>
          <w:bCs/>
          <w:spacing w:val="5"/>
        </w:rPr>
        <w:t>(三)稀释式自体输血</w:t>
      </w:r>
      <w:r>
        <w:rPr>
          <w:rFonts w:ascii="SimSun" w:hAnsi="SimSun" w:eastAsia="SimSun" w:cs="SimSun"/>
          <w:sz w:val="20"/>
          <w:szCs w:val="20"/>
          <w:spacing w:val="-29"/>
        </w:rPr>
        <w:t xml:space="preserve"> </w:t>
      </w:r>
      <w:r>
        <w:rPr>
          <w:rFonts w:ascii="Times New Roman" w:hAnsi="Times New Roman" w:eastAsia="Times New Roman" w:cs="Times New Roman"/>
          <w:sz w:val="20"/>
          <w:szCs w:val="20"/>
          <w:b/>
          <w:bCs/>
          <w:spacing w:val="5"/>
        </w:rPr>
        <w:t>(</w:t>
      </w:r>
      <w:r>
        <w:rPr>
          <w:rFonts w:ascii="Times New Roman" w:hAnsi="Times New Roman" w:eastAsia="Times New Roman" w:cs="Times New Roman"/>
          <w:sz w:val="20"/>
          <w:szCs w:val="20"/>
          <w:b/>
          <w:bCs/>
        </w:rPr>
        <w:t>hemodiluted</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b/>
          <w:bCs/>
        </w:rPr>
        <w:t>autotransfusion</w:t>
      </w:r>
      <w:r>
        <w:rPr>
          <w:rFonts w:ascii="Times New Roman" w:hAnsi="Times New Roman" w:eastAsia="Times New Roman" w:cs="Times New Roman"/>
          <w:sz w:val="20"/>
          <w:szCs w:val="20"/>
          <w:b/>
          <w:bCs/>
          <w:spacing w:val="5"/>
        </w:rPr>
        <w:t>)</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5"/>
        </w:rPr>
        <w:t>指麻醉前从病人一侧静脉采血，同</w:t>
      </w:r>
      <w:r>
        <w:rPr>
          <w:rFonts w:ascii="SimSun" w:hAnsi="SimSun" w:eastAsia="SimSun" w:cs="SimSun"/>
          <w:sz w:val="20"/>
          <w:szCs w:val="20"/>
          <w:spacing w:val="2"/>
        </w:rPr>
        <w:t xml:space="preserve">  </w:t>
      </w:r>
      <w:r>
        <w:rPr>
          <w:rFonts w:ascii="SimSun" w:hAnsi="SimSun" w:eastAsia="SimSun" w:cs="SimSun"/>
          <w:sz w:val="20"/>
          <w:szCs w:val="20"/>
        </w:rPr>
        <w:t>时从另一侧静脉输入为采血量3～4倍的电解质溶液，或适</w:t>
      </w:r>
      <w:r>
        <w:rPr>
          <w:rFonts w:ascii="SimSun" w:hAnsi="SimSun" w:eastAsia="SimSun" w:cs="SimSun"/>
          <w:sz w:val="20"/>
          <w:szCs w:val="20"/>
          <w:spacing w:val="-1"/>
        </w:rPr>
        <w:t>量血浆代用品等以补充血容量。采血量取</w:t>
      </w:r>
      <w:r>
        <w:rPr>
          <w:rFonts w:ascii="SimSun" w:hAnsi="SimSun" w:eastAsia="SimSun" w:cs="SimSun"/>
          <w:sz w:val="20"/>
          <w:szCs w:val="20"/>
        </w:rPr>
        <w:t xml:space="preserve">  </w:t>
      </w:r>
      <w:r>
        <w:rPr>
          <w:rFonts w:ascii="SimSun" w:hAnsi="SimSun" w:eastAsia="SimSun" w:cs="SimSun"/>
          <w:sz w:val="20"/>
          <w:szCs w:val="20"/>
          <w:spacing w:val="3"/>
        </w:rPr>
        <w:t>决于病人状况和术中可能的失血量，每次可采8</w:t>
      </w:r>
      <w:r>
        <w:rPr>
          <w:rFonts w:ascii="SimSun" w:hAnsi="SimSun" w:eastAsia="SimSun" w:cs="SimSun"/>
          <w:sz w:val="20"/>
          <w:szCs w:val="20"/>
          <w:spacing w:val="2"/>
        </w:rPr>
        <w:t>00～1000</w:t>
      </w:r>
      <w:r>
        <w:rPr>
          <w:rFonts w:ascii="SimSun" w:hAnsi="SimSun" w:eastAsia="SimSun" w:cs="SimSun"/>
          <w:sz w:val="20"/>
          <w:szCs w:val="20"/>
        </w:rPr>
        <w:t>ml</w:t>
      </w:r>
      <w:r>
        <w:rPr>
          <w:rFonts w:ascii="SimSun" w:hAnsi="SimSun" w:eastAsia="SimSun" w:cs="SimSun"/>
          <w:sz w:val="20"/>
          <w:szCs w:val="20"/>
          <w:spacing w:val="2"/>
        </w:rPr>
        <w:t>,一般以血细胞比容不低于25%、白蛋白</w:t>
      </w:r>
      <w:r>
        <w:rPr>
          <w:rFonts w:ascii="SimSun" w:hAnsi="SimSun" w:eastAsia="SimSun" w:cs="SimSun"/>
          <w:sz w:val="20"/>
          <w:szCs w:val="20"/>
        </w:rPr>
        <w:t xml:space="preserve"> </w:t>
      </w:r>
      <w:r>
        <w:rPr>
          <w:rFonts w:ascii="SimSun" w:hAnsi="SimSun" w:eastAsia="SimSun" w:cs="SimSun"/>
          <w:sz w:val="20"/>
          <w:szCs w:val="20"/>
          <w:spacing w:val="3"/>
        </w:rPr>
        <w:t>30g/L</w:t>
      </w:r>
      <w:r>
        <w:rPr>
          <w:rFonts w:ascii="SimSun" w:hAnsi="SimSun" w:eastAsia="SimSun" w:cs="SimSun"/>
          <w:sz w:val="20"/>
          <w:szCs w:val="20"/>
          <w:spacing w:val="-19"/>
        </w:rPr>
        <w:t xml:space="preserve"> </w:t>
      </w:r>
      <w:r>
        <w:rPr>
          <w:rFonts w:ascii="SimSun" w:hAnsi="SimSun" w:eastAsia="SimSun" w:cs="SimSun"/>
          <w:sz w:val="20"/>
          <w:szCs w:val="20"/>
          <w:spacing w:val="3"/>
        </w:rPr>
        <w:t>以上、血红蛋白100g/L</w:t>
      </w:r>
      <w:r>
        <w:rPr>
          <w:rFonts w:ascii="SimSun" w:hAnsi="SimSun" w:eastAsia="SimSun" w:cs="SimSun"/>
          <w:sz w:val="20"/>
          <w:szCs w:val="20"/>
          <w:spacing w:val="-39"/>
        </w:rPr>
        <w:t xml:space="preserve"> </w:t>
      </w:r>
      <w:r>
        <w:rPr>
          <w:rFonts w:ascii="SimSun" w:hAnsi="SimSun" w:eastAsia="SimSun" w:cs="SimSun"/>
          <w:sz w:val="20"/>
          <w:szCs w:val="20"/>
          <w:spacing w:val="3"/>
        </w:rPr>
        <w:t>左右为限，采血速度约为每5分钟200</w:t>
      </w:r>
      <w:r>
        <w:rPr>
          <w:rFonts w:ascii="SimSun" w:hAnsi="SimSun" w:eastAsia="SimSun" w:cs="SimSun"/>
          <w:sz w:val="20"/>
          <w:szCs w:val="20"/>
        </w:rPr>
        <w:t>ml</w:t>
      </w:r>
      <w:r>
        <w:rPr>
          <w:rFonts w:ascii="SimSun" w:hAnsi="SimSun" w:eastAsia="SimSun" w:cs="SimSun"/>
          <w:sz w:val="20"/>
          <w:szCs w:val="20"/>
          <w:spacing w:val="3"/>
        </w:rPr>
        <w:t>,采得的血液备术中回输用。</w:t>
      </w:r>
      <w:r>
        <w:rPr>
          <w:rFonts w:ascii="SimSun" w:hAnsi="SimSun" w:eastAsia="SimSun" w:cs="SimSun"/>
          <w:sz w:val="20"/>
          <w:szCs w:val="20"/>
        </w:rPr>
        <w:t xml:space="preserve"> </w:t>
      </w:r>
      <w:r>
        <w:rPr>
          <w:rFonts w:ascii="SimSun" w:hAnsi="SimSun" w:eastAsia="SimSun" w:cs="SimSun"/>
          <w:sz w:val="20"/>
          <w:szCs w:val="20"/>
          <w:spacing w:val="2"/>
        </w:rPr>
        <w:t>手术中失血量超过300</w:t>
      </w:r>
      <w:r>
        <w:rPr>
          <w:rFonts w:ascii="SimSun" w:hAnsi="SimSun" w:eastAsia="SimSun" w:cs="SimSun"/>
          <w:sz w:val="20"/>
          <w:szCs w:val="20"/>
        </w:rPr>
        <w:t>ml</w:t>
      </w:r>
      <w:r>
        <w:rPr>
          <w:rFonts w:ascii="SimSun" w:hAnsi="SimSun" w:eastAsia="SimSun" w:cs="SimSun"/>
          <w:sz w:val="20"/>
          <w:szCs w:val="20"/>
          <w:spacing w:val="2"/>
        </w:rPr>
        <w:t>时可开始回输自体血，应先输最后采的血液。由于最先采取的血液中含红</w:t>
      </w:r>
      <w:r>
        <w:rPr>
          <w:rFonts w:ascii="SimSun" w:hAnsi="SimSun" w:eastAsia="SimSun" w:cs="SimSun"/>
          <w:sz w:val="20"/>
          <w:szCs w:val="20"/>
          <w:spacing w:val="6"/>
        </w:rPr>
        <w:t xml:space="preserve">  </w:t>
      </w:r>
      <w:r>
        <w:rPr>
          <w:rFonts w:ascii="SimSun" w:hAnsi="SimSun" w:eastAsia="SimSun" w:cs="SimSun"/>
          <w:sz w:val="20"/>
          <w:szCs w:val="20"/>
          <w:spacing w:val="-8"/>
        </w:rPr>
        <w:t>细胞和凝血因子的成分最多，宜在最后输入。</w:t>
      </w:r>
    </w:p>
    <w:p>
      <w:pPr>
        <w:ind w:right="1092" w:firstLine="390"/>
        <w:spacing w:before="71" w:line="275" w:lineRule="auto"/>
        <w:jc w:val="both"/>
        <w:rPr>
          <w:rFonts w:ascii="SimSun" w:hAnsi="SimSun" w:eastAsia="SimSun" w:cs="SimSun"/>
          <w:sz w:val="20"/>
          <w:szCs w:val="20"/>
        </w:rPr>
      </w:pPr>
      <w:r>
        <w:rPr>
          <w:rFonts w:ascii="SimSun" w:hAnsi="SimSun" w:eastAsia="SimSun" w:cs="SimSun"/>
          <w:sz w:val="20"/>
          <w:szCs w:val="20"/>
          <w:spacing w:val="-5"/>
        </w:rPr>
        <w:t>自体输血的禁忌证包括：①血液已受胃肠道内容物、消化液或尿液等污染；②血液可能受肿瘤细</w:t>
      </w:r>
      <w:r>
        <w:rPr>
          <w:rFonts w:ascii="SimSun" w:hAnsi="SimSun" w:eastAsia="SimSun" w:cs="SimSun"/>
          <w:sz w:val="20"/>
          <w:szCs w:val="20"/>
          <w:spacing w:val="1"/>
        </w:rPr>
        <w:t xml:space="preserve"> </w:t>
      </w:r>
      <w:r>
        <w:rPr>
          <w:rFonts w:ascii="SimSun" w:hAnsi="SimSun" w:eastAsia="SimSun" w:cs="SimSun"/>
          <w:sz w:val="20"/>
          <w:szCs w:val="20"/>
          <w:spacing w:val="-5"/>
        </w:rPr>
        <w:t>胞污染；③肝、肾功能不全的病人；④已有严重贫血的病人，不宜在术前采血或血液稀释法作自体输</w:t>
      </w:r>
      <w:r>
        <w:rPr>
          <w:rFonts w:ascii="SimSun" w:hAnsi="SimSun" w:eastAsia="SimSun" w:cs="SimSun"/>
          <w:sz w:val="20"/>
          <w:szCs w:val="20"/>
          <w:spacing w:val="16"/>
        </w:rPr>
        <w:t xml:space="preserve"> </w:t>
      </w:r>
      <w:r>
        <w:rPr>
          <w:rFonts w:ascii="SimSun" w:hAnsi="SimSun" w:eastAsia="SimSun" w:cs="SimSun"/>
          <w:sz w:val="20"/>
          <w:szCs w:val="20"/>
          <w:spacing w:val="-6"/>
        </w:rPr>
        <w:t>血；⑤有脓毒症或菌血症者；⑥胸、腹腔开放性损伤超过4小时或血液在体腔中存留过久者。</w:t>
      </w:r>
    </w:p>
    <w:p>
      <w:pPr>
        <w:spacing w:line="265" w:lineRule="auto"/>
        <w:rPr>
          <w:rFonts w:ascii="Arial"/>
          <w:sz w:val="21"/>
        </w:rPr>
      </w:pPr>
      <w:r/>
    </w:p>
    <w:p>
      <w:pPr>
        <w:ind w:left="2884"/>
        <w:spacing w:before="98" w:line="222" w:lineRule="auto"/>
        <w:rPr>
          <w:rFonts w:ascii="SimHei" w:hAnsi="SimHei" w:eastAsia="SimHei" w:cs="SimHei"/>
          <w:sz w:val="30"/>
          <w:szCs w:val="30"/>
        </w:rPr>
      </w:pPr>
      <w:r>
        <w:rPr>
          <w:rFonts w:ascii="SimHei" w:hAnsi="SimHei" w:eastAsia="SimHei" w:cs="SimHei"/>
          <w:sz w:val="30"/>
          <w:szCs w:val="30"/>
          <w:b/>
          <w:bCs/>
          <w:spacing w:val="-6"/>
        </w:rPr>
        <w:t>第四节</w:t>
      </w:r>
      <w:r>
        <w:rPr>
          <w:rFonts w:ascii="SimHei" w:hAnsi="SimHei" w:eastAsia="SimHei" w:cs="SimHei"/>
          <w:sz w:val="30"/>
          <w:szCs w:val="30"/>
          <w:spacing w:val="134"/>
        </w:rPr>
        <w:t xml:space="preserve"> </w:t>
      </w:r>
      <w:r>
        <w:rPr>
          <w:rFonts w:ascii="SimHei" w:hAnsi="SimHei" w:eastAsia="SimHei" w:cs="SimHei"/>
          <w:sz w:val="30"/>
          <w:szCs w:val="30"/>
          <w:b/>
          <w:bCs/>
          <w:spacing w:val="-6"/>
        </w:rPr>
        <w:t>血液成分制品</w:t>
      </w:r>
    </w:p>
    <w:p>
      <w:pPr>
        <w:spacing w:line="274" w:lineRule="auto"/>
        <w:rPr>
          <w:rFonts w:ascii="Arial"/>
          <w:sz w:val="21"/>
        </w:rPr>
      </w:pPr>
      <w:r/>
    </w:p>
    <w:p>
      <w:pPr>
        <w:ind w:left="390"/>
        <w:spacing w:before="65" w:line="328" w:lineRule="exact"/>
        <w:rPr>
          <w:rFonts w:ascii="SimSun" w:hAnsi="SimSun" w:eastAsia="SimSun" w:cs="SimSun"/>
          <w:sz w:val="20"/>
          <w:szCs w:val="20"/>
        </w:rPr>
      </w:pPr>
      <w:r>
        <w:rPr>
          <w:rFonts w:ascii="SimSun" w:hAnsi="SimSun" w:eastAsia="SimSun" w:cs="SimSun"/>
          <w:sz w:val="20"/>
          <w:szCs w:val="20"/>
          <w:spacing w:val="-5"/>
          <w:position w:val="9"/>
        </w:rPr>
        <w:t>常用的血液成分制品分为血细胞、血浆和血浆蛋白成分三大类。</w:t>
      </w:r>
    </w:p>
    <w:p>
      <w:pPr>
        <w:ind w:left="392"/>
        <w:spacing w:line="220" w:lineRule="auto"/>
        <w:rPr>
          <w:rFonts w:ascii="SimHei" w:hAnsi="SimHei" w:eastAsia="SimHei" w:cs="SimHei"/>
          <w:sz w:val="20"/>
          <w:szCs w:val="20"/>
        </w:rPr>
      </w:pPr>
      <w:r>
        <w:rPr>
          <w:rFonts w:ascii="SimHei" w:hAnsi="SimHei" w:eastAsia="SimHei" w:cs="SimHei"/>
          <w:sz w:val="20"/>
          <w:szCs w:val="20"/>
          <w:b/>
          <w:bCs/>
          <w:spacing w:val="1"/>
        </w:rPr>
        <w:t>(一)血细胞成分</w:t>
      </w:r>
      <w:r>
        <w:rPr>
          <w:rFonts w:ascii="SimHei" w:hAnsi="SimHei" w:eastAsia="SimHei" w:cs="SimHei"/>
          <w:sz w:val="20"/>
          <w:szCs w:val="20"/>
          <w:spacing w:val="102"/>
        </w:rPr>
        <w:t xml:space="preserve"> </w:t>
      </w:r>
      <w:r>
        <w:rPr>
          <w:rFonts w:ascii="SimHei" w:hAnsi="SimHei" w:eastAsia="SimHei" w:cs="SimHei"/>
          <w:sz w:val="20"/>
          <w:szCs w:val="20"/>
          <w:spacing w:val="1"/>
        </w:rPr>
        <w:t>有红细胞、白细胞和血小板三类。</w:t>
      </w:r>
    </w:p>
    <w:p>
      <w:pPr>
        <w:spacing w:line="42" w:lineRule="exact"/>
        <w:rPr/>
      </w:pPr>
      <w:r/>
    </w:p>
    <w:p>
      <w:pPr>
        <w:sectPr>
          <w:pgSz w:w="11240" w:h="15690"/>
          <w:pgMar w:top="726" w:right="559" w:bottom="400" w:left="990" w:header="0" w:footer="0" w:gutter="0"/>
          <w:cols w:equalWidth="0" w:num="1">
            <w:col w:w="9691" w:space="0"/>
          </w:cols>
        </w:sectPr>
        <w:rPr/>
      </w:pPr>
    </w:p>
    <w:p>
      <w:pPr>
        <w:ind w:left="390"/>
        <w:spacing w:before="40" w:line="221" w:lineRule="auto"/>
        <w:rPr>
          <w:rFonts w:ascii="SimHei" w:hAnsi="SimHei" w:eastAsia="SimHei" w:cs="SimHei"/>
          <w:sz w:val="20"/>
          <w:szCs w:val="20"/>
        </w:rPr>
      </w:pPr>
      <w:r>
        <w:rPr>
          <w:rFonts w:ascii="SimHei" w:hAnsi="SimHei" w:eastAsia="SimHei" w:cs="SimHei"/>
          <w:sz w:val="20"/>
          <w:szCs w:val="20"/>
          <w:spacing w:val="1"/>
        </w:rPr>
        <w:t>1.</w:t>
      </w:r>
      <w:r>
        <w:rPr>
          <w:rFonts w:ascii="SimHei" w:hAnsi="SimHei" w:eastAsia="SimHei" w:cs="SimHei"/>
          <w:sz w:val="20"/>
          <w:szCs w:val="20"/>
          <w:spacing w:val="-31"/>
        </w:rPr>
        <w:t xml:space="preserve"> </w:t>
      </w:r>
      <w:r>
        <w:rPr>
          <w:rFonts w:ascii="SimHei" w:hAnsi="SimHei" w:eastAsia="SimHei" w:cs="SimHei"/>
          <w:sz w:val="20"/>
          <w:szCs w:val="20"/>
          <w:spacing w:val="1"/>
        </w:rPr>
        <w:t>红细胞制品</w:t>
      </w:r>
      <w:r>
        <w:rPr>
          <w:rFonts w:ascii="SimHei" w:hAnsi="SimHei" w:eastAsia="SimHei" w:cs="SimHei"/>
          <w:sz w:val="20"/>
          <w:szCs w:val="20"/>
          <w:spacing w:val="72"/>
        </w:rPr>
        <w:t xml:space="preserve"> </w:t>
      </w:r>
      <w:r>
        <w:rPr>
          <w:rFonts w:ascii="SimHei" w:hAnsi="SimHei" w:eastAsia="SimHei" w:cs="SimHei"/>
          <w:sz w:val="20"/>
          <w:szCs w:val="20"/>
          <w:spacing w:val="1"/>
        </w:rPr>
        <w:t>见表4-1。</w:t>
      </w:r>
    </w:p>
    <w:p>
      <w:pPr>
        <w:ind w:left="3559"/>
        <w:spacing w:before="162" w:line="223" w:lineRule="auto"/>
        <w:rPr>
          <w:rFonts w:ascii="SimHei" w:hAnsi="SimHei" w:eastAsia="SimHei" w:cs="SimHei"/>
          <w:sz w:val="20"/>
          <w:szCs w:val="20"/>
        </w:rPr>
      </w:pPr>
      <w:r>
        <w:rPr>
          <w:rFonts w:ascii="SimHei" w:hAnsi="SimHei" w:eastAsia="SimHei" w:cs="SimHei"/>
          <w:sz w:val="20"/>
          <w:szCs w:val="20"/>
          <w:color w:val="2DAAE0"/>
          <w:spacing w:val="-16"/>
        </w:rPr>
        <w:t>表4-1</w:t>
      </w:r>
      <w:r>
        <w:rPr>
          <w:rFonts w:ascii="SimHei" w:hAnsi="SimHei" w:eastAsia="SimHei" w:cs="SimHei"/>
          <w:sz w:val="20"/>
          <w:szCs w:val="20"/>
          <w:color w:val="2DAAE0"/>
          <w:spacing w:val="69"/>
        </w:rPr>
        <w:t xml:space="preserve"> </w:t>
      </w:r>
      <w:r>
        <w:rPr>
          <w:rFonts w:ascii="SimHei" w:hAnsi="SimHei" w:eastAsia="SimHei" w:cs="SimHei"/>
          <w:sz w:val="20"/>
          <w:szCs w:val="20"/>
          <w:b/>
          <w:bCs/>
          <w:spacing w:val="-16"/>
        </w:rPr>
        <w:t>红细胞制品</w:t>
      </w:r>
    </w:p>
    <w:p>
      <w:pPr>
        <w:ind w:left="392"/>
        <w:spacing w:before="186" w:line="223" w:lineRule="auto"/>
        <w:rPr>
          <w:rFonts w:ascii="SimSun" w:hAnsi="SimSun" w:eastAsia="SimSun" w:cs="SimSun"/>
          <w:sz w:val="18"/>
          <w:szCs w:val="18"/>
        </w:rPr>
      </w:pPr>
      <w:r>
        <w:rPr>
          <w:rFonts w:ascii="SimSun" w:hAnsi="SimSun" w:eastAsia="SimSun" w:cs="SimSun"/>
          <w:sz w:val="18"/>
          <w:szCs w:val="18"/>
          <w:b/>
          <w:bCs/>
          <w:spacing w:val="-2"/>
        </w:rPr>
        <w:t>品</w:t>
      </w:r>
      <w:r>
        <w:rPr>
          <w:rFonts w:ascii="SimSun" w:hAnsi="SimSun" w:eastAsia="SimSun" w:cs="SimSun"/>
          <w:sz w:val="18"/>
          <w:szCs w:val="18"/>
          <w:spacing w:val="-22"/>
        </w:rPr>
        <w:t xml:space="preserve"> </w:t>
      </w:r>
      <w:r>
        <w:rPr>
          <w:rFonts w:ascii="SimSun" w:hAnsi="SimSun" w:eastAsia="SimSun" w:cs="SimSun"/>
          <w:sz w:val="18"/>
          <w:szCs w:val="18"/>
          <w:b/>
          <w:bCs/>
          <w:spacing w:val="-2"/>
        </w:rPr>
        <w:t>名</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b/>
          <w:bCs/>
          <w:spacing w:val="-2"/>
        </w:rPr>
        <w:t>特点</w:t>
      </w:r>
    </w:p>
    <w:p>
      <w:pPr>
        <w:ind w:left="159"/>
        <w:spacing w:before="104" w:line="219" w:lineRule="auto"/>
        <w:rPr>
          <w:rFonts w:ascii="SimSun" w:hAnsi="SimSun" w:eastAsia="SimSun" w:cs="SimSun"/>
          <w:sz w:val="18"/>
          <w:szCs w:val="18"/>
        </w:rPr>
      </w:pPr>
      <w:r>
        <w:rPr>
          <w:rFonts w:ascii="SimSun" w:hAnsi="SimSun" w:eastAsia="SimSun" w:cs="SimSun"/>
          <w:sz w:val="18"/>
          <w:szCs w:val="18"/>
          <w:spacing w:val="6"/>
        </w:rPr>
        <w:t>浓缩红细胞</w:t>
      </w:r>
      <w:r>
        <w:rPr>
          <w:rFonts w:ascii="SimSun" w:hAnsi="SimSun" w:eastAsia="SimSun" w:cs="SimSun"/>
          <w:sz w:val="18"/>
          <w:szCs w:val="18"/>
          <w:spacing w:val="17"/>
        </w:rPr>
        <w:t xml:space="preserve">     </w:t>
      </w:r>
      <w:r>
        <w:rPr>
          <w:rFonts w:ascii="SimSun" w:hAnsi="SimSun" w:eastAsia="SimSun" w:cs="SimSun"/>
          <w:sz w:val="18"/>
          <w:szCs w:val="18"/>
          <w:spacing w:val="6"/>
        </w:rPr>
        <w:t>每袋含200</w:t>
      </w:r>
      <w:r>
        <w:rPr>
          <w:rFonts w:ascii="SimSun" w:hAnsi="SimSun" w:eastAsia="SimSun" w:cs="SimSun"/>
          <w:sz w:val="18"/>
          <w:szCs w:val="18"/>
        </w:rPr>
        <w:t>ml</w:t>
      </w:r>
      <w:r>
        <w:rPr>
          <w:rFonts w:ascii="SimSun" w:hAnsi="SimSun" w:eastAsia="SimSun" w:cs="SimSun"/>
          <w:sz w:val="18"/>
          <w:szCs w:val="18"/>
          <w:spacing w:val="6"/>
        </w:rPr>
        <w:t>全血中的全部红细胞，总量110~</w:t>
      </w:r>
    </w:p>
    <w:p>
      <w:pPr>
        <w:ind w:left="1590"/>
        <w:spacing w:before="65" w:line="216" w:lineRule="auto"/>
        <w:rPr>
          <w:rFonts w:ascii="SimSun" w:hAnsi="SimSun" w:eastAsia="SimSun" w:cs="SimSun"/>
          <w:sz w:val="18"/>
          <w:szCs w:val="18"/>
        </w:rPr>
      </w:pPr>
      <w:r>
        <w:rPr>
          <w:rFonts w:ascii="SimSun" w:hAnsi="SimSun" w:eastAsia="SimSun" w:cs="SimSun"/>
          <w:sz w:val="18"/>
          <w:szCs w:val="18"/>
          <w:spacing w:val="-2"/>
        </w:rPr>
        <w:t>120ml,HCT</w:t>
      </w:r>
      <w:r>
        <w:rPr>
          <w:rFonts w:ascii="SimSun" w:hAnsi="SimSun" w:eastAsia="SimSun" w:cs="SimSun"/>
          <w:sz w:val="18"/>
          <w:szCs w:val="18"/>
          <w:spacing w:val="43"/>
        </w:rPr>
        <w:t xml:space="preserve">  </w:t>
      </w:r>
      <w:r>
        <w:rPr>
          <w:rFonts w:ascii="SimSun" w:hAnsi="SimSun" w:eastAsia="SimSun" w:cs="SimSun"/>
          <w:sz w:val="18"/>
          <w:szCs w:val="18"/>
          <w:spacing w:val="-2"/>
        </w:rPr>
        <w:t>70%～80%</w:t>
      </w:r>
    </w:p>
    <w:p>
      <w:pPr>
        <w:ind w:left="159"/>
        <w:spacing w:before="89" w:line="220" w:lineRule="auto"/>
        <w:rPr>
          <w:rFonts w:ascii="SimSun" w:hAnsi="SimSun" w:eastAsia="SimSun" w:cs="SimSun"/>
          <w:sz w:val="18"/>
          <w:szCs w:val="18"/>
        </w:rPr>
      </w:pPr>
      <w:r>
        <w:rPr>
          <w:rFonts w:ascii="SimSun" w:hAnsi="SimSun" w:eastAsia="SimSun" w:cs="SimSun"/>
          <w:sz w:val="18"/>
          <w:szCs w:val="18"/>
          <w:spacing w:val="-2"/>
        </w:rPr>
        <w:t>洗涤红细胞</w:t>
      </w:r>
      <w:r>
        <w:rPr>
          <w:rFonts w:ascii="SimSun" w:hAnsi="SimSun" w:eastAsia="SimSun" w:cs="SimSun"/>
          <w:sz w:val="18"/>
          <w:szCs w:val="18"/>
          <w:spacing w:val="16"/>
        </w:rPr>
        <w:t xml:space="preserve">     </w:t>
      </w:r>
      <w:r>
        <w:rPr>
          <w:rFonts w:ascii="SimSun" w:hAnsi="SimSun" w:eastAsia="SimSun" w:cs="SimSun"/>
          <w:sz w:val="18"/>
          <w:szCs w:val="18"/>
          <w:spacing w:val="-2"/>
        </w:rPr>
        <w:t>200ml中含红细胞170～190ml,内含少量血浆、无</w:t>
      </w:r>
    </w:p>
    <w:p>
      <w:pPr>
        <w:ind w:right="62"/>
        <w:spacing w:before="47" w:line="219" w:lineRule="auto"/>
        <w:jc w:val="right"/>
        <w:rPr>
          <w:rFonts w:ascii="SimSun" w:hAnsi="SimSun" w:eastAsia="SimSun" w:cs="SimSun"/>
          <w:sz w:val="18"/>
          <w:szCs w:val="18"/>
        </w:rPr>
      </w:pPr>
      <w:r>
        <w:rPr>
          <w:rFonts w:ascii="SimSun" w:hAnsi="SimSun" w:eastAsia="SimSun" w:cs="SimSun"/>
          <w:sz w:val="18"/>
          <w:szCs w:val="18"/>
          <w:color w:val="697073"/>
          <w:spacing w:val="-3"/>
        </w:rPr>
        <w:t>功能白细胞及血小板，去除了肝炎病毒和抗A、B</w:t>
      </w:r>
    </w:p>
    <w:p>
      <w:pPr>
        <w:ind w:left="1559"/>
        <w:spacing w:before="58" w:line="219" w:lineRule="auto"/>
        <w:rPr>
          <w:rFonts w:ascii="SimSun" w:hAnsi="SimSun" w:eastAsia="SimSun" w:cs="SimSun"/>
          <w:sz w:val="18"/>
          <w:szCs w:val="18"/>
        </w:rPr>
      </w:pPr>
      <w:r>
        <w:rPr>
          <w:rFonts w:ascii="SimSun" w:hAnsi="SimSun" w:eastAsia="SimSun" w:cs="SimSun"/>
          <w:sz w:val="18"/>
          <w:szCs w:val="18"/>
          <w:spacing w:val="13"/>
        </w:rPr>
        <w:t>抗体</w:t>
      </w:r>
    </w:p>
    <w:p>
      <w:pPr>
        <w:ind w:left="159"/>
        <w:spacing w:before="83" w:line="220" w:lineRule="auto"/>
        <w:rPr>
          <w:rFonts w:ascii="SimSun" w:hAnsi="SimSun" w:eastAsia="SimSun" w:cs="SimSun"/>
          <w:sz w:val="18"/>
          <w:szCs w:val="18"/>
        </w:rPr>
      </w:pPr>
      <w:r>
        <w:rPr>
          <w:rFonts w:ascii="SimSun" w:hAnsi="SimSun" w:eastAsia="SimSun" w:cs="SimSun"/>
          <w:sz w:val="18"/>
          <w:szCs w:val="18"/>
          <w:spacing w:val="-2"/>
        </w:rPr>
        <w:t>冰冻红细胞</w:t>
      </w:r>
      <w:r>
        <w:rPr>
          <w:rFonts w:ascii="SimSun" w:hAnsi="SimSun" w:eastAsia="SimSun" w:cs="SimSun"/>
          <w:sz w:val="18"/>
          <w:szCs w:val="18"/>
          <w:spacing w:val="13"/>
        </w:rPr>
        <w:t xml:space="preserve">     </w:t>
      </w:r>
      <w:r>
        <w:rPr>
          <w:rFonts w:ascii="SimSun" w:hAnsi="SimSun" w:eastAsia="SimSun" w:cs="SimSun"/>
          <w:sz w:val="18"/>
          <w:szCs w:val="18"/>
          <w:spacing w:val="-2"/>
        </w:rPr>
        <w:t>200ml中含红细胞170～190ml,不含血浆，在含甘</w:t>
      </w:r>
    </w:p>
    <w:p>
      <w:pPr>
        <w:ind w:left="1590" w:right="91"/>
        <w:spacing w:before="47" w:line="259" w:lineRule="auto"/>
        <w:rPr>
          <w:rFonts w:ascii="SimSun" w:hAnsi="SimSun" w:eastAsia="SimSun" w:cs="SimSun"/>
          <w:sz w:val="18"/>
          <w:szCs w:val="18"/>
        </w:rPr>
      </w:pPr>
      <w:r>
        <w:rPr>
          <w:rFonts w:ascii="SimSun" w:hAnsi="SimSun" w:eastAsia="SimSun" w:cs="SimSun"/>
          <w:sz w:val="18"/>
          <w:szCs w:val="18"/>
          <w:spacing w:val="4"/>
        </w:rPr>
        <w:t>油媒介中-80℃或更低温度可保存3年，或更长</w:t>
      </w:r>
      <w:r>
        <w:rPr>
          <w:rFonts w:ascii="SimSun" w:hAnsi="SimSun" w:eastAsia="SimSun" w:cs="SimSun"/>
          <w:sz w:val="18"/>
          <w:szCs w:val="18"/>
          <w:spacing w:val="9"/>
        </w:rPr>
        <w:t xml:space="preserve"> </w:t>
      </w:r>
      <w:r>
        <w:rPr>
          <w:rFonts w:ascii="SimSun" w:hAnsi="SimSun" w:eastAsia="SimSun" w:cs="SimSun"/>
          <w:sz w:val="18"/>
          <w:szCs w:val="18"/>
          <w:spacing w:val="-9"/>
        </w:rPr>
        <w:t>时间，有利于稀有血型的保存</w:t>
      </w:r>
    </w:p>
    <w:p>
      <w:pPr>
        <w:ind w:left="129" w:right="92"/>
        <w:spacing w:before="67" w:line="253" w:lineRule="auto"/>
        <w:rPr>
          <w:rFonts w:ascii="SimSun" w:hAnsi="SimSun" w:eastAsia="SimSun" w:cs="SimSun"/>
          <w:sz w:val="18"/>
          <w:szCs w:val="18"/>
        </w:rPr>
      </w:pPr>
      <w:r>
        <w:rPr>
          <w:rFonts w:ascii="SimSun" w:hAnsi="SimSun" w:eastAsia="SimSun" w:cs="SimSun"/>
          <w:sz w:val="18"/>
          <w:szCs w:val="18"/>
          <w:spacing w:val="12"/>
        </w:rPr>
        <w:t>去白细胞的红200</w:t>
      </w:r>
      <w:r>
        <w:rPr>
          <w:rFonts w:ascii="SimSun" w:hAnsi="SimSun" w:eastAsia="SimSun" w:cs="SimSun"/>
          <w:sz w:val="18"/>
          <w:szCs w:val="18"/>
        </w:rPr>
        <w:t>ml</w:t>
      </w:r>
      <w:r>
        <w:rPr>
          <w:rFonts w:ascii="SimSun" w:hAnsi="SimSun" w:eastAsia="SimSun" w:cs="SimSun"/>
          <w:sz w:val="18"/>
          <w:szCs w:val="18"/>
          <w:spacing w:val="12"/>
        </w:rPr>
        <w:t>全血中含(1～1.5)×10°的白细胞，去除</w:t>
      </w:r>
      <w:r>
        <w:rPr>
          <w:rFonts w:ascii="SimSun" w:hAnsi="SimSun" w:eastAsia="SimSun" w:cs="SimSun"/>
          <w:sz w:val="18"/>
          <w:szCs w:val="18"/>
          <w:spacing w:val="6"/>
        </w:rPr>
        <w:t xml:space="preserve"> </w:t>
      </w:r>
      <w:r>
        <w:rPr>
          <w:rFonts w:ascii="SimSun" w:hAnsi="SimSun" w:eastAsia="SimSun" w:cs="SimSun"/>
          <w:sz w:val="18"/>
          <w:szCs w:val="18"/>
          <w:color w:val="777F82"/>
          <w:spacing w:val="-5"/>
          <w:position w:val="2"/>
        </w:rPr>
        <w:t>细</w:t>
      </w:r>
      <w:r>
        <w:rPr>
          <w:rFonts w:ascii="SimSun" w:hAnsi="SimSun" w:eastAsia="SimSun" w:cs="SimSun"/>
          <w:sz w:val="18"/>
          <w:szCs w:val="18"/>
          <w:color w:val="777F82"/>
          <w:spacing w:val="-37"/>
          <w:position w:val="2"/>
        </w:rPr>
        <w:t xml:space="preserve"> </w:t>
      </w:r>
      <w:r>
        <w:rPr>
          <w:rFonts w:ascii="SimSun" w:hAnsi="SimSun" w:eastAsia="SimSun" w:cs="SimSun"/>
          <w:sz w:val="18"/>
          <w:szCs w:val="18"/>
          <w:color w:val="777F82"/>
          <w:spacing w:val="-5"/>
          <w:position w:val="2"/>
        </w:rPr>
        <w:t>胞</w:t>
      </w:r>
      <w:r>
        <w:rPr>
          <w:rFonts w:ascii="SimSun" w:hAnsi="SimSun" w:eastAsia="SimSun" w:cs="SimSun"/>
          <w:sz w:val="18"/>
          <w:szCs w:val="18"/>
          <w:color w:val="777F82"/>
          <w:spacing w:val="3"/>
          <w:position w:val="2"/>
        </w:rPr>
        <w:t xml:space="preserve">           </w:t>
      </w:r>
      <w:r>
        <w:rPr>
          <w:rFonts w:ascii="SimSun" w:hAnsi="SimSun" w:eastAsia="SimSun" w:cs="SimSun"/>
          <w:sz w:val="18"/>
          <w:szCs w:val="18"/>
          <w:spacing w:val="-5"/>
        </w:rPr>
        <w:t>90%白细胞后，残留的白细胞数为2×10</w:t>
      </w:r>
      <w:r>
        <w:rPr>
          <w:rFonts w:ascii="Calibri" w:hAnsi="Calibri" w:eastAsia="Calibri" w:cs="Calibri"/>
          <w:sz w:val="18"/>
          <w:szCs w:val="18"/>
          <w:spacing w:val="-5"/>
        </w:rPr>
        <w:t>⁶</w:t>
      </w:r>
      <w:r>
        <w:rPr>
          <w:rFonts w:ascii="SimSun" w:hAnsi="SimSun" w:eastAsia="SimSun" w:cs="SimSun"/>
          <w:sz w:val="18"/>
          <w:szCs w:val="18"/>
          <w:spacing w:val="-5"/>
        </w:rPr>
        <w:t>左右，可</w:t>
      </w:r>
    </w:p>
    <w:p>
      <w:pPr>
        <w:ind w:left="1570"/>
        <w:spacing w:before="67" w:line="184" w:lineRule="auto"/>
        <w:rPr>
          <w:rFonts w:ascii="SimSun" w:hAnsi="SimSun" w:eastAsia="SimSun" w:cs="SimSun"/>
          <w:sz w:val="18"/>
          <w:szCs w:val="18"/>
        </w:rPr>
      </w:pPr>
      <w:r>
        <w:rPr>
          <w:rFonts w:ascii="SimSun" w:hAnsi="SimSun" w:eastAsia="SimSun" w:cs="SimSun"/>
          <w:sz w:val="18"/>
          <w:szCs w:val="18"/>
          <w:color w:val="6C7377"/>
          <w:spacing w:val="13"/>
        </w:rPr>
        <w:t>减少</w:t>
      </w:r>
      <w:r>
        <w:rPr>
          <w:rFonts w:ascii="SimSun" w:hAnsi="SimSun" w:eastAsia="SimSun" w:cs="SimSun"/>
          <w:sz w:val="18"/>
          <w:szCs w:val="18"/>
          <w:color w:val="6C7377"/>
        </w:rPr>
        <w:t>HLA</w:t>
      </w:r>
      <w:r>
        <w:rPr>
          <w:rFonts w:ascii="SimSun" w:hAnsi="SimSun" w:eastAsia="SimSun" w:cs="SimSun"/>
          <w:sz w:val="18"/>
          <w:szCs w:val="18"/>
          <w:color w:val="6C7377"/>
          <w:spacing w:val="13"/>
        </w:rPr>
        <w:t>抗原的同种免疫反应</w:t>
      </w:r>
    </w:p>
    <w:p>
      <w:pPr>
        <w:spacing w:line="14" w:lineRule="auto"/>
        <w:rPr>
          <w:rFonts w:ascii="Arial"/>
          <w:sz w:val="2"/>
        </w:rPr>
      </w:pPr>
      <w:r>
        <w:rPr>
          <w:rFonts w:ascii="Arial" w:hAnsi="Arial" w:eastAsia="Arial" w:cs="Arial"/>
          <w:sz w:val="2"/>
          <w:szCs w:val="2"/>
        </w:rPr>
        <w:br w:type="column"/>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ind w:left="1282"/>
        <w:spacing w:before="59" w:line="221" w:lineRule="auto"/>
        <w:rPr>
          <w:rFonts w:ascii="SimSun" w:hAnsi="SimSun" w:eastAsia="SimSun" w:cs="SimSun"/>
          <w:sz w:val="18"/>
          <w:szCs w:val="18"/>
        </w:rPr>
      </w:pPr>
      <w:r>
        <w:rPr>
          <w:rFonts w:ascii="SimSun" w:hAnsi="SimSun" w:eastAsia="SimSun" w:cs="SimSun"/>
          <w:sz w:val="18"/>
          <w:szCs w:val="18"/>
          <w:b/>
          <w:bCs/>
          <w:spacing w:val="-4"/>
        </w:rPr>
        <w:t>适应证</w:t>
      </w:r>
    </w:p>
    <w:p>
      <w:pPr>
        <w:ind w:left="30"/>
        <w:spacing w:before="125" w:line="259" w:lineRule="exact"/>
        <w:rPr>
          <w:rFonts w:ascii="SimSun" w:hAnsi="SimSun" w:eastAsia="SimSun" w:cs="SimSun"/>
          <w:sz w:val="18"/>
          <w:szCs w:val="18"/>
        </w:rPr>
      </w:pPr>
      <w:r>
        <w:rPr>
          <w:rFonts w:ascii="SimSun" w:hAnsi="SimSun" w:eastAsia="SimSun" w:cs="SimSun"/>
          <w:sz w:val="18"/>
          <w:szCs w:val="18"/>
          <w:spacing w:val="-1"/>
          <w:position w:val="5"/>
        </w:rPr>
        <w:t>各种急性失血，慢性贫血及心功能不全</w:t>
      </w:r>
    </w:p>
    <w:p>
      <w:pPr>
        <w:ind w:left="30"/>
        <w:spacing w:before="1" w:line="219" w:lineRule="auto"/>
        <w:rPr>
          <w:rFonts w:ascii="SimSun" w:hAnsi="SimSun" w:eastAsia="SimSun" w:cs="SimSun"/>
          <w:sz w:val="18"/>
          <w:szCs w:val="18"/>
        </w:rPr>
      </w:pPr>
      <w:r>
        <w:rPr>
          <w:rFonts w:ascii="SimSun" w:hAnsi="SimSun" w:eastAsia="SimSun" w:cs="SimSun"/>
          <w:sz w:val="18"/>
          <w:szCs w:val="18"/>
          <w:spacing w:val="-2"/>
        </w:rPr>
        <w:t>者输血</w:t>
      </w:r>
    </w:p>
    <w:p>
      <w:pPr>
        <w:ind w:left="30"/>
        <w:spacing w:before="86" w:line="260" w:lineRule="exact"/>
        <w:rPr>
          <w:rFonts w:ascii="SimSun" w:hAnsi="SimSun" w:eastAsia="SimSun" w:cs="SimSun"/>
          <w:sz w:val="18"/>
          <w:szCs w:val="18"/>
        </w:rPr>
      </w:pPr>
      <w:r>
        <w:rPr>
          <w:rFonts w:ascii="SimSun" w:hAnsi="SimSun" w:eastAsia="SimSun" w:cs="SimSun"/>
          <w:sz w:val="18"/>
          <w:szCs w:val="18"/>
          <w:spacing w:val="-1"/>
          <w:position w:val="5"/>
        </w:rPr>
        <w:t>对白细胞凝集素有发热反应者及肾功能</w:t>
      </w:r>
    </w:p>
    <w:p>
      <w:pPr>
        <w:ind w:left="30"/>
        <w:spacing w:line="219" w:lineRule="auto"/>
        <w:rPr>
          <w:rFonts w:ascii="SimSun" w:hAnsi="SimSun" w:eastAsia="SimSun" w:cs="SimSun"/>
          <w:sz w:val="18"/>
          <w:szCs w:val="18"/>
        </w:rPr>
      </w:pPr>
      <w:r>
        <w:rPr>
          <w:rFonts w:ascii="SimSun" w:hAnsi="SimSun" w:eastAsia="SimSun" w:cs="SimSun"/>
          <w:sz w:val="18"/>
          <w:szCs w:val="18"/>
          <w:spacing w:val="-1"/>
        </w:rPr>
        <w:t>不全不能耐受库存血中之高钾者</w:t>
      </w:r>
    </w:p>
    <w:p>
      <w:pPr>
        <w:spacing w:line="294" w:lineRule="auto"/>
        <w:rPr>
          <w:rFonts w:ascii="Arial"/>
          <w:sz w:val="21"/>
        </w:rPr>
      </w:pPr>
      <w:r/>
    </w:p>
    <w:p>
      <w:pPr>
        <w:ind w:left="30"/>
        <w:spacing w:before="59" w:line="217" w:lineRule="auto"/>
        <w:rPr>
          <w:rFonts w:ascii="SimSun" w:hAnsi="SimSun" w:eastAsia="SimSun" w:cs="SimSun"/>
          <w:sz w:val="18"/>
          <w:szCs w:val="18"/>
        </w:rPr>
      </w:pPr>
      <w:r>
        <w:rPr>
          <w:rFonts w:ascii="SimSun" w:hAnsi="SimSun" w:eastAsia="SimSun" w:cs="SimSun"/>
          <w:sz w:val="18"/>
          <w:szCs w:val="18"/>
          <w:spacing w:val="-7"/>
        </w:rPr>
        <w:t>①同洗涤红细胞；②自身红细胞的储存</w:t>
      </w:r>
    </w:p>
    <w:p>
      <w:pPr>
        <w:spacing w:line="278" w:lineRule="auto"/>
        <w:rPr>
          <w:rFonts w:ascii="Arial"/>
          <w:sz w:val="21"/>
        </w:rPr>
      </w:pPr>
      <w:r/>
    </w:p>
    <w:p>
      <w:pPr>
        <w:spacing w:line="278" w:lineRule="auto"/>
        <w:rPr>
          <w:rFonts w:ascii="Arial"/>
          <w:sz w:val="21"/>
        </w:rPr>
      </w:pPr>
      <w:r/>
    </w:p>
    <w:p>
      <w:pPr>
        <w:spacing w:before="59" w:line="282" w:lineRule="exact"/>
        <w:rPr>
          <w:rFonts w:ascii="SimSun" w:hAnsi="SimSun" w:eastAsia="SimSun" w:cs="SimSun"/>
          <w:sz w:val="18"/>
          <w:szCs w:val="18"/>
        </w:rPr>
      </w:pPr>
      <w:r>
        <w:rPr>
          <w:rFonts w:ascii="SimSun" w:hAnsi="SimSun" w:eastAsia="SimSun" w:cs="SimSun"/>
          <w:sz w:val="18"/>
          <w:szCs w:val="18"/>
          <w:spacing w:val="1"/>
          <w:position w:val="7"/>
        </w:rPr>
        <w:t>①多次输血后产生白细胞抗体者；②预</w:t>
      </w:r>
    </w:p>
    <w:p>
      <w:pPr>
        <w:ind w:left="20"/>
        <w:spacing w:line="219" w:lineRule="auto"/>
        <w:rPr>
          <w:rFonts w:ascii="SimSun" w:hAnsi="SimSun" w:eastAsia="SimSun" w:cs="SimSun"/>
          <w:sz w:val="18"/>
          <w:szCs w:val="18"/>
        </w:rPr>
      </w:pPr>
      <w:r>
        <w:rPr>
          <w:rFonts w:ascii="SimSun" w:hAnsi="SimSun" w:eastAsia="SimSun" w:cs="SimSun"/>
          <w:sz w:val="18"/>
          <w:szCs w:val="18"/>
          <w:spacing w:val="-1"/>
        </w:rPr>
        <w:t>期需要长期或反复输血者</w:t>
      </w:r>
    </w:p>
    <w:p>
      <w:pPr>
        <w:sectPr>
          <w:type w:val="continuous"/>
          <w:pgSz w:w="11240" w:h="15690"/>
          <w:pgMar w:top="726" w:right="559" w:bottom="400" w:left="990" w:header="0" w:footer="0" w:gutter="0"/>
          <w:cols w:equalWidth="0" w:num="2">
            <w:col w:w="5380" w:space="100"/>
            <w:col w:w="4211" w:space="0"/>
          </w:cols>
        </w:sectPr>
        <w:rPr/>
      </w:pPr>
    </w:p>
    <w:p>
      <w:pPr>
        <w:rPr>
          <w:rFonts w:ascii="Arial"/>
          <w:sz w:val="21"/>
        </w:rPr>
      </w:pPr>
      <w:r/>
    </w:p>
    <w:p>
      <w:pPr>
        <w:ind w:right="1086" w:firstLine="390"/>
        <w:spacing w:before="65" w:line="256"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8"/>
        </w:rPr>
        <w:t xml:space="preserve"> </w:t>
      </w:r>
      <w:r>
        <w:rPr>
          <w:rFonts w:ascii="SimSun" w:hAnsi="SimSun" w:eastAsia="SimSun" w:cs="SimSun"/>
          <w:sz w:val="20"/>
          <w:szCs w:val="20"/>
          <w:spacing w:val="-7"/>
        </w:rPr>
        <w:t>白细胞制剂</w:t>
      </w:r>
      <w:r>
        <w:rPr>
          <w:rFonts w:ascii="SimSun" w:hAnsi="SimSun" w:eastAsia="SimSun" w:cs="SimSun"/>
          <w:sz w:val="20"/>
          <w:szCs w:val="20"/>
          <w:spacing w:val="78"/>
        </w:rPr>
        <w:t xml:space="preserve"> </w:t>
      </w:r>
      <w:r>
        <w:rPr>
          <w:rFonts w:ascii="SimSun" w:hAnsi="SimSun" w:eastAsia="SimSun" w:cs="SimSun"/>
          <w:sz w:val="20"/>
          <w:szCs w:val="20"/>
          <w:spacing w:val="-7"/>
        </w:rPr>
        <w:t>主要有浓缩白细胞(leukocyte</w:t>
      </w:r>
      <w:r>
        <w:rPr>
          <w:rFonts w:ascii="SimSun" w:hAnsi="SimSun" w:eastAsia="SimSun" w:cs="SimSun"/>
          <w:sz w:val="20"/>
          <w:szCs w:val="20"/>
          <w:spacing w:val="-3"/>
        </w:rPr>
        <w:t xml:space="preserve"> </w:t>
      </w:r>
      <w:r>
        <w:rPr>
          <w:rFonts w:ascii="SimSun" w:hAnsi="SimSun" w:eastAsia="SimSun" w:cs="SimSun"/>
          <w:sz w:val="20"/>
          <w:szCs w:val="20"/>
          <w:spacing w:val="-7"/>
        </w:rPr>
        <w:t>concentrate)。但由于输注后并发症多，现已较少</w:t>
      </w:r>
      <w:r>
        <w:rPr>
          <w:rFonts w:ascii="SimSun" w:hAnsi="SimSun" w:eastAsia="SimSun" w:cs="SimSun"/>
          <w:sz w:val="20"/>
          <w:szCs w:val="20"/>
        </w:rPr>
        <w:t xml:space="preserve"> </w:t>
      </w:r>
      <w:r>
        <w:rPr>
          <w:rFonts w:ascii="SimSun" w:hAnsi="SimSun" w:eastAsia="SimSun" w:cs="SimSun"/>
          <w:sz w:val="20"/>
          <w:szCs w:val="20"/>
          <w:spacing w:val="-9"/>
        </w:rPr>
        <w:t>应用。</w:t>
      </w:r>
    </w:p>
    <w:p>
      <w:pPr>
        <w:ind w:right="1061" w:firstLine="390"/>
        <w:spacing w:before="67" w:line="275" w:lineRule="auto"/>
        <w:jc w:val="both"/>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39"/>
        </w:rPr>
        <w:t xml:space="preserve"> </w:t>
      </w:r>
      <w:r>
        <w:rPr>
          <w:rFonts w:ascii="SimSun" w:hAnsi="SimSun" w:eastAsia="SimSun" w:cs="SimSun"/>
          <w:sz w:val="20"/>
          <w:szCs w:val="20"/>
        </w:rPr>
        <w:t>血小板制剂</w:t>
      </w:r>
      <w:r>
        <w:rPr>
          <w:rFonts w:ascii="SimSun" w:hAnsi="SimSun" w:eastAsia="SimSun" w:cs="SimSun"/>
          <w:sz w:val="20"/>
          <w:szCs w:val="20"/>
          <w:spacing w:val="78"/>
        </w:rPr>
        <w:t xml:space="preserve"> </w:t>
      </w:r>
      <w:r>
        <w:rPr>
          <w:rFonts w:ascii="SimSun" w:hAnsi="SimSun" w:eastAsia="SimSun" w:cs="SimSun"/>
          <w:sz w:val="20"/>
          <w:szCs w:val="20"/>
        </w:rPr>
        <w:t>血小板的制备有机器单采法与手工法，前者可自由控制</w:t>
      </w:r>
      <w:r>
        <w:rPr>
          <w:rFonts w:ascii="SimSun" w:hAnsi="SimSun" w:eastAsia="SimSun" w:cs="SimSun"/>
          <w:sz w:val="20"/>
          <w:szCs w:val="20"/>
          <w:spacing w:val="-1"/>
        </w:rPr>
        <w:t>，且容易达到所规定的</w:t>
      </w:r>
      <w:r>
        <w:rPr>
          <w:rFonts w:ascii="SimSun" w:hAnsi="SimSun" w:eastAsia="SimSun" w:cs="SimSun"/>
          <w:sz w:val="20"/>
          <w:szCs w:val="20"/>
        </w:rPr>
        <w:t xml:space="preserve"> </w:t>
      </w:r>
      <w:r>
        <w:rPr>
          <w:rFonts w:ascii="SimSun" w:hAnsi="SimSun" w:eastAsia="SimSun" w:cs="SimSun"/>
          <w:sz w:val="20"/>
          <w:szCs w:val="20"/>
          <w:spacing w:val="-5"/>
        </w:rPr>
        <w:t>治疗剂量，产品中红细胞和白细胞污染量低，可减少或延迟同种免疫反应，同时可最大限度地减少肝</w:t>
      </w:r>
      <w:r>
        <w:rPr>
          <w:rFonts w:ascii="SimSun" w:hAnsi="SimSun" w:eastAsia="SimSun" w:cs="SimSun"/>
          <w:sz w:val="20"/>
          <w:szCs w:val="20"/>
          <w:spacing w:val="17"/>
        </w:rPr>
        <w:t xml:space="preserve"> </w:t>
      </w:r>
      <w:r>
        <w:rPr>
          <w:rFonts w:ascii="SimSun" w:hAnsi="SimSun" w:eastAsia="SimSun" w:cs="SimSun"/>
          <w:sz w:val="20"/>
          <w:szCs w:val="20"/>
        </w:rPr>
        <w:t>炎等疾病的传播。血小板制剂可用于再生障碍性贫血和各种血小板低下</w:t>
      </w:r>
      <w:r>
        <w:rPr>
          <w:rFonts w:ascii="SimSun" w:hAnsi="SimSun" w:eastAsia="SimSun" w:cs="SimSun"/>
          <w:sz w:val="20"/>
          <w:szCs w:val="20"/>
          <w:spacing w:val="-1"/>
        </w:rPr>
        <w:t>的病人及大量输库存血或体</w:t>
      </w:r>
      <w:r>
        <w:rPr>
          <w:rFonts w:ascii="SimSun" w:hAnsi="SimSun" w:eastAsia="SimSun" w:cs="SimSun"/>
          <w:sz w:val="20"/>
          <w:szCs w:val="20"/>
        </w:rPr>
        <w:t xml:space="preserve"> </w:t>
      </w:r>
      <w:r>
        <w:rPr>
          <w:rFonts w:ascii="SimSun" w:hAnsi="SimSun" w:eastAsia="SimSun" w:cs="SimSun"/>
          <w:sz w:val="20"/>
          <w:szCs w:val="20"/>
          <w:spacing w:val="3"/>
        </w:rPr>
        <w:t>外循环手术后血小板锐减的病人。成人输注1治疗量机采血小板可使血小板数量增</w:t>
      </w:r>
      <w:r>
        <w:rPr>
          <w:rFonts w:ascii="SimSun" w:hAnsi="SimSun" w:eastAsia="SimSun" w:cs="SimSun"/>
          <w:sz w:val="20"/>
          <w:szCs w:val="20"/>
          <w:spacing w:val="2"/>
        </w:rPr>
        <w:t>加约(20～30)×</w:t>
      </w:r>
      <w:r>
        <w:rPr>
          <w:rFonts w:ascii="SimSun" w:hAnsi="SimSun" w:eastAsia="SimSun" w:cs="SimSun"/>
          <w:sz w:val="20"/>
          <w:szCs w:val="20"/>
        </w:rPr>
        <w:t xml:space="preserve"> </w:t>
      </w:r>
      <w:r>
        <w:rPr>
          <w:rFonts w:ascii="Times New Roman" w:hAnsi="Times New Roman" w:eastAsia="Times New Roman" w:cs="Times New Roman"/>
          <w:sz w:val="20"/>
          <w:szCs w:val="20"/>
          <w:spacing w:val="-4"/>
        </w:rPr>
        <w:t>10°/L</w:t>
      </w:r>
      <w:r>
        <w:rPr>
          <w:rFonts w:ascii="SimSun" w:hAnsi="SimSun" w:eastAsia="SimSun" w:cs="SimSun"/>
          <w:sz w:val="20"/>
          <w:szCs w:val="20"/>
          <w:spacing w:val="-4"/>
        </w:rPr>
        <w:t>。</w:t>
      </w:r>
    </w:p>
    <w:p>
      <w:pPr>
        <w:ind w:right="1063" w:firstLine="390"/>
        <w:spacing w:before="56" w:line="271" w:lineRule="auto"/>
        <w:jc w:val="both"/>
        <w:rPr>
          <w:rFonts w:ascii="SimSun" w:hAnsi="SimSun" w:eastAsia="SimSun" w:cs="SimSun"/>
          <w:sz w:val="20"/>
          <w:szCs w:val="20"/>
        </w:rPr>
      </w:pPr>
      <w:r>
        <w:rPr>
          <w:rFonts w:ascii="SimSun" w:hAnsi="SimSun" w:eastAsia="SimSun" w:cs="SimSun"/>
          <w:sz w:val="20"/>
          <w:szCs w:val="20"/>
          <w:spacing w:val="-1"/>
        </w:rPr>
        <w:t>(二)血浆成分有新鲜冰冻血浆、</w:t>
      </w:r>
      <w:r>
        <w:rPr>
          <w:rFonts w:ascii="SimSun" w:hAnsi="SimSun" w:eastAsia="SimSun" w:cs="SimSun"/>
          <w:sz w:val="20"/>
          <w:szCs w:val="20"/>
          <w:spacing w:val="-2"/>
        </w:rPr>
        <w:t>冰冻血浆和冷沉淀。新鲜冰冻血浆(</w:t>
      </w:r>
      <w:r>
        <w:rPr>
          <w:rFonts w:ascii="SimSun" w:hAnsi="SimSun" w:eastAsia="SimSun" w:cs="SimSun"/>
          <w:sz w:val="20"/>
          <w:szCs w:val="20"/>
          <w:spacing w:val="-1"/>
        </w:rPr>
        <w:t>fresh</w:t>
      </w:r>
      <w:r>
        <w:rPr>
          <w:rFonts w:ascii="SimSun" w:hAnsi="SimSun" w:eastAsia="SimSun" w:cs="SimSun"/>
          <w:sz w:val="20"/>
          <w:szCs w:val="20"/>
          <w:spacing w:val="-4"/>
        </w:rPr>
        <w:t xml:space="preserve"> </w:t>
      </w:r>
      <w:r>
        <w:rPr>
          <w:rFonts w:ascii="SimSun" w:hAnsi="SimSun" w:eastAsia="SimSun" w:cs="SimSun"/>
          <w:sz w:val="20"/>
          <w:szCs w:val="20"/>
          <w:spacing w:val="-1"/>
        </w:rPr>
        <w:t>frozen</w:t>
      </w:r>
      <w:r>
        <w:rPr>
          <w:rFonts w:ascii="SimSun" w:hAnsi="SimSun" w:eastAsia="SimSun" w:cs="SimSun"/>
          <w:sz w:val="20"/>
          <w:szCs w:val="20"/>
          <w:spacing w:val="-8"/>
        </w:rPr>
        <w:t xml:space="preserve"> </w:t>
      </w:r>
      <w:r>
        <w:rPr>
          <w:rFonts w:ascii="SimSun" w:hAnsi="SimSun" w:eastAsia="SimSun" w:cs="SimSun"/>
          <w:sz w:val="20"/>
          <w:szCs w:val="20"/>
          <w:spacing w:val="-1"/>
        </w:rPr>
        <w:t>plasma</w:t>
      </w:r>
      <w:r>
        <w:rPr>
          <w:rFonts w:ascii="SimSun" w:hAnsi="SimSun" w:eastAsia="SimSun" w:cs="SimSun"/>
          <w:sz w:val="20"/>
          <w:szCs w:val="20"/>
          <w:spacing w:val="-2"/>
        </w:rPr>
        <w:t>,</w:t>
      </w:r>
      <w:r>
        <w:rPr>
          <w:rFonts w:ascii="SimSun" w:hAnsi="SimSun" w:eastAsia="SimSun" w:cs="SimSun"/>
          <w:sz w:val="20"/>
          <w:szCs w:val="20"/>
          <w:spacing w:val="-1"/>
        </w:rPr>
        <w:t>FFP</w:t>
      </w:r>
      <w:r>
        <w:rPr>
          <w:rFonts w:ascii="SimSun" w:hAnsi="SimSun" w:eastAsia="SimSun" w:cs="SimSun"/>
          <w:sz w:val="20"/>
          <w:szCs w:val="20"/>
          <w:spacing w:val="-2"/>
        </w:rPr>
        <w:t>)</w:t>
      </w:r>
      <w:r>
        <w:rPr>
          <w:rFonts w:ascii="SimSun" w:hAnsi="SimSun" w:eastAsia="SimSun" w:cs="SimSun"/>
          <w:sz w:val="20"/>
          <w:szCs w:val="20"/>
        </w:rPr>
        <w:t xml:space="preserve"> </w:t>
      </w:r>
      <w:r>
        <w:rPr>
          <w:rFonts w:ascii="SimSun" w:hAnsi="SimSun" w:eastAsia="SimSun" w:cs="SimSun"/>
          <w:sz w:val="20"/>
          <w:szCs w:val="20"/>
          <w:spacing w:val="8"/>
        </w:rPr>
        <w:t>是全血采集后6小时内分离并立即置于-20~-30℃条件下保存的血浆。冰冻血浆(</w:t>
      </w:r>
      <w:r>
        <w:rPr>
          <w:rFonts w:ascii="SimSun" w:hAnsi="SimSun" w:eastAsia="SimSun" w:cs="SimSun"/>
          <w:sz w:val="20"/>
          <w:szCs w:val="20"/>
        </w:rPr>
        <w:t>frozen</w:t>
      </w:r>
      <w:r>
        <w:rPr>
          <w:rFonts w:ascii="SimSun" w:hAnsi="SimSun" w:eastAsia="SimSun" w:cs="SimSun"/>
          <w:sz w:val="20"/>
          <w:szCs w:val="20"/>
          <w:spacing w:val="5"/>
        </w:rPr>
        <w:t xml:space="preserve"> </w:t>
      </w:r>
      <w:r>
        <w:rPr>
          <w:rFonts w:ascii="SimSun" w:hAnsi="SimSun" w:eastAsia="SimSun" w:cs="SimSun"/>
          <w:sz w:val="20"/>
          <w:szCs w:val="20"/>
        </w:rPr>
        <w:t>plasma</w:t>
      </w:r>
      <w:r>
        <w:rPr>
          <w:rFonts w:ascii="SimSun" w:hAnsi="SimSun" w:eastAsia="SimSun" w:cs="SimSun"/>
          <w:sz w:val="20"/>
          <w:szCs w:val="20"/>
          <w:spacing w:val="8"/>
        </w:rPr>
        <w:t>,</w:t>
      </w:r>
      <w:r>
        <w:rPr>
          <w:rFonts w:ascii="SimSun" w:hAnsi="SimSun" w:eastAsia="SimSun" w:cs="SimSun"/>
          <w:sz w:val="20"/>
          <w:szCs w:val="20"/>
        </w:rPr>
        <w:t xml:space="preserve"> </w:t>
      </w:r>
      <w:r>
        <w:rPr>
          <w:rFonts w:ascii="SimSun" w:hAnsi="SimSun" w:eastAsia="SimSun" w:cs="SimSun"/>
          <w:sz w:val="20"/>
          <w:szCs w:val="20"/>
        </w:rPr>
        <w:t>FP</w:t>
      </w:r>
      <w:r>
        <w:rPr>
          <w:rFonts w:ascii="SimSun" w:hAnsi="SimSun" w:eastAsia="SimSun" w:cs="SimSun"/>
          <w:sz w:val="20"/>
          <w:szCs w:val="20"/>
          <w:spacing w:val="5"/>
        </w:rPr>
        <w:t>):新鲜冰冻血浆保存1年以上，5年以内为普通冰冻血浆。也可以</w:t>
      </w:r>
      <w:r>
        <w:rPr>
          <w:rFonts w:ascii="SimSun" w:hAnsi="SimSun" w:eastAsia="SimSun" w:cs="SimSun"/>
          <w:sz w:val="20"/>
          <w:szCs w:val="20"/>
          <w:spacing w:val="4"/>
        </w:rPr>
        <w:t>是在全血有效期内分离并置于</w:t>
      </w:r>
      <w:r>
        <w:rPr>
          <w:rFonts w:ascii="SimSun" w:hAnsi="SimSun" w:eastAsia="SimSun" w:cs="SimSun"/>
          <w:sz w:val="20"/>
          <w:szCs w:val="20"/>
        </w:rPr>
        <w:t xml:space="preserve"> </w:t>
      </w:r>
      <w:r>
        <w:rPr>
          <w:rFonts w:ascii="SimSun" w:hAnsi="SimSun" w:eastAsia="SimSun" w:cs="SimSun"/>
          <w:sz w:val="20"/>
          <w:szCs w:val="20"/>
          <w:spacing w:val="-3"/>
        </w:rPr>
        <w:t>-30℃条件下保存的血浆。</w:t>
      </w:r>
    </w:p>
    <w:p>
      <w:pPr>
        <w:ind w:right="1083" w:firstLine="390"/>
        <w:spacing w:before="73" w:line="252" w:lineRule="auto"/>
        <w:jc w:val="both"/>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rPr>
        <w:t>FFP</w:t>
      </w:r>
      <w:r>
        <w:rPr>
          <w:rFonts w:ascii="SimSun" w:hAnsi="SimSun" w:eastAsia="SimSun" w:cs="SimSun"/>
          <w:sz w:val="20"/>
          <w:szCs w:val="20"/>
          <w:spacing w:val="28"/>
        </w:rPr>
        <w:t xml:space="preserve">  </w:t>
      </w:r>
      <w:r>
        <w:rPr>
          <w:rFonts w:ascii="SimSun" w:hAnsi="SimSun" w:eastAsia="SimSun" w:cs="SimSun"/>
          <w:sz w:val="20"/>
          <w:szCs w:val="20"/>
          <w:spacing w:val="1"/>
        </w:rPr>
        <w:t>和</w:t>
      </w:r>
      <w:r>
        <w:rPr>
          <w:rFonts w:ascii="SimSun" w:hAnsi="SimSun" w:eastAsia="SimSun" w:cs="SimSun"/>
          <w:sz w:val="20"/>
          <w:szCs w:val="20"/>
          <w:spacing w:val="-31"/>
        </w:rPr>
        <w:t xml:space="preserve"> </w:t>
      </w:r>
      <w:r>
        <w:rPr>
          <w:rFonts w:ascii="SimSun" w:hAnsi="SimSun" w:eastAsia="SimSun" w:cs="SimSun"/>
          <w:sz w:val="20"/>
          <w:szCs w:val="20"/>
        </w:rPr>
        <w:t>FP</w:t>
      </w:r>
      <w:r>
        <w:rPr>
          <w:rFonts w:ascii="SimSun" w:hAnsi="SimSun" w:eastAsia="SimSun" w:cs="SimSun"/>
          <w:sz w:val="20"/>
          <w:szCs w:val="20"/>
          <w:spacing w:val="37"/>
        </w:rPr>
        <w:t xml:space="preserve">  </w:t>
      </w:r>
      <w:r>
        <w:rPr>
          <w:rFonts w:ascii="SimSun" w:hAnsi="SimSun" w:eastAsia="SimSun" w:cs="SimSun"/>
          <w:sz w:val="20"/>
          <w:szCs w:val="20"/>
          <w:spacing w:val="1"/>
        </w:rPr>
        <w:t>两种血浆的主要区别是</w:t>
      </w:r>
      <w:r>
        <w:rPr>
          <w:rFonts w:ascii="SimSun" w:hAnsi="SimSun" w:eastAsia="SimSun" w:cs="SimSun"/>
          <w:sz w:val="20"/>
          <w:szCs w:val="20"/>
        </w:rPr>
        <w:t>FP</w:t>
      </w:r>
      <w:r>
        <w:rPr>
          <w:rFonts w:ascii="SimSun" w:hAnsi="SimSun" w:eastAsia="SimSun" w:cs="SimSun"/>
          <w:sz w:val="20"/>
          <w:szCs w:val="20"/>
          <w:spacing w:val="-5"/>
        </w:rPr>
        <w:t xml:space="preserve"> </w:t>
      </w:r>
      <w:r>
        <w:rPr>
          <w:rFonts w:ascii="SimSun" w:hAnsi="SimSun" w:eastAsia="SimSun" w:cs="SimSun"/>
          <w:sz w:val="20"/>
          <w:szCs w:val="20"/>
          <w:spacing w:val="1"/>
        </w:rPr>
        <w:t>中Ⅲ因子(</w:t>
      </w:r>
      <w:r>
        <w:rPr>
          <w:rFonts w:ascii="SimSun" w:hAnsi="SimSun" w:eastAsia="SimSun" w:cs="SimSun"/>
          <w:sz w:val="20"/>
          <w:szCs w:val="20"/>
        </w:rPr>
        <w:t>FV</w:t>
      </w:r>
      <w:r>
        <w:rPr>
          <w:rFonts w:ascii="SimSun" w:hAnsi="SimSun" w:eastAsia="SimSun" w:cs="SimSun"/>
          <w:sz w:val="20"/>
          <w:szCs w:val="20"/>
          <w:spacing w:val="1"/>
        </w:rPr>
        <w:t>Ⅲ)和V</w:t>
      </w:r>
      <w:r>
        <w:rPr>
          <w:rFonts w:ascii="SimSun" w:hAnsi="SimSun" w:eastAsia="SimSun" w:cs="SimSun"/>
          <w:sz w:val="20"/>
          <w:szCs w:val="20"/>
          <w:spacing w:val="-6"/>
        </w:rPr>
        <w:t xml:space="preserve"> </w:t>
      </w:r>
      <w:r>
        <w:rPr>
          <w:rFonts w:ascii="SimSun" w:hAnsi="SimSun" w:eastAsia="SimSun" w:cs="SimSun"/>
          <w:sz w:val="20"/>
          <w:szCs w:val="20"/>
          <w:spacing w:val="1"/>
        </w:rPr>
        <w:t>因子(</w:t>
      </w:r>
      <w:r>
        <w:rPr>
          <w:rFonts w:ascii="SimSun" w:hAnsi="SimSun" w:eastAsia="SimSun" w:cs="SimSun"/>
          <w:sz w:val="20"/>
          <w:szCs w:val="20"/>
        </w:rPr>
        <w:t>FV</w:t>
      </w:r>
      <w:r>
        <w:rPr>
          <w:rFonts w:ascii="SimSun" w:hAnsi="SimSun" w:eastAsia="SimSun" w:cs="SimSun"/>
          <w:sz w:val="20"/>
          <w:szCs w:val="20"/>
          <w:spacing w:val="1"/>
        </w:rPr>
        <w:t>)</w:t>
      </w:r>
      <w:r>
        <w:rPr>
          <w:rFonts w:ascii="SimSun" w:hAnsi="SimSun" w:eastAsia="SimSun" w:cs="SimSun"/>
          <w:sz w:val="20"/>
          <w:szCs w:val="20"/>
          <w:spacing w:val="93"/>
        </w:rPr>
        <w:t xml:space="preserve"> </w:t>
      </w:r>
      <w:r>
        <w:rPr>
          <w:rFonts w:ascii="SimSun" w:hAnsi="SimSun" w:eastAsia="SimSun" w:cs="SimSun"/>
          <w:sz w:val="20"/>
          <w:szCs w:val="20"/>
          <w:spacing w:val="1"/>
        </w:rPr>
        <w:t>及部分纤维蛋白原</w:t>
      </w:r>
      <w:r>
        <w:rPr>
          <w:rFonts w:ascii="SimSun" w:hAnsi="SimSun" w:eastAsia="SimSun" w:cs="SimSun"/>
          <w:sz w:val="20"/>
          <w:szCs w:val="20"/>
        </w:rPr>
        <w:t xml:space="preserve"> </w:t>
      </w:r>
      <w:r>
        <w:rPr>
          <w:rFonts w:ascii="SimSun" w:hAnsi="SimSun" w:eastAsia="SimSun" w:cs="SimSun"/>
          <w:sz w:val="20"/>
          <w:szCs w:val="20"/>
          <w:spacing w:val="-4"/>
        </w:rPr>
        <w:t>的含量较FFP</w:t>
      </w:r>
      <w:r>
        <w:rPr>
          <w:rFonts w:ascii="SimSun" w:hAnsi="SimSun" w:eastAsia="SimSun" w:cs="SimSun"/>
          <w:sz w:val="20"/>
          <w:szCs w:val="20"/>
          <w:spacing w:val="-24"/>
        </w:rPr>
        <w:t xml:space="preserve"> </w:t>
      </w:r>
      <w:r>
        <w:rPr>
          <w:rFonts w:ascii="SimSun" w:hAnsi="SimSun" w:eastAsia="SimSun" w:cs="SimSun"/>
          <w:sz w:val="20"/>
          <w:szCs w:val="20"/>
          <w:spacing w:val="-4"/>
        </w:rPr>
        <w:t>低，其他全部凝血因子和各种血浆蛋白成分含量则与FFP</w:t>
      </w:r>
      <w:r>
        <w:rPr>
          <w:rFonts w:ascii="SimSun" w:hAnsi="SimSun" w:eastAsia="SimSun" w:cs="SimSun"/>
          <w:sz w:val="20"/>
          <w:szCs w:val="20"/>
          <w:spacing w:val="-15"/>
        </w:rPr>
        <w:t xml:space="preserve"> </w:t>
      </w:r>
      <w:r>
        <w:rPr>
          <w:rFonts w:ascii="SimSun" w:hAnsi="SimSun" w:eastAsia="SimSun" w:cs="SimSun"/>
          <w:sz w:val="20"/>
          <w:szCs w:val="20"/>
          <w:spacing w:val="-4"/>
        </w:rPr>
        <w:t>相同，二者皆适用于多种凝血</w:t>
      </w:r>
      <w:r>
        <w:rPr>
          <w:rFonts w:ascii="SimSun" w:hAnsi="SimSun" w:eastAsia="SimSun" w:cs="SimSun"/>
          <w:sz w:val="20"/>
          <w:szCs w:val="20"/>
        </w:rPr>
        <w:t xml:space="preserve"> </w:t>
      </w:r>
      <w:r>
        <w:rPr>
          <w:rFonts w:ascii="SimSun" w:hAnsi="SimSun" w:eastAsia="SimSun" w:cs="SimSun"/>
          <w:sz w:val="20"/>
          <w:szCs w:val="20"/>
        </w:rPr>
        <w:t>因子缺乏症、肝胆疾病引起的凝血障碍和大量输库存血后的出血倾向。对血友病或</w:t>
      </w:r>
      <w:r>
        <w:rPr>
          <w:rFonts w:ascii="SimSun" w:hAnsi="SimSun" w:eastAsia="SimSun" w:cs="SimSun"/>
          <w:sz w:val="20"/>
          <w:szCs w:val="20"/>
          <w:spacing w:val="-1"/>
        </w:rPr>
        <w:t>因</w:t>
      </w:r>
      <w:r>
        <w:rPr>
          <w:rFonts w:ascii="SimSun" w:hAnsi="SimSun" w:eastAsia="SimSun" w:cs="SimSun"/>
          <w:sz w:val="20"/>
          <w:szCs w:val="20"/>
        </w:rPr>
        <w:t>FV</w:t>
      </w:r>
      <w:r>
        <w:rPr>
          <w:rFonts w:ascii="SimSun" w:hAnsi="SimSun" w:eastAsia="SimSun" w:cs="SimSun"/>
          <w:sz w:val="20"/>
          <w:szCs w:val="20"/>
          <w:spacing w:val="-1"/>
        </w:rPr>
        <w:t>Ⅲ和</w:t>
      </w:r>
      <w:r>
        <w:rPr>
          <w:rFonts w:ascii="SimSun" w:hAnsi="SimSun" w:eastAsia="SimSun" w:cs="SimSun"/>
          <w:sz w:val="20"/>
          <w:szCs w:val="20"/>
          <w:spacing w:val="-42"/>
        </w:rPr>
        <w:t xml:space="preserve"> </w:t>
      </w:r>
      <w:r>
        <w:rPr>
          <w:rFonts w:ascii="SimSun" w:hAnsi="SimSun" w:eastAsia="SimSun" w:cs="SimSun"/>
          <w:sz w:val="20"/>
          <w:szCs w:val="20"/>
        </w:rPr>
        <w:t>FV</w:t>
      </w:r>
      <w:r>
        <w:rPr>
          <w:rFonts w:ascii="SimSun" w:hAnsi="SimSun" w:eastAsia="SimSun" w:cs="SimSun"/>
          <w:sz w:val="20"/>
          <w:szCs w:val="20"/>
          <w:spacing w:val="34"/>
        </w:rPr>
        <w:t xml:space="preserve"> </w:t>
      </w:r>
      <w:r>
        <w:rPr>
          <w:rFonts w:ascii="SimSun" w:hAnsi="SimSun" w:eastAsia="SimSun" w:cs="SimSun"/>
          <w:sz w:val="20"/>
          <w:szCs w:val="20"/>
          <w:spacing w:val="-1"/>
        </w:rPr>
        <w:t>缺</w:t>
      </w:r>
    </w:p>
    <w:p>
      <w:pPr>
        <w:sectPr>
          <w:type w:val="continuous"/>
          <w:pgSz w:w="11240" w:h="15690"/>
          <w:pgMar w:top="726" w:right="559" w:bottom="400" w:left="990" w:header="0" w:footer="0" w:gutter="0"/>
          <w:cols w:equalWidth="0" w:num="1">
            <w:col w:w="9691" w:space="0"/>
          </w:cols>
        </w:sectPr>
        <w:rPr/>
      </w:pPr>
    </w:p>
    <w:p>
      <w:pPr>
        <w:spacing w:before="42" w:line="222" w:lineRule="auto"/>
        <w:rPr>
          <w:rFonts w:ascii="SimHei" w:hAnsi="SimHei" w:eastAsia="SimHei" w:cs="SimHei"/>
          <w:sz w:val="21"/>
          <w:szCs w:val="21"/>
        </w:rPr>
      </w:pPr>
      <w:r>
        <w:rPr>
          <w:rFonts w:ascii="SimSun" w:hAnsi="SimSun" w:eastAsia="SimSun" w:cs="SimSun"/>
          <w:sz w:val="21"/>
          <w:szCs w:val="21"/>
          <w:spacing w:val="-16"/>
          <w:position w:val="-1"/>
        </w:rPr>
        <w:t>26</w:t>
      </w:r>
      <w:r>
        <w:rPr>
          <w:rFonts w:ascii="SimSun" w:hAnsi="SimSun" w:eastAsia="SimSun" w:cs="SimSun"/>
          <w:sz w:val="21"/>
          <w:szCs w:val="21"/>
          <w:spacing w:val="10"/>
          <w:position w:val="-1"/>
        </w:rPr>
        <w:t xml:space="preserve">       </w:t>
      </w:r>
      <w:r>
        <w:rPr>
          <w:rFonts w:ascii="SimHei" w:hAnsi="SimHei" w:eastAsia="SimHei" w:cs="SimHei"/>
          <w:sz w:val="21"/>
          <w:szCs w:val="21"/>
          <w:spacing w:val="-16"/>
        </w:rPr>
        <w:t>第四章</w:t>
      </w:r>
      <w:r>
        <w:rPr>
          <w:rFonts w:ascii="SimHei" w:hAnsi="SimHei" w:eastAsia="SimHei" w:cs="SimHei"/>
          <w:sz w:val="21"/>
          <w:szCs w:val="21"/>
          <w:spacing w:val="43"/>
        </w:rPr>
        <w:t xml:space="preserve"> </w:t>
      </w:r>
      <w:r>
        <w:rPr>
          <w:rFonts w:ascii="SimHei" w:hAnsi="SimHei" w:eastAsia="SimHei" w:cs="SimHei"/>
          <w:sz w:val="21"/>
          <w:szCs w:val="21"/>
          <w:spacing w:val="-16"/>
        </w:rPr>
        <w:t>输</w:t>
      </w:r>
      <w:r>
        <w:rPr>
          <w:rFonts w:ascii="SimHei" w:hAnsi="SimHei" w:eastAsia="SimHei" w:cs="SimHei"/>
          <w:sz w:val="21"/>
          <w:szCs w:val="21"/>
          <w:spacing w:val="7"/>
        </w:rPr>
        <w:t xml:space="preserve">   </w:t>
      </w:r>
      <w:r>
        <w:rPr>
          <w:rFonts w:ascii="SimHei" w:hAnsi="SimHei" w:eastAsia="SimHei" w:cs="SimHei"/>
          <w:sz w:val="21"/>
          <w:szCs w:val="21"/>
          <w:spacing w:val="-16"/>
        </w:rPr>
        <w:t>血</w:t>
      </w:r>
    </w:p>
    <w:p>
      <w:pPr>
        <w:ind w:left="1009"/>
        <w:spacing w:before="309" w:line="220" w:lineRule="auto"/>
        <w:rPr>
          <w:rFonts w:ascii="SimSun" w:hAnsi="SimSun" w:eastAsia="SimSun" w:cs="SimSun"/>
          <w:sz w:val="21"/>
          <w:szCs w:val="21"/>
        </w:rPr>
      </w:pPr>
      <w:r>
        <w:rPr>
          <w:rFonts w:ascii="SimSun" w:hAnsi="SimSun" w:eastAsia="SimSun" w:cs="SimSun"/>
          <w:sz w:val="21"/>
          <w:szCs w:val="21"/>
          <w:spacing w:val="-15"/>
        </w:rPr>
        <w:t>乏，引起的出血病人均可应用FFP。</w:t>
      </w:r>
    </w:p>
    <w:p>
      <w:pPr>
        <w:ind w:left="1009" w:firstLine="390"/>
        <w:spacing w:before="84" w:line="256" w:lineRule="auto"/>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35"/>
        </w:rPr>
        <w:t xml:space="preserve"> </w:t>
      </w:r>
      <w:r>
        <w:rPr>
          <w:rFonts w:ascii="SimSun" w:hAnsi="SimSun" w:eastAsia="SimSun" w:cs="SimSun"/>
          <w:sz w:val="21"/>
          <w:szCs w:val="21"/>
          <w:spacing w:val="-1"/>
        </w:rPr>
        <w:t>冷沉淀(cryoprecipitate,Cryo)</w:t>
      </w:r>
      <w:r>
        <w:rPr>
          <w:rFonts w:ascii="SimSun" w:hAnsi="SimSun" w:eastAsia="SimSun" w:cs="SimSun"/>
          <w:sz w:val="21"/>
          <w:szCs w:val="21"/>
          <w:spacing w:val="37"/>
        </w:rPr>
        <w:t xml:space="preserve">  </w:t>
      </w:r>
      <w:r>
        <w:rPr>
          <w:rFonts w:ascii="SimSun" w:hAnsi="SimSun" w:eastAsia="SimSun" w:cs="SimSun"/>
          <w:sz w:val="21"/>
          <w:szCs w:val="21"/>
          <w:spacing w:val="-1"/>
        </w:rPr>
        <w:t>是</w:t>
      </w:r>
      <w:r>
        <w:rPr>
          <w:rFonts w:ascii="SimSun" w:hAnsi="SimSun" w:eastAsia="SimSun" w:cs="SimSun"/>
          <w:sz w:val="21"/>
          <w:szCs w:val="21"/>
          <w:spacing w:val="-32"/>
        </w:rPr>
        <w:t xml:space="preserve"> </w:t>
      </w:r>
      <w:r>
        <w:rPr>
          <w:rFonts w:ascii="SimSun" w:hAnsi="SimSun" w:eastAsia="SimSun" w:cs="SimSun"/>
          <w:sz w:val="21"/>
          <w:szCs w:val="21"/>
          <w:spacing w:val="-1"/>
        </w:rPr>
        <w:t>FFP</w:t>
      </w:r>
      <w:r>
        <w:rPr>
          <w:rFonts w:ascii="SimSun" w:hAnsi="SimSun" w:eastAsia="SimSun" w:cs="SimSun"/>
          <w:sz w:val="21"/>
          <w:szCs w:val="21"/>
          <w:spacing w:val="-26"/>
        </w:rPr>
        <w:t xml:space="preserve"> </w:t>
      </w:r>
      <w:r>
        <w:rPr>
          <w:rFonts w:ascii="SimSun" w:hAnsi="SimSun" w:eastAsia="SimSun" w:cs="SimSun"/>
          <w:sz w:val="21"/>
          <w:szCs w:val="21"/>
          <w:spacing w:val="-1"/>
        </w:rPr>
        <w:t>在4</w:t>
      </w:r>
      <w:r>
        <w:rPr>
          <w:rFonts w:ascii="SimSun" w:hAnsi="SimSun" w:eastAsia="SimSun" w:cs="SimSun"/>
          <w:sz w:val="21"/>
          <w:szCs w:val="21"/>
          <w:spacing w:val="-2"/>
        </w:rPr>
        <w:t>℃融解时不融的沉淀物，因故得名。每袋</w:t>
      </w:r>
      <w:r>
        <w:rPr>
          <w:rFonts w:ascii="SimSun" w:hAnsi="SimSun" w:eastAsia="SimSun" w:cs="SimSun"/>
          <w:sz w:val="21"/>
          <w:szCs w:val="21"/>
        </w:rPr>
        <w:t xml:space="preserve">  </w:t>
      </w:r>
      <w:r>
        <w:rPr>
          <w:rFonts w:ascii="SimSun" w:hAnsi="SimSun" w:eastAsia="SimSun" w:cs="SimSun"/>
          <w:sz w:val="21"/>
          <w:szCs w:val="21"/>
          <w:spacing w:val="-3"/>
        </w:rPr>
        <w:t>20~30ml</w:t>
      </w:r>
      <w:r>
        <w:rPr>
          <w:rFonts w:ascii="SimSun" w:hAnsi="SimSun" w:eastAsia="SimSun" w:cs="SimSun"/>
          <w:sz w:val="21"/>
          <w:szCs w:val="21"/>
          <w:spacing w:val="30"/>
        </w:rPr>
        <w:t xml:space="preserve"> </w:t>
      </w:r>
      <w:r>
        <w:rPr>
          <w:rFonts w:ascii="SimSun" w:hAnsi="SimSun" w:eastAsia="SimSun" w:cs="SimSun"/>
          <w:sz w:val="21"/>
          <w:szCs w:val="21"/>
          <w:spacing w:val="-3"/>
        </w:rPr>
        <w:t>内含纤维蛋白原(至少150mg)和FVⅢ(80～120U以上</w:t>
      </w:r>
      <w:r>
        <w:rPr>
          <w:rFonts w:ascii="SimSun" w:hAnsi="SimSun" w:eastAsia="SimSun" w:cs="SimSun"/>
          <w:sz w:val="21"/>
          <w:szCs w:val="21"/>
          <w:spacing w:val="-4"/>
        </w:rPr>
        <w:t>)及血管性假血友病因子(</w:t>
      </w:r>
      <w:r>
        <w:rPr>
          <w:rFonts w:ascii="SimSun" w:hAnsi="SimSun" w:eastAsia="SimSun" w:cs="SimSun"/>
          <w:sz w:val="21"/>
          <w:szCs w:val="21"/>
          <w:spacing w:val="-3"/>
        </w:rPr>
        <w:t>vW</w:t>
      </w:r>
      <w:r>
        <w:rPr>
          <w:rFonts w:ascii="SimSun" w:hAnsi="SimSun" w:eastAsia="SimSun" w:cs="SimSun"/>
          <w:sz w:val="21"/>
          <w:szCs w:val="21"/>
          <w:spacing w:val="45"/>
        </w:rPr>
        <w:t xml:space="preserve"> </w:t>
      </w:r>
      <w:r>
        <w:rPr>
          <w:rFonts w:ascii="SimSun" w:hAnsi="SimSun" w:eastAsia="SimSun" w:cs="SimSun"/>
          <w:sz w:val="21"/>
          <w:szCs w:val="21"/>
          <w:spacing w:val="-4"/>
        </w:rPr>
        <w:t>因子)。</w:t>
      </w:r>
      <w:r>
        <w:rPr>
          <w:rFonts w:ascii="SimSun" w:hAnsi="SimSun" w:eastAsia="SimSun" w:cs="SimSun"/>
          <w:sz w:val="21"/>
          <w:szCs w:val="21"/>
        </w:rPr>
        <w:t xml:space="preserve"> </w:t>
      </w:r>
      <w:r>
        <w:rPr>
          <w:rFonts w:ascii="SimSun" w:hAnsi="SimSun" w:eastAsia="SimSun" w:cs="SimSun"/>
          <w:sz w:val="21"/>
          <w:szCs w:val="21"/>
          <w:spacing w:val="-16"/>
        </w:rPr>
        <w:t>主要用于血友病甲、先天或获得性纤维蛋白原缺乏症等。</w:t>
      </w:r>
    </w:p>
    <w:p>
      <w:pPr>
        <w:ind w:left="1399"/>
        <w:spacing w:before="88" w:line="221" w:lineRule="auto"/>
        <w:rPr>
          <w:rFonts w:ascii="SimHei" w:hAnsi="SimHei" w:eastAsia="SimHei" w:cs="SimHei"/>
          <w:sz w:val="21"/>
          <w:szCs w:val="21"/>
        </w:rPr>
      </w:pPr>
      <w:r>
        <w:rPr>
          <w:rFonts w:ascii="SimHei" w:hAnsi="SimHei" w:eastAsia="SimHei" w:cs="SimHei"/>
          <w:sz w:val="21"/>
          <w:szCs w:val="21"/>
          <w:spacing w:val="-8"/>
        </w:rPr>
        <w:t>(三)血浆蛋白成分</w:t>
      </w:r>
      <w:r>
        <w:rPr>
          <w:rFonts w:ascii="SimHei" w:hAnsi="SimHei" w:eastAsia="SimHei" w:cs="SimHei"/>
          <w:sz w:val="21"/>
          <w:szCs w:val="21"/>
          <w:spacing w:val="75"/>
        </w:rPr>
        <w:t xml:space="preserve"> </w:t>
      </w:r>
      <w:r>
        <w:rPr>
          <w:rFonts w:ascii="SimHei" w:hAnsi="SimHei" w:eastAsia="SimHei" w:cs="SimHei"/>
          <w:sz w:val="21"/>
          <w:szCs w:val="21"/>
          <w:spacing w:val="-8"/>
        </w:rPr>
        <w:t>包括白蛋白制剂、免疫球蛋白及浓缩凝血因子。</w:t>
      </w:r>
    </w:p>
    <w:p>
      <w:pPr>
        <w:ind w:left="1009" w:right="105" w:firstLine="390"/>
        <w:spacing w:before="71" w:line="266" w:lineRule="auto"/>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22"/>
        </w:rPr>
        <w:t xml:space="preserve"> </w:t>
      </w:r>
      <w:r>
        <w:rPr>
          <w:rFonts w:ascii="SimSun" w:hAnsi="SimSun" w:eastAsia="SimSun" w:cs="SimSun"/>
          <w:sz w:val="21"/>
          <w:szCs w:val="21"/>
          <w:spacing w:val="2"/>
        </w:rPr>
        <w:t>白蛋白制剂</w:t>
      </w:r>
      <w:r>
        <w:rPr>
          <w:rFonts w:ascii="SimSun" w:hAnsi="SimSun" w:eastAsia="SimSun" w:cs="SimSun"/>
          <w:sz w:val="21"/>
          <w:szCs w:val="21"/>
          <w:spacing w:val="74"/>
        </w:rPr>
        <w:t xml:space="preserve"> </w:t>
      </w:r>
      <w:r>
        <w:rPr>
          <w:rFonts w:ascii="SimSun" w:hAnsi="SimSun" w:eastAsia="SimSun" w:cs="SimSun"/>
          <w:sz w:val="21"/>
          <w:szCs w:val="21"/>
          <w:spacing w:val="2"/>
        </w:rPr>
        <w:t>有5%、20%和25%三种浓度。常用</w:t>
      </w:r>
      <w:r>
        <w:rPr>
          <w:rFonts w:ascii="SimSun" w:hAnsi="SimSun" w:eastAsia="SimSun" w:cs="SimSun"/>
          <w:sz w:val="21"/>
          <w:szCs w:val="21"/>
          <w:spacing w:val="1"/>
        </w:rPr>
        <w:t>者为20%的浓缩白蛋白液，可在室温下保</w:t>
      </w:r>
      <w:r>
        <w:rPr>
          <w:rFonts w:ascii="SimSun" w:hAnsi="SimSun" w:eastAsia="SimSun" w:cs="SimSun"/>
          <w:sz w:val="21"/>
          <w:szCs w:val="21"/>
        </w:rPr>
        <w:t xml:space="preserve"> </w:t>
      </w:r>
      <w:r>
        <w:rPr>
          <w:rFonts w:ascii="SimSun" w:hAnsi="SimSun" w:eastAsia="SimSun" w:cs="SimSun"/>
          <w:sz w:val="21"/>
          <w:szCs w:val="21"/>
          <w:spacing w:val="-10"/>
        </w:rPr>
        <w:t>存，体积小，便于携带与运输。当稀释成5%溶液应用时不但能提高血浆</w:t>
      </w:r>
      <w:r>
        <w:rPr>
          <w:rFonts w:ascii="SimSun" w:hAnsi="SimSun" w:eastAsia="SimSun" w:cs="SimSun"/>
          <w:sz w:val="21"/>
          <w:szCs w:val="21"/>
          <w:spacing w:val="-11"/>
        </w:rPr>
        <w:t>蛋白水平，且可用来补充血</w:t>
      </w:r>
      <w:r>
        <w:rPr>
          <w:rFonts w:ascii="SimSun" w:hAnsi="SimSun" w:eastAsia="SimSun" w:cs="SimSun"/>
          <w:sz w:val="21"/>
          <w:szCs w:val="21"/>
        </w:rPr>
        <w:t xml:space="preserve"> </w:t>
      </w:r>
      <w:r>
        <w:rPr>
          <w:rFonts w:ascii="SimSun" w:hAnsi="SimSun" w:eastAsia="SimSun" w:cs="SimSun"/>
          <w:sz w:val="21"/>
          <w:szCs w:val="21"/>
          <w:spacing w:val="-19"/>
        </w:rPr>
        <w:t>容量，效果与血浆相当；如直接应用时尚有脱水作用，适用于治疗营养不良性水肿，肝硬化或其他原因</w:t>
      </w:r>
      <w:r>
        <w:rPr>
          <w:rFonts w:ascii="SimSun" w:hAnsi="SimSun" w:eastAsia="SimSun" w:cs="SimSun"/>
          <w:sz w:val="21"/>
          <w:szCs w:val="21"/>
          <w:spacing w:val="13"/>
        </w:rPr>
        <w:t xml:space="preserve"> </w:t>
      </w:r>
      <w:r>
        <w:rPr>
          <w:rFonts w:ascii="SimSun" w:hAnsi="SimSun" w:eastAsia="SimSun" w:cs="SimSun"/>
          <w:sz w:val="21"/>
          <w:szCs w:val="21"/>
          <w:spacing w:val="-14"/>
        </w:rPr>
        <w:t>所致的低蛋白血症。</w:t>
      </w:r>
    </w:p>
    <w:p>
      <w:pPr>
        <w:ind w:left="1009" w:right="89" w:firstLine="390"/>
        <w:spacing w:before="69" w:line="261"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25"/>
        </w:rPr>
        <w:t xml:space="preserve"> </w:t>
      </w:r>
      <w:r>
        <w:rPr>
          <w:rFonts w:ascii="SimSun" w:hAnsi="SimSun" w:eastAsia="SimSun" w:cs="SimSun"/>
          <w:sz w:val="21"/>
          <w:szCs w:val="21"/>
          <w:spacing w:val="-9"/>
        </w:rPr>
        <w:t>免疫球蛋白</w:t>
      </w:r>
      <w:r>
        <w:rPr>
          <w:rFonts w:ascii="SimSun" w:hAnsi="SimSun" w:eastAsia="SimSun" w:cs="SimSun"/>
          <w:sz w:val="21"/>
          <w:szCs w:val="21"/>
          <w:spacing w:val="48"/>
        </w:rPr>
        <w:t xml:space="preserve"> </w:t>
      </w:r>
      <w:r>
        <w:rPr>
          <w:rFonts w:ascii="SimSun" w:hAnsi="SimSun" w:eastAsia="SimSun" w:cs="SimSun"/>
          <w:sz w:val="21"/>
          <w:szCs w:val="21"/>
          <w:spacing w:val="-9"/>
        </w:rPr>
        <w:t>包括正常人免疫球蛋白(肌内注</w:t>
      </w:r>
      <w:r>
        <w:rPr>
          <w:rFonts w:ascii="SimSun" w:hAnsi="SimSun" w:eastAsia="SimSun" w:cs="SimSun"/>
          <w:sz w:val="21"/>
          <w:szCs w:val="21"/>
          <w:spacing w:val="-10"/>
        </w:rPr>
        <w:t>射用)、静脉注射免疫球蛋白和针对各种疾病的</w:t>
      </w:r>
      <w:r>
        <w:rPr>
          <w:rFonts w:ascii="SimSun" w:hAnsi="SimSun" w:eastAsia="SimSun" w:cs="SimSun"/>
          <w:sz w:val="21"/>
          <w:szCs w:val="21"/>
        </w:rPr>
        <w:t xml:space="preserve"> </w:t>
      </w:r>
      <w:r>
        <w:rPr>
          <w:rFonts w:ascii="SimSun" w:hAnsi="SimSun" w:eastAsia="SimSun" w:cs="SimSun"/>
          <w:sz w:val="21"/>
          <w:szCs w:val="21"/>
          <w:spacing w:val="-10"/>
        </w:rPr>
        <w:t>免疫球蛋白(抗乙肝、抗破伤风及抗牛痘等)。肌注免疫球蛋白多用于预防病毒性肝炎等传染病，静</w:t>
      </w:r>
      <w:r>
        <w:rPr>
          <w:rFonts w:ascii="SimSun" w:hAnsi="SimSun" w:eastAsia="SimSun" w:cs="SimSun"/>
          <w:sz w:val="21"/>
          <w:szCs w:val="21"/>
          <w:spacing w:val="6"/>
        </w:rPr>
        <w:t xml:space="preserve"> </w:t>
      </w:r>
      <w:r>
        <w:rPr>
          <w:rFonts w:ascii="SimSun" w:hAnsi="SimSun" w:eastAsia="SimSun" w:cs="SimSun"/>
          <w:sz w:val="21"/>
          <w:szCs w:val="21"/>
          <w:spacing w:val="-11"/>
        </w:rPr>
        <w:t>脉注射丙种球蛋白用于低球蛋白血症引起的重症感染。</w:t>
      </w:r>
    </w:p>
    <w:p>
      <w:pPr>
        <w:ind w:left="1009" w:right="99" w:firstLine="390"/>
        <w:spacing w:before="70" w:line="260"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26"/>
        </w:rPr>
        <w:t xml:space="preserve"> </w:t>
      </w:r>
      <w:r>
        <w:rPr>
          <w:rFonts w:ascii="SimSun" w:hAnsi="SimSun" w:eastAsia="SimSun" w:cs="SimSun"/>
          <w:sz w:val="21"/>
          <w:szCs w:val="21"/>
          <w:spacing w:val="-11"/>
        </w:rPr>
        <w:t>浓缩凝血因子包括抗血友病因子(AHF)、</w:t>
      </w:r>
      <w:r>
        <w:rPr>
          <w:rFonts w:ascii="SimSun" w:hAnsi="SimSun" w:eastAsia="SimSun" w:cs="SimSun"/>
          <w:sz w:val="21"/>
          <w:szCs w:val="21"/>
          <w:spacing w:val="-8"/>
        </w:rPr>
        <w:t xml:space="preserve"> </w:t>
      </w:r>
      <w:r>
        <w:rPr>
          <w:rFonts w:ascii="SimSun" w:hAnsi="SimSun" w:eastAsia="SimSun" w:cs="SimSun"/>
          <w:sz w:val="21"/>
          <w:szCs w:val="21"/>
          <w:spacing w:val="-11"/>
        </w:rPr>
        <w:t>凝血酶原复合物(IX</w:t>
      </w:r>
      <w:r>
        <w:rPr>
          <w:rFonts w:ascii="SimSun" w:hAnsi="SimSun" w:eastAsia="SimSun" w:cs="SimSun"/>
          <w:sz w:val="21"/>
          <w:szCs w:val="21"/>
          <w:spacing w:val="-45"/>
        </w:rPr>
        <w:t xml:space="preserve"> </w:t>
      </w:r>
      <w:r>
        <w:rPr>
          <w:rFonts w:ascii="SimSun" w:hAnsi="SimSun" w:eastAsia="SimSun" w:cs="SimSun"/>
          <w:sz w:val="21"/>
          <w:szCs w:val="21"/>
          <w:spacing w:val="-11"/>
        </w:rPr>
        <w:t>因子复合物)、浓缩Ⅲ、XI因子</w:t>
      </w:r>
      <w:r>
        <w:rPr>
          <w:rFonts w:ascii="SimSun" w:hAnsi="SimSun" w:eastAsia="SimSun" w:cs="SimSun"/>
          <w:sz w:val="21"/>
          <w:szCs w:val="21"/>
        </w:rPr>
        <w:t xml:space="preserve"> </w:t>
      </w:r>
      <w:r>
        <w:rPr>
          <w:rFonts w:ascii="SimSun" w:hAnsi="SimSun" w:eastAsia="SimSun" w:cs="SimSun"/>
          <w:sz w:val="21"/>
          <w:szCs w:val="21"/>
          <w:spacing w:val="-12"/>
        </w:rPr>
        <w:t>及XⅢ</w:t>
      </w:r>
      <w:r>
        <w:rPr>
          <w:rFonts w:ascii="SimSun" w:hAnsi="SimSun" w:eastAsia="SimSun" w:cs="SimSun"/>
          <w:sz w:val="21"/>
          <w:szCs w:val="21"/>
          <w:spacing w:val="-21"/>
        </w:rPr>
        <w:t xml:space="preserve"> </w:t>
      </w:r>
      <w:r>
        <w:rPr>
          <w:rFonts w:ascii="SimSun" w:hAnsi="SimSun" w:eastAsia="SimSun" w:cs="SimSun"/>
          <w:sz w:val="21"/>
          <w:szCs w:val="21"/>
          <w:spacing w:val="-12"/>
        </w:rPr>
        <w:t>因子复合物、抗凝血酶Ⅲ</w:t>
      </w:r>
      <w:r>
        <w:rPr>
          <w:rFonts w:ascii="SimSun" w:hAnsi="SimSun" w:eastAsia="SimSun" w:cs="SimSun"/>
          <w:sz w:val="21"/>
          <w:szCs w:val="21"/>
          <w:spacing w:val="-82"/>
        </w:rPr>
        <w:t xml:space="preserve"> </w:t>
      </w:r>
      <w:r>
        <w:rPr>
          <w:rFonts w:ascii="SimSun" w:hAnsi="SimSun" w:eastAsia="SimSun" w:cs="SimSun"/>
          <w:sz w:val="21"/>
          <w:szCs w:val="21"/>
          <w:spacing w:val="-12"/>
        </w:rPr>
        <w:t>(anti-thrombin</w:t>
      </w:r>
      <w:r>
        <w:rPr>
          <w:rFonts w:ascii="SimSun" w:hAnsi="SimSun" w:eastAsia="SimSun" w:cs="SimSun"/>
          <w:sz w:val="21"/>
          <w:szCs w:val="21"/>
          <w:spacing w:val="-6"/>
        </w:rPr>
        <w:t xml:space="preserve"> </w:t>
      </w:r>
      <w:r>
        <w:rPr>
          <w:rFonts w:ascii="SimSun" w:hAnsi="SimSun" w:eastAsia="SimSun" w:cs="SimSun"/>
          <w:sz w:val="21"/>
          <w:szCs w:val="21"/>
          <w:spacing w:val="-12"/>
        </w:rPr>
        <w:t>Ⅲ,AT-Ⅲ)和纤维蛋白原制剂等。用于治疗血友病及</w:t>
      </w:r>
      <w:r>
        <w:rPr>
          <w:rFonts w:ascii="SimSun" w:hAnsi="SimSun" w:eastAsia="SimSun" w:cs="SimSun"/>
          <w:sz w:val="21"/>
          <w:szCs w:val="21"/>
        </w:rPr>
        <w:t xml:space="preserve"> </w:t>
      </w:r>
      <w:r>
        <w:rPr>
          <w:rFonts w:ascii="SimSun" w:hAnsi="SimSun" w:eastAsia="SimSun" w:cs="SimSun"/>
          <w:sz w:val="21"/>
          <w:szCs w:val="21"/>
          <w:spacing w:val="-10"/>
        </w:rPr>
        <w:t>各种凝血因子缺乏症。其中XⅢ</w:t>
      </w:r>
      <w:r>
        <w:rPr>
          <w:rFonts w:ascii="SimSun" w:hAnsi="SimSun" w:eastAsia="SimSun" w:cs="SimSun"/>
          <w:sz w:val="21"/>
          <w:szCs w:val="21"/>
          <w:spacing w:val="-16"/>
        </w:rPr>
        <w:t xml:space="preserve"> </w:t>
      </w:r>
      <w:r>
        <w:rPr>
          <w:rFonts w:ascii="SimSun" w:hAnsi="SimSun" w:eastAsia="SimSun" w:cs="SimSun"/>
          <w:sz w:val="21"/>
          <w:szCs w:val="21"/>
          <w:spacing w:val="-10"/>
        </w:rPr>
        <w:t>因子复合物有利于促进伤口愈合。</w:t>
      </w:r>
    </w:p>
    <w:p>
      <w:pPr>
        <w:rPr>
          <w:rFonts w:ascii="Arial"/>
          <w:sz w:val="21"/>
        </w:rPr>
      </w:pPr>
      <w:r/>
    </w:p>
    <w:p>
      <w:pPr>
        <w:ind w:left="4024"/>
        <w:spacing w:before="98" w:line="222"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32"/>
        </w:rPr>
        <w:t xml:space="preserve"> </w:t>
      </w:r>
      <w:r>
        <w:rPr>
          <w:rFonts w:ascii="SimHei" w:hAnsi="SimHei" w:eastAsia="SimHei" w:cs="SimHei"/>
          <w:sz w:val="30"/>
          <w:szCs w:val="30"/>
          <w:b/>
          <w:bCs/>
          <w:spacing w:val="-6"/>
        </w:rPr>
        <w:t>血浆代用品</w:t>
      </w:r>
    </w:p>
    <w:p>
      <w:pPr>
        <w:spacing w:line="273" w:lineRule="auto"/>
        <w:rPr>
          <w:rFonts w:ascii="Arial"/>
          <w:sz w:val="21"/>
        </w:rPr>
      </w:pPr>
      <w:r/>
    </w:p>
    <w:p>
      <w:pPr>
        <w:ind w:left="1009" w:right="109" w:firstLine="390"/>
        <w:spacing w:before="69" w:line="263" w:lineRule="auto"/>
        <w:jc w:val="both"/>
        <w:rPr>
          <w:rFonts w:ascii="SimSun" w:hAnsi="SimSun" w:eastAsia="SimSun" w:cs="SimSun"/>
          <w:sz w:val="21"/>
          <w:szCs w:val="21"/>
        </w:rPr>
      </w:pPr>
      <w:r>
        <w:rPr>
          <w:rFonts w:ascii="SimSun" w:hAnsi="SimSun" w:eastAsia="SimSun" w:cs="SimSun"/>
          <w:sz w:val="21"/>
          <w:szCs w:val="21"/>
          <w:spacing w:val="-16"/>
        </w:rPr>
        <w:t>血浆代用品(plasma</w:t>
      </w:r>
      <w:r>
        <w:rPr>
          <w:rFonts w:ascii="SimSun" w:hAnsi="SimSun" w:eastAsia="SimSun" w:cs="SimSun"/>
          <w:sz w:val="21"/>
          <w:szCs w:val="21"/>
          <w:spacing w:val="-6"/>
        </w:rPr>
        <w:t xml:space="preserve"> </w:t>
      </w:r>
      <w:r>
        <w:rPr>
          <w:rFonts w:ascii="SimSun" w:hAnsi="SimSun" w:eastAsia="SimSun" w:cs="SimSun"/>
          <w:sz w:val="21"/>
          <w:szCs w:val="21"/>
          <w:spacing w:val="-16"/>
        </w:rPr>
        <w:t>substitute)又称血浆增量剂(plasma</w:t>
      </w:r>
      <w:r>
        <w:rPr>
          <w:rFonts w:ascii="SimSun" w:hAnsi="SimSun" w:eastAsia="SimSun" w:cs="SimSun"/>
          <w:sz w:val="21"/>
          <w:szCs w:val="21"/>
          <w:spacing w:val="-7"/>
        </w:rPr>
        <w:t xml:space="preserve"> </w:t>
      </w:r>
      <w:r>
        <w:rPr>
          <w:rFonts w:ascii="SimSun" w:hAnsi="SimSun" w:eastAsia="SimSun" w:cs="SimSun"/>
          <w:sz w:val="21"/>
          <w:szCs w:val="21"/>
          <w:spacing w:val="-16"/>
        </w:rPr>
        <w:t>volume</w:t>
      </w:r>
      <w:r>
        <w:rPr>
          <w:rFonts w:ascii="SimSun" w:hAnsi="SimSun" w:eastAsia="SimSun" w:cs="SimSun"/>
          <w:sz w:val="21"/>
          <w:szCs w:val="21"/>
          <w:spacing w:val="-1"/>
        </w:rPr>
        <w:t xml:space="preserve"> </w:t>
      </w:r>
      <w:r>
        <w:rPr>
          <w:rFonts w:ascii="SimSun" w:hAnsi="SimSun" w:eastAsia="SimSun" w:cs="SimSun"/>
          <w:sz w:val="21"/>
          <w:szCs w:val="21"/>
          <w:spacing w:val="-16"/>
        </w:rPr>
        <w:t>expander),是经天然加工</w:t>
      </w:r>
      <w:r>
        <w:rPr>
          <w:rFonts w:ascii="SimSun" w:hAnsi="SimSun" w:eastAsia="SimSun" w:cs="SimSun"/>
          <w:sz w:val="21"/>
          <w:szCs w:val="21"/>
          <w:spacing w:val="-17"/>
        </w:rPr>
        <w:t>或合成的</w:t>
      </w:r>
      <w:r>
        <w:rPr>
          <w:rFonts w:ascii="SimSun" w:hAnsi="SimSun" w:eastAsia="SimSun" w:cs="SimSun"/>
          <w:sz w:val="21"/>
          <w:szCs w:val="21"/>
        </w:rPr>
        <w:t xml:space="preserve"> </w:t>
      </w:r>
      <w:r>
        <w:rPr>
          <w:rFonts w:ascii="SimSun" w:hAnsi="SimSun" w:eastAsia="SimSun" w:cs="SimSun"/>
          <w:sz w:val="21"/>
          <w:szCs w:val="21"/>
          <w:spacing w:val="-14"/>
        </w:rPr>
        <w:t>高分子物质制成的胶体溶液，可以代替血浆以</w:t>
      </w:r>
      <w:r>
        <w:rPr>
          <w:rFonts w:ascii="SimSun" w:hAnsi="SimSun" w:eastAsia="SimSun" w:cs="SimSun"/>
          <w:sz w:val="21"/>
          <w:szCs w:val="21"/>
          <w:spacing w:val="-15"/>
        </w:rPr>
        <w:t>扩充血容量。其分子量和胶体渗透压近似血浆蛋白，能</w:t>
      </w:r>
      <w:r>
        <w:rPr>
          <w:rFonts w:ascii="SimSun" w:hAnsi="SimSun" w:eastAsia="SimSun" w:cs="SimSun"/>
          <w:sz w:val="21"/>
          <w:szCs w:val="21"/>
        </w:rPr>
        <w:t xml:space="preserve"> </w:t>
      </w:r>
      <w:r>
        <w:rPr>
          <w:rFonts w:ascii="SimSun" w:hAnsi="SimSun" w:eastAsia="SimSun" w:cs="SimSun"/>
          <w:sz w:val="21"/>
          <w:szCs w:val="21"/>
          <w:spacing w:val="-18"/>
        </w:rPr>
        <w:t>较长时间在循环中保持适当浓度，</w:t>
      </w:r>
      <w:r>
        <w:rPr>
          <w:rFonts w:ascii="SimSun" w:hAnsi="SimSun" w:eastAsia="SimSun" w:cs="SimSun"/>
          <w:sz w:val="21"/>
          <w:szCs w:val="21"/>
          <w:spacing w:val="47"/>
        </w:rPr>
        <w:t xml:space="preserve"> </w:t>
      </w:r>
      <w:r>
        <w:rPr>
          <w:rFonts w:ascii="SimSun" w:hAnsi="SimSun" w:eastAsia="SimSun" w:cs="SimSun"/>
          <w:sz w:val="21"/>
          <w:szCs w:val="21"/>
          <w:spacing w:val="-18"/>
        </w:rPr>
        <w:t>一般不在体内蓄积，也极少导致红细胞聚集、凝血障碍及切口</w:t>
      </w:r>
      <w:r>
        <w:rPr>
          <w:rFonts w:ascii="SimSun" w:hAnsi="SimSun" w:eastAsia="SimSun" w:cs="SimSun"/>
          <w:sz w:val="21"/>
          <w:szCs w:val="21"/>
          <w:spacing w:val="-19"/>
        </w:rPr>
        <w:t>出血</w:t>
      </w:r>
      <w:r>
        <w:rPr>
          <w:rFonts w:ascii="SimSun" w:hAnsi="SimSun" w:eastAsia="SimSun" w:cs="SimSun"/>
          <w:sz w:val="21"/>
          <w:szCs w:val="21"/>
        </w:rPr>
        <w:t xml:space="preserve"> </w:t>
      </w:r>
      <w:r>
        <w:rPr>
          <w:rFonts w:ascii="SimSun" w:hAnsi="SimSun" w:eastAsia="SimSun" w:cs="SimSun"/>
          <w:sz w:val="21"/>
          <w:szCs w:val="21"/>
          <w:spacing w:val="-10"/>
        </w:rPr>
        <w:t>等不良反应。产品无抗原性和致敏性，对身体无害。临床常用的包括右旋糖酐、羟乙基淀粉和明胶</w:t>
      </w:r>
      <w:r>
        <w:rPr>
          <w:rFonts w:ascii="SimSun" w:hAnsi="SimSun" w:eastAsia="SimSun" w:cs="SimSun"/>
          <w:sz w:val="21"/>
          <w:szCs w:val="21"/>
        </w:rPr>
        <w:t xml:space="preserve"> </w:t>
      </w:r>
      <w:r>
        <w:rPr>
          <w:rFonts w:ascii="SimSun" w:hAnsi="SimSun" w:eastAsia="SimSun" w:cs="SimSun"/>
          <w:sz w:val="21"/>
          <w:szCs w:val="21"/>
          <w:spacing w:val="-9"/>
        </w:rPr>
        <w:t>制剂。</w:t>
      </w:r>
    </w:p>
    <w:p>
      <w:pPr>
        <w:ind w:left="1009" w:right="39" w:firstLine="390"/>
        <w:spacing w:before="103" w:line="262"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52"/>
        </w:rPr>
        <w:t xml:space="preserve"> </w:t>
      </w:r>
      <w:r>
        <w:rPr>
          <w:rFonts w:ascii="SimSun" w:hAnsi="SimSun" w:eastAsia="SimSun" w:cs="SimSun"/>
          <w:sz w:val="21"/>
          <w:szCs w:val="21"/>
          <w:spacing w:val="2"/>
        </w:rPr>
        <w:t>右旋糖酐6%右旋糖酐等渗盐溶液是常用的多糖类血浆代用品</w:t>
      </w:r>
      <w:r>
        <w:rPr>
          <w:rFonts w:ascii="SimSun" w:hAnsi="SimSun" w:eastAsia="SimSun" w:cs="SimSun"/>
          <w:sz w:val="21"/>
          <w:szCs w:val="21"/>
          <w:spacing w:val="1"/>
        </w:rPr>
        <w:t>。中分子量(平均75000)右</w:t>
      </w:r>
      <w:r>
        <w:rPr>
          <w:rFonts w:ascii="SimSun" w:hAnsi="SimSun" w:eastAsia="SimSun" w:cs="SimSun"/>
          <w:sz w:val="21"/>
          <w:szCs w:val="21"/>
        </w:rPr>
        <w:t xml:space="preserve"> </w:t>
      </w:r>
      <w:r>
        <w:rPr>
          <w:rFonts w:ascii="SimSun" w:hAnsi="SimSun" w:eastAsia="SimSun" w:cs="SimSun"/>
          <w:sz w:val="21"/>
          <w:szCs w:val="21"/>
          <w:spacing w:val="-12"/>
        </w:rPr>
        <w:t>旋糖酐的渗透压较高，能在体内维持作用6～12小时，常用于低血容量性休克、输血准备阶段以代替</w:t>
      </w:r>
      <w:r>
        <w:rPr>
          <w:rFonts w:ascii="SimSun" w:hAnsi="SimSun" w:eastAsia="SimSun" w:cs="SimSun"/>
          <w:sz w:val="21"/>
          <w:szCs w:val="21"/>
          <w:spacing w:val="10"/>
        </w:rPr>
        <w:t xml:space="preserve"> </w:t>
      </w:r>
      <w:r>
        <w:rPr>
          <w:rFonts w:ascii="SimSun" w:hAnsi="SimSun" w:eastAsia="SimSun" w:cs="SimSun"/>
          <w:sz w:val="21"/>
          <w:szCs w:val="21"/>
          <w:spacing w:val="-7"/>
        </w:rPr>
        <w:t>血浆。低分子(平均40000)右旋糖酐输入后在血中存留时间</w:t>
      </w:r>
      <w:r>
        <w:rPr>
          <w:rFonts w:ascii="SimSun" w:hAnsi="SimSun" w:eastAsia="SimSun" w:cs="SimSun"/>
          <w:sz w:val="21"/>
          <w:szCs w:val="21"/>
          <w:spacing w:val="-8"/>
        </w:rPr>
        <w:t>短，增加血容量的作用仅维持1.5小时，</w:t>
      </w:r>
      <w:r>
        <w:rPr>
          <w:rFonts w:ascii="SimSun" w:hAnsi="SimSun" w:eastAsia="SimSun" w:cs="SimSun"/>
          <w:sz w:val="21"/>
          <w:szCs w:val="21"/>
        </w:rPr>
        <w:t xml:space="preserve"> </w:t>
      </w:r>
      <w:r>
        <w:rPr>
          <w:rFonts w:ascii="SimSun" w:hAnsi="SimSun" w:eastAsia="SimSun" w:cs="SimSun"/>
          <w:sz w:val="21"/>
          <w:szCs w:val="21"/>
          <w:spacing w:val="-10"/>
        </w:rPr>
        <w:t>且具有渗透性利尿作用。由于右旋糖酐有覆盖血小板和血管壁而引起出血倾向，本身又不含凝血因</w:t>
      </w:r>
      <w:r>
        <w:rPr>
          <w:rFonts w:ascii="SimSun" w:hAnsi="SimSun" w:eastAsia="SimSun" w:cs="SimSun"/>
          <w:sz w:val="21"/>
          <w:szCs w:val="21"/>
          <w:spacing w:val="9"/>
        </w:rPr>
        <w:t xml:space="preserve"> </w:t>
      </w:r>
      <w:r>
        <w:rPr>
          <w:rFonts w:ascii="SimSun" w:hAnsi="SimSun" w:eastAsia="SimSun" w:cs="SimSun"/>
          <w:sz w:val="21"/>
          <w:szCs w:val="21"/>
          <w:spacing w:val="-8"/>
        </w:rPr>
        <w:t>子，故24小时用量不应超过1500ml。</w:t>
      </w:r>
    </w:p>
    <w:p>
      <w:pPr>
        <w:ind w:left="1009" w:right="19" w:firstLine="390"/>
        <w:spacing w:before="50" w:line="266" w:lineRule="auto"/>
        <w:jc w:val="both"/>
        <w:rPr>
          <w:rFonts w:ascii="SimSun" w:hAnsi="SimSun" w:eastAsia="SimSun" w:cs="SimSun"/>
          <w:sz w:val="21"/>
          <w:szCs w:val="21"/>
        </w:rPr>
      </w:pPr>
      <w:r>
        <w:rPr>
          <w:rFonts w:ascii="SimSun" w:hAnsi="SimSun" w:eastAsia="SimSun" w:cs="SimSun"/>
          <w:sz w:val="21"/>
          <w:szCs w:val="21"/>
          <w:spacing w:val="-1"/>
        </w:rPr>
        <w:t>2.羟乙基淀粉(hydroxyethyl</w:t>
      </w:r>
      <w:r>
        <w:rPr>
          <w:rFonts w:ascii="SimSun" w:hAnsi="SimSun" w:eastAsia="SimSun" w:cs="SimSun"/>
          <w:sz w:val="21"/>
          <w:szCs w:val="21"/>
          <w:spacing w:val="36"/>
        </w:rPr>
        <w:t xml:space="preserve">  </w:t>
      </w:r>
      <w:r>
        <w:rPr>
          <w:rFonts w:ascii="SimSun" w:hAnsi="SimSun" w:eastAsia="SimSun" w:cs="SimSun"/>
          <w:sz w:val="21"/>
          <w:szCs w:val="21"/>
          <w:spacing w:val="-1"/>
        </w:rPr>
        <w:t>starch,HES)代血浆</w:t>
      </w:r>
      <w:r>
        <w:rPr>
          <w:rFonts w:ascii="SimSun" w:hAnsi="SimSun" w:eastAsia="SimSun" w:cs="SimSun"/>
          <w:sz w:val="21"/>
          <w:szCs w:val="21"/>
          <w:spacing w:val="102"/>
        </w:rPr>
        <w:t xml:space="preserve"> </w:t>
      </w:r>
      <w:r>
        <w:rPr>
          <w:rFonts w:ascii="SimSun" w:hAnsi="SimSun" w:eastAsia="SimSun" w:cs="SimSun"/>
          <w:sz w:val="21"/>
          <w:szCs w:val="21"/>
          <w:spacing w:val="-1"/>
        </w:rPr>
        <w:t>是由玉米淀粉制成的血浆代用品。该</w:t>
      </w:r>
      <w:r>
        <w:rPr>
          <w:rFonts w:ascii="SimSun" w:hAnsi="SimSun" w:eastAsia="SimSun" w:cs="SimSun"/>
          <w:sz w:val="21"/>
          <w:szCs w:val="21"/>
        </w:rPr>
        <w:t xml:space="preserve">  </w:t>
      </w:r>
      <w:r>
        <w:rPr>
          <w:rFonts w:ascii="SimSun" w:hAnsi="SimSun" w:eastAsia="SimSun" w:cs="SimSun"/>
          <w:sz w:val="21"/>
          <w:szCs w:val="21"/>
          <w:spacing w:val="-4"/>
        </w:rPr>
        <w:t>制品在体内维持作用的时间较长(24小时尚有60%),目前已</w:t>
      </w:r>
      <w:r>
        <w:rPr>
          <w:rFonts w:ascii="SimSun" w:hAnsi="SimSun" w:eastAsia="SimSun" w:cs="SimSun"/>
          <w:sz w:val="21"/>
          <w:szCs w:val="21"/>
          <w:spacing w:val="-5"/>
        </w:rPr>
        <w:t>作为低血容量性休克的容量治疗及手术</w:t>
      </w:r>
      <w:r>
        <w:rPr>
          <w:rFonts w:ascii="SimSun" w:hAnsi="SimSun" w:eastAsia="SimSun" w:cs="SimSun"/>
          <w:sz w:val="21"/>
          <w:szCs w:val="21"/>
        </w:rPr>
        <w:t xml:space="preserve"> </w:t>
      </w:r>
      <w:r>
        <w:rPr>
          <w:rFonts w:ascii="SimSun" w:hAnsi="SimSun" w:eastAsia="SimSun" w:cs="SimSun"/>
          <w:sz w:val="21"/>
          <w:szCs w:val="21"/>
          <w:spacing w:val="-10"/>
        </w:rPr>
        <w:t>中扩容的常用制剂。临床上常用的有6%羟乙基淀粉代血浆，其中电解质的组成与血浆相近似，并含</w:t>
      </w:r>
      <w:r>
        <w:rPr>
          <w:rFonts w:ascii="SimSun" w:hAnsi="SimSun" w:eastAsia="SimSun" w:cs="SimSun"/>
          <w:sz w:val="21"/>
          <w:szCs w:val="21"/>
          <w:spacing w:val="4"/>
        </w:rPr>
        <w:t xml:space="preserve">  </w:t>
      </w:r>
      <w:r>
        <w:rPr>
          <w:rFonts w:ascii="SimSun" w:hAnsi="SimSun" w:eastAsia="SimSun" w:cs="SimSun"/>
          <w:sz w:val="21"/>
          <w:szCs w:val="21"/>
          <w:spacing w:val="-16"/>
        </w:rPr>
        <w:t>碳酸氢根，因此除能维持胶体渗透压外，还能补充细胞外液的电解质和提供碱储备。</w:t>
      </w:r>
      <w:r>
        <w:rPr>
          <w:rFonts w:ascii="SimSun" w:hAnsi="SimSun" w:eastAsia="SimSun" w:cs="SimSun"/>
          <w:sz w:val="21"/>
          <w:szCs w:val="21"/>
        </w:rPr>
        <w:t xml:space="preserve"> </w:t>
      </w:r>
      <w:r>
        <w:rPr>
          <w:rFonts w:ascii="SimSun" w:hAnsi="SimSun" w:eastAsia="SimSun" w:cs="SimSun"/>
          <w:sz w:val="21"/>
          <w:szCs w:val="21"/>
          <w:spacing w:val="-16"/>
        </w:rPr>
        <w:t>HES</w:t>
      </w:r>
      <w:r>
        <w:rPr>
          <w:rFonts w:ascii="SimSun" w:hAnsi="SimSun" w:eastAsia="SimSun" w:cs="SimSun"/>
          <w:sz w:val="21"/>
          <w:szCs w:val="21"/>
          <w:spacing w:val="-6"/>
        </w:rPr>
        <w:t xml:space="preserve"> </w:t>
      </w:r>
      <w:r>
        <w:rPr>
          <w:rFonts w:ascii="SimSun" w:hAnsi="SimSun" w:eastAsia="SimSun" w:cs="SimSun"/>
          <w:sz w:val="21"/>
          <w:szCs w:val="21"/>
          <w:spacing w:val="-16"/>
        </w:rPr>
        <w:t>主要用于急</w:t>
      </w:r>
      <w:r>
        <w:rPr>
          <w:rFonts w:ascii="SimSun" w:hAnsi="SimSun" w:eastAsia="SimSun" w:cs="SimSun"/>
          <w:sz w:val="21"/>
          <w:szCs w:val="21"/>
        </w:rPr>
        <w:t xml:space="preserve"> </w:t>
      </w:r>
      <w:r>
        <w:rPr>
          <w:rFonts w:ascii="SimSun" w:hAnsi="SimSun" w:eastAsia="SimSun" w:cs="SimSun"/>
          <w:sz w:val="21"/>
          <w:szCs w:val="21"/>
          <w:spacing w:val="-13"/>
        </w:rPr>
        <w:t>性失血导致的低血容量纠正，</w:t>
      </w:r>
      <w:r>
        <w:rPr>
          <w:rFonts w:ascii="SimSun" w:hAnsi="SimSun" w:eastAsia="SimSun" w:cs="SimSun"/>
          <w:sz w:val="21"/>
          <w:szCs w:val="21"/>
          <w:spacing w:val="68"/>
        </w:rPr>
        <w:t xml:space="preserve"> </w:t>
      </w:r>
      <w:r>
        <w:rPr>
          <w:rFonts w:ascii="SimSun" w:hAnsi="SimSun" w:eastAsia="SimSun" w:cs="SimSun"/>
          <w:sz w:val="21"/>
          <w:szCs w:val="21"/>
          <w:spacing w:val="-13"/>
        </w:rPr>
        <w:t>一般使用时间不超过24小时。鉴于HES</w:t>
      </w:r>
      <w:r>
        <w:rPr>
          <w:rFonts w:ascii="SimSun" w:hAnsi="SimSun" w:eastAsia="SimSun" w:cs="SimSun"/>
          <w:sz w:val="21"/>
          <w:szCs w:val="21"/>
          <w:spacing w:val="-16"/>
        </w:rPr>
        <w:t xml:space="preserve"> </w:t>
      </w:r>
      <w:r>
        <w:rPr>
          <w:rFonts w:ascii="SimSun" w:hAnsi="SimSun" w:eastAsia="SimSun" w:cs="SimSun"/>
          <w:sz w:val="21"/>
          <w:szCs w:val="21"/>
          <w:spacing w:val="-13"/>
        </w:rPr>
        <w:t>可加重脓毒血症病人的肾损害</w:t>
      </w:r>
      <w:r>
        <w:rPr>
          <w:rFonts w:ascii="SimSun" w:hAnsi="SimSun" w:eastAsia="SimSun" w:cs="SimSun"/>
          <w:sz w:val="21"/>
          <w:szCs w:val="21"/>
        </w:rPr>
        <w:t xml:space="preserve">  </w:t>
      </w:r>
      <w:r>
        <w:rPr>
          <w:rFonts w:ascii="SimSun" w:hAnsi="SimSun" w:eastAsia="SimSun" w:cs="SimSun"/>
          <w:sz w:val="21"/>
          <w:szCs w:val="21"/>
          <w:spacing w:val="-12"/>
        </w:rPr>
        <w:t>并增加其死亡风险，并不推荐将其应用于脓毒性休克的液体复苏。此外，HES</w:t>
      </w:r>
      <w:r>
        <w:rPr>
          <w:rFonts w:ascii="SimSun" w:hAnsi="SimSun" w:eastAsia="SimSun" w:cs="SimSun"/>
          <w:sz w:val="21"/>
          <w:szCs w:val="21"/>
          <w:spacing w:val="-6"/>
        </w:rPr>
        <w:t xml:space="preserve"> </w:t>
      </w:r>
      <w:r>
        <w:rPr>
          <w:rFonts w:ascii="SimSun" w:hAnsi="SimSun" w:eastAsia="SimSun" w:cs="SimSun"/>
          <w:sz w:val="21"/>
          <w:szCs w:val="21"/>
          <w:spacing w:val="-12"/>
        </w:rPr>
        <w:t>对凝血功能亦有影响，</w:t>
      </w:r>
      <w:r>
        <w:rPr>
          <w:rFonts w:ascii="SimSun" w:hAnsi="SimSun" w:eastAsia="SimSun" w:cs="SimSun"/>
          <w:sz w:val="21"/>
          <w:szCs w:val="21"/>
        </w:rPr>
        <w:t xml:space="preserve"> </w:t>
      </w:r>
      <w:r>
        <w:rPr>
          <w:rFonts w:ascii="SimSun" w:hAnsi="SimSun" w:eastAsia="SimSun" w:cs="SimSun"/>
          <w:sz w:val="21"/>
          <w:szCs w:val="21"/>
          <w:spacing w:val="-12"/>
        </w:rPr>
        <w:t>病人合并严重凝血功能障碍时也不宜使用。</w:t>
      </w:r>
    </w:p>
    <w:p>
      <w:pPr>
        <w:ind w:left="1009" w:right="79" w:firstLine="390"/>
        <w:spacing w:before="59" w:line="260" w:lineRule="auto"/>
        <w:jc w:val="both"/>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9"/>
        </w:rPr>
        <w:t xml:space="preserve"> </w:t>
      </w:r>
      <w:r>
        <w:rPr>
          <w:rFonts w:ascii="SimSun" w:hAnsi="SimSun" w:eastAsia="SimSun" w:cs="SimSun"/>
          <w:sz w:val="21"/>
          <w:szCs w:val="21"/>
          <w:spacing w:val="-1"/>
        </w:rPr>
        <w:t>明胶类代血浆</w:t>
      </w:r>
      <w:r>
        <w:rPr>
          <w:rFonts w:ascii="SimSun" w:hAnsi="SimSun" w:eastAsia="SimSun" w:cs="SimSun"/>
          <w:sz w:val="21"/>
          <w:szCs w:val="21"/>
          <w:spacing w:val="103"/>
        </w:rPr>
        <w:t xml:space="preserve"> </w:t>
      </w:r>
      <w:r>
        <w:rPr>
          <w:rFonts w:ascii="SimSun" w:hAnsi="SimSun" w:eastAsia="SimSun" w:cs="SimSun"/>
          <w:sz w:val="21"/>
          <w:szCs w:val="21"/>
          <w:spacing w:val="-1"/>
        </w:rPr>
        <w:t>是由各种明胶与电解质组合的血浆代用品。含4%琥珀酰明胶的血浆代用</w:t>
      </w:r>
      <w:r>
        <w:rPr>
          <w:rFonts w:ascii="SimSun" w:hAnsi="SimSun" w:eastAsia="SimSun" w:cs="SimSun"/>
          <w:sz w:val="21"/>
          <w:szCs w:val="21"/>
        </w:rPr>
        <w:t xml:space="preserve"> </w:t>
      </w:r>
      <w:r>
        <w:rPr>
          <w:rFonts w:ascii="SimSun" w:hAnsi="SimSun" w:eastAsia="SimSun" w:cs="SimSun"/>
          <w:sz w:val="21"/>
          <w:szCs w:val="21"/>
          <w:spacing w:val="-13"/>
        </w:rPr>
        <w:t>品，其胶体渗透压可达46.5mmHg,</w:t>
      </w:r>
      <w:r>
        <w:rPr>
          <w:rFonts w:ascii="SimSun" w:hAnsi="SimSun" w:eastAsia="SimSun" w:cs="SimSun"/>
          <w:sz w:val="21"/>
          <w:szCs w:val="21"/>
          <w:spacing w:val="-19"/>
        </w:rPr>
        <w:t xml:space="preserve"> </w:t>
      </w:r>
      <w:r>
        <w:rPr>
          <w:rFonts w:ascii="SimSun" w:hAnsi="SimSun" w:eastAsia="SimSun" w:cs="SimSun"/>
          <w:sz w:val="21"/>
          <w:szCs w:val="21"/>
          <w:spacing w:val="-13"/>
        </w:rPr>
        <w:t>能有效地增加血浆容量、防止组织水肿，因此有利于静脉回流，并</w:t>
      </w:r>
      <w:r>
        <w:rPr>
          <w:rFonts w:ascii="SimSun" w:hAnsi="SimSun" w:eastAsia="SimSun" w:cs="SimSun"/>
          <w:sz w:val="21"/>
          <w:szCs w:val="21"/>
        </w:rPr>
        <w:t xml:space="preserve"> </w:t>
      </w:r>
      <w:r>
        <w:rPr>
          <w:rFonts w:ascii="SimSun" w:hAnsi="SimSun" w:eastAsia="SimSun" w:cs="SimSun"/>
          <w:sz w:val="21"/>
          <w:szCs w:val="21"/>
          <w:spacing w:val="-15"/>
        </w:rPr>
        <w:t>改善心排血量和外周组织灌注。又因其相对黏稠度与血浆相似，故有血液稀释、改善微循环并加</w:t>
      </w:r>
      <w:r>
        <w:rPr>
          <w:rFonts w:ascii="SimSun" w:hAnsi="SimSun" w:eastAsia="SimSun" w:cs="SimSun"/>
          <w:sz w:val="21"/>
          <w:szCs w:val="21"/>
          <w:spacing w:val="-16"/>
        </w:rPr>
        <w:t>快血</w:t>
      </w:r>
      <w:r>
        <w:rPr>
          <w:rFonts w:ascii="SimSun" w:hAnsi="SimSun" w:eastAsia="SimSun" w:cs="SimSun"/>
          <w:sz w:val="21"/>
          <w:szCs w:val="21"/>
        </w:rPr>
        <w:t xml:space="preserve"> </w:t>
      </w:r>
      <w:r>
        <w:rPr>
          <w:rFonts w:ascii="SimSun" w:hAnsi="SimSun" w:eastAsia="SimSun" w:cs="SimSun"/>
          <w:sz w:val="21"/>
          <w:szCs w:val="21"/>
          <w:spacing w:val="-15"/>
        </w:rPr>
        <w:t>液流速的效果。</w:t>
      </w:r>
    </w:p>
    <w:p>
      <w:pPr>
        <w:ind w:right="425"/>
        <w:spacing w:before="168" w:line="227" w:lineRule="auto"/>
        <w:jc w:val="right"/>
        <w:rPr>
          <w:rFonts w:ascii="KaiTi" w:hAnsi="KaiTi" w:eastAsia="KaiTi" w:cs="KaiTi"/>
          <w:sz w:val="21"/>
          <w:szCs w:val="21"/>
        </w:rPr>
      </w:pPr>
      <w:r>
        <w:rPr>
          <w:rFonts w:ascii="KaiTi" w:hAnsi="KaiTi" w:eastAsia="KaiTi" w:cs="KaiTi"/>
          <w:sz w:val="21"/>
          <w:szCs w:val="21"/>
        </w:rPr>
        <w:t>(刘景丰)</w:t>
      </w:r>
    </w:p>
    <w:p>
      <w:pPr>
        <w:spacing w:line="320" w:lineRule="auto"/>
        <w:rPr>
          <w:rFonts w:ascii="Arial"/>
          <w:sz w:val="21"/>
        </w:rPr>
      </w:pPr>
      <w:r/>
    </w:p>
    <w:p>
      <w:pPr>
        <w:spacing w:line="320" w:lineRule="auto"/>
        <w:rPr>
          <w:rFonts w:ascii="Arial"/>
          <w:sz w:val="21"/>
        </w:rPr>
      </w:pPr>
      <w:r/>
    </w:p>
    <w:p>
      <w:pPr>
        <w:ind w:firstLine="19"/>
        <w:spacing w:line="610" w:lineRule="exact"/>
        <w:textAlignment w:val="center"/>
        <w:rPr/>
      </w:pPr>
      <w:r>
        <w:drawing>
          <wp:inline distT="0" distB="0" distL="0" distR="0">
            <wp:extent cx="323821" cy="387348"/>
            <wp:effectExtent l="0" t="0" r="0" b="0"/>
            <wp:docPr id="51" name="IM 51"/>
            <wp:cNvGraphicFramePr/>
            <a:graphic>
              <a:graphicData uri="http://schemas.openxmlformats.org/drawingml/2006/picture">
                <pic:pic>
                  <pic:nvPicPr>
                    <pic:cNvPr id="51" name="IM 51"/>
                    <pic:cNvPicPr/>
                  </pic:nvPicPr>
                  <pic:blipFill>
                    <a:blip r:embed="rId98"/>
                    <a:stretch>
                      <a:fillRect/>
                    </a:stretch>
                  </pic:blipFill>
                  <pic:spPr>
                    <a:xfrm rot="0">
                      <a:off x="0" y="0"/>
                      <a:ext cx="323821" cy="387348"/>
                    </a:xfrm>
                    <a:prstGeom prst="rect">
                      <a:avLst/>
                    </a:prstGeom>
                  </pic:spPr>
                </pic:pic>
              </a:graphicData>
            </a:graphic>
          </wp:inline>
        </w:drawing>
      </w:r>
    </w:p>
    <w:p>
      <w:pPr>
        <w:sectPr>
          <w:pgSz w:w="11230" w:h="15750"/>
          <w:pgMar w:top="745" w:right="965" w:bottom="400" w:left="540" w:header="0" w:footer="0" w:gutter="0"/>
        </w:sectPr>
        <w:rPr/>
      </w:pPr>
    </w:p>
    <w:p>
      <w:pPr>
        <w:ind w:firstLine="40"/>
        <w:spacing w:line="1190" w:lineRule="exact"/>
        <w:textAlignment w:val="center"/>
        <w:rPr/>
      </w:pPr>
      <w:r>
        <w:drawing>
          <wp:anchor distT="0" distB="0" distL="0" distR="0" simplePos="0" relativeHeight="251839488" behindDoc="0" locked="0" layoutInCell="0" allowOverlap="1">
            <wp:simplePos x="0" y="0"/>
            <wp:positionH relativeFrom="page">
              <wp:posOffset>6172208</wp:posOffset>
            </wp:positionH>
            <wp:positionV relativeFrom="page">
              <wp:posOffset>946112</wp:posOffset>
            </wp:positionV>
            <wp:extent cx="679446" cy="711231"/>
            <wp:effectExtent l="0" t="0" r="0" b="0"/>
            <wp:wrapNone/>
            <wp:docPr id="52" name="IM 52"/>
            <wp:cNvGraphicFramePr/>
            <a:graphic>
              <a:graphicData uri="http://schemas.openxmlformats.org/drawingml/2006/picture">
                <pic:pic>
                  <pic:nvPicPr>
                    <pic:cNvPr id="52" name="IM 52"/>
                    <pic:cNvPicPr/>
                  </pic:nvPicPr>
                  <pic:blipFill>
                    <a:blip r:embed="rId100"/>
                    <a:stretch>
                      <a:fillRect/>
                    </a:stretch>
                  </pic:blipFill>
                  <pic:spPr>
                    <a:xfrm rot="0">
                      <a:off x="0" y="0"/>
                      <a:ext cx="679446" cy="711231"/>
                    </a:xfrm>
                    <a:prstGeom prst="rect">
                      <a:avLst/>
                    </a:prstGeom>
                  </pic:spPr>
                </pic:pic>
              </a:graphicData>
            </a:graphic>
          </wp:anchor>
        </w:drawing>
      </w:r>
      <w:r>
        <w:pict>
          <v:group id="_x0000_s143" style="mso-position-vertical-relative:line;mso-position-horizontal-relative:char;width:432.5pt;height:59.55pt;" filled="false" stroked="false" coordsize="8650,1190" coordorigin="0,0">
            <v:shape id="_x0000_s144" style="position:absolute;left:0;top:0;width:8650;height:1190;" filled="false" stroked="false" type="#_x0000_t75">
              <v:imagedata o:title="" r:id="rId101"/>
            </v:shape>
            <v:shape id="_x0000_s145" style="position:absolute;left:-20;top:-20;width:8690;height:1341;" filled="false" stroked="false" type="#_x0000_t202">
              <v:fill on="false"/>
              <v:stroke on="false"/>
              <v:path/>
              <v:imagedata o:title=""/>
              <o:lock v:ext="edit" aspectratio="false"/>
              <v:textbox inset="0mm,0mm,0mm,0mm">
                <w:txbxContent>
                  <w:p>
                    <w:pPr>
                      <w:ind w:left="2037"/>
                      <w:spacing w:before="412" w:line="222" w:lineRule="auto"/>
                      <w:rPr>
                        <w:rFonts w:ascii="SimHei" w:hAnsi="SimHei" w:eastAsia="SimHei" w:cs="SimHei"/>
                        <w:sz w:val="60"/>
                        <w:szCs w:val="60"/>
                      </w:rPr>
                    </w:pPr>
                    <w:r>
                      <w:rPr>
                        <w:rFonts w:ascii="SimHei" w:hAnsi="SimHei" w:eastAsia="SimHei" w:cs="SimHei"/>
                        <w:sz w:val="60"/>
                        <w:szCs w:val="60"/>
                        <w:b/>
                        <w:bCs/>
                        <w:color w:val="16A3EA"/>
                        <w:spacing w:val="4"/>
                      </w:rPr>
                      <w:t>第五章</w:t>
                    </w:r>
                    <w:r>
                      <w:rPr>
                        <w:rFonts w:ascii="SimHei" w:hAnsi="SimHei" w:eastAsia="SimHei" w:cs="SimHei"/>
                        <w:sz w:val="60"/>
                        <w:szCs w:val="60"/>
                        <w:color w:val="16A3EA"/>
                        <w:spacing w:val="140"/>
                      </w:rPr>
                      <w:t xml:space="preserve"> </w:t>
                    </w:r>
                    <w:r>
                      <w:rPr>
                        <w:rFonts w:ascii="SimHei" w:hAnsi="SimHei" w:eastAsia="SimHei" w:cs="SimHei"/>
                        <w:sz w:val="60"/>
                        <w:szCs w:val="60"/>
                        <w:b/>
                        <w:bCs/>
                        <w:color w:val="16A3EA"/>
                        <w:spacing w:val="4"/>
                      </w:rPr>
                      <w:t>外科休克</w:t>
                    </w:r>
                  </w:p>
                </w:txbxContent>
              </v:textbox>
            </v:shape>
          </v:group>
        </w:pict>
      </w:r>
    </w:p>
    <w:p>
      <w:pPr>
        <w:spacing w:line="319" w:lineRule="auto"/>
        <w:rPr>
          <w:rFonts w:ascii="Arial"/>
          <w:sz w:val="21"/>
        </w:rPr>
      </w:pPr>
      <w:r/>
    </w:p>
    <w:p>
      <w:pPr>
        <w:spacing w:line="319" w:lineRule="auto"/>
        <w:rPr>
          <w:rFonts w:ascii="Arial"/>
          <w:sz w:val="21"/>
        </w:rPr>
      </w:pPr>
      <w:r/>
    </w:p>
    <w:p>
      <w:pPr>
        <w:spacing w:line="320" w:lineRule="auto"/>
        <w:rPr>
          <w:rFonts w:ascii="Arial"/>
          <w:sz w:val="21"/>
        </w:rPr>
      </w:pPr>
      <w:r/>
    </w:p>
    <w:p>
      <w:pPr>
        <w:ind w:left="3204"/>
        <w:spacing w:before="101" w:line="221" w:lineRule="auto"/>
        <w:rPr>
          <w:rFonts w:ascii="SimHei" w:hAnsi="SimHei" w:eastAsia="SimHei" w:cs="SimHei"/>
          <w:sz w:val="31"/>
          <w:szCs w:val="31"/>
        </w:rPr>
      </w:pPr>
      <w:r>
        <w:rPr>
          <w:rFonts w:ascii="SimHei" w:hAnsi="SimHei" w:eastAsia="SimHei" w:cs="SimHei"/>
          <w:sz w:val="31"/>
          <w:szCs w:val="31"/>
          <w:b/>
          <w:bCs/>
          <w:spacing w:val="-13"/>
        </w:rPr>
        <w:t>第一节</w:t>
      </w:r>
      <w:r>
        <w:rPr>
          <w:rFonts w:ascii="SimHei" w:hAnsi="SimHei" w:eastAsia="SimHei" w:cs="SimHei"/>
          <w:sz w:val="31"/>
          <w:szCs w:val="31"/>
          <w:spacing w:val="135"/>
        </w:rPr>
        <w:t xml:space="preserve"> </w:t>
      </w:r>
      <w:r>
        <w:rPr>
          <w:rFonts w:ascii="SimHei" w:hAnsi="SimHei" w:eastAsia="SimHei" w:cs="SimHei"/>
          <w:sz w:val="31"/>
          <w:szCs w:val="31"/>
          <w:b/>
          <w:bCs/>
          <w:spacing w:val="-13"/>
        </w:rPr>
        <w:t>概</w:t>
      </w:r>
      <w:r>
        <w:rPr>
          <w:rFonts w:ascii="SimHei" w:hAnsi="SimHei" w:eastAsia="SimHei" w:cs="SimHei"/>
          <w:sz w:val="31"/>
          <w:szCs w:val="31"/>
          <w:spacing w:val="44"/>
        </w:rPr>
        <w:t xml:space="preserve">   </w:t>
      </w:r>
      <w:r>
        <w:rPr>
          <w:rFonts w:ascii="SimHei" w:hAnsi="SimHei" w:eastAsia="SimHei" w:cs="SimHei"/>
          <w:sz w:val="31"/>
          <w:szCs w:val="31"/>
          <w:b/>
          <w:bCs/>
          <w:spacing w:val="-13"/>
        </w:rPr>
        <w:t>论</w:t>
      </w:r>
    </w:p>
    <w:p>
      <w:pPr>
        <w:spacing w:line="275" w:lineRule="auto"/>
        <w:rPr>
          <w:rFonts w:ascii="Arial"/>
          <w:sz w:val="21"/>
        </w:rPr>
      </w:pPr>
      <w:r/>
    </w:p>
    <w:p>
      <w:pPr>
        <w:ind w:right="1213" w:firstLine="429"/>
        <w:spacing w:before="62" w:line="293" w:lineRule="auto"/>
        <w:rPr>
          <w:rFonts w:ascii="SimSun" w:hAnsi="SimSun" w:eastAsia="SimSun" w:cs="SimSun"/>
          <w:sz w:val="19"/>
          <w:szCs w:val="19"/>
        </w:rPr>
      </w:pPr>
      <w:r>
        <w:rPr>
          <w:rFonts w:ascii="SimSun" w:hAnsi="SimSun" w:eastAsia="SimSun" w:cs="SimSun"/>
          <w:sz w:val="19"/>
          <w:szCs w:val="19"/>
          <w:spacing w:val="8"/>
        </w:rPr>
        <w:t>休克(</w:t>
      </w:r>
      <w:r>
        <w:rPr>
          <w:rFonts w:ascii="SimSun" w:hAnsi="SimSun" w:eastAsia="SimSun" w:cs="SimSun"/>
          <w:sz w:val="19"/>
          <w:szCs w:val="19"/>
        </w:rPr>
        <w:t>shock</w:t>
      </w:r>
      <w:r>
        <w:rPr>
          <w:rFonts w:ascii="SimSun" w:hAnsi="SimSun" w:eastAsia="SimSun" w:cs="SimSun"/>
          <w:sz w:val="19"/>
          <w:szCs w:val="19"/>
          <w:spacing w:val="8"/>
        </w:rPr>
        <w:t>)是机体有效循环血容量减少、组织灌注不足，细胞代谢紊乱和功能受损的病理生理</w:t>
      </w:r>
      <w:r>
        <w:rPr>
          <w:rFonts w:ascii="SimSun" w:hAnsi="SimSun" w:eastAsia="SimSun" w:cs="SimSun"/>
          <w:sz w:val="19"/>
          <w:szCs w:val="19"/>
        </w:rPr>
        <w:t xml:space="preserve"> </w:t>
      </w:r>
      <w:r>
        <w:rPr>
          <w:rFonts w:ascii="SimSun" w:hAnsi="SimSun" w:eastAsia="SimSun" w:cs="SimSun"/>
          <w:sz w:val="19"/>
          <w:szCs w:val="19"/>
          <w:spacing w:val="1"/>
        </w:rPr>
        <w:t>过程，由多种病因引起。组织灌注不足导致组织氧的传递、转运和利用障碍，从而发生代谢障碍，引起</w:t>
      </w:r>
      <w:r>
        <w:rPr>
          <w:rFonts w:ascii="SimSun" w:hAnsi="SimSun" w:eastAsia="SimSun" w:cs="SimSun"/>
          <w:sz w:val="19"/>
          <w:szCs w:val="19"/>
          <w:spacing w:val="11"/>
        </w:rPr>
        <w:t xml:space="preserve"> </w:t>
      </w:r>
      <w:r>
        <w:rPr>
          <w:rFonts w:ascii="SimSun" w:hAnsi="SimSun" w:eastAsia="SimSun" w:cs="SimSun"/>
          <w:sz w:val="19"/>
          <w:szCs w:val="19"/>
          <w:spacing w:val="10"/>
        </w:rPr>
        <w:t>细胞能量物质的缺乏及细胞代谢产物的堆积。组织细胞氧供给不足和需求增加是休克的本质，产生</w:t>
      </w:r>
      <w:r>
        <w:rPr>
          <w:rFonts w:ascii="SimSun" w:hAnsi="SimSun" w:eastAsia="SimSun" w:cs="SimSun"/>
          <w:sz w:val="19"/>
          <w:szCs w:val="19"/>
          <w:spacing w:val="7"/>
        </w:rPr>
        <w:t xml:space="preserve"> </w:t>
      </w:r>
      <w:r>
        <w:rPr>
          <w:rFonts w:ascii="SimSun" w:hAnsi="SimSun" w:eastAsia="SimSun" w:cs="SimSun"/>
          <w:sz w:val="19"/>
          <w:szCs w:val="19"/>
          <w:spacing w:val="6"/>
        </w:rPr>
        <w:t>炎症介质是休克的特征，因此恢复对其供氧、促进其有效的利用，重</w:t>
      </w:r>
      <w:r>
        <w:rPr>
          <w:rFonts w:ascii="SimSun" w:hAnsi="SimSun" w:eastAsia="SimSun" w:cs="SimSun"/>
          <w:sz w:val="19"/>
          <w:szCs w:val="19"/>
          <w:spacing w:val="5"/>
        </w:rPr>
        <w:t>新建立氧的供需平衡和维护正常</w:t>
      </w:r>
      <w:r>
        <w:rPr>
          <w:rFonts w:ascii="SimSun" w:hAnsi="SimSun" w:eastAsia="SimSun" w:cs="SimSun"/>
          <w:sz w:val="19"/>
          <w:szCs w:val="19"/>
        </w:rPr>
        <w:t xml:space="preserve"> </w:t>
      </w:r>
      <w:r>
        <w:rPr>
          <w:rFonts w:ascii="SimSun" w:hAnsi="SimSun" w:eastAsia="SimSun" w:cs="SimSun"/>
          <w:sz w:val="19"/>
          <w:szCs w:val="19"/>
          <w:spacing w:val="7"/>
        </w:rPr>
        <w:t>的细胞功能是治疗休克的关键环节。</w:t>
      </w:r>
    </w:p>
    <w:p>
      <w:pPr>
        <w:ind w:right="1242" w:firstLine="334"/>
        <w:spacing w:before="123" w:line="260" w:lineRule="auto"/>
        <w:rPr>
          <w:rFonts w:ascii="SimSun" w:hAnsi="SimSun" w:eastAsia="SimSun" w:cs="SimSun"/>
          <w:sz w:val="19"/>
          <w:szCs w:val="19"/>
        </w:rPr>
      </w:pPr>
      <w:r>
        <w:rPr>
          <w:rFonts w:ascii="SimSun" w:hAnsi="SimSun" w:eastAsia="SimSun" w:cs="SimSun"/>
          <w:sz w:val="19"/>
          <w:szCs w:val="19"/>
          <w:color w:val="008CDE"/>
          <w:spacing w:val="4"/>
        </w:rPr>
        <w:t>【分类】</w:t>
      </w:r>
      <w:r>
        <w:rPr>
          <w:rFonts w:ascii="SimSun" w:hAnsi="SimSun" w:eastAsia="SimSun" w:cs="SimSun"/>
          <w:sz w:val="19"/>
          <w:szCs w:val="19"/>
          <w:color w:val="008CDE"/>
          <w:spacing w:val="24"/>
        </w:rPr>
        <w:t xml:space="preserve"> </w:t>
      </w:r>
      <w:r>
        <w:rPr>
          <w:rFonts w:ascii="SimSun" w:hAnsi="SimSun" w:eastAsia="SimSun" w:cs="SimSun"/>
          <w:sz w:val="19"/>
          <w:szCs w:val="19"/>
          <w:spacing w:val="4"/>
        </w:rPr>
        <w:t>通常将休克分为低血容量性(包括失血性及创伤性)、感染性、心源性、神经源性和过敏</w:t>
      </w:r>
      <w:r>
        <w:rPr>
          <w:rFonts w:ascii="SimSun" w:hAnsi="SimSun" w:eastAsia="SimSun" w:cs="SimSun"/>
          <w:sz w:val="19"/>
          <w:szCs w:val="19"/>
        </w:rPr>
        <w:t xml:space="preserve"> </w:t>
      </w:r>
      <w:r>
        <w:rPr>
          <w:rFonts w:ascii="SimSun" w:hAnsi="SimSun" w:eastAsia="SimSun" w:cs="SimSun"/>
          <w:sz w:val="19"/>
          <w:szCs w:val="19"/>
          <w:spacing w:val="9"/>
        </w:rPr>
        <w:t>性休克五类。低血容量性和感染性休克在外科最常见</w:t>
      </w:r>
      <w:r>
        <w:rPr>
          <w:rFonts w:ascii="SimSun" w:hAnsi="SimSun" w:eastAsia="SimSun" w:cs="SimSun"/>
          <w:sz w:val="19"/>
          <w:szCs w:val="19"/>
          <w:spacing w:val="8"/>
        </w:rPr>
        <w:t>。</w:t>
      </w:r>
    </w:p>
    <w:p>
      <w:pPr>
        <w:ind w:right="1237" w:firstLine="334"/>
        <w:spacing w:before="75" w:line="280" w:lineRule="auto"/>
        <w:rPr>
          <w:rFonts w:ascii="SimSun" w:hAnsi="SimSun" w:eastAsia="SimSun" w:cs="SimSun"/>
          <w:sz w:val="19"/>
          <w:szCs w:val="19"/>
        </w:rPr>
      </w:pPr>
      <w:r>
        <w:rPr>
          <w:rFonts w:ascii="SimSun" w:hAnsi="SimSun" w:eastAsia="SimSun" w:cs="SimSun"/>
          <w:sz w:val="19"/>
          <w:szCs w:val="19"/>
          <w:color w:val="0072BF"/>
          <w:spacing w:val="9"/>
        </w:rPr>
        <w:t>【病理生理】</w:t>
      </w:r>
      <w:r>
        <w:rPr>
          <w:rFonts w:ascii="SimSun" w:hAnsi="SimSun" w:eastAsia="SimSun" w:cs="SimSun"/>
          <w:sz w:val="19"/>
          <w:szCs w:val="19"/>
          <w:color w:val="0072BF"/>
          <w:spacing w:val="16"/>
        </w:rPr>
        <w:t xml:space="preserve"> </w:t>
      </w:r>
      <w:r>
        <w:rPr>
          <w:rFonts w:ascii="SimSun" w:hAnsi="SimSun" w:eastAsia="SimSun" w:cs="SimSun"/>
          <w:sz w:val="19"/>
          <w:szCs w:val="19"/>
          <w:spacing w:val="9"/>
        </w:rPr>
        <w:t>有效循环血容量锐减及组织灌注不足，以及产生炎症介质是各类休克共同的病理</w:t>
      </w:r>
      <w:r>
        <w:rPr>
          <w:rFonts w:ascii="SimSun" w:hAnsi="SimSun" w:eastAsia="SimSun" w:cs="SimSun"/>
          <w:sz w:val="19"/>
          <w:szCs w:val="19"/>
        </w:rPr>
        <w:t xml:space="preserve"> </w:t>
      </w:r>
      <w:r>
        <w:rPr>
          <w:rFonts w:ascii="SimSun" w:hAnsi="SimSun" w:eastAsia="SimSun" w:cs="SimSun"/>
          <w:sz w:val="19"/>
          <w:szCs w:val="19"/>
          <w:spacing w:val="-2"/>
        </w:rPr>
        <w:t>生理基础。</w:t>
      </w:r>
      <w:r>
        <w:rPr>
          <w:rFonts w:ascii="SimSun" w:hAnsi="SimSun" w:eastAsia="SimSun" w:cs="SimSun"/>
          <w:sz w:val="19"/>
          <w:szCs w:val="19"/>
          <w:spacing w:val="56"/>
        </w:rPr>
        <w:t xml:space="preserve"> </w:t>
      </w:r>
      <w:r>
        <w:rPr>
          <w:rFonts w:ascii="SimSun" w:hAnsi="SimSun" w:eastAsia="SimSun" w:cs="SimSun"/>
          <w:sz w:val="19"/>
          <w:szCs w:val="19"/>
          <w:spacing w:val="-2"/>
        </w:rPr>
        <w:t>一方面创伤、失血、感染等可以直接引起组织灌注不足；另一方面其产生细胞炎症反应，引</w:t>
      </w:r>
      <w:r>
        <w:rPr>
          <w:rFonts w:ascii="SimSun" w:hAnsi="SimSun" w:eastAsia="SimSun" w:cs="SimSun"/>
          <w:sz w:val="19"/>
          <w:szCs w:val="19"/>
        </w:rPr>
        <w:t xml:space="preserve"> </w:t>
      </w:r>
      <w:r>
        <w:rPr>
          <w:rFonts w:ascii="SimSun" w:hAnsi="SimSun" w:eastAsia="SimSun" w:cs="SimSun"/>
          <w:sz w:val="19"/>
          <w:szCs w:val="19"/>
          <w:spacing w:val="5"/>
        </w:rPr>
        <w:t>起一系列炎症应答，又加重组织灌注的不足，从而促进</w:t>
      </w:r>
      <w:r>
        <w:rPr>
          <w:rFonts w:ascii="SimSun" w:hAnsi="SimSun" w:eastAsia="SimSun" w:cs="SimSun"/>
          <w:sz w:val="19"/>
          <w:szCs w:val="19"/>
          <w:spacing w:val="4"/>
        </w:rPr>
        <w:t>休克的进展(图5-1)。</w:t>
      </w:r>
    </w:p>
    <w:p>
      <w:pPr>
        <w:ind w:firstLine="1489"/>
        <w:spacing w:before="238" w:line="4169" w:lineRule="exact"/>
        <w:textAlignment w:val="center"/>
        <w:rPr/>
      </w:pPr>
      <w:r>
        <w:pict>
          <v:group id="_x0000_s146" style="mso-position-vertical-relative:line;mso-position-horizontal-relative:char;width:291.05pt;height:208.5pt;" filled="false" stroked="false" coordsize="5820,4170" coordorigin="0,0">
            <v:shape id="_x0000_s147" style="position:absolute;left:0;top:0;width:5820;height:4170;" filled="false" stroked="false" type="#_x0000_t75">
              <v:imagedata o:title="" r:id="rId102"/>
            </v:shape>
            <v:shape id="_x0000_s148" style="position:absolute;left:540;top:207;width:4242;height:3956;" filled="false" stroked="false" type="#_x0000_t202">
              <v:fill on="false"/>
              <v:stroke on="false"/>
              <v:path/>
              <v:imagedata o:title=""/>
              <o:lock v:ext="edit" aspectratio="false"/>
              <v:textbox inset="0mm,0mm,0mm,0mm">
                <w:txbxContent>
                  <w:p>
                    <w:pPr>
                      <w:ind w:right="16"/>
                      <w:spacing w:before="20" w:line="219" w:lineRule="auto"/>
                      <w:jc w:val="right"/>
                      <w:rPr>
                        <w:rFonts w:ascii="SimSun" w:hAnsi="SimSun" w:eastAsia="SimSun" w:cs="SimSun"/>
                        <w:sz w:val="19"/>
                        <w:szCs w:val="19"/>
                      </w:rPr>
                    </w:pPr>
                    <w:r>
                      <w:rPr>
                        <w:rFonts w:ascii="SimSun" w:hAnsi="SimSun" w:eastAsia="SimSun" w:cs="SimSun"/>
                        <w:sz w:val="19"/>
                        <w:szCs w:val="19"/>
                        <w:spacing w:val="-2"/>
                      </w:rPr>
                      <w:t>创伤</w:t>
                    </w:r>
                  </w:p>
                  <w:p>
                    <w:pPr>
                      <w:ind w:left="2950"/>
                      <w:spacing w:before="104" w:line="219" w:lineRule="auto"/>
                      <w:rPr>
                        <w:rFonts w:ascii="SimSun" w:hAnsi="SimSun" w:eastAsia="SimSun" w:cs="SimSun"/>
                        <w:sz w:val="19"/>
                        <w:szCs w:val="19"/>
                      </w:rPr>
                    </w:pPr>
                    <w:r>
                      <w:rPr>
                        <w:rFonts w:ascii="SimSun" w:hAnsi="SimSun" w:eastAsia="SimSun" w:cs="SimSun"/>
                        <w:sz w:val="19"/>
                        <w:szCs w:val="19"/>
                        <w:spacing w:val="-14"/>
                      </w:rPr>
                      <w:t>组织损伤</w:t>
                    </w:r>
                  </w:p>
                  <w:p>
                    <w:pPr>
                      <w:ind w:left="2530"/>
                      <w:spacing w:before="273" w:line="185" w:lineRule="auto"/>
                      <w:rPr>
                        <w:rFonts w:ascii="SimSun" w:hAnsi="SimSun" w:eastAsia="SimSun" w:cs="SimSun"/>
                        <w:sz w:val="19"/>
                        <w:szCs w:val="19"/>
                      </w:rPr>
                    </w:pPr>
                    <w:r>
                      <w:rPr>
                        <w:rFonts w:ascii="SimSun" w:hAnsi="SimSun" w:eastAsia="SimSun" w:cs="SimSun"/>
                        <w:sz w:val="19"/>
                        <w:szCs w:val="19"/>
                        <w:spacing w:val="-18"/>
                        <w:w w:val="99"/>
                      </w:rPr>
                      <w:t>损伤相关的</w:t>
                    </w:r>
                  </w:p>
                  <w:p>
                    <w:pPr>
                      <w:ind w:left="2619"/>
                      <w:spacing w:line="217" w:lineRule="auto"/>
                      <w:rPr>
                        <w:rFonts w:ascii="SimSun" w:hAnsi="SimSun" w:eastAsia="SimSun" w:cs="SimSun"/>
                        <w:sz w:val="19"/>
                        <w:szCs w:val="19"/>
                      </w:rPr>
                    </w:pPr>
                    <w:r>
                      <w:rPr>
                        <w:rFonts w:ascii="SimSun" w:hAnsi="SimSun" w:eastAsia="SimSun" w:cs="SimSun"/>
                        <w:sz w:val="19"/>
                        <w:szCs w:val="19"/>
                        <w:spacing w:val="-14"/>
                        <w:w w:val="97"/>
                      </w:rPr>
                      <w:t>分子机制</w:t>
                    </w:r>
                  </w:p>
                  <w:p>
                    <w:pPr>
                      <w:spacing w:line="282" w:lineRule="auto"/>
                      <w:rPr>
                        <w:rFonts w:ascii="Arial"/>
                        <w:sz w:val="21"/>
                      </w:rPr>
                    </w:pPr>
                    <w:r/>
                  </w:p>
                  <w:p>
                    <w:pPr>
                      <w:ind w:left="1170"/>
                      <w:spacing w:before="62" w:line="194" w:lineRule="auto"/>
                      <w:rPr>
                        <w:rFonts w:ascii="SimSun" w:hAnsi="SimSun" w:eastAsia="SimSun" w:cs="SimSun"/>
                        <w:sz w:val="19"/>
                        <w:szCs w:val="19"/>
                      </w:rPr>
                    </w:pPr>
                    <w:r>
                      <w:rPr>
                        <w:rFonts w:ascii="SimSun" w:hAnsi="SimSun" w:eastAsia="SimSun" w:cs="SimSun"/>
                        <w:sz w:val="19"/>
                        <w:szCs w:val="19"/>
                        <w:spacing w:val="-16"/>
                        <w:w w:val="96"/>
                      </w:rPr>
                      <w:t>模式识别受体的激活</w:t>
                    </w:r>
                  </w:p>
                  <w:p>
                    <w:pPr>
                      <w:ind w:left="1170"/>
                      <w:spacing w:before="1" w:line="219" w:lineRule="auto"/>
                      <w:rPr>
                        <w:rFonts w:ascii="SimSun" w:hAnsi="SimSun" w:eastAsia="SimSun" w:cs="SimSun"/>
                        <w:sz w:val="19"/>
                        <w:szCs w:val="19"/>
                      </w:rPr>
                    </w:pPr>
                    <w:r>
                      <w:rPr>
                        <w:rFonts w:ascii="SimSun" w:hAnsi="SimSun" w:eastAsia="SimSun" w:cs="SimSun"/>
                        <w:sz w:val="19"/>
                        <w:szCs w:val="19"/>
                        <w:spacing w:val="-19"/>
                        <w:w w:val="94"/>
                      </w:rPr>
                      <w:t>(如Toll样受体等)</w:t>
                    </w:r>
                  </w:p>
                  <w:p>
                    <w:pPr>
                      <w:ind w:left="1170"/>
                      <w:spacing w:before="235" w:line="220" w:lineRule="auto"/>
                      <w:rPr>
                        <w:rFonts w:ascii="SimSun" w:hAnsi="SimSun" w:eastAsia="SimSun" w:cs="SimSun"/>
                        <w:sz w:val="19"/>
                        <w:szCs w:val="19"/>
                      </w:rPr>
                    </w:pPr>
                    <w:r>
                      <w:rPr>
                        <w:rFonts w:ascii="SimSun" w:hAnsi="SimSun" w:eastAsia="SimSun" w:cs="SimSun"/>
                        <w:sz w:val="19"/>
                        <w:szCs w:val="19"/>
                        <w:spacing w:val="-18"/>
                        <w:w w:val="99"/>
                      </w:rPr>
                      <w:t>细胞的激活</w:t>
                    </w:r>
                  </w:p>
                  <w:p>
                    <w:pPr>
                      <w:ind w:left="1170"/>
                      <w:spacing w:before="223" w:line="219" w:lineRule="auto"/>
                      <w:rPr>
                        <w:rFonts w:ascii="SimSun" w:hAnsi="SimSun" w:eastAsia="SimSun" w:cs="SimSun"/>
                        <w:sz w:val="19"/>
                        <w:szCs w:val="19"/>
                      </w:rPr>
                    </w:pPr>
                    <w:r>
                      <w:rPr>
                        <w:rFonts w:ascii="SimSun" w:hAnsi="SimSun" w:eastAsia="SimSun" w:cs="SimSun"/>
                        <w:sz w:val="19"/>
                        <w:szCs w:val="19"/>
                        <w:spacing w:val="-15"/>
                        <w:w w:val="97"/>
                      </w:rPr>
                      <w:t>组织灌注减少</w:t>
                    </w:r>
                  </w:p>
                  <w:p>
                    <w:pPr>
                      <w:ind w:left="20"/>
                      <w:spacing w:before="84" w:line="189" w:lineRule="auto"/>
                      <w:rPr>
                        <w:rFonts w:ascii="SimSun" w:hAnsi="SimSun" w:eastAsia="SimSun" w:cs="SimSun"/>
                        <w:sz w:val="18"/>
                        <w:szCs w:val="18"/>
                      </w:rPr>
                    </w:pPr>
                    <w:r>
                      <w:rPr>
                        <w:rFonts w:ascii="SimSun" w:hAnsi="SimSun" w:eastAsia="SimSun" w:cs="SimSun"/>
                        <w:sz w:val="18"/>
                        <w:szCs w:val="18"/>
                        <w:spacing w:val="-7"/>
                      </w:rPr>
                      <w:t>神经源性</w:t>
                    </w:r>
                  </w:p>
                  <w:p>
                    <w:pPr>
                      <w:ind w:left="1170"/>
                      <w:spacing w:before="1" w:line="223" w:lineRule="auto"/>
                      <w:rPr>
                        <w:rFonts w:ascii="SimSun" w:hAnsi="SimSun" w:eastAsia="SimSun" w:cs="SimSun"/>
                        <w:sz w:val="15"/>
                        <w:szCs w:val="15"/>
                      </w:rPr>
                    </w:pPr>
                    <w:r>
                      <w:rPr>
                        <w:rFonts w:ascii="SimSun" w:hAnsi="SimSun" w:eastAsia="SimSun" w:cs="SimSun"/>
                        <w:sz w:val="15"/>
                        <w:szCs w:val="15"/>
                        <w:spacing w:val="1"/>
                      </w:rPr>
                      <w:t>细胞低氧/缺血一</w:t>
                    </w:r>
                  </w:p>
                  <w:p>
                    <w:pPr>
                      <w:spacing w:line="251" w:lineRule="auto"/>
                      <w:rPr>
                        <w:rFonts w:ascii="Arial"/>
                        <w:sz w:val="21"/>
                      </w:rPr>
                    </w:pPr>
                    <w:r/>
                  </w:p>
                  <w:p>
                    <w:pPr>
                      <w:ind w:left="1729"/>
                      <w:spacing w:before="62" w:line="219" w:lineRule="auto"/>
                      <w:rPr>
                        <w:rFonts w:ascii="SimSun" w:hAnsi="SimSun" w:eastAsia="SimSun" w:cs="SimSun"/>
                        <w:sz w:val="19"/>
                        <w:szCs w:val="19"/>
                      </w:rPr>
                    </w:pPr>
                    <w:r>
                      <w:rPr>
                        <w:rFonts w:ascii="SimSun" w:hAnsi="SimSun" w:eastAsia="SimSun" w:cs="SimSun"/>
                        <w:sz w:val="19"/>
                        <w:szCs w:val="19"/>
                        <w:spacing w:val="-2"/>
                      </w:rPr>
                      <w:t>休克</w:t>
                    </w:r>
                  </w:p>
                </w:txbxContent>
              </v:textbox>
            </v:shape>
            <v:shape id="_x0000_s149" style="position:absolute;left:800;top:87;width:959;height:465;" filled="false" stroked="false" type="#_x0000_t202">
              <v:fill on="false"/>
              <v:stroke on="false"/>
              <v:path/>
              <v:imagedata o:title=""/>
              <o:lock v:ext="edit" aspectratio="false"/>
              <v:textbox inset="0mm,0mm,0mm,0mm">
                <w:txbxContent>
                  <w:p>
                    <w:pPr>
                      <w:ind w:left="20" w:right="20" w:firstLine="9"/>
                      <w:spacing w:before="19" w:line="207" w:lineRule="auto"/>
                      <w:rPr>
                        <w:rFonts w:ascii="SimSun" w:hAnsi="SimSun" w:eastAsia="SimSun" w:cs="SimSun"/>
                        <w:sz w:val="19"/>
                        <w:szCs w:val="19"/>
                      </w:rPr>
                    </w:pPr>
                    <w:r>
                      <w:rPr>
                        <w:rFonts w:ascii="SimSun" w:hAnsi="SimSun" w:eastAsia="SimSun" w:cs="SimSun"/>
                        <w:sz w:val="19"/>
                        <w:szCs w:val="19"/>
                        <w:spacing w:val="-15"/>
                        <w:w w:val="95"/>
                      </w:rPr>
                      <w:t>宿主-微生物</w:t>
                    </w:r>
                    <w:r>
                      <w:rPr>
                        <w:rFonts w:ascii="SimSun" w:hAnsi="SimSun" w:eastAsia="SimSun" w:cs="SimSun"/>
                        <w:sz w:val="19"/>
                        <w:szCs w:val="19"/>
                        <w:spacing w:val="4"/>
                      </w:rPr>
                      <w:t xml:space="preserve"> </w:t>
                    </w:r>
                    <w:r>
                      <w:rPr>
                        <w:rFonts w:ascii="SimSun" w:hAnsi="SimSun" w:eastAsia="SimSun" w:cs="SimSun"/>
                        <w:sz w:val="19"/>
                        <w:szCs w:val="19"/>
                        <w:spacing w:val="-13"/>
                        <w:w w:val="98"/>
                      </w:rPr>
                      <w:t>平衡被破坏</w:t>
                    </w:r>
                  </w:p>
                </w:txbxContent>
              </v:textbox>
            </v:shape>
            <v:shape id="_x0000_s150" style="position:absolute;left:1130;top:1047;width:699;height:477;" filled="false" stroked="false" type="#_x0000_t202">
              <v:fill on="false"/>
              <v:stroke on="false"/>
              <v:path/>
              <v:imagedata o:title=""/>
              <o:lock v:ext="edit" aspectratio="false"/>
              <v:textbox inset="0mm,0mm,0mm,0mm">
                <w:txbxContent>
                  <w:p>
                    <w:pPr>
                      <w:ind w:left="59" w:right="20" w:hanging="39"/>
                      <w:spacing w:before="20" w:line="212" w:lineRule="auto"/>
                      <w:rPr>
                        <w:rFonts w:ascii="SimSun" w:hAnsi="SimSun" w:eastAsia="SimSun" w:cs="SimSun"/>
                        <w:sz w:val="19"/>
                        <w:szCs w:val="19"/>
                      </w:rPr>
                    </w:pPr>
                    <w:r>
                      <w:rPr>
                        <w:rFonts w:ascii="SimSun" w:hAnsi="SimSun" w:eastAsia="SimSun" w:cs="SimSun"/>
                        <w:sz w:val="19"/>
                        <w:szCs w:val="19"/>
                        <w:spacing w:val="-16"/>
                        <w:w w:val="95"/>
                      </w:rPr>
                      <w:t>细菌产物</w:t>
                    </w:r>
                    <w:r>
                      <w:rPr>
                        <w:rFonts w:ascii="SimSun" w:hAnsi="SimSun" w:eastAsia="SimSun" w:cs="SimSun"/>
                        <w:sz w:val="19"/>
                        <w:szCs w:val="19"/>
                      </w:rPr>
                      <w:t xml:space="preserve"> </w:t>
                    </w:r>
                    <w:r>
                      <w:rPr>
                        <w:rFonts w:ascii="SimSun" w:hAnsi="SimSun" w:eastAsia="SimSun" w:cs="SimSun"/>
                        <w:sz w:val="19"/>
                        <w:szCs w:val="19"/>
                        <w:spacing w:val="-13"/>
                      </w:rPr>
                      <w:t>(如LPS)</w:t>
                    </w:r>
                  </w:p>
                </w:txbxContent>
              </v:textbox>
            </v:shape>
            <v:shape id="_x0000_s151" style="position:absolute;left:3750;top:2046;width:720;height:447;" filled="false" stroked="false" type="#_x0000_t202">
              <v:fill on="false"/>
              <v:stroke on="false"/>
              <v:path/>
              <v:imagedata o:title=""/>
              <o:lock v:ext="edit" aspectratio="false"/>
              <v:textbox inset="0mm,0mm,0mm,0mm">
                <w:txbxContent>
                  <w:p>
                    <w:pPr>
                      <w:ind w:left="90" w:right="20" w:hanging="70"/>
                      <w:spacing w:before="20" w:line="197" w:lineRule="auto"/>
                      <w:rPr>
                        <w:rFonts w:ascii="SimSun" w:hAnsi="SimSun" w:eastAsia="SimSun" w:cs="SimSun"/>
                        <w:sz w:val="19"/>
                        <w:szCs w:val="19"/>
                      </w:rPr>
                    </w:pPr>
                    <w:r>
                      <w:rPr>
                        <w:rFonts w:ascii="SimSun" w:hAnsi="SimSun" w:eastAsia="SimSun" w:cs="SimSun"/>
                        <w:sz w:val="19"/>
                        <w:szCs w:val="19"/>
                        <w:spacing w:val="-16"/>
                        <w:w w:val="97"/>
                      </w:rPr>
                      <w:t>炎症介质</w:t>
                    </w:r>
                    <w:r>
                      <w:rPr>
                        <w:rFonts w:ascii="SimSun" w:hAnsi="SimSun" w:eastAsia="SimSun" w:cs="SimSun"/>
                        <w:sz w:val="19"/>
                        <w:szCs w:val="19"/>
                        <w:spacing w:val="5"/>
                      </w:rPr>
                      <w:t xml:space="preserve"> </w:t>
                    </w:r>
                    <w:r>
                      <w:rPr>
                        <w:rFonts w:ascii="SimSun" w:hAnsi="SimSun" w:eastAsia="SimSun" w:cs="SimSun"/>
                        <w:sz w:val="19"/>
                        <w:szCs w:val="19"/>
                        <w:spacing w:val="-15"/>
                      </w:rPr>
                      <w:t>的释放</w:t>
                    </w:r>
                  </w:p>
                </w:txbxContent>
              </v:textbox>
            </v:shape>
            <v:shape id="_x0000_s152" style="position:absolute;left:380;top:2856;width:1051;height:265;"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9"/>
                        <w:szCs w:val="19"/>
                      </w:rPr>
                    </w:pPr>
                    <w:r>
                      <w:rPr>
                        <w:rFonts w:ascii="SimSun" w:hAnsi="SimSun" w:eastAsia="SimSun" w:cs="SimSun"/>
                        <w:sz w:val="19"/>
                        <w:szCs w:val="19"/>
                        <w:spacing w:val="-19"/>
                        <w:w w:val="98"/>
                      </w:rPr>
                      <w:t>急性心力衰竭</w:t>
                    </w:r>
                  </w:p>
                </w:txbxContent>
              </v:textbox>
            </v:shape>
            <v:shape id="_x0000_s153" style="position:absolute;left:-21;top:649;width:257;height:1016;"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15"/>
                      </w:rPr>
                      <w:t>细胞水平效应</w:t>
                    </w:r>
                  </w:p>
                </w:txbxContent>
              </v:textbox>
            </v:shape>
            <v:shape id="_x0000_s154" style="position:absolute;left:-12;top:2880;width:257;height:705;"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8"/>
                        <w:szCs w:val="18"/>
                      </w:rPr>
                    </w:pPr>
                    <w:r>
                      <w:rPr>
                        <w:rFonts w:ascii="SimSun" w:hAnsi="SimSun" w:eastAsia="SimSun" w:cs="SimSun"/>
                        <w:sz w:val="18"/>
                        <w:szCs w:val="18"/>
                        <w:spacing w:val="-11"/>
                      </w:rPr>
                      <w:t>直接效应</w:t>
                    </w:r>
                  </w:p>
                </w:txbxContent>
              </v:textbox>
            </v:shape>
            <v:shape id="_x0000_s155" style="position:absolute;left:4240;top:3001;width:397;height:27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9"/>
                        <w:szCs w:val="19"/>
                      </w:rPr>
                    </w:pPr>
                    <w:r>
                      <w:rPr>
                        <w:rFonts w:ascii="SimSun" w:hAnsi="SimSun" w:eastAsia="SimSun" w:cs="SimSun"/>
                        <w:sz w:val="19"/>
                        <w:szCs w:val="19"/>
                        <w:spacing w:val="-6"/>
                      </w:rPr>
                      <w:t>出血</w:t>
                    </w:r>
                  </w:p>
                </w:txbxContent>
              </v:textbox>
            </v:shape>
          </v:group>
        </w:pict>
      </w:r>
    </w:p>
    <w:p>
      <w:pPr>
        <w:ind w:left="2420"/>
        <w:spacing w:before="186" w:line="221" w:lineRule="auto"/>
        <w:rPr>
          <w:rFonts w:ascii="SimHei" w:hAnsi="SimHei" w:eastAsia="SimHei" w:cs="SimHei"/>
          <w:sz w:val="19"/>
          <w:szCs w:val="19"/>
        </w:rPr>
      </w:pPr>
      <w:r>
        <w:rPr>
          <w:rFonts w:ascii="SimHei" w:hAnsi="SimHei" w:eastAsia="SimHei" w:cs="SimHei"/>
          <w:sz w:val="19"/>
          <w:szCs w:val="19"/>
          <w:color w:val="0C8FDB"/>
          <w:spacing w:val="-8"/>
        </w:rPr>
        <w:t>图5-1</w:t>
      </w:r>
      <w:r>
        <w:rPr>
          <w:rFonts w:ascii="SimHei" w:hAnsi="SimHei" w:eastAsia="SimHei" w:cs="SimHei"/>
          <w:sz w:val="19"/>
          <w:szCs w:val="19"/>
          <w:color w:val="0C8FDB"/>
          <w:spacing w:val="44"/>
        </w:rPr>
        <w:t xml:space="preserve"> </w:t>
      </w:r>
      <w:r>
        <w:rPr>
          <w:rFonts w:ascii="SimHei" w:hAnsi="SimHei" w:eastAsia="SimHei" w:cs="SimHei"/>
          <w:sz w:val="19"/>
          <w:szCs w:val="19"/>
          <w:spacing w:val="-8"/>
        </w:rPr>
        <w:t>各种因素导致组织灌注减少及休克的途径</w:t>
      </w:r>
    </w:p>
    <w:p>
      <w:pPr>
        <w:rPr>
          <w:rFonts w:ascii="Arial"/>
          <w:sz w:val="21"/>
        </w:rPr>
      </w:pPr>
      <w:r/>
    </w:p>
    <w:p>
      <w:pPr>
        <w:ind w:right="1211" w:firstLine="429"/>
        <w:spacing w:before="63" w:line="257" w:lineRule="auto"/>
        <w:rPr>
          <w:rFonts w:ascii="SimSun" w:hAnsi="SimSun" w:eastAsia="SimSun" w:cs="SimSun"/>
          <w:sz w:val="19"/>
          <w:szCs w:val="19"/>
        </w:rPr>
      </w:pPr>
      <w:r>
        <w:rPr>
          <w:rFonts w:ascii="SimSun" w:hAnsi="SimSun" w:eastAsia="SimSun" w:cs="SimSun"/>
          <w:sz w:val="19"/>
          <w:szCs w:val="19"/>
          <w:spacing w:val="15"/>
        </w:rPr>
        <w:t>1.</w:t>
      </w:r>
      <w:r>
        <w:rPr>
          <w:rFonts w:ascii="SimSun" w:hAnsi="SimSun" w:eastAsia="SimSun" w:cs="SimSun"/>
          <w:sz w:val="19"/>
          <w:szCs w:val="19"/>
          <w:spacing w:val="-14"/>
        </w:rPr>
        <w:t xml:space="preserve"> </w:t>
      </w:r>
      <w:r>
        <w:rPr>
          <w:rFonts w:ascii="SimSun" w:hAnsi="SimSun" w:eastAsia="SimSun" w:cs="SimSun"/>
          <w:sz w:val="19"/>
          <w:szCs w:val="19"/>
          <w:spacing w:val="15"/>
        </w:rPr>
        <w:t>微循环的变化在有效循环量不足引起休克的过程中，占总循环量20%</w:t>
      </w:r>
      <w:r>
        <w:rPr>
          <w:rFonts w:ascii="SimSun" w:hAnsi="SimSun" w:eastAsia="SimSun" w:cs="SimSun"/>
          <w:sz w:val="19"/>
          <w:szCs w:val="19"/>
          <w:spacing w:val="14"/>
        </w:rPr>
        <w:t>的微循环也发生相应</w:t>
      </w:r>
      <w:r>
        <w:rPr>
          <w:rFonts w:ascii="SimSun" w:hAnsi="SimSun" w:eastAsia="SimSun" w:cs="SimSun"/>
          <w:sz w:val="19"/>
          <w:szCs w:val="19"/>
        </w:rPr>
        <w:t xml:space="preserve"> </w:t>
      </w:r>
      <w:r>
        <w:rPr>
          <w:rFonts w:ascii="SimSun" w:hAnsi="SimSun" w:eastAsia="SimSun" w:cs="SimSun"/>
          <w:sz w:val="19"/>
          <w:szCs w:val="19"/>
          <w:spacing w:val="-1"/>
        </w:rPr>
        <w:t>地变化。</w:t>
      </w:r>
    </w:p>
    <w:p>
      <w:pPr>
        <w:ind w:right="1155" w:firstLine="429"/>
        <w:spacing w:before="118" w:line="296" w:lineRule="auto"/>
        <w:rPr>
          <w:rFonts w:ascii="SimSun" w:hAnsi="SimSun" w:eastAsia="SimSun" w:cs="SimSun"/>
          <w:sz w:val="19"/>
          <w:szCs w:val="19"/>
        </w:rPr>
      </w:pPr>
      <w:r>
        <w:rPr>
          <w:rFonts w:ascii="SimSun" w:hAnsi="SimSun" w:eastAsia="SimSun" w:cs="SimSun"/>
          <w:sz w:val="19"/>
          <w:szCs w:val="19"/>
          <w:spacing w:val="7"/>
        </w:rPr>
        <w:t>(1)微循环收缩期：休克早期，由于有效循环血容量显著减少，引起循环容量降低、动</w:t>
      </w:r>
      <w:r>
        <w:rPr>
          <w:rFonts w:ascii="SimSun" w:hAnsi="SimSun" w:eastAsia="SimSun" w:cs="SimSun"/>
          <w:sz w:val="19"/>
          <w:szCs w:val="19"/>
          <w:spacing w:val="6"/>
        </w:rPr>
        <w:t>脉血压下</w:t>
      </w:r>
      <w:r>
        <w:rPr>
          <w:rFonts w:ascii="SimSun" w:hAnsi="SimSun" w:eastAsia="SimSun" w:cs="SimSun"/>
          <w:sz w:val="19"/>
          <w:szCs w:val="19"/>
        </w:rPr>
        <w:t xml:space="preserve">  </w:t>
      </w:r>
      <w:r>
        <w:rPr>
          <w:rFonts w:ascii="SimSun" w:hAnsi="SimSun" w:eastAsia="SimSun" w:cs="SimSun"/>
          <w:sz w:val="19"/>
          <w:szCs w:val="19"/>
          <w:spacing w:val="6"/>
        </w:rPr>
        <w:t>降。此时机体启动一系列代偿机制而发生以下病理生理变化，包</w:t>
      </w:r>
      <w:r>
        <w:rPr>
          <w:rFonts w:ascii="SimSun" w:hAnsi="SimSun" w:eastAsia="SimSun" w:cs="SimSun"/>
          <w:sz w:val="19"/>
          <w:szCs w:val="19"/>
          <w:spacing w:val="5"/>
        </w:rPr>
        <w:t>括：通过主动脉弓和颈动脉窦压力感</w:t>
      </w:r>
      <w:r>
        <w:rPr>
          <w:rFonts w:ascii="SimSun" w:hAnsi="SimSun" w:eastAsia="SimSun" w:cs="SimSun"/>
          <w:sz w:val="19"/>
          <w:szCs w:val="19"/>
        </w:rPr>
        <w:t xml:space="preserve">  </w:t>
      </w:r>
      <w:r>
        <w:rPr>
          <w:rFonts w:ascii="SimSun" w:hAnsi="SimSun" w:eastAsia="SimSun" w:cs="SimSun"/>
          <w:sz w:val="19"/>
          <w:szCs w:val="19"/>
          <w:spacing w:val="10"/>
        </w:rPr>
        <w:t>受器引起血管舒缩中枢加压反射，交感-肾上腺轴兴奋导致大量儿茶酚胺释放以及肾素-血管紧</w:t>
      </w:r>
      <w:r>
        <w:rPr>
          <w:rFonts w:ascii="SimSun" w:hAnsi="SimSun" w:eastAsia="SimSun" w:cs="SimSun"/>
          <w:sz w:val="19"/>
          <w:szCs w:val="19"/>
          <w:spacing w:val="9"/>
        </w:rPr>
        <w:t>张素</w:t>
      </w:r>
      <w:r>
        <w:rPr>
          <w:rFonts w:ascii="SimSun" w:hAnsi="SimSun" w:eastAsia="SimSun" w:cs="SimSun"/>
          <w:sz w:val="19"/>
          <w:szCs w:val="19"/>
        </w:rPr>
        <w:t xml:space="preserve">  </w:t>
      </w:r>
      <w:r>
        <w:rPr>
          <w:rFonts w:ascii="SimSun" w:hAnsi="SimSun" w:eastAsia="SimSun" w:cs="SimSun"/>
          <w:sz w:val="19"/>
          <w:szCs w:val="19"/>
          <w:spacing w:val="5"/>
        </w:rPr>
        <w:t>分泌增加等环节，引起心跳加快、心排血量增加以维持循环相对稳定；又通过选择性收缩外周(皮肤、</w:t>
      </w:r>
      <w:r>
        <w:rPr>
          <w:rFonts w:ascii="SimSun" w:hAnsi="SimSun" w:eastAsia="SimSun" w:cs="SimSun"/>
          <w:sz w:val="19"/>
          <w:szCs w:val="19"/>
          <w:spacing w:val="13"/>
        </w:rPr>
        <w:t xml:space="preserve"> </w:t>
      </w:r>
      <w:r>
        <w:rPr>
          <w:rFonts w:ascii="SimSun" w:hAnsi="SimSun" w:eastAsia="SimSun" w:cs="SimSun"/>
          <w:sz w:val="19"/>
          <w:szCs w:val="19"/>
          <w:spacing w:val="5"/>
        </w:rPr>
        <w:t>骨骼肌)和内脏(如肝、脾、胃肠)的小血管使循环血量重新分布，保证心、脑等重要器官的有效灌注。</w:t>
      </w:r>
      <w:r>
        <w:rPr>
          <w:rFonts w:ascii="SimSun" w:hAnsi="SimSun" w:eastAsia="SimSun" w:cs="SimSun"/>
          <w:sz w:val="19"/>
          <w:szCs w:val="19"/>
          <w:spacing w:val="8"/>
        </w:rPr>
        <w:t xml:space="preserve"> </w:t>
      </w:r>
      <w:r>
        <w:rPr>
          <w:rFonts w:ascii="SimSun" w:hAnsi="SimSun" w:eastAsia="SimSun" w:cs="SimSun"/>
          <w:sz w:val="19"/>
          <w:szCs w:val="19"/>
          <w:spacing w:val="6"/>
        </w:rPr>
        <w:t>由于内脏小动、静脉血管平滑肌及毛细血管前括约肌受儿茶酚胺</w:t>
      </w:r>
      <w:r>
        <w:rPr>
          <w:rFonts w:ascii="SimSun" w:hAnsi="SimSun" w:eastAsia="SimSun" w:cs="SimSun"/>
          <w:sz w:val="19"/>
          <w:szCs w:val="19"/>
          <w:spacing w:val="5"/>
        </w:rPr>
        <w:t>等激素的影响发生强烈收缩，动静脉</w:t>
      </w:r>
    </w:p>
    <w:p>
      <w:pPr>
        <w:sectPr>
          <w:footerReference w:type="default" r:id="rId99"/>
          <w:pgSz w:w="11230" w:h="15720"/>
          <w:pgMar w:top="1330" w:right="439" w:bottom="353" w:left="939" w:header="0" w:footer="164" w:gutter="0"/>
        </w:sectPr>
        <w:rPr/>
      </w:pPr>
    </w:p>
    <w:p>
      <w:pPr>
        <w:ind w:left="9"/>
        <w:spacing w:before="42" w:line="222" w:lineRule="auto"/>
        <w:rPr>
          <w:rFonts w:ascii="SimHei" w:hAnsi="SimHei" w:eastAsia="SimHei" w:cs="SimHei"/>
          <w:sz w:val="21"/>
          <w:szCs w:val="21"/>
        </w:rPr>
      </w:pPr>
      <w:r>
        <w:rPr>
          <w:rFonts w:ascii="SimSun" w:hAnsi="SimSun" w:eastAsia="SimSun" w:cs="SimSun"/>
          <w:sz w:val="21"/>
          <w:szCs w:val="21"/>
          <w:spacing w:val="-15"/>
          <w:position w:val="-1"/>
        </w:rPr>
        <w:t>28</w:t>
      </w:r>
      <w:r>
        <w:rPr>
          <w:rFonts w:ascii="SimSun" w:hAnsi="SimSun" w:eastAsia="SimSun" w:cs="SimSun"/>
          <w:sz w:val="21"/>
          <w:szCs w:val="21"/>
          <w:spacing w:val="11"/>
          <w:position w:val="-1"/>
        </w:rPr>
        <w:t xml:space="preserve">       </w:t>
      </w:r>
      <w:r>
        <w:rPr>
          <w:rFonts w:ascii="SimHei" w:hAnsi="SimHei" w:eastAsia="SimHei" w:cs="SimHei"/>
          <w:sz w:val="21"/>
          <w:szCs w:val="21"/>
          <w:spacing w:val="-15"/>
        </w:rPr>
        <w:t>第五章</w:t>
      </w:r>
      <w:r>
        <w:rPr>
          <w:rFonts w:ascii="SimHei" w:hAnsi="SimHei" w:eastAsia="SimHei" w:cs="SimHei"/>
          <w:sz w:val="21"/>
          <w:szCs w:val="21"/>
          <w:spacing w:val="64"/>
        </w:rPr>
        <w:t xml:space="preserve"> </w:t>
      </w:r>
      <w:r>
        <w:rPr>
          <w:rFonts w:ascii="SimHei" w:hAnsi="SimHei" w:eastAsia="SimHei" w:cs="SimHei"/>
          <w:sz w:val="21"/>
          <w:szCs w:val="21"/>
          <w:spacing w:val="-15"/>
        </w:rPr>
        <w:t>外</w:t>
      </w:r>
      <w:r>
        <w:rPr>
          <w:rFonts w:ascii="SimHei" w:hAnsi="SimHei" w:eastAsia="SimHei" w:cs="SimHei"/>
          <w:sz w:val="21"/>
          <w:szCs w:val="21"/>
          <w:spacing w:val="-36"/>
        </w:rPr>
        <w:t xml:space="preserve"> </w:t>
      </w:r>
      <w:r>
        <w:rPr>
          <w:rFonts w:ascii="SimHei" w:hAnsi="SimHei" w:eastAsia="SimHei" w:cs="SimHei"/>
          <w:sz w:val="21"/>
          <w:szCs w:val="21"/>
          <w:spacing w:val="-15"/>
        </w:rPr>
        <w:t>科</w:t>
      </w:r>
      <w:r>
        <w:rPr>
          <w:rFonts w:ascii="SimHei" w:hAnsi="SimHei" w:eastAsia="SimHei" w:cs="SimHei"/>
          <w:sz w:val="21"/>
          <w:szCs w:val="21"/>
          <w:spacing w:val="-38"/>
        </w:rPr>
        <w:t xml:space="preserve"> </w:t>
      </w:r>
      <w:r>
        <w:rPr>
          <w:rFonts w:ascii="SimHei" w:hAnsi="SimHei" w:eastAsia="SimHei" w:cs="SimHei"/>
          <w:sz w:val="21"/>
          <w:szCs w:val="21"/>
          <w:spacing w:val="-15"/>
        </w:rPr>
        <w:t>休</w:t>
      </w:r>
      <w:r>
        <w:rPr>
          <w:rFonts w:ascii="SimHei" w:hAnsi="SimHei" w:eastAsia="SimHei" w:cs="SimHei"/>
          <w:sz w:val="21"/>
          <w:szCs w:val="21"/>
          <w:spacing w:val="-27"/>
        </w:rPr>
        <w:t xml:space="preserve"> </w:t>
      </w:r>
      <w:r>
        <w:rPr>
          <w:rFonts w:ascii="SimHei" w:hAnsi="SimHei" w:eastAsia="SimHei" w:cs="SimHei"/>
          <w:sz w:val="21"/>
          <w:szCs w:val="21"/>
          <w:spacing w:val="-15"/>
        </w:rPr>
        <w:t>克</w:t>
      </w:r>
    </w:p>
    <w:p>
      <w:pPr>
        <w:spacing w:line="269" w:lineRule="auto"/>
        <w:rPr>
          <w:rFonts w:ascii="Arial"/>
          <w:sz w:val="21"/>
        </w:rPr>
      </w:pPr>
      <w:r/>
    </w:p>
    <w:p>
      <w:pPr>
        <w:ind w:left="1020" w:right="54"/>
        <w:spacing w:before="68" w:line="260" w:lineRule="auto"/>
        <w:jc w:val="both"/>
        <w:rPr>
          <w:rFonts w:ascii="SimSun" w:hAnsi="SimSun" w:eastAsia="SimSun" w:cs="SimSun"/>
          <w:sz w:val="21"/>
          <w:szCs w:val="21"/>
        </w:rPr>
      </w:pPr>
      <w:r>
        <w:rPr>
          <w:rFonts w:ascii="SimSun" w:hAnsi="SimSun" w:eastAsia="SimSun" w:cs="SimSun"/>
          <w:sz w:val="21"/>
          <w:szCs w:val="21"/>
          <w:spacing w:val="-14"/>
        </w:rPr>
        <w:t>间短路开放，结果使外周血管阻力和回心血量均有所增加；毛细血管前括约肌收缩和后括约肌相对开</w:t>
      </w:r>
      <w:r>
        <w:rPr>
          <w:rFonts w:ascii="SimSun" w:hAnsi="SimSun" w:eastAsia="SimSun" w:cs="SimSun"/>
          <w:sz w:val="21"/>
          <w:szCs w:val="21"/>
          <w:spacing w:val="3"/>
        </w:rPr>
        <w:t xml:space="preserve"> </w:t>
      </w:r>
      <w:r>
        <w:rPr>
          <w:rFonts w:ascii="SimSun" w:hAnsi="SimSun" w:eastAsia="SimSun" w:cs="SimSun"/>
          <w:sz w:val="21"/>
          <w:szCs w:val="21"/>
          <w:spacing w:val="-11"/>
        </w:rPr>
        <w:t>放有助于组织液回吸收和血容量得到部分补偿。微循</w:t>
      </w:r>
      <w:r>
        <w:rPr>
          <w:rFonts w:ascii="SimSun" w:hAnsi="SimSun" w:eastAsia="SimSun" w:cs="SimSun"/>
          <w:sz w:val="21"/>
          <w:szCs w:val="21"/>
          <w:spacing w:val="-12"/>
        </w:rPr>
        <w:t>环内因前括约肌收缩而致“只出不进”,血量减</w:t>
      </w:r>
      <w:r>
        <w:rPr>
          <w:rFonts w:ascii="SimSun" w:hAnsi="SimSun" w:eastAsia="SimSun" w:cs="SimSun"/>
          <w:sz w:val="21"/>
          <w:szCs w:val="21"/>
        </w:rPr>
        <w:t xml:space="preserve"> </w:t>
      </w:r>
      <w:r>
        <w:rPr>
          <w:rFonts w:ascii="SimSun" w:hAnsi="SimSun" w:eastAsia="SimSun" w:cs="SimSun"/>
          <w:sz w:val="21"/>
          <w:szCs w:val="21"/>
          <w:spacing w:val="-18"/>
        </w:rPr>
        <w:t>少，组织仍处于低灌注、缺氧状态。若能在此时去除病因积极复苏，休克常较容易得到纠正。</w:t>
      </w:r>
    </w:p>
    <w:p>
      <w:pPr>
        <w:ind w:left="1020" w:right="56" w:firstLine="399"/>
        <w:spacing w:before="71" w:line="271" w:lineRule="auto"/>
        <w:jc w:val="both"/>
        <w:rPr>
          <w:rFonts w:ascii="SimSun" w:hAnsi="SimSun" w:eastAsia="SimSun" w:cs="SimSun"/>
          <w:sz w:val="21"/>
          <w:szCs w:val="21"/>
        </w:rPr>
      </w:pPr>
      <w:r>
        <w:rPr>
          <w:rFonts w:ascii="SimSun" w:hAnsi="SimSun" w:eastAsia="SimSun" w:cs="SimSun"/>
          <w:sz w:val="21"/>
          <w:szCs w:val="21"/>
          <w:spacing w:val="-12"/>
        </w:rPr>
        <w:t>(2)微循环扩张期：若休克继续进展，微循环将进一步因动静脉短路和直捷通道大量开放，使原</w:t>
      </w:r>
      <w:r>
        <w:rPr>
          <w:rFonts w:ascii="SimSun" w:hAnsi="SimSun" w:eastAsia="SimSun" w:cs="SimSun"/>
          <w:sz w:val="21"/>
          <w:szCs w:val="21"/>
          <w:spacing w:val="16"/>
        </w:rPr>
        <w:t xml:space="preserve"> </w:t>
      </w:r>
      <w:r>
        <w:rPr>
          <w:rFonts w:ascii="SimSun" w:hAnsi="SimSun" w:eastAsia="SimSun" w:cs="SimSun"/>
          <w:sz w:val="21"/>
          <w:szCs w:val="21"/>
          <w:spacing w:val="-14"/>
        </w:rPr>
        <w:t>有的组织灌注不足更为加重，细胞因严重缺氧处于无氧代谢状况，出现能量不足、</w:t>
      </w:r>
      <w:r>
        <w:rPr>
          <w:rFonts w:ascii="SimSun" w:hAnsi="SimSun" w:eastAsia="SimSun" w:cs="SimSun"/>
          <w:sz w:val="21"/>
          <w:szCs w:val="21"/>
          <w:spacing w:val="-15"/>
        </w:rPr>
        <w:t>乳酸类产物蓄积和</w:t>
      </w:r>
      <w:r>
        <w:rPr>
          <w:rFonts w:ascii="SimSun" w:hAnsi="SimSun" w:eastAsia="SimSun" w:cs="SimSun"/>
          <w:sz w:val="21"/>
          <w:szCs w:val="21"/>
        </w:rPr>
        <w:t xml:space="preserve"> </w:t>
      </w:r>
      <w:r>
        <w:rPr>
          <w:rFonts w:ascii="SimSun" w:hAnsi="SimSun" w:eastAsia="SimSun" w:cs="SimSun"/>
          <w:sz w:val="21"/>
          <w:szCs w:val="21"/>
          <w:spacing w:val="-14"/>
        </w:rPr>
        <w:t>舒血管的介质如组胺、缓激肽等释放。这些物质可直接引起毛细血管前括约肌舒张，而后括</w:t>
      </w:r>
      <w:r>
        <w:rPr>
          <w:rFonts w:ascii="SimSun" w:hAnsi="SimSun" w:eastAsia="SimSun" w:cs="SimSun"/>
          <w:sz w:val="21"/>
          <w:szCs w:val="21"/>
          <w:spacing w:val="-15"/>
        </w:rPr>
        <w:t>约肌则因</w:t>
      </w:r>
      <w:r>
        <w:rPr>
          <w:rFonts w:ascii="SimSun" w:hAnsi="SimSun" w:eastAsia="SimSun" w:cs="SimSun"/>
          <w:sz w:val="21"/>
          <w:szCs w:val="21"/>
        </w:rPr>
        <w:t xml:space="preserve"> </w:t>
      </w:r>
      <w:r>
        <w:rPr>
          <w:rFonts w:ascii="SimSun" w:hAnsi="SimSun" w:eastAsia="SimSun" w:cs="SimSun"/>
          <w:sz w:val="21"/>
          <w:szCs w:val="21"/>
          <w:spacing w:val="-18"/>
        </w:rPr>
        <w:t>对其敏感性低仍处于收缩状态，导致微循环内“只进不出”。结果是，血液</w:t>
      </w:r>
      <w:r>
        <w:rPr>
          <w:rFonts w:ascii="SimSun" w:hAnsi="SimSun" w:eastAsia="SimSun" w:cs="SimSun"/>
          <w:sz w:val="21"/>
          <w:szCs w:val="21"/>
          <w:spacing w:val="-19"/>
        </w:rPr>
        <w:t>滞留在毛细血管网内，使其</w:t>
      </w:r>
      <w:r>
        <w:rPr>
          <w:rFonts w:ascii="SimSun" w:hAnsi="SimSun" w:eastAsia="SimSun" w:cs="SimSun"/>
          <w:sz w:val="21"/>
          <w:szCs w:val="21"/>
        </w:rPr>
        <w:t xml:space="preserve"> </w:t>
      </w:r>
      <w:r>
        <w:rPr>
          <w:rFonts w:ascii="SimSun" w:hAnsi="SimSun" w:eastAsia="SimSun" w:cs="SimSun"/>
          <w:sz w:val="21"/>
          <w:szCs w:val="21"/>
          <w:spacing w:val="-19"/>
        </w:rPr>
        <w:t>静水压升高，加上毛细血管壁通透性增强，使血浆外渗、血液浓缩和血液黏稠度增加，回心血量又进一</w:t>
      </w:r>
      <w:r>
        <w:rPr>
          <w:rFonts w:ascii="SimSun" w:hAnsi="SimSun" w:eastAsia="SimSun" w:cs="SimSun"/>
          <w:sz w:val="21"/>
          <w:szCs w:val="21"/>
          <w:spacing w:val="14"/>
        </w:rPr>
        <w:t xml:space="preserve"> </w:t>
      </w:r>
      <w:r>
        <w:rPr>
          <w:rFonts w:ascii="SimSun" w:hAnsi="SimSun" w:eastAsia="SimSun" w:cs="SimSun"/>
          <w:sz w:val="21"/>
          <w:szCs w:val="21"/>
          <w:spacing w:val="-21"/>
        </w:rPr>
        <w:t>步降低，心排血量继续下降，心、脑器官灌注</w:t>
      </w:r>
      <w:r>
        <w:rPr>
          <w:rFonts w:ascii="SimSun" w:hAnsi="SimSun" w:eastAsia="SimSun" w:cs="SimSun"/>
          <w:sz w:val="21"/>
          <w:szCs w:val="21"/>
          <w:spacing w:val="-22"/>
        </w:rPr>
        <w:t>不足，休克加重而进入微循环扩张期。</w:t>
      </w:r>
    </w:p>
    <w:p>
      <w:pPr>
        <w:ind w:left="1020" w:firstLine="399"/>
        <w:spacing w:before="70" w:line="269" w:lineRule="auto"/>
        <w:jc w:val="both"/>
        <w:rPr>
          <w:rFonts w:ascii="SimSun" w:hAnsi="SimSun" w:eastAsia="SimSun" w:cs="SimSun"/>
          <w:sz w:val="21"/>
          <w:szCs w:val="21"/>
        </w:rPr>
      </w:pPr>
      <w:r>
        <w:rPr>
          <w:rFonts w:ascii="SimSun" w:hAnsi="SimSun" w:eastAsia="SimSun" w:cs="SimSun"/>
          <w:sz w:val="21"/>
          <w:szCs w:val="21"/>
          <w:spacing w:val="-12"/>
        </w:rPr>
        <w:t>(3)微循环衰竭期：若病情继续发展，便进入不可逆性休克。淤滞在微循环内的黏稠血液在酸性</w:t>
      </w:r>
      <w:r>
        <w:rPr>
          <w:rFonts w:ascii="SimSun" w:hAnsi="SimSun" w:eastAsia="SimSun" w:cs="SimSun"/>
          <w:sz w:val="21"/>
          <w:szCs w:val="21"/>
          <w:spacing w:val="7"/>
        </w:rPr>
        <w:t xml:space="preserve"> </w:t>
      </w:r>
      <w:r>
        <w:rPr>
          <w:rFonts w:ascii="SimSun" w:hAnsi="SimSun" w:eastAsia="SimSun" w:cs="SimSun"/>
          <w:sz w:val="21"/>
          <w:szCs w:val="21"/>
          <w:spacing w:val="-14"/>
        </w:rPr>
        <w:t>环境中处于高凝状态，红细胞和血小板容易发生聚集并在血管内形成微血栓，甚至引起弥散性血管内</w:t>
      </w:r>
      <w:r>
        <w:rPr>
          <w:rFonts w:ascii="SimSun" w:hAnsi="SimSun" w:eastAsia="SimSun" w:cs="SimSun"/>
          <w:sz w:val="21"/>
          <w:szCs w:val="21"/>
          <w:spacing w:val="1"/>
        </w:rPr>
        <w:t xml:space="preserve"> </w:t>
      </w:r>
      <w:r>
        <w:rPr>
          <w:rFonts w:ascii="SimSun" w:hAnsi="SimSun" w:eastAsia="SimSun" w:cs="SimSun"/>
          <w:sz w:val="21"/>
          <w:szCs w:val="21"/>
          <w:spacing w:val="-17"/>
        </w:rPr>
        <w:t>凝血。此时，由于组织缺少血液灌注，细胞处于严重缺氧和缺乏能量的状态，细胞内的溶酶体膜破裂</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14"/>
        </w:rPr>
        <w:t>溶酶体内多种酸性水解酶溢出，引起细胞自溶并损害周围其他的细胞。最终引起大片组织、整个器官</w:t>
      </w:r>
      <w:r>
        <w:rPr>
          <w:rFonts w:ascii="SimSun" w:hAnsi="SimSun" w:eastAsia="SimSun" w:cs="SimSun"/>
          <w:sz w:val="21"/>
          <w:szCs w:val="21"/>
          <w:spacing w:val="6"/>
        </w:rPr>
        <w:t xml:space="preserve"> </w:t>
      </w:r>
      <w:r>
        <w:rPr>
          <w:rFonts w:ascii="SimSun" w:hAnsi="SimSun" w:eastAsia="SimSun" w:cs="SimSun"/>
          <w:sz w:val="21"/>
          <w:szCs w:val="21"/>
          <w:spacing w:val="-12"/>
        </w:rPr>
        <w:t>乃至多个器官功能受损。</w:t>
      </w:r>
    </w:p>
    <w:p>
      <w:pPr>
        <w:ind w:left="1423"/>
        <w:spacing w:before="75"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5"/>
        </w:rPr>
        <w:t xml:space="preserve"> </w:t>
      </w:r>
      <w:r>
        <w:rPr>
          <w:rFonts w:ascii="SimHei" w:hAnsi="SimHei" w:eastAsia="SimHei" w:cs="SimHei"/>
          <w:sz w:val="21"/>
          <w:szCs w:val="21"/>
          <w:b/>
          <w:bCs/>
          <w:spacing w:val="-5"/>
        </w:rPr>
        <w:t>代谢改变</w:t>
      </w:r>
    </w:p>
    <w:p>
      <w:pPr>
        <w:ind w:left="1020" w:right="68" w:firstLine="399"/>
        <w:spacing w:before="82" w:line="271" w:lineRule="auto"/>
        <w:rPr>
          <w:rFonts w:ascii="SimSun" w:hAnsi="SimSun" w:eastAsia="SimSun" w:cs="SimSun"/>
          <w:sz w:val="21"/>
          <w:szCs w:val="21"/>
        </w:rPr>
      </w:pPr>
      <w:r>
        <w:rPr>
          <w:rFonts w:ascii="SimSun" w:hAnsi="SimSun" w:eastAsia="SimSun" w:cs="SimSun"/>
          <w:sz w:val="21"/>
          <w:szCs w:val="21"/>
          <w:spacing w:val="2"/>
        </w:rPr>
        <w:t>(1)无氧代谢引起代谢性酸中毒：当氧释放不能满足细胞对氧的需要时，将发生无氧糖酵</w:t>
      </w:r>
      <w:r>
        <w:rPr>
          <w:rFonts w:ascii="SimSun" w:hAnsi="SimSun" w:eastAsia="SimSun" w:cs="SimSun"/>
          <w:sz w:val="21"/>
          <w:szCs w:val="21"/>
          <w:spacing w:val="1"/>
        </w:rPr>
        <w:t xml:space="preserve"> </w:t>
      </w:r>
      <w:r>
        <w:rPr>
          <w:rFonts w:ascii="SimSun" w:hAnsi="SimSun" w:eastAsia="SimSun" w:cs="SimSun"/>
          <w:sz w:val="21"/>
          <w:szCs w:val="21"/>
          <w:spacing w:val="-5"/>
        </w:rPr>
        <w:t>解。缺氧时丙酮酸在胞质内转变成乳酸，因此，随着细胞氧供减少，乳酸生成增多，丙酮酸浓度</w:t>
      </w:r>
      <w:r>
        <w:rPr>
          <w:rFonts w:ascii="SimSun" w:hAnsi="SimSun" w:eastAsia="SimSun" w:cs="SimSun"/>
          <w:sz w:val="21"/>
          <w:szCs w:val="21"/>
          <w:spacing w:val="1"/>
        </w:rPr>
        <w:t xml:space="preserve"> </w:t>
      </w:r>
      <w:r>
        <w:rPr>
          <w:rFonts w:ascii="SimSun" w:hAnsi="SimSun" w:eastAsia="SimSun" w:cs="SimSun"/>
          <w:sz w:val="21"/>
          <w:szCs w:val="21"/>
          <w:spacing w:val="2"/>
        </w:rPr>
        <w:t>降低，即血乳酸浓度升高和乳酸/丙酮酸(L/P)</w:t>
      </w:r>
      <w:r>
        <w:rPr>
          <w:rFonts w:ascii="SimSun" w:hAnsi="SimSun" w:eastAsia="SimSun" w:cs="SimSun"/>
          <w:sz w:val="21"/>
          <w:szCs w:val="21"/>
          <w:spacing w:val="35"/>
        </w:rPr>
        <w:t xml:space="preserve"> </w:t>
      </w:r>
      <w:r>
        <w:rPr>
          <w:rFonts w:ascii="SimSun" w:hAnsi="SimSun" w:eastAsia="SimSun" w:cs="SimSun"/>
          <w:sz w:val="21"/>
          <w:szCs w:val="21"/>
          <w:spacing w:val="2"/>
        </w:rPr>
        <w:t>比率增高。在没有其他</w:t>
      </w:r>
      <w:r>
        <w:rPr>
          <w:rFonts w:ascii="SimSun" w:hAnsi="SimSun" w:eastAsia="SimSun" w:cs="SimSun"/>
          <w:sz w:val="21"/>
          <w:szCs w:val="21"/>
          <w:spacing w:val="1"/>
        </w:rPr>
        <w:t>原因造成高乳酸血症的</w:t>
      </w:r>
      <w:r>
        <w:rPr>
          <w:rFonts w:ascii="SimSun" w:hAnsi="SimSun" w:eastAsia="SimSun" w:cs="SimSun"/>
          <w:sz w:val="21"/>
          <w:szCs w:val="21"/>
        </w:rPr>
        <w:t xml:space="preserve"> </w:t>
      </w:r>
      <w:r>
        <w:rPr>
          <w:rFonts w:ascii="SimSun" w:hAnsi="SimSun" w:eastAsia="SimSun" w:cs="SimSun"/>
          <w:sz w:val="21"/>
          <w:szCs w:val="21"/>
        </w:rPr>
        <w:t>情况下，乳酸盐的含量和L/P</w:t>
      </w:r>
      <w:r>
        <w:rPr>
          <w:rFonts w:ascii="SimSun" w:hAnsi="SimSun" w:eastAsia="SimSun" w:cs="SimSun"/>
          <w:sz w:val="21"/>
          <w:szCs w:val="21"/>
          <w:spacing w:val="13"/>
        </w:rPr>
        <w:t xml:space="preserve"> </w:t>
      </w:r>
      <w:r>
        <w:rPr>
          <w:rFonts w:ascii="SimSun" w:hAnsi="SimSun" w:eastAsia="SimSun" w:cs="SimSun"/>
          <w:sz w:val="21"/>
          <w:szCs w:val="21"/>
        </w:rPr>
        <w:t>比值，可以反映病人细胞缺氧的情况。当发展至重度酸中毒pH&lt;</w:t>
      </w:r>
      <w:r>
        <w:rPr>
          <w:rFonts w:ascii="SimSun" w:hAnsi="SimSun" w:eastAsia="SimSun" w:cs="SimSun"/>
          <w:sz w:val="21"/>
          <w:szCs w:val="21"/>
        </w:rPr>
        <w:t xml:space="preserve">  </w:t>
      </w:r>
      <w:r>
        <w:rPr>
          <w:rFonts w:ascii="SimSun" w:hAnsi="SimSun" w:eastAsia="SimSun" w:cs="SimSun"/>
          <w:sz w:val="21"/>
          <w:szCs w:val="21"/>
          <w:spacing w:val="-2"/>
        </w:rPr>
        <w:t>7.2时，心血管对儿茶酚胺的反应性降低，表现为心</w:t>
      </w:r>
      <w:r>
        <w:rPr>
          <w:rFonts w:ascii="SimSun" w:hAnsi="SimSun" w:eastAsia="SimSun" w:cs="SimSun"/>
          <w:sz w:val="21"/>
          <w:szCs w:val="21"/>
          <w:spacing w:val="-3"/>
        </w:rPr>
        <w:t>跳缓慢、血管扩张和心排血量下降，还可使</w:t>
      </w:r>
      <w:r>
        <w:rPr>
          <w:rFonts w:ascii="SimSun" w:hAnsi="SimSun" w:eastAsia="SimSun" w:cs="SimSun"/>
          <w:sz w:val="21"/>
          <w:szCs w:val="21"/>
        </w:rPr>
        <w:t xml:space="preserve"> </w:t>
      </w:r>
      <w:r>
        <w:rPr>
          <w:rFonts w:ascii="SimSun" w:hAnsi="SimSun" w:eastAsia="SimSun" w:cs="SimSun"/>
          <w:sz w:val="21"/>
          <w:szCs w:val="21"/>
          <w:spacing w:val="-3"/>
        </w:rPr>
        <w:t>氧合血红蛋白离解曲线右移。</w:t>
      </w:r>
    </w:p>
    <w:p>
      <w:pPr>
        <w:ind w:left="1020" w:firstLine="399"/>
        <w:spacing w:before="70" w:line="266" w:lineRule="auto"/>
        <w:rPr>
          <w:rFonts w:ascii="SimSun" w:hAnsi="SimSun" w:eastAsia="SimSun" w:cs="SimSun"/>
          <w:sz w:val="21"/>
          <w:szCs w:val="21"/>
        </w:rPr>
      </w:pPr>
      <w:r>
        <w:rPr>
          <w:rFonts w:ascii="SimSun" w:hAnsi="SimSun" w:eastAsia="SimSun" w:cs="SimSun"/>
          <w:sz w:val="21"/>
          <w:szCs w:val="21"/>
          <w:spacing w:val="-14"/>
        </w:rPr>
        <w:t>(2)能量代谢障碍：创伤和感染使机体处于应激状态，交感神经-肾上腺髓质系统和下丘脑-垂体-</w:t>
      </w:r>
      <w:r>
        <w:rPr>
          <w:rFonts w:ascii="SimSun" w:hAnsi="SimSun" w:eastAsia="SimSun" w:cs="SimSun"/>
          <w:sz w:val="21"/>
          <w:szCs w:val="21"/>
          <w:spacing w:val="15"/>
        </w:rPr>
        <w:t xml:space="preserve"> </w:t>
      </w:r>
      <w:r>
        <w:rPr>
          <w:rFonts w:ascii="SimSun" w:hAnsi="SimSun" w:eastAsia="SimSun" w:cs="SimSun"/>
          <w:sz w:val="21"/>
          <w:szCs w:val="21"/>
          <w:spacing w:val="-17"/>
        </w:rPr>
        <w:t>肾上腺皮质轴兴奋，使机体儿茶酚胺和肾上腺皮质激素明显升高，从而抑制蛋白合成、促进蛋白分解</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13"/>
        </w:rPr>
        <w:t>以便为机体提供能量和合成急性</w:t>
      </w:r>
      <w:r>
        <w:rPr>
          <w:rFonts w:ascii="SimSun" w:hAnsi="SimSun" w:eastAsia="SimSun" w:cs="SimSun"/>
          <w:sz w:val="21"/>
          <w:szCs w:val="21"/>
          <w:spacing w:val="-14"/>
        </w:rPr>
        <w:t>期蛋白(</w:t>
      </w:r>
      <w:r>
        <w:rPr>
          <w:rFonts w:ascii="SimSun" w:hAnsi="SimSun" w:eastAsia="SimSun" w:cs="SimSun"/>
          <w:sz w:val="21"/>
          <w:szCs w:val="21"/>
          <w:spacing w:val="-13"/>
        </w:rPr>
        <w:t>acute</w:t>
      </w:r>
      <w:r>
        <w:rPr>
          <w:rFonts w:ascii="SimSun" w:hAnsi="SimSun" w:eastAsia="SimSun" w:cs="SimSun"/>
          <w:sz w:val="21"/>
          <w:szCs w:val="21"/>
          <w:spacing w:val="-11"/>
        </w:rPr>
        <w:t xml:space="preserve"> </w:t>
      </w:r>
      <w:r>
        <w:rPr>
          <w:rFonts w:ascii="SimSun" w:hAnsi="SimSun" w:eastAsia="SimSun" w:cs="SimSun"/>
          <w:sz w:val="21"/>
          <w:szCs w:val="21"/>
          <w:spacing w:val="-13"/>
        </w:rPr>
        <w:t>phase</w:t>
      </w:r>
      <w:r>
        <w:rPr>
          <w:rFonts w:ascii="SimSun" w:hAnsi="SimSun" w:eastAsia="SimSun" w:cs="SimSun"/>
          <w:sz w:val="21"/>
          <w:szCs w:val="21"/>
          <w:spacing w:val="-11"/>
        </w:rPr>
        <w:t xml:space="preserve"> </w:t>
      </w:r>
      <w:r>
        <w:rPr>
          <w:rFonts w:ascii="SimSun" w:hAnsi="SimSun" w:eastAsia="SimSun" w:cs="SimSun"/>
          <w:sz w:val="21"/>
          <w:szCs w:val="21"/>
          <w:spacing w:val="-13"/>
        </w:rPr>
        <w:t>protein</w:t>
      </w:r>
      <w:r>
        <w:rPr>
          <w:rFonts w:ascii="SimSun" w:hAnsi="SimSun" w:eastAsia="SimSun" w:cs="SimSun"/>
          <w:sz w:val="21"/>
          <w:szCs w:val="21"/>
          <w:spacing w:val="-14"/>
        </w:rPr>
        <w:t>,</w:t>
      </w:r>
      <w:r>
        <w:rPr>
          <w:rFonts w:ascii="SimSun" w:hAnsi="SimSun" w:eastAsia="SimSun" w:cs="SimSun"/>
          <w:sz w:val="21"/>
          <w:szCs w:val="21"/>
          <w:spacing w:val="-13"/>
        </w:rPr>
        <w:t>APP</w:t>
      </w:r>
      <w:r>
        <w:rPr>
          <w:rFonts w:ascii="SimSun" w:hAnsi="SimSun" w:eastAsia="SimSun" w:cs="SimSun"/>
          <w:sz w:val="21"/>
          <w:szCs w:val="21"/>
          <w:spacing w:val="-14"/>
        </w:rPr>
        <w:t>)的原料。上述激素水平的变化还可</w:t>
      </w:r>
      <w:r>
        <w:rPr>
          <w:rFonts w:ascii="SimSun" w:hAnsi="SimSun" w:eastAsia="SimSun" w:cs="SimSun"/>
          <w:sz w:val="21"/>
          <w:szCs w:val="21"/>
        </w:rPr>
        <w:t xml:space="preserve">  </w:t>
      </w:r>
      <w:r>
        <w:rPr>
          <w:rFonts w:ascii="SimSun" w:hAnsi="SimSun" w:eastAsia="SimSun" w:cs="SimSun"/>
          <w:sz w:val="21"/>
          <w:szCs w:val="21"/>
          <w:spacing w:val="-20"/>
        </w:rPr>
        <w:t>促进糖异生、抑制糖降解，导致血糖水平升高。</w:t>
      </w:r>
    </w:p>
    <w:p>
      <w:pPr>
        <w:ind w:left="1020" w:right="55" w:firstLine="399"/>
        <w:spacing w:before="80" w:line="267" w:lineRule="auto"/>
        <w:rPr>
          <w:rFonts w:ascii="SimSun" w:hAnsi="SimSun" w:eastAsia="SimSun" w:cs="SimSun"/>
          <w:sz w:val="21"/>
          <w:szCs w:val="21"/>
        </w:rPr>
      </w:pPr>
      <w:r>
        <w:rPr>
          <w:rFonts w:ascii="SimSun" w:hAnsi="SimSun" w:eastAsia="SimSun" w:cs="SimSun"/>
          <w:sz w:val="21"/>
          <w:szCs w:val="21"/>
          <w:spacing w:val="-14"/>
        </w:rPr>
        <w:t>在应激状态下，蛋白质作为底物被消耗，当具有特殊功能的酶类蛋白质被消耗后，则不能</w:t>
      </w:r>
      <w:r>
        <w:rPr>
          <w:rFonts w:ascii="SimSun" w:hAnsi="SimSun" w:eastAsia="SimSun" w:cs="SimSun"/>
          <w:sz w:val="21"/>
          <w:szCs w:val="21"/>
          <w:spacing w:val="-15"/>
        </w:rPr>
        <w:t>完成复</w:t>
      </w:r>
      <w:r>
        <w:rPr>
          <w:rFonts w:ascii="SimSun" w:hAnsi="SimSun" w:eastAsia="SimSun" w:cs="SimSun"/>
          <w:sz w:val="21"/>
          <w:szCs w:val="21"/>
        </w:rPr>
        <w:t xml:space="preserve"> </w:t>
      </w:r>
      <w:r>
        <w:rPr>
          <w:rFonts w:ascii="SimSun" w:hAnsi="SimSun" w:eastAsia="SimSun" w:cs="SimSun"/>
          <w:sz w:val="21"/>
          <w:szCs w:val="21"/>
          <w:spacing w:val="-14"/>
        </w:rPr>
        <w:t>杂的生理过程，进而导致多器官功能障碍综合征。应激时脂肪分</w:t>
      </w:r>
      <w:r>
        <w:rPr>
          <w:rFonts w:ascii="SimSun" w:hAnsi="SimSun" w:eastAsia="SimSun" w:cs="SimSun"/>
          <w:sz w:val="21"/>
          <w:szCs w:val="21"/>
          <w:spacing w:val="-15"/>
        </w:rPr>
        <w:t>解代谢明显增强，成为危重病人机体</w:t>
      </w:r>
      <w:r>
        <w:rPr>
          <w:rFonts w:ascii="SimSun" w:hAnsi="SimSun" w:eastAsia="SimSun" w:cs="SimSun"/>
          <w:sz w:val="21"/>
          <w:szCs w:val="21"/>
        </w:rPr>
        <w:t xml:space="preserve"> </w:t>
      </w:r>
      <w:r>
        <w:rPr>
          <w:rFonts w:ascii="SimSun" w:hAnsi="SimSun" w:eastAsia="SimSun" w:cs="SimSun"/>
          <w:sz w:val="21"/>
          <w:szCs w:val="21"/>
          <w:spacing w:val="-14"/>
        </w:rPr>
        <w:t>获取能量的主要来源。</w:t>
      </w:r>
    </w:p>
    <w:p>
      <w:pPr>
        <w:ind w:left="1020" w:right="56" w:firstLine="399"/>
        <w:spacing w:before="58" w:line="261" w:lineRule="auto"/>
        <w:rPr>
          <w:rFonts w:ascii="SimSun" w:hAnsi="SimSun" w:eastAsia="SimSun" w:cs="SimSun"/>
          <w:sz w:val="21"/>
          <w:szCs w:val="21"/>
        </w:rPr>
      </w:pPr>
      <w:r>
        <w:rPr>
          <w:rFonts w:ascii="Times New Roman" w:hAnsi="Times New Roman" w:eastAsia="Times New Roman" w:cs="Times New Roman"/>
          <w:sz w:val="21"/>
          <w:szCs w:val="21"/>
          <w:b/>
          <w:bCs/>
          <w:spacing w:val="-15"/>
        </w:rPr>
        <w:t>3.</w:t>
      </w:r>
      <w:r>
        <w:rPr>
          <w:rFonts w:ascii="Times New Roman" w:hAnsi="Times New Roman" w:eastAsia="Times New Roman" w:cs="Times New Roman"/>
          <w:sz w:val="21"/>
          <w:szCs w:val="21"/>
          <w:spacing w:val="11"/>
        </w:rPr>
        <w:t xml:space="preserve">  </w:t>
      </w:r>
      <w:r>
        <w:rPr>
          <w:rFonts w:ascii="SimSun" w:hAnsi="SimSun" w:eastAsia="SimSun" w:cs="SimSun"/>
          <w:sz w:val="21"/>
          <w:szCs w:val="21"/>
          <w:b/>
          <w:bCs/>
          <w:spacing w:val="-15"/>
        </w:rPr>
        <w:t>炎症介质释放和缺血再灌注损伤</w:t>
      </w:r>
      <w:r>
        <w:rPr>
          <w:rFonts w:ascii="SimSun" w:hAnsi="SimSun" w:eastAsia="SimSun" w:cs="SimSun"/>
          <w:sz w:val="21"/>
          <w:szCs w:val="21"/>
          <w:spacing w:val="58"/>
        </w:rPr>
        <w:t xml:space="preserve"> </w:t>
      </w:r>
      <w:r>
        <w:rPr>
          <w:rFonts w:ascii="SimSun" w:hAnsi="SimSun" w:eastAsia="SimSun" w:cs="SimSun"/>
          <w:sz w:val="21"/>
          <w:szCs w:val="21"/>
          <w:spacing w:val="-15"/>
        </w:rPr>
        <w:t>严重创伤、</w:t>
      </w:r>
      <w:r>
        <w:rPr>
          <w:rFonts w:ascii="SimSun" w:hAnsi="SimSun" w:eastAsia="SimSun" w:cs="SimSun"/>
          <w:sz w:val="21"/>
          <w:szCs w:val="21"/>
          <w:spacing w:val="-16"/>
        </w:rPr>
        <w:t>感染、出血等可刺激机体释放过量炎症介质，形</w:t>
      </w:r>
      <w:r>
        <w:rPr>
          <w:rFonts w:ascii="SimSun" w:hAnsi="SimSun" w:eastAsia="SimSun" w:cs="SimSun"/>
          <w:sz w:val="21"/>
          <w:szCs w:val="21"/>
        </w:rPr>
        <w:t xml:space="preserve"> </w:t>
      </w:r>
      <w:r>
        <w:rPr>
          <w:rFonts w:ascii="SimSun" w:hAnsi="SimSun" w:eastAsia="SimSun" w:cs="SimSun"/>
          <w:sz w:val="21"/>
          <w:szCs w:val="21"/>
          <w:spacing w:val="-19"/>
        </w:rPr>
        <w:t>成“瀑布样”连锁放大反应。炎症介质包括白介素、肿瘤坏死因子、集落刺激因子、干扰素和血管扩张</w:t>
      </w:r>
      <w:r>
        <w:rPr>
          <w:rFonts w:ascii="SimSun" w:hAnsi="SimSun" w:eastAsia="SimSun" w:cs="SimSun"/>
          <w:sz w:val="21"/>
          <w:szCs w:val="21"/>
          <w:spacing w:val="12"/>
        </w:rPr>
        <w:t xml:space="preserve"> </w:t>
      </w:r>
      <w:r>
        <w:rPr>
          <w:rFonts w:ascii="SimSun" w:hAnsi="SimSun" w:eastAsia="SimSun" w:cs="SimSun"/>
          <w:sz w:val="21"/>
          <w:szCs w:val="21"/>
          <w:spacing w:val="-11"/>
        </w:rPr>
        <w:t>剂一氧化氮(NO)</w:t>
      </w:r>
      <w:r>
        <w:rPr>
          <w:rFonts w:ascii="SimSun" w:hAnsi="SimSun" w:eastAsia="SimSun" w:cs="SimSun"/>
          <w:sz w:val="21"/>
          <w:szCs w:val="21"/>
          <w:spacing w:val="13"/>
        </w:rPr>
        <w:t xml:space="preserve"> </w:t>
      </w:r>
      <w:r>
        <w:rPr>
          <w:rFonts w:ascii="SimSun" w:hAnsi="SimSun" w:eastAsia="SimSun" w:cs="SimSun"/>
          <w:sz w:val="21"/>
          <w:szCs w:val="21"/>
          <w:spacing w:val="-11"/>
        </w:rPr>
        <w:t>等。活性氧代谢产物可引起脂质过氧化和细胞膜破裂。</w:t>
      </w:r>
    </w:p>
    <w:p>
      <w:pPr>
        <w:ind w:left="1020" w:right="64" w:firstLine="399"/>
        <w:spacing w:before="71" w:line="262" w:lineRule="auto"/>
        <w:rPr>
          <w:rFonts w:ascii="SimSun" w:hAnsi="SimSun" w:eastAsia="SimSun" w:cs="SimSun"/>
          <w:sz w:val="21"/>
          <w:szCs w:val="21"/>
        </w:rPr>
      </w:pPr>
      <w:r>
        <w:rPr>
          <w:rFonts w:ascii="SimSun" w:hAnsi="SimSun" w:eastAsia="SimSun" w:cs="SimSun"/>
          <w:sz w:val="21"/>
          <w:szCs w:val="21"/>
          <w:spacing w:val="-14"/>
        </w:rPr>
        <w:t>在炎症反应中，血管内皮细胞可通过调节血流、白</w:t>
      </w:r>
      <w:r>
        <w:rPr>
          <w:rFonts w:ascii="SimSun" w:hAnsi="SimSun" w:eastAsia="SimSun" w:cs="SimSun"/>
          <w:sz w:val="21"/>
          <w:szCs w:val="21"/>
          <w:spacing w:val="-15"/>
        </w:rPr>
        <w:t>细胞的黏附及聚集影响炎症应答的进程。在炎</w:t>
      </w:r>
      <w:r>
        <w:rPr>
          <w:rFonts w:ascii="SimSun" w:hAnsi="SimSun" w:eastAsia="SimSun" w:cs="SimSun"/>
          <w:sz w:val="21"/>
          <w:szCs w:val="21"/>
        </w:rPr>
        <w:t xml:space="preserve"> </w:t>
      </w:r>
      <w:r>
        <w:rPr>
          <w:rFonts w:ascii="SimSun" w:hAnsi="SimSun" w:eastAsia="SimSun" w:cs="SimSun"/>
          <w:sz w:val="21"/>
          <w:szCs w:val="21"/>
          <w:spacing w:val="-10"/>
        </w:rPr>
        <w:t>症应答中首先被激活的是中性粒细胞。炎症介质及胞外配体激活中性粒细胞后，可促进中性粒细胞</w:t>
      </w:r>
      <w:r>
        <w:rPr>
          <w:rFonts w:ascii="SimSun" w:hAnsi="SimSun" w:eastAsia="SimSun" w:cs="SimSun"/>
          <w:sz w:val="21"/>
          <w:szCs w:val="21"/>
          <w:spacing w:val="6"/>
        </w:rPr>
        <w:t xml:space="preserve"> </w:t>
      </w:r>
      <w:r>
        <w:rPr>
          <w:rFonts w:ascii="SimSun" w:hAnsi="SimSun" w:eastAsia="SimSun" w:cs="SimSun"/>
          <w:sz w:val="21"/>
          <w:szCs w:val="21"/>
          <w:spacing w:val="-13"/>
        </w:rPr>
        <w:t>在组织中的游走。</w:t>
      </w:r>
      <w:r>
        <w:rPr>
          <w:rFonts w:ascii="SimSun" w:hAnsi="SimSun" w:eastAsia="SimSun" w:cs="SimSun"/>
          <w:sz w:val="21"/>
          <w:szCs w:val="21"/>
          <w:spacing w:val="38"/>
        </w:rPr>
        <w:t xml:space="preserve"> </w:t>
      </w:r>
      <w:r>
        <w:rPr>
          <w:rFonts w:ascii="SimSun" w:hAnsi="SimSun" w:eastAsia="SimSun" w:cs="SimSun"/>
          <w:sz w:val="21"/>
          <w:szCs w:val="21"/>
          <w:spacing w:val="-13"/>
        </w:rPr>
        <w:t>一方面分化形成的多形核中性粒细胞(</w:t>
      </w:r>
      <w:r>
        <w:rPr>
          <w:rFonts w:ascii="SimSun" w:hAnsi="SimSun" w:eastAsia="SimSun" w:cs="SimSun"/>
          <w:sz w:val="21"/>
          <w:szCs w:val="21"/>
          <w:spacing w:val="-12"/>
        </w:rPr>
        <w:t>polymorphonuclear</w:t>
      </w:r>
      <w:r>
        <w:rPr>
          <w:rFonts w:ascii="SimSun" w:hAnsi="SimSun" w:eastAsia="SimSun" w:cs="SimSun"/>
          <w:sz w:val="21"/>
          <w:szCs w:val="21"/>
          <w:spacing w:val="-8"/>
        </w:rPr>
        <w:t xml:space="preserve"> </w:t>
      </w:r>
      <w:r>
        <w:rPr>
          <w:rFonts w:ascii="SimSun" w:hAnsi="SimSun" w:eastAsia="SimSun" w:cs="SimSun"/>
          <w:sz w:val="21"/>
          <w:szCs w:val="21"/>
          <w:spacing w:val="-12"/>
        </w:rPr>
        <w:t>neutrop</w:t>
      </w:r>
      <w:r>
        <w:rPr>
          <w:rFonts w:ascii="SimSun" w:hAnsi="SimSun" w:eastAsia="SimSun" w:cs="SimSun"/>
          <w:sz w:val="21"/>
          <w:szCs w:val="21"/>
          <w:spacing w:val="-13"/>
        </w:rPr>
        <w:t>hil,PMN)可清除</w:t>
      </w:r>
      <w:r>
        <w:rPr>
          <w:rFonts w:ascii="SimSun" w:hAnsi="SimSun" w:eastAsia="SimSun" w:cs="SimSun"/>
          <w:sz w:val="21"/>
          <w:szCs w:val="21"/>
        </w:rPr>
        <w:t xml:space="preserve"> </w:t>
      </w:r>
      <w:r>
        <w:rPr>
          <w:rFonts w:ascii="SimSun" w:hAnsi="SimSun" w:eastAsia="SimSun" w:cs="SimSun"/>
          <w:sz w:val="21"/>
          <w:szCs w:val="21"/>
          <w:spacing w:val="-19"/>
        </w:rPr>
        <w:t>感染源；另一方面激活PMN</w:t>
      </w:r>
      <w:r>
        <w:rPr>
          <w:rFonts w:ascii="SimSun" w:hAnsi="SimSun" w:eastAsia="SimSun" w:cs="SimSun"/>
          <w:sz w:val="21"/>
          <w:szCs w:val="21"/>
          <w:spacing w:val="37"/>
        </w:rPr>
        <w:t xml:space="preserve"> </w:t>
      </w:r>
      <w:r>
        <w:rPr>
          <w:rFonts w:ascii="SimSun" w:hAnsi="SimSun" w:eastAsia="SimSun" w:cs="SimSun"/>
          <w:sz w:val="21"/>
          <w:szCs w:val="21"/>
          <w:spacing w:val="-19"/>
        </w:rPr>
        <w:t>介导的细胞毒作用，产生活性氧、蛋白水解酶、血管活性分子等物质，可加</w:t>
      </w:r>
      <w:r>
        <w:rPr>
          <w:rFonts w:ascii="SimSun" w:hAnsi="SimSun" w:eastAsia="SimSun" w:cs="SimSun"/>
          <w:sz w:val="21"/>
          <w:szCs w:val="21"/>
        </w:rPr>
        <w:t xml:space="preserve"> </w:t>
      </w:r>
      <w:r>
        <w:rPr>
          <w:rFonts w:ascii="SimSun" w:hAnsi="SimSun" w:eastAsia="SimSun" w:cs="SimSun"/>
          <w:sz w:val="21"/>
          <w:szCs w:val="21"/>
          <w:spacing w:val="-15"/>
        </w:rPr>
        <w:t>重细胞、组织的损伤，甚至可能与休克相关的多器官功能不全综合征(MODS)</w:t>
      </w:r>
      <w:r>
        <w:rPr>
          <w:rFonts w:ascii="SimSun" w:hAnsi="SimSun" w:eastAsia="SimSun" w:cs="SimSun"/>
          <w:sz w:val="21"/>
          <w:szCs w:val="21"/>
          <w:spacing w:val="64"/>
        </w:rPr>
        <w:t xml:space="preserve"> </w:t>
      </w:r>
      <w:r>
        <w:rPr>
          <w:rFonts w:ascii="SimSun" w:hAnsi="SimSun" w:eastAsia="SimSun" w:cs="SimSun"/>
          <w:sz w:val="21"/>
          <w:szCs w:val="21"/>
          <w:spacing w:val="-15"/>
        </w:rPr>
        <w:t>的发展有关。</w:t>
      </w:r>
    </w:p>
    <w:p>
      <w:pPr>
        <w:ind w:left="1020" w:right="20" w:firstLine="399"/>
        <w:spacing w:before="100" w:line="262" w:lineRule="auto"/>
        <w:rPr>
          <w:rFonts w:ascii="SimSun" w:hAnsi="SimSun" w:eastAsia="SimSun" w:cs="SimSun"/>
          <w:sz w:val="21"/>
          <w:szCs w:val="21"/>
        </w:rPr>
      </w:pPr>
      <w:r>
        <w:rPr>
          <w:rFonts w:ascii="SimSun" w:hAnsi="SimSun" w:eastAsia="SimSun" w:cs="SimSun"/>
          <w:sz w:val="21"/>
          <w:szCs w:val="21"/>
          <w:spacing w:val="-10"/>
        </w:rPr>
        <w:t>代谢性酸中毒和能量不足还影响细胞各种膜的屏障功能。细胞膜受损后除通透性增加外，还出</w:t>
      </w:r>
      <w:r>
        <w:rPr>
          <w:rFonts w:ascii="SimSun" w:hAnsi="SimSun" w:eastAsia="SimSun" w:cs="SimSun"/>
          <w:sz w:val="21"/>
          <w:szCs w:val="21"/>
          <w:spacing w:val="3"/>
        </w:rPr>
        <w:t xml:space="preserve"> </w:t>
      </w:r>
      <w:r>
        <w:rPr>
          <w:rFonts w:ascii="SimSun" w:hAnsi="SimSun" w:eastAsia="SimSun" w:cs="SimSun"/>
          <w:sz w:val="21"/>
          <w:szCs w:val="21"/>
          <w:spacing w:val="-13"/>
        </w:rPr>
        <w:t>现细胞膜上离子泵的功能障碍如Na</w:t>
      </w:r>
      <w:r>
        <w:rPr>
          <w:rFonts w:ascii="Calibri" w:hAnsi="Calibri" w:eastAsia="Calibri" w:cs="Calibri"/>
          <w:sz w:val="21"/>
          <w:szCs w:val="21"/>
          <w:spacing w:val="-13"/>
        </w:rPr>
        <w:t>⁴</w:t>
      </w:r>
      <w:r>
        <w:rPr>
          <w:rFonts w:ascii="SimSun" w:hAnsi="SimSun" w:eastAsia="SimSun" w:cs="SimSun"/>
          <w:sz w:val="21"/>
          <w:szCs w:val="21"/>
          <w:spacing w:val="-13"/>
        </w:rPr>
        <w:t>-K*泵、钙泵。表现为细胞内外离子及体液分布异常，如钠、钙离</w:t>
      </w:r>
      <w:r>
        <w:rPr>
          <w:rFonts w:ascii="SimSun" w:hAnsi="SimSun" w:eastAsia="SimSun" w:cs="SimSun"/>
          <w:sz w:val="21"/>
          <w:szCs w:val="21"/>
          <w:spacing w:val="11"/>
        </w:rPr>
        <w:t xml:space="preserve"> </w:t>
      </w:r>
      <w:r>
        <w:rPr>
          <w:rFonts w:ascii="SimSun" w:hAnsi="SimSun" w:eastAsia="SimSun" w:cs="SimSun"/>
          <w:sz w:val="21"/>
          <w:szCs w:val="21"/>
          <w:spacing w:val="-19"/>
        </w:rPr>
        <w:t>子进入细胞内不能排出，钾离子则在细胞外无法进入细胞内，导致血钠降低、血钾升高，细胞外液随钠</w:t>
      </w:r>
      <w:r>
        <w:rPr>
          <w:rFonts w:ascii="SimSun" w:hAnsi="SimSun" w:eastAsia="SimSun" w:cs="SimSun"/>
          <w:sz w:val="21"/>
          <w:szCs w:val="21"/>
          <w:spacing w:val="14"/>
        </w:rPr>
        <w:t xml:space="preserve"> </w:t>
      </w:r>
      <w:r>
        <w:rPr>
          <w:rFonts w:ascii="SimSun" w:hAnsi="SimSun" w:eastAsia="SimSun" w:cs="SimSun"/>
          <w:sz w:val="21"/>
          <w:szCs w:val="21"/>
          <w:spacing w:val="-17"/>
        </w:rPr>
        <w:t>离子进入细胞内，引起细胞外液减少和细胞肿胀、死亡</w:t>
      </w:r>
      <w:r>
        <w:rPr>
          <w:rFonts w:ascii="SimSun" w:hAnsi="SimSun" w:eastAsia="SimSun" w:cs="SimSun"/>
          <w:sz w:val="21"/>
          <w:szCs w:val="21"/>
          <w:spacing w:val="-18"/>
        </w:rPr>
        <w:t>，而大量钙离子进入细胞内后除激活溶酶体外，</w:t>
      </w:r>
      <w:r>
        <w:rPr>
          <w:rFonts w:ascii="SimSun" w:hAnsi="SimSun" w:eastAsia="SimSun" w:cs="SimSun"/>
          <w:sz w:val="21"/>
          <w:szCs w:val="21"/>
        </w:rPr>
        <w:t xml:space="preserve"> </w:t>
      </w:r>
      <w:r>
        <w:rPr>
          <w:rFonts w:ascii="SimSun" w:hAnsi="SimSun" w:eastAsia="SimSun" w:cs="SimSun"/>
          <w:sz w:val="21"/>
          <w:szCs w:val="21"/>
          <w:spacing w:val="-10"/>
        </w:rPr>
        <w:t>还导致线粒体内钙离子升高，并从多方面破坏线粒体。溶酶体膜破裂后除前面提到释放出许多引起</w:t>
      </w:r>
    </w:p>
    <w:p>
      <w:pPr>
        <w:ind w:right="76"/>
        <w:spacing w:before="60" w:line="190" w:lineRule="auto"/>
        <w:jc w:val="right"/>
        <w:rPr>
          <w:rFonts w:ascii="SimSun" w:hAnsi="SimSun" w:eastAsia="SimSun" w:cs="SimSun"/>
          <w:sz w:val="20"/>
          <w:szCs w:val="20"/>
        </w:rPr>
      </w:pPr>
      <w:r>
        <w:rPr>
          <w:rFonts w:ascii="SimSun" w:hAnsi="SimSun" w:eastAsia="SimSun" w:cs="SimSun"/>
          <w:sz w:val="20"/>
          <w:szCs w:val="20"/>
          <w:spacing w:val="-1"/>
        </w:rPr>
        <w:t>细胞自溶和组织损伤的水解酶外，还可产生心肌抑制因子(MDF)、</w:t>
      </w:r>
      <w:r>
        <w:rPr>
          <w:rFonts w:ascii="SimSun" w:hAnsi="SimSun" w:eastAsia="SimSun" w:cs="SimSun"/>
          <w:sz w:val="20"/>
          <w:szCs w:val="20"/>
          <w:spacing w:val="52"/>
        </w:rPr>
        <w:t xml:space="preserve"> </w:t>
      </w:r>
      <w:r>
        <w:rPr>
          <w:rFonts w:ascii="SimSun" w:hAnsi="SimSun" w:eastAsia="SimSun" w:cs="SimSun"/>
          <w:sz w:val="20"/>
          <w:szCs w:val="20"/>
          <w:spacing w:val="-1"/>
        </w:rPr>
        <w:t>缓激肽等毒性因子。线粒体膜发</w:t>
      </w:r>
    </w:p>
    <w:p>
      <w:pPr>
        <w:ind w:right="68"/>
        <w:spacing w:before="107" w:line="227" w:lineRule="auto"/>
        <w:jc w:val="right"/>
        <w:rPr>
          <w:rFonts w:ascii="SimSun" w:hAnsi="SimSun" w:eastAsia="SimSun" w:cs="SimSun"/>
          <w:sz w:val="20"/>
          <w:szCs w:val="20"/>
        </w:rPr>
      </w:pPr>
      <w:r>
        <w:pict>
          <v:shape id="_x0000_s156" style="position:absolute;margin-left:-1pt;margin-top:-1.01985pt;mso-position-vertical-relative:text;mso-position-horizontal-relative:text;width:30.5pt;height:34.8pt;z-index:251843584;" filled="false" stroked="false" type="#_x0000_t202">
            <v:fill on="false"/>
            <v:stroke on="false"/>
            <v:path/>
            <v:imagedata o:title=""/>
            <o:lock v:ext="edit" aspectratio="false"/>
            <v:textbox inset="0mm,0mm,0mm,0mm">
              <w:txbxContent>
                <w:p>
                  <w:pPr>
                    <w:ind w:left="20"/>
                    <w:spacing w:before="20" w:line="655" w:lineRule="exact"/>
                    <w:rPr/>
                  </w:pPr>
                  <w:r>
                    <w:rPr>
                      <w:position w:val="-13"/>
                    </w:rPr>
                    <w:drawing>
                      <wp:inline distT="0" distB="0" distL="0" distR="0">
                        <wp:extent cx="361934" cy="416517"/>
                        <wp:effectExtent l="0" t="0" r="0" b="0"/>
                        <wp:docPr id="53" name="IM 53"/>
                        <wp:cNvGraphicFramePr/>
                        <a:graphic>
                          <a:graphicData uri="http://schemas.openxmlformats.org/drawingml/2006/picture">
                            <pic:pic>
                              <pic:nvPicPr>
                                <pic:cNvPr id="53" name="IM 53"/>
                                <pic:cNvPicPr/>
                              </pic:nvPicPr>
                              <pic:blipFill>
                                <a:blip r:embed="rId103"/>
                                <a:stretch>
                                  <a:fillRect/>
                                </a:stretch>
                              </pic:blipFill>
                              <pic:spPr>
                                <a:xfrm rot="0">
                                  <a:off x="0" y="0"/>
                                  <a:ext cx="361934" cy="416517"/>
                                </a:xfrm>
                                <a:prstGeom prst="rect">
                                  <a:avLst/>
                                </a:prstGeom>
                              </pic:spPr>
                            </pic:pic>
                          </a:graphicData>
                        </a:graphic>
                      </wp:inline>
                    </w:drawing>
                  </w:r>
                </w:p>
              </w:txbxContent>
            </v:textbox>
          </v:shape>
        </w:pict>
      </w:r>
      <w:r>
        <w:rPr>
          <w:rFonts w:ascii="SimSun" w:hAnsi="SimSun" w:eastAsia="SimSun" w:cs="SimSun"/>
          <w:sz w:val="20"/>
          <w:szCs w:val="20"/>
          <w:spacing w:val="-8"/>
        </w:rPr>
        <w:t>生损伤后，引起膜脂降解产生血栓素、白三烯等</w:t>
      </w:r>
      <w:r>
        <w:rPr>
          <w:rFonts w:ascii="SimSun" w:hAnsi="SimSun" w:eastAsia="SimSun" w:cs="SimSun"/>
          <w:sz w:val="20"/>
          <w:szCs w:val="20"/>
          <w:spacing w:val="-9"/>
        </w:rPr>
        <w:t>毒性产物，呈现线粒体肿胀、线粒体嵴消失，细胞氧化</w:t>
      </w:r>
    </w:p>
    <w:p>
      <w:pPr>
        <w:sectPr>
          <w:footerReference w:type="default" r:id="rId6"/>
          <w:pgSz w:w="11220" w:h="15760"/>
          <w:pgMar w:top="705" w:right="974" w:bottom="400" w:left="540" w:header="0" w:footer="0" w:gutter="0"/>
        </w:sectPr>
        <w:rPr/>
      </w:pPr>
    </w:p>
    <w:p>
      <w:pPr>
        <w:ind w:right="102"/>
        <w:spacing w:before="38" w:line="222" w:lineRule="auto"/>
        <w:jc w:val="right"/>
        <w:rPr>
          <w:rFonts w:ascii="SimSun" w:hAnsi="SimSun" w:eastAsia="SimSun" w:cs="SimSun"/>
          <w:sz w:val="19"/>
          <w:szCs w:val="19"/>
        </w:rPr>
      </w:pPr>
      <w:r>
        <w:drawing>
          <wp:anchor distT="0" distB="0" distL="0" distR="0" simplePos="0" relativeHeight="251847680" behindDoc="0" locked="0" layoutInCell="0" allowOverlap="1">
            <wp:simplePos x="0" y="0"/>
            <wp:positionH relativeFrom="page">
              <wp:posOffset>6375410</wp:posOffset>
            </wp:positionH>
            <wp:positionV relativeFrom="page">
              <wp:posOffset>9258286</wp:posOffset>
            </wp:positionV>
            <wp:extent cx="412709" cy="425469"/>
            <wp:effectExtent l="0" t="0" r="0" b="0"/>
            <wp:wrapNone/>
            <wp:docPr id="54" name="IM 54"/>
            <wp:cNvGraphicFramePr/>
            <a:graphic>
              <a:graphicData uri="http://schemas.openxmlformats.org/drawingml/2006/picture">
                <pic:pic>
                  <pic:nvPicPr>
                    <pic:cNvPr id="54" name="IM 54"/>
                    <pic:cNvPicPr/>
                  </pic:nvPicPr>
                  <pic:blipFill>
                    <a:blip r:embed="rId104"/>
                    <a:stretch>
                      <a:fillRect/>
                    </a:stretch>
                  </pic:blipFill>
                  <pic:spPr>
                    <a:xfrm rot="0">
                      <a:off x="0" y="0"/>
                      <a:ext cx="412709" cy="425469"/>
                    </a:xfrm>
                    <a:prstGeom prst="rect">
                      <a:avLst/>
                    </a:prstGeom>
                  </pic:spPr>
                </pic:pic>
              </a:graphicData>
            </a:graphic>
          </wp:anchor>
        </w:drawing>
      </w:r>
      <w:r>
        <w:rPr>
          <w:rFonts w:ascii="SimHei" w:hAnsi="SimHei" w:eastAsia="SimHei" w:cs="SimHei"/>
          <w:sz w:val="19"/>
          <w:szCs w:val="19"/>
          <w:color w:val="3094CE"/>
          <w:spacing w:val="-6"/>
        </w:rPr>
        <w:t>第五章</w:t>
      </w:r>
      <w:r>
        <w:rPr>
          <w:rFonts w:ascii="SimHei" w:hAnsi="SimHei" w:eastAsia="SimHei" w:cs="SimHei"/>
          <w:sz w:val="19"/>
          <w:szCs w:val="19"/>
          <w:color w:val="3094CE"/>
          <w:spacing w:val="42"/>
        </w:rPr>
        <w:t xml:space="preserve"> </w:t>
      </w:r>
      <w:r>
        <w:rPr>
          <w:rFonts w:ascii="SimHei" w:hAnsi="SimHei" w:eastAsia="SimHei" w:cs="SimHei"/>
          <w:sz w:val="19"/>
          <w:szCs w:val="19"/>
          <w:color w:val="3094CE"/>
          <w:spacing w:val="-6"/>
        </w:rPr>
        <w:t>外</w:t>
      </w:r>
      <w:r>
        <w:rPr>
          <w:rFonts w:ascii="SimHei" w:hAnsi="SimHei" w:eastAsia="SimHei" w:cs="SimHei"/>
          <w:sz w:val="19"/>
          <w:szCs w:val="19"/>
          <w:color w:val="3094CE"/>
          <w:spacing w:val="-1"/>
        </w:rPr>
        <w:t xml:space="preserve"> </w:t>
      </w:r>
      <w:r>
        <w:rPr>
          <w:rFonts w:ascii="SimHei" w:hAnsi="SimHei" w:eastAsia="SimHei" w:cs="SimHei"/>
          <w:sz w:val="19"/>
          <w:szCs w:val="19"/>
          <w:color w:val="3094CE"/>
          <w:spacing w:val="-6"/>
        </w:rPr>
        <w:t>科</w:t>
      </w:r>
      <w:r>
        <w:rPr>
          <w:rFonts w:ascii="SimHei" w:hAnsi="SimHei" w:eastAsia="SimHei" w:cs="SimHei"/>
          <w:sz w:val="19"/>
          <w:szCs w:val="19"/>
          <w:color w:val="3094CE"/>
          <w:spacing w:val="-2"/>
        </w:rPr>
        <w:t xml:space="preserve"> </w:t>
      </w:r>
      <w:r>
        <w:rPr>
          <w:rFonts w:ascii="SimHei" w:hAnsi="SimHei" w:eastAsia="SimHei" w:cs="SimHei"/>
          <w:sz w:val="19"/>
          <w:szCs w:val="19"/>
          <w:color w:val="3094CE"/>
          <w:spacing w:val="-6"/>
        </w:rPr>
        <w:t>休</w:t>
      </w:r>
      <w:r>
        <w:rPr>
          <w:rFonts w:ascii="SimHei" w:hAnsi="SimHei" w:eastAsia="SimHei" w:cs="SimHei"/>
          <w:sz w:val="19"/>
          <w:szCs w:val="19"/>
          <w:color w:val="3094CE"/>
          <w:spacing w:val="7"/>
        </w:rPr>
        <w:t xml:space="preserve"> </w:t>
      </w:r>
      <w:r>
        <w:rPr>
          <w:rFonts w:ascii="SimHei" w:hAnsi="SimHei" w:eastAsia="SimHei" w:cs="SimHei"/>
          <w:sz w:val="19"/>
          <w:szCs w:val="19"/>
          <w:color w:val="3094CE"/>
          <w:spacing w:val="-6"/>
        </w:rPr>
        <w:t>克</w:t>
      </w:r>
      <w:r>
        <w:rPr>
          <w:rFonts w:ascii="SimHei" w:hAnsi="SimHei" w:eastAsia="SimHei" w:cs="SimHei"/>
          <w:sz w:val="19"/>
          <w:szCs w:val="19"/>
          <w:color w:val="3094CE"/>
          <w:spacing w:val="10"/>
        </w:rPr>
        <w:t xml:space="preserve">       </w:t>
      </w:r>
      <w:r>
        <w:rPr>
          <w:rFonts w:ascii="SimSun" w:hAnsi="SimSun" w:eastAsia="SimSun" w:cs="SimSun"/>
          <w:sz w:val="19"/>
          <w:szCs w:val="19"/>
          <w:b/>
          <w:bCs/>
          <w:color w:val="0073B6"/>
          <w:spacing w:val="-6"/>
        </w:rPr>
        <w:t>29</w:t>
      </w:r>
    </w:p>
    <w:p>
      <w:pPr>
        <w:spacing w:line="317" w:lineRule="auto"/>
        <w:rPr>
          <w:rFonts w:ascii="Arial"/>
          <w:sz w:val="21"/>
        </w:rPr>
      </w:pPr>
      <w:r/>
    </w:p>
    <w:p>
      <w:pPr>
        <w:spacing w:before="62" w:line="221" w:lineRule="auto"/>
        <w:rPr>
          <w:rFonts w:ascii="SimHei" w:hAnsi="SimHei" w:eastAsia="SimHei" w:cs="SimHei"/>
          <w:sz w:val="19"/>
          <w:szCs w:val="19"/>
        </w:rPr>
      </w:pPr>
      <w:r>
        <w:rPr>
          <w:rFonts w:ascii="SimHei" w:hAnsi="SimHei" w:eastAsia="SimHei" w:cs="SimHei"/>
          <w:sz w:val="19"/>
          <w:szCs w:val="19"/>
          <w:spacing w:val="6"/>
        </w:rPr>
        <w:t>磷酸化障碍而影响能量生成。</w:t>
      </w:r>
    </w:p>
    <w:p>
      <w:pPr>
        <w:ind w:left="422"/>
        <w:spacing w:before="99" w:line="220" w:lineRule="auto"/>
        <w:outlineLvl w:val="6"/>
        <w:rPr>
          <w:rFonts w:ascii="SimHei" w:hAnsi="SimHei" w:eastAsia="SimHei" w:cs="SimHei"/>
          <w:sz w:val="19"/>
          <w:szCs w:val="19"/>
        </w:rPr>
      </w:pPr>
      <w:r>
        <w:rPr>
          <w:rFonts w:ascii="SimHei" w:hAnsi="SimHei" w:eastAsia="SimHei" w:cs="SimHei"/>
          <w:sz w:val="19"/>
          <w:szCs w:val="19"/>
          <w:b/>
          <w:bCs/>
          <w:spacing w:val="6"/>
        </w:rPr>
        <w:t>4.</w:t>
      </w:r>
      <w:r>
        <w:rPr>
          <w:rFonts w:ascii="SimHei" w:hAnsi="SimHei" w:eastAsia="SimHei" w:cs="SimHei"/>
          <w:sz w:val="19"/>
          <w:szCs w:val="19"/>
          <w:spacing w:val="-2"/>
        </w:rPr>
        <w:t xml:space="preserve"> </w:t>
      </w:r>
      <w:r>
        <w:rPr>
          <w:rFonts w:ascii="SimHei" w:hAnsi="SimHei" w:eastAsia="SimHei" w:cs="SimHei"/>
          <w:sz w:val="19"/>
          <w:szCs w:val="19"/>
          <w:b/>
          <w:bCs/>
          <w:spacing w:val="6"/>
        </w:rPr>
        <w:t>内脏器官的继发性损害</w:t>
      </w:r>
    </w:p>
    <w:p>
      <w:pPr>
        <w:ind w:right="1044" w:firstLine="419"/>
        <w:spacing w:before="96" w:line="286" w:lineRule="auto"/>
        <w:rPr>
          <w:rFonts w:ascii="SimSun" w:hAnsi="SimSun" w:eastAsia="SimSun" w:cs="SimSun"/>
          <w:sz w:val="19"/>
          <w:szCs w:val="19"/>
        </w:rPr>
      </w:pPr>
      <w:r>
        <w:rPr>
          <w:rFonts w:ascii="SimSun" w:hAnsi="SimSun" w:eastAsia="SimSun" w:cs="SimSun"/>
          <w:sz w:val="19"/>
          <w:szCs w:val="19"/>
          <w:spacing w:val="4"/>
        </w:rPr>
        <w:t>(1)肺：休克时缺氧可使肺毛细血管内皮细胞和肺泡上皮受损，表面活性物质减少；复苏过程中，</w:t>
      </w:r>
      <w:r>
        <w:rPr>
          <w:rFonts w:ascii="SimSun" w:hAnsi="SimSun" w:eastAsia="SimSun" w:cs="SimSun"/>
          <w:sz w:val="19"/>
          <w:szCs w:val="19"/>
          <w:spacing w:val="13"/>
        </w:rPr>
        <w:t xml:space="preserve"> </w:t>
      </w:r>
      <w:r>
        <w:rPr>
          <w:rFonts w:ascii="SimSun" w:hAnsi="SimSun" w:eastAsia="SimSun" w:cs="SimSun"/>
          <w:sz w:val="19"/>
          <w:szCs w:val="19"/>
          <w:spacing w:val="5"/>
        </w:rPr>
        <w:t>如大量使用库存血，其所含的微聚物可造成肺微循环栓塞。结果导致部分肺泡萎陷和不张，肺水肿以</w:t>
      </w:r>
      <w:r>
        <w:rPr>
          <w:rFonts w:ascii="SimSun" w:hAnsi="SimSun" w:eastAsia="SimSun" w:cs="SimSun"/>
          <w:sz w:val="19"/>
          <w:szCs w:val="19"/>
          <w:spacing w:val="2"/>
        </w:rPr>
        <w:t xml:space="preserve">  </w:t>
      </w:r>
      <w:r>
        <w:rPr>
          <w:rFonts w:ascii="SimSun" w:hAnsi="SimSun" w:eastAsia="SimSun" w:cs="SimSun"/>
          <w:sz w:val="19"/>
          <w:szCs w:val="19"/>
          <w:spacing w:val="15"/>
        </w:rPr>
        <w:t>及部分肺血管嵌闭或灌注不足，引起肺分流和无效腔通气增加，严重时</w:t>
      </w:r>
      <w:r>
        <w:rPr>
          <w:rFonts w:ascii="SimSun" w:hAnsi="SimSun" w:eastAsia="SimSun" w:cs="SimSun"/>
          <w:sz w:val="19"/>
          <w:szCs w:val="19"/>
          <w:spacing w:val="14"/>
        </w:rPr>
        <w:t>导致急性呼吸窘迫综合征</w:t>
      </w:r>
      <w:r>
        <w:rPr>
          <w:rFonts w:ascii="SimSun" w:hAnsi="SimSun" w:eastAsia="SimSun" w:cs="SimSun"/>
          <w:sz w:val="19"/>
          <w:szCs w:val="19"/>
        </w:rPr>
        <w:t xml:space="preserve">  </w:t>
      </w:r>
      <w:r>
        <w:rPr>
          <w:rFonts w:ascii="SimSun" w:hAnsi="SimSun" w:eastAsia="SimSun" w:cs="SimSun"/>
          <w:sz w:val="19"/>
          <w:szCs w:val="19"/>
          <w:spacing w:val="5"/>
        </w:rPr>
        <w:t>(</w:t>
      </w:r>
      <w:r>
        <w:rPr>
          <w:rFonts w:ascii="SimSun" w:hAnsi="SimSun" w:eastAsia="SimSun" w:cs="SimSun"/>
          <w:sz w:val="19"/>
          <w:szCs w:val="19"/>
        </w:rPr>
        <w:t>ARDS</w:t>
      </w:r>
      <w:r>
        <w:rPr>
          <w:rFonts w:ascii="SimSun" w:hAnsi="SimSun" w:eastAsia="SimSun" w:cs="SimSun"/>
          <w:sz w:val="19"/>
          <w:szCs w:val="19"/>
          <w:spacing w:val="5"/>
        </w:rPr>
        <w:t>)。</w:t>
      </w:r>
      <w:r>
        <w:rPr>
          <w:rFonts w:ascii="SimSun" w:hAnsi="SimSun" w:eastAsia="SimSun" w:cs="SimSun"/>
          <w:sz w:val="19"/>
          <w:szCs w:val="19"/>
        </w:rPr>
        <w:t>ARDS</w:t>
      </w:r>
      <w:r>
        <w:rPr>
          <w:rFonts w:ascii="SimSun" w:hAnsi="SimSun" w:eastAsia="SimSun" w:cs="SimSun"/>
          <w:sz w:val="19"/>
          <w:szCs w:val="19"/>
          <w:spacing w:val="11"/>
        </w:rPr>
        <w:t xml:space="preserve">   </w:t>
      </w:r>
      <w:r>
        <w:rPr>
          <w:rFonts w:ascii="SimSun" w:hAnsi="SimSun" w:eastAsia="SimSun" w:cs="SimSun"/>
          <w:sz w:val="19"/>
          <w:szCs w:val="19"/>
          <w:spacing w:val="5"/>
        </w:rPr>
        <w:t>常发生于休克期内，也可在稳定后48～72小时内发生</w:t>
      </w:r>
      <w:r>
        <w:rPr>
          <w:rFonts w:ascii="SimSun" w:hAnsi="SimSun" w:eastAsia="SimSun" w:cs="SimSun"/>
          <w:sz w:val="19"/>
          <w:szCs w:val="19"/>
          <w:spacing w:val="4"/>
        </w:rPr>
        <w:t>。</w:t>
      </w:r>
    </w:p>
    <w:p>
      <w:pPr>
        <w:ind w:right="1118" w:firstLine="420"/>
        <w:spacing w:before="94" w:line="280" w:lineRule="auto"/>
        <w:rPr>
          <w:rFonts w:ascii="SimSun" w:hAnsi="SimSun" w:eastAsia="SimSun" w:cs="SimSun"/>
          <w:sz w:val="19"/>
          <w:szCs w:val="19"/>
        </w:rPr>
      </w:pPr>
      <w:r>
        <w:rPr>
          <w:rFonts w:ascii="SimSun" w:hAnsi="SimSun" w:eastAsia="SimSun" w:cs="SimSun"/>
          <w:sz w:val="19"/>
          <w:szCs w:val="19"/>
          <w:spacing w:val="7"/>
        </w:rPr>
        <w:t>(2)肾：因血压下降、儿茶酚胺分泌增加使肾的入球血管痉挛和有效循环容量减少，肾滤过率明</w:t>
      </w:r>
      <w:r>
        <w:rPr>
          <w:rFonts w:ascii="SimSun" w:hAnsi="SimSun" w:eastAsia="SimSun" w:cs="SimSun"/>
          <w:sz w:val="19"/>
          <w:szCs w:val="19"/>
          <w:spacing w:val="4"/>
        </w:rPr>
        <w:t xml:space="preserve"> </w:t>
      </w:r>
      <w:r>
        <w:rPr>
          <w:rFonts w:ascii="SimSun" w:hAnsi="SimSun" w:eastAsia="SimSun" w:cs="SimSun"/>
          <w:sz w:val="19"/>
          <w:szCs w:val="19"/>
          <w:spacing w:val="1"/>
        </w:rPr>
        <w:t>显下降而发生少尿。休克时，肾内血流重分布、并转向髓质，从</w:t>
      </w:r>
      <w:r>
        <w:rPr>
          <w:rFonts w:ascii="SimSun" w:hAnsi="SimSun" w:eastAsia="SimSun" w:cs="SimSun"/>
          <w:sz w:val="19"/>
          <w:szCs w:val="19"/>
        </w:rPr>
        <w:t>而导致皮质区的肾小管缺血坏死，发生</w:t>
      </w:r>
      <w:r>
        <w:rPr>
          <w:rFonts w:ascii="SimSun" w:hAnsi="SimSun" w:eastAsia="SimSun" w:cs="SimSun"/>
          <w:sz w:val="19"/>
          <w:szCs w:val="19"/>
        </w:rPr>
        <w:t xml:space="preserve"> </w:t>
      </w:r>
      <w:r>
        <w:rPr>
          <w:rFonts w:ascii="SimSun" w:hAnsi="SimSun" w:eastAsia="SimSun" w:cs="SimSun"/>
          <w:sz w:val="19"/>
          <w:szCs w:val="19"/>
          <w:spacing w:val="-1"/>
        </w:rPr>
        <w:t>急性肾衰竭。</w:t>
      </w:r>
    </w:p>
    <w:p>
      <w:pPr>
        <w:ind w:right="1131" w:firstLine="420"/>
        <w:spacing w:before="95" w:line="265" w:lineRule="auto"/>
        <w:rPr>
          <w:rFonts w:ascii="SimSun" w:hAnsi="SimSun" w:eastAsia="SimSun" w:cs="SimSun"/>
          <w:sz w:val="19"/>
          <w:szCs w:val="19"/>
        </w:rPr>
      </w:pPr>
      <w:r>
        <w:rPr>
          <w:rFonts w:ascii="SimSun" w:hAnsi="SimSun" w:eastAsia="SimSun" w:cs="SimSun"/>
          <w:sz w:val="19"/>
          <w:szCs w:val="19"/>
          <w:spacing w:val="4"/>
        </w:rPr>
        <w:t>(3)脑：因脑灌注压和血流量下降将导致脑缺氧。缺血、</w:t>
      </w:r>
      <w:r>
        <w:rPr>
          <w:rFonts w:ascii="SimSun" w:hAnsi="SimSun" w:eastAsia="SimSun" w:cs="SimSun"/>
          <w:sz w:val="19"/>
          <w:szCs w:val="19"/>
        </w:rPr>
        <w:t>CO</w:t>
      </w:r>
      <w:r>
        <w:rPr>
          <w:rFonts w:ascii="Calibri" w:hAnsi="Calibri" w:eastAsia="Calibri" w:cs="Calibri"/>
          <w:sz w:val="19"/>
          <w:szCs w:val="19"/>
          <w:spacing w:val="4"/>
        </w:rPr>
        <w:t>₂</w:t>
      </w:r>
      <w:r>
        <w:rPr>
          <w:rFonts w:ascii="Calibri" w:hAnsi="Calibri" w:eastAsia="Calibri" w:cs="Calibri"/>
          <w:sz w:val="19"/>
          <w:szCs w:val="19"/>
          <w:spacing w:val="29"/>
        </w:rPr>
        <w:t xml:space="preserve"> </w:t>
      </w:r>
      <w:r>
        <w:rPr>
          <w:rFonts w:ascii="SimSun" w:hAnsi="SimSun" w:eastAsia="SimSun" w:cs="SimSun"/>
          <w:sz w:val="19"/>
          <w:szCs w:val="19"/>
          <w:spacing w:val="4"/>
        </w:rPr>
        <w:t>潴</w:t>
      </w:r>
      <w:r>
        <w:rPr>
          <w:rFonts w:ascii="SimSun" w:hAnsi="SimSun" w:eastAsia="SimSun" w:cs="SimSun"/>
          <w:sz w:val="19"/>
          <w:szCs w:val="19"/>
          <w:spacing w:val="3"/>
        </w:rPr>
        <w:t>留和酸中毒会引起脑细胞肿胀、血</w:t>
      </w:r>
      <w:r>
        <w:rPr>
          <w:rFonts w:ascii="SimSun" w:hAnsi="SimSun" w:eastAsia="SimSun" w:cs="SimSun"/>
          <w:sz w:val="19"/>
          <w:szCs w:val="19"/>
        </w:rPr>
        <w:t xml:space="preserve"> </w:t>
      </w:r>
      <w:r>
        <w:rPr>
          <w:rFonts w:ascii="SimSun" w:hAnsi="SimSun" w:eastAsia="SimSun" w:cs="SimSun"/>
          <w:sz w:val="19"/>
          <w:szCs w:val="19"/>
          <w:spacing w:val="4"/>
        </w:rPr>
        <w:t>管通透性增高而导致脑水肿和颅内压增高，严重者可发生脑疝。</w:t>
      </w:r>
    </w:p>
    <w:p>
      <w:pPr>
        <w:ind w:right="1044" w:firstLine="419"/>
        <w:spacing w:before="94" w:line="280" w:lineRule="auto"/>
        <w:rPr>
          <w:rFonts w:ascii="SimSun" w:hAnsi="SimSun" w:eastAsia="SimSun" w:cs="SimSun"/>
          <w:sz w:val="19"/>
          <w:szCs w:val="19"/>
        </w:rPr>
      </w:pPr>
      <w:r>
        <w:rPr>
          <w:rFonts w:ascii="SimSun" w:hAnsi="SimSun" w:eastAsia="SimSun" w:cs="SimSun"/>
          <w:sz w:val="19"/>
          <w:szCs w:val="19"/>
          <w:spacing w:val="4"/>
        </w:rPr>
        <w:t>(4)心：冠状动脉血流减少，导致心肌缺血；心肌微循环内血栓形成，可引起心肌的局灶性坏死。</w:t>
      </w:r>
      <w:r>
        <w:rPr>
          <w:rFonts w:ascii="SimSun" w:hAnsi="SimSun" w:eastAsia="SimSun" w:cs="SimSun"/>
          <w:sz w:val="19"/>
          <w:szCs w:val="19"/>
          <w:spacing w:val="13"/>
        </w:rPr>
        <w:t xml:space="preserve"> </w:t>
      </w:r>
      <w:r>
        <w:rPr>
          <w:rFonts w:ascii="SimSun" w:hAnsi="SimSun" w:eastAsia="SimSun" w:cs="SimSun"/>
          <w:sz w:val="19"/>
          <w:szCs w:val="19"/>
          <w:spacing w:val="8"/>
        </w:rPr>
        <w:t>心肌含有丰富的黄嘌呤氧化酶，易遭受缺血-再灌注损</w:t>
      </w:r>
      <w:r>
        <w:rPr>
          <w:rFonts w:ascii="SimSun" w:hAnsi="SimSun" w:eastAsia="SimSun" w:cs="SimSun"/>
          <w:sz w:val="19"/>
          <w:szCs w:val="19"/>
          <w:spacing w:val="7"/>
        </w:rPr>
        <w:t>伤；电解质异常也将导致心律失常和心肌的收</w:t>
      </w:r>
      <w:r>
        <w:rPr>
          <w:rFonts w:ascii="SimSun" w:hAnsi="SimSun" w:eastAsia="SimSun" w:cs="SimSun"/>
          <w:sz w:val="19"/>
          <w:szCs w:val="19"/>
        </w:rPr>
        <w:t xml:space="preserve">  </w:t>
      </w:r>
      <w:r>
        <w:rPr>
          <w:rFonts w:ascii="SimSun" w:hAnsi="SimSun" w:eastAsia="SimSun" w:cs="SimSun"/>
          <w:sz w:val="19"/>
          <w:szCs w:val="19"/>
          <w:spacing w:val="5"/>
        </w:rPr>
        <w:t>缩功能下降。</w:t>
      </w:r>
    </w:p>
    <w:p>
      <w:pPr>
        <w:ind w:right="1124" w:firstLine="420"/>
        <w:spacing w:before="94" w:line="294" w:lineRule="auto"/>
        <w:rPr>
          <w:rFonts w:ascii="SimSun" w:hAnsi="SimSun" w:eastAsia="SimSun" w:cs="SimSun"/>
          <w:sz w:val="19"/>
          <w:szCs w:val="19"/>
        </w:rPr>
      </w:pPr>
      <w:r>
        <w:rPr>
          <w:rFonts w:ascii="SimSun" w:hAnsi="SimSun" w:eastAsia="SimSun" w:cs="SimSun"/>
          <w:sz w:val="19"/>
          <w:szCs w:val="19"/>
          <w:spacing w:val="12"/>
        </w:rPr>
        <w:t>(5)胃肠道：肠系膜血管的血管紧张素Ⅱ受体的密度</w:t>
      </w:r>
      <w:r>
        <w:rPr>
          <w:rFonts w:ascii="SimSun" w:hAnsi="SimSun" w:eastAsia="SimSun" w:cs="SimSun"/>
          <w:sz w:val="19"/>
          <w:szCs w:val="19"/>
          <w:spacing w:val="11"/>
        </w:rPr>
        <w:t>高，对血管加压物质特别敏感，故休克时</w:t>
      </w:r>
      <w:r>
        <w:rPr>
          <w:rFonts w:ascii="SimSun" w:hAnsi="SimSun" w:eastAsia="SimSun" w:cs="SimSun"/>
          <w:sz w:val="19"/>
          <w:szCs w:val="19"/>
        </w:rPr>
        <w:t xml:space="preserve"> </w:t>
      </w:r>
      <w:r>
        <w:rPr>
          <w:rFonts w:ascii="SimSun" w:hAnsi="SimSun" w:eastAsia="SimSun" w:cs="SimSun"/>
          <w:sz w:val="19"/>
          <w:szCs w:val="19"/>
          <w:spacing w:val="22"/>
        </w:rPr>
        <w:t>肠系膜上动脉血流量可减少70%。肠黏膜因灌注不足而遭受缺</w:t>
      </w:r>
      <w:r>
        <w:rPr>
          <w:rFonts w:ascii="SimSun" w:hAnsi="SimSun" w:eastAsia="SimSun" w:cs="SimSun"/>
          <w:sz w:val="19"/>
          <w:szCs w:val="19"/>
          <w:spacing w:val="21"/>
        </w:rPr>
        <w:t>氧性损伤。肠黏膜上皮的机械和</w:t>
      </w:r>
      <w:r>
        <w:rPr>
          <w:rFonts w:ascii="SimSun" w:hAnsi="SimSun" w:eastAsia="SimSun" w:cs="SimSun"/>
          <w:sz w:val="19"/>
          <w:szCs w:val="19"/>
        </w:rPr>
        <w:t xml:space="preserve"> </w:t>
      </w:r>
      <w:r>
        <w:rPr>
          <w:rFonts w:ascii="SimSun" w:hAnsi="SimSun" w:eastAsia="SimSun" w:cs="SimSun"/>
          <w:sz w:val="19"/>
          <w:szCs w:val="19"/>
          <w:spacing w:val="14"/>
        </w:rPr>
        <w:t>免疫屏障功能受损，导致肠道内的细菌或其毒素经淋巴或门静脉途径侵害机体，称为细菌移位和</w:t>
      </w:r>
      <w:r>
        <w:rPr>
          <w:rFonts w:ascii="SimSun" w:hAnsi="SimSun" w:eastAsia="SimSun" w:cs="SimSun"/>
          <w:sz w:val="19"/>
          <w:szCs w:val="19"/>
          <w:spacing w:val="16"/>
        </w:rPr>
        <w:t xml:space="preserve"> </w:t>
      </w:r>
      <w:r>
        <w:rPr>
          <w:rFonts w:ascii="SimSun" w:hAnsi="SimSun" w:eastAsia="SimSun" w:cs="SimSun"/>
          <w:sz w:val="19"/>
          <w:szCs w:val="19"/>
          <w:spacing w:val="10"/>
        </w:rPr>
        <w:t>内毒素移位，形成肠源性感染，导致休克继续发</w:t>
      </w:r>
      <w:r>
        <w:rPr>
          <w:rFonts w:ascii="SimSun" w:hAnsi="SimSun" w:eastAsia="SimSun" w:cs="SimSun"/>
          <w:sz w:val="19"/>
          <w:szCs w:val="19"/>
          <w:spacing w:val="9"/>
        </w:rPr>
        <w:t>展和多器官功能不全，这是导致休克后期死亡的重</w:t>
      </w:r>
      <w:r>
        <w:rPr>
          <w:rFonts w:ascii="SimSun" w:hAnsi="SimSun" w:eastAsia="SimSun" w:cs="SimSun"/>
          <w:sz w:val="19"/>
          <w:szCs w:val="19"/>
        </w:rPr>
        <w:t xml:space="preserve"> </w:t>
      </w:r>
      <w:r>
        <w:rPr>
          <w:rFonts w:ascii="SimSun" w:hAnsi="SimSun" w:eastAsia="SimSun" w:cs="SimSun"/>
          <w:sz w:val="19"/>
          <w:szCs w:val="19"/>
          <w:spacing w:val="8"/>
        </w:rPr>
        <w:t>要原因。</w:t>
      </w:r>
    </w:p>
    <w:p>
      <w:pPr>
        <w:ind w:left="420"/>
        <w:spacing w:before="88" w:line="219" w:lineRule="auto"/>
        <w:rPr>
          <w:rFonts w:ascii="SimSun" w:hAnsi="SimSun" w:eastAsia="SimSun" w:cs="SimSun"/>
          <w:sz w:val="19"/>
          <w:szCs w:val="19"/>
        </w:rPr>
      </w:pPr>
      <w:r>
        <w:rPr>
          <w:rFonts w:ascii="SimSun" w:hAnsi="SimSun" w:eastAsia="SimSun" w:cs="SimSun"/>
          <w:sz w:val="19"/>
          <w:szCs w:val="19"/>
          <w:spacing w:val="2"/>
        </w:rPr>
        <w:t>(6)肝：休克可引起肝缺血、缺氧性损伤，可破坏肝的合成与代谢功能。另外，来自胃肠道的有害</w:t>
      </w:r>
    </w:p>
    <w:p>
      <w:pPr>
        <w:spacing w:line="110" w:lineRule="exact"/>
        <w:rPr/>
      </w:pPr>
      <w:r/>
    </w:p>
    <w:p>
      <w:pPr>
        <w:sectPr>
          <w:pgSz w:w="11200" w:h="15710"/>
          <w:pgMar w:top="698" w:right="510" w:bottom="400" w:left="959" w:header="0" w:footer="0" w:gutter="0"/>
          <w:cols w:equalWidth="0" w:num="1">
            <w:col w:w="9731" w:space="0"/>
          </w:cols>
        </w:sectPr>
        <w:rPr/>
      </w:pPr>
    </w:p>
    <w:p>
      <w:pPr>
        <w:ind w:right="215"/>
        <w:spacing w:before="2" w:line="293" w:lineRule="auto"/>
        <w:jc w:val="both"/>
        <w:rPr>
          <w:rFonts w:ascii="SimSun" w:hAnsi="SimSun" w:eastAsia="SimSun" w:cs="SimSun"/>
          <w:sz w:val="19"/>
          <w:szCs w:val="19"/>
        </w:rPr>
      </w:pPr>
      <w:r>
        <w:rPr>
          <w:rFonts w:ascii="SimSun" w:hAnsi="SimSun" w:eastAsia="SimSun" w:cs="SimSun"/>
          <w:sz w:val="19"/>
          <w:szCs w:val="19"/>
          <w:spacing w:val="4"/>
        </w:rPr>
        <w:t>物质可激活肝</w:t>
      </w:r>
      <w:r>
        <w:rPr>
          <w:rFonts w:ascii="SimSun" w:hAnsi="SimSun" w:eastAsia="SimSun" w:cs="SimSun"/>
          <w:sz w:val="19"/>
          <w:szCs w:val="19"/>
        </w:rPr>
        <w:t>Kupffer</w:t>
      </w:r>
      <w:r>
        <w:rPr>
          <w:rFonts w:ascii="SimSun" w:hAnsi="SimSun" w:eastAsia="SimSun" w:cs="SimSun"/>
          <w:sz w:val="19"/>
          <w:szCs w:val="19"/>
          <w:spacing w:val="4"/>
        </w:rPr>
        <w:t>细胞，从而释放炎症介质。组</w:t>
      </w:r>
      <w:r>
        <w:rPr>
          <w:rFonts w:ascii="SimSun" w:hAnsi="SimSun" w:eastAsia="SimSun" w:cs="SimSun"/>
          <w:sz w:val="19"/>
          <w:szCs w:val="19"/>
          <w:spacing w:val="4"/>
        </w:rPr>
        <w:t xml:space="preserve"> </w:t>
      </w:r>
      <w:r>
        <w:rPr>
          <w:rFonts w:ascii="SimSun" w:hAnsi="SimSun" w:eastAsia="SimSun" w:cs="SimSun"/>
          <w:sz w:val="19"/>
          <w:szCs w:val="19"/>
          <w:spacing w:val="8"/>
        </w:rPr>
        <w:t>织学方面可见肝小叶中央出血、肝细胞坏死等。生</w:t>
      </w:r>
      <w:r>
        <w:rPr>
          <w:rFonts w:ascii="SimSun" w:hAnsi="SimSun" w:eastAsia="SimSun" w:cs="SimSun"/>
          <w:sz w:val="19"/>
          <w:szCs w:val="19"/>
          <w:spacing w:val="1"/>
        </w:rPr>
        <w:t xml:space="preserve"> </w:t>
      </w:r>
      <w:r>
        <w:rPr>
          <w:rFonts w:ascii="SimSun" w:hAnsi="SimSun" w:eastAsia="SimSun" w:cs="SimSun"/>
          <w:sz w:val="19"/>
          <w:szCs w:val="19"/>
          <w:spacing w:val="8"/>
        </w:rPr>
        <w:t>化检测血转氨酶、胆红素升高等代谢异常。受损肝</w:t>
      </w:r>
      <w:r>
        <w:rPr>
          <w:rFonts w:ascii="SimSun" w:hAnsi="SimSun" w:eastAsia="SimSun" w:cs="SimSun"/>
          <w:sz w:val="19"/>
          <w:szCs w:val="19"/>
          <w:spacing w:val="1"/>
        </w:rPr>
        <w:t xml:space="preserve"> </w:t>
      </w:r>
      <w:r>
        <w:rPr>
          <w:rFonts w:ascii="SimSun" w:hAnsi="SimSun" w:eastAsia="SimSun" w:cs="SimSun"/>
          <w:sz w:val="19"/>
          <w:szCs w:val="19"/>
          <w:spacing w:val="8"/>
        </w:rPr>
        <w:t>的解毒和代谢能力均下降，可引起内毒素血症，并</w:t>
      </w:r>
      <w:r>
        <w:rPr>
          <w:rFonts w:ascii="SimSun" w:hAnsi="SimSun" w:eastAsia="SimSun" w:cs="SimSun"/>
          <w:sz w:val="19"/>
          <w:szCs w:val="19"/>
          <w:spacing w:val="1"/>
        </w:rPr>
        <w:t xml:space="preserve"> </w:t>
      </w:r>
      <w:r>
        <w:rPr>
          <w:rFonts w:ascii="SimSun" w:hAnsi="SimSun" w:eastAsia="SimSun" w:cs="SimSun"/>
          <w:sz w:val="19"/>
          <w:szCs w:val="19"/>
          <w:spacing w:val="6"/>
        </w:rPr>
        <w:t>加重已有的代谢紊乱和酸中毒。</w:t>
      </w:r>
    </w:p>
    <w:p>
      <w:pPr>
        <w:ind w:right="213" w:firstLine="419"/>
        <w:spacing w:before="75" w:line="281" w:lineRule="auto"/>
        <w:jc w:val="both"/>
        <w:rPr>
          <w:rFonts w:ascii="SimSun" w:hAnsi="SimSun" w:eastAsia="SimSun" w:cs="SimSun"/>
          <w:sz w:val="19"/>
          <w:szCs w:val="19"/>
        </w:rPr>
      </w:pPr>
      <w:r>
        <w:rPr>
          <w:rFonts w:ascii="SimSun" w:hAnsi="SimSun" w:eastAsia="SimSun" w:cs="SimSun"/>
          <w:sz w:val="19"/>
          <w:szCs w:val="19"/>
          <w:spacing w:val="6"/>
        </w:rPr>
        <w:t>在整个休克的发展过程中，上述病理生理变化</w:t>
      </w:r>
      <w:r>
        <w:rPr>
          <w:rFonts w:ascii="SimSun" w:hAnsi="SimSun" w:eastAsia="SimSun" w:cs="SimSun"/>
          <w:sz w:val="19"/>
          <w:szCs w:val="19"/>
          <w:spacing w:val="17"/>
        </w:rPr>
        <w:t xml:space="preserve"> </w:t>
      </w:r>
      <w:r>
        <w:rPr>
          <w:rFonts w:ascii="SimSun" w:hAnsi="SimSun" w:eastAsia="SimSun" w:cs="SimSun"/>
          <w:sz w:val="19"/>
          <w:szCs w:val="19"/>
          <w:spacing w:val="8"/>
        </w:rPr>
        <w:t>互为因果，形成恶性循环，加速细胞损伤及多器官</w:t>
      </w:r>
      <w:r>
        <w:rPr>
          <w:rFonts w:ascii="SimSun" w:hAnsi="SimSun" w:eastAsia="SimSun" w:cs="SimSun"/>
          <w:sz w:val="19"/>
          <w:szCs w:val="19"/>
          <w:spacing w:val="4"/>
        </w:rPr>
        <w:t xml:space="preserve"> </w:t>
      </w:r>
      <w:r>
        <w:rPr>
          <w:rFonts w:ascii="SimSun" w:hAnsi="SimSun" w:eastAsia="SimSun" w:cs="SimSun"/>
          <w:sz w:val="19"/>
          <w:szCs w:val="19"/>
          <w:spacing w:val="8"/>
        </w:rPr>
        <w:t>功能不全的发生(图5-2)。</w:t>
      </w:r>
    </w:p>
    <w:p>
      <w:pPr>
        <w:ind w:left="324"/>
        <w:spacing w:before="83" w:line="350" w:lineRule="exact"/>
        <w:rPr>
          <w:rFonts w:ascii="SimSun" w:hAnsi="SimSun" w:eastAsia="SimSun" w:cs="SimSun"/>
          <w:sz w:val="19"/>
          <w:szCs w:val="19"/>
        </w:rPr>
      </w:pPr>
      <w:r>
        <w:rPr>
          <w:rFonts w:ascii="SimSun" w:hAnsi="SimSun" w:eastAsia="SimSun" w:cs="SimSun"/>
          <w:sz w:val="19"/>
          <w:szCs w:val="19"/>
          <w:color w:val="007FD4"/>
          <w:spacing w:val="7"/>
          <w:position w:val="12"/>
        </w:rPr>
        <w:t>【临床表现】</w:t>
      </w:r>
      <w:r>
        <w:rPr>
          <w:rFonts w:ascii="SimSun" w:hAnsi="SimSun" w:eastAsia="SimSun" w:cs="SimSun"/>
          <w:sz w:val="19"/>
          <w:szCs w:val="19"/>
          <w:color w:val="007FD4"/>
          <w:spacing w:val="-20"/>
          <w:position w:val="12"/>
        </w:rPr>
        <w:t xml:space="preserve"> </w:t>
      </w:r>
      <w:r>
        <w:rPr>
          <w:rFonts w:ascii="SimSun" w:hAnsi="SimSun" w:eastAsia="SimSun" w:cs="SimSun"/>
          <w:sz w:val="19"/>
          <w:szCs w:val="19"/>
          <w:spacing w:val="7"/>
          <w:position w:val="12"/>
        </w:rPr>
        <w:t>按照休克的发病过程可分为休克</w:t>
      </w:r>
    </w:p>
    <w:p>
      <w:pPr>
        <w:spacing w:line="219" w:lineRule="auto"/>
        <w:rPr>
          <w:rFonts w:ascii="SimSun" w:hAnsi="SimSun" w:eastAsia="SimSun" w:cs="SimSun"/>
          <w:sz w:val="19"/>
          <w:szCs w:val="19"/>
        </w:rPr>
      </w:pPr>
      <w:r>
        <w:rPr>
          <w:rFonts w:ascii="SimSun" w:hAnsi="SimSun" w:eastAsia="SimSun" w:cs="SimSun"/>
          <w:sz w:val="19"/>
          <w:szCs w:val="19"/>
          <w:spacing w:val="1"/>
        </w:rPr>
        <w:t>代偿期和失代偿期，也称休克早期和休克期。</w:t>
      </w:r>
    </w:p>
    <w:p>
      <w:pPr>
        <w:ind w:left="420"/>
        <w:spacing w:before="71" w:line="474" w:lineRule="exact"/>
        <w:rPr>
          <w:rFonts w:ascii="FangSong" w:hAnsi="FangSong" w:eastAsia="FangSong" w:cs="FangSong"/>
          <w:sz w:val="19"/>
          <w:szCs w:val="19"/>
        </w:rPr>
      </w:pPr>
      <w:r>
        <w:rPr>
          <w:rFonts w:ascii="FangSong" w:hAnsi="FangSong" w:eastAsia="FangSong" w:cs="FangSong"/>
          <w:sz w:val="19"/>
          <w:szCs w:val="19"/>
          <w:spacing w:val="7"/>
          <w:position w:val="21"/>
        </w:rPr>
        <w:t>1.</w:t>
      </w:r>
      <w:r>
        <w:rPr>
          <w:rFonts w:ascii="FangSong" w:hAnsi="FangSong" w:eastAsia="FangSong" w:cs="FangSong"/>
          <w:sz w:val="19"/>
          <w:szCs w:val="19"/>
          <w:spacing w:val="-10"/>
          <w:position w:val="21"/>
        </w:rPr>
        <w:t xml:space="preserve"> </w:t>
      </w:r>
      <w:r>
        <w:rPr>
          <w:rFonts w:ascii="FangSong" w:hAnsi="FangSong" w:eastAsia="FangSong" w:cs="FangSong"/>
          <w:sz w:val="19"/>
          <w:szCs w:val="19"/>
          <w:spacing w:val="7"/>
          <w:position w:val="21"/>
        </w:rPr>
        <w:t>休克代偿期</w:t>
      </w:r>
      <w:r>
        <w:rPr>
          <w:rFonts w:ascii="FangSong" w:hAnsi="FangSong" w:eastAsia="FangSong" w:cs="FangSong"/>
          <w:sz w:val="19"/>
          <w:szCs w:val="19"/>
          <w:spacing w:val="19"/>
          <w:position w:val="21"/>
        </w:rPr>
        <w:t xml:space="preserve">  </w:t>
      </w:r>
      <w:r>
        <w:rPr>
          <w:rFonts w:ascii="FangSong" w:hAnsi="FangSong" w:eastAsia="FangSong" w:cs="FangSong"/>
          <w:sz w:val="19"/>
          <w:szCs w:val="19"/>
          <w:spacing w:val="7"/>
          <w:position w:val="21"/>
        </w:rPr>
        <w:t>精神紧张、兴奋或烦躁不安、</w:t>
      </w:r>
    </w:p>
    <w:p>
      <w:pPr>
        <w:spacing w:line="219" w:lineRule="auto"/>
        <w:rPr>
          <w:rFonts w:ascii="SimSun" w:hAnsi="SimSun" w:eastAsia="SimSun" w:cs="SimSun"/>
          <w:sz w:val="19"/>
          <w:szCs w:val="19"/>
        </w:rPr>
      </w:pPr>
      <w:r>
        <w:rPr>
          <w:rFonts w:ascii="SimSun" w:hAnsi="SimSun" w:eastAsia="SimSun" w:cs="SimSun"/>
          <w:sz w:val="19"/>
          <w:szCs w:val="19"/>
          <w:spacing w:val="-6"/>
        </w:rPr>
        <w:t>皮肤苍白、四肢厥冷、心率加快、脉压小、呼吸加快、</w:t>
      </w:r>
    </w:p>
    <w:p>
      <w:pPr>
        <w:spacing w:before="214" w:line="199" w:lineRule="auto"/>
        <w:rPr>
          <w:rFonts w:ascii="SimSun" w:hAnsi="SimSun" w:eastAsia="SimSun" w:cs="SimSun"/>
          <w:sz w:val="19"/>
          <w:szCs w:val="19"/>
        </w:rPr>
      </w:pPr>
      <w:r>
        <w:rPr>
          <w:rFonts w:ascii="SimSun" w:hAnsi="SimSun" w:eastAsia="SimSun" w:cs="SimSun"/>
          <w:sz w:val="19"/>
          <w:szCs w:val="19"/>
          <w:spacing w:val="9"/>
        </w:rPr>
        <w:t>尿量减少等。此时如处理及时、得当，休克可</w:t>
      </w:r>
      <w:r>
        <w:rPr>
          <w:rFonts w:ascii="SimSun" w:hAnsi="SimSun" w:eastAsia="SimSun" w:cs="SimSun"/>
          <w:sz w:val="19"/>
          <w:szCs w:val="19"/>
          <w:spacing w:val="8"/>
        </w:rPr>
        <w:t>较快</w:t>
      </w:r>
      <w:r>
        <w:rPr>
          <w:rFonts w:ascii="SimSun" w:hAnsi="SimSun" w:eastAsia="SimSun" w:cs="SimSun"/>
          <w:sz w:val="19"/>
          <w:szCs w:val="19"/>
        </w:rPr>
        <w:t xml:space="preserve">   </w:t>
      </w:r>
      <w:r>
        <w:rPr>
          <w:rFonts w:ascii="SimSun" w:hAnsi="SimSun" w:eastAsia="SimSun" w:cs="SimSun"/>
          <w:sz w:val="19"/>
          <w:szCs w:val="19"/>
        </w:rPr>
        <w:t>得到纠正。否则，病情继续发展，进入休克失代偿期。</w:t>
      </w:r>
    </w:p>
    <w:p>
      <w:pPr>
        <w:spacing w:line="14" w:lineRule="auto"/>
        <w:rPr>
          <w:rFonts w:ascii="Arial"/>
          <w:sz w:val="2"/>
        </w:rPr>
      </w:pPr>
      <w:r>
        <w:rPr>
          <w:rFonts w:ascii="Arial" w:hAnsi="Arial" w:eastAsia="Arial" w:cs="Arial"/>
          <w:sz w:val="2"/>
          <w:szCs w:val="2"/>
        </w:rPr>
        <w:br w:type="column"/>
      </w:r>
    </w:p>
    <w:p>
      <w:pPr>
        <w:spacing w:before="146" w:line="3478" w:lineRule="exact"/>
        <w:textAlignment w:val="center"/>
        <w:rPr/>
      </w:pPr>
      <w:r>
        <w:pict>
          <v:group id="_x0000_s157" style="mso-position-vertical-relative:line;mso-position-horizontal-relative:char;width:206.05pt;height:173.9pt;" filled="false" stroked="false" coordsize="4121,3477" coordorigin="0,0">
            <v:shape id="_x0000_s158" style="position:absolute;left:0;top:0;width:4121;height:3451;" filled="false" stroked="false" type="#_x0000_t75">
              <v:imagedata o:title="" r:id="rId105"/>
            </v:shape>
            <v:shape id="_x0000_s159" style="position:absolute;left:250;top:97;width:3017;height:3436;" filled="false" stroked="false" type="#_x0000_t202">
              <v:fill on="false"/>
              <v:stroke on="false"/>
              <v:path/>
              <v:imagedata o:title=""/>
              <o:lock v:ext="edit" aspectratio="false"/>
              <v:textbox inset="0mm,0mm,0mm,0mm">
                <w:txbxContent>
                  <w:p>
                    <w:pPr>
                      <w:ind w:left="740"/>
                      <w:spacing w:before="20" w:line="219" w:lineRule="auto"/>
                      <w:rPr>
                        <w:rFonts w:ascii="SimSun" w:hAnsi="SimSun" w:eastAsia="SimSun" w:cs="SimSun"/>
                        <w:sz w:val="19"/>
                        <w:szCs w:val="19"/>
                      </w:rPr>
                    </w:pPr>
                    <w:r>
                      <w:rPr>
                        <w:rFonts w:ascii="SimSun" w:hAnsi="SimSun" w:eastAsia="SimSun" w:cs="SimSun"/>
                        <w:sz w:val="19"/>
                        <w:szCs w:val="19"/>
                        <w:spacing w:val="-19"/>
                      </w:rPr>
                      <w:t>心输出量减少</w:t>
                    </w:r>
                  </w:p>
                  <w:p>
                    <w:pPr>
                      <w:spacing w:line="419" w:lineRule="auto"/>
                      <w:rPr>
                        <w:rFonts w:ascii="Arial"/>
                        <w:sz w:val="21"/>
                      </w:rPr>
                    </w:pPr>
                    <w:r/>
                  </w:p>
                  <w:p>
                    <w:pPr>
                      <w:ind w:left="1079" w:right="20" w:hanging="159"/>
                      <w:spacing w:before="61" w:line="199" w:lineRule="auto"/>
                      <w:rPr>
                        <w:rFonts w:ascii="SimSun" w:hAnsi="SimSun" w:eastAsia="SimSun" w:cs="SimSun"/>
                        <w:sz w:val="19"/>
                        <w:szCs w:val="19"/>
                      </w:rPr>
                    </w:pPr>
                    <w:r>
                      <w:rPr>
                        <w:rFonts w:ascii="SimSun" w:hAnsi="SimSun" w:eastAsia="SimSun" w:cs="SimSun"/>
                        <w:sz w:val="19"/>
                        <w:szCs w:val="19"/>
                        <w:spacing w:val="-14"/>
                        <w:position w:val="-1"/>
                      </w:rPr>
                      <w:t>静脉回流</w:t>
                    </w:r>
                    <w:r>
                      <w:rPr>
                        <w:rFonts w:ascii="SimSun" w:hAnsi="SimSun" w:eastAsia="SimSun" w:cs="SimSun"/>
                        <w:sz w:val="19"/>
                        <w:szCs w:val="19"/>
                        <w:spacing w:val="9"/>
                        <w:position w:val="-1"/>
                      </w:rPr>
                      <w:t xml:space="preserve"> </w:t>
                    </w:r>
                    <w:r>
                      <w:rPr>
                        <w:rFonts w:ascii="SimSun" w:hAnsi="SimSun" w:eastAsia="SimSun" w:cs="SimSun"/>
                        <w:sz w:val="17"/>
                        <w:szCs w:val="17"/>
                        <w:spacing w:val="-14"/>
                        <w:position w:val="1"/>
                      </w:rPr>
                      <w:t>代谢性</w:t>
                    </w:r>
                    <w:r>
                      <w:rPr>
                        <w:rFonts w:ascii="SimSun" w:hAnsi="SimSun" w:eastAsia="SimSun" w:cs="SimSun"/>
                        <w:sz w:val="17"/>
                        <w:szCs w:val="17"/>
                        <w:spacing w:val="11"/>
                        <w:position w:val="1"/>
                      </w:rPr>
                      <w:t xml:space="preserve"> </w:t>
                    </w:r>
                    <w:r>
                      <w:rPr>
                        <w:rFonts w:ascii="SimSun" w:hAnsi="SimSun" w:eastAsia="SimSun" w:cs="SimSun"/>
                        <w:sz w:val="19"/>
                        <w:szCs w:val="19"/>
                        <w:spacing w:val="-14"/>
                      </w:rPr>
                      <w:t>细胞内液</w:t>
                    </w:r>
                    <w:r>
                      <w:rPr>
                        <w:rFonts w:ascii="SimSun" w:hAnsi="SimSun" w:eastAsia="SimSun" w:cs="SimSun"/>
                        <w:sz w:val="19"/>
                        <w:szCs w:val="19"/>
                      </w:rPr>
                      <w:t xml:space="preserve"> </w:t>
                    </w:r>
                    <w:r>
                      <w:rPr>
                        <w:rFonts w:ascii="SimSun" w:hAnsi="SimSun" w:eastAsia="SimSun" w:cs="SimSun"/>
                        <w:sz w:val="19"/>
                        <w:szCs w:val="19"/>
                        <w:spacing w:val="-6"/>
                      </w:rPr>
                      <w:t>减少</w:t>
                    </w:r>
                    <w:r>
                      <w:rPr>
                        <w:rFonts w:ascii="SimSun" w:hAnsi="SimSun" w:eastAsia="SimSun" w:cs="SimSun"/>
                        <w:sz w:val="19"/>
                        <w:szCs w:val="19"/>
                        <w:spacing w:val="39"/>
                      </w:rPr>
                      <w:t xml:space="preserve">  </w:t>
                    </w:r>
                    <w:r>
                      <w:rPr>
                        <w:rFonts w:ascii="SimSun" w:hAnsi="SimSun" w:eastAsia="SimSun" w:cs="SimSun"/>
                        <w:sz w:val="17"/>
                        <w:szCs w:val="17"/>
                        <w:spacing w:val="-6"/>
                      </w:rPr>
                      <w:t>酸中毒</w:t>
                    </w:r>
                    <w:r>
                      <w:rPr>
                        <w:rFonts w:ascii="SimSun" w:hAnsi="SimSun" w:eastAsia="SimSun" w:cs="SimSun"/>
                        <w:sz w:val="17"/>
                        <w:szCs w:val="17"/>
                        <w:spacing w:val="2"/>
                      </w:rPr>
                      <w:t xml:space="preserve">   </w:t>
                    </w:r>
                    <w:r>
                      <w:rPr>
                        <w:rFonts w:ascii="SimSun" w:hAnsi="SimSun" w:eastAsia="SimSun" w:cs="SimSun"/>
                        <w:sz w:val="19"/>
                        <w:szCs w:val="19"/>
                        <w:spacing w:val="-6"/>
                      </w:rPr>
                      <w:t>流失</w:t>
                    </w:r>
                  </w:p>
                  <w:p>
                    <w:pPr>
                      <w:ind w:left="1940"/>
                      <w:spacing w:before="170" w:line="219" w:lineRule="auto"/>
                      <w:rPr>
                        <w:rFonts w:ascii="SimSun" w:hAnsi="SimSun" w:eastAsia="SimSun" w:cs="SimSun"/>
                        <w:sz w:val="19"/>
                        <w:szCs w:val="19"/>
                      </w:rPr>
                    </w:pPr>
                    <w:r>
                      <w:rPr>
                        <w:rFonts w:ascii="SimSun" w:hAnsi="SimSun" w:eastAsia="SimSun" w:cs="SimSun"/>
                        <w:sz w:val="19"/>
                        <w:szCs w:val="19"/>
                        <w:spacing w:val="-14"/>
                        <w:w w:val="98"/>
                      </w:rPr>
                      <w:t>细胞缺氧</w:t>
                    </w:r>
                  </w:p>
                  <w:p>
                    <w:pPr>
                      <w:ind w:left="740"/>
                      <w:spacing w:before="165" w:line="219" w:lineRule="auto"/>
                      <w:rPr>
                        <w:rFonts w:ascii="SimSun" w:hAnsi="SimSun" w:eastAsia="SimSun" w:cs="SimSun"/>
                        <w:sz w:val="19"/>
                        <w:szCs w:val="19"/>
                      </w:rPr>
                    </w:pPr>
                    <w:r>
                      <w:rPr>
                        <w:rFonts w:ascii="SimSun" w:hAnsi="SimSun" w:eastAsia="SimSun" w:cs="SimSun"/>
                        <w:sz w:val="19"/>
                        <w:szCs w:val="19"/>
                        <w:spacing w:val="-16"/>
                      </w:rPr>
                      <w:t>组织灌注减少</w:t>
                    </w:r>
                  </w:p>
                  <w:p>
                    <w:pPr>
                      <w:spacing w:line="320" w:lineRule="auto"/>
                      <w:rPr>
                        <w:rFonts w:ascii="Arial"/>
                        <w:sz w:val="21"/>
                      </w:rPr>
                    </w:pPr>
                    <w:r/>
                  </w:p>
                  <w:p>
                    <w:pPr>
                      <w:ind w:left="740"/>
                      <w:spacing w:before="62" w:line="219" w:lineRule="auto"/>
                      <w:rPr>
                        <w:rFonts w:ascii="SimSun" w:hAnsi="SimSun" w:eastAsia="SimSun" w:cs="SimSun"/>
                        <w:sz w:val="19"/>
                        <w:szCs w:val="19"/>
                      </w:rPr>
                    </w:pPr>
                    <w:r>
                      <w:rPr>
                        <w:rFonts w:ascii="SimSun" w:hAnsi="SimSun" w:eastAsia="SimSun" w:cs="SimSun"/>
                        <w:sz w:val="19"/>
                        <w:szCs w:val="19"/>
                        <w:spacing w:val="-15"/>
                        <w:w w:val="97"/>
                      </w:rPr>
                      <w:t>实质细胞损伤</w:t>
                    </w:r>
                  </w:p>
                  <w:p>
                    <w:pPr>
                      <w:spacing w:line="260" w:lineRule="auto"/>
                      <w:rPr>
                        <w:rFonts w:ascii="Arial"/>
                        <w:sz w:val="21"/>
                      </w:rPr>
                    </w:pPr>
                    <w:r/>
                  </w:p>
                  <w:p>
                    <w:pPr>
                      <w:ind w:left="20"/>
                      <w:spacing w:before="63" w:line="320" w:lineRule="exact"/>
                      <w:rPr>
                        <w:rFonts w:ascii="SimSun" w:hAnsi="SimSun" w:eastAsia="SimSun" w:cs="SimSun"/>
                        <w:sz w:val="19"/>
                        <w:szCs w:val="19"/>
                      </w:rPr>
                    </w:pPr>
                    <w:r>
                      <w:rPr>
                        <w:rFonts w:ascii="SimSun" w:hAnsi="SimSun" w:eastAsia="SimSun" w:cs="SimSun"/>
                        <w:sz w:val="19"/>
                        <w:szCs w:val="19"/>
                        <w:spacing w:val="-19"/>
                        <w:w w:val="97"/>
                        <w:position w:val="9"/>
                      </w:rPr>
                      <w:t>内皮细胞激活/</w:t>
                    </w:r>
                  </w:p>
                  <w:p>
                    <w:pPr>
                      <w:ind w:left="110"/>
                      <w:spacing w:line="219" w:lineRule="auto"/>
                      <w:rPr>
                        <w:rFonts w:ascii="SimSun" w:hAnsi="SimSun" w:eastAsia="SimSun" w:cs="SimSun"/>
                        <w:sz w:val="19"/>
                        <w:szCs w:val="19"/>
                      </w:rPr>
                    </w:pPr>
                    <w:r>
                      <w:rPr>
                        <w:rFonts w:ascii="SimSun" w:hAnsi="SimSun" w:eastAsia="SimSun" w:cs="SimSun"/>
                        <w:sz w:val="19"/>
                        <w:szCs w:val="19"/>
                        <w:spacing w:val="-15"/>
                        <w:w w:val="99"/>
                      </w:rPr>
                      <w:t>微循环受损</w:t>
                    </w:r>
                  </w:p>
                </w:txbxContent>
              </v:textbox>
            </v:shape>
            <v:shape id="_x0000_s160" style="position:absolute;left:3320;top:807;width:745;height:475;" filled="false" stroked="false" type="#_x0000_t202">
              <v:fill on="false"/>
              <v:stroke on="false"/>
              <v:path/>
              <v:imagedata o:title=""/>
              <o:lock v:ext="edit" aspectratio="false"/>
              <v:textbox inset="0mm,0mm,0mm,0mm">
                <w:txbxContent>
                  <w:p>
                    <w:pPr>
                      <w:ind w:left="20" w:right="20" w:firstLine="9"/>
                      <w:spacing w:before="19" w:line="212" w:lineRule="auto"/>
                      <w:rPr>
                        <w:rFonts w:ascii="SimSun" w:hAnsi="SimSun" w:eastAsia="SimSun" w:cs="SimSun"/>
                        <w:sz w:val="19"/>
                        <w:szCs w:val="19"/>
                      </w:rPr>
                    </w:pPr>
                    <w:r>
                      <w:rPr>
                        <w:rFonts w:ascii="SimSun" w:hAnsi="SimSun" w:eastAsia="SimSun" w:cs="SimSun"/>
                        <w:sz w:val="19"/>
                        <w:szCs w:val="19"/>
                        <w:spacing w:val="-15"/>
                        <w:w w:val="98"/>
                      </w:rPr>
                      <w:t>冠状动脉</w:t>
                    </w:r>
                    <w:r>
                      <w:rPr>
                        <w:rFonts w:ascii="SimSun" w:hAnsi="SimSun" w:eastAsia="SimSun" w:cs="SimSun"/>
                        <w:sz w:val="19"/>
                        <w:szCs w:val="19"/>
                        <w:spacing w:val="1"/>
                      </w:rPr>
                      <w:t xml:space="preserve"> </w:t>
                    </w:r>
                    <w:r>
                      <w:rPr>
                        <w:rFonts w:ascii="SimSun" w:hAnsi="SimSun" w:eastAsia="SimSun" w:cs="SimSun"/>
                        <w:sz w:val="19"/>
                        <w:szCs w:val="19"/>
                        <w:spacing w:val="-14"/>
                      </w:rPr>
                      <w:t>灌注减少</w:t>
                    </w:r>
                  </w:p>
                </w:txbxContent>
              </v:textbox>
            </v:shape>
            <v:shape id="_x0000_s161" style="position:absolute;left:1860;top:3037;width:1036;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6"/>
                        <w:w w:val="95"/>
                      </w:rPr>
                      <w:t>炎性细胞聚集</w:t>
                    </w:r>
                  </w:p>
                </w:txbxContent>
              </v:textbox>
            </v:shape>
          </v:group>
        </w:pict>
      </w:r>
    </w:p>
    <w:p>
      <w:pPr>
        <w:ind w:left="300"/>
        <w:spacing w:before="250" w:line="219" w:lineRule="auto"/>
        <w:rPr>
          <w:rFonts w:ascii="SimSun" w:hAnsi="SimSun" w:eastAsia="SimSun" w:cs="SimSun"/>
          <w:sz w:val="19"/>
          <w:szCs w:val="19"/>
        </w:rPr>
      </w:pPr>
      <w:r>
        <w:rPr>
          <w:rFonts w:ascii="SimSun" w:hAnsi="SimSun" w:eastAsia="SimSun" w:cs="SimSun"/>
          <w:sz w:val="19"/>
          <w:szCs w:val="19"/>
          <w:color w:val="007AC2"/>
          <w:spacing w:val="-8"/>
        </w:rPr>
        <w:t>图5-2</w:t>
      </w:r>
      <w:r>
        <w:rPr>
          <w:rFonts w:ascii="SimSun" w:hAnsi="SimSun" w:eastAsia="SimSun" w:cs="SimSun"/>
          <w:sz w:val="19"/>
          <w:szCs w:val="19"/>
          <w:color w:val="007AC2"/>
          <w:spacing w:val="38"/>
        </w:rPr>
        <w:t xml:space="preserve"> </w:t>
      </w:r>
      <w:r>
        <w:rPr>
          <w:rFonts w:ascii="SimSun" w:hAnsi="SimSun" w:eastAsia="SimSun" w:cs="SimSun"/>
          <w:sz w:val="19"/>
          <w:szCs w:val="19"/>
          <w:spacing w:val="-8"/>
        </w:rPr>
        <w:t>休克时组织灌注减少导致的恶性循环</w:t>
      </w:r>
    </w:p>
    <w:p>
      <w:pPr>
        <w:sectPr>
          <w:type w:val="continuous"/>
          <w:pgSz w:w="11200" w:h="15710"/>
          <w:pgMar w:top="698" w:right="510" w:bottom="400" w:left="959" w:header="0" w:footer="0" w:gutter="0"/>
          <w:cols w:equalWidth="0" w:num="2">
            <w:col w:w="4575" w:space="45"/>
            <w:col w:w="5111" w:space="0"/>
          </w:cols>
        </w:sectPr>
        <w:rPr/>
      </w:pPr>
    </w:p>
    <w:p>
      <w:pPr>
        <w:ind w:right="1071" w:firstLine="420"/>
        <w:spacing w:before="41" w:line="279" w:lineRule="auto"/>
        <w:jc w:val="both"/>
        <w:rPr>
          <w:rFonts w:ascii="SimSun" w:hAnsi="SimSun" w:eastAsia="SimSun" w:cs="SimSun"/>
          <w:sz w:val="19"/>
          <w:szCs w:val="19"/>
        </w:rPr>
      </w:pPr>
      <w:r>
        <w:rPr>
          <w:rFonts w:ascii="SimSun" w:hAnsi="SimSun" w:eastAsia="SimSun" w:cs="SimSun"/>
          <w:sz w:val="19"/>
          <w:szCs w:val="19"/>
        </w:rPr>
        <w:t>2.</w:t>
      </w:r>
      <w:r>
        <w:rPr>
          <w:rFonts w:ascii="SimSun" w:hAnsi="SimSun" w:eastAsia="SimSun" w:cs="SimSun"/>
          <w:sz w:val="19"/>
          <w:szCs w:val="19"/>
          <w:spacing w:val="-6"/>
        </w:rPr>
        <w:t xml:space="preserve"> </w:t>
      </w:r>
      <w:r>
        <w:rPr>
          <w:rFonts w:ascii="SimSun" w:hAnsi="SimSun" w:eastAsia="SimSun" w:cs="SimSun"/>
          <w:sz w:val="19"/>
          <w:szCs w:val="19"/>
        </w:rPr>
        <w:t>休克失代偿期</w:t>
      </w:r>
      <w:r>
        <w:rPr>
          <w:rFonts w:ascii="SimSun" w:hAnsi="SimSun" w:eastAsia="SimSun" w:cs="SimSun"/>
          <w:sz w:val="19"/>
          <w:szCs w:val="19"/>
          <w:spacing w:val="73"/>
        </w:rPr>
        <w:t xml:space="preserve"> </w:t>
      </w:r>
      <w:r>
        <w:rPr>
          <w:rFonts w:ascii="SimSun" w:hAnsi="SimSun" w:eastAsia="SimSun" w:cs="SimSun"/>
          <w:sz w:val="19"/>
          <w:szCs w:val="19"/>
        </w:rPr>
        <w:t>神情淡漠、反应迟钝，甚至可出现意识模糊或昏迷；出冷汗、口唇肢端发绀；脉</w:t>
      </w:r>
      <w:r>
        <w:rPr>
          <w:rFonts w:ascii="SimSun" w:hAnsi="SimSun" w:eastAsia="SimSun" w:cs="SimSun"/>
          <w:sz w:val="19"/>
          <w:szCs w:val="19"/>
        </w:rPr>
        <w:t xml:space="preserve"> </w:t>
      </w:r>
      <w:r>
        <w:rPr>
          <w:rFonts w:ascii="SimSun" w:hAnsi="SimSun" w:eastAsia="SimSun" w:cs="SimSun"/>
          <w:sz w:val="19"/>
          <w:szCs w:val="19"/>
          <w:spacing w:val="-3"/>
        </w:rPr>
        <w:t>搏细速、血压进行性下降。严重时，全身皮肤、黏膜明显发绀，四肢厥冷，脉搏摸不清、血压</w:t>
      </w:r>
      <w:r>
        <w:rPr>
          <w:rFonts w:ascii="SimSun" w:hAnsi="SimSun" w:eastAsia="SimSun" w:cs="SimSun"/>
          <w:sz w:val="19"/>
          <w:szCs w:val="19"/>
          <w:spacing w:val="-4"/>
        </w:rPr>
        <w:t>测不出，尿</w:t>
      </w:r>
      <w:r>
        <w:rPr>
          <w:rFonts w:ascii="SimSun" w:hAnsi="SimSun" w:eastAsia="SimSun" w:cs="SimSun"/>
          <w:sz w:val="19"/>
          <w:szCs w:val="19"/>
        </w:rPr>
        <w:t xml:space="preserve"> </w:t>
      </w:r>
      <w:r>
        <w:rPr>
          <w:rFonts w:ascii="SimSun" w:hAnsi="SimSun" w:eastAsia="SimSun" w:cs="SimSun"/>
          <w:sz w:val="19"/>
          <w:szCs w:val="19"/>
          <w:spacing w:val="6"/>
        </w:rPr>
        <w:t>少甚至无尿。若皮肤、黏膜出现瘀斑或消化道出血，提示病情已发展至弥散</w:t>
      </w:r>
      <w:r>
        <w:rPr>
          <w:rFonts w:ascii="SimSun" w:hAnsi="SimSun" w:eastAsia="SimSun" w:cs="SimSun"/>
          <w:sz w:val="19"/>
          <w:szCs w:val="19"/>
          <w:spacing w:val="5"/>
        </w:rPr>
        <w:t>性血管内凝血阶段。若出</w:t>
      </w:r>
      <w:r>
        <w:rPr>
          <w:rFonts w:ascii="SimSun" w:hAnsi="SimSun" w:eastAsia="SimSun" w:cs="SimSun"/>
          <w:sz w:val="19"/>
          <w:szCs w:val="19"/>
        </w:rPr>
        <w:t xml:space="preserve"> </w:t>
      </w:r>
      <w:r>
        <w:rPr>
          <w:rFonts w:ascii="SimSun" w:hAnsi="SimSun" w:eastAsia="SimSun" w:cs="SimSun"/>
          <w:sz w:val="19"/>
          <w:szCs w:val="19"/>
          <w:spacing w:val="-2"/>
        </w:rPr>
        <w:t>现进行性呼吸困难、脉速、烦躁、发绀，</w:t>
      </w:r>
      <w:r>
        <w:rPr>
          <w:rFonts w:ascii="SimSun" w:hAnsi="SimSun" w:eastAsia="SimSun" w:cs="SimSun"/>
          <w:sz w:val="19"/>
          <w:szCs w:val="19"/>
          <w:spacing w:val="54"/>
        </w:rPr>
        <w:t xml:space="preserve"> </w:t>
      </w:r>
      <w:r>
        <w:rPr>
          <w:rFonts w:ascii="SimSun" w:hAnsi="SimSun" w:eastAsia="SimSun" w:cs="SimSun"/>
          <w:sz w:val="19"/>
          <w:szCs w:val="19"/>
          <w:spacing w:val="-2"/>
        </w:rPr>
        <w:t>一般吸氧而不能改善呼吸状态，应考</w:t>
      </w:r>
      <w:r>
        <w:rPr>
          <w:rFonts w:ascii="SimSun" w:hAnsi="SimSun" w:eastAsia="SimSun" w:cs="SimSun"/>
          <w:sz w:val="19"/>
          <w:szCs w:val="19"/>
          <w:spacing w:val="-3"/>
        </w:rPr>
        <w:t>虑并发急性呼吸窘迫综合</w:t>
      </w:r>
      <w:r>
        <w:rPr>
          <w:rFonts w:ascii="SimSun" w:hAnsi="SimSun" w:eastAsia="SimSun" w:cs="SimSun"/>
          <w:sz w:val="19"/>
          <w:szCs w:val="19"/>
        </w:rPr>
        <w:t xml:space="preserve"> </w:t>
      </w:r>
      <w:r>
        <w:rPr>
          <w:rFonts w:ascii="SimSun" w:hAnsi="SimSun" w:eastAsia="SimSun" w:cs="SimSun"/>
          <w:sz w:val="19"/>
          <w:szCs w:val="19"/>
          <w:spacing w:val="10"/>
        </w:rPr>
        <w:t>征。表5-1列出休克的临床表现要点。</w:t>
      </w:r>
    </w:p>
    <w:p>
      <w:pPr>
        <w:ind w:right="1101" w:firstLine="324"/>
        <w:spacing w:before="62" w:line="264" w:lineRule="auto"/>
        <w:jc w:val="both"/>
        <w:rPr>
          <w:rFonts w:ascii="SimSun" w:hAnsi="SimSun" w:eastAsia="SimSun" w:cs="SimSun"/>
          <w:sz w:val="19"/>
          <w:szCs w:val="19"/>
        </w:rPr>
      </w:pPr>
      <w:r>
        <w:rPr>
          <w:rFonts w:ascii="SimSun" w:hAnsi="SimSun" w:eastAsia="SimSun" w:cs="SimSun"/>
          <w:sz w:val="19"/>
          <w:szCs w:val="19"/>
          <w:color w:val="0072BF"/>
          <w:spacing w:val="6"/>
        </w:rPr>
        <w:t>【诊断】</w:t>
      </w:r>
      <w:r>
        <w:rPr>
          <w:rFonts w:ascii="SimSun" w:hAnsi="SimSun" w:eastAsia="SimSun" w:cs="SimSun"/>
          <w:sz w:val="19"/>
          <w:szCs w:val="19"/>
          <w:color w:val="0072BF"/>
          <w:spacing w:val="-26"/>
        </w:rPr>
        <w:t xml:space="preserve"> </w:t>
      </w:r>
      <w:r>
        <w:rPr>
          <w:rFonts w:ascii="SimSun" w:hAnsi="SimSun" w:eastAsia="SimSun" w:cs="SimSun"/>
          <w:sz w:val="19"/>
          <w:szCs w:val="19"/>
          <w:spacing w:val="6"/>
        </w:rPr>
        <w:t>关键是早期发现并准确分期：①凡遇</w:t>
      </w:r>
      <w:r>
        <w:rPr>
          <w:rFonts w:ascii="SimSun" w:hAnsi="SimSun" w:eastAsia="SimSun" w:cs="SimSun"/>
          <w:sz w:val="19"/>
          <w:szCs w:val="19"/>
          <w:spacing w:val="5"/>
        </w:rPr>
        <w:t>到严重损伤、大量出血、重度感染以及过敏病人和</w:t>
      </w:r>
      <w:r>
        <w:rPr>
          <w:rFonts w:ascii="SimSun" w:hAnsi="SimSun" w:eastAsia="SimSun" w:cs="SimSun"/>
          <w:sz w:val="19"/>
          <w:szCs w:val="19"/>
        </w:rPr>
        <w:t xml:space="preserve"> </w:t>
      </w:r>
      <w:r>
        <w:rPr>
          <w:rFonts w:ascii="SimSun" w:hAnsi="SimSun" w:eastAsia="SimSun" w:cs="SimSun"/>
          <w:sz w:val="19"/>
          <w:szCs w:val="19"/>
          <w:spacing w:val="-2"/>
        </w:rPr>
        <w:t>有心脏病史者，应想到并发休克的可能；②临床观察中，对</w:t>
      </w:r>
      <w:r>
        <w:rPr>
          <w:rFonts w:ascii="SimSun" w:hAnsi="SimSun" w:eastAsia="SimSun" w:cs="SimSun"/>
          <w:sz w:val="19"/>
          <w:szCs w:val="19"/>
          <w:spacing w:val="-3"/>
        </w:rPr>
        <w:t>于有出汗、兴奋、心率加快、脉压小或尿少等</w:t>
      </w:r>
    </w:p>
    <w:p>
      <w:pPr>
        <w:ind w:right="1148"/>
        <w:spacing w:before="92" w:line="251" w:lineRule="auto"/>
        <w:rPr>
          <w:rFonts w:ascii="SimSun" w:hAnsi="SimSun" w:eastAsia="SimSun" w:cs="SimSun"/>
          <w:sz w:val="19"/>
          <w:szCs w:val="19"/>
        </w:rPr>
      </w:pPr>
      <w:r>
        <w:rPr>
          <w:rFonts w:ascii="SimSun" w:hAnsi="SimSun" w:eastAsia="SimSun" w:cs="SimSun"/>
          <w:sz w:val="19"/>
          <w:szCs w:val="19"/>
          <w:spacing w:val="-3"/>
        </w:rPr>
        <w:t>症状者，应疑有休克；③若病人出现神志淡漠、反应迟钝、皮肤苍白、呼吸浅快、收缩压降至90mmHg</w:t>
      </w:r>
      <w:r>
        <w:rPr>
          <w:rFonts w:ascii="SimSun" w:hAnsi="SimSun" w:eastAsia="SimSun" w:cs="SimSun"/>
          <w:sz w:val="19"/>
          <w:szCs w:val="19"/>
          <w:spacing w:val="79"/>
        </w:rPr>
        <w:t xml:space="preserve"> </w:t>
      </w:r>
      <w:r>
        <w:rPr>
          <w:rFonts w:ascii="SimSun" w:hAnsi="SimSun" w:eastAsia="SimSun" w:cs="SimSun"/>
          <w:sz w:val="19"/>
          <w:szCs w:val="19"/>
          <w:spacing w:val="-3"/>
        </w:rPr>
        <w:t>以</w:t>
      </w:r>
      <w:r>
        <w:rPr>
          <w:rFonts w:ascii="SimSun" w:hAnsi="SimSun" w:eastAsia="SimSun" w:cs="SimSun"/>
          <w:sz w:val="19"/>
          <w:szCs w:val="19"/>
        </w:rPr>
        <w:t xml:space="preserve"> </w:t>
      </w:r>
      <w:r>
        <w:rPr>
          <w:rFonts w:ascii="SimSun" w:hAnsi="SimSun" w:eastAsia="SimSun" w:cs="SimSun"/>
          <w:sz w:val="19"/>
          <w:szCs w:val="19"/>
          <w:spacing w:val="3"/>
        </w:rPr>
        <w:t>下及尿少或无尿者，则标志病人已进入休克失代偿期。</w:t>
      </w:r>
    </w:p>
    <w:p>
      <w:pPr>
        <w:sectPr>
          <w:type w:val="continuous"/>
          <w:pgSz w:w="11200" w:h="15710"/>
          <w:pgMar w:top="698" w:right="510" w:bottom="400" w:left="959" w:header="0" w:footer="0" w:gutter="0"/>
          <w:cols w:equalWidth="0" w:num="1">
            <w:col w:w="9731" w:space="0"/>
          </w:cols>
        </w:sectPr>
        <w:rPr/>
      </w:pPr>
    </w:p>
    <w:p>
      <w:pPr>
        <w:ind w:left="19"/>
        <w:spacing w:before="40" w:line="222" w:lineRule="auto"/>
        <w:rPr>
          <w:rFonts w:ascii="SimHei" w:hAnsi="SimHei" w:eastAsia="SimHei" w:cs="SimHei"/>
          <w:sz w:val="20"/>
          <w:szCs w:val="20"/>
        </w:rPr>
      </w:pPr>
      <w:r>
        <w:drawing>
          <wp:anchor distT="0" distB="0" distL="0" distR="0" simplePos="0" relativeHeight="251851776" behindDoc="0" locked="0" layoutInCell="0" allowOverlap="1">
            <wp:simplePos x="0" y="0"/>
            <wp:positionH relativeFrom="page">
              <wp:posOffset>323857</wp:posOffset>
            </wp:positionH>
            <wp:positionV relativeFrom="page">
              <wp:posOffset>9277359</wp:posOffset>
            </wp:positionV>
            <wp:extent cx="406416" cy="412751"/>
            <wp:effectExtent l="0" t="0" r="0" b="0"/>
            <wp:wrapNone/>
            <wp:docPr id="55" name="IM 55"/>
            <wp:cNvGraphicFramePr/>
            <a:graphic>
              <a:graphicData uri="http://schemas.openxmlformats.org/drawingml/2006/picture">
                <pic:pic>
                  <pic:nvPicPr>
                    <pic:cNvPr id="55" name="IM 55"/>
                    <pic:cNvPicPr/>
                  </pic:nvPicPr>
                  <pic:blipFill>
                    <a:blip r:embed="rId106"/>
                    <a:stretch>
                      <a:fillRect/>
                    </a:stretch>
                  </pic:blipFill>
                  <pic:spPr>
                    <a:xfrm rot="0">
                      <a:off x="0" y="0"/>
                      <a:ext cx="406416" cy="412751"/>
                    </a:xfrm>
                    <a:prstGeom prst="rect">
                      <a:avLst/>
                    </a:prstGeom>
                  </pic:spPr>
                </pic:pic>
              </a:graphicData>
            </a:graphic>
          </wp:anchor>
        </w:drawing>
      </w:r>
      <w:r>
        <w:rPr>
          <w:rFonts w:ascii="SimSun" w:hAnsi="SimSun" w:eastAsia="SimSun" w:cs="SimSun"/>
          <w:sz w:val="20"/>
          <w:szCs w:val="20"/>
          <w:color w:val="00A5ED"/>
          <w:spacing w:val="4"/>
        </w:rPr>
        <w:t>30</w:t>
      </w:r>
      <w:r>
        <w:rPr>
          <w:rFonts w:ascii="SimSun" w:hAnsi="SimSun" w:eastAsia="SimSun" w:cs="SimSun"/>
          <w:sz w:val="20"/>
          <w:szCs w:val="20"/>
          <w:color w:val="00A5ED"/>
          <w:spacing w:val="2"/>
        </w:rPr>
        <w:t xml:space="preserve">        </w:t>
      </w:r>
      <w:r>
        <w:rPr>
          <w:rFonts w:ascii="SimHei" w:hAnsi="SimHei" w:eastAsia="SimHei" w:cs="SimHei"/>
          <w:sz w:val="20"/>
          <w:szCs w:val="20"/>
          <w:color w:val="0A9FDF"/>
          <w:spacing w:val="4"/>
        </w:rPr>
        <w:t>第五章</w:t>
      </w:r>
      <w:r>
        <w:rPr>
          <w:rFonts w:ascii="SimHei" w:hAnsi="SimHei" w:eastAsia="SimHei" w:cs="SimHei"/>
          <w:sz w:val="20"/>
          <w:szCs w:val="20"/>
          <w:color w:val="0A9FDF"/>
          <w:spacing w:val="25"/>
        </w:rPr>
        <w:t xml:space="preserve">  </w:t>
      </w:r>
      <w:r>
        <w:rPr>
          <w:rFonts w:ascii="SimHei" w:hAnsi="SimHei" w:eastAsia="SimHei" w:cs="SimHei"/>
          <w:sz w:val="20"/>
          <w:szCs w:val="20"/>
          <w:color w:val="0A9FDF"/>
          <w:spacing w:val="4"/>
        </w:rPr>
        <w:t>外科休克</w:t>
      </w:r>
    </w:p>
    <w:p>
      <w:pPr>
        <w:spacing w:line="312" w:lineRule="auto"/>
        <w:rPr>
          <w:rFonts w:ascii="Arial"/>
          <w:sz w:val="21"/>
        </w:rPr>
      </w:pPr>
      <w:r/>
    </w:p>
    <w:p>
      <w:pPr>
        <w:ind w:left="4160"/>
        <w:spacing w:before="65" w:line="222" w:lineRule="auto"/>
        <w:rPr>
          <w:rFonts w:ascii="SimHei" w:hAnsi="SimHei" w:eastAsia="SimHei" w:cs="SimHei"/>
          <w:sz w:val="20"/>
          <w:szCs w:val="20"/>
        </w:rPr>
      </w:pPr>
      <w:r>
        <w:rPr>
          <w:rFonts w:ascii="SimHei" w:hAnsi="SimHei" w:eastAsia="SimHei" w:cs="SimHei"/>
          <w:sz w:val="20"/>
          <w:szCs w:val="20"/>
          <w:color w:val="0090CE"/>
          <w:spacing w:val="-14"/>
        </w:rPr>
        <w:t>表5-1</w:t>
      </w:r>
      <w:r>
        <w:rPr>
          <w:rFonts w:ascii="SimHei" w:hAnsi="SimHei" w:eastAsia="SimHei" w:cs="SimHei"/>
          <w:sz w:val="20"/>
          <w:szCs w:val="20"/>
          <w:color w:val="0090CE"/>
          <w:spacing w:val="23"/>
        </w:rPr>
        <w:t xml:space="preserve"> </w:t>
      </w:r>
      <w:r>
        <w:rPr>
          <w:rFonts w:ascii="SimHei" w:hAnsi="SimHei" w:eastAsia="SimHei" w:cs="SimHei"/>
          <w:sz w:val="20"/>
          <w:szCs w:val="20"/>
          <w:spacing w:val="-14"/>
        </w:rPr>
        <w:t>休克的临床表现和程度</w:t>
      </w:r>
    </w:p>
    <w:p>
      <w:pPr>
        <w:ind w:firstLine="1059"/>
        <w:spacing w:before="22" w:line="740" w:lineRule="exact"/>
        <w:textAlignment w:val="center"/>
        <w:rPr/>
      </w:pPr>
      <w:r>
        <w:pict>
          <v:group id="_x0000_s162" style="mso-position-vertical-relative:line;mso-position-horizontal-relative:char;width:430.05pt;height:37pt;" filled="false" stroked="false" coordsize="8600,740" coordorigin="0,0">
            <v:shape id="_x0000_s163" style="position:absolute;left:0;top:0;width:8600;height:740;" filled="false" stroked="false" type="#_x0000_t75">
              <v:imagedata o:title="" r:id="rId107"/>
            </v:shape>
            <v:shape id="_x0000_s164" style="position:absolute;left:2842;top:93;width:1211;height:640;" filled="false" stroked="false" type="#_x0000_t202">
              <v:fill on="false"/>
              <v:stroke on="false"/>
              <v:path/>
              <v:imagedata o:title=""/>
              <o:lock v:ext="edit" aspectratio="false"/>
              <v:textbox inset="0mm,0mm,0mm,0mm">
                <w:txbxContent>
                  <w:p>
                    <w:pPr>
                      <w:ind w:left="209"/>
                      <w:spacing w:before="19" w:line="221" w:lineRule="auto"/>
                      <w:rPr>
                        <w:rFonts w:ascii="SimHei" w:hAnsi="SimHei" w:eastAsia="SimHei" w:cs="SimHei"/>
                        <w:sz w:val="20"/>
                        <w:szCs w:val="20"/>
                      </w:rPr>
                    </w:pPr>
                    <w:r>
                      <w:rPr>
                        <w:rFonts w:ascii="SimHei" w:hAnsi="SimHei" w:eastAsia="SimHei" w:cs="SimHei"/>
                        <w:sz w:val="20"/>
                        <w:szCs w:val="20"/>
                        <w:b/>
                        <w:bCs/>
                        <w:spacing w:val="-11"/>
                        <w:w w:val="95"/>
                      </w:rPr>
                      <w:t>皮肤黏膜</w:t>
                    </w:r>
                  </w:p>
                  <w:p>
                    <w:pPr>
                      <w:ind w:left="20"/>
                      <w:spacing w:before="120" w:line="222" w:lineRule="auto"/>
                      <w:rPr>
                        <w:rFonts w:ascii="SimHei" w:hAnsi="SimHei" w:eastAsia="SimHei" w:cs="SimHei"/>
                        <w:sz w:val="20"/>
                        <w:szCs w:val="20"/>
                      </w:rPr>
                    </w:pPr>
                    <w:r>
                      <w:rPr>
                        <w:rFonts w:ascii="SimHei" w:hAnsi="SimHei" w:eastAsia="SimHei" w:cs="SimHei"/>
                        <w:sz w:val="20"/>
                        <w:szCs w:val="20"/>
                        <w:b/>
                        <w:bCs/>
                        <w:spacing w:val="-14"/>
                      </w:rPr>
                      <w:t>色泽</w:t>
                    </w:r>
                    <w:r>
                      <w:rPr>
                        <w:rFonts w:ascii="SimHei" w:hAnsi="SimHei" w:eastAsia="SimHei" w:cs="SimHei"/>
                        <w:sz w:val="20"/>
                        <w:szCs w:val="20"/>
                        <w:spacing w:val="5"/>
                      </w:rPr>
                      <w:t xml:space="preserve">    </w:t>
                    </w:r>
                    <w:r>
                      <w:rPr>
                        <w:rFonts w:ascii="SimHei" w:hAnsi="SimHei" w:eastAsia="SimHei" w:cs="SimHei"/>
                        <w:sz w:val="20"/>
                        <w:szCs w:val="20"/>
                        <w:b/>
                        <w:bCs/>
                        <w:spacing w:val="-14"/>
                      </w:rPr>
                      <w:t>温度</w:t>
                    </w:r>
                  </w:p>
                </w:txbxContent>
              </v:textbox>
            </v:shape>
            <v:shape id="_x0000_s165" style="position:absolute;left:7822;top:145;width:565;height:585;" filled="false" stroked="false" type="#_x0000_t202">
              <v:fill on="false"/>
              <v:stroke on="false"/>
              <v:path/>
              <v:imagedata o:title=""/>
              <o:lock v:ext="edit" aspectratio="false"/>
              <v:textbox inset="0mm,0mm,0mm,0mm">
                <w:txbxContent>
                  <w:p>
                    <w:pPr>
                      <w:ind w:left="30" w:right="20" w:hanging="10"/>
                      <w:spacing w:before="19" w:line="252" w:lineRule="auto"/>
                      <w:rPr>
                        <w:rFonts w:ascii="SimHei" w:hAnsi="SimHei" w:eastAsia="SimHei" w:cs="SimHei"/>
                        <w:sz w:val="20"/>
                        <w:szCs w:val="20"/>
                      </w:rPr>
                    </w:pPr>
                    <w:r>
                      <w:rPr>
                        <w:rFonts w:ascii="SimHei" w:hAnsi="SimHei" w:eastAsia="SimHei" w:cs="SimHei"/>
                        <w:sz w:val="20"/>
                        <w:szCs w:val="20"/>
                        <w:b/>
                        <w:bCs/>
                        <w:spacing w:val="-16"/>
                        <w:w w:val="94"/>
                      </w:rPr>
                      <w:t>估计失</w:t>
                    </w:r>
                    <w:r>
                      <w:rPr>
                        <w:rFonts w:ascii="SimHei" w:hAnsi="SimHei" w:eastAsia="SimHei" w:cs="SimHei"/>
                        <w:sz w:val="20"/>
                        <w:szCs w:val="20"/>
                        <w:spacing w:val="2"/>
                      </w:rPr>
                      <w:t xml:space="preserve"> </w:t>
                    </w:r>
                    <w:r>
                      <w:rPr>
                        <w:rFonts w:ascii="SimHei" w:hAnsi="SimHei" w:eastAsia="SimHei" w:cs="SimHei"/>
                        <w:sz w:val="20"/>
                        <w:szCs w:val="20"/>
                        <w:b/>
                        <w:bCs/>
                        <w:spacing w:val="-16"/>
                      </w:rPr>
                      <w:t>血量*</w:t>
                    </w:r>
                  </w:p>
                </w:txbxContent>
              </v:textbox>
            </v:shape>
            <v:shape id="_x0000_s166" style="position:absolute;left:6002;top:295;width:783;height:28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20"/>
                        <w:szCs w:val="20"/>
                      </w:rPr>
                    </w:pPr>
                    <w:r>
                      <w:rPr>
                        <w:rFonts w:ascii="SimHei" w:hAnsi="SimHei" w:eastAsia="SimHei" w:cs="SimHei"/>
                        <w:sz w:val="20"/>
                        <w:szCs w:val="20"/>
                        <w:b/>
                        <w:bCs/>
                        <w:spacing w:val="-13"/>
                      </w:rPr>
                      <w:t>体表血管</w:t>
                    </w:r>
                  </w:p>
                </w:txbxContent>
              </v:textbox>
            </v:shape>
            <v:shape id="_x0000_s167" style="position:absolute;left:0;top:105;width:330;height:54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Hei" w:hAnsi="SimHei" w:eastAsia="SimHei" w:cs="SimHei"/>
                        <w:sz w:val="24"/>
                        <w:szCs w:val="24"/>
                      </w:rPr>
                    </w:pPr>
                    <w:r>
                      <w:rPr>
                        <w:rFonts w:ascii="SimHei" w:hAnsi="SimHei" w:eastAsia="SimHei" w:cs="SimHei"/>
                        <w:sz w:val="24"/>
                        <w:szCs w:val="24"/>
                        <w:spacing w:val="10"/>
                      </w:rPr>
                      <w:t>分期</w:t>
                    </w:r>
                  </w:p>
                </w:txbxContent>
              </v:textbox>
            </v:shape>
            <v:shape id="_x0000_s168" style="position:absolute;left:7012;top:275;width:434;height:28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20"/>
                        <w:szCs w:val="20"/>
                      </w:rPr>
                    </w:pPr>
                    <w:r>
                      <w:rPr>
                        <w:rFonts w:ascii="SimHei" w:hAnsi="SimHei" w:eastAsia="SimHei" w:cs="SimHei"/>
                        <w:sz w:val="20"/>
                        <w:szCs w:val="20"/>
                        <w:b/>
                        <w:bCs/>
                        <w:spacing w:val="-4"/>
                      </w:rPr>
                      <w:t>尿量</w:t>
                    </w:r>
                  </w:p>
                </w:txbxContent>
              </v:textbox>
            </v:shape>
            <v:shape id="_x0000_s169" style="position:absolute;left:372;top:264;width:434;height:28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4"/>
                      </w:rPr>
                      <w:t>程度</w:t>
                    </w:r>
                  </w:p>
                </w:txbxContent>
              </v:textbox>
            </v:shape>
            <v:shape id="_x0000_s170" style="position:absolute;left:1112;top:264;width:432;height:28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4"/>
                      </w:rPr>
                      <w:t>神志</w:t>
                    </w:r>
                  </w:p>
                </w:txbxContent>
              </v:textbox>
            </v:shape>
            <v:shape id="_x0000_s171" style="position:absolute;left:5240;top:287;width:432;height:281;"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spacing w:val="-2"/>
                      </w:rPr>
                      <w:t>血压</w:t>
                    </w:r>
                  </w:p>
                </w:txbxContent>
              </v:textbox>
            </v:shape>
            <v:shape id="_x0000_s172" style="position:absolute;left:4389;top:277;width:432;height:28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spacing w:val="-3"/>
                      </w:rPr>
                      <w:t>脉搏</w:t>
                    </w:r>
                  </w:p>
                </w:txbxContent>
              </v:textbox>
            </v:shape>
            <v:shape id="_x0000_s173" style="position:absolute;left:1972;top:264;width:409;height:28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b/>
                        <w:bCs/>
                        <w:spacing w:val="-10"/>
                      </w:rPr>
                      <w:t>口渴</w:t>
                    </w:r>
                  </w:p>
                </w:txbxContent>
              </v:textbox>
            </v:shape>
          </v:group>
        </w:pict>
      </w:r>
    </w:p>
    <w:p>
      <w:pPr>
        <w:spacing w:line="39" w:lineRule="exact"/>
        <w:rPr/>
      </w:pPr>
      <w:r/>
    </w:p>
    <w:p>
      <w:pPr>
        <w:sectPr>
          <w:pgSz w:w="11160" w:h="15750"/>
          <w:pgMar w:top="676" w:right="909" w:bottom="400" w:left="510" w:header="0" w:footer="0" w:gutter="0"/>
          <w:cols w:equalWidth="0" w:num="1">
            <w:col w:w="9741" w:space="0"/>
          </w:cols>
        </w:sectPr>
        <w:rPr/>
      </w:pPr>
    </w:p>
    <w:p>
      <w:pPr>
        <w:spacing w:line="277" w:lineRule="auto"/>
        <w:rPr>
          <w:rFonts w:ascii="Arial"/>
          <w:sz w:val="21"/>
        </w:rPr>
      </w:pPr>
      <w:r/>
    </w:p>
    <w:p>
      <w:pPr>
        <w:spacing w:line="277" w:lineRule="auto"/>
        <w:rPr>
          <w:rFonts w:ascii="Arial"/>
          <w:sz w:val="21"/>
        </w:rPr>
      </w:pPr>
      <w:r/>
    </w:p>
    <w:p>
      <w:pPr>
        <w:ind w:left="840"/>
        <w:spacing w:before="26" w:line="222" w:lineRule="auto"/>
        <w:rPr>
          <w:rFonts w:ascii="SimHei" w:hAnsi="SimHei" w:eastAsia="SimHei" w:cs="SimHei"/>
          <w:sz w:val="8"/>
          <w:szCs w:val="8"/>
        </w:rPr>
      </w:pPr>
      <w:r>
        <w:rPr>
          <w:rFonts w:ascii="SimHei" w:hAnsi="SimHei" w:eastAsia="SimHei" w:cs="SimHei"/>
          <w:sz w:val="8"/>
          <w:szCs w:val="8"/>
        </w:rPr>
        <w:t>代</w:t>
      </w:r>
    </w:p>
    <w:p>
      <w:pPr>
        <w:spacing w:line="14" w:lineRule="auto"/>
        <w:rPr>
          <w:rFonts w:ascii="Arial"/>
          <w:sz w:val="2"/>
        </w:rPr>
      </w:pPr>
      <w:r>
        <w:rPr>
          <w:rFonts w:ascii="Arial" w:hAnsi="Arial" w:eastAsia="Arial" w:cs="Arial"/>
          <w:sz w:val="2"/>
          <w:szCs w:val="2"/>
        </w:rPr>
        <w:br w:type="column"/>
      </w:r>
    </w:p>
    <w:p>
      <w:pPr>
        <w:ind w:left="9"/>
        <w:spacing w:before="47" w:line="219" w:lineRule="auto"/>
        <w:rPr>
          <w:rFonts w:ascii="SimSun" w:hAnsi="SimSun" w:eastAsia="SimSun" w:cs="SimSun"/>
          <w:sz w:val="20"/>
          <w:szCs w:val="20"/>
        </w:rPr>
      </w:pPr>
      <w:r>
        <w:rPr>
          <w:rFonts w:ascii="SimSun" w:hAnsi="SimSun" w:eastAsia="SimSun" w:cs="SimSun"/>
          <w:sz w:val="20"/>
          <w:szCs w:val="20"/>
          <w:spacing w:val="-5"/>
        </w:rPr>
        <w:t>休</w:t>
      </w:r>
      <w:r>
        <w:rPr>
          <w:rFonts w:ascii="SimSun" w:hAnsi="SimSun" w:eastAsia="SimSun" w:cs="SimSun"/>
          <w:sz w:val="20"/>
          <w:szCs w:val="20"/>
          <w:spacing w:val="54"/>
        </w:rPr>
        <w:t xml:space="preserve"> </w:t>
      </w:r>
      <w:r>
        <w:rPr>
          <w:rFonts w:ascii="SimSun" w:hAnsi="SimSun" w:eastAsia="SimSun" w:cs="SimSun"/>
          <w:sz w:val="20"/>
          <w:szCs w:val="20"/>
          <w:spacing w:val="-5"/>
        </w:rPr>
        <w:t>轻度神志清楚，口渴</w:t>
      </w:r>
    </w:p>
    <w:p>
      <w:pPr>
        <w:spacing w:before="23" w:line="219" w:lineRule="auto"/>
        <w:rPr>
          <w:rFonts w:ascii="SimSun" w:hAnsi="SimSun" w:eastAsia="SimSun" w:cs="SimSun"/>
          <w:sz w:val="20"/>
          <w:szCs w:val="20"/>
        </w:rPr>
      </w:pPr>
      <w:r>
        <w:rPr>
          <w:rFonts w:ascii="SimSun" w:hAnsi="SimSun" w:eastAsia="SimSun" w:cs="SimSun"/>
          <w:sz w:val="17"/>
          <w:szCs w:val="17"/>
          <w:spacing w:val="-18"/>
        </w:rPr>
        <w:t>克</w:t>
      </w:r>
      <w:r>
        <w:rPr>
          <w:rFonts w:ascii="SimSun" w:hAnsi="SimSun" w:eastAsia="SimSun" w:cs="SimSun"/>
          <w:sz w:val="17"/>
          <w:szCs w:val="17"/>
        </w:rPr>
        <w:t xml:space="preserve">        </w:t>
      </w:r>
      <w:r>
        <w:rPr>
          <w:rFonts w:ascii="SimSun" w:hAnsi="SimSun" w:eastAsia="SimSun" w:cs="SimSun"/>
          <w:sz w:val="20"/>
          <w:szCs w:val="20"/>
          <w:spacing w:val="-18"/>
        </w:rPr>
        <w:t>伴</w:t>
      </w:r>
      <w:r>
        <w:rPr>
          <w:rFonts w:ascii="SimSun" w:hAnsi="SimSun" w:eastAsia="SimSun" w:cs="SimSun"/>
          <w:sz w:val="17"/>
          <w:szCs w:val="17"/>
          <w:spacing w:val="-18"/>
        </w:rPr>
        <w:t>1</w:t>
      </w:r>
      <w:r>
        <w:rPr>
          <w:rFonts w:ascii="SimSun" w:hAnsi="SimSun" w:eastAsia="SimSun" w:cs="SimSun"/>
          <w:sz w:val="20"/>
          <w:szCs w:val="20"/>
          <w:spacing w:val="-18"/>
        </w:rPr>
        <w:t>有痛苦</w:t>
      </w:r>
    </w:p>
    <w:p>
      <w:pPr>
        <w:ind w:left="849"/>
        <w:spacing w:before="37" w:line="223" w:lineRule="auto"/>
        <w:rPr>
          <w:rFonts w:ascii="SimHei" w:hAnsi="SimHei" w:eastAsia="SimHei" w:cs="SimHei"/>
          <w:sz w:val="8"/>
          <w:szCs w:val="8"/>
        </w:rPr>
      </w:pPr>
      <w:r>
        <w:rPr>
          <w:rFonts w:ascii="SimHei" w:hAnsi="SimHei" w:eastAsia="SimHei" w:cs="SimHei"/>
          <w:sz w:val="8"/>
          <w:szCs w:val="8"/>
          <w:spacing w:val="-3"/>
        </w:rPr>
        <w:t>表</w:t>
      </w:r>
      <w:r>
        <w:rPr>
          <w:rFonts w:ascii="SimHei" w:hAnsi="SimHei" w:eastAsia="SimHei" w:cs="SimHei"/>
          <w:sz w:val="8"/>
          <w:szCs w:val="8"/>
        </w:rPr>
        <w:t xml:space="preserve">    </w:t>
      </w:r>
      <w:r>
        <w:rPr>
          <w:rFonts w:ascii="SimHei" w:hAnsi="SimHei" w:eastAsia="SimHei" w:cs="SimHei"/>
          <w:sz w:val="8"/>
          <w:szCs w:val="8"/>
          <w:spacing w:val="-3"/>
        </w:rPr>
        <w:t>情</w:t>
      </w:r>
    </w:p>
    <w:p>
      <w:pPr>
        <w:ind w:left="839"/>
        <w:spacing w:before="3" w:line="219" w:lineRule="auto"/>
        <w:rPr>
          <w:rFonts w:ascii="SimSun" w:hAnsi="SimSun" w:eastAsia="SimSun" w:cs="SimSun"/>
          <w:sz w:val="8"/>
          <w:szCs w:val="8"/>
        </w:rPr>
      </w:pPr>
      <w:r>
        <w:rPr>
          <w:rFonts w:ascii="SimSun" w:hAnsi="SimSun" w:eastAsia="SimSun" w:cs="SimSun"/>
          <w:sz w:val="8"/>
          <w:szCs w:val="8"/>
          <w:spacing w:val="-4"/>
        </w:rPr>
        <w:t>表</w:t>
      </w:r>
      <w:r>
        <w:rPr>
          <w:rFonts w:ascii="SimSun" w:hAnsi="SimSun" w:eastAsia="SimSun" w:cs="SimSun"/>
          <w:sz w:val="8"/>
          <w:szCs w:val="8"/>
          <w:spacing w:val="12"/>
          <w:w w:val="102"/>
        </w:rPr>
        <w:t xml:space="preserve">  </w:t>
      </w:r>
      <w:r>
        <w:rPr>
          <w:rFonts w:ascii="SimSun" w:hAnsi="SimSun" w:eastAsia="SimSun" w:cs="SimSun"/>
          <w:sz w:val="8"/>
          <w:szCs w:val="8"/>
          <w:spacing w:val="-4"/>
        </w:rPr>
        <w:t>情</w:t>
      </w:r>
      <w:r>
        <w:rPr>
          <w:rFonts w:ascii="SimSun" w:hAnsi="SimSun" w:eastAsia="SimSun" w:cs="SimSun"/>
          <w:sz w:val="8"/>
          <w:szCs w:val="8"/>
          <w:spacing w:val="16"/>
        </w:rPr>
        <w:t xml:space="preserve">  </w:t>
      </w:r>
      <w:r>
        <w:rPr>
          <w:rFonts w:ascii="SimSun" w:hAnsi="SimSun" w:eastAsia="SimSun" w:cs="SimSun"/>
          <w:sz w:val="8"/>
          <w:szCs w:val="8"/>
          <w:spacing w:val="-4"/>
        </w:rPr>
        <w:t>，</w:t>
      </w:r>
      <w:r>
        <w:rPr>
          <w:rFonts w:ascii="SimSun" w:hAnsi="SimSun" w:eastAsia="SimSun" w:cs="SimSun"/>
          <w:sz w:val="8"/>
          <w:szCs w:val="8"/>
          <w:spacing w:val="12"/>
          <w:w w:val="102"/>
        </w:rPr>
        <w:t xml:space="preserve">  </w:t>
      </w:r>
      <w:r>
        <w:rPr>
          <w:rFonts w:ascii="SimSun" w:hAnsi="SimSun" w:eastAsia="SimSun" w:cs="SimSun"/>
          <w:sz w:val="8"/>
          <w:szCs w:val="8"/>
          <w:spacing w:val="-4"/>
        </w:rPr>
        <w:t>精</w:t>
      </w:r>
      <w:r>
        <w:rPr>
          <w:rFonts w:ascii="SimSun" w:hAnsi="SimSun" w:eastAsia="SimSun" w:cs="SimSun"/>
          <w:sz w:val="8"/>
          <w:szCs w:val="8"/>
          <w:spacing w:val="12"/>
          <w:w w:val="101"/>
        </w:rPr>
        <w:t xml:space="preserve">  </w:t>
      </w:r>
      <w:r>
        <w:rPr>
          <w:rFonts w:ascii="SimSun" w:hAnsi="SimSun" w:eastAsia="SimSun" w:cs="SimSun"/>
          <w:sz w:val="8"/>
          <w:szCs w:val="8"/>
          <w:spacing w:val="-4"/>
        </w:rPr>
        <w:t>伸</w:t>
      </w:r>
    </w:p>
    <w:p>
      <w:pPr>
        <w:ind w:left="839"/>
        <w:spacing w:before="71" w:line="219" w:lineRule="auto"/>
        <w:rPr>
          <w:rFonts w:ascii="SimSun" w:hAnsi="SimSun" w:eastAsia="SimSun" w:cs="SimSun"/>
          <w:sz w:val="20"/>
          <w:szCs w:val="20"/>
        </w:rPr>
      </w:pPr>
      <w:r>
        <w:rPr>
          <w:rFonts w:ascii="SimSun" w:hAnsi="SimSun" w:eastAsia="SimSun" w:cs="SimSun"/>
          <w:sz w:val="20"/>
          <w:szCs w:val="20"/>
          <w:spacing w:val="-4"/>
        </w:rPr>
        <w:t>紧张</w:t>
      </w:r>
    </w:p>
    <w:p>
      <w:pPr>
        <w:spacing w:line="14" w:lineRule="auto"/>
        <w:rPr>
          <w:rFonts w:ascii="Arial"/>
          <w:sz w:val="2"/>
        </w:rPr>
      </w:pPr>
      <w:r>
        <w:rPr>
          <w:rFonts w:ascii="Arial" w:hAnsi="Arial" w:eastAsia="Arial" w:cs="Arial"/>
          <w:sz w:val="2"/>
          <w:szCs w:val="2"/>
        </w:rPr>
        <w:br w:type="column"/>
      </w:r>
    </w:p>
    <w:p>
      <w:pPr>
        <w:spacing w:before="46" w:line="219" w:lineRule="auto"/>
        <w:rPr>
          <w:rFonts w:ascii="SimSun" w:hAnsi="SimSun" w:eastAsia="SimSun" w:cs="SimSun"/>
          <w:sz w:val="20"/>
          <w:szCs w:val="20"/>
        </w:rPr>
      </w:pPr>
      <w:r>
        <w:rPr>
          <w:rFonts w:ascii="SimSun" w:hAnsi="SimSun" w:eastAsia="SimSun" w:cs="SimSun"/>
          <w:sz w:val="20"/>
          <w:szCs w:val="20"/>
          <w:spacing w:val="3"/>
        </w:rPr>
        <w:t>开始苍白正常，发100次/</w:t>
      </w:r>
      <w:r>
        <w:rPr>
          <w:rFonts w:ascii="SimSun" w:hAnsi="SimSun" w:eastAsia="SimSun" w:cs="SimSun"/>
          <w:sz w:val="20"/>
          <w:szCs w:val="20"/>
          <w:spacing w:val="92"/>
        </w:rPr>
        <w:t xml:space="preserve"> </w:t>
      </w:r>
      <w:r>
        <w:rPr>
          <w:rFonts w:ascii="SimSun" w:hAnsi="SimSun" w:eastAsia="SimSun" w:cs="SimSun"/>
          <w:sz w:val="20"/>
          <w:szCs w:val="20"/>
          <w:spacing w:val="3"/>
        </w:rPr>
        <w:t>收缩压正正常</w:t>
      </w:r>
    </w:p>
    <w:p>
      <w:pPr>
        <w:ind w:left="789"/>
        <w:spacing w:before="22" w:line="281" w:lineRule="exact"/>
        <w:rPr>
          <w:rFonts w:ascii="FangSong" w:hAnsi="FangSong" w:eastAsia="FangSong" w:cs="FangSong"/>
          <w:sz w:val="20"/>
          <w:szCs w:val="20"/>
        </w:rPr>
      </w:pPr>
      <w:r>
        <w:rPr>
          <w:rFonts w:ascii="FangSong" w:hAnsi="FangSong" w:eastAsia="FangSong" w:cs="FangSong"/>
          <w:sz w:val="20"/>
          <w:szCs w:val="20"/>
          <w:spacing w:val="1"/>
          <w:position w:val="5"/>
        </w:rPr>
        <w:t>凉</w:t>
      </w:r>
      <w:r>
        <w:rPr>
          <w:rFonts w:ascii="FangSong" w:hAnsi="FangSong" w:eastAsia="FangSong" w:cs="FangSong"/>
          <w:sz w:val="20"/>
          <w:szCs w:val="20"/>
          <w:spacing w:val="2"/>
          <w:position w:val="5"/>
        </w:rPr>
        <w:t xml:space="preserve">      </w:t>
      </w:r>
      <w:r>
        <w:rPr>
          <w:rFonts w:ascii="FangSong" w:hAnsi="FangSong" w:eastAsia="FangSong" w:cs="FangSong"/>
          <w:sz w:val="20"/>
          <w:szCs w:val="20"/>
          <w:spacing w:val="1"/>
          <w:position w:val="5"/>
        </w:rPr>
        <w:t>分以下，常或稍升</w:t>
      </w:r>
    </w:p>
    <w:p>
      <w:pPr>
        <w:ind w:left="1600"/>
        <w:spacing w:line="219" w:lineRule="auto"/>
        <w:rPr>
          <w:rFonts w:ascii="SimSun" w:hAnsi="SimSun" w:eastAsia="SimSun" w:cs="SimSun"/>
          <w:sz w:val="20"/>
          <w:szCs w:val="20"/>
        </w:rPr>
      </w:pPr>
      <w:r>
        <w:rPr>
          <w:rFonts w:ascii="SimSun" w:hAnsi="SimSun" w:eastAsia="SimSun" w:cs="SimSun"/>
          <w:sz w:val="20"/>
          <w:szCs w:val="20"/>
          <w:spacing w:val="-22"/>
          <w:w w:val="98"/>
        </w:rPr>
        <w:t>尚有力</w:t>
      </w:r>
      <w:r>
        <w:rPr>
          <w:rFonts w:ascii="SimSun" w:hAnsi="SimSun" w:eastAsia="SimSun" w:cs="SimSun"/>
          <w:sz w:val="20"/>
          <w:szCs w:val="20"/>
          <w:spacing w:val="24"/>
        </w:rPr>
        <w:t xml:space="preserve">  </w:t>
      </w:r>
      <w:r>
        <w:rPr>
          <w:rFonts w:ascii="SimSun" w:hAnsi="SimSun" w:eastAsia="SimSun" w:cs="SimSun"/>
          <w:sz w:val="20"/>
          <w:szCs w:val="20"/>
          <w:spacing w:val="-22"/>
          <w:w w:val="98"/>
        </w:rPr>
        <w:t>高，舒张压</w:t>
      </w:r>
    </w:p>
    <w:p>
      <w:pPr>
        <w:ind w:left="2389"/>
        <w:spacing w:before="33" w:line="269" w:lineRule="exact"/>
        <w:rPr>
          <w:rFonts w:ascii="SimSun" w:hAnsi="SimSun" w:eastAsia="SimSun" w:cs="SimSun"/>
          <w:sz w:val="20"/>
          <w:szCs w:val="20"/>
        </w:rPr>
      </w:pPr>
      <w:r>
        <w:rPr>
          <w:rFonts w:ascii="SimSun" w:hAnsi="SimSun" w:eastAsia="SimSun" w:cs="SimSun"/>
          <w:sz w:val="20"/>
          <w:szCs w:val="20"/>
          <w:spacing w:val="-22"/>
          <w:w w:val="96"/>
          <w:position w:val="4"/>
        </w:rPr>
        <w:t>增高，脉压</w:t>
      </w:r>
    </w:p>
    <w:p>
      <w:pPr>
        <w:ind w:left="2389"/>
        <w:spacing w:before="1" w:line="184" w:lineRule="auto"/>
        <w:rPr>
          <w:rFonts w:ascii="SimSun" w:hAnsi="SimSun" w:eastAsia="SimSun" w:cs="SimSun"/>
          <w:sz w:val="20"/>
          <w:szCs w:val="20"/>
        </w:rPr>
      </w:pPr>
      <w:r>
        <w:rPr>
          <w:rFonts w:ascii="SimSun" w:hAnsi="SimSun" w:eastAsia="SimSun" w:cs="SimSun"/>
          <w:sz w:val="20"/>
          <w:szCs w:val="20"/>
          <w:spacing w:val="-2"/>
        </w:rPr>
        <w:t>缩小</w:t>
      </w:r>
    </w:p>
    <w:p>
      <w:pPr>
        <w:spacing w:line="14" w:lineRule="auto"/>
        <w:rPr>
          <w:rFonts w:ascii="Arial"/>
          <w:sz w:val="2"/>
        </w:rPr>
      </w:pPr>
      <w:r>
        <w:rPr>
          <w:rFonts w:ascii="Arial" w:hAnsi="Arial" w:eastAsia="Arial" w:cs="Arial"/>
          <w:sz w:val="2"/>
          <w:szCs w:val="2"/>
        </w:rPr>
        <w:br w:type="column"/>
      </w:r>
    </w:p>
    <w:p>
      <w:pPr>
        <w:ind w:left="19"/>
        <w:spacing w:before="47" w:line="220" w:lineRule="auto"/>
        <w:rPr>
          <w:rFonts w:ascii="SimSun" w:hAnsi="SimSun" w:eastAsia="SimSun" w:cs="SimSun"/>
          <w:sz w:val="20"/>
          <w:szCs w:val="20"/>
        </w:rPr>
      </w:pPr>
      <w:r>
        <w:rPr>
          <w:rFonts w:ascii="SimSun" w:hAnsi="SimSun" w:eastAsia="SimSun" w:cs="SimSun"/>
          <w:sz w:val="20"/>
          <w:szCs w:val="20"/>
          <w:spacing w:val="-3"/>
        </w:rPr>
        <w:t>正常</w:t>
      </w:r>
    </w:p>
    <w:p>
      <w:pPr>
        <w:spacing w:line="14" w:lineRule="auto"/>
        <w:rPr>
          <w:rFonts w:ascii="Arial"/>
          <w:sz w:val="2"/>
        </w:rPr>
      </w:pPr>
      <w:r>
        <w:rPr>
          <w:rFonts w:ascii="Arial" w:hAnsi="Arial" w:eastAsia="Arial" w:cs="Arial"/>
          <w:sz w:val="2"/>
          <w:szCs w:val="2"/>
        </w:rPr>
        <w:br w:type="column"/>
      </w:r>
    </w:p>
    <w:p>
      <w:pPr>
        <w:spacing w:before="38" w:line="221" w:lineRule="auto"/>
        <w:rPr>
          <w:rFonts w:ascii="SimSun" w:hAnsi="SimSun" w:eastAsia="SimSun" w:cs="SimSun"/>
          <w:sz w:val="20"/>
          <w:szCs w:val="20"/>
        </w:rPr>
      </w:pPr>
      <w:r>
        <w:rPr>
          <w:rFonts w:ascii="SimSun" w:hAnsi="SimSun" w:eastAsia="SimSun" w:cs="SimSun"/>
          <w:sz w:val="20"/>
          <w:szCs w:val="20"/>
          <w:spacing w:val="16"/>
        </w:rPr>
        <w:t>20%以下</w:t>
      </w:r>
    </w:p>
    <w:p>
      <w:pPr>
        <w:ind w:left="29"/>
        <w:spacing w:before="30" w:line="221" w:lineRule="auto"/>
        <w:rPr>
          <w:rFonts w:ascii="SimSun" w:hAnsi="SimSun" w:eastAsia="SimSun" w:cs="SimSun"/>
          <w:sz w:val="20"/>
          <w:szCs w:val="20"/>
        </w:rPr>
      </w:pPr>
      <w:r>
        <w:rPr>
          <w:rFonts w:ascii="SimSun" w:hAnsi="SimSun" w:eastAsia="SimSun" w:cs="SimSun"/>
          <w:sz w:val="20"/>
          <w:szCs w:val="20"/>
          <w:spacing w:val="-13"/>
        </w:rPr>
        <w:t>(800ml以下)</w:t>
      </w:r>
    </w:p>
    <w:p>
      <w:pPr>
        <w:sectPr>
          <w:type w:val="continuous"/>
          <w:pgSz w:w="11160" w:h="15750"/>
          <w:pgMar w:top="676" w:right="909" w:bottom="400" w:left="510" w:header="0" w:footer="0" w:gutter="0"/>
          <w:cols w:equalWidth="0" w:num="5">
            <w:col w:w="1051" w:space="100"/>
            <w:col w:w="2460" w:space="100"/>
            <w:col w:w="4150" w:space="100"/>
            <w:col w:w="720" w:space="0"/>
            <w:col w:w="1060" w:space="0"/>
          </w:cols>
        </w:sectPr>
        <w:rPr/>
      </w:pPr>
    </w:p>
    <w:p>
      <w:pPr>
        <w:spacing w:line="310" w:lineRule="auto"/>
        <w:rPr>
          <w:rFonts w:ascii="Arial"/>
          <w:sz w:val="21"/>
        </w:rPr>
      </w:pPr>
      <w:r/>
    </w:p>
    <w:p>
      <w:pPr>
        <w:ind w:firstLine="979"/>
        <w:spacing w:before="1" w:line="2360" w:lineRule="exact"/>
        <w:textAlignment w:val="center"/>
        <w:rPr/>
      </w:pPr>
      <w:r>
        <w:pict>
          <v:group id="_x0000_s174" style="mso-position-vertical-relative:line;mso-position-horizontal-relative:char;width:438.05pt;height:118pt;" filled="false" stroked="false" coordsize="8760,2360" coordorigin="0,0">
            <v:shape id="_x0000_s175" style="position:absolute;left:0;top:0;width:8760;height:2360;" filled="false" stroked="false" type="#_x0000_t75">
              <v:imagedata o:title="" r:id="rId108"/>
            </v:shape>
            <v:shape id="_x0000_s176" style="position:absolute;left:3520;top:107;width:4951;height:2258;" filled="false" stroked="false" type="#_x0000_t202">
              <v:fill on="false"/>
              <v:stroke on="false"/>
              <v:path/>
              <v:imagedata o:title=""/>
              <o:lock v:ext="edit" aspectratio="false"/>
              <v:textbox inset="0mm,0mm,0mm,0mm">
                <w:txbxContent>
                  <w:p>
                    <w:pPr>
                      <w:ind w:left="50"/>
                      <w:spacing w:before="20" w:line="219" w:lineRule="auto"/>
                      <w:rPr>
                        <w:rFonts w:ascii="SimSun" w:hAnsi="SimSun" w:eastAsia="SimSun" w:cs="SimSun"/>
                        <w:sz w:val="20"/>
                        <w:szCs w:val="20"/>
                      </w:rPr>
                    </w:pPr>
                    <w:r>
                      <w:rPr>
                        <w:rFonts w:ascii="SimSun" w:hAnsi="SimSun" w:eastAsia="SimSun" w:cs="SimSun"/>
                        <w:sz w:val="20"/>
                        <w:szCs w:val="20"/>
                        <w:spacing w:val="-8"/>
                      </w:rPr>
                      <w:t>发冷</w:t>
                    </w:r>
                    <w:r>
                      <w:rPr>
                        <w:rFonts w:ascii="SimSun" w:hAnsi="SimSun" w:eastAsia="SimSun" w:cs="SimSun"/>
                        <w:sz w:val="20"/>
                        <w:szCs w:val="20"/>
                        <w:spacing w:val="28"/>
                      </w:rPr>
                      <w:t xml:space="preserve">   </w:t>
                    </w:r>
                    <w:r>
                      <w:rPr>
                        <w:rFonts w:ascii="SimSun" w:hAnsi="SimSun" w:eastAsia="SimSun" w:cs="SimSun"/>
                        <w:sz w:val="20"/>
                        <w:szCs w:val="20"/>
                        <w:spacing w:val="-8"/>
                      </w:rPr>
                      <w:t>100~</w:t>
                    </w:r>
                    <w:r>
                      <w:rPr>
                        <w:rFonts w:ascii="SimSun" w:hAnsi="SimSun" w:eastAsia="SimSun" w:cs="SimSun"/>
                        <w:sz w:val="20"/>
                        <w:szCs w:val="20"/>
                        <w:spacing w:val="3"/>
                      </w:rPr>
                      <w:t xml:space="preserve">    </w:t>
                    </w:r>
                    <w:r>
                      <w:rPr>
                        <w:rFonts w:ascii="SimSun" w:hAnsi="SimSun" w:eastAsia="SimSun" w:cs="SimSun"/>
                        <w:sz w:val="20"/>
                        <w:szCs w:val="20"/>
                        <w:spacing w:val="-8"/>
                      </w:rPr>
                      <w:t>收</w:t>
                    </w:r>
                    <w:r>
                      <w:rPr>
                        <w:rFonts w:ascii="SimSun" w:hAnsi="SimSun" w:eastAsia="SimSun" w:cs="SimSun"/>
                        <w:sz w:val="20"/>
                        <w:szCs w:val="20"/>
                        <w:spacing w:val="-24"/>
                      </w:rPr>
                      <w:t xml:space="preserve"> </w:t>
                    </w:r>
                    <w:r>
                      <w:rPr>
                        <w:rFonts w:ascii="SimSun" w:hAnsi="SimSun" w:eastAsia="SimSun" w:cs="SimSun"/>
                        <w:sz w:val="20"/>
                        <w:szCs w:val="20"/>
                        <w:spacing w:val="-8"/>
                      </w:rPr>
                      <w:t>缩</w:t>
                    </w:r>
                    <w:r>
                      <w:rPr>
                        <w:rFonts w:ascii="SimSun" w:hAnsi="SimSun" w:eastAsia="SimSun" w:cs="SimSun"/>
                        <w:sz w:val="20"/>
                        <w:szCs w:val="20"/>
                        <w:spacing w:val="-24"/>
                      </w:rPr>
                      <w:t xml:space="preserve"> </w:t>
                    </w:r>
                    <w:r>
                      <w:rPr>
                        <w:rFonts w:ascii="SimSun" w:hAnsi="SimSun" w:eastAsia="SimSun" w:cs="SimSun"/>
                        <w:sz w:val="20"/>
                        <w:szCs w:val="20"/>
                        <w:spacing w:val="-8"/>
                      </w:rPr>
                      <w:t>压</w:t>
                    </w:r>
                    <w:r>
                      <w:rPr>
                        <w:rFonts w:ascii="SimSun" w:hAnsi="SimSun" w:eastAsia="SimSun" w:cs="SimSun"/>
                        <w:sz w:val="20"/>
                        <w:szCs w:val="20"/>
                        <w:spacing w:val="-25"/>
                      </w:rPr>
                      <w:t xml:space="preserve"> </w:t>
                    </w:r>
                    <w:r>
                      <w:rPr>
                        <w:rFonts w:ascii="SimSun" w:hAnsi="SimSun" w:eastAsia="SimSun" w:cs="SimSun"/>
                        <w:sz w:val="20"/>
                        <w:szCs w:val="20"/>
                        <w:spacing w:val="-8"/>
                      </w:rPr>
                      <w:t>表</w:t>
                    </w:r>
                    <w:r>
                      <w:rPr>
                        <w:rFonts w:ascii="SimSun" w:hAnsi="SimSun" w:eastAsia="SimSun" w:cs="SimSun"/>
                        <w:sz w:val="20"/>
                        <w:szCs w:val="20"/>
                        <w:spacing w:val="-22"/>
                      </w:rPr>
                      <w:t xml:space="preserve"> </w:t>
                    </w:r>
                    <w:r>
                      <w:rPr>
                        <w:rFonts w:ascii="SimSun" w:hAnsi="SimSun" w:eastAsia="SimSun" w:cs="SimSun"/>
                        <w:sz w:val="20"/>
                        <w:szCs w:val="20"/>
                        <w:spacing w:val="-8"/>
                      </w:rPr>
                      <w:t>浅</w:t>
                    </w:r>
                    <w:r>
                      <w:rPr>
                        <w:rFonts w:ascii="SimSun" w:hAnsi="SimSun" w:eastAsia="SimSun" w:cs="SimSun"/>
                        <w:sz w:val="20"/>
                        <w:szCs w:val="20"/>
                        <w:spacing w:val="-24"/>
                      </w:rPr>
                      <w:t xml:space="preserve"> </w:t>
                    </w:r>
                    <w:r>
                      <w:rPr>
                        <w:rFonts w:ascii="SimSun" w:hAnsi="SimSun" w:eastAsia="SimSun" w:cs="SimSun"/>
                        <w:sz w:val="20"/>
                        <w:szCs w:val="20"/>
                        <w:spacing w:val="-8"/>
                      </w:rPr>
                      <w:t>静</w:t>
                    </w:r>
                    <w:r>
                      <w:rPr>
                        <w:rFonts w:ascii="SimSun" w:hAnsi="SimSun" w:eastAsia="SimSun" w:cs="SimSun"/>
                        <w:sz w:val="20"/>
                        <w:szCs w:val="20"/>
                        <w:spacing w:val="-23"/>
                      </w:rPr>
                      <w:t xml:space="preserve"> </w:t>
                    </w:r>
                    <w:r>
                      <w:rPr>
                        <w:rFonts w:ascii="SimSun" w:hAnsi="SimSun" w:eastAsia="SimSun" w:cs="SimSun"/>
                        <w:sz w:val="20"/>
                        <w:szCs w:val="20"/>
                        <w:spacing w:val="-8"/>
                      </w:rPr>
                      <w:t>脉</w:t>
                    </w:r>
                    <w:r>
                      <w:rPr>
                        <w:rFonts w:ascii="SimSun" w:hAnsi="SimSun" w:eastAsia="SimSun" w:cs="SimSun"/>
                        <w:sz w:val="20"/>
                        <w:szCs w:val="20"/>
                        <w:spacing w:val="-25"/>
                      </w:rPr>
                      <w:t xml:space="preserve"> </w:t>
                    </w:r>
                    <w:r>
                      <w:rPr>
                        <w:rFonts w:ascii="SimSun" w:hAnsi="SimSun" w:eastAsia="SimSun" w:cs="SimSun"/>
                        <w:sz w:val="20"/>
                        <w:szCs w:val="20"/>
                        <w:spacing w:val="-8"/>
                      </w:rPr>
                      <w:t>尿</w:t>
                    </w:r>
                    <w:r>
                      <w:rPr>
                        <w:rFonts w:ascii="SimSun" w:hAnsi="SimSun" w:eastAsia="SimSun" w:cs="SimSun"/>
                        <w:sz w:val="20"/>
                        <w:szCs w:val="20"/>
                        <w:spacing w:val="-24"/>
                      </w:rPr>
                      <w:t xml:space="preserve"> </w:t>
                    </w:r>
                    <w:r>
                      <w:rPr>
                        <w:rFonts w:ascii="SimSun" w:hAnsi="SimSun" w:eastAsia="SimSun" w:cs="SimSun"/>
                        <w:sz w:val="20"/>
                        <w:szCs w:val="20"/>
                        <w:spacing w:val="-8"/>
                      </w:rPr>
                      <w:t>少</w:t>
                    </w:r>
                    <w:r>
                      <w:rPr>
                        <w:rFonts w:ascii="SimSun" w:hAnsi="SimSun" w:eastAsia="SimSun" w:cs="SimSun"/>
                        <w:sz w:val="20"/>
                        <w:szCs w:val="20"/>
                        <w:spacing w:val="-22"/>
                      </w:rPr>
                      <w:t xml:space="preserve"> </w:t>
                    </w:r>
                    <w:r>
                      <w:rPr>
                        <w:rFonts w:ascii="SimSun" w:hAnsi="SimSun" w:eastAsia="SimSun" w:cs="SimSun"/>
                        <w:sz w:val="20"/>
                        <w:szCs w:val="20"/>
                        <w:spacing w:val="-8"/>
                      </w:rPr>
                      <w:t>2</w:t>
                    </w:r>
                    <w:r>
                      <w:rPr>
                        <w:rFonts w:ascii="SimSun" w:hAnsi="SimSun" w:eastAsia="SimSun" w:cs="SimSun"/>
                        <w:sz w:val="20"/>
                        <w:szCs w:val="20"/>
                        <w:spacing w:val="-24"/>
                      </w:rPr>
                      <w:t xml:space="preserve"> </w:t>
                    </w:r>
                    <w:r>
                      <w:rPr>
                        <w:rFonts w:ascii="SimSun" w:hAnsi="SimSun" w:eastAsia="SimSun" w:cs="SimSun"/>
                        <w:sz w:val="20"/>
                        <w:szCs w:val="20"/>
                        <w:spacing w:val="-8"/>
                      </w:rPr>
                      <w:t>0</w:t>
                    </w:r>
                    <w:r>
                      <w:rPr>
                        <w:rFonts w:ascii="SimSun" w:hAnsi="SimSun" w:eastAsia="SimSun" w:cs="SimSun"/>
                        <w:sz w:val="20"/>
                        <w:szCs w:val="20"/>
                        <w:spacing w:val="-30"/>
                      </w:rPr>
                      <w:t xml:space="preserve"> </w:t>
                    </w:r>
                    <w:r>
                      <w:rPr>
                        <w:rFonts w:ascii="SimSun" w:hAnsi="SimSun" w:eastAsia="SimSun" w:cs="SimSun"/>
                        <w:sz w:val="20"/>
                        <w:szCs w:val="20"/>
                        <w:spacing w:val="-8"/>
                      </w:rPr>
                      <w:t>%</w:t>
                    </w:r>
                    <w:r>
                      <w:rPr>
                        <w:rFonts w:ascii="SimSun" w:hAnsi="SimSun" w:eastAsia="SimSun" w:cs="SimSun"/>
                        <w:sz w:val="20"/>
                        <w:szCs w:val="20"/>
                        <w:spacing w:val="-24"/>
                      </w:rPr>
                      <w:t xml:space="preserve"> </w:t>
                    </w:r>
                    <w:r>
                      <w:rPr>
                        <w:rFonts w:ascii="SimSun" w:hAnsi="SimSun" w:eastAsia="SimSun" w:cs="SimSun"/>
                        <w:sz w:val="20"/>
                        <w:szCs w:val="20"/>
                        <w:spacing w:val="-8"/>
                      </w:rPr>
                      <w:t>~</w:t>
                    </w:r>
                    <w:r>
                      <w:rPr>
                        <w:rFonts w:ascii="SimSun" w:hAnsi="SimSun" w:eastAsia="SimSun" w:cs="SimSun"/>
                        <w:sz w:val="20"/>
                        <w:szCs w:val="20"/>
                        <w:spacing w:val="-26"/>
                      </w:rPr>
                      <w:t xml:space="preserve"> </w:t>
                    </w:r>
                    <w:r>
                      <w:rPr>
                        <w:rFonts w:ascii="SimSun" w:hAnsi="SimSun" w:eastAsia="SimSun" w:cs="SimSun"/>
                        <w:sz w:val="20"/>
                        <w:szCs w:val="20"/>
                        <w:spacing w:val="-8"/>
                      </w:rPr>
                      <w:t>4</w:t>
                    </w:r>
                    <w:r>
                      <w:rPr>
                        <w:rFonts w:ascii="SimSun" w:hAnsi="SimSun" w:eastAsia="SimSun" w:cs="SimSun"/>
                        <w:sz w:val="20"/>
                        <w:szCs w:val="20"/>
                        <w:spacing w:val="-23"/>
                      </w:rPr>
                      <w:t xml:space="preserve"> </w:t>
                    </w:r>
                    <w:r>
                      <w:rPr>
                        <w:rFonts w:ascii="SimSun" w:hAnsi="SimSun" w:eastAsia="SimSun" w:cs="SimSun"/>
                        <w:sz w:val="20"/>
                        <w:szCs w:val="20"/>
                        <w:spacing w:val="-8"/>
                      </w:rPr>
                      <w:t>0</w:t>
                    </w:r>
                  </w:p>
                  <w:p>
                    <w:pPr>
                      <w:ind w:left="810"/>
                      <w:spacing w:before="13" w:line="234" w:lineRule="auto"/>
                      <w:rPr>
                        <w:rFonts w:ascii="SimSun" w:hAnsi="SimSun" w:eastAsia="SimSun" w:cs="SimSun"/>
                        <w:sz w:val="20"/>
                        <w:szCs w:val="20"/>
                      </w:rPr>
                    </w:pPr>
                    <w:r>
                      <w:rPr>
                        <w:rFonts w:ascii="SimSun" w:hAnsi="SimSun" w:eastAsia="SimSun" w:cs="SimSun"/>
                        <w:sz w:val="20"/>
                        <w:szCs w:val="20"/>
                        <w:spacing w:val="3"/>
                      </w:rPr>
                      <w:t>200次/</w:t>
                    </w:r>
                    <w:r>
                      <w:rPr>
                        <w:rFonts w:ascii="SimSun" w:hAnsi="SimSun" w:eastAsia="SimSun" w:cs="SimSun"/>
                        <w:sz w:val="20"/>
                        <w:szCs w:val="20"/>
                        <w:spacing w:val="92"/>
                      </w:rPr>
                      <w:t xml:space="preserve"> </w:t>
                    </w:r>
                    <w:r>
                      <w:rPr>
                        <w:rFonts w:ascii="SimSun" w:hAnsi="SimSun" w:eastAsia="SimSun" w:cs="SimSun"/>
                        <w:sz w:val="20"/>
                        <w:szCs w:val="20"/>
                        <w:spacing w:val="3"/>
                      </w:rPr>
                      <w:t>为90</w:t>
                    </w:r>
                    <w:r>
                      <w:rPr>
                        <w:rFonts w:ascii="SimSun" w:hAnsi="SimSun" w:eastAsia="SimSun" w:cs="SimSun"/>
                        <w:sz w:val="20"/>
                        <w:szCs w:val="20"/>
                        <w:spacing w:val="14"/>
                      </w:rPr>
                      <w:t xml:space="preserve"> </w:t>
                    </w:r>
                    <w:r>
                      <w:rPr>
                        <w:rFonts w:ascii="SimSun" w:hAnsi="SimSun" w:eastAsia="SimSun" w:cs="SimSun"/>
                        <w:sz w:val="20"/>
                        <w:szCs w:val="20"/>
                        <w:spacing w:val="3"/>
                      </w:rPr>
                      <w:t>～</w:t>
                    </w:r>
                    <w:r>
                      <w:rPr>
                        <w:rFonts w:ascii="SimSun" w:hAnsi="SimSun" w:eastAsia="SimSun" w:cs="SimSun"/>
                        <w:sz w:val="20"/>
                        <w:szCs w:val="20"/>
                        <w:spacing w:val="80"/>
                      </w:rPr>
                      <w:t xml:space="preserve"> </w:t>
                    </w:r>
                    <w:r>
                      <w:rPr>
                        <w:rFonts w:ascii="SimSun" w:hAnsi="SimSun" w:eastAsia="SimSun" w:cs="SimSun"/>
                        <w:sz w:val="20"/>
                        <w:szCs w:val="20"/>
                        <w:spacing w:val="3"/>
                      </w:rPr>
                      <w:t>塌陷，毛</w:t>
                    </w:r>
                    <w:r>
                      <w:rPr>
                        <w:rFonts w:ascii="SimSun" w:hAnsi="SimSun" w:eastAsia="SimSun" w:cs="SimSun"/>
                        <w:sz w:val="20"/>
                        <w:szCs w:val="20"/>
                        <w:spacing w:val="4"/>
                      </w:rPr>
                      <w:t xml:space="preserve">         </w:t>
                    </w:r>
                    <w:r>
                      <w:rPr>
                        <w:rFonts w:ascii="SimSun" w:hAnsi="SimSun" w:eastAsia="SimSun" w:cs="SimSun"/>
                        <w:sz w:val="20"/>
                        <w:szCs w:val="20"/>
                        <w:spacing w:val="3"/>
                        <w:position w:val="-2"/>
                      </w:rPr>
                      <w:t>(800~</w:t>
                    </w:r>
                  </w:p>
                  <w:p>
                    <w:pPr>
                      <w:ind w:left="810"/>
                      <w:spacing w:before="10" w:line="214" w:lineRule="auto"/>
                      <w:rPr>
                        <w:rFonts w:ascii="Times New Roman" w:hAnsi="Times New Roman" w:eastAsia="Times New Roman" w:cs="Times New Roman"/>
                        <w:sz w:val="20"/>
                        <w:szCs w:val="20"/>
                      </w:rPr>
                    </w:pPr>
                    <w:r>
                      <w:rPr>
                        <w:rFonts w:ascii="SimSun" w:hAnsi="SimSun" w:eastAsia="SimSun" w:cs="SimSun"/>
                        <w:sz w:val="20"/>
                        <w:szCs w:val="20"/>
                        <w:spacing w:val="-3"/>
                        <w:position w:val="-1"/>
                      </w:rPr>
                      <w:t>分</w:t>
                    </w:r>
                    <w:r>
                      <w:rPr>
                        <w:rFonts w:ascii="SimSun" w:hAnsi="SimSun" w:eastAsia="SimSun" w:cs="SimSun"/>
                        <w:sz w:val="20"/>
                        <w:szCs w:val="20"/>
                        <w:position w:val="-1"/>
                      </w:rPr>
                      <w:t xml:space="preserve">      </w:t>
                    </w:r>
                    <w:r>
                      <w:rPr>
                        <w:rFonts w:ascii="SimSun" w:hAnsi="SimSun" w:eastAsia="SimSun" w:cs="SimSun"/>
                        <w:sz w:val="20"/>
                        <w:szCs w:val="20"/>
                        <w:spacing w:val="-3"/>
                      </w:rPr>
                      <w:t>70mmHg,</w:t>
                    </w:r>
                    <w:r>
                      <w:rPr>
                        <w:rFonts w:ascii="SimSun" w:hAnsi="SimSun" w:eastAsia="SimSun" w:cs="SimSun"/>
                        <w:sz w:val="20"/>
                        <w:szCs w:val="20"/>
                        <w:spacing w:val="13"/>
                      </w:rPr>
                      <w:t xml:space="preserve">  </w:t>
                    </w:r>
                    <w:r>
                      <w:rPr>
                        <w:rFonts w:ascii="SimSun" w:hAnsi="SimSun" w:eastAsia="SimSun" w:cs="SimSun"/>
                        <w:sz w:val="20"/>
                        <w:szCs w:val="20"/>
                        <w:spacing w:val="-3"/>
                      </w:rPr>
                      <w:t>细血管充</w:t>
                    </w:r>
                    <w:r>
                      <w:rPr>
                        <w:rFonts w:ascii="SimSun" w:hAnsi="SimSun" w:eastAsia="SimSun" w:cs="SimSun"/>
                        <w:sz w:val="20"/>
                        <w:szCs w:val="20"/>
                        <w:spacing w:val="5"/>
                      </w:rPr>
                      <w:t xml:space="preserve">         </w:t>
                    </w:r>
                    <w:r>
                      <w:rPr>
                        <w:rFonts w:ascii="Times New Roman" w:hAnsi="Times New Roman" w:eastAsia="Times New Roman" w:cs="Times New Roman"/>
                        <w:sz w:val="20"/>
                        <w:szCs w:val="20"/>
                        <w:spacing w:val="-3"/>
                        <w:position w:val="1"/>
                      </w:rPr>
                      <w:t>1600ml)</w:t>
                    </w:r>
                  </w:p>
                  <w:p>
                    <w:pPr>
                      <w:ind w:left="1599"/>
                      <w:spacing w:before="36" w:line="226" w:lineRule="auto"/>
                      <w:rPr>
                        <w:rFonts w:ascii="SimSun" w:hAnsi="SimSun" w:eastAsia="SimSun" w:cs="SimSun"/>
                        <w:sz w:val="20"/>
                        <w:szCs w:val="20"/>
                      </w:rPr>
                    </w:pPr>
                    <w:r>
                      <w:rPr>
                        <w:rFonts w:ascii="SimSun" w:hAnsi="SimSun" w:eastAsia="SimSun" w:cs="SimSun"/>
                        <w:sz w:val="20"/>
                        <w:szCs w:val="20"/>
                        <w:spacing w:val="-3"/>
                      </w:rPr>
                      <w:t>脉压小</w:t>
                    </w:r>
                    <w:r>
                      <w:rPr>
                        <w:rFonts w:ascii="SimSun" w:hAnsi="SimSun" w:eastAsia="SimSun" w:cs="SimSun"/>
                        <w:sz w:val="20"/>
                        <w:szCs w:val="20"/>
                        <w:spacing w:val="10"/>
                      </w:rPr>
                      <w:t xml:space="preserve">   </w:t>
                    </w:r>
                    <w:r>
                      <w:rPr>
                        <w:rFonts w:ascii="SimSun" w:hAnsi="SimSun" w:eastAsia="SimSun" w:cs="SimSun"/>
                        <w:sz w:val="20"/>
                        <w:szCs w:val="20"/>
                        <w:spacing w:val="-3"/>
                      </w:rPr>
                      <w:t>盈迟缓</w:t>
                    </w:r>
                  </w:p>
                  <w:p>
                    <w:pPr>
                      <w:ind w:left="39" w:right="97" w:hanging="10"/>
                      <w:spacing w:before="83" w:line="232" w:lineRule="auto"/>
                      <w:rPr>
                        <w:rFonts w:ascii="SimSun" w:hAnsi="SimSun" w:eastAsia="SimSun" w:cs="SimSun"/>
                        <w:sz w:val="20"/>
                        <w:szCs w:val="20"/>
                      </w:rPr>
                    </w:pPr>
                    <w:r>
                      <w:rPr>
                        <w:rFonts w:ascii="SimSun" w:hAnsi="SimSun" w:eastAsia="SimSun" w:cs="SimSun"/>
                        <w:sz w:val="20"/>
                        <w:szCs w:val="20"/>
                        <w:spacing w:val="-10"/>
                        <w:position w:val="2"/>
                      </w:rPr>
                      <w:t>厥冷(肢</w:t>
                    </w:r>
                    <w:r>
                      <w:rPr>
                        <w:rFonts w:ascii="SimSun" w:hAnsi="SimSun" w:eastAsia="SimSun" w:cs="SimSun"/>
                        <w:sz w:val="20"/>
                        <w:szCs w:val="20"/>
                        <w:spacing w:val="75"/>
                        <w:position w:val="2"/>
                      </w:rPr>
                      <w:t xml:space="preserve"> </w:t>
                    </w:r>
                    <w:r>
                      <w:rPr>
                        <w:rFonts w:ascii="SimSun" w:hAnsi="SimSun" w:eastAsia="SimSun" w:cs="SimSun"/>
                        <w:sz w:val="20"/>
                        <w:szCs w:val="20"/>
                        <w:spacing w:val="-10"/>
                        <w:position w:val="2"/>
                      </w:rPr>
                      <w:t>速而细</w:t>
                    </w:r>
                    <w:r>
                      <w:rPr>
                        <w:rFonts w:ascii="SimSun" w:hAnsi="SimSun" w:eastAsia="SimSun" w:cs="SimSun"/>
                        <w:sz w:val="20"/>
                        <w:szCs w:val="20"/>
                        <w:spacing w:val="67"/>
                        <w:position w:val="2"/>
                      </w:rPr>
                      <w:t xml:space="preserve"> </w:t>
                    </w:r>
                    <w:r>
                      <w:rPr>
                        <w:rFonts w:ascii="SimSun" w:hAnsi="SimSun" w:eastAsia="SimSun" w:cs="SimSun"/>
                        <w:sz w:val="20"/>
                        <w:szCs w:val="20"/>
                        <w:spacing w:val="-10"/>
                      </w:rPr>
                      <w:t>收缩压在</w:t>
                    </w:r>
                    <w:r>
                      <w:rPr>
                        <w:rFonts w:ascii="SimSun" w:hAnsi="SimSun" w:eastAsia="SimSun" w:cs="SimSun"/>
                        <w:sz w:val="20"/>
                        <w:szCs w:val="20"/>
                        <w:spacing w:val="70"/>
                      </w:rPr>
                      <w:t xml:space="preserve"> </w:t>
                    </w:r>
                    <w:r>
                      <w:rPr>
                        <w:rFonts w:ascii="SimSun" w:hAnsi="SimSun" w:eastAsia="SimSun" w:cs="SimSun"/>
                        <w:sz w:val="20"/>
                        <w:szCs w:val="20"/>
                        <w:spacing w:val="-10"/>
                      </w:rPr>
                      <w:t>毛细血管</w:t>
                    </w:r>
                    <w:r>
                      <w:rPr>
                        <w:rFonts w:ascii="SimSun" w:hAnsi="SimSun" w:eastAsia="SimSun" w:cs="SimSun"/>
                        <w:sz w:val="20"/>
                        <w:szCs w:val="20"/>
                        <w:spacing w:val="78"/>
                      </w:rPr>
                      <w:t xml:space="preserve"> </w:t>
                    </w:r>
                    <w:r>
                      <w:rPr>
                        <w:rFonts w:ascii="SimSun" w:hAnsi="SimSun" w:eastAsia="SimSun" w:cs="SimSun"/>
                        <w:sz w:val="20"/>
                        <w:szCs w:val="20"/>
                        <w:spacing w:val="-10"/>
                      </w:rPr>
                      <w:t>尿少或</w:t>
                    </w:r>
                    <w:r>
                      <w:rPr>
                        <w:rFonts w:ascii="SimSun" w:hAnsi="SimSun" w:eastAsia="SimSun" w:cs="SimSun"/>
                        <w:sz w:val="20"/>
                        <w:szCs w:val="20"/>
                        <w:spacing w:val="61"/>
                      </w:rPr>
                      <w:t xml:space="preserve"> </w:t>
                    </w:r>
                    <w:r>
                      <w:rPr>
                        <w:rFonts w:ascii="SimSun" w:hAnsi="SimSun" w:eastAsia="SimSun" w:cs="SimSun"/>
                        <w:sz w:val="20"/>
                        <w:szCs w:val="20"/>
                        <w:spacing w:val="-10"/>
                      </w:rPr>
                      <w:t>40%以上</w:t>
                    </w:r>
                    <w:r>
                      <w:rPr>
                        <w:rFonts w:ascii="SimSun" w:hAnsi="SimSun" w:eastAsia="SimSun" w:cs="SimSun"/>
                        <w:sz w:val="20"/>
                        <w:szCs w:val="20"/>
                      </w:rPr>
                      <w:t xml:space="preserve"> </w:t>
                    </w:r>
                    <w:r>
                      <w:rPr>
                        <w:rFonts w:ascii="SimSun" w:hAnsi="SimSun" w:eastAsia="SimSun" w:cs="SimSun"/>
                        <w:sz w:val="20"/>
                        <w:szCs w:val="20"/>
                        <w:spacing w:val="-2"/>
                      </w:rPr>
                      <w:t>端更明</w:t>
                    </w:r>
                    <w:r>
                      <w:rPr>
                        <w:rFonts w:ascii="SimSun" w:hAnsi="SimSun" w:eastAsia="SimSun" w:cs="SimSun"/>
                        <w:sz w:val="20"/>
                        <w:szCs w:val="20"/>
                        <w:spacing w:val="94"/>
                      </w:rPr>
                      <w:t xml:space="preserve"> </w:t>
                    </w:r>
                    <w:r>
                      <w:rPr>
                        <w:rFonts w:ascii="SimSun" w:hAnsi="SimSun" w:eastAsia="SimSun" w:cs="SimSun"/>
                        <w:sz w:val="20"/>
                        <w:szCs w:val="20"/>
                        <w:spacing w:val="-2"/>
                      </w:rPr>
                      <w:t>弱，或摸</w:t>
                    </w:r>
                    <w:r>
                      <w:rPr>
                        <w:rFonts w:ascii="SimSun" w:hAnsi="SimSun" w:eastAsia="SimSun" w:cs="SimSun"/>
                        <w:sz w:val="20"/>
                        <w:szCs w:val="20"/>
                        <w:spacing w:val="33"/>
                      </w:rPr>
                      <w:t xml:space="preserve"> </w:t>
                    </w:r>
                    <w:r>
                      <w:rPr>
                        <w:rFonts w:ascii="Times New Roman" w:hAnsi="Times New Roman" w:eastAsia="Times New Roman" w:cs="Times New Roman"/>
                        <w:sz w:val="17"/>
                        <w:szCs w:val="17"/>
                        <w:spacing w:val="-2"/>
                      </w:rPr>
                      <w:t>70mmHg</w:t>
                    </w:r>
                    <w:r>
                      <w:rPr>
                        <w:rFonts w:ascii="Times New Roman" w:hAnsi="Times New Roman" w:eastAsia="Times New Roman" w:cs="Times New Roman"/>
                        <w:sz w:val="17"/>
                        <w:szCs w:val="17"/>
                        <w:spacing w:val="1"/>
                      </w:rPr>
                      <w:t xml:space="preserve">       </w:t>
                    </w:r>
                    <w:r>
                      <w:rPr>
                        <w:rFonts w:ascii="SimSun" w:hAnsi="SimSun" w:eastAsia="SimSun" w:cs="SimSun"/>
                        <w:sz w:val="20"/>
                        <w:szCs w:val="20"/>
                        <w:spacing w:val="-2"/>
                      </w:rPr>
                      <w:t>充盈非常无尿</w:t>
                    </w:r>
                    <w:r>
                      <w:rPr>
                        <w:rFonts w:ascii="SimSun" w:hAnsi="SimSun" w:eastAsia="SimSun" w:cs="SimSun"/>
                        <w:sz w:val="20"/>
                        <w:szCs w:val="20"/>
                        <w:spacing w:val="37"/>
                      </w:rPr>
                      <w:t xml:space="preserve">  </w:t>
                    </w:r>
                    <w:r>
                      <w:rPr>
                        <w:rFonts w:ascii="SimSun" w:hAnsi="SimSun" w:eastAsia="SimSun" w:cs="SimSun"/>
                        <w:sz w:val="20"/>
                        <w:szCs w:val="20"/>
                        <w:spacing w:val="-2"/>
                      </w:rPr>
                      <w:t>(1600m</w:t>
                    </w:r>
                  </w:p>
                  <w:p>
                    <w:pPr>
                      <w:ind w:left="20"/>
                      <w:spacing w:before="6" w:line="224" w:lineRule="auto"/>
                      <w:rPr>
                        <w:rFonts w:ascii="SimSun" w:hAnsi="SimSun" w:eastAsia="SimSun" w:cs="SimSun"/>
                        <w:sz w:val="20"/>
                        <w:szCs w:val="20"/>
                      </w:rPr>
                    </w:pPr>
                    <w:r>
                      <w:rPr>
                        <w:rFonts w:ascii="SimSun" w:hAnsi="SimSun" w:eastAsia="SimSun" w:cs="SimSun"/>
                        <w:sz w:val="23"/>
                        <w:szCs w:val="23"/>
                        <w:spacing w:val="-19"/>
                        <w:position w:val="1"/>
                      </w:rPr>
                      <w:t>显)</w:t>
                    </w:r>
                    <w:r>
                      <w:rPr>
                        <w:rFonts w:ascii="SimSun" w:hAnsi="SimSun" w:eastAsia="SimSun" w:cs="SimSun"/>
                        <w:sz w:val="23"/>
                        <w:szCs w:val="23"/>
                        <w:spacing w:val="31"/>
                        <w:position w:val="1"/>
                      </w:rPr>
                      <w:t xml:space="preserve">   </w:t>
                    </w:r>
                    <w:r>
                      <w:rPr>
                        <w:rFonts w:ascii="SimSun" w:hAnsi="SimSun" w:eastAsia="SimSun" w:cs="SimSun"/>
                        <w:sz w:val="20"/>
                        <w:szCs w:val="20"/>
                        <w:spacing w:val="-19"/>
                      </w:rPr>
                      <w:t>不清</w:t>
                    </w:r>
                    <w:r>
                      <w:rPr>
                        <w:rFonts w:ascii="SimSun" w:hAnsi="SimSun" w:eastAsia="SimSun" w:cs="SimSun"/>
                        <w:sz w:val="20"/>
                        <w:szCs w:val="20"/>
                      </w:rPr>
                      <w:t xml:space="preserve">    </w:t>
                    </w:r>
                    <w:r>
                      <w:rPr>
                        <w:rFonts w:ascii="SimSun" w:hAnsi="SimSun" w:eastAsia="SimSun" w:cs="SimSun"/>
                        <w:sz w:val="20"/>
                        <w:szCs w:val="20"/>
                        <w:spacing w:val="-19"/>
                        <w:position w:val="1"/>
                      </w:rPr>
                      <w:t>以下或测</w:t>
                    </w:r>
                    <w:r>
                      <w:rPr>
                        <w:rFonts w:ascii="SimSun" w:hAnsi="SimSun" w:eastAsia="SimSun" w:cs="SimSun"/>
                        <w:sz w:val="20"/>
                        <w:szCs w:val="20"/>
                        <w:spacing w:val="3"/>
                        <w:position w:val="1"/>
                      </w:rPr>
                      <w:t xml:space="preserve">  </w:t>
                    </w:r>
                    <w:r>
                      <w:rPr>
                        <w:rFonts w:ascii="SimSun" w:hAnsi="SimSun" w:eastAsia="SimSun" w:cs="SimSun"/>
                        <w:sz w:val="20"/>
                        <w:szCs w:val="20"/>
                        <w:spacing w:val="-19"/>
                        <w:position w:val="-1"/>
                      </w:rPr>
                      <w:t>迟缓，表浅</w:t>
                    </w:r>
                    <w:r>
                      <w:rPr>
                        <w:rFonts w:ascii="SimSun" w:hAnsi="SimSun" w:eastAsia="SimSun" w:cs="SimSun"/>
                        <w:sz w:val="20"/>
                        <w:szCs w:val="20"/>
                        <w:spacing w:val="2"/>
                        <w:position w:val="-1"/>
                      </w:rPr>
                      <w:t xml:space="preserve">         </w:t>
                    </w:r>
                    <w:r>
                      <w:rPr>
                        <w:rFonts w:ascii="SimSun" w:hAnsi="SimSun" w:eastAsia="SimSun" w:cs="SimSun"/>
                        <w:sz w:val="20"/>
                        <w:szCs w:val="20"/>
                        <w:spacing w:val="-19"/>
                        <w:position w:val="-1"/>
                      </w:rPr>
                      <w:t>以上)</w:t>
                    </w:r>
                  </w:p>
                  <w:p>
                    <w:pPr>
                      <w:ind w:left="1599"/>
                      <w:spacing w:before="19" w:line="220" w:lineRule="auto"/>
                      <w:rPr>
                        <w:rFonts w:ascii="SimSun" w:hAnsi="SimSun" w:eastAsia="SimSun" w:cs="SimSun"/>
                        <w:sz w:val="20"/>
                        <w:szCs w:val="20"/>
                      </w:rPr>
                    </w:pPr>
                    <w:r>
                      <w:rPr>
                        <w:rFonts w:ascii="SimSun" w:hAnsi="SimSun" w:eastAsia="SimSun" w:cs="SimSun"/>
                        <w:sz w:val="20"/>
                        <w:szCs w:val="20"/>
                        <w:spacing w:val="-20"/>
                      </w:rPr>
                      <w:t>不到</w:t>
                    </w:r>
                    <w:r>
                      <w:rPr>
                        <w:rFonts w:ascii="SimSun" w:hAnsi="SimSun" w:eastAsia="SimSun" w:cs="SimSun"/>
                        <w:sz w:val="20"/>
                        <w:szCs w:val="20"/>
                        <w:spacing w:val="11"/>
                      </w:rPr>
                      <w:t xml:space="preserve">     </w:t>
                    </w:r>
                    <w:r>
                      <w:rPr>
                        <w:rFonts w:ascii="SimSun" w:hAnsi="SimSun" w:eastAsia="SimSun" w:cs="SimSun"/>
                        <w:sz w:val="20"/>
                        <w:szCs w:val="20"/>
                        <w:spacing w:val="-20"/>
                      </w:rPr>
                      <w:t>静脉塌陷</w:t>
                    </w:r>
                  </w:p>
                </w:txbxContent>
              </v:textbox>
            </v:shape>
            <v:shape id="_x0000_s177" style="position:absolute;left:1013;top:108;width:793;height:1980;" filled="false" stroked="false" type="#_x0000_t202">
              <v:fill on="false"/>
              <v:stroke on="false"/>
              <v:path/>
              <v:imagedata o:title=""/>
              <o:lock v:ext="edit" aspectratio="false"/>
              <v:textbox inset="0mm,0mm,0mm,0mm">
                <w:txbxContent>
                  <w:p>
                    <w:pPr>
                      <w:ind w:left="56" w:right="20"/>
                      <w:spacing w:before="19" w:line="237" w:lineRule="auto"/>
                      <w:jc w:val="both"/>
                      <w:rPr>
                        <w:rFonts w:ascii="FangSong" w:hAnsi="FangSong" w:eastAsia="FangSong" w:cs="FangSong"/>
                        <w:sz w:val="20"/>
                        <w:szCs w:val="20"/>
                      </w:rPr>
                    </w:pPr>
                    <w:r>
                      <w:rPr>
                        <w:rFonts w:ascii="SimSun" w:hAnsi="SimSun" w:eastAsia="SimSun" w:cs="SimSun"/>
                        <w:sz w:val="20"/>
                        <w:szCs w:val="20"/>
                        <w:spacing w:val="-18"/>
                      </w:rPr>
                      <w:t>神</w:t>
                    </w:r>
                    <w:r>
                      <w:rPr>
                        <w:rFonts w:ascii="SimSun" w:hAnsi="SimSun" w:eastAsia="SimSun" w:cs="SimSun"/>
                        <w:sz w:val="20"/>
                        <w:szCs w:val="20"/>
                        <w:spacing w:val="-24"/>
                      </w:rPr>
                      <w:t xml:space="preserve"> </w:t>
                    </w:r>
                    <w:r>
                      <w:rPr>
                        <w:rFonts w:ascii="SimSun" w:hAnsi="SimSun" w:eastAsia="SimSun" w:cs="SimSun"/>
                        <w:sz w:val="20"/>
                        <w:szCs w:val="20"/>
                        <w:spacing w:val="-18"/>
                      </w:rPr>
                      <w:t>志</w:t>
                    </w:r>
                    <w:r>
                      <w:rPr>
                        <w:rFonts w:ascii="SimSun" w:hAnsi="SimSun" w:eastAsia="SimSun" w:cs="SimSun"/>
                        <w:sz w:val="20"/>
                        <w:szCs w:val="20"/>
                        <w:spacing w:val="-8"/>
                      </w:rPr>
                      <w:t xml:space="preserve"> </w:t>
                    </w:r>
                    <w:r>
                      <w:rPr>
                        <w:rFonts w:ascii="SimSun" w:hAnsi="SimSun" w:eastAsia="SimSun" w:cs="SimSun"/>
                        <w:sz w:val="20"/>
                        <w:szCs w:val="20"/>
                        <w:spacing w:val="-18"/>
                      </w:rPr>
                      <w:t>尚</w:t>
                    </w:r>
                    <w:r>
                      <w:rPr>
                        <w:rFonts w:ascii="SimSun" w:hAnsi="SimSun" w:eastAsia="SimSun" w:cs="SimSun"/>
                        <w:sz w:val="20"/>
                        <w:szCs w:val="20"/>
                      </w:rPr>
                      <w:t xml:space="preserve"> </w:t>
                    </w:r>
                    <w:r>
                      <w:rPr>
                        <w:rFonts w:ascii="SimSun" w:hAnsi="SimSun" w:eastAsia="SimSun" w:cs="SimSun"/>
                        <w:sz w:val="20"/>
                        <w:szCs w:val="20"/>
                        <w:spacing w:val="-23"/>
                      </w:rPr>
                      <w:t>清楚，表</w:t>
                    </w:r>
                    <w:r>
                      <w:rPr>
                        <w:rFonts w:ascii="SimSun" w:hAnsi="SimSun" w:eastAsia="SimSun" w:cs="SimSun"/>
                        <w:sz w:val="20"/>
                        <w:szCs w:val="20"/>
                      </w:rPr>
                      <w:t xml:space="preserve"> </w:t>
                    </w:r>
                    <w:r>
                      <w:rPr>
                        <w:rFonts w:ascii="FangSong" w:hAnsi="FangSong" w:eastAsia="FangSong" w:cs="FangSong"/>
                        <w:sz w:val="20"/>
                        <w:szCs w:val="20"/>
                        <w:spacing w:val="-5"/>
                      </w:rPr>
                      <w:t>情淡漠</w:t>
                    </w:r>
                  </w:p>
                  <w:p>
                    <w:pPr>
                      <w:spacing w:line="303" w:lineRule="auto"/>
                      <w:rPr>
                        <w:rFonts w:ascii="Arial"/>
                        <w:sz w:val="21"/>
                      </w:rPr>
                    </w:pPr>
                    <w:r/>
                  </w:p>
                  <w:p>
                    <w:pPr>
                      <w:ind w:left="55" w:right="26" w:hanging="36"/>
                      <w:spacing w:before="65" w:line="246" w:lineRule="auto"/>
                      <w:jc w:val="both"/>
                      <w:rPr>
                        <w:rFonts w:ascii="SimSun" w:hAnsi="SimSun" w:eastAsia="SimSun" w:cs="SimSun"/>
                        <w:sz w:val="20"/>
                        <w:szCs w:val="20"/>
                      </w:rPr>
                    </w:pPr>
                    <w:r>
                      <w:rPr>
                        <w:rFonts w:ascii="SimSun" w:hAnsi="SimSun" w:eastAsia="SimSun" w:cs="SimSun"/>
                        <w:sz w:val="20"/>
                        <w:szCs w:val="20"/>
                        <w:spacing w:val="-10"/>
                      </w:rPr>
                      <w:t>意</w:t>
                    </w:r>
                    <w:r>
                      <w:rPr>
                        <w:rFonts w:ascii="SimSun" w:hAnsi="SimSun" w:eastAsia="SimSun" w:cs="SimSun"/>
                        <w:sz w:val="20"/>
                        <w:szCs w:val="20"/>
                        <w:spacing w:val="-12"/>
                      </w:rPr>
                      <w:t xml:space="preserve"> </w:t>
                    </w:r>
                    <w:r>
                      <w:rPr>
                        <w:rFonts w:ascii="SimSun" w:hAnsi="SimSun" w:eastAsia="SimSun" w:cs="SimSun"/>
                        <w:sz w:val="20"/>
                        <w:szCs w:val="20"/>
                        <w:spacing w:val="-10"/>
                      </w:rPr>
                      <w:t>识</w:t>
                    </w:r>
                    <w:r>
                      <w:rPr>
                        <w:rFonts w:ascii="SimSun" w:hAnsi="SimSun" w:eastAsia="SimSun" w:cs="SimSun"/>
                        <w:sz w:val="20"/>
                        <w:szCs w:val="20"/>
                        <w:spacing w:val="-14"/>
                      </w:rPr>
                      <w:t xml:space="preserve"> </w:t>
                    </w:r>
                    <w:r>
                      <w:rPr>
                        <w:rFonts w:ascii="SimSun" w:hAnsi="SimSun" w:eastAsia="SimSun" w:cs="SimSun"/>
                        <w:sz w:val="20"/>
                        <w:szCs w:val="20"/>
                        <w:spacing w:val="-10"/>
                      </w:rPr>
                      <w:t>模</w:t>
                    </w:r>
                    <w:r>
                      <w:rPr>
                        <w:rFonts w:ascii="SimSun" w:hAnsi="SimSun" w:eastAsia="SimSun" w:cs="SimSun"/>
                        <w:sz w:val="20"/>
                        <w:szCs w:val="20"/>
                      </w:rPr>
                      <w:t xml:space="preserve"> </w:t>
                    </w:r>
                    <w:r>
                      <w:rPr>
                        <w:rFonts w:ascii="SimSun" w:hAnsi="SimSun" w:eastAsia="SimSun" w:cs="SimSun"/>
                        <w:sz w:val="20"/>
                        <w:szCs w:val="20"/>
                        <w:spacing w:val="-23"/>
                      </w:rPr>
                      <w:t>糊，甚至</w:t>
                    </w:r>
                    <w:r>
                      <w:rPr>
                        <w:rFonts w:ascii="SimSun" w:hAnsi="SimSun" w:eastAsia="SimSun" w:cs="SimSun"/>
                        <w:sz w:val="20"/>
                        <w:szCs w:val="20"/>
                      </w:rPr>
                      <w:t xml:space="preserve"> </w:t>
                    </w:r>
                    <w:r>
                      <w:rPr>
                        <w:rFonts w:ascii="SimSun" w:hAnsi="SimSun" w:eastAsia="SimSun" w:cs="SimSun"/>
                        <w:sz w:val="20"/>
                        <w:szCs w:val="20"/>
                        <w:spacing w:val="-9"/>
                      </w:rPr>
                      <w:t>昏迷</w:t>
                    </w:r>
                  </w:p>
                </w:txbxContent>
              </v:textbox>
            </v:shape>
            <v:shape id="_x0000_s178" style="position:absolute;left:2710;top:108;width:690;height:1983;" filled="false" stroked="false" type="#_x0000_t202">
              <v:fill on="false"/>
              <v:stroke on="false"/>
              <v:path/>
              <v:imagedata o:title=""/>
              <o:lock v:ext="edit" aspectratio="false"/>
              <v:textbox inset="0mm,0mm,0mm,0mm">
                <w:txbxContent>
                  <w:p>
                    <w:pPr>
                      <w:ind w:left="49"/>
                      <w:spacing w:before="20" w:line="222" w:lineRule="auto"/>
                      <w:rPr>
                        <w:rFonts w:ascii="SimSun" w:hAnsi="SimSun" w:eastAsia="SimSun" w:cs="SimSun"/>
                        <w:sz w:val="20"/>
                        <w:szCs w:val="20"/>
                      </w:rPr>
                    </w:pPr>
                    <w:r>
                      <w:rPr>
                        <w:rFonts w:ascii="SimSun" w:hAnsi="SimSun" w:eastAsia="SimSun" w:cs="SimSun"/>
                        <w:sz w:val="20"/>
                        <w:szCs w:val="20"/>
                        <w:spacing w:val="7"/>
                      </w:rPr>
                      <w:t>苍白</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ind w:left="49" w:right="20" w:hanging="29"/>
                      <w:spacing w:before="65" w:line="235" w:lineRule="auto"/>
                      <w:jc w:val="both"/>
                      <w:rPr>
                        <w:rFonts w:ascii="SimSun" w:hAnsi="SimSun" w:eastAsia="SimSun" w:cs="SimSun"/>
                        <w:sz w:val="23"/>
                        <w:szCs w:val="23"/>
                      </w:rPr>
                    </w:pPr>
                    <w:r>
                      <w:rPr>
                        <w:rFonts w:ascii="SimSun" w:hAnsi="SimSun" w:eastAsia="SimSun" w:cs="SimSun"/>
                        <w:sz w:val="20"/>
                        <w:szCs w:val="20"/>
                        <w:spacing w:val="16"/>
                      </w:rPr>
                      <w:t>显著苍</w:t>
                    </w:r>
                    <w:r>
                      <w:rPr>
                        <w:rFonts w:ascii="SimSun" w:hAnsi="SimSun" w:eastAsia="SimSun" w:cs="SimSun"/>
                        <w:sz w:val="20"/>
                        <w:szCs w:val="20"/>
                      </w:rPr>
                      <w:t xml:space="preserve"> </w:t>
                    </w:r>
                    <w:r>
                      <w:rPr>
                        <w:rFonts w:ascii="SimSun" w:hAnsi="SimSun" w:eastAsia="SimSun" w:cs="SimSun"/>
                        <w:sz w:val="20"/>
                        <w:szCs w:val="20"/>
                        <w:spacing w:val="-30"/>
                        <w:w w:val="92"/>
                      </w:rPr>
                      <w:t>白，肢端</w:t>
                    </w:r>
                    <w:r>
                      <w:rPr>
                        <w:rFonts w:ascii="SimSun" w:hAnsi="SimSun" w:eastAsia="SimSun" w:cs="SimSun"/>
                        <w:sz w:val="20"/>
                        <w:szCs w:val="20"/>
                        <w:spacing w:val="1"/>
                      </w:rPr>
                      <w:t xml:space="preserve"> </w:t>
                    </w:r>
                    <w:r>
                      <w:rPr>
                        <w:rFonts w:ascii="SimSun" w:hAnsi="SimSun" w:eastAsia="SimSun" w:cs="SimSun"/>
                        <w:sz w:val="23"/>
                        <w:szCs w:val="23"/>
                        <w:spacing w:val="-3"/>
                      </w:rPr>
                      <w:t>青紫</w:t>
                    </w:r>
                  </w:p>
                </w:txbxContent>
              </v:textbox>
            </v:shape>
            <v:shape id="_x0000_s179" style="position:absolute;left:1920;top:108;width:680;height:1980;" filled="false" stroked="false" type="#_x0000_t202">
              <v:fill on="false"/>
              <v:stroke on="false"/>
              <v:path/>
              <v:imagedata o:title=""/>
              <o:lock v:ext="edit" aspectratio="false"/>
              <v:textbox inset="0mm,0mm,0mm,0mm">
                <w:txbxContent>
                  <w:p>
                    <w:pPr>
                      <w:ind w:left="39"/>
                      <w:spacing w:before="20" w:line="220" w:lineRule="auto"/>
                      <w:rPr>
                        <w:rFonts w:ascii="SimSun" w:hAnsi="SimSun" w:eastAsia="SimSun" w:cs="SimSun"/>
                        <w:sz w:val="20"/>
                        <w:szCs w:val="20"/>
                      </w:rPr>
                    </w:pPr>
                    <w:r>
                      <w:rPr>
                        <w:rFonts w:ascii="SimSun" w:hAnsi="SimSun" w:eastAsia="SimSun" w:cs="SimSun"/>
                        <w:sz w:val="20"/>
                        <w:szCs w:val="20"/>
                        <w:spacing w:val="-3"/>
                      </w:rPr>
                      <w:t>很口渴</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29" w:right="20" w:hanging="9"/>
                      <w:spacing w:before="65" w:line="246" w:lineRule="auto"/>
                      <w:jc w:val="both"/>
                      <w:rPr>
                        <w:rFonts w:ascii="SimSun" w:hAnsi="SimSun" w:eastAsia="SimSun" w:cs="SimSun"/>
                        <w:sz w:val="20"/>
                        <w:szCs w:val="20"/>
                      </w:rPr>
                    </w:pPr>
                    <w:r>
                      <w:rPr>
                        <w:rFonts w:ascii="SimSun" w:hAnsi="SimSun" w:eastAsia="SimSun" w:cs="SimSun"/>
                        <w:sz w:val="20"/>
                        <w:szCs w:val="20"/>
                        <w:spacing w:val="6"/>
                      </w:rPr>
                      <w:t>非常口</w:t>
                    </w:r>
                    <w:r>
                      <w:rPr>
                        <w:rFonts w:ascii="SimSun" w:hAnsi="SimSun" w:eastAsia="SimSun" w:cs="SimSun"/>
                        <w:sz w:val="20"/>
                        <w:szCs w:val="20"/>
                      </w:rPr>
                      <w:t xml:space="preserve"> </w:t>
                    </w:r>
                    <w:r>
                      <w:rPr>
                        <w:rFonts w:ascii="SimSun" w:hAnsi="SimSun" w:eastAsia="SimSun" w:cs="SimSun"/>
                        <w:sz w:val="20"/>
                        <w:szCs w:val="20"/>
                        <w:spacing w:val="-24"/>
                        <w:w w:val="90"/>
                      </w:rPr>
                      <w:t>渴，可能</w:t>
                    </w:r>
                    <w:r>
                      <w:rPr>
                        <w:rFonts w:ascii="SimSun" w:hAnsi="SimSun" w:eastAsia="SimSun" w:cs="SimSun"/>
                        <w:sz w:val="20"/>
                        <w:szCs w:val="20"/>
                        <w:spacing w:val="4"/>
                      </w:rPr>
                      <w:t xml:space="preserve"> </w:t>
                    </w:r>
                    <w:r>
                      <w:rPr>
                        <w:rFonts w:ascii="SimSun" w:hAnsi="SimSun" w:eastAsia="SimSun" w:cs="SimSun"/>
                        <w:sz w:val="20"/>
                        <w:szCs w:val="20"/>
                        <w:spacing w:val="-10"/>
                      </w:rPr>
                      <w:t>无主诉</w:t>
                    </w:r>
                  </w:p>
                </w:txbxContent>
              </v:textbox>
            </v:shape>
            <v:shape id="_x0000_s180" style="position:absolute;left:112;top:399;width:292;height:159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21"/>
                        <w:szCs w:val="21"/>
                      </w:rPr>
                    </w:pPr>
                    <w:r>
                      <w:rPr>
                        <w:rFonts w:ascii="SimSun" w:hAnsi="SimSun" w:eastAsia="SimSun" w:cs="SimSun"/>
                        <w:sz w:val="21"/>
                        <w:szCs w:val="21"/>
                        <w:spacing w:val="49"/>
                      </w:rPr>
                      <w:t>休克失代偿期</w:t>
                    </w:r>
                  </w:p>
                </w:txbxContent>
              </v:textbox>
            </v:shape>
            <v:shape id="_x0000_s181" style="position:absolute;left:450;top:1248;width:510;height:27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5"/>
                      </w:rPr>
                      <w:t>重</w:t>
                    </w:r>
                    <w:r>
                      <w:rPr>
                        <w:rFonts w:ascii="SimSun" w:hAnsi="SimSun" w:eastAsia="SimSun" w:cs="SimSun"/>
                        <w:sz w:val="20"/>
                        <w:szCs w:val="20"/>
                        <w:spacing w:val="-14"/>
                      </w:rPr>
                      <w:t xml:space="preserve"> </w:t>
                    </w:r>
                    <w:r>
                      <w:rPr>
                        <w:rFonts w:ascii="SimSun" w:hAnsi="SimSun" w:eastAsia="SimSun" w:cs="SimSun"/>
                        <w:sz w:val="20"/>
                        <w:szCs w:val="20"/>
                        <w:spacing w:val="-5"/>
                      </w:rPr>
                      <w:t>度</w:t>
                    </w:r>
                  </w:p>
                </w:txbxContent>
              </v:textbox>
            </v:shape>
            <v:shape id="_x0000_s182" style="position:absolute;left:530;top:108;width:414;height:27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7"/>
                      </w:rPr>
                      <w:t>中度</w:t>
                    </w:r>
                  </w:p>
                </w:txbxContent>
              </v:textbox>
            </v:shape>
          </v:group>
        </w:pict>
      </w:r>
    </w:p>
    <w:p>
      <w:pPr>
        <w:ind w:left="1419"/>
        <w:spacing w:before="107" w:line="219" w:lineRule="auto"/>
        <w:rPr>
          <w:rFonts w:ascii="SimSun" w:hAnsi="SimSun" w:eastAsia="SimSun" w:cs="SimSun"/>
          <w:sz w:val="17"/>
          <w:szCs w:val="17"/>
        </w:rPr>
      </w:pPr>
      <w:r>
        <w:rPr>
          <w:rFonts w:ascii="SimSun" w:hAnsi="SimSun" w:eastAsia="SimSun" w:cs="SimSun"/>
          <w:sz w:val="17"/>
          <w:szCs w:val="17"/>
          <w:spacing w:val="-17"/>
        </w:rPr>
        <w:t>”成人的低血容量性休克</w:t>
      </w:r>
    </w:p>
    <w:p>
      <w:pPr>
        <w:ind w:right="101"/>
        <w:spacing w:before="148" w:line="219" w:lineRule="auto"/>
        <w:jc w:val="right"/>
        <w:rPr>
          <w:rFonts w:ascii="SimSun" w:hAnsi="SimSun" w:eastAsia="SimSun" w:cs="SimSun"/>
          <w:sz w:val="20"/>
          <w:szCs w:val="20"/>
        </w:rPr>
      </w:pPr>
      <w:r>
        <w:rPr>
          <w:rFonts w:ascii="SimSun" w:hAnsi="SimSun" w:eastAsia="SimSun" w:cs="SimSun"/>
          <w:sz w:val="20"/>
          <w:szCs w:val="20"/>
          <w:color w:val="0496E0"/>
          <w:spacing w:val="-7"/>
        </w:rPr>
        <w:t>【休克的监测】</w:t>
      </w:r>
      <w:r>
        <w:rPr>
          <w:rFonts w:ascii="SimSun" w:hAnsi="SimSun" w:eastAsia="SimSun" w:cs="SimSun"/>
          <w:sz w:val="20"/>
          <w:szCs w:val="20"/>
          <w:spacing w:val="-7"/>
        </w:rPr>
        <w:t>通过监测不但可了解病人病情变化和治疗反应，并为调整</w:t>
      </w:r>
      <w:r>
        <w:rPr>
          <w:rFonts w:ascii="SimSun" w:hAnsi="SimSun" w:eastAsia="SimSun" w:cs="SimSun"/>
          <w:sz w:val="20"/>
          <w:szCs w:val="20"/>
          <w:spacing w:val="-8"/>
        </w:rPr>
        <w:t>治疗方案提供客观依据。</w:t>
      </w:r>
    </w:p>
    <w:p>
      <w:pPr>
        <w:ind w:left="1452"/>
        <w:spacing w:before="82" w:line="221" w:lineRule="auto"/>
        <w:outlineLvl w:val="6"/>
        <w:rPr>
          <w:rFonts w:ascii="SimSun" w:hAnsi="SimSun" w:eastAsia="SimSun" w:cs="SimSun"/>
          <w:sz w:val="20"/>
          <w:szCs w:val="20"/>
        </w:rPr>
      </w:pPr>
      <w:r>
        <w:rPr>
          <w:rFonts w:ascii="SimSun" w:hAnsi="SimSun" w:eastAsia="SimSun" w:cs="SimSun"/>
          <w:sz w:val="20"/>
          <w:szCs w:val="20"/>
          <w:b/>
          <w:bCs/>
          <w:spacing w:val="-5"/>
        </w:rPr>
        <w:t>1.</w:t>
      </w:r>
      <w:r>
        <w:rPr>
          <w:rFonts w:ascii="SimSun" w:hAnsi="SimSun" w:eastAsia="SimSun" w:cs="SimSun"/>
          <w:sz w:val="20"/>
          <w:szCs w:val="20"/>
          <w:spacing w:val="-33"/>
        </w:rPr>
        <w:t xml:space="preserve"> </w:t>
      </w:r>
      <w:r>
        <w:rPr>
          <w:rFonts w:ascii="SimSun" w:hAnsi="SimSun" w:eastAsia="SimSun" w:cs="SimSun"/>
          <w:sz w:val="20"/>
          <w:szCs w:val="20"/>
          <w:b/>
          <w:bCs/>
          <w:spacing w:val="-5"/>
        </w:rPr>
        <w:t>一般监测</w:t>
      </w:r>
    </w:p>
    <w:p>
      <w:pPr>
        <w:ind w:left="1029" w:right="98" w:firstLine="420"/>
        <w:spacing w:before="82" w:line="270" w:lineRule="auto"/>
        <w:rPr>
          <w:rFonts w:ascii="SimSun" w:hAnsi="SimSun" w:eastAsia="SimSun" w:cs="SimSun"/>
          <w:sz w:val="20"/>
          <w:szCs w:val="20"/>
        </w:rPr>
      </w:pPr>
      <w:r>
        <w:rPr>
          <w:rFonts w:ascii="SimSun" w:hAnsi="SimSun" w:eastAsia="SimSun" w:cs="SimSun"/>
          <w:sz w:val="20"/>
          <w:szCs w:val="20"/>
          <w:spacing w:val="-2"/>
        </w:rPr>
        <w:t>(1)精神状态：是脑组织血液灌流和全身循</w:t>
      </w:r>
      <w:r>
        <w:rPr>
          <w:rFonts w:ascii="SimSun" w:hAnsi="SimSun" w:eastAsia="SimSun" w:cs="SimSun"/>
          <w:sz w:val="20"/>
          <w:szCs w:val="20"/>
          <w:spacing w:val="-3"/>
        </w:rPr>
        <w:t>环状况的反映。如病人神志清楚，对外界的刺激能正</w:t>
      </w:r>
      <w:r>
        <w:rPr>
          <w:rFonts w:ascii="SimSun" w:hAnsi="SimSun" w:eastAsia="SimSun" w:cs="SimSun"/>
          <w:sz w:val="20"/>
          <w:szCs w:val="20"/>
        </w:rPr>
        <w:t xml:space="preserve"> </w:t>
      </w:r>
      <w:r>
        <w:rPr>
          <w:rFonts w:ascii="SimSun" w:hAnsi="SimSun" w:eastAsia="SimSun" w:cs="SimSun"/>
          <w:sz w:val="20"/>
          <w:szCs w:val="20"/>
          <w:spacing w:val="-13"/>
        </w:rPr>
        <w:t>常反应，说明病人循环血量已基本足够；相反，若病人表情淡漠、不安、谵妄或嗜睡、昏迷，反映脑因血</w:t>
      </w:r>
      <w:r>
        <w:rPr>
          <w:rFonts w:ascii="SimSun" w:hAnsi="SimSun" w:eastAsia="SimSun" w:cs="SimSun"/>
          <w:sz w:val="20"/>
          <w:szCs w:val="20"/>
          <w:spacing w:val="5"/>
        </w:rPr>
        <w:t xml:space="preserve"> </w:t>
      </w:r>
      <w:r>
        <w:rPr>
          <w:rFonts w:ascii="SimSun" w:hAnsi="SimSun" w:eastAsia="SimSun" w:cs="SimSun"/>
          <w:sz w:val="20"/>
          <w:szCs w:val="20"/>
          <w:spacing w:val="-4"/>
        </w:rPr>
        <w:t>液循环不良而发生障碍。</w:t>
      </w:r>
    </w:p>
    <w:p>
      <w:pPr>
        <w:ind w:left="1029" w:right="81" w:firstLine="420"/>
        <w:spacing w:before="83" w:line="270" w:lineRule="auto"/>
        <w:rPr>
          <w:rFonts w:ascii="SimSun" w:hAnsi="SimSun" w:eastAsia="SimSun" w:cs="SimSun"/>
          <w:sz w:val="20"/>
          <w:szCs w:val="20"/>
        </w:rPr>
      </w:pPr>
      <w:r>
        <w:rPr>
          <w:rFonts w:ascii="SimSun" w:hAnsi="SimSun" w:eastAsia="SimSun" w:cs="SimSun"/>
          <w:sz w:val="20"/>
          <w:szCs w:val="20"/>
          <w:spacing w:val="-2"/>
        </w:rPr>
        <w:t>(2)皮肤温度、色泽：是体表灌流情况的标志。如病人的四肢温暖，皮肤干燥，轻</w:t>
      </w:r>
      <w:r>
        <w:rPr>
          <w:rFonts w:ascii="SimSun" w:hAnsi="SimSun" w:eastAsia="SimSun" w:cs="SimSun"/>
          <w:sz w:val="20"/>
          <w:szCs w:val="20"/>
          <w:spacing w:val="-3"/>
        </w:rPr>
        <w:t>压指甲或口唇</w:t>
      </w:r>
      <w:r>
        <w:rPr>
          <w:rFonts w:ascii="SimSun" w:hAnsi="SimSun" w:eastAsia="SimSun" w:cs="SimSun"/>
          <w:sz w:val="20"/>
          <w:szCs w:val="20"/>
        </w:rPr>
        <w:t xml:space="preserve"> </w:t>
      </w:r>
      <w:r>
        <w:rPr>
          <w:rFonts w:ascii="SimSun" w:hAnsi="SimSun" w:eastAsia="SimSun" w:cs="SimSun"/>
          <w:sz w:val="20"/>
          <w:szCs w:val="20"/>
          <w:spacing w:val="-9"/>
        </w:rPr>
        <w:t>时，局部暂时缺血呈苍白，松压后色泽迅速转为正常，表明末梢循环已恢复、休克好转；</w:t>
      </w:r>
      <w:r>
        <w:rPr>
          <w:rFonts w:ascii="SimSun" w:hAnsi="SimSun" w:eastAsia="SimSun" w:cs="SimSun"/>
          <w:sz w:val="20"/>
          <w:szCs w:val="20"/>
          <w:spacing w:val="-10"/>
        </w:rPr>
        <w:t>反之则说明休</w:t>
      </w:r>
      <w:r>
        <w:rPr>
          <w:rFonts w:ascii="SimSun" w:hAnsi="SimSun" w:eastAsia="SimSun" w:cs="SimSun"/>
          <w:sz w:val="20"/>
          <w:szCs w:val="20"/>
        </w:rPr>
        <w:t xml:space="preserve"> </w:t>
      </w:r>
      <w:r>
        <w:rPr>
          <w:rFonts w:ascii="SimSun" w:hAnsi="SimSun" w:eastAsia="SimSun" w:cs="SimSun"/>
          <w:sz w:val="20"/>
          <w:szCs w:val="20"/>
          <w:spacing w:val="-6"/>
        </w:rPr>
        <w:t>克情况仍存在。</w:t>
      </w:r>
    </w:p>
    <w:p>
      <w:pPr>
        <w:ind w:left="1029" w:right="92" w:firstLine="420"/>
        <w:spacing w:before="76" w:line="272" w:lineRule="auto"/>
        <w:rPr>
          <w:rFonts w:ascii="SimSun" w:hAnsi="SimSun" w:eastAsia="SimSun" w:cs="SimSun"/>
          <w:sz w:val="20"/>
          <w:szCs w:val="20"/>
        </w:rPr>
      </w:pPr>
      <w:r>
        <w:rPr>
          <w:rFonts w:ascii="SimSun" w:hAnsi="SimSun" w:eastAsia="SimSun" w:cs="SimSun"/>
          <w:sz w:val="20"/>
          <w:szCs w:val="20"/>
          <w:spacing w:val="-3"/>
        </w:rPr>
        <w:t>(3)血压：通常认为收缩压&lt;90mmHg、</w:t>
      </w:r>
      <w:r>
        <w:rPr>
          <w:rFonts w:ascii="SimSun" w:hAnsi="SimSun" w:eastAsia="SimSun" w:cs="SimSun"/>
          <w:sz w:val="20"/>
          <w:szCs w:val="20"/>
          <w:spacing w:val="1"/>
        </w:rPr>
        <w:t xml:space="preserve"> </w:t>
      </w:r>
      <w:r>
        <w:rPr>
          <w:rFonts w:ascii="SimSun" w:hAnsi="SimSun" w:eastAsia="SimSun" w:cs="SimSun"/>
          <w:sz w:val="20"/>
          <w:szCs w:val="20"/>
          <w:spacing w:val="-3"/>
        </w:rPr>
        <w:t>脉压&lt;20mmHg</w:t>
      </w:r>
      <w:r>
        <w:rPr>
          <w:rFonts w:ascii="SimSun" w:hAnsi="SimSun" w:eastAsia="SimSun" w:cs="SimSun"/>
          <w:sz w:val="20"/>
          <w:szCs w:val="20"/>
          <w:spacing w:val="42"/>
        </w:rPr>
        <w:t xml:space="preserve"> </w:t>
      </w:r>
      <w:r>
        <w:rPr>
          <w:rFonts w:ascii="SimSun" w:hAnsi="SimSun" w:eastAsia="SimSun" w:cs="SimSun"/>
          <w:sz w:val="20"/>
          <w:szCs w:val="20"/>
          <w:spacing w:val="-3"/>
        </w:rPr>
        <w:t>是休克存在的表现；血压回升、脉压增大则</w:t>
      </w:r>
      <w:r>
        <w:rPr>
          <w:rFonts w:ascii="SimSun" w:hAnsi="SimSun" w:eastAsia="SimSun" w:cs="SimSun"/>
          <w:sz w:val="20"/>
          <w:szCs w:val="20"/>
        </w:rPr>
        <w:t xml:space="preserve"> </w:t>
      </w:r>
      <w:r>
        <w:rPr>
          <w:rFonts w:ascii="SimSun" w:hAnsi="SimSun" w:eastAsia="SimSun" w:cs="SimSun"/>
          <w:sz w:val="20"/>
          <w:szCs w:val="20"/>
        </w:rPr>
        <w:t>是休克好转的征象。维持稳定的组织灌注压在休克治疗中十分重要。但是</w:t>
      </w:r>
      <w:r>
        <w:rPr>
          <w:rFonts w:ascii="SimSun" w:hAnsi="SimSun" w:eastAsia="SimSun" w:cs="SimSun"/>
          <w:sz w:val="20"/>
          <w:szCs w:val="20"/>
          <w:spacing w:val="-1"/>
        </w:rPr>
        <w:t>，血压并不是反映休克程</w:t>
      </w:r>
      <w:r>
        <w:rPr>
          <w:rFonts w:ascii="SimSun" w:hAnsi="SimSun" w:eastAsia="SimSun" w:cs="SimSun"/>
          <w:sz w:val="20"/>
          <w:szCs w:val="20"/>
        </w:rPr>
        <w:t xml:space="preserve"> </w:t>
      </w:r>
      <w:r>
        <w:rPr>
          <w:rFonts w:ascii="SimSun" w:hAnsi="SimSun" w:eastAsia="SimSun" w:cs="SimSun"/>
          <w:sz w:val="20"/>
          <w:szCs w:val="20"/>
          <w:spacing w:val="-5"/>
        </w:rPr>
        <w:t>度的唯一指标，还应兼顾其他的参数进行综合分析。</w:t>
      </w:r>
    </w:p>
    <w:p>
      <w:pPr>
        <w:ind w:left="1029" w:right="81" w:firstLine="420"/>
        <w:spacing w:before="81" w:line="276" w:lineRule="auto"/>
        <w:rPr>
          <w:rFonts w:ascii="SimSun" w:hAnsi="SimSun" w:eastAsia="SimSun" w:cs="SimSun"/>
          <w:sz w:val="20"/>
          <w:szCs w:val="20"/>
        </w:rPr>
      </w:pPr>
      <w:r>
        <w:rPr>
          <w:rFonts w:ascii="SimSun" w:hAnsi="SimSun" w:eastAsia="SimSun" w:cs="SimSun"/>
          <w:sz w:val="20"/>
          <w:szCs w:val="20"/>
          <w:spacing w:val="-2"/>
        </w:rPr>
        <w:t>(4)脉率：脉率是休克监测中的又一重要生理指标。①休克早期，脉率的变化多出</w:t>
      </w:r>
      <w:r>
        <w:rPr>
          <w:rFonts w:ascii="SimSun" w:hAnsi="SimSun" w:eastAsia="SimSun" w:cs="SimSun"/>
          <w:sz w:val="20"/>
          <w:szCs w:val="20"/>
          <w:spacing w:val="-3"/>
        </w:rPr>
        <w:t>现在血压变化</w:t>
      </w:r>
      <w:r>
        <w:rPr>
          <w:rFonts w:ascii="SimSun" w:hAnsi="SimSun" w:eastAsia="SimSun" w:cs="SimSun"/>
          <w:sz w:val="20"/>
          <w:szCs w:val="20"/>
        </w:rPr>
        <w:t xml:space="preserve"> </w:t>
      </w:r>
      <w:r>
        <w:rPr>
          <w:rFonts w:ascii="SimSun" w:hAnsi="SimSun" w:eastAsia="SimSun" w:cs="SimSun"/>
          <w:sz w:val="20"/>
          <w:szCs w:val="20"/>
          <w:spacing w:val="-13"/>
        </w:rPr>
        <w:t>之前，表现为脉率加快，血压正常；②休克失代偿期，脉率加快，血压下降；③休克好转时，脉率往往已</w:t>
      </w:r>
      <w:r>
        <w:rPr>
          <w:rFonts w:ascii="SimSun" w:hAnsi="SimSun" w:eastAsia="SimSun" w:cs="SimSun"/>
          <w:sz w:val="20"/>
          <w:szCs w:val="20"/>
          <w:spacing w:val="9"/>
        </w:rPr>
        <w:t xml:space="preserve"> </w:t>
      </w:r>
      <w:r>
        <w:rPr>
          <w:rFonts w:ascii="SimSun" w:hAnsi="SimSun" w:eastAsia="SimSun" w:cs="SimSun"/>
          <w:sz w:val="20"/>
          <w:szCs w:val="20"/>
          <w:spacing w:val="-4"/>
        </w:rPr>
        <w:t>恢复，但此时血压可以表现为正常或低于正常；④应注意的是，在血管活</w:t>
      </w:r>
      <w:r>
        <w:rPr>
          <w:rFonts w:ascii="SimSun" w:hAnsi="SimSun" w:eastAsia="SimSun" w:cs="SimSun"/>
          <w:sz w:val="20"/>
          <w:szCs w:val="20"/>
          <w:spacing w:val="-5"/>
        </w:rPr>
        <w:t>性药物应用或者病人伴有心</w:t>
      </w:r>
      <w:r>
        <w:rPr>
          <w:rFonts w:ascii="SimSun" w:hAnsi="SimSun" w:eastAsia="SimSun" w:cs="SimSun"/>
          <w:sz w:val="20"/>
          <w:szCs w:val="20"/>
        </w:rPr>
        <w:t xml:space="preserve"> </w:t>
      </w:r>
      <w:r>
        <w:rPr>
          <w:rFonts w:ascii="SimSun" w:hAnsi="SimSun" w:eastAsia="SimSun" w:cs="SimSun"/>
          <w:sz w:val="20"/>
          <w:szCs w:val="20"/>
          <w:spacing w:val="-4"/>
        </w:rPr>
        <w:t>脏基础性疾病的情况下，会影响脉率和血压对休克程度判定的原有临床价值。</w:t>
      </w:r>
    </w:p>
    <w:p>
      <w:pPr>
        <w:ind w:left="1029" w:right="9" w:firstLine="420"/>
        <w:spacing w:before="86" w:line="280" w:lineRule="auto"/>
        <w:rPr>
          <w:rFonts w:ascii="SimSun" w:hAnsi="SimSun" w:eastAsia="SimSun" w:cs="SimSun"/>
          <w:sz w:val="20"/>
          <w:szCs w:val="20"/>
        </w:rPr>
      </w:pPr>
      <w:r>
        <w:rPr>
          <w:rFonts w:ascii="SimSun" w:hAnsi="SimSun" w:eastAsia="SimSun" w:cs="SimSun"/>
          <w:sz w:val="20"/>
          <w:szCs w:val="20"/>
        </w:rPr>
        <w:t>(5)尿量：是反映肾血液灌注情况的重要指标。尿</w:t>
      </w:r>
      <w:r>
        <w:rPr>
          <w:rFonts w:ascii="SimSun" w:hAnsi="SimSun" w:eastAsia="SimSun" w:cs="SimSun"/>
          <w:sz w:val="20"/>
          <w:szCs w:val="20"/>
          <w:spacing w:val="-1"/>
        </w:rPr>
        <w:t>少通常是休克早期和休克未完全纠正的表现。</w:t>
      </w:r>
      <w:r>
        <w:rPr>
          <w:rFonts w:ascii="SimSun" w:hAnsi="SimSun" w:eastAsia="SimSun" w:cs="SimSun"/>
          <w:sz w:val="20"/>
          <w:szCs w:val="20"/>
        </w:rPr>
        <w:t xml:space="preserve"> </w:t>
      </w:r>
      <w:r>
        <w:rPr>
          <w:rFonts w:ascii="SimSun" w:hAnsi="SimSun" w:eastAsia="SimSun" w:cs="SimSun"/>
          <w:sz w:val="20"/>
          <w:szCs w:val="20"/>
          <w:spacing w:val="-4"/>
        </w:rPr>
        <w:t>尿量&lt;25ml/h、比重增加者表明仍存在</w:t>
      </w:r>
      <w:r>
        <w:rPr>
          <w:rFonts w:ascii="SimSun" w:hAnsi="SimSun" w:eastAsia="SimSun" w:cs="SimSun"/>
          <w:sz w:val="20"/>
          <w:szCs w:val="20"/>
          <w:spacing w:val="-5"/>
        </w:rPr>
        <w:t>肾血管收缩和供血量不足；血压正常但尿量仍少且比重偏低者，</w:t>
      </w:r>
      <w:r>
        <w:rPr>
          <w:rFonts w:ascii="SimSun" w:hAnsi="SimSun" w:eastAsia="SimSun" w:cs="SimSun"/>
          <w:sz w:val="20"/>
          <w:szCs w:val="20"/>
        </w:rPr>
        <w:t xml:space="preserve"> </w:t>
      </w:r>
      <w:r>
        <w:rPr>
          <w:rFonts w:ascii="SimSun" w:hAnsi="SimSun" w:eastAsia="SimSun" w:cs="SimSun"/>
          <w:sz w:val="20"/>
          <w:szCs w:val="20"/>
          <w:spacing w:val="-1"/>
        </w:rPr>
        <w:t>提示有急性肾衰竭可能。当尿量维持在30ml/h</w:t>
      </w:r>
      <w:r>
        <w:rPr>
          <w:rFonts w:ascii="SimSun" w:hAnsi="SimSun" w:eastAsia="SimSun" w:cs="SimSun"/>
          <w:sz w:val="20"/>
          <w:szCs w:val="20"/>
          <w:spacing w:val="-38"/>
        </w:rPr>
        <w:t xml:space="preserve"> </w:t>
      </w:r>
      <w:r>
        <w:rPr>
          <w:rFonts w:ascii="SimSun" w:hAnsi="SimSun" w:eastAsia="SimSun" w:cs="SimSun"/>
          <w:sz w:val="20"/>
          <w:szCs w:val="20"/>
          <w:spacing w:val="-1"/>
        </w:rPr>
        <w:t>以上时，则休克已好转。此外，创伤危重</w:t>
      </w:r>
      <w:r>
        <w:rPr>
          <w:rFonts w:ascii="SimSun" w:hAnsi="SimSun" w:eastAsia="SimSun" w:cs="SimSun"/>
          <w:sz w:val="20"/>
          <w:szCs w:val="20"/>
          <w:spacing w:val="-2"/>
        </w:rPr>
        <w:t>病人复苏时</w:t>
      </w:r>
      <w:r>
        <w:rPr>
          <w:rFonts w:ascii="SimSun" w:hAnsi="SimSun" w:eastAsia="SimSun" w:cs="SimSun"/>
          <w:sz w:val="20"/>
          <w:szCs w:val="20"/>
        </w:rPr>
        <w:t xml:space="preserve">  </w:t>
      </w:r>
      <w:r>
        <w:rPr>
          <w:rFonts w:ascii="SimSun" w:hAnsi="SimSun" w:eastAsia="SimSun" w:cs="SimSun"/>
          <w:sz w:val="20"/>
          <w:szCs w:val="20"/>
          <w:spacing w:val="-4"/>
        </w:rPr>
        <w:t>使用高渗溶液者可能产生明显的利尿作用；涉及神经垂体的颅脑损伤可出</w:t>
      </w:r>
      <w:r>
        <w:rPr>
          <w:rFonts w:ascii="SimSun" w:hAnsi="SimSun" w:eastAsia="SimSun" w:cs="SimSun"/>
          <w:sz w:val="20"/>
          <w:szCs w:val="20"/>
          <w:spacing w:val="-5"/>
        </w:rPr>
        <w:t>现尿崩现象；尿路损伤可导</w:t>
      </w:r>
      <w:r>
        <w:rPr>
          <w:rFonts w:ascii="SimSun" w:hAnsi="SimSun" w:eastAsia="SimSun" w:cs="SimSun"/>
          <w:sz w:val="20"/>
          <w:szCs w:val="20"/>
        </w:rPr>
        <w:t xml:space="preserve">  </w:t>
      </w:r>
      <w:r>
        <w:rPr>
          <w:rFonts w:ascii="SimSun" w:hAnsi="SimSun" w:eastAsia="SimSun" w:cs="SimSun"/>
          <w:sz w:val="20"/>
          <w:szCs w:val="20"/>
          <w:spacing w:val="-7"/>
        </w:rPr>
        <w:t>致少尿与无尿，判断病情时应予注意鉴别。</w:t>
      </w:r>
    </w:p>
    <w:p>
      <w:pPr>
        <w:ind w:left="1450"/>
        <w:spacing w:before="76" w:line="214"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16"/>
        </w:rPr>
        <w:t xml:space="preserve"> </w:t>
      </w:r>
      <w:r>
        <w:rPr>
          <w:rFonts w:ascii="SimSun" w:hAnsi="SimSun" w:eastAsia="SimSun" w:cs="SimSun"/>
          <w:sz w:val="20"/>
          <w:szCs w:val="20"/>
          <w:spacing w:val="-5"/>
        </w:rPr>
        <w:t>特殊监测</w:t>
      </w:r>
      <w:r>
        <w:rPr>
          <w:rFonts w:ascii="SimSun" w:hAnsi="SimSun" w:eastAsia="SimSun" w:cs="SimSun"/>
          <w:sz w:val="20"/>
          <w:szCs w:val="20"/>
          <w:spacing w:val="64"/>
        </w:rPr>
        <w:t xml:space="preserve"> </w:t>
      </w:r>
      <w:r>
        <w:rPr>
          <w:rFonts w:ascii="SimSun" w:hAnsi="SimSun" w:eastAsia="SimSun" w:cs="SimSun"/>
          <w:sz w:val="20"/>
          <w:szCs w:val="20"/>
          <w:spacing w:val="-5"/>
        </w:rPr>
        <w:t>包括以下多种血流动力学监测(hemodynamic</w:t>
      </w:r>
      <w:r>
        <w:rPr>
          <w:rFonts w:ascii="SimSun" w:hAnsi="SimSun" w:eastAsia="SimSun" w:cs="SimSun"/>
          <w:sz w:val="20"/>
          <w:szCs w:val="20"/>
          <w:spacing w:val="-6"/>
        </w:rPr>
        <w:t xml:space="preserve"> </w:t>
      </w:r>
      <w:r>
        <w:rPr>
          <w:rFonts w:ascii="SimSun" w:hAnsi="SimSun" w:eastAsia="SimSun" w:cs="SimSun"/>
          <w:sz w:val="20"/>
          <w:szCs w:val="20"/>
          <w:spacing w:val="-5"/>
        </w:rPr>
        <w:t>monitoring)项目：</w:t>
      </w:r>
    </w:p>
    <w:p>
      <w:pPr>
        <w:ind w:left="1029" w:right="94" w:firstLine="420"/>
        <w:spacing w:before="57" w:line="273" w:lineRule="auto"/>
        <w:rPr>
          <w:rFonts w:ascii="SimSun" w:hAnsi="SimSun" w:eastAsia="SimSun" w:cs="SimSun"/>
          <w:sz w:val="20"/>
          <w:szCs w:val="20"/>
        </w:rPr>
      </w:pPr>
      <w:r>
        <w:pict>
          <v:shape id="_x0000_s183" style="position:absolute;margin-left:24.5006pt;margin-top:70.5448pt;mso-position-vertical-relative:text;mso-position-horizontal-relative:text;width:17pt;height:12.55pt;z-index:251852800;" filled="false" stroked="false" type="#_x0000_t202">
            <v:fill on="false"/>
            <v:stroke on="false"/>
            <v:path/>
            <v:imagedata o:title=""/>
            <o:lock v:ext="edit" aspectratio="false"/>
            <v:textbox inset="0mm,0mm,0mm,0mm">
              <w:txbxContent>
                <w:p>
                  <w:pPr>
                    <w:ind w:left="20"/>
                    <w:spacing w:before="19" w:line="229" w:lineRule="auto"/>
                    <w:rPr>
                      <w:rFonts w:ascii="FangSong" w:hAnsi="FangSong" w:eastAsia="FangSong" w:cs="FangSong"/>
                      <w:sz w:val="17"/>
                      <w:szCs w:val="17"/>
                    </w:rPr>
                  </w:pPr>
                  <w:r>
                    <w:rPr>
                      <w:rFonts w:ascii="FangSong" w:hAnsi="FangSong" w:eastAsia="FangSong" w:cs="FangSong"/>
                      <w:sz w:val="17"/>
                      <w:szCs w:val="17"/>
                      <w:color w:val="0091E6"/>
                      <w:spacing w:val="-21"/>
                    </w:rPr>
                    <w:t>笔记</w:t>
                  </w:r>
                </w:p>
              </w:txbxContent>
            </v:textbox>
          </v:shape>
        </w:pict>
      </w:r>
      <w:r>
        <w:rPr>
          <w:rFonts w:ascii="SimSun" w:hAnsi="SimSun" w:eastAsia="SimSun" w:cs="SimSun"/>
          <w:sz w:val="20"/>
          <w:szCs w:val="20"/>
        </w:rPr>
        <w:t>(1)中心静脉压(CVP):</w:t>
      </w:r>
      <w:r>
        <w:rPr>
          <w:rFonts w:ascii="SimSun" w:hAnsi="SimSun" w:eastAsia="SimSun" w:cs="SimSun"/>
          <w:sz w:val="20"/>
          <w:szCs w:val="20"/>
          <w:spacing w:val="13"/>
        </w:rPr>
        <w:t xml:space="preserve"> </w:t>
      </w:r>
      <w:r>
        <w:rPr>
          <w:rFonts w:ascii="SimSun" w:hAnsi="SimSun" w:eastAsia="SimSun" w:cs="SimSun"/>
          <w:sz w:val="20"/>
          <w:szCs w:val="20"/>
        </w:rPr>
        <w:t>中心静脉压代表了右心房或</w:t>
      </w:r>
      <w:r>
        <w:rPr>
          <w:rFonts w:ascii="SimSun" w:hAnsi="SimSun" w:eastAsia="SimSun" w:cs="SimSun"/>
          <w:sz w:val="20"/>
          <w:szCs w:val="20"/>
          <w:spacing w:val="-1"/>
        </w:rPr>
        <w:t>者胸腔段腔静脉内压力的变化，可反映全身</w:t>
      </w:r>
      <w:r>
        <w:rPr>
          <w:rFonts w:ascii="SimSun" w:hAnsi="SimSun" w:eastAsia="SimSun" w:cs="SimSun"/>
          <w:sz w:val="20"/>
          <w:szCs w:val="20"/>
        </w:rPr>
        <w:t xml:space="preserve"> </w:t>
      </w:r>
      <w:r>
        <w:rPr>
          <w:rFonts w:ascii="SimSun" w:hAnsi="SimSun" w:eastAsia="SimSun" w:cs="SimSun"/>
          <w:sz w:val="20"/>
          <w:szCs w:val="20"/>
          <w:spacing w:val="-3"/>
        </w:rPr>
        <w:t>血容量与右心功能之间的关系。</w:t>
      </w:r>
      <w:r>
        <w:rPr>
          <w:rFonts w:ascii="SimSun" w:hAnsi="SimSun" w:eastAsia="SimSun" w:cs="SimSun"/>
          <w:sz w:val="20"/>
          <w:szCs w:val="20"/>
          <w:spacing w:val="-2"/>
        </w:rPr>
        <w:t xml:space="preserve"> </w:t>
      </w:r>
      <w:r>
        <w:rPr>
          <w:rFonts w:ascii="SimSun" w:hAnsi="SimSun" w:eastAsia="SimSun" w:cs="SimSun"/>
          <w:sz w:val="20"/>
          <w:szCs w:val="20"/>
          <w:spacing w:val="-3"/>
        </w:rPr>
        <w:t>CVP</w:t>
      </w:r>
      <w:r>
        <w:rPr>
          <w:rFonts w:ascii="SimSun" w:hAnsi="SimSun" w:eastAsia="SimSun" w:cs="SimSun"/>
          <w:sz w:val="20"/>
          <w:szCs w:val="20"/>
          <w:spacing w:val="26"/>
        </w:rPr>
        <w:t xml:space="preserve"> </w:t>
      </w:r>
      <w:r>
        <w:rPr>
          <w:rFonts w:ascii="SimSun" w:hAnsi="SimSun" w:eastAsia="SimSun" w:cs="SimSun"/>
          <w:sz w:val="20"/>
          <w:szCs w:val="20"/>
          <w:spacing w:val="-3"/>
        </w:rPr>
        <w:t>的正</w:t>
      </w:r>
      <w:r>
        <w:rPr>
          <w:rFonts w:ascii="SimSun" w:hAnsi="SimSun" w:eastAsia="SimSun" w:cs="SimSun"/>
          <w:sz w:val="20"/>
          <w:szCs w:val="20"/>
          <w:spacing w:val="-4"/>
        </w:rPr>
        <w:t>常值为5～10</w:t>
      </w:r>
      <w:r>
        <w:rPr>
          <w:rFonts w:ascii="SimSun" w:hAnsi="SimSun" w:eastAsia="SimSun" w:cs="SimSun"/>
          <w:sz w:val="20"/>
          <w:szCs w:val="20"/>
          <w:spacing w:val="-3"/>
        </w:rPr>
        <w:t>cmH</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spacing w:val="67"/>
        </w:rPr>
        <w:t xml:space="preserve"> </w:t>
      </w:r>
      <w:r>
        <w:rPr>
          <w:rFonts w:ascii="SimSun" w:hAnsi="SimSun" w:eastAsia="SimSun" w:cs="SimSun"/>
          <w:sz w:val="20"/>
          <w:szCs w:val="20"/>
          <w:spacing w:val="-4"/>
        </w:rPr>
        <w:t>当</w:t>
      </w:r>
      <w:r>
        <w:rPr>
          <w:rFonts w:ascii="SimSun" w:hAnsi="SimSun" w:eastAsia="SimSun" w:cs="SimSun"/>
          <w:sz w:val="20"/>
          <w:szCs w:val="20"/>
          <w:spacing w:val="-29"/>
        </w:rPr>
        <w:t xml:space="preserve"> </w:t>
      </w:r>
      <w:r>
        <w:rPr>
          <w:rFonts w:ascii="SimSun" w:hAnsi="SimSun" w:eastAsia="SimSun" w:cs="SimSun"/>
          <w:sz w:val="20"/>
          <w:szCs w:val="20"/>
          <w:spacing w:val="-3"/>
        </w:rPr>
        <w:t>CVP</w:t>
      </w:r>
      <w:r>
        <w:rPr>
          <w:rFonts w:ascii="SimSun" w:hAnsi="SimSun" w:eastAsia="SimSun" w:cs="SimSun"/>
          <w:sz w:val="20"/>
          <w:szCs w:val="20"/>
          <w:spacing w:val="-4"/>
        </w:rPr>
        <w:t>&lt;5</w:t>
      </w:r>
      <w:r>
        <w:rPr>
          <w:rFonts w:ascii="SimSun" w:hAnsi="SimSun" w:eastAsia="SimSun" w:cs="SimSun"/>
          <w:sz w:val="20"/>
          <w:szCs w:val="20"/>
          <w:spacing w:val="-3"/>
        </w:rPr>
        <w:t>cmH</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spacing w:val="44"/>
        </w:rPr>
        <w:t xml:space="preserve">  </w:t>
      </w:r>
      <w:r>
        <w:rPr>
          <w:rFonts w:ascii="SimSun" w:hAnsi="SimSun" w:eastAsia="SimSun" w:cs="SimSun"/>
          <w:sz w:val="20"/>
          <w:szCs w:val="20"/>
          <w:spacing w:val="-4"/>
        </w:rPr>
        <w:t>时，表示血容量不</w:t>
      </w:r>
      <w:r>
        <w:rPr>
          <w:rFonts w:ascii="SimSun" w:hAnsi="SimSun" w:eastAsia="SimSun" w:cs="SimSun"/>
          <w:sz w:val="20"/>
          <w:szCs w:val="20"/>
          <w:spacing w:val="1"/>
        </w:rPr>
        <w:t xml:space="preserve"> </w:t>
      </w:r>
      <w:r>
        <w:rPr>
          <w:rFonts w:ascii="SimSun" w:hAnsi="SimSun" w:eastAsia="SimSun" w:cs="SimSun"/>
          <w:sz w:val="20"/>
          <w:szCs w:val="20"/>
          <w:spacing w:val="-8"/>
        </w:rPr>
        <w:t>足；高于15cmH</w:t>
      </w:r>
      <w:r>
        <w:rPr>
          <w:rFonts w:ascii="Calibri" w:hAnsi="Calibri" w:eastAsia="Calibri" w:cs="Calibri"/>
          <w:sz w:val="20"/>
          <w:szCs w:val="20"/>
          <w:spacing w:val="-8"/>
        </w:rPr>
        <w:t>₂</w:t>
      </w:r>
      <w:r>
        <w:rPr>
          <w:rFonts w:ascii="SimSun" w:hAnsi="SimSun" w:eastAsia="SimSun" w:cs="SimSun"/>
          <w:sz w:val="20"/>
          <w:szCs w:val="20"/>
          <w:spacing w:val="-8"/>
        </w:rPr>
        <w:t>O</w:t>
      </w:r>
      <w:r>
        <w:rPr>
          <w:rFonts w:ascii="SimSun" w:hAnsi="SimSun" w:eastAsia="SimSun" w:cs="SimSun"/>
          <w:sz w:val="20"/>
          <w:szCs w:val="20"/>
          <w:spacing w:val="59"/>
        </w:rPr>
        <w:t xml:space="preserve"> </w:t>
      </w:r>
      <w:r>
        <w:rPr>
          <w:rFonts w:ascii="SimSun" w:hAnsi="SimSun" w:eastAsia="SimSun" w:cs="SimSun"/>
          <w:sz w:val="20"/>
          <w:szCs w:val="20"/>
          <w:spacing w:val="-8"/>
        </w:rPr>
        <w:t>时，提示心功能不全、静脉血管床过度收缩或肺循环阻力增高；若CVP</w:t>
      </w:r>
      <w:r>
        <w:rPr>
          <w:rFonts w:ascii="SimSun" w:hAnsi="SimSun" w:eastAsia="SimSun" w:cs="SimSun"/>
          <w:sz w:val="20"/>
          <w:szCs w:val="20"/>
          <w:spacing w:val="16"/>
        </w:rPr>
        <w:t xml:space="preserve"> </w:t>
      </w:r>
      <w:r>
        <w:rPr>
          <w:rFonts w:ascii="SimSun" w:hAnsi="SimSun" w:eastAsia="SimSun" w:cs="SimSun"/>
          <w:sz w:val="20"/>
          <w:szCs w:val="20"/>
          <w:spacing w:val="-8"/>
        </w:rPr>
        <w:t>超过20cmH</w:t>
      </w:r>
      <w:r>
        <w:rPr>
          <w:rFonts w:ascii="Calibri" w:hAnsi="Calibri" w:eastAsia="Calibri" w:cs="Calibri"/>
          <w:sz w:val="20"/>
          <w:szCs w:val="20"/>
          <w:spacing w:val="-8"/>
        </w:rPr>
        <w:t>₂</w:t>
      </w:r>
      <w:r>
        <w:rPr>
          <w:rFonts w:ascii="SimSun" w:hAnsi="SimSun" w:eastAsia="SimSun" w:cs="SimSun"/>
          <w:sz w:val="20"/>
          <w:szCs w:val="20"/>
          <w:spacing w:val="-8"/>
        </w:rPr>
        <w:t>O</w:t>
      </w:r>
      <w:r>
        <w:rPr>
          <w:rFonts w:ascii="SimSun" w:hAnsi="SimSun" w:eastAsia="SimSun" w:cs="SimSun"/>
          <w:sz w:val="20"/>
          <w:szCs w:val="20"/>
        </w:rPr>
        <w:t xml:space="preserve">  </w:t>
      </w:r>
      <w:r>
        <w:rPr>
          <w:rFonts w:ascii="SimSun" w:hAnsi="SimSun" w:eastAsia="SimSun" w:cs="SimSun"/>
          <w:sz w:val="20"/>
          <w:szCs w:val="20"/>
          <w:spacing w:val="-4"/>
        </w:rPr>
        <w:t>时，则表示存在充血性心力衰竭。通常要求连续测定，动态观察其变化趋势以准</w:t>
      </w:r>
      <w:r>
        <w:rPr>
          <w:rFonts w:ascii="SimSun" w:hAnsi="SimSun" w:eastAsia="SimSun" w:cs="SimSun"/>
          <w:sz w:val="20"/>
          <w:szCs w:val="20"/>
          <w:spacing w:val="-5"/>
        </w:rPr>
        <w:t>确反映右心前负荷的</w:t>
      </w:r>
      <w:r>
        <w:rPr>
          <w:rFonts w:ascii="SimSun" w:hAnsi="SimSun" w:eastAsia="SimSun" w:cs="SimSun"/>
          <w:sz w:val="20"/>
          <w:szCs w:val="20"/>
        </w:rPr>
        <w:t xml:space="preserve"> </w:t>
      </w:r>
      <w:r>
        <w:rPr>
          <w:rFonts w:ascii="SimSun" w:hAnsi="SimSun" w:eastAsia="SimSun" w:cs="SimSun"/>
          <w:sz w:val="20"/>
          <w:szCs w:val="20"/>
          <w:spacing w:val="-9"/>
        </w:rPr>
        <w:t>情况。</w:t>
      </w:r>
    </w:p>
    <w:p>
      <w:pPr>
        <w:sectPr>
          <w:type w:val="continuous"/>
          <w:pgSz w:w="11160" w:h="15750"/>
          <w:pgMar w:top="676" w:right="909" w:bottom="400" w:left="510" w:header="0" w:footer="0" w:gutter="0"/>
          <w:cols w:equalWidth="0" w:num="1">
            <w:col w:w="9741" w:space="0"/>
          </w:cols>
        </w:sectPr>
        <w:rPr/>
      </w:pPr>
    </w:p>
    <w:p>
      <w:pPr>
        <w:ind w:right="75"/>
        <w:spacing w:before="40" w:line="222" w:lineRule="auto"/>
        <w:jc w:val="right"/>
        <w:rPr>
          <w:rFonts w:ascii="SimSun" w:hAnsi="SimSun" w:eastAsia="SimSun" w:cs="SimSun"/>
          <w:sz w:val="20"/>
          <w:szCs w:val="20"/>
        </w:rPr>
      </w:pPr>
      <w:r>
        <w:drawing>
          <wp:anchor distT="0" distB="0" distL="0" distR="0" simplePos="0" relativeHeight="251855872" behindDoc="0" locked="0" layoutInCell="0" allowOverlap="1">
            <wp:simplePos x="0" y="0"/>
            <wp:positionH relativeFrom="page">
              <wp:posOffset>6267467</wp:posOffset>
            </wp:positionH>
            <wp:positionV relativeFrom="page">
              <wp:posOffset>9239234</wp:posOffset>
            </wp:positionV>
            <wp:extent cx="507983" cy="425498"/>
            <wp:effectExtent l="0" t="0" r="0" b="0"/>
            <wp:wrapNone/>
            <wp:docPr id="56" name="IM 56"/>
            <wp:cNvGraphicFramePr/>
            <a:graphic>
              <a:graphicData uri="http://schemas.openxmlformats.org/drawingml/2006/picture">
                <pic:pic>
                  <pic:nvPicPr>
                    <pic:cNvPr id="56" name="IM 56"/>
                    <pic:cNvPicPr/>
                  </pic:nvPicPr>
                  <pic:blipFill>
                    <a:blip r:embed="rId109"/>
                    <a:stretch>
                      <a:fillRect/>
                    </a:stretch>
                  </pic:blipFill>
                  <pic:spPr>
                    <a:xfrm rot="0">
                      <a:off x="0" y="0"/>
                      <a:ext cx="507983" cy="425498"/>
                    </a:xfrm>
                    <a:prstGeom prst="rect">
                      <a:avLst/>
                    </a:prstGeom>
                  </pic:spPr>
                </pic:pic>
              </a:graphicData>
            </a:graphic>
          </wp:anchor>
        </w:drawing>
      </w:r>
      <w:r>
        <w:rPr>
          <w:rFonts w:ascii="SimHei" w:hAnsi="SimHei" w:eastAsia="SimHei" w:cs="SimHei"/>
          <w:sz w:val="20"/>
          <w:szCs w:val="20"/>
          <w:color w:val="0081CC"/>
          <w:spacing w:val="-9"/>
        </w:rPr>
        <w:t>第</w:t>
      </w:r>
      <w:r>
        <w:rPr>
          <w:rFonts w:ascii="SimHei" w:hAnsi="SimHei" w:eastAsia="SimHei" w:cs="SimHei"/>
          <w:sz w:val="20"/>
          <w:szCs w:val="20"/>
          <w:color w:val="0081CC"/>
          <w:spacing w:val="-32"/>
        </w:rPr>
        <w:t xml:space="preserve"> </w:t>
      </w:r>
      <w:r>
        <w:rPr>
          <w:rFonts w:ascii="SimHei" w:hAnsi="SimHei" w:eastAsia="SimHei" w:cs="SimHei"/>
          <w:sz w:val="20"/>
          <w:szCs w:val="20"/>
          <w:color w:val="0081CC"/>
          <w:spacing w:val="-9"/>
        </w:rPr>
        <w:t>五</w:t>
      </w:r>
      <w:r>
        <w:rPr>
          <w:rFonts w:ascii="SimHei" w:hAnsi="SimHei" w:eastAsia="SimHei" w:cs="SimHei"/>
          <w:sz w:val="20"/>
          <w:szCs w:val="20"/>
          <w:color w:val="0081CC"/>
          <w:spacing w:val="-41"/>
        </w:rPr>
        <w:t xml:space="preserve"> </w:t>
      </w:r>
      <w:r>
        <w:rPr>
          <w:rFonts w:ascii="SimHei" w:hAnsi="SimHei" w:eastAsia="SimHei" w:cs="SimHei"/>
          <w:sz w:val="20"/>
          <w:szCs w:val="20"/>
          <w:color w:val="0081CC"/>
          <w:spacing w:val="-9"/>
        </w:rPr>
        <w:t>章</w:t>
      </w:r>
      <w:r>
        <w:rPr>
          <w:rFonts w:ascii="SimHei" w:hAnsi="SimHei" w:eastAsia="SimHei" w:cs="SimHei"/>
          <w:sz w:val="20"/>
          <w:szCs w:val="20"/>
          <w:color w:val="0081CC"/>
          <w:spacing w:val="-43"/>
        </w:rPr>
        <w:t xml:space="preserve"> </w:t>
      </w:r>
      <w:r>
        <w:rPr>
          <w:rFonts w:ascii="SimHei" w:hAnsi="SimHei" w:eastAsia="SimHei" w:cs="SimHei"/>
          <w:sz w:val="20"/>
          <w:szCs w:val="20"/>
          <w:color w:val="0081CC"/>
          <w:spacing w:val="-9"/>
        </w:rPr>
        <w:t>外</w:t>
      </w:r>
      <w:r>
        <w:rPr>
          <w:rFonts w:ascii="SimHei" w:hAnsi="SimHei" w:eastAsia="SimHei" w:cs="SimHei"/>
          <w:sz w:val="20"/>
          <w:szCs w:val="20"/>
          <w:color w:val="0081CC"/>
          <w:spacing w:val="-42"/>
        </w:rPr>
        <w:t xml:space="preserve"> </w:t>
      </w:r>
      <w:r>
        <w:rPr>
          <w:rFonts w:ascii="SimHei" w:hAnsi="SimHei" w:eastAsia="SimHei" w:cs="SimHei"/>
          <w:sz w:val="20"/>
          <w:szCs w:val="20"/>
          <w:color w:val="0081CC"/>
          <w:spacing w:val="-9"/>
        </w:rPr>
        <w:t>科</w:t>
      </w:r>
      <w:r>
        <w:rPr>
          <w:rFonts w:ascii="SimHei" w:hAnsi="SimHei" w:eastAsia="SimHei" w:cs="SimHei"/>
          <w:sz w:val="20"/>
          <w:szCs w:val="20"/>
          <w:color w:val="0081CC"/>
          <w:spacing w:val="-43"/>
        </w:rPr>
        <w:t xml:space="preserve"> </w:t>
      </w:r>
      <w:r>
        <w:rPr>
          <w:rFonts w:ascii="SimHei" w:hAnsi="SimHei" w:eastAsia="SimHei" w:cs="SimHei"/>
          <w:sz w:val="20"/>
          <w:szCs w:val="20"/>
          <w:color w:val="0081CC"/>
          <w:spacing w:val="-9"/>
        </w:rPr>
        <w:t>休</w:t>
      </w:r>
      <w:r>
        <w:rPr>
          <w:rFonts w:ascii="SimHei" w:hAnsi="SimHei" w:eastAsia="SimHei" w:cs="SimHei"/>
          <w:sz w:val="20"/>
          <w:szCs w:val="20"/>
          <w:color w:val="0081CC"/>
          <w:spacing w:val="-32"/>
        </w:rPr>
        <w:t xml:space="preserve"> </w:t>
      </w:r>
      <w:r>
        <w:rPr>
          <w:rFonts w:ascii="SimHei" w:hAnsi="SimHei" w:eastAsia="SimHei" w:cs="SimHei"/>
          <w:sz w:val="20"/>
          <w:szCs w:val="20"/>
          <w:color w:val="0081CC"/>
          <w:spacing w:val="-9"/>
        </w:rPr>
        <w:t>克</w:t>
      </w:r>
      <w:r>
        <w:rPr>
          <w:rFonts w:ascii="SimHei" w:hAnsi="SimHei" w:eastAsia="SimHei" w:cs="SimHei"/>
          <w:sz w:val="20"/>
          <w:szCs w:val="20"/>
          <w:color w:val="0081CC"/>
          <w:spacing w:val="9"/>
        </w:rPr>
        <w:t xml:space="preserve">       </w:t>
      </w:r>
      <w:r>
        <w:rPr>
          <w:rFonts w:ascii="SimSun" w:hAnsi="SimSun" w:eastAsia="SimSun" w:cs="SimSun"/>
          <w:sz w:val="20"/>
          <w:szCs w:val="20"/>
          <w:color w:val="0086E0"/>
          <w:spacing w:val="-9"/>
          <w:position w:val="-1"/>
        </w:rPr>
        <w:t>31</w:t>
      </w:r>
    </w:p>
    <w:p>
      <w:pPr>
        <w:spacing w:line="310" w:lineRule="auto"/>
        <w:rPr>
          <w:rFonts w:ascii="Arial"/>
          <w:sz w:val="21"/>
        </w:rPr>
      </w:pPr>
      <w:r/>
    </w:p>
    <w:p>
      <w:pPr>
        <w:ind w:right="1040" w:firstLine="380"/>
        <w:spacing w:before="65" w:line="285" w:lineRule="auto"/>
        <w:rPr>
          <w:rFonts w:ascii="SimSun" w:hAnsi="SimSun" w:eastAsia="SimSun" w:cs="SimSun"/>
          <w:sz w:val="20"/>
          <w:szCs w:val="20"/>
        </w:rPr>
      </w:pPr>
      <w:r>
        <w:rPr>
          <w:rFonts w:ascii="SimSun" w:hAnsi="SimSun" w:eastAsia="SimSun" w:cs="SimSun"/>
          <w:sz w:val="20"/>
          <w:szCs w:val="20"/>
          <w:spacing w:val="-1"/>
        </w:rPr>
        <w:t>(2)动脉血气分析：动脉血氧分压</w:t>
      </w:r>
      <w:r>
        <w:rPr>
          <w:rFonts w:ascii="SimSun" w:hAnsi="SimSun" w:eastAsia="SimSun" w:cs="SimSun"/>
          <w:sz w:val="20"/>
          <w:szCs w:val="20"/>
          <w:spacing w:val="-2"/>
        </w:rPr>
        <w:t>(</w:t>
      </w:r>
      <w:r>
        <w:rPr>
          <w:rFonts w:ascii="SimSun" w:hAnsi="SimSun" w:eastAsia="SimSun" w:cs="SimSun"/>
          <w:sz w:val="20"/>
          <w:szCs w:val="20"/>
          <w:spacing w:val="-1"/>
        </w:rPr>
        <w:t>PaO</w:t>
      </w:r>
      <w:r>
        <w:rPr>
          <w:rFonts w:ascii="Calibri" w:hAnsi="Calibri" w:eastAsia="Calibri" w:cs="Calibri"/>
          <w:sz w:val="20"/>
          <w:szCs w:val="20"/>
          <w:spacing w:val="-2"/>
        </w:rPr>
        <w:t>₂</w:t>
      </w:r>
      <w:r>
        <w:rPr>
          <w:rFonts w:ascii="SimSun" w:hAnsi="SimSun" w:eastAsia="SimSun" w:cs="SimSun"/>
          <w:sz w:val="20"/>
          <w:szCs w:val="20"/>
          <w:spacing w:val="-2"/>
        </w:rPr>
        <w:t>)</w:t>
      </w:r>
      <w:r>
        <w:rPr>
          <w:rFonts w:ascii="SimSun" w:hAnsi="SimSun" w:eastAsia="SimSun" w:cs="SimSun"/>
          <w:sz w:val="20"/>
          <w:szCs w:val="20"/>
          <w:spacing w:val="5"/>
        </w:rPr>
        <w:t xml:space="preserve"> </w:t>
      </w:r>
      <w:r>
        <w:rPr>
          <w:rFonts w:ascii="SimSun" w:hAnsi="SimSun" w:eastAsia="SimSun" w:cs="SimSun"/>
          <w:sz w:val="20"/>
          <w:szCs w:val="20"/>
          <w:spacing w:val="-2"/>
        </w:rPr>
        <w:t>正常值为80～100</w:t>
      </w:r>
      <w:r>
        <w:rPr>
          <w:rFonts w:ascii="SimSun" w:hAnsi="SimSun" w:eastAsia="SimSun" w:cs="SimSun"/>
          <w:sz w:val="20"/>
          <w:szCs w:val="20"/>
          <w:spacing w:val="-1"/>
        </w:rPr>
        <w:t>mmHg</w:t>
      </w:r>
      <w:r>
        <w:rPr>
          <w:rFonts w:ascii="SimSun" w:hAnsi="SimSun" w:eastAsia="SimSun" w:cs="SimSun"/>
          <w:sz w:val="20"/>
          <w:szCs w:val="20"/>
          <w:spacing w:val="-2"/>
        </w:rPr>
        <w:t>;</w:t>
      </w:r>
      <w:r>
        <w:rPr>
          <w:rFonts w:ascii="SimSun" w:hAnsi="SimSun" w:eastAsia="SimSun" w:cs="SimSun"/>
          <w:sz w:val="20"/>
          <w:szCs w:val="20"/>
          <w:spacing w:val="2"/>
        </w:rPr>
        <w:t xml:space="preserve"> </w:t>
      </w:r>
      <w:r>
        <w:rPr>
          <w:rFonts w:ascii="SimSun" w:hAnsi="SimSun" w:eastAsia="SimSun" w:cs="SimSun"/>
          <w:sz w:val="20"/>
          <w:szCs w:val="20"/>
          <w:spacing w:val="-2"/>
        </w:rPr>
        <w:t>动脉血二氧化碳分压(</w:t>
      </w:r>
      <w:r>
        <w:rPr>
          <w:rFonts w:ascii="SimSun" w:hAnsi="SimSun" w:eastAsia="SimSun" w:cs="SimSun"/>
          <w:sz w:val="20"/>
          <w:szCs w:val="20"/>
          <w:spacing w:val="-1"/>
        </w:rPr>
        <w:t>PaCO</w:t>
      </w:r>
      <w:r>
        <w:rPr>
          <w:rFonts w:ascii="Calibri" w:hAnsi="Calibri" w:eastAsia="Calibri" w:cs="Calibri"/>
          <w:sz w:val="20"/>
          <w:szCs w:val="20"/>
          <w:spacing w:val="-2"/>
        </w:rPr>
        <w:t>₂</w:t>
      </w:r>
      <w:r>
        <w:rPr>
          <w:rFonts w:ascii="SimSun" w:hAnsi="SimSun" w:eastAsia="SimSun" w:cs="SimSun"/>
          <w:sz w:val="20"/>
          <w:szCs w:val="20"/>
          <w:spacing w:val="-2"/>
        </w:rPr>
        <w:t>)</w:t>
      </w:r>
      <w:r>
        <w:rPr>
          <w:rFonts w:ascii="SimSun" w:hAnsi="SimSun" w:eastAsia="SimSun" w:cs="SimSun"/>
          <w:sz w:val="20"/>
          <w:szCs w:val="20"/>
        </w:rPr>
        <w:t xml:space="preserve">   </w:t>
      </w:r>
      <w:r>
        <w:rPr>
          <w:rFonts w:ascii="SimSun" w:hAnsi="SimSun" w:eastAsia="SimSun" w:cs="SimSun"/>
          <w:sz w:val="20"/>
          <w:szCs w:val="20"/>
          <w:spacing w:val="-6"/>
        </w:rPr>
        <w:t>正常值为36～44mmHg。</w:t>
      </w:r>
      <w:r>
        <w:rPr>
          <w:rFonts w:ascii="SimSun" w:hAnsi="SimSun" w:eastAsia="SimSun" w:cs="SimSun"/>
          <w:sz w:val="20"/>
          <w:szCs w:val="20"/>
          <w:spacing w:val="78"/>
        </w:rPr>
        <w:t xml:space="preserve"> </w:t>
      </w:r>
      <w:r>
        <w:rPr>
          <w:rFonts w:ascii="SimSun" w:hAnsi="SimSun" w:eastAsia="SimSun" w:cs="SimSun"/>
          <w:sz w:val="20"/>
          <w:szCs w:val="20"/>
          <w:spacing w:val="-6"/>
        </w:rPr>
        <w:t>休克时因肺换气不足，体内二氧化碳聚积致PaCO</w:t>
      </w:r>
      <w:r>
        <w:rPr>
          <w:rFonts w:ascii="Calibri" w:hAnsi="Calibri" w:eastAsia="Calibri" w:cs="Calibri"/>
          <w:sz w:val="20"/>
          <w:szCs w:val="20"/>
          <w:spacing w:val="-6"/>
        </w:rPr>
        <w:t>₂</w:t>
      </w:r>
      <w:r>
        <w:rPr>
          <w:rFonts w:ascii="Calibri" w:hAnsi="Calibri" w:eastAsia="Calibri" w:cs="Calibri"/>
          <w:sz w:val="20"/>
          <w:szCs w:val="20"/>
          <w:spacing w:val="22"/>
          <w:w w:val="102"/>
        </w:rPr>
        <w:t xml:space="preserve"> </w:t>
      </w:r>
      <w:r>
        <w:rPr>
          <w:rFonts w:ascii="SimSun" w:hAnsi="SimSun" w:eastAsia="SimSun" w:cs="SimSun"/>
          <w:sz w:val="20"/>
          <w:szCs w:val="20"/>
          <w:spacing w:val="-6"/>
        </w:rPr>
        <w:t>明显升</w:t>
      </w:r>
      <w:r>
        <w:rPr>
          <w:rFonts w:ascii="SimSun" w:hAnsi="SimSun" w:eastAsia="SimSun" w:cs="SimSun"/>
          <w:sz w:val="20"/>
          <w:szCs w:val="20"/>
          <w:spacing w:val="-7"/>
        </w:rPr>
        <w:t>高；相反，如病人原</w:t>
      </w:r>
      <w:r>
        <w:rPr>
          <w:rFonts w:ascii="SimSun" w:hAnsi="SimSun" w:eastAsia="SimSun" w:cs="SimSun"/>
          <w:sz w:val="20"/>
          <w:szCs w:val="20"/>
        </w:rPr>
        <w:t xml:space="preserve"> </w:t>
      </w:r>
      <w:r>
        <w:rPr>
          <w:rFonts w:ascii="SimSun" w:hAnsi="SimSun" w:eastAsia="SimSun" w:cs="SimSun"/>
          <w:sz w:val="20"/>
          <w:szCs w:val="20"/>
          <w:spacing w:val="2"/>
        </w:rPr>
        <w:t>来并无肺部疾病，因过度换气可致</w:t>
      </w:r>
      <w:r>
        <w:rPr>
          <w:rFonts w:ascii="SimSun" w:hAnsi="SimSun" w:eastAsia="SimSun" w:cs="SimSun"/>
          <w:sz w:val="20"/>
          <w:szCs w:val="20"/>
          <w:spacing w:val="-58"/>
        </w:rPr>
        <w:t xml:space="preserve"> </w:t>
      </w:r>
      <w:r>
        <w:rPr>
          <w:rFonts w:ascii="SimSun" w:hAnsi="SimSun" w:eastAsia="SimSun" w:cs="SimSun"/>
          <w:sz w:val="20"/>
          <w:szCs w:val="20"/>
        </w:rPr>
        <w:t>PaCO</w:t>
      </w:r>
      <w:r>
        <w:rPr>
          <w:rFonts w:ascii="Calibri" w:hAnsi="Calibri" w:eastAsia="Calibri" w:cs="Calibri"/>
          <w:sz w:val="20"/>
          <w:szCs w:val="20"/>
          <w:spacing w:val="2"/>
        </w:rPr>
        <w:t>₂</w:t>
      </w:r>
      <w:r>
        <w:rPr>
          <w:rFonts w:ascii="Calibri" w:hAnsi="Calibri" w:eastAsia="Calibri" w:cs="Calibri"/>
          <w:sz w:val="20"/>
          <w:szCs w:val="20"/>
          <w:spacing w:val="22"/>
        </w:rPr>
        <w:t xml:space="preserve"> </w:t>
      </w:r>
      <w:r>
        <w:rPr>
          <w:rFonts w:ascii="SimSun" w:hAnsi="SimSun" w:eastAsia="SimSun" w:cs="SimSun"/>
          <w:sz w:val="20"/>
          <w:szCs w:val="20"/>
          <w:spacing w:val="2"/>
        </w:rPr>
        <w:t>较低；若</w:t>
      </w:r>
      <w:r>
        <w:rPr>
          <w:rFonts w:ascii="SimSun" w:hAnsi="SimSun" w:eastAsia="SimSun" w:cs="SimSun"/>
          <w:sz w:val="20"/>
          <w:szCs w:val="20"/>
        </w:rPr>
        <w:t>PaCO</w:t>
      </w:r>
      <w:r>
        <w:rPr>
          <w:rFonts w:ascii="Calibri" w:hAnsi="Calibri" w:eastAsia="Calibri" w:cs="Calibri"/>
          <w:sz w:val="20"/>
          <w:szCs w:val="20"/>
          <w:spacing w:val="2"/>
        </w:rPr>
        <w:t>₂</w:t>
      </w:r>
      <w:r>
        <w:rPr>
          <w:rFonts w:ascii="Calibri" w:hAnsi="Calibri" w:eastAsia="Calibri" w:cs="Calibri"/>
          <w:sz w:val="20"/>
          <w:szCs w:val="20"/>
          <w:spacing w:val="32"/>
        </w:rPr>
        <w:t xml:space="preserve"> </w:t>
      </w:r>
      <w:r>
        <w:rPr>
          <w:rFonts w:ascii="SimSun" w:hAnsi="SimSun" w:eastAsia="SimSun" w:cs="SimSun"/>
          <w:sz w:val="20"/>
          <w:szCs w:val="20"/>
          <w:spacing w:val="2"/>
        </w:rPr>
        <w:t>超过45～50</w:t>
      </w:r>
      <w:r>
        <w:rPr>
          <w:rFonts w:ascii="SimSun" w:hAnsi="SimSun" w:eastAsia="SimSun" w:cs="SimSun"/>
          <w:sz w:val="20"/>
          <w:szCs w:val="20"/>
        </w:rPr>
        <w:t>mmHg</w:t>
      </w:r>
      <w:r>
        <w:rPr>
          <w:rFonts w:ascii="SimSun" w:hAnsi="SimSun" w:eastAsia="SimSun" w:cs="SimSun"/>
          <w:sz w:val="20"/>
          <w:szCs w:val="20"/>
          <w:spacing w:val="2"/>
        </w:rPr>
        <w:t>,</w:t>
      </w:r>
      <w:r>
        <w:rPr>
          <w:rFonts w:ascii="SimSun" w:hAnsi="SimSun" w:eastAsia="SimSun" w:cs="SimSun"/>
          <w:sz w:val="20"/>
          <w:szCs w:val="20"/>
          <w:spacing w:val="2"/>
        </w:rPr>
        <w:t xml:space="preserve"> </w:t>
      </w:r>
      <w:r>
        <w:rPr>
          <w:rFonts w:ascii="SimSun" w:hAnsi="SimSun" w:eastAsia="SimSun" w:cs="SimSun"/>
          <w:sz w:val="20"/>
          <w:szCs w:val="20"/>
          <w:spacing w:val="2"/>
        </w:rPr>
        <w:t>常提示肺泡通</w:t>
      </w:r>
      <w:r>
        <w:rPr>
          <w:rFonts w:ascii="SimSun" w:hAnsi="SimSun" w:eastAsia="SimSun" w:cs="SimSun"/>
          <w:sz w:val="20"/>
          <w:szCs w:val="20"/>
          <w:spacing w:val="1"/>
        </w:rPr>
        <w:t>气功能障</w:t>
      </w:r>
      <w:r>
        <w:rPr>
          <w:rFonts w:ascii="SimSun" w:hAnsi="SimSun" w:eastAsia="SimSun" w:cs="SimSun"/>
          <w:sz w:val="20"/>
          <w:szCs w:val="20"/>
        </w:rPr>
        <w:t xml:space="preserve"> </w:t>
      </w:r>
      <w:r>
        <w:rPr>
          <w:rFonts w:ascii="SimSun" w:hAnsi="SimSun" w:eastAsia="SimSun" w:cs="SimSun"/>
          <w:sz w:val="20"/>
          <w:szCs w:val="20"/>
          <w:spacing w:val="-1"/>
        </w:rPr>
        <w:t>碍；PaO</w:t>
      </w:r>
      <w:r>
        <w:rPr>
          <w:rFonts w:ascii="Calibri" w:hAnsi="Calibri" w:eastAsia="Calibri" w:cs="Calibri"/>
          <w:sz w:val="20"/>
          <w:szCs w:val="20"/>
          <w:spacing w:val="-1"/>
        </w:rPr>
        <w:t>₂</w:t>
      </w:r>
      <w:r>
        <w:rPr>
          <w:rFonts w:ascii="Calibri" w:hAnsi="Calibri" w:eastAsia="Calibri" w:cs="Calibri"/>
          <w:sz w:val="20"/>
          <w:szCs w:val="20"/>
          <w:spacing w:val="21"/>
        </w:rPr>
        <w:t xml:space="preserve"> </w:t>
      </w:r>
      <w:r>
        <w:rPr>
          <w:rFonts w:ascii="SimSun" w:hAnsi="SimSun" w:eastAsia="SimSun" w:cs="SimSun"/>
          <w:sz w:val="20"/>
          <w:szCs w:val="20"/>
          <w:spacing w:val="-1"/>
        </w:rPr>
        <w:t>低于60mmHg,</w:t>
      </w:r>
      <w:r>
        <w:rPr>
          <w:rFonts w:ascii="SimSun" w:hAnsi="SimSun" w:eastAsia="SimSun" w:cs="SimSun"/>
          <w:sz w:val="20"/>
          <w:szCs w:val="20"/>
          <w:spacing w:val="22"/>
        </w:rPr>
        <w:t xml:space="preserve"> </w:t>
      </w:r>
      <w:r>
        <w:rPr>
          <w:rFonts w:ascii="SimSun" w:hAnsi="SimSun" w:eastAsia="SimSun" w:cs="SimSun"/>
          <w:sz w:val="20"/>
          <w:szCs w:val="20"/>
          <w:spacing w:val="-1"/>
        </w:rPr>
        <w:t>吸入纯氧仍无改善者则可能是ARDS</w:t>
      </w:r>
      <w:r>
        <w:rPr>
          <w:rFonts w:ascii="SimSun" w:hAnsi="SimSun" w:eastAsia="SimSun" w:cs="SimSun"/>
          <w:sz w:val="20"/>
          <w:szCs w:val="20"/>
          <w:spacing w:val="51"/>
        </w:rPr>
        <w:t xml:space="preserve"> </w:t>
      </w:r>
      <w:r>
        <w:rPr>
          <w:rFonts w:ascii="SimSun" w:hAnsi="SimSun" w:eastAsia="SimSun" w:cs="SimSun"/>
          <w:sz w:val="20"/>
          <w:szCs w:val="20"/>
          <w:spacing w:val="-1"/>
        </w:rPr>
        <w:t>的先兆。动脉血pH</w:t>
      </w:r>
      <w:r>
        <w:rPr>
          <w:rFonts w:ascii="SimSun" w:hAnsi="SimSun" w:eastAsia="SimSun" w:cs="SimSun"/>
          <w:sz w:val="20"/>
          <w:szCs w:val="20"/>
          <w:spacing w:val="16"/>
        </w:rPr>
        <w:t xml:space="preserve"> </w:t>
      </w:r>
      <w:r>
        <w:rPr>
          <w:rFonts w:ascii="SimSun" w:hAnsi="SimSun" w:eastAsia="SimSun" w:cs="SimSun"/>
          <w:sz w:val="20"/>
          <w:szCs w:val="20"/>
          <w:spacing w:val="-1"/>
        </w:rPr>
        <w:t>正常为7.35～7.45。</w:t>
      </w:r>
      <w:r>
        <w:rPr>
          <w:rFonts w:ascii="SimSun" w:hAnsi="SimSun" w:eastAsia="SimSun" w:cs="SimSun"/>
          <w:sz w:val="20"/>
          <w:szCs w:val="20"/>
        </w:rPr>
        <w:t xml:space="preserve"> </w:t>
      </w:r>
      <w:r>
        <w:rPr>
          <w:rFonts w:ascii="SimSun" w:hAnsi="SimSun" w:eastAsia="SimSun" w:cs="SimSun"/>
          <w:sz w:val="20"/>
          <w:szCs w:val="20"/>
          <w:spacing w:val="-2"/>
        </w:rPr>
        <w:t>通过监测pH、碱剩余(BE)、</w:t>
      </w:r>
      <w:r>
        <w:rPr>
          <w:rFonts w:ascii="SimSun" w:hAnsi="SimSun" w:eastAsia="SimSun" w:cs="SimSun"/>
          <w:sz w:val="20"/>
          <w:szCs w:val="20"/>
          <w:spacing w:val="-25"/>
        </w:rPr>
        <w:t xml:space="preserve"> </w:t>
      </w:r>
      <w:r>
        <w:rPr>
          <w:rFonts w:ascii="SimSun" w:hAnsi="SimSun" w:eastAsia="SimSun" w:cs="SimSun"/>
          <w:sz w:val="20"/>
          <w:szCs w:val="20"/>
          <w:spacing w:val="-2"/>
        </w:rPr>
        <w:t>缓冲碱(BB)</w:t>
      </w:r>
      <w:r>
        <w:rPr>
          <w:rFonts w:ascii="SimSun" w:hAnsi="SimSun" w:eastAsia="SimSun" w:cs="SimSun"/>
          <w:sz w:val="20"/>
          <w:szCs w:val="20"/>
          <w:spacing w:val="12"/>
        </w:rPr>
        <w:t xml:space="preserve"> </w:t>
      </w:r>
      <w:r>
        <w:rPr>
          <w:rFonts w:ascii="SimSun" w:hAnsi="SimSun" w:eastAsia="SimSun" w:cs="SimSun"/>
          <w:sz w:val="20"/>
          <w:szCs w:val="20"/>
          <w:spacing w:val="-2"/>
        </w:rPr>
        <w:t>和标准重碳酸盐(SB)</w:t>
      </w:r>
      <w:r>
        <w:rPr>
          <w:rFonts w:ascii="SimSun" w:hAnsi="SimSun" w:eastAsia="SimSun" w:cs="SimSun"/>
          <w:sz w:val="20"/>
          <w:szCs w:val="20"/>
          <w:spacing w:val="13"/>
        </w:rPr>
        <w:t xml:space="preserve"> </w:t>
      </w:r>
      <w:r>
        <w:rPr>
          <w:rFonts w:ascii="SimSun" w:hAnsi="SimSun" w:eastAsia="SimSun" w:cs="SimSun"/>
          <w:sz w:val="20"/>
          <w:szCs w:val="20"/>
          <w:spacing w:val="-2"/>
        </w:rPr>
        <w:t>的动态变化有助于了解休克</w:t>
      </w:r>
      <w:r>
        <w:rPr>
          <w:rFonts w:ascii="SimSun" w:hAnsi="SimSun" w:eastAsia="SimSun" w:cs="SimSun"/>
          <w:sz w:val="20"/>
          <w:szCs w:val="20"/>
          <w:spacing w:val="-3"/>
        </w:rPr>
        <w:t>时酸碱平</w:t>
      </w:r>
      <w:r>
        <w:rPr>
          <w:rFonts w:ascii="SimSun" w:hAnsi="SimSun" w:eastAsia="SimSun" w:cs="SimSun"/>
          <w:sz w:val="20"/>
          <w:szCs w:val="20"/>
        </w:rPr>
        <w:t xml:space="preserve"> </w:t>
      </w:r>
      <w:r>
        <w:rPr>
          <w:rFonts w:ascii="SimSun" w:hAnsi="SimSun" w:eastAsia="SimSun" w:cs="SimSun"/>
          <w:sz w:val="20"/>
          <w:szCs w:val="20"/>
          <w:spacing w:val="2"/>
        </w:rPr>
        <w:t>衡的情况。通过监测动脉血气的动态变化有助于了解休</w:t>
      </w:r>
      <w:r>
        <w:rPr>
          <w:rFonts w:ascii="SimSun" w:hAnsi="SimSun" w:eastAsia="SimSun" w:cs="SimSun"/>
          <w:sz w:val="20"/>
          <w:szCs w:val="20"/>
          <w:spacing w:val="1"/>
        </w:rPr>
        <w:t>克时酸碱平衡的情况。碱缺失(</w:t>
      </w:r>
      <w:r>
        <w:rPr>
          <w:rFonts w:ascii="SimSun" w:hAnsi="SimSun" w:eastAsia="SimSun" w:cs="SimSun"/>
          <w:sz w:val="20"/>
          <w:szCs w:val="20"/>
        </w:rPr>
        <w:t>BD</w:t>
      </w:r>
      <w:r>
        <w:rPr>
          <w:rFonts w:ascii="SimSun" w:hAnsi="SimSun" w:eastAsia="SimSun" w:cs="SimSun"/>
          <w:sz w:val="20"/>
          <w:szCs w:val="20"/>
          <w:spacing w:val="1"/>
        </w:rPr>
        <w:t>)</w:t>
      </w:r>
      <w:r>
        <w:rPr>
          <w:rFonts w:ascii="SimSun" w:hAnsi="SimSun" w:eastAsia="SimSun" w:cs="SimSun"/>
          <w:sz w:val="20"/>
          <w:szCs w:val="20"/>
          <w:spacing w:val="33"/>
        </w:rPr>
        <w:t xml:space="preserve"> </w:t>
      </w:r>
      <w:r>
        <w:rPr>
          <w:rFonts w:ascii="SimSun" w:hAnsi="SimSun" w:eastAsia="SimSun" w:cs="SimSun"/>
          <w:sz w:val="20"/>
          <w:szCs w:val="20"/>
          <w:spacing w:val="1"/>
        </w:rPr>
        <w:t>可反映</w:t>
      </w:r>
      <w:r>
        <w:rPr>
          <w:rFonts w:ascii="SimSun" w:hAnsi="SimSun" w:eastAsia="SimSun" w:cs="SimSun"/>
          <w:sz w:val="20"/>
          <w:szCs w:val="20"/>
        </w:rPr>
        <w:t xml:space="preserve"> </w:t>
      </w:r>
      <w:r>
        <w:rPr>
          <w:rFonts w:ascii="SimSun" w:hAnsi="SimSun" w:eastAsia="SimSun" w:cs="SimSun"/>
          <w:sz w:val="20"/>
          <w:szCs w:val="20"/>
          <w:spacing w:val="-5"/>
        </w:rPr>
        <w:t>全身组织的酸中毒情况，反映休克的严重程度和</w:t>
      </w:r>
      <w:r>
        <w:rPr>
          <w:rFonts w:ascii="SimSun" w:hAnsi="SimSun" w:eastAsia="SimSun" w:cs="SimSun"/>
          <w:sz w:val="20"/>
          <w:szCs w:val="20"/>
          <w:spacing w:val="-6"/>
        </w:rPr>
        <w:t>复苏状况。</w:t>
      </w:r>
    </w:p>
    <w:p>
      <w:pPr>
        <w:ind w:right="1103" w:firstLine="380"/>
        <w:spacing w:before="82" w:line="270" w:lineRule="auto"/>
        <w:rPr>
          <w:rFonts w:ascii="SimSun" w:hAnsi="SimSun" w:eastAsia="SimSun" w:cs="SimSun"/>
          <w:sz w:val="20"/>
          <w:szCs w:val="20"/>
        </w:rPr>
      </w:pPr>
      <w:r>
        <w:rPr>
          <w:rFonts w:ascii="SimSun" w:hAnsi="SimSun" w:eastAsia="SimSun" w:cs="SimSun"/>
          <w:sz w:val="20"/>
          <w:szCs w:val="20"/>
          <w:spacing w:val="-3"/>
        </w:rPr>
        <w:t>(3)动脉血乳酸盐测定：组织灌注不足可引起无氧代谢和高乳酸血症，监测乳酸盐水平有助于估</w:t>
      </w:r>
      <w:r>
        <w:rPr>
          <w:rFonts w:ascii="SimSun" w:hAnsi="SimSun" w:eastAsia="SimSun" w:cs="SimSun"/>
          <w:sz w:val="20"/>
          <w:szCs w:val="20"/>
          <w:spacing w:val="7"/>
        </w:rPr>
        <w:t xml:space="preserve"> </w:t>
      </w:r>
      <w:r>
        <w:rPr>
          <w:rFonts w:ascii="SimSun" w:hAnsi="SimSun" w:eastAsia="SimSun" w:cs="SimSun"/>
          <w:sz w:val="20"/>
          <w:szCs w:val="20"/>
          <w:spacing w:val="3"/>
        </w:rPr>
        <w:t>计休克及复苏的变化趋势。正常值为1~1.5</w:t>
      </w:r>
      <w:r>
        <w:rPr>
          <w:rFonts w:ascii="SimSun" w:hAnsi="SimSun" w:eastAsia="SimSun" w:cs="SimSun"/>
          <w:sz w:val="20"/>
          <w:szCs w:val="20"/>
        </w:rPr>
        <w:t>mmol</w:t>
      </w:r>
      <w:r>
        <w:rPr>
          <w:rFonts w:ascii="SimSun" w:hAnsi="SimSun" w:eastAsia="SimSun" w:cs="SimSun"/>
          <w:sz w:val="20"/>
          <w:szCs w:val="20"/>
          <w:spacing w:val="3"/>
        </w:rPr>
        <w:t>/L,</w:t>
      </w:r>
      <w:r>
        <w:rPr>
          <w:rFonts w:ascii="SimSun" w:hAnsi="SimSun" w:eastAsia="SimSun" w:cs="SimSun"/>
          <w:sz w:val="20"/>
          <w:szCs w:val="20"/>
          <w:spacing w:val="-51"/>
        </w:rPr>
        <w:t xml:space="preserve"> </w:t>
      </w:r>
      <w:r>
        <w:rPr>
          <w:rFonts w:ascii="SimSun" w:hAnsi="SimSun" w:eastAsia="SimSun" w:cs="SimSun"/>
          <w:sz w:val="20"/>
          <w:szCs w:val="20"/>
          <w:spacing w:val="3"/>
        </w:rPr>
        <w:t>危重病人有时会达到4</w:t>
      </w:r>
      <w:r>
        <w:rPr>
          <w:rFonts w:ascii="SimSun" w:hAnsi="SimSun" w:eastAsia="SimSun" w:cs="SimSun"/>
          <w:sz w:val="20"/>
          <w:szCs w:val="20"/>
        </w:rPr>
        <w:t>mmol</w:t>
      </w:r>
      <w:r>
        <w:rPr>
          <w:rFonts w:ascii="SimSun" w:hAnsi="SimSun" w:eastAsia="SimSun" w:cs="SimSun"/>
          <w:sz w:val="20"/>
          <w:szCs w:val="20"/>
          <w:spacing w:val="3"/>
        </w:rPr>
        <w:t>/L。</w:t>
      </w:r>
      <w:r>
        <w:rPr>
          <w:rFonts w:ascii="SimSun" w:hAnsi="SimSun" w:eastAsia="SimSun" w:cs="SimSun"/>
          <w:sz w:val="20"/>
          <w:szCs w:val="20"/>
          <w:spacing w:val="27"/>
        </w:rPr>
        <w:t xml:space="preserve"> </w:t>
      </w:r>
      <w:r>
        <w:rPr>
          <w:rFonts w:ascii="SimSun" w:hAnsi="SimSun" w:eastAsia="SimSun" w:cs="SimSun"/>
          <w:sz w:val="20"/>
          <w:szCs w:val="20"/>
          <w:spacing w:val="3"/>
        </w:rPr>
        <w:t>乳酸的水平与</w:t>
      </w:r>
      <w:r>
        <w:rPr>
          <w:rFonts w:ascii="SimSun" w:hAnsi="SimSun" w:eastAsia="SimSun" w:cs="SimSun"/>
          <w:sz w:val="20"/>
          <w:szCs w:val="20"/>
        </w:rPr>
        <w:t xml:space="preserve"> </w:t>
      </w:r>
      <w:r>
        <w:rPr>
          <w:rFonts w:ascii="SimSun" w:hAnsi="SimSun" w:eastAsia="SimSun" w:cs="SimSun"/>
          <w:sz w:val="20"/>
          <w:szCs w:val="20"/>
          <w:spacing w:val="-4"/>
        </w:rPr>
        <w:t>病人的预后密切相关，持续的高乳酸血症往往表明病人死亡率增加。</w:t>
      </w:r>
    </w:p>
    <w:p>
      <w:pPr>
        <w:ind w:right="1040" w:firstLine="380"/>
        <w:spacing w:before="83" w:line="280" w:lineRule="auto"/>
        <w:rPr>
          <w:rFonts w:ascii="SimSun" w:hAnsi="SimSun" w:eastAsia="SimSun" w:cs="SimSun"/>
          <w:sz w:val="20"/>
          <w:szCs w:val="20"/>
        </w:rPr>
      </w:pPr>
      <w:r>
        <w:rPr>
          <w:rFonts w:ascii="SimSun" w:hAnsi="SimSun" w:eastAsia="SimSun" w:cs="SimSun"/>
          <w:sz w:val="20"/>
          <w:szCs w:val="20"/>
          <w:spacing w:val="-4"/>
        </w:rPr>
        <w:t>(4)DIC</w:t>
      </w:r>
      <w:r>
        <w:rPr>
          <w:rFonts w:ascii="SimSun" w:hAnsi="SimSun" w:eastAsia="SimSun" w:cs="SimSun"/>
          <w:sz w:val="20"/>
          <w:szCs w:val="20"/>
          <w:spacing w:val="82"/>
        </w:rPr>
        <w:t xml:space="preserve"> </w:t>
      </w:r>
      <w:r>
        <w:rPr>
          <w:rFonts w:ascii="SimSun" w:hAnsi="SimSun" w:eastAsia="SimSun" w:cs="SimSun"/>
          <w:sz w:val="20"/>
          <w:szCs w:val="20"/>
          <w:spacing w:val="-4"/>
        </w:rPr>
        <w:t>的检测：对疑有DIC</w:t>
      </w:r>
      <w:r>
        <w:rPr>
          <w:rFonts w:ascii="SimSun" w:hAnsi="SimSun" w:eastAsia="SimSun" w:cs="SimSun"/>
          <w:sz w:val="20"/>
          <w:szCs w:val="20"/>
          <w:spacing w:val="-6"/>
        </w:rPr>
        <w:t xml:space="preserve"> </w:t>
      </w:r>
      <w:r>
        <w:rPr>
          <w:rFonts w:ascii="SimSun" w:hAnsi="SimSun" w:eastAsia="SimSun" w:cs="SimSun"/>
          <w:sz w:val="20"/>
          <w:szCs w:val="20"/>
          <w:spacing w:val="-4"/>
        </w:rPr>
        <w:t>的病人，应测定其</w:t>
      </w:r>
      <w:r>
        <w:rPr>
          <w:rFonts w:ascii="SimSun" w:hAnsi="SimSun" w:eastAsia="SimSun" w:cs="SimSun"/>
          <w:sz w:val="20"/>
          <w:szCs w:val="20"/>
          <w:spacing w:val="-5"/>
        </w:rPr>
        <w:t>血小板的数量和质量、凝血因子的消耗程度及反</w:t>
      </w:r>
      <w:r>
        <w:rPr>
          <w:rFonts w:ascii="SimSun" w:hAnsi="SimSun" w:eastAsia="SimSun" w:cs="SimSun"/>
          <w:sz w:val="20"/>
          <w:szCs w:val="20"/>
        </w:rPr>
        <w:t xml:space="preserve">  </w:t>
      </w:r>
      <w:r>
        <w:rPr>
          <w:rFonts w:ascii="SimSun" w:hAnsi="SimSun" w:eastAsia="SimSun" w:cs="SimSun"/>
          <w:sz w:val="20"/>
          <w:szCs w:val="20"/>
          <w:spacing w:val="-7"/>
        </w:rPr>
        <w:t>映纤溶活性的多项指标，包括：①血小板计数低于80×10°/L;②凝血酶原时间比对照组延长3秒以上；</w:t>
      </w:r>
      <w:r>
        <w:rPr>
          <w:rFonts w:ascii="SimSun" w:hAnsi="SimSun" w:eastAsia="SimSun" w:cs="SimSun"/>
          <w:sz w:val="20"/>
          <w:szCs w:val="20"/>
          <w:spacing w:val="11"/>
        </w:rPr>
        <w:t xml:space="preserve"> </w:t>
      </w:r>
      <w:r>
        <w:rPr>
          <w:rFonts w:ascii="SimSun" w:hAnsi="SimSun" w:eastAsia="SimSun" w:cs="SimSun"/>
          <w:sz w:val="20"/>
          <w:szCs w:val="20"/>
          <w:spacing w:val="-1"/>
        </w:rPr>
        <w:t>③血浆纤维蛋白原低于1.5</w:t>
      </w:r>
      <w:r>
        <w:rPr>
          <w:rFonts w:ascii="Times New Roman" w:hAnsi="Times New Roman" w:eastAsia="Times New Roman" w:cs="Times New Roman"/>
          <w:sz w:val="20"/>
          <w:szCs w:val="20"/>
          <w:spacing w:val="-1"/>
        </w:rPr>
        <w:t>g/L</w:t>
      </w:r>
      <w:r>
        <w:rPr>
          <w:rFonts w:ascii="Times New Roman" w:hAnsi="Times New Roman" w:eastAsia="Times New Roman" w:cs="Times New Roman"/>
          <w:sz w:val="20"/>
          <w:szCs w:val="20"/>
          <w:spacing w:val="26"/>
          <w:w w:val="101"/>
        </w:rPr>
        <w:t xml:space="preserve"> </w:t>
      </w:r>
      <w:r>
        <w:rPr>
          <w:rFonts w:ascii="SimSun" w:hAnsi="SimSun" w:eastAsia="SimSun" w:cs="SimSun"/>
          <w:sz w:val="20"/>
          <w:szCs w:val="20"/>
          <w:spacing w:val="-1"/>
        </w:rPr>
        <w:t>或呈进行性降低；④3</w:t>
      </w:r>
      <w:r>
        <w:rPr>
          <w:rFonts w:ascii="Times New Roman" w:hAnsi="Times New Roman" w:eastAsia="Times New Roman" w:cs="Times New Roman"/>
          <w:sz w:val="20"/>
          <w:szCs w:val="20"/>
          <w:spacing w:val="-1"/>
        </w:rPr>
        <w:t>P</w:t>
      </w:r>
      <w:r>
        <w:rPr>
          <w:rFonts w:ascii="SimSun" w:hAnsi="SimSun" w:eastAsia="SimSun" w:cs="SimSun"/>
          <w:sz w:val="20"/>
          <w:szCs w:val="20"/>
          <w:spacing w:val="-1"/>
        </w:rPr>
        <w:t>(血浆鱼精蛋白副凝)试验阳性；⑤血涂片中破</w:t>
      </w:r>
      <w:r>
        <w:rPr>
          <w:rFonts w:ascii="SimSun" w:hAnsi="SimSun" w:eastAsia="SimSun" w:cs="SimSun"/>
          <w:sz w:val="20"/>
          <w:szCs w:val="20"/>
        </w:rPr>
        <w:t xml:space="preserve"> </w:t>
      </w:r>
      <w:r>
        <w:rPr>
          <w:rFonts w:ascii="SimSun" w:hAnsi="SimSun" w:eastAsia="SimSun" w:cs="SimSun"/>
          <w:sz w:val="20"/>
          <w:szCs w:val="20"/>
          <w:spacing w:val="5"/>
        </w:rPr>
        <w:t>碎红细胞超过2%等。该5项检查中出现3项以上</w:t>
      </w:r>
      <w:r>
        <w:rPr>
          <w:rFonts w:ascii="SimSun" w:hAnsi="SimSun" w:eastAsia="SimSun" w:cs="SimSun"/>
          <w:sz w:val="20"/>
          <w:szCs w:val="20"/>
          <w:spacing w:val="4"/>
        </w:rPr>
        <w:t>异常，结合临床上有休克及微血管栓塞症状和出血</w:t>
      </w:r>
      <w:r>
        <w:rPr>
          <w:rFonts w:ascii="SimSun" w:hAnsi="SimSun" w:eastAsia="SimSun" w:cs="SimSun"/>
          <w:sz w:val="20"/>
          <w:szCs w:val="20"/>
        </w:rPr>
        <w:t xml:space="preserve"> </w:t>
      </w:r>
      <w:r>
        <w:rPr>
          <w:rFonts w:ascii="SimSun" w:hAnsi="SimSun" w:eastAsia="SimSun" w:cs="SimSun"/>
          <w:sz w:val="20"/>
          <w:szCs w:val="20"/>
          <w:spacing w:val="-9"/>
        </w:rPr>
        <w:t>倾向时，便可诊断DIC。</w:t>
      </w:r>
    </w:p>
    <w:p>
      <w:pPr>
        <w:ind w:right="1109" w:firstLine="380"/>
        <w:spacing w:before="78" w:line="285" w:lineRule="auto"/>
        <w:rPr>
          <w:rFonts w:ascii="SimSun" w:hAnsi="SimSun" w:eastAsia="SimSun" w:cs="SimSun"/>
          <w:sz w:val="20"/>
          <w:szCs w:val="20"/>
        </w:rPr>
      </w:pPr>
      <w:r>
        <w:rPr>
          <w:rFonts w:ascii="SimSun" w:hAnsi="SimSun" w:eastAsia="SimSun" w:cs="SimSun"/>
          <w:sz w:val="20"/>
          <w:szCs w:val="20"/>
          <w:spacing w:val="5"/>
        </w:rPr>
        <w:t>(5)应用</w:t>
      </w:r>
      <w:r>
        <w:rPr>
          <w:rFonts w:ascii="SimSun" w:hAnsi="SimSun" w:eastAsia="SimSun" w:cs="SimSun"/>
          <w:sz w:val="20"/>
          <w:szCs w:val="20"/>
        </w:rPr>
        <w:t>Swan</w:t>
      </w:r>
      <w:r>
        <w:rPr>
          <w:rFonts w:ascii="SimSun" w:hAnsi="SimSun" w:eastAsia="SimSun" w:cs="SimSun"/>
          <w:sz w:val="20"/>
          <w:szCs w:val="20"/>
          <w:spacing w:val="5"/>
        </w:rPr>
        <w:t>-</w:t>
      </w:r>
      <w:r>
        <w:rPr>
          <w:rFonts w:ascii="SimSun" w:hAnsi="SimSun" w:eastAsia="SimSun" w:cs="SimSun"/>
          <w:sz w:val="20"/>
          <w:szCs w:val="20"/>
        </w:rPr>
        <w:t>Ganz</w:t>
      </w:r>
      <w:r>
        <w:rPr>
          <w:rFonts w:ascii="SimSun" w:hAnsi="SimSun" w:eastAsia="SimSun" w:cs="SimSun"/>
          <w:sz w:val="20"/>
          <w:szCs w:val="20"/>
          <w:spacing w:val="5"/>
        </w:rPr>
        <w:t>漂浮导管可测得心排血量(</w:t>
      </w:r>
      <w:r>
        <w:rPr>
          <w:rFonts w:ascii="SimSun" w:hAnsi="SimSun" w:eastAsia="SimSun" w:cs="SimSun"/>
          <w:sz w:val="20"/>
          <w:szCs w:val="20"/>
        </w:rPr>
        <w:t>CO</w:t>
      </w:r>
      <w:r>
        <w:rPr>
          <w:rFonts w:ascii="SimSun" w:hAnsi="SimSun" w:eastAsia="SimSun" w:cs="SimSun"/>
          <w:sz w:val="20"/>
          <w:szCs w:val="20"/>
          <w:spacing w:val="5"/>
        </w:rPr>
        <w:t>),</w:t>
      </w:r>
      <w:r>
        <w:rPr>
          <w:rFonts w:ascii="SimSun" w:hAnsi="SimSun" w:eastAsia="SimSun" w:cs="SimSun"/>
          <w:sz w:val="20"/>
          <w:szCs w:val="20"/>
          <w:spacing w:val="32"/>
        </w:rPr>
        <w:t xml:space="preserve"> </w:t>
      </w:r>
      <w:r>
        <w:rPr>
          <w:rFonts w:ascii="SimSun" w:hAnsi="SimSun" w:eastAsia="SimSun" w:cs="SimSun"/>
          <w:sz w:val="20"/>
          <w:szCs w:val="20"/>
          <w:spacing w:val="5"/>
        </w:rPr>
        <w:t>并计算心</w:t>
      </w:r>
      <w:r>
        <w:rPr>
          <w:rFonts w:ascii="SimSun" w:hAnsi="SimSun" w:eastAsia="SimSun" w:cs="SimSun"/>
          <w:sz w:val="20"/>
          <w:szCs w:val="20"/>
          <w:spacing w:val="4"/>
        </w:rPr>
        <w:t>脏指数(</w:t>
      </w:r>
      <w:r>
        <w:rPr>
          <w:rFonts w:ascii="SimSun" w:hAnsi="SimSun" w:eastAsia="SimSun" w:cs="SimSun"/>
          <w:sz w:val="20"/>
          <w:szCs w:val="20"/>
        </w:rPr>
        <w:t>CI</w:t>
      </w:r>
      <w:r>
        <w:rPr>
          <w:rFonts w:ascii="SimSun" w:hAnsi="SimSun" w:eastAsia="SimSun" w:cs="SimSun"/>
          <w:sz w:val="20"/>
          <w:szCs w:val="20"/>
          <w:spacing w:val="4"/>
        </w:rPr>
        <w:t>),</w:t>
      </w:r>
      <w:r>
        <w:rPr>
          <w:rFonts w:ascii="SimSun" w:hAnsi="SimSun" w:eastAsia="SimSun" w:cs="SimSun"/>
          <w:sz w:val="20"/>
          <w:szCs w:val="20"/>
          <w:spacing w:val="-27"/>
        </w:rPr>
        <w:t xml:space="preserve"> </w:t>
      </w:r>
      <w:r>
        <w:rPr>
          <w:rFonts w:ascii="SimSun" w:hAnsi="SimSun" w:eastAsia="SimSun" w:cs="SimSun"/>
          <w:sz w:val="20"/>
          <w:szCs w:val="20"/>
          <w:spacing w:val="4"/>
        </w:rPr>
        <w:t>反映心排血量及外</w:t>
      </w:r>
      <w:r>
        <w:rPr>
          <w:rFonts w:ascii="SimSun" w:hAnsi="SimSun" w:eastAsia="SimSun" w:cs="SimSun"/>
          <w:sz w:val="20"/>
          <w:szCs w:val="20"/>
        </w:rPr>
        <w:t xml:space="preserve"> </w:t>
      </w:r>
      <w:r>
        <w:rPr>
          <w:rFonts w:ascii="SimSun" w:hAnsi="SimSun" w:eastAsia="SimSun" w:cs="SimSun"/>
          <w:sz w:val="20"/>
          <w:szCs w:val="20"/>
          <w:spacing w:val="-2"/>
        </w:rPr>
        <w:t>周血管阻力，同时也可测得肺动脉压(PAP)</w:t>
      </w:r>
      <w:r>
        <w:rPr>
          <w:rFonts w:ascii="SimSun" w:hAnsi="SimSun" w:eastAsia="SimSun" w:cs="SimSun"/>
          <w:sz w:val="20"/>
          <w:szCs w:val="20"/>
          <w:spacing w:val="23"/>
        </w:rPr>
        <w:t xml:space="preserve"> </w:t>
      </w:r>
      <w:r>
        <w:rPr>
          <w:rFonts w:ascii="SimSun" w:hAnsi="SimSun" w:eastAsia="SimSun" w:cs="SimSun"/>
          <w:sz w:val="20"/>
          <w:szCs w:val="20"/>
          <w:spacing w:val="-2"/>
        </w:rPr>
        <w:t>和肺毛</w:t>
      </w:r>
      <w:r>
        <w:rPr>
          <w:rFonts w:ascii="SimSun" w:hAnsi="SimSun" w:eastAsia="SimSun" w:cs="SimSun"/>
          <w:sz w:val="20"/>
          <w:szCs w:val="20"/>
          <w:spacing w:val="-3"/>
        </w:rPr>
        <w:t>细血管楔压(</w:t>
      </w:r>
      <w:r>
        <w:rPr>
          <w:rFonts w:ascii="SimSun" w:hAnsi="SimSun" w:eastAsia="SimSun" w:cs="SimSun"/>
          <w:sz w:val="20"/>
          <w:szCs w:val="20"/>
          <w:spacing w:val="-2"/>
        </w:rPr>
        <w:t>PCWP</w:t>
      </w:r>
      <w:r>
        <w:rPr>
          <w:rFonts w:ascii="SimSun" w:hAnsi="SimSun" w:eastAsia="SimSun" w:cs="SimSun"/>
          <w:sz w:val="20"/>
          <w:szCs w:val="20"/>
          <w:spacing w:val="-3"/>
        </w:rPr>
        <w:t>),</w:t>
      </w:r>
      <w:r>
        <w:rPr>
          <w:rFonts w:ascii="SimSun" w:hAnsi="SimSun" w:eastAsia="SimSun" w:cs="SimSun"/>
          <w:sz w:val="20"/>
          <w:szCs w:val="20"/>
          <w:spacing w:val="92"/>
        </w:rPr>
        <w:t xml:space="preserve"> </w:t>
      </w:r>
      <w:r>
        <w:rPr>
          <w:rFonts w:ascii="SimSun" w:hAnsi="SimSun" w:eastAsia="SimSun" w:cs="SimSun"/>
          <w:sz w:val="20"/>
          <w:szCs w:val="20"/>
          <w:spacing w:val="-3"/>
        </w:rPr>
        <w:t>可反映肺静脉、左心房和左</w:t>
      </w:r>
      <w:r>
        <w:rPr>
          <w:rFonts w:ascii="SimSun" w:hAnsi="SimSun" w:eastAsia="SimSun" w:cs="SimSun"/>
          <w:sz w:val="20"/>
          <w:szCs w:val="20"/>
        </w:rPr>
        <w:t xml:space="preserve"> </w:t>
      </w:r>
      <w:r>
        <w:rPr>
          <w:rFonts w:ascii="SimSun" w:hAnsi="SimSun" w:eastAsia="SimSun" w:cs="SimSun"/>
          <w:sz w:val="20"/>
          <w:szCs w:val="20"/>
          <w:spacing w:val="3"/>
        </w:rPr>
        <w:t>心室的功能状态。但肺动脉导管技术是一项有创性检查，有发生严重并发症的可能(发生率约3%~</w:t>
      </w:r>
      <w:r>
        <w:rPr>
          <w:rFonts w:ascii="SimSun" w:hAnsi="SimSun" w:eastAsia="SimSun" w:cs="SimSun"/>
          <w:sz w:val="20"/>
          <w:szCs w:val="20"/>
          <w:spacing w:val="16"/>
        </w:rPr>
        <w:t xml:space="preserve"> </w:t>
      </w:r>
      <w:r>
        <w:rPr>
          <w:rFonts w:ascii="SimSun" w:hAnsi="SimSun" w:eastAsia="SimSun" w:cs="SimSun"/>
          <w:sz w:val="20"/>
          <w:szCs w:val="20"/>
          <w:spacing w:val="4"/>
        </w:rPr>
        <w:t>5%),故应当严格掌</w:t>
      </w:r>
      <w:r>
        <w:rPr>
          <w:rFonts w:ascii="SimSun" w:hAnsi="SimSun" w:eastAsia="SimSun" w:cs="SimSun"/>
          <w:sz w:val="20"/>
          <w:szCs w:val="20"/>
          <w:u w:val="single" w:color="auto"/>
          <w:spacing w:val="4"/>
        </w:rPr>
        <w:t>握适应</w:t>
      </w:r>
      <w:r>
        <w:rPr>
          <w:rFonts w:ascii="SimSun" w:hAnsi="SimSun" w:eastAsia="SimSun" w:cs="SimSun"/>
          <w:sz w:val="20"/>
          <w:szCs w:val="20"/>
          <w:spacing w:val="4"/>
        </w:rPr>
        <w:t>证。</w:t>
      </w:r>
    </w:p>
    <w:p>
      <w:pPr>
        <w:ind w:right="1100" w:firstLine="280"/>
        <w:spacing w:before="57" w:line="271" w:lineRule="auto"/>
        <w:rPr>
          <w:rFonts w:ascii="SimSun" w:hAnsi="SimSun" w:eastAsia="SimSun" w:cs="SimSun"/>
          <w:sz w:val="20"/>
          <w:szCs w:val="20"/>
        </w:rPr>
      </w:pPr>
      <w:r>
        <w:rPr>
          <w:rFonts w:ascii="SimSun" w:hAnsi="SimSun" w:eastAsia="SimSun" w:cs="SimSun"/>
          <w:sz w:val="20"/>
          <w:szCs w:val="20"/>
          <w:color w:val="006EB8"/>
          <w:spacing w:val="1"/>
        </w:rPr>
        <w:t>【治疗】</w:t>
      </w:r>
      <w:r>
        <w:rPr>
          <w:rFonts w:ascii="SimSun" w:hAnsi="SimSun" w:eastAsia="SimSun" w:cs="SimSun"/>
          <w:sz w:val="20"/>
          <w:szCs w:val="20"/>
          <w:color w:val="006EB8"/>
          <w:spacing w:val="-11"/>
        </w:rPr>
        <w:t xml:space="preserve"> </w:t>
      </w:r>
      <w:r>
        <w:rPr>
          <w:rFonts w:ascii="SimSun" w:hAnsi="SimSun" w:eastAsia="SimSun" w:cs="SimSun"/>
          <w:sz w:val="20"/>
          <w:szCs w:val="20"/>
          <w:spacing w:val="1"/>
        </w:rPr>
        <w:t>应当针对引起休克的原因和休克不同发展阶段的重要生理紊乱采取下列相应的治</w:t>
      </w:r>
      <w:r>
        <w:rPr>
          <w:rFonts w:ascii="SimSun" w:hAnsi="SimSun" w:eastAsia="SimSun" w:cs="SimSun"/>
          <w:sz w:val="20"/>
          <w:szCs w:val="20"/>
        </w:rPr>
        <w:t>疗，</w:t>
      </w:r>
      <w:r>
        <w:rPr>
          <w:rFonts w:ascii="SimSun" w:hAnsi="SimSun" w:eastAsia="SimSun" w:cs="SimSun"/>
          <w:sz w:val="20"/>
          <w:szCs w:val="20"/>
        </w:rPr>
        <w:t xml:space="preserve"> </w:t>
      </w:r>
      <w:r>
        <w:rPr>
          <w:rFonts w:ascii="SimSun" w:hAnsi="SimSun" w:eastAsia="SimSun" w:cs="SimSun"/>
          <w:sz w:val="20"/>
          <w:szCs w:val="20"/>
          <w:spacing w:val="-3"/>
        </w:rPr>
        <w:t>其中重点是恢复灌注和对组织提供足够的氧，目的是防止</w:t>
      </w:r>
      <w:r>
        <w:rPr>
          <w:rFonts w:ascii="SimSun" w:hAnsi="SimSun" w:eastAsia="SimSun" w:cs="SimSun"/>
          <w:sz w:val="20"/>
          <w:szCs w:val="20"/>
          <w:spacing w:val="-4"/>
        </w:rPr>
        <w:t>多器官功能不全综合征发生。</w:t>
      </w:r>
    </w:p>
    <w:p>
      <w:pPr>
        <w:ind w:right="1111" w:firstLine="380"/>
        <w:spacing w:before="85" w:line="263"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42"/>
        </w:rPr>
        <w:t xml:space="preserve"> </w:t>
      </w:r>
      <w:r>
        <w:rPr>
          <w:rFonts w:ascii="SimSun" w:hAnsi="SimSun" w:eastAsia="SimSun" w:cs="SimSun"/>
          <w:sz w:val="20"/>
          <w:szCs w:val="20"/>
          <w:spacing w:val="-1"/>
        </w:rPr>
        <w:t>紧急治疗</w:t>
      </w:r>
      <w:r>
        <w:rPr>
          <w:rFonts w:ascii="SimSun" w:hAnsi="SimSun" w:eastAsia="SimSun" w:cs="SimSun"/>
          <w:sz w:val="20"/>
          <w:szCs w:val="20"/>
          <w:spacing w:val="82"/>
        </w:rPr>
        <w:t xml:space="preserve"> </w:t>
      </w:r>
      <w:r>
        <w:rPr>
          <w:rFonts w:ascii="SimSun" w:hAnsi="SimSun" w:eastAsia="SimSun" w:cs="SimSun"/>
          <w:sz w:val="20"/>
          <w:szCs w:val="20"/>
          <w:spacing w:val="-1"/>
        </w:rPr>
        <w:t>包括积极处理引起休克的原发伤病，如创伤制动、大出血止血、保证呼吸道通畅</w:t>
      </w:r>
      <w:r>
        <w:rPr>
          <w:rFonts w:ascii="SimSun" w:hAnsi="SimSun" w:eastAsia="SimSun" w:cs="SimSun"/>
          <w:sz w:val="20"/>
          <w:szCs w:val="20"/>
        </w:rPr>
        <w:t xml:space="preserve"> </w:t>
      </w:r>
      <w:r>
        <w:rPr>
          <w:rFonts w:ascii="SimSun" w:hAnsi="SimSun" w:eastAsia="SimSun" w:cs="SimSun"/>
          <w:sz w:val="20"/>
          <w:szCs w:val="20"/>
          <w:spacing w:val="-8"/>
        </w:rPr>
        <w:t>等。采取头和躯干抬高20°~30°、下肢抬高15°~20°体位，以增加回心血量。及早建立静脉通路</w:t>
      </w:r>
      <w:r>
        <w:rPr>
          <w:rFonts w:ascii="SimSun" w:hAnsi="SimSun" w:eastAsia="SimSun" w:cs="SimSun"/>
          <w:sz w:val="20"/>
          <w:szCs w:val="20"/>
          <w:spacing w:val="-9"/>
        </w:rPr>
        <w:t>，并</w:t>
      </w:r>
      <w:r>
        <w:rPr>
          <w:rFonts w:ascii="SimSun" w:hAnsi="SimSun" w:eastAsia="SimSun" w:cs="SimSun"/>
          <w:sz w:val="20"/>
          <w:szCs w:val="20"/>
        </w:rPr>
        <w:t xml:space="preserve"> </w:t>
      </w:r>
      <w:r>
        <w:rPr>
          <w:rFonts w:ascii="SimSun" w:hAnsi="SimSun" w:eastAsia="SimSun" w:cs="SimSun"/>
          <w:sz w:val="20"/>
          <w:szCs w:val="20"/>
          <w:spacing w:val="-2"/>
        </w:rPr>
        <w:t>用药维持血压。早期予以鼻管或面罩吸氧。注意保温。</w:t>
      </w:r>
    </w:p>
    <w:p>
      <w:pPr>
        <w:ind w:right="1059" w:firstLine="380"/>
        <w:spacing w:before="102" w:line="256" w:lineRule="auto"/>
        <w:rPr>
          <w:rFonts w:ascii="SimSun" w:hAnsi="SimSun" w:eastAsia="SimSun" w:cs="SimSun"/>
          <w:sz w:val="20"/>
          <w:szCs w:val="20"/>
        </w:rPr>
      </w:pPr>
      <w:r>
        <w:rPr>
          <w:rFonts w:ascii="SimSun" w:hAnsi="SimSun" w:eastAsia="SimSun" w:cs="SimSun"/>
          <w:sz w:val="20"/>
          <w:szCs w:val="20"/>
          <w:spacing w:val="-3"/>
        </w:rPr>
        <w:t>在对重症或创伤病人的处理中，应掌握以下原则：①保证呼吸道通畅；②及时控制活动</w:t>
      </w:r>
      <w:r>
        <w:rPr>
          <w:rFonts w:ascii="SimSun" w:hAnsi="SimSun" w:eastAsia="SimSun" w:cs="SimSun"/>
          <w:sz w:val="20"/>
          <w:szCs w:val="20"/>
          <w:spacing w:val="-4"/>
        </w:rPr>
        <w:t>性出血；</w:t>
      </w:r>
      <w:r>
        <w:rPr>
          <w:rFonts w:ascii="SimSun" w:hAnsi="SimSun" w:eastAsia="SimSun" w:cs="SimSun"/>
          <w:sz w:val="20"/>
          <w:szCs w:val="20"/>
        </w:rPr>
        <w:t xml:space="preserve"> </w:t>
      </w:r>
      <w:r>
        <w:rPr>
          <w:rFonts w:ascii="SimSun" w:hAnsi="SimSun" w:eastAsia="SimSun" w:cs="SimSun"/>
          <w:sz w:val="20"/>
          <w:szCs w:val="20"/>
          <w:spacing w:val="-2"/>
        </w:rPr>
        <w:t>③</w:t>
      </w:r>
      <w:r>
        <w:rPr>
          <w:rFonts w:ascii="SimSun" w:hAnsi="SimSun" w:eastAsia="SimSun" w:cs="SimSun"/>
          <w:sz w:val="20"/>
          <w:szCs w:val="20"/>
          <w:spacing w:val="-64"/>
        </w:rPr>
        <w:t xml:space="preserve"> </w:t>
      </w:r>
      <w:r>
        <w:rPr>
          <w:rFonts w:ascii="SimSun" w:hAnsi="SimSun" w:eastAsia="SimSun" w:cs="SimSun"/>
          <w:sz w:val="20"/>
          <w:szCs w:val="20"/>
          <w:spacing w:val="-2"/>
        </w:rPr>
        <w:t>手术控制出血的同时予血制品及一定量的晶体液扩容。</w:t>
      </w:r>
    </w:p>
    <w:p>
      <w:pPr>
        <w:ind w:right="1020" w:firstLine="380"/>
        <w:spacing w:before="89" w:line="270"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35"/>
        </w:rPr>
        <w:t xml:space="preserve"> </w:t>
      </w:r>
      <w:r>
        <w:rPr>
          <w:rFonts w:ascii="SimSun" w:hAnsi="SimSun" w:eastAsia="SimSun" w:cs="SimSun"/>
          <w:sz w:val="20"/>
          <w:szCs w:val="20"/>
        </w:rPr>
        <w:t>补充血容量</w:t>
      </w:r>
      <w:r>
        <w:rPr>
          <w:rFonts w:ascii="SimSun" w:hAnsi="SimSun" w:eastAsia="SimSun" w:cs="SimSun"/>
          <w:sz w:val="20"/>
          <w:szCs w:val="20"/>
          <w:spacing w:val="73"/>
        </w:rPr>
        <w:t xml:space="preserve"> </w:t>
      </w:r>
      <w:r>
        <w:rPr>
          <w:rFonts w:ascii="SimSun" w:hAnsi="SimSun" w:eastAsia="SimSun" w:cs="SimSun"/>
          <w:sz w:val="20"/>
          <w:szCs w:val="20"/>
        </w:rPr>
        <w:t>是纠正休克引起的组织低灌注和缺氧的关键。应在连续监测动脉血压、尿量和</w:t>
      </w:r>
      <w:r>
        <w:rPr>
          <w:rFonts w:ascii="SimSun" w:hAnsi="SimSun" w:eastAsia="SimSun" w:cs="SimSun"/>
          <w:sz w:val="20"/>
          <w:szCs w:val="20"/>
        </w:rPr>
        <w:t xml:space="preserve"> </w:t>
      </w:r>
      <w:r>
        <w:rPr>
          <w:rFonts w:ascii="SimSun" w:hAnsi="SimSun" w:eastAsia="SimSun" w:cs="SimSun"/>
          <w:sz w:val="20"/>
          <w:szCs w:val="20"/>
          <w:spacing w:val="-8"/>
        </w:rPr>
        <w:t>CVP</w:t>
      </w:r>
      <w:r>
        <w:rPr>
          <w:rFonts w:ascii="SimSun" w:hAnsi="SimSun" w:eastAsia="SimSun" w:cs="SimSun"/>
          <w:sz w:val="20"/>
          <w:szCs w:val="20"/>
          <w:spacing w:val="6"/>
        </w:rPr>
        <w:t xml:space="preserve"> </w:t>
      </w:r>
      <w:r>
        <w:rPr>
          <w:rFonts w:ascii="SimSun" w:hAnsi="SimSun" w:eastAsia="SimSun" w:cs="SimSun"/>
          <w:sz w:val="20"/>
          <w:szCs w:val="20"/>
          <w:spacing w:val="-8"/>
        </w:rPr>
        <w:t>的基础上，结合病人皮肤温度、末梢循环、脉搏及毛细</w:t>
      </w:r>
      <w:r>
        <w:rPr>
          <w:rFonts w:ascii="SimSun" w:hAnsi="SimSun" w:eastAsia="SimSun" w:cs="SimSun"/>
          <w:sz w:val="20"/>
          <w:szCs w:val="20"/>
          <w:spacing w:val="-9"/>
        </w:rPr>
        <w:t>血管充盈时间等微循环情况，判断补充血容</w:t>
      </w:r>
      <w:r>
        <w:rPr>
          <w:rFonts w:ascii="SimSun" w:hAnsi="SimSun" w:eastAsia="SimSun" w:cs="SimSun"/>
          <w:sz w:val="20"/>
          <w:szCs w:val="20"/>
        </w:rPr>
        <w:t xml:space="preserve"> </w:t>
      </w:r>
      <w:r>
        <w:rPr>
          <w:rFonts w:ascii="SimSun" w:hAnsi="SimSun" w:eastAsia="SimSun" w:cs="SimSun"/>
          <w:sz w:val="20"/>
          <w:szCs w:val="20"/>
          <w:spacing w:val="-2"/>
        </w:rPr>
        <w:t>量的效果。目前，晶体液仍然是容量复苏时的第一</w:t>
      </w:r>
      <w:r>
        <w:rPr>
          <w:rFonts w:ascii="SimSun" w:hAnsi="SimSun" w:eastAsia="SimSun" w:cs="SimSun"/>
          <w:sz w:val="20"/>
          <w:szCs w:val="20"/>
          <w:spacing w:val="-3"/>
        </w:rPr>
        <w:t>线选择，大量液体复苏时可联合应用人工胶体液，</w:t>
      </w:r>
      <w:r>
        <w:rPr>
          <w:rFonts w:ascii="SimSun" w:hAnsi="SimSun" w:eastAsia="SimSun" w:cs="SimSun"/>
          <w:sz w:val="20"/>
          <w:szCs w:val="20"/>
        </w:rPr>
        <w:t xml:space="preserve"> </w:t>
      </w:r>
      <w:r>
        <w:rPr>
          <w:rFonts w:ascii="SimSun" w:hAnsi="SimSun" w:eastAsia="SimSun" w:cs="SimSun"/>
          <w:sz w:val="20"/>
          <w:szCs w:val="20"/>
          <w:spacing w:val="2"/>
        </w:rPr>
        <w:t>必要时进行成分输血。对休克病人，争取在诊断的最初6小时这一黄金时段内，进行积极的输液复</w:t>
      </w:r>
      <w:r>
        <w:rPr>
          <w:rFonts w:ascii="SimSun" w:hAnsi="SimSun" w:eastAsia="SimSun" w:cs="SimSun"/>
          <w:sz w:val="20"/>
          <w:szCs w:val="20"/>
          <w:spacing w:val="6"/>
        </w:rPr>
        <w:t xml:space="preserve">  </w:t>
      </w:r>
      <w:r>
        <w:rPr>
          <w:rFonts w:ascii="SimSun" w:hAnsi="SimSun" w:eastAsia="SimSun" w:cs="SimSun"/>
          <w:sz w:val="20"/>
          <w:szCs w:val="20"/>
        </w:rPr>
        <w:t>苏，以尽快恢复最佳心搏量、稳定循环功能和组织氧供。这一治疗休克</w:t>
      </w:r>
      <w:r>
        <w:rPr>
          <w:rFonts w:ascii="SimSun" w:hAnsi="SimSun" w:eastAsia="SimSun" w:cs="SimSun"/>
          <w:sz w:val="20"/>
          <w:szCs w:val="20"/>
          <w:spacing w:val="-1"/>
        </w:rPr>
        <w:t>的策略被称为早期达标治疗</w:t>
      </w:r>
      <w:r>
        <w:rPr>
          <w:rFonts w:ascii="SimSun" w:hAnsi="SimSun" w:eastAsia="SimSun" w:cs="SimSun"/>
          <w:sz w:val="20"/>
          <w:szCs w:val="20"/>
        </w:rPr>
        <w:t xml:space="preserve">  </w:t>
      </w:r>
      <w:r>
        <w:rPr>
          <w:rFonts w:ascii="Times New Roman" w:hAnsi="Times New Roman" w:eastAsia="Times New Roman" w:cs="Times New Roman"/>
          <w:sz w:val="20"/>
          <w:szCs w:val="20"/>
          <w:spacing w:val="-1"/>
        </w:rPr>
        <w:t>(early</w:t>
      </w:r>
      <w:r>
        <w:rPr>
          <w:rFonts w:ascii="Times New Roman" w:hAnsi="Times New Roman" w:eastAsia="Times New Roman" w:cs="Times New Roman"/>
          <w:sz w:val="20"/>
          <w:szCs w:val="20"/>
          <w:spacing w:val="27"/>
        </w:rPr>
        <w:t xml:space="preserve"> </w:t>
      </w:r>
      <w:r>
        <w:rPr>
          <w:rFonts w:ascii="Times New Roman" w:hAnsi="Times New Roman" w:eastAsia="Times New Roman" w:cs="Times New Roman"/>
          <w:sz w:val="20"/>
          <w:szCs w:val="20"/>
          <w:spacing w:val="-1"/>
        </w:rPr>
        <w:t>goal</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1"/>
        </w:rPr>
        <w:t>directed</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1"/>
        </w:rPr>
        <w:t>therapy,EGDT)</w:t>
      </w:r>
      <w:r>
        <w:rPr>
          <w:rFonts w:ascii="SimSun" w:hAnsi="SimSun" w:eastAsia="SimSun" w:cs="SimSun"/>
          <w:sz w:val="20"/>
          <w:szCs w:val="20"/>
          <w:spacing w:val="-1"/>
        </w:rPr>
        <w:t>。</w:t>
      </w:r>
    </w:p>
    <w:p>
      <w:pPr>
        <w:ind w:right="1111" w:firstLine="380"/>
        <w:spacing w:before="102" w:line="264"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29"/>
        </w:rPr>
        <w:t xml:space="preserve"> </w:t>
      </w:r>
      <w:r>
        <w:rPr>
          <w:rFonts w:ascii="SimSun" w:hAnsi="SimSun" w:eastAsia="SimSun" w:cs="SimSun"/>
          <w:sz w:val="20"/>
          <w:szCs w:val="20"/>
          <w:spacing w:val="-5"/>
        </w:rPr>
        <w:t>积极处理原发病</w:t>
      </w:r>
      <w:r>
        <w:rPr>
          <w:rFonts w:ascii="SimSun" w:hAnsi="SimSun" w:eastAsia="SimSun" w:cs="SimSun"/>
          <w:sz w:val="20"/>
          <w:szCs w:val="20"/>
          <w:spacing w:val="66"/>
        </w:rPr>
        <w:t xml:space="preserve"> </w:t>
      </w:r>
      <w:r>
        <w:rPr>
          <w:rFonts w:ascii="SimSun" w:hAnsi="SimSun" w:eastAsia="SimSun" w:cs="SimSun"/>
          <w:sz w:val="20"/>
          <w:szCs w:val="20"/>
          <w:spacing w:val="-5"/>
        </w:rPr>
        <w:t>外科疾病引起的休克，多存在需手术处理的原发病变</w:t>
      </w:r>
      <w:r>
        <w:rPr>
          <w:rFonts w:ascii="SimSun" w:hAnsi="SimSun" w:eastAsia="SimSun" w:cs="SimSun"/>
          <w:sz w:val="20"/>
          <w:szCs w:val="20"/>
          <w:spacing w:val="-6"/>
        </w:rPr>
        <w:t>，如内脏大出血、肠袢</w:t>
      </w:r>
      <w:r>
        <w:rPr>
          <w:rFonts w:ascii="SimSun" w:hAnsi="SimSun" w:eastAsia="SimSun" w:cs="SimSun"/>
          <w:sz w:val="20"/>
          <w:szCs w:val="20"/>
        </w:rPr>
        <w:t xml:space="preserve"> </w:t>
      </w:r>
      <w:r>
        <w:rPr>
          <w:rFonts w:ascii="SimSun" w:hAnsi="SimSun" w:eastAsia="SimSun" w:cs="SimSun"/>
          <w:sz w:val="20"/>
          <w:szCs w:val="20"/>
          <w:spacing w:val="-5"/>
        </w:rPr>
        <w:t>坏死、消化道穿孔和脓肿等。应在尽快恢复有效循环血量后，及时施行手术处理原发病变，才能有效</w:t>
      </w:r>
      <w:r>
        <w:rPr>
          <w:rFonts w:ascii="SimSun" w:hAnsi="SimSun" w:eastAsia="SimSun" w:cs="SimSun"/>
          <w:sz w:val="20"/>
          <w:szCs w:val="20"/>
          <w:spacing w:val="17"/>
        </w:rPr>
        <w:t xml:space="preserve"> </w:t>
      </w:r>
      <w:r>
        <w:rPr>
          <w:rFonts w:ascii="SimSun" w:hAnsi="SimSun" w:eastAsia="SimSun" w:cs="SimSun"/>
          <w:sz w:val="20"/>
          <w:szCs w:val="20"/>
          <w:spacing w:val="-7"/>
        </w:rPr>
        <w:t>地治疗休克。有的情况下，应在积极抗休克的同时进行手术，以免延误抢救时机。</w:t>
      </w:r>
    </w:p>
    <w:p>
      <w:pPr>
        <w:ind w:right="1019" w:firstLine="380"/>
        <w:spacing w:before="72" w:line="275" w:lineRule="auto"/>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6"/>
        </w:rPr>
        <w:t xml:space="preserve"> </w:t>
      </w:r>
      <w:r>
        <w:rPr>
          <w:rFonts w:ascii="SimSun" w:hAnsi="SimSun" w:eastAsia="SimSun" w:cs="SimSun"/>
          <w:sz w:val="20"/>
          <w:szCs w:val="20"/>
          <w:spacing w:val="1"/>
        </w:rPr>
        <w:t>纠正酸碱平衡失调</w:t>
      </w:r>
      <w:r>
        <w:rPr>
          <w:rFonts w:ascii="SimSun" w:hAnsi="SimSun" w:eastAsia="SimSun" w:cs="SimSun"/>
          <w:sz w:val="20"/>
          <w:szCs w:val="20"/>
          <w:spacing w:val="74"/>
        </w:rPr>
        <w:t xml:space="preserve"> </w:t>
      </w:r>
      <w:r>
        <w:rPr>
          <w:rFonts w:ascii="SimSun" w:hAnsi="SimSun" w:eastAsia="SimSun" w:cs="SimSun"/>
          <w:sz w:val="20"/>
          <w:szCs w:val="20"/>
          <w:spacing w:val="1"/>
        </w:rPr>
        <w:t>酸性内环境对心肌、血管平滑肌和肾功能均有抑制作用。在休克早期，</w:t>
      </w:r>
      <w:r>
        <w:rPr>
          <w:rFonts w:ascii="SimSun" w:hAnsi="SimSun" w:eastAsia="SimSun" w:cs="SimSun"/>
          <w:sz w:val="20"/>
          <w:szCs w:val="20"/>
        </w:rPr>
        <w:t xml:space="preserve"> </w:t>
      </w:r>
      <w:r>
        <w:rPr>
          <w:rFonts w:ascii="SimSun" w:hAnsi="SimSun" w:eastAsia="SimSun" w:cs="SimSun"/>
          <w:sz w:val="20"/>
          <w:szCs w:val="20"/>
          <w:spacing w:val="-5"/>
        </w:rPr>
        <w:t>又可能因过度换气引起低碳酸血症、呼吸性碱中毒。按照血红蛋白氧合解离曲线的规律，碱中毒</w:t>
      </w:r>
      <w:r>
        <w:rPr>
          <w:rFonts w:ascii="SimSun" w:hAnsi="SimSun" w:eastAsia="SimSun" w:cs="SimSun"/>
          <w:sz w:val="20"/>
          <w:szCs w:val="20"/>
          <w:spacing w:val="-6"/>
        </w:rPr>
        <w:t>使血</w:t>
      </w:r>
      <w:r>
        <w:rPr>
          <w:rFonts w:ascii="SimSun" w:hAnsi="SimSun" w:eastAsia="SimSun" w:cs="SimSun"/>
          <w:sz w:val="20"/>
          <w:szCs w:val="20"/>
        </w:rPr>
        <w:t xml:space="preserve">  </w:t>
      </w:r>
      <w:r>
        <w:rPr>
          <w:rFonts w:ascii="SimSun" w:hAnsi="SimSun" w:eastAsia="SimSun" w:cs="SimSun"/>
          <w:sz w:val="20"/>
          <w:szCs w:val="20"/>
          <w:spacing w:val="-5"/>
        </w:rPr>
        <w:t>红蛋白氧离曲线左移，氧不易从血红蛋白释出，可使组织缺氧加重；故不主张早期使用碱性药物。而</w:t>
      </w:r>
      <w:r>
        <w:rPr>
          <w:rFonts w:ascii="SimSun" w:hAnsi="SimSun" w:eastAsia="SimSun" w:cs="SimSun"/>
          <w:sz w:val="20"/>
          <w:szCs w:val="20"/>
          <w:spacing w:val="9"/>
        </w:rPr>
        <w:t xml:space="preserve">  </w:t>
      </w:r>
      <w:r>
        <w:rPr>
          <w:rFonts w:ascii="SimSun" w:hAnsi="SimSun" w:eastAsia="SimSun" w:cs="SimSun"/>
          <w:sz w:val="20"/>
          <w:szCs w:val="20"/>
          <w:spacing w:val="2"/>
        </w:rPr>
        <w:t>酸性环境有利于氧与血红蛋白解离，从而增加组织供氧。目前对酸碱平衡的处理多主张宁酸毋碱。</w:t>
      </w:r>
      <w:r>
        <w:rPr>
          <w:rFonts w:ascii="SimSun" w:hAnsi="SimSun" w:eastAsia="SimSun" w:cs="SimSun"/>
          <w:sz w:val="20"/>
          <w:szCs w:val="20"/>
          <w:spacing w:val="3"/>
        </w:rPr>
        <w:t xml:space="preserve"> </w:t>
      </w:r>
      <w:r>
        <w:rPr>
          <w:rFonts w:ascii="SimSun" w:hAnsi="SimSun" w:eastAsia="SimSun" w:cs="SimSun"/>
          <w:sz w:val="20"/>
          <w:szCs w:val="20"/>
          <w:spacing w:val="-4"/>
        </w:rPr>
        <w:t>根本措施是改善组织灌注，并适时和适量地给</w:t>
      </w:r>
      <w:r>
        <w:rPr>
          <w:rFonts w:ascii="SimSun" w:hAnsi="SimSun" w:eastAsia="SimSun" w:cs="SimSun"/>
          <w:sz w:val="20"/>
          <w:szCs w:val="20"/>
          <w:spacing w:val="-5"/>
        </w:rPr>
        <w:t>予碱性药物。另外，使用碱性药物须首先保证呼吸功能</w:t>
      </w:r>
      <w:r>
        <w:rPr>
          <w:rFonts w:ascii="SimSun" w:hAnsi="SimSun" w:eastAsia="SimSun" w:cs="SimSun"/>
          <w:sz w:val="20"/>
          <w:szCs w:val="20"/>
        </w:rPr>
        <w:t xml:space="preserve">  </w:t>
      </w:r>
      <w:r>
        <w:rPr>
          <w:rFonts w:ascii="SimSun" w:hAnsi="SimSun" w:eastAsia="SimSun" w:cs="SimSun"/>
          <w:sz w:val="20"/>
          <w:szCs w:val="20"/>
          <w:spacing w:val="-6"/>
        </w:rPr>
        <w:t>完整，否则会导致CO</w:t>
      </w:r>
      <w:r>
        <w:rPr>
          <w:rFonts w:ascii="Calibri" w:hAnsi="Calibri" w:eastAsia="Calibri" w:cs="Calibri"/>
          <w:sz w:val="20"/>
          <w:szCs w:val="20"/>
          <w:spacing w:val="-6"/>
        </w:rPr>
        <w:t>₂</w:t>
      </w:r>
      <w:r>
        <w:rPr>
          <w:rFonts w:ascii="Calibri" w:hAnsi="Calibri" w:eastAsia="Calibri" w:cs="Calibri"/>
          <w:sz w:val="20"/>
          <w:szCs w:val="20"/>
          <w:spacing w:val="49"/>
          <w:w w:val="101"/>
        </w:rPr>
        <w:t xml:space="preserve"> </w:t>
      </w:r>
      <w:r>
        <w:rPr>
          <w:rFonts w:ascii="SimSun" w:hAnsi="SimSun" w:eastAsia="SimSun" w:cs="SimSun"/>
          <w:sz w:val="20"/>
          <w:szCs w:val="20"/>
          <w:spacing w:val="-6"/>
        </w:rPr>
        <w:t>潴留和继发呼吸性酸中毒。</w:t>
      </w:r>
    </w:p>
    <w:p>
      <w:pPr>
        <w:ind w:right="1019" w:firstLine="380"/>
        <w:spacing w:before="73" w:line="253" w:lineRule="auto"/>
        <w:rPr>
          <w:rFonts w:ascii="SimSun" w:hAnsi="SimSun" w:eastAsia="SimSun" w:cs="SimSun"/>
          <w:sz w:val="20"/>
          <w:szCs w:val="20"/>
        </w:rPr>
      </w:pPr>
      <w:r>
        <w:rPr>
          <w:rFonts w:ascii="SimSun" w:hAnsi="SimSun" w:eastAsia="SimSun" w:cs="SimSun"/>
          <w:sz w:val="20"/>
          <w:szCs w:val="20"/>
          <w:spacing w:val="5"/>
        </w:rPr>
        <w:t>5.</w:t>
      </w:r>
      <w:r>
        <w:rPr>
          <w:rFonts w:ascii="SimSun" w:hAnsi="SimSun" w:eastAsia="SimSun" w:cs="SimSun"/>
          <w:sz w:val="20"/>
          <w:szCs w:val="20"/>
          <w:spacing w:val="4"/>
        </w:rPr>
        <w:t xml:space="preserve"> </w:t>
      </w:r>
      <w:r>
        <w:rPr>
          <w:rFonts w:ascii="SimSun" w:hAnsi="SimSun" w:eastAsia="SimSun" w:cs="SimSun"/>
          <w:sz w:val="20"/>
          <w:szCs w:val="20"/>
          <w:spacing w:val="5"/>
        </w:rPr>
        <w:t>血管活性药物的应用在容量复苏的同时应用血管活性药物可以迅速升高血压和改善循环，</w:t>
      </w:r>
      <w:r>
        <w:rPr>
          <w:rFonts w:ascii="SimSun" w:hAnsi="SimSun" w:eastAsia="SimSun" w:cs="SimSun"/>
          <w:sz w:val="20"/>
          <w:szCs w:val="20"/>
        </w:rPr>
        <w:t xml:space="preserve"> </w:t>
      </w:r>
      <w:r>
        <w:rPr>
          <w:rFonts w:ascii="SimSun" w:hAnsi="SimSun" w:eastAsia="SimSun" w:cs="SimSun"/>
          <w:sz w:val="20"/>
          <w:szCs w:val="20"/>
          <w:spacing w:val="-4"/>
        </w:rPr>
        <w:t>尤其是在感染性休克的病人。理想的血管活性药物应能</w:t>
      </w:r>
      <w:r>
        <w:rPr>
          <w:rFonts w:ascii="SimSun" w:hAnsi="SimSun" w:eastAsia="SimSun" w:cs="SimSun"/>
          <w:sz w:val="20"/>
          <w:szCs w:val="20"/>
          <w:spacing w:val="-5"/>
        </w:rPr>
        <w:t>迅速提高血压，改善心脏和脑血流灌注，又能</w:t>
      </w:r>
    </w:p>
    <w:p>
      <w:pPr>
        <w:sectPr>
          <w:pgSz w:w="11190" w:h="15700"/>
          <w:pgMar w:top="666" w:right="519" w:bottom="400" w:left="959" w:header="0" w:footer="0" w:gutter="0"/>
        </w:sectPr>
        <w:rPr/>
      </w:pPr>
    </w:p>
    <w:p>
      <w:pPr>
        <w:ind w:left="242"/>
        <w:spacing w:before="91" w:line="183" w:lineRule="auto"/>
        <w:rPr>
          <w:rFonts w:ascii="SimSun" w:hAnsi="SimSun" w:eastAsia="SimSun" w:cs="SimSun"/>
          <w:sz w:val="20"/>
          <w:szCs w:val="20"/>
        </w:rPr>
      </w:pPr>
      <w:r>
        <w:rPr>
          <w:rFonts w:ascii="SimSun" w:hAnsi="SimSun" w:eastAsia="SimSun" w:cs="SimSun"/>
          <w:sz w:val="20"/>
          <w:szCs w:val="20"/>
          <w:b/>
          <w:bCs/>
          <w:color w:val="008BDC"/>
          <w:spacing w:val="-6"/>
        </w:rPr>
        <w:t>32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20"/>
        <w:spacing w:line="590" w:lineRule="exact"/>
        <w:textAlignment w:val="center"/>
        <w:rPr/>
      </w:pPr>
      <w:r>
        <w:drawing>
          <wp:inline distT="0" distB="0" distL="0" distR="0">
            <wp:extent cx="317547" cy="374646"/>
            <wp:effectExtent l="0" t="0" r="0" b="0"/>
            <wp:docPr id="57" name="IM 57"/>
            <wp:cNvGraphicFramePr/>
            <a:graphic>
              <a:graphicData uri="http://schemas.openxmlformats.org/drawingml/2006/picture">
                <pic:pic>
                  <pic:nvPicPr>
                    <pic:cNvPr id="57" name="IM 57"/>
                    <pic:cNvPicPr/>
                  </pic:nvPicPr>
                  <pic:blipFill>
                    <a:blip r:embed="rId110"/>
                    <a:stretch>
                      <a:fillRect/>
                    </a:stretch>
                  </pic:blipFill>
                  <pic:spPr>
                    <a:xfrm rot="0">
                      <a:off x="0" y="0"/>
                      <a:ext cx="317547" cy="3746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24ACF1"/>
          <w:spacing w:val="18"/>
        </w:rPr>
        <w:t>第五章</w:t>
      </w:r>
      <w:r>
        <w:rPr>
          <w:rFonts w:ascii="SimHei" w:hAnsi="SimHei" w:eastAsia="SimHei" w:cs="SimHei"/>
          <w:sz w:val="20"/>
          <w:szCs w:val="20"/>
          <w:color w:val="24ACF1"/>
          <w:spacing w:val="66"/>
        </w:rPr>
        <w:t xml:space="preserve"> </w:t>
      </w:r>
      <w:r>
        <w:rPr>
          <w:rFonts w:ascii="SimHei" w:hAnsi="SimHei" w:eastAsia="SimHei" w:cs="SimHei"/>
          <w:sz w:val="20"/>
          <w:szCs w:val="20"/>
          <w:color w:val="24ACF1"/>
          <w:spacing w:val="18"/>
        </w:rPr>
        <w:t>外科休克</w:t>
      </w:r>
    </w:p>
    <w:p>
      <w:pPr>
        <w:spacing w:line="323"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2"/>
        </w:rPr>
        <w:t>改善肾和肠道等内脏器官血流灌注。</w:t>
      </w:r>
    </w:p>
    <w:p>
      <w:pPr>
        <w:ind w:left="409"/>
        <w:spacing w:before="91" w:line="219" w:lineRule="auto"/>
        <w:rPr>
          <w:rFonts w:ascii="SimSun" w:hAnsi="SimSun" w:eastAsia="SimSun" w:cs="SimSun"/>
          <w:sz w:val="20"/>
          <w:szCs w:val="20"/>
        </w:rPr>
      </w:pPr>
      <w:r>
        <w:rPr>
          <w:rFonts w:ascii="SimSun" w:hAnsi="SimSun" w:eastAsia="SimSun" w:cs="SimSun"/>
          <w:sz w:val="20"/>
          <w:szCs w:val="20"/>
          <w:spacing w:val="-6"/>
        </w:rPr>
        <w:t>(1)血管收缩剂：有多巴胺、去甲肾上腺素和间羟胺等。</w:t>
      </w:r>
    </w:p>
    <w:p>
      <w:pPr>
        <w:ind w:right="88" w:firstLine="409"/>
        <w:spacing w:before="79" w:line="288" w:lineRule="auto"/>
        <w:rPr>
          <w:rFonts w:ascii="SimSun" w:hAnsi="SimSun" w:eastAsia="SimSun" w:cs="SimSun"/>
          <w:sz w:val="20"/>
          <w:szCs w:val="20"/>
        </w:rPr>
      </w:pPr>
      <w:r>
        <w:rPr>
          <w:rFonts w:ascii="SimSun" w:hAnsi="SimSun" w:eastAsia="SimSun" w:cs="SimSun"/>
          <w:sz w:val="20"/>
          <w:szCs w:val="20"/>
          <w:spacing w:val="-14"/>
        </w:rPr>
        <w:t>多巴胺是最常用的血管活性药，兼具兴奋α、β和多巴胺受体作用，其药理作用与剂量有关。小剂量</w:t>
      </w:r>
      <w:r>
        <w:rPr>
          <w:rFonts w:ascii="SimSun" w:hAnsi="SimSun" w:eastAsia="SimSun" w:cs="SimSun"/>
          <w:sz w:val="20"/>
          <w:szCs w:val="20"/>
          <w:spacing w:val="2"/>
        </w:rPr>
        <w:t xml:space="preserve"> </w:t>
      </w:r>
      <w:r>
        <w:rPr>
          <w:rFonts w:ascii="SimSun" w:hAnsi="SimSun" w:eastAsia="SimSun" w:cs="SimSun"/>
          <w:sz w:val="20"/>
          <w:szCs w:val="20"/>
          <w:spacing w:val="-11"/>
        </w:rPr>
        <w:t>[&lt;10μg/(min</w:t>
      </w:r>
      <w:r>
        <w:rPr>
          <w:rFonts w:ascii="SimSun" w:hAnsi="SimSun" w:eastAsia="SimSun" w:cs="SimSun"/>
          <w:sz w:val="20"/>
          <w:szCs w:val="20"/>
          <w:spacing w:val="-24"/>
        </w:rPr>
        <w:t xml:space="preserve"> </w:t>
      </w:r>
      <w:r>
        <w:rPr>
          <w:rFonts w:ascii="SimSun" w:hAnsi="SimSun" w:eastAsia="SimSun" w:cs="SimSun"/>
          <w:sz w:val="20"/>
          <w:szCs w:val="20"/>
          <w:spacing w:val="-11"/>
        </w:rPr>
        <w:t>·kg)]时，主要是β,和多巴胺受体作用，可增强心肌收缩力和增加心</w:t>
      </w:r>
      <w:r>
        <w:rPr>
          <w:rFonts w:ascii="SimSun" w:hAnsi="SimSun" w:eastAsia="SimSun" w:cs="SimSun"/>
          <w:sz w:val="20"/>
          <w:szCs w:val="20"/>
          <w:spacing w:val="-12"/>
        </w:rPr>
        <w:t>排血量，并扩张肾和</w:t>
      </w:r>
      <w:r>
        <w:rPr>
          <w:rFonts w:ascii="SimSun" w:hAnsi="SimSun" w:eastAsia="SimSun" w:cs="SimSun"/>
          <w:sz w:val="20"/>
          <w:szCs w:val="20"/>
        </w:rPr>
        <w:t xml:space="preserve"> </w:t>
      </w:r>
      <w:r>
        <w:rPr>
          <w:rFonts w:ascii="SimSun" w:hAnsi="SimSun" w:eastAsia="SimSun" w:cs="SimSun"/>
          <w:sz w:val="20"/>
          <w:szCs w:val="20"/>
          <w:spacing w:val="-10"/>
        </w:rPr>
        <w:t>胃肠道等内脏器官血管；大剂量[&gt;15μg/(min</w:t>
      </w:r>
      <w:r>
        <w:rPr>
          <w:rFonts w:ascii="SimSun" w:hAnsi="SimSun" w:eastAsia="SimSun" w:cs="SimSun"/>
          <w:sz w:val="20"/>
          <w:szCs w:val="20"/>
          <w:spacing w:val="-24"/>
        </w:rPr>
        <w:t xml:space="preserve"> </w:t>
      </w:r>
      <w:r>
        <w:rPr>
          <w:rFonts w:ascii="SimSun" w:hAnsi="SimSun" w:eastAsia="SimSun" w:cs="SimSun"/>
          <w:sz w:val="20"/>
          <w:szCs w:val="20"/>
          <w:spacing w:val="-10"/>
        </w:rPr>
        <w:t>·kg)]</w:t>
      </w:r>
      <w:r>
        <w:rPr>
          <w:rFonts w:ascii="SimSun" w:hAnsi="SimSun" w:eastAsia="SimSun" w:cs="SimSun"/>
          <w:sz w:val="20"/>
          <w:szCs w:val="20"/>
          <w:spacing w:val="-39"/>
        </w:rPr>
        <w:t xml:space="preserve"> </w:t>
      </w:r>
      <w:r>
        <w:rPr>
          <w:rFonts w:ascii="SimSun" w:hAnsi="SimSun" w:eastAsia="SimSun" w:cs="SimSun"/>
          <w:sz w:val="20"/>
          <w:szCs w:val="20"/>
          <w:spacing w:val="-10"/>
        </w:rPr>
        <w:t>时则为α受</w:t>
      </w:r>
      <w:r>
        <w:rPr>
          <w:rFonts w:ascii="SimSun" w:hAnsi="SimSun" w:eastAsia="SimSun" w:cs="SimSun"/>
          <w:sz w:val="20"/>
          <w:szCs w:val="20"/>
          <w:spacing w:val="-11"/>
        </w:rPr>
        <w:t>体作用，增加外周血管阻力。抗休克时</w:t>
      </w:r>
      <w:r>
        <w:rPr>
          <w:rFonts w:ascii="SimSun" w:hAnsi="SimSun" w:eastAsia="SimSun" w:cs="SimSun"/>
          <w:sz w:val="20"/>
          <w:szCs w:val="20"/>
        </w:rPr>
        <w:t xml:space="preserve"> </w:t>
      </w:r>
      <w:r>
        <w:rPr>
          <w:rFonts w:ascii="SimSun" w:hAnsi="SimSun" w:eastAsia="SimSun" w:cs="SimSun"/>
          <w:sz w:val="20"/>
          <w:szCs w:val="20"/>
          <w:spacing w:val="-9"/>
        </w:rPr>
        <w:t>主要取其强心和扩张内脏血管的作用，宜采取小剂量。为提升血压，可将小剂量多巴胺与其他缩血管药</w:t>
      </w:r>
      <w:r>
        <w:rPr>
          <w:rFonts w:ascii="SimSun" w:hAnsi="SimSun" w:eastAsia="SimSun" w:cs="SimSun"/>
          <w:sz w:val="20"/>
          <w:szCs w:val="20"/>
          <w:spacing w:val="3"/>
        </w:rPr>
        <w:t xml:space="preserve"> </w:t>
      </w:r>
      <w:r>
        <w:rPr>
          <w:rFonts w:ascii="SimSun" w:hAnsi="SimSun" w:eastAsia="SimSun" w:cs="SimSun"/>
          <w:sz w:val="20"/>
          <w:szCs w:val="20"/>
          <w:spacing w:val="-9"/>
        </w:rPr>
        <w:t>物合用，而不增加多巴胺的剂量。多巴酚丁胺对心肌的正性肌力作用较多巴胺强，能增加心排血量，降</w:t>
      </w:r>
      <w:r>
        <w:rPr>
          <w:rFonts w:ascii="SimSun" w:hAnsi="SimSun" w:eastAsia="SimSun" w:cs="SimSun"/>
          <w:sz w:val="20"/>
          <w:szCs w:val="20"/>
          <w:spacing w:val="3"/>
        </w:rPr>
        <w:t xml:space="preserve"> </w:t>
      </w:r>
      <w:r>
        <w:rPr>
          <w:rFonts w:ascii="SimSun" w:hAnsi="SimSun" w:eastAsia="SimSun" w:cs="SimSun"/>
          <w:sz w:val="20"/>
          <w:szCs w:val="20"/>
          <w:spacing w:val="-5"/>
        </w:rPr>
        <w:t>低</w:t>
      </w:r>
      <w:r>
        <w:rPr>
          <w:rFonts w:ascii="SimSun" w:hAnsi="SimSun" w:eastAsia="SimSun" w:cs="SimSun"/>
          <w:sz w:val="20"/>
          <w:szCs w:val="20"/>
          <w:spacing w:val="-54"/>
        </w:rPr>
        <w:t xml:space="preserve"> </w:t>
      </w:r>
      <w:r>
        <w:rPr>
          <w:rFonts w:ascii="SimSun" w:hAnsi="SimSun" w:eastAsia="SimSun" w:cs="SimSun"/>
          <w:sz w:val="20"/>
          <w:szCs w:val="20"/>
          <w:spacing w:val="-5"/>
        </w:rPr>
        <w:t>PCWP,</w:t>
      </w:r>
      <w:r>
        <w:rPr>
          <w:rFonts w:ascii="SimSun" w:hAnsi="SimSun" w:eastAsia="SimSun" w:cs="SimSun"/>
          <w:sz w:val="20"/>
          <w:szCs w:val="20"/>
          <w:spacing w:val="-5"/>
        </w:rPr>
        <w:t xml:space="preserve"> </w:t>
      </w:r>
      <w:r>
        <w:rPr>
          <w:rFonts w:ascii="SimSun" w:hAnsi="SimSun" w:eastAsia="SimSun" w:cs="SimSun"/>
          <w:sz w:val="20"/>
          <w:szCs w:val="20"/>
          <w:spacing w:val="-5"/>
        </w:rPr>
        <w:t>改善心泵功能。去甲肾上腺素与多巴酚丁胺联合应用是治疗感</w:t>
      </w:r>
      <w:r>
        <w:rPr>
          <w:rFonts w:ascii="SimSun" w:hAnsi="SimSun" w:eastAsia="SimSun" w:cs="SimSun"/>
          <w:sz w:val="20"/>
          <w:szCs w:val="20"/>
          <w:spacing w:val="-6"/>
        </w:rPr>
        <w:t>染性休克最理想的血管活性药</w:t>
      </w:r>
      <w:r>
        <w:rPr>
          <w:rFonts w:ascii="SimSun" w:hAnsi="SimSun" w:eastAsia="SimSun" w:cs="SimSun"/>
          <w:sz w:val="20"/>
          <w:szCs w:val="20"/>
        </w:rPr>
        <w:t xml:space="preserve"> </w:t>
      </w:r>
      <w:r>
        <w:rPr>
          <w:rFonts w:ascii="SimSun" w:hAnsi="SimSun" w:eastAsia="SimSun" w:cs="SimSun"/>
          <w:sz w:val="20"/>
          <w:szCs w:val="20"/>
          <w:spacing w:val="-13"/>
        </w:rPr>
        <w:t>物。去甲肾上腺素是以兴奋α受体为主、轻度兴奋β受体的血管收缩剂，能兴奋心肌，收缩血管</w:t>
      </w:r>
      <w:r>
        <w:rPr>
          <w:rFonts w:ascii="SimSun" w:hAnsi="SimSun" w:eastAsia="SimSun" w:cs="SimSun"/>
          <w:sz w:val="20"/>
          <w:szCs w:val="20"/>
          <w:spacing w:val="-14"/>
        </w:rPr>
        <w:t>，升高血</w:t>
      </w:r>
      <w:r>
        <w:rPr>
          <w:rFonts w:ascii="SimSun" w:hAnsi="SimSun" w:eastAsia="SimSun" w:cs="SimSun"/>
          <w:sz w:val="20"/>
          <w:szCs w:val="20"/>
        </w:rPr>
        <w:t xml:space="preserve"> </w:t>
      </w:r>
      <w:r>
        <w:rPr>
          <w:rFonts w:ascii="SimSun" w:hAnsi="SimSun" w:eastAsia="SimSun" w:cs="SimSun"/>
          <w:sz w:val="20"/>
          <w:szCs w:val="20"/>
          <w:spacing w:val="-13"/>
        </w:rPr>
        <w:t>压及增加冠状动脉血流量，作用时间短。间羟胺(阿拉明)间接兴奋α、β受体，对心脏和血管的作用同去</w:t>
      </w:r>
      <w:r>
        <w:rPr>
          <w:rFonts w:ascii="SimSun" w:hAnsi="SimSun" w:eastAsia="SimSun" w:cs="SimSun"/>
          <w:sz w:val="20"/>
          <w:szCs w:val="20"/>
          <w:spacing w:val="11"/>
        </w:rPr>
        <w:t xml:space="preserve"> </w:t>
      </w:r>
      <w:r>
        <w:rPr>
          <w:rFonts w:ascii="SimSun" w:hAnsi="SimSun" w:eastAsia="SimSun" w:cs="SimSun"/>
          <w:sz w:val="20"/>
          <w:szCs w:val="20"/>
          <w:spacing w:val="-9"/>
        </w:rPr>
        <w:t>甲肾上腺素，但作用弱，维持时间约30分钟。异丙基肾上腺素是能增强心肌收缩和提高心率的β受体兴</w:t>
      </w:r>
      <w:r>
        <w:rPr>
          <w:rFonts w:ascii="SimSun" w:hAnsi="SimSun" w:eastAsia="SimSun" w:cs="SimSun"/>
          <w:sz w:val="20"/>
          <w:szCs w:val="20"/>
          <w:spacing w:val="12"/>
        </w:rPr>
        <w:t xml:space="preserve"> </w:t>
      </w:r>
      <w:r>
        <w:rPr>
          <w:rFonts w:ascii="SimSun" w:hAnsi="SimSun" w:eastAsia="SimSun" w:cs="SimSun"/>
          <w:sz w:val="20"/>
          <w:szCs w:val="20"/>
          <w:spacing w:val="-13"/>
        </w:rPr>
        <w:t>奋剂，因对心肌有强大收缩作用和容易发生心律不齐，不能用于心</w:t>
      </w:r>
      <w:r>
        <w:rPr>
          <w:rFonts w:ascii="SimSun" w:hAnsi="SimSun" w:eastAsia="SimSun" w:cs="SimSun"/>
          <w:sz w:val="20"/>
          <w:szCs w:val="20"/>
          <w:spacing w:val="-14"/>
        </w:rPr>
        <w:t>源性休克。</w:t>
      </w:r>
    </w:p>
    <w:p>
      <w:pPr>
        <w:ind w:right="68" w:firstLine="409"/>
        <w:spacing w:before="105" w:line="280" w:lineRule="auto"/>
        <w:rPr>
          <w:rFonts w:ascii="SimSun" w:hAnsi="SimSun" w:eastAsia="SimSun" w:cs="SimSun"/>
          <w:sz w:val="20"/>
          <w:szCs w:val="20"/>
        </w:rPr>
      </w:pPr>
      <w:r>
        <w:rPr>
          <w:rFonts w:ascii="SimSun" w:hAnsi="SimSun" w:eastAsia="SimSun" w:cs="SimSun"/>
          <w:sz w:val="20"/>
          <w:szCs w:val="20"/>
          <w:spacing w:val="-2"/>
        </w:rPr>
        <w:t>(2)血管扩张剂：分α受体阻滞剂和抗胆碱能</w:t>
      </w:r>
      <w:r>
        <w:rPr>
          <w:rFonts w:ascii="SimSun" w:hAnsi="SimSun" w:eastAsia="SimSun" w:cs="SimSun"/>
          <w:sz w:val="20"/>
          <w:szCs w:val="20"/>
          <w:spacing w:val="-3"/>
        </w:rPr>
        <w:t>药两类。前者包括酚妥拉明、酚苄明等，能解除去</w:t>
      </w:r>
      <w:r>
        <w:rPr>
          <w:rFonts w:ascii="SimSun" w:hAnsi="SimSun" w:eastAsia="SimSun" w:cs="SimSun"/>
          <w:sz w:val="20"/>
          <w:szCs w:val="20"/>
        </w:rPr>
        <w:t xml:space="preserve"> </w:t>
      </w:r>
      <w:r>
        <w:rPr>
          <w:rFonts w:ascii="SimSun" w:hAnsi="SimSun" w:eastAsia="SimSun" w:cs="SimSun"/>
          <w:sz w:val="20"/>
          <w:szCs w:val="20"/>
          <w:spacing w:val="-5"/>
        </w:rPr>
        <w:t>甲肾上腺素所引起的小血管收缩和微循环淤滞并增强左室收缩力；后者包括阿托品、山莨菪碱和东莨</w:t>
      </w:r>
      <w:r>
        <w:rPr>
          <w:rFonts w:ascii="SimSun" w:hAnsi="SimSun" w:eastAsia="SimSun" w:cs="SimSun"/>
          <w:sz w:val="20"/>
          <w:szCs w:val="20"/>
          <w:spacing w:val="17"/>
        </w:rPr>
        <w:t xml:space="preserve"> </w:t>
      </w:r>
      <w:r>
        <w:rPr>
          <w:rFonts w:ascii="SimSun" w:hAnsi="SimSun" w:eastAsia="SimSun" w:cs="SimSun"/>
          <w:sz w:val="20"/>
          <w:szCs w:val="20"/>
        </w:rPr>
        <w:t>菪碱。临床上较常用的是山莨菪碱(人工合成品为654-2),可使血管舒张，从</w:t>
      </w:r>
      <w:r>
        <w:rPr>
          <w:rFonts w:ascii="SimSun" w:hAnsi="SimSun" w:eastAsia="SimSun" w:cs="SimSun"/>
          <w:sz w:val="20"/>
          <w:szCs w:val="20"/>
          <w:spacing w:val="-1"/>
        </w:rPr>
        <w:t>而改善微循环。还可通</w:t>
      </w:r>
      <w:r>
        <w:rPr>
          <w:rFonts w:ascii="SimSun" w:hAnsi="SimSun" w:eastAsia="SimSun" w:cs="SimSun"/>
          <w:sz w:val="20"/>
          <w:szCs w:val="20"/>
        </w:rPr>
        <w:t xml:space="preserve"> </w:t>
      </w:r>
      <w:r>
        <w:rPr>
          <w:rFonts w:ascii="SimSun" w:hAnsi="SimSun" w:eastAsia="SimSun" w:cs="SimSun"/>
          <w:sz w:val="20"/>
          <w:szCs w:val="20"/>
          <w:spacing w:val="-4"/>
        </w:rPr>
        <w:t>过抑制花生四烯酸代谢，降低白三烯、前列腺素的释放而保护细胞，是良好的细胞膜稳定剂。</w:t>
      </w:r>
      <w:r>
        <w:rPr>
          <w:rFonts w:ascii="SimSun" w:hAnsi="SimSun" w:eastAsia="SimSun" w:cs="SimSun"/>
          <w:sz w:val="20"/>
          <w:szCs w:val="20"/>
          <w:spacing w:val="-5"/>
        </w:rPr>
        <w:t>多用于</w:t>
      </w:r>
      <w:r>
        <w:rPr>
          <w:rFonts w:ascii="SimSun" w:hAnsi="SimSun" w:eastAsia="SimSun" w:cs="SimSun"/>
          <w:sz w:val="20"/>
          <w:szCs w:val="20"/>
        </w:rPr>
        <w:t xml:space="preserve"> </w:t>
      </w:r>
      <w:r>
        <w:rPr>
          <w:rFonts w:ascii="SimSun" w:hAnsi="SimSun" w:eastAsia="SimSun" w:cs="SimSun"/>
          <w:sz w:val="20"/>
          <w:szCs w:val="20"/>
          <w:spacing w:val="-4"/>
        </w:rPr>
        <w:t>感染性休克的治疗。</w:t>
      </w:r>
    </w:p>
    <w:p>
      <w:pPr>
        <w:ind w:firstLine="409"/>
        <w:spacing w:before="83" w:line="270" w:lineRule="auto"/>
        <w:rPr>
          <w:rFonts w:ascii="SimSun" w:hAnsi="SimSun" w:eastAsia="SimSun" w:cs="SimSun"/>
          <w:sz w:val="20"/>
          <w:szCs w:val="20"/>
        </w:rPr>
      </w:pPr>
      <w:r>
        <w:rPr>
          <w:rFonts w:ascii="SimSun" w:hAnsi="SimSun" w:eastAsia="SimSun" w:cs="SimSun"/>
          <w:sz w:val="20"/>
          <w:szCs w:val="20"/>
        </w:rPr>
        <w:t>(3)强心药：包括兴奋α和β肾上腺素能受体兼有</w:t>
      </w:r>
      <w:r>
        <w:rPr>
          <w:rFonts w:ascii="SimSun" w:hAnsi="SimSun" w:eastAsia="SimSun" w:cs="SimSun"/>
          <w:sz w:val="20"/>
          <w:szCs w:val="20"/>
          <w:spacing w:val="-1"/>
        </w:rPr>
        <w:t>强心功能的药物，如多巴胺和多巴酚丁胺等，</w:t>
      </w:r>
      <w:r>
        <w:rPr>
          <w:rFonts w:ascii="SimSun" w:hAnsi="SimSun" w:eastAsia="SimSun" w:cs="SimSun"/>
          <w:sz w:val="20"/>
          <w:szCs w:val="20"/>
        </w:rPr>
        <w:t xml:space="preserve"> </w:t>
      </w:r>
      <w:r>
        <w:rPr>
          <w:rFonts w:ascii="SimSun" w:hAnsi="SimSun" w:eastAsia="SimSun" w:cs="SimSun"/>
          <w:sz w:val="20"/>
          <w:szCs w:val="20"/>
          <w:spacing w:val="2"/>
        </w:rPr>
        <w:t>其他还有强心苷如毛花苷丙(西地兰),可增强心肌收缩力，减慢心率。通常在输液量已充分但动脉</w:t>
      </w:r>
      <w:r>
        <w:rPr>
          <w:rFonts w:ascii="SimSun" w:hAnsi="SimSun" w:eastAsia="SimSun" w:cs="SimSun"/>
          <w:sz w:val="20"/>
          <w:szCs w:val="20"/>
          <w:spacing w:val="4"/>
        </w:rPr>
        <w:t xml:space="preserve">  </w:t>
      </w:r>
      <w:r>
        <w:rPr>
          <w:rFonts w:ascii="SimSun" w:hAnsi="SimSun" w:eastAsia="SimSun" w:cs="SimSun"/>
          <w:sz w:val="20"/>
          <w:szCs w:val="20"/>
          <w:spacing w:val="-4"/>
        </w:rPr>
        <w:t>压仍低，而CVP</w:t>
      </w:r>
      <w:r>
        <w:rPr>
          <w:rFonts w:ascii="SimSun" w:hAnsi="SimSun" w:eastAsia="SimSun" w:cs="SimSun"/>
          <w:sz w:val="20"/>
          <w:szCs w:val="20"/>
          <w:spacing w:val="29"/>
        </w:rPr>
        <w:t xml:space="preserve"> </w:t>
      </w:r>
      <w:r>
        <w:rPr>
          <w:rFonts w:ascii="SimSun" w:hAnsi="SimSun" w:eastAsia="SimSun" w:cs="SimSun"/>
          <w:sz w:val="20"/>
          <w:szCs w:val="20"/>
          <w:spacing w:val="-4"/>
        </w:rPr>
        <w:t>检测提示前负荷已经够的情况下使用。</w:t>
      </w:r>
    </w:p>
    <w:p>
      <w:pPr>
        <w:ind w:firstLine="409"/>
        <w:spacing w:before="94" w:line="276" w:lineRule="auto"/>
        <w:rPr>
          <w:rFonts w:ascii="SimSun" w:hAnsi="SimSun" w:eastAsia="SimSun" w:cs="SimSun"/>
          <w:sz w:val="20"/>
          <w:szCs w:val="20"/>
        </w:rPr>
      </w:pPr>
      <w:r>
        <w:rPr>
          <w:rFonts w:ascii="SimSun" w:hAnsi="SimSun" w:eastAsia="SimSun" w:cs="SimSun"/>
          <w:sz w:val="20"/>
          <w:szCs w:val="20"/>
          <w:spacing w:val="10"/>
        </w:rPr>
        <w:t>休克时血管活性药物的选择应结合当时的主要病情，如休克早期主要病情与毛细血</w:t>
      </w:r>
      <w:r>
        <w:rPr>
          <w:rFonts w:ascii="SimSun" w:hAnsi="SimSun" w:eastAsia="SimSun" w:cs="SimSun"/>
          <w:sz w:val="20"/>
          <w:szCs w:val="20"/>
          <w:spacing w:val="9"/>
        </w:rPr>
        <w:t>管前微</w:t>
      </w:r>
      <w:r>
        <w:rPr>
          <w:rFonts w:ascii="SimSun" w:hAnsi="SimSun" w:eastAsia="SimSun" w:cs="SimSun"/>
          <w:sz w:val="20"/>
          <w:szCs w:val="20"/>
        </w:rPr>
        <w:t xml:space="preserve">  </w:t>
      </w:r>
      <w:r>
        <w:rPr>
          <w:rFonts w:ascii="SimSun" w:hAnsi="SimSun" w:eastAsia="SimSun" w:cs="SimSun"/>
          <w:sz w:val="20"/>
          <w:szCs w:val="20"/>
          <w:spacing w:val="12"/>
        </w:rPr>
        <w:t>血管痉挛有关；后期则与微静脉和小静脉痉挛有关。因此，应采用血管扩张剂配合扩容治</w:t>
      </w:r>
      <w:r>
        <w:rPr>
          <w:rFonts w:ascii="SimSun" w:hAnsi="SimSun" w:eastAsia="SimSun" w:cs="SimSun"/>
          <w:sz w:val="20"/>
          <w:szCs w:val="20"/>
          <w:spacing w:val="11"/>
        </w:rPr>
        <w:t>疗。</w:t>
      </w:r>
      <w:r>
        <w:rPr>
          <w:rFonts w:ascii="SimSun" w:hAnsi="SimSun" w:eastAsia="SimSun" w:cs="SimSun"/>
          <w:sz w:val="20"/>
          <w:szCs w:val="20"/>
        </w:rPr>
        <w:t xml:space="preserve"> </w:t>
      </w:r>
      <w:r>
        <w:rPr>
          <w:rFonts w:ascii="SimSun" w:hAnsi="SimSun" w:eastAsia="SimSun" w:cs="SimSun"/>
          <w:sz w:val="20"/>
          <w:szCs w:val="20"/>
        </w:rPr>
        <w:t>在扩容尚未完成时，如果有必要，也可适量使用血管收缩剂，但剂量不宜太大、</w:t>
      </w:r>
      <w:r>
        <w:rPr>
          <w:rFonts w:ascii="SimSun" w:hAnsi="SimSun" w:eastAsia="SimSun" w:cs="SimSun"/>
          <w:sz w:val="20"/>
          <w:szCs w:val="20"/>
          <w:spacing w:val="-1"/>
        </w:rPr>
        <w:t>时间不能太长，应</w:t>
      </w:r>
      <w:r>
        <w:rPr>
          <w:rFonts w:ascii="SimSun" w:hAnsi="SimSun" w:eastAsia="SimSun" w:cs="SimSun"/>
          <w:sz w:val="20"/>
          <w:szCs w:val="20"/>
        </w:rPr>
        <w:t xml:space="preserve">  </w:t>
      </w:r>
      <w:r>
        <w:rPr>
          <w:rFonts w:ascii="SimSun" w:hAnsi="SimSun" w:eastAsia="SimSun" w:cs="SimSun"/>
          <w:sz w:val="20"/>
          <w:szCs w:val="20"/>
          <w:spacing w:val="4"/>
        </w:rPr>
        <w:t>抓紧时间扩容。</w:t>
      </w:r>
    </w:p>
    <w:p>
      <w:pPr>
        <w:ind w:right="72" w:firstLine="409"/>
        <w:spacing w:before="68" w:line="277" w:lineRule="auto"/>
        <w:rPr>
          <w:rFonts w:ascii="SimSun" w:hAnsi="SimSun" w:eastAsia="SimSun" w:cs="SimSun"/>
          <w:sz w:val="20"/>
          <w:szCs w:val="20"/>
        </w:rPr>
      </w:pPr>
      <w:r>
        <w:rPr>
          <w:rFonts w:ascii="Times New Roman" w:hAnsi="Times New Roman" w:eastAsia="Times New Roman" w:cs="Times New Roman"/>
          <w:sz w:val="20"/>
          <w:szCs w:val="20"/>
          <w:b/>
          <w:bCs/>
          <w:spacing w:val="-2"/>
        </w:rPr>
        <w:t>6.</w:t>
      </w:r>
      <w:r>
        <w:rPr>
          <w:rFonts w:ascii="Times New Roman" w:hAnsi="Times New Roman" w:eastAsia="Times New Roman" w:cs="Times New Roman"/>
          <w:sz w:val="20"/>
          <w:szCs w:val="20"/>
          <w:spacing w:val="40"/>
        </w:rPr>
        <w:t xml:space="preserve"> </w:t>
      </w:r>
      <w:r>
        <w:rPr>
          <w:rFonts w:ascii="SimSun" w:hAnsi="SimSun" w:eastAsia="SimSun" w:cs="SimSun"/>
          <w:sz w:val="20"/>
          <w:szCs w:val="20"/>
          <w:b/>
          <w:bCs/>
          <w:spacing w:val="-2"/>
        </w:rPr>
        <w:t>治疗</w:t>
      </w:r>
      <w:r>
        <w:rPr>
          <w:rFonts w:ascii="SimSun" w:hAnsi="SimSun" w:eastAsia="SimSun" w:cs="SimSun"/>
          <w:sz w:val="20"/>
          <w:szCs w:val="20"/>
          <w:spacing w:val="-56"/>
        </w:rPr>
        <w:t xml:space="preserve"> </w:t>
      </w:r>
      <w:r>
        <w:rPr>
          <w:rFonts w:ascii="Times New Roman" w:hAnsi="Times New Roman" w:eastAsia="Times New Roman" w:cs="Times New Roman"/>
          <w:sz w:val="20"/>
          <w:szCs w:val="20"/>
          <w:b/>
          <w:bCs/>
          <w:spacing w:val="-2"/>
        </w:rPr>
        <w:t>DIC</w:t>
      </w:r>
      <w:r>
        <w:rPr>
          <w:rFonts w:ascii="Times New Roman" w:hAnsi="Times New Roman" w:eastAsia="Times New Roman" w:cs="Times New Roman"/>
          <w:sz w:val="20"/>
          <w:szCs w:val="20"/>
          <w:spacing w:val="-21"/>
        </w:rPr>
        <w:t xml:space="preserve"> </w:t>
      </w:r>
      <w:r>
        <w:rPr>
          <w:rFonts w:ascii="SimSun" w:hAnsi="SimSun" w:eastAsia="SimSun" w:cs="SimSun"/>
          <w:sz w:val="20"/>
          <w:szCs w:val="20"/>
          <w:b/>
          <w:bCs/>
          <w:spacing w:val="-2"/>
        </w:rPr>
        <w:t>改善微循环</w:t>
      </w:r>
      <w:r>
        <w:rPr>
          <w:rFonts w:ascii="SimSun" w:hAnsi="SimSun" w:eastAsia="SimSun" w:cs="SimSun"/>
          <w:sz w:val="20"/>
          <w:szCs w:val="20"/>
          <w:spacing w:val="72"/>
        </w:rPr>
        <w:t xml:space="preserve"> </w:t>
      </w:r>
      <w:r>
        <w:rPr>
          <w:rFonts w:ascii="SimSun" w:hAnsi="SimSun" w:eastAsia="SimSun" w:cs="SimSun"/>
          <w:sz w:val="20"/>
          <w:szCs w:val="20"/>
          <w:spacing w:val="-2"/>
        </w:rPr>
        <w:t>对诊断明确的</w:t>
      </w:r>
      <w:r>
        <w:rPr>
          <w:rFonts w:ascii="SimSun" w:hAnsi="SimSun" w:eastAsia="SimSun" w:cs="SimSun"/>
          <w:sz w:val="20"/>
          <w:szCs w:val="20"/>
          <w:spacing w:val="-55"/>
        </w:rPr>
        <w:t xml:space="preserve"> </w:t>
      </w:r>
      <w:r>
        <w:rPr>
          <w:rFonts w:ascii="Times New Roman" w:hAnsi="Times New Roman" w:eastAsia="Times New Roman" w:cs="Times New Roman"/>
          <w:sz w:val="20"/>
          <w:szCs w:val="20"/>
          <w:spacing w:val="-2"/>
        </w:rPr>
        <w:t>DIC,</w:t>
      </w:r>
      <w:r>
        <w:rPr>
          <w:rFonts w:ascii="SimSun" w:hAnsi="SimSun" w:eastAsia="SimSun" w:cs="SimSun"/>
          <w:sz w:val="20"/>
          <w:szCs w:val="20"/>
          <w:spacing w:val="-2"/>
        </w:rPr>
        <w:t>可用肝素抗凝。</w:t>
      </w:r>
      <w:r>
        <w:rPr>
          <w:rFonts w:ascii="SimSun" w:hAnsi="SimSun" w:eastAsia="SimSun" w:cs="SimSun"/>
          <w:sz w:val="20"/>
          <w:szCs w:val="20"/>
          <w:spacing w:val="46"/>
        </w:rPr>
        <w:t xml:space="preserve"> </w:t>
      </w:r>
      <w:r>
        <w:rPr>
          <w:rFonts w:ascii="SimSun" w:hAnsi="SimSun" w:eastAsia="SimSun" w:cs="SimSun"/>
          <w:sz w:val="20"/>
          <w:szCs w:val="20"/>
          <w:spacing w:val="-2"/>
        </w:rPr>
        <w:t>一般1.</w:t>
      </w:r>
      <w:r>
        <w:rPr>
          <w:rFonts w:ascii="SimSun" w:hAnsi="SimSun" w:eastAsia="SimSun" w:cs="SimSun"/>
          <w:sz w:val="20"/>
          <w:szCs w:val="20"/>
          <w:spacing w:val="-3"/>
        </w:rPr>
        <w:t>0</w:t>
      </w:r>
      <w:r>
        <w:rPr>
          <w:rFonts w:ascii="Times New Roman" w:hAnsi="Times New Roman" w:eastAsia="Times New Roman" w:cs="Times New Roman"/>
          <w:sz w:val="20"/>
          <w:szCs w:val="20"/>
          <w:spacing w:val="-2"/>
        </w:rPr>
        <w:t>mg</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
        </w:rPr>
        <w:t>kg</w:t>
      </w:r>
      <w:r>
        <w:rPr>
          <w:rFonts w:ascii="Times New Roman" w:hAnsi="Times New Roman" w:eastAsia="Times New Roman" w:cs="Times New Roman"/>
          <w:sz w:val="20"/>
          <w:szCs w:val="20"/>
          <w:spacing w:val="-3"/>
        </w:rPr>
        <w:t>,6</w:t>
      </w:r>
      <w:r>
        <w:rPr>
          <w:rFonts w:ascii="Times New Roman" w:hAnsi="Times New Roman" w:eastAsia="Times New Roman" w:cs="Times New Roman"/>
          <w:sz w:val="20"/>
          <w:szCs w:val="20"/>
        </w:rPr>
        <w:t xml:space="preserve">  </w:t>
      </w:r>
      <w:r>
        <w:rPr>
          <w:rFonts w:ascii="SimSun" w:hAnsi="SimSun" w:eastAsia="SimSun" w:cs="SimSun"/>
          <w:sz w:val="20"/>
          <w:szCs w:val="20"/>
          <w:spacing w:val="-3"/>
        </w:rPr>
        <w:t>小时一次，成人</w:t>
      </w:r>
      <w:r>
        <w:rPr>
          <w:rFonts w:ascii="SimSun" w:hAnsi="SimSun" w:eastAsia="SimSun" w:cs="SimSun"/>
          <w:sz w:val="20"/>
          <w:szCs w:val="20"/>
          <w:spacing w:val="1"/>
        </w:rPr>
        <w:t xml:space="preserve"> </w:t>
      </w:r>
      <w:r>
        <w:rPr>
          <w:rFonts w:ascii="SimSun" w:hAnsi="SimSun" w:eastAsia="SimSun" w:cs="SimSun"/>
          <w:sz w:val="20"/>
          <w:szCs w:val="20"/>
          <w:spacing w:val="3"/>
        </w:rPr>
        <w:t>首次可用10000U(1</w:t>
      </w:r>
      <w:r>
        <w:rPr>
          <w:rFonts w:ascii="SimSun" w:hAnsi="SimSun" w:eastAsia="SimSun" w:cs="SimSun"/>
          <w:sz w:val="20"/>
          <w:szCs w:val="20"/>
        </w:rPr>
        <w:t>mg</w:t>
      </w:r>
      <w:r>
        <w:rPr>
          <w:rFonts w:ascii="SimSun" w:hAnsi="SimSun" w:eastAsia="SimSun" w:cs="SimSun"/>
          <w:sz w:val="20"/>
          <w:szCs w:val="20"/>
          <w:spacing w:val="13"/>
        </w:rPr>
        <w:t xml:space="preserve"> </w:t>
      </w:r>
      <w:r>
        <w:rPr>
          <w:rFonts w:ascii="SimSun" w:hAnsi="SimSun" w:eastAsia="SimSun" w:cs="SimSun"/>
          <w:sz w:val="20"/>
          <w:szCs w:val="20"/>
          <w:spacing w:val="3"/>
        </w:rPr>
        <w:t>相当于125U</w:t>
      </w:r>
      <w:r>
        <w:rPr>
          <w:rFonts w:ascii="SimSun" w:hAnsi="SimSun" w:eastAsia="SimSun" w:cs="SimSun"/>
          <w:sz w:val="20"/>
          <w:szCs w:val="20"/>
          <w:spacing w:val="-17"/>
        </w:rPr>
        <w:t xml:space="preserve"> </w:t>
      </w:r>
      <w:r>
        <w:rPr>
          <w:rFonts w:ascii="SimSun" w:hAnsi="SimSun" w:eastAsia="SimSun" w:cs="SimSun"/>
          <w:sz w:val="20"/>
          <w:szCs w:val="20"/>
          <w:spacing w:val="3"/>
        </w:rPr>
        <w:t>左</w:t>
      </w:r>
      <w:r>
        <w:rPr>
          <w:rFonts w:ascii="SimSun" w:hAnsi="SimSun" w:eastAsia="SimSun" w:cs="SimSun"/>
          <w:sz w:val="20"/>
          <w:szCs w:val="20"/>
          <w:spacing w:val="2"/>
        </w:rPr>
        <w:t>右)。有时还使用抗纤溶药如氨甲苯酸、氨基己酸，抗血小板</w:t>
      </w:r>
      <w:r>
        <w:rPr>
          <w:rFonts w:ascii="SimSun" w:hAnsi="SimSun" w:eastAsia="SimSun" w:cs="SimSun"/>
          <w:sz w:val="20"/>
          <w:szCs w:val="20"/>
        </w:rPr>
        <w:t xml:space="preserve"> </w:t>
      </w:r>
      <w:r>
        <w:rPr>
          <w:rFonts w:ascii="SimSun" w:hAnsi="SimSun" w:eastAsia="SimSun" w:cs="SimSun"/>
          <w:sz w:val="20"/>
          <w:szCs w:val="20"/>
          <w:spacing w:val="-6"/>
        </w:rPr>
        <w:t>黏附和聚集的阿司匹林、双嘧达莫和小分子右旋糖酐。</w:t>
      </w:r>
    </w:p>
    <w:p>
      <w:pPr>
        <w:ind w:right="47" w:firstLine="409"/>
        <w:spacing w:before="85" w:line="280" w:lineRule="auto"/>
        <w:rPr>
          <w:rFonts w:ascii="SimSun" w:hAnsi="SimSun" w:eastAsia="SimSun" w:cs="SimSun"/>
          <w:sz w:val="20"/>
          <w:szCs w:val="20"/>
        </w:rPr>
      </w:pPr>
      <w:r>
        <w:rPr>
          <w:rFonts w:ascii="SimSun" w:hAnsi="SimSun" w:eastAsia="SimSun" w:cs="SimSun"/>
          <w:sz w:val="20"/>
          <w:szCs w:val="20"/>
          <w:spacing w:val="5"/>
        </w:rPr>
        <w:t>7.</w:t>
      </w:r>
      <w:r>
        <w:rPr>
          <w:rFonts w:ascii="SimSun" w:hAnsi="SimSun" w:eastAsia="SimSun" w:cs="SimSun"/>
          <w:sz w:val="20"/>
          <w:szCs w:val="20"/>
          <w:spacing w:val="-28"/>
        </w:rPr>
        <w:t xml:space="preserve"> </w:t>
      </w:r>
      <w:r>
        <w:rPr>
          <w:rFonts w:ascii="SimSun" w:hAnsi="SimSun" w:eastAsia="SimSun" w:cs="SimSun"/>
          <w:sz w:val="20"/>
          <w:szCs w:val="20"/>
          <w:spacing w:val="5"/>
        </w:rPr>
        <w:t>皮质类固醇和其他药物的应用</w:t>
      </w:r>
      <w:r>
        <w:rPr>
          <w:rFonts w:ascii="SimSun" w:hAnsi="SimSun" w:eastAsia="SimSun" w:cs="SimSun"/>
          <w:sz w:val="20"/>
          <w:szCs w:val="20"/>
          <w:spacing w:val="75"/>
        </w:rPr>
        <w:t xml:space="preserve"> </w:t>
      </w:r>
      <w:r>
        <w:rPr>
          <w:rFonts w:ascii="SimSun" w:hAnsi="SimSun" w:eastAsia="SimSun" w:cs="SimSun"/>
          <w:sz w:val="20"/>
          <w:szCs w:val="20"/>
          <w:spacing w:val="5"/>
        </w:rPr>
        <w:t>皮质类固醇可用于感染</w:t>
      </w:r>
      <w:r>
        <w:rPr>
          <w:rFonts w:ascii="SimSun" w:hAnsi="SimSun" w:eastAsia="SimSun" w:cs="SimSun"/>
          <w:sz w:val="20"/>
          <w:szCs w:val="20"/>
          <w:spacing w:val="4"/>
        </w:rPr>
        <w:t>性休克和其他较严重的休克。其作</w:t>
      </w:r>
      <w:r>
        <w:rPr>
          <w:rFonts w:ascii="SimSun" w:hAnsi="SimSun" w:eastAsia="SimSun" w:cs="SimSun"/>
          <w:sz w:val="20"/>
          <w:szCs w:val="20"/>
        </w:rPr>
        <w:t xml:space="preserve"> </w:t>
      </w:r>
      <w:r>
        <w:rPr>
          <w:rFonts w:ascii="SimSun" w:hAnsi="SimSun" w:eastAsia="SimSun" w:cs="SimSun"/>
          <w:sz w:val="20"/>
          <w:szCs w:val="20"/>
          <w:spacing w:val="-9"/>
        </w:rPr>
        <w:t>用主要有：①阻断α受体兴奋作用，使血管扩张，降低外周血管阻力，改善微循环；②保护细胞内溶酶</w:t>
      </w:r>
      <w:r>
        <w:rPr>
          <w:rFonts w:ascii="SimSun" w:hAnsi="SimSun" w:eastAsia="SimSun" w:cs="SimSun"/>
          <w:sz w:val="20"/>
          <w:szCs w:val="20"/>
          <w:spacing w:val="1"/>
        </w:rPr>
        <w:t xml:space="preserve"> </w:t>
      </w:r>
      <w:r>
        <w:rPr>
          <w:rFonts w:ascii="SimSun" w:hAnsi="SimSun" w:eastAsia="SimSun" w:cs="SimSun"/>
          <w:sz w:val="20"/>
          <w:szCs w:val="20"/>
          <w:spacing w:val="-9"/>
        </w:rPr>
        <w:t>体，防止溶酶体破裂；③增强心肌收缩力，增加心排血量；④增进线粒体功能和防止白细胞凝集；⑤促</w:t>
      </w:r>
      <w:r>
        <w:rPr>
          <w:rFonts w:ascii="SimSun" w:hAnsi="SimSun" w:eastAsia="SimSun" w:cs="SimSun"/>
          <w:sz w:val="20"/>
          <w:szCs w:val="20"/>
          <w:spacing w:val="2"/>
        </w:rPr>
        <w:t xml:space="preserve"> </w:t>
      </w:r>
      <w:r>
        <w:rPr>
          <w:rFonts w:ascii="SimSun" w:hAnsi="SimSun" w:eastAsia="SimSun" w:cs="SimSun"/>
          <w:sz w:val="20"/>
          <w:szCs w:val="20"/>
          <w:spacing w:val="-16"/>
        </w:rPr>
        <w:t>进糖异生，使乳酸转化为葡萄糖，减轻酸中毒。</w:t>
      </w:r>
      <w:r>
        <w:rPr>
          <w:rFonts w:ascii="SimSun" w:hAnsi="SimSun" w:eastAsia="SimSun" w:cs="SimSun"/>
          <w:sz w:val="20"/>
          <w:szCs w:val="20"/>
          <w:spacing w:val="49"/>
        </w:rPr>
        <w:t xml:space="preserve"> </w:t>
      </w:r>
      <w:r>
        <w:rPr>
          <w:rFonts w:ascii="SimSun" w:hAnsi="SimSun" w:eastAsia="SimSun" w:cs="SimSun"/>
          <w:sz w:val="20"/>
          <w:szCs w:val="20"/>
          <w:spacing w:val="-16"/>
        </w:rPr>
        <w:t>一般主张应用大剂量，静脉滴注，</w:t>
      </w:r>
      <w:r>
        <w:rPr>
          <w:rFonts w:ascii="SimSun" w:hAnsi="SimSun" w:eastAsia="SimSun" w:cs="SimSun"/>
          <w:sz w:val="20"/>
          <w:szCs w:val="20"/>
          <w:spacing w:val="48"/>
        </w:rPr>
        <w:t xml:space="preserve"> </w:t>
      </w:r>
      <w:r>
        <w:rPr>
          <w:rFonts w:ascii="SimSun" w:hAnsi="SimSun" w:eastAsia="SimSun" w:cs="SimSun"/>
          <w:sz w:val="20"/>
          <w:szCs w:val="20"/>
          <w:spacing w:val="-16"/>
        </w:rPr>
        <w:t>一次滴完。为了防止</w:t>
      </w:r>
      <w:r>
        <w:rPr>
          <w:rFonts w:ascii="SimSun" w:hAnsi="SimSun" w:eastAsia="SimSun" w:cs="SimSun"/>
          <w:sz w:val="20"/>
          <w:szCs w:val="20"/>
        </w:rPr>
        <w:t xml:space="preserve"> </w:t>
      </w:r>
      <w:r>
        <w:rPr>
          <w:rFonts w:ascii="SimSun" w:hAnsi="SimSun" w:eastAsia="SimSun" w:cs="SimSun"/>
          <w:sz w:val="20"/>
          <w:szCs w:val="20"/>
          <w:spacing w:val="-5"/>
        </w:rPr>
        <w:t>多用皮质类固醇后可能产生的副作用，</w:t>
      </w:r>
      <w:r>
        <w:rPr>
          <w:rFonts w:ascii="SimSun" w:hAnsi="SimSun" w:eastAsia="SimSun" w:cs="SimSun"/>
          <w:sz w:val="20"/>
          <w:szCs w:val="20"/>
          <w:spacing w:val="70"/>
        </w:rPr>
        <w:t xml:space="preserve"> </w:t>
      </w:r>
      <w:r>
        <w:rPr>
          <w:rFonts w:ascii="SimSun" w:hAnsi="SimSun" w:eastAsia="SimSun" w:cs="SimSun"/>
          <w:sz w:val="20"/>
          <w:szCs w:val="20"/>
          <w:spacing w:val="-5"/>
        </w:rPr>
        <w:t>一般只用1~2次。</w:t>
      </w:r>
    </w:p>
    <w:p>
      <w:pPr>
        <w:ind w:right="86" w:firstLine="409"/>
        <w:spacing w:before="81" w:line="271" w:lineRule="auto"/>
        <w:rPr>
          <w:rFonts w:ascii="SimSun" w:hAnsi="SimSun" w:eastAsia="SimSun" w:cs="SimSun"/>
          <w:sz w:val="20"/>
          <w:szCs w:val="20"/>
        </w:rPr>
      </w:pPr>
      <w:r>
        <w:rPr>
          <w:rFonts w:ascii="SimSun" w:hAnsi="SimSun" w:eastAsia="SimSun" w:cs="SimSun"/>
          <w:sz w:val="20"/>
          <w:szCs w:val="20"/>
        </w:rPr>
        <w:t>休克纠正后可以考虑加强营养代谢支持和免疫调节治疗，适当的肠内和肠外营</w:t>
      </w:r>
      <w:r>
        <w:rPr>
          <w:rFonts w:ascii="SimSun" w:hAnsi="SimSun" w:eastAsia="SimSun" w:cs="SimSun"/>
          <w:sz w:val="20"/>
          <w:szCs w:val="20"/>
          <w:spacing w:val="-1"/>
        </w:rPr>
        <w:t>养可减少组织的</w:t>
      </w:r>
      <w:r>
        <w:rPr>
          <w:rFonts w:ascii="SimSun" w:hAnsi="SimSun" w:eastAsia="SimSun" w:cs="SimSun"/>
          <w:sz w:val="20"/>
          <w:szCs w:val="20"/>
        </w:rPr>
        <w:t xml:space="preserve"> </w:t>
      </w:r>
      <w:r>
        <w:rPr>
          <w:rFonts w:ascii="SimSun" w:hAnsi="SimSun" w:eastAsia="SimSun" w:cs="SimSun"/>
          <w:sz w:val="20"/>
          <w:szCs w:val="20"/>
        </w:rPr>
        <w:t>分解代谢。联合应用生长激素和谷氨酰胺具有协同作用。谷氨酰胺是肠黏</w:t>
      </w:r>
      <w:r>
        <w:rPr>
          <w:rFonts w:ascii="SimSun" w:hAnsi="SimSun" w:eastAsia="SimSun" w:cs="SimSun"/>
          <w:sz w:val="20"/>
          <w:szCs w:val="20"/>
          <w:spacing w:val="-1"/>
        </w:rPr>
        <w:t>膜细胞的主要能源物质及</w:t>
      </w:r>
      <w:r>
        <w:rPr>
          <w:rFonts w:ascii="SimSun" w:hAnsi="SimSun" w:eastAsia="SimSun" w:cs="SimSun"/>
          <w:sz w:val="20"/>
          <w:szCs w:val="20"/>
        </w:rPr>
        <w:t xml:space="preserve"> </w:t>
      </w:r>
      <w:r>
        <w:rPr>
          <w:rFonts w:ascii="SimSun" w:hAnsi="SimSun" w:eastAsia="SimSun" w:cs="SimSun"/>
          <w:sz w:val="20"/>
          <w:szCs w:val="20"/>
          <w:spacing w:val="-5"/>
        </w:rPr>
        <w:t>核酸的合成物质。</w:t>
      </w:r>
    </w:p>
    <w:p>
      <w:pPr>
        <w:ind w:right="72" w:firstLine="409"/>
        <w:spacing w:before="77" w:line="285" w:lineRule="auto"/>
        <w:rPr>
          <w:rFonts w:ascii="SimSun" w:hAnsi="SimSun" w:eastAsia="SimSun" w:cs="SimSun"/>
          <w:sz w:val="20"/>
          <w:szCs w:val="20"/>
        </w:rPr>
      </w:pPr>
      <w:r>
        <w:rPr>
          <w:rFonts w:ascii="SimSun" w:hAnsi="SimSun" w:eastAsia="SimSun" w:cs="SimSun"/>
          <w:sz w:val="20"/>
          <w:szCs w:val="20"/>
          <w:spacing w:val="5"/>
        </w:rPr>
        <w:t>其他类药物包括：①钙通道阻断剂如维拉帕米、硝苯地平和地尔硫草等，具有防止钙离子内</w:t>
      </w:r>
      <w:r>
        <w:rPr>
          <w:rFonts w:ascii="SimSun" w:hAnsi="SimSun" w:eastAsia="SimSun" w:cs="SimSun"/>
          <w:sz w:val="20"/>
          <w:szCs w:val="20"/>
          <w:spacing w:val="6"/>
        </w:rPr>
        <w:t xml:space="preserve"> </w:t>
      </w:r>
      <w:r>
        <w:rPr>
          <w:rFonts w:ascii="SimSun" w:hAnsi="SimSun" w:eastAsia="SimSun" w:cs="SimSun"/>
          <w:sz w:val="20"/>
          <w:szCs w:val="20"/>
          <w:spacing w:val="5"/>
        </w:rPr>
        <w:t>流、保护细胞结构与功能的作用；②吗啡类拮抗剂纳洛酮，可改善组织血</w:t>
      </w:r>
      <w:r>
        <w:rPr>
          <w:rFonts w:ascii="SimSun" w:hAnsi="SimSun" w:eastAsia="SimSun" w:cs="SimSun"/>
          <w:sz w:val="20"/>
          <w:szCs w:val="20"/>
          <w:spacing w:val="4"/>
        </w:rPr>
        <w:t>液灌流和防止细胞功能</w:t>
      </w:r>
      <w:r>
        <w:rPr>
          <w:rFonts w:ascii="SimSun" w:hAnsi="SimSun" w:eastAsia="SimSun" w:cs="SimSun"/>
          <w:sz w:val="20"/>
          <w:szCs w:val="20"/>
        </w:rPr>
        <w:t xml:space="preserve"> </w:t>
      </w:r>
      <w:r>
        <w:rPr>
          <w:rFonts w:ascii="SimSun" w:hAnsi="SimSun" w:eastAsia="SimSun" w:cs="SimSun"/>
          <w:sz w:val="20"/>
          <w:szCs w:val="20"/>
          <w:spacing w:val="10"/>
        </w:rPr>
        <w:t>失常；③氧自由基清除剂如超氧化物歧化酶(</w:t>
      </w:r>
      <w:r>
        <w:rPr>
          <w:rFonts w:ascii="SimSun" w:hAnsi="SimSun" w:eastAsia="SimSun" w:cs="SimSun"/>
          <w:sz w:val="20"/>
          <w:szCs w:val="20"/>
        </w:rPr>
        <w:t>SOD</w:t>
      </w:r>
      <w:r>
        <w:rPr>
          <w:rFonts w:ascii="SimSun" w:hAnsi="SimSun" w:eastAsia="SimSun" w:cs="SimSun"/>
          <w:sz w:val="20"/>
          <w:szCs w:val="20"/>
          <w:spacing w:val="10"/>
        </w:rPr>
        <w:t>),</w:t>
      </w:r>
      <w:r>
        <w:rPr>
          <w:rFonts w:ascii="SimSun" w:hAnsi="SimSun" w:eastAsia="SimSun" w:cs="SimSun"/>
          <w:sz w:val="20"/>
          <w:szCs w:val="20"/>
          <w:spacing w:val="82"/>
        </w:rPr>
        <w:t xml:space="preserve"> </w:t>
      </w:r>
      <w:r>
        <w:rPr>
          <w:rFonts w:ascii="SimSun" w:hAnsi="SimSun" w:eastAsia="SimSun" w:cs="SimSun"/>
          <w:sz w:val="20"/>
          <w:szCs w:val="20"/>
          <w:spacing w:val="10"/>
        </w:rPr>
        <w:t>能减轻缺血再灌注损伤中氧自由基对</w:t>
      </w:r>
      <w:r>
        <w:rPr>
          <w:rFonts w:ascii="SimSun" w:hAnsi="SimSun" w:eastAsia="SimSun" w:cs="SimSun"/>
          <w:sz w:val="20"/>
          <w:szCs w:val="20"/>
          <w:spacing w:val="9"/>
        </w:rPr>
        <w:t>组织</w:t>
      </w:r>
      <w:r>
        <w:rPr>
          <w:rFonts w:ascii="SimSun" w:hAnsi="SimSun" w:eastAsia="SimSun" w:cs="SimSun"/>
          <w:sz w:val="20"/>
          <w:szCs w:val="20"/>
        </w:rPr>
        <w:t xml:space="preserve"> </w:t>
      </w:r>
      <w:r>
        <w:rPr>
          <w:rFonts w:ascii="SimSun" w:hAnsi="SimSun" w:eastAsia="SimSun" w:cs="SimSun"/>
          <w:sz w:val="20"/>
          <w:szCs w:val="20"/>
          <w:spacing w:val="3"/>
        </w:rPr>
        <w:t>的破坏作用；④调节体内前列腺素(</w:t>
      </w:r>
      <w:r>
        <w:rPr>
          <w:rFonts w:ascii="SimSun" w:hAnsi="SimSun" w:eastAsia="SimSun" w:cs="SimSun"/>
          <w:sz w:val="20"/>
          <w:szCs w:val="20"/>
        </w:rPr>
        <w:t>PGS</w:t>
      </w:r>
      <w:r>
        <w:rPr>
          <w:rFonts w:ascii="SimSun" w:hAnsi="SimSun" w:eastAsia="SimSun" w:cs="SimSun"/>
          <w:sz w:val="20"/>
          <w:szCs w:val="20"/>
          <w:spacing w:val="3"/>
        </w:rPr>
        <w:t>),</w:t>
      </w:r>
      <w:r>
        <w:rPr>
          <w:rFonts w:ascii="SimSun" w:hAnsi="SimSun" w:eastAsia="SimSun" w:cs="SimSun"/>
          <w:sz w:val="20"/>
          <w:szCs w:val="20"/>
          <w:spacing w:val="70"/>
        </w:rPr>
        <w:t xml:space="preserve"> </w:t>
      </w:r>
      <w:r>
        <w:rPr>
          <w:rFonts w:ascii="SimSun" w:hAnsi="SimSun" w:eastAsia="SimSun" w:cs="SimSun"/>
          <w:sz w:val="20"/>
          <w:szCs w:val="20"/>
          <w:spacing w:val="3"/>
        </w:rPr>
        <w:t>如输注前列环素(</w:t>
      </w:r>
      <w:r>
        <w:rPr>
          <w:rFonts w:ascii="SimSun" w:hAnsi="SimSun" w:eastAsia="SimSun" w:cs="SimSun"/>
          <w:sz w:val="20"/>
          <w:szCs w:val="20"/>
        </w:rPr>
        <w:t>PGI</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spacing w:val="36"/>
        </w:rPr>
        <w:t xml:space="preserve"> </w:t>
      </w:r>
      <w:r>
        <w:rPr>
          <w:rFonts w:ascii="SimSun" w:hAnsi="SimSun" w:eastAsia="SimSun" w:cs="SimSun"/>
          <w:sz w:val="20"/>
          <w:szCs w:val="20"/>
          <w:spacing w:val="3"/>
        </w:rPr>
        <w:t>以改善微循环；⑤应用三磷腺</w:t>
      </w:r>
      <w:r>
        <w:rPr>
          <w:rFonts w:ascii="SimSun" w:hAnsi="SimSun" w:eastAsia="SimSun" w:cs="SimSun"/>
          <w:sz w:val="20"/>
          <w:szCs w:val="20"/>
        </w:rPr>
        <w:t xml:space="preserve"> </w:t>
      </w:r>
      <w:r>
        <w:rPr>
          <w:rFonts w:ascii="SimSun" w:hAnsi="SimSun" w:eastAsia="SimSun" w:cs="SimSun"/>
          <w:sz w:val="20"/>
          <w:szCs w:val="20"/>
          <w:spacing w:val="5"/>
        </w:rPr>
        <w:t>苷-氯化镁(</w:t>
      </w:r>
      <w:r>
        <w:rPr>
          <w:rFonts w:ascii="SimSun" w:hAnsi="SimSun" w:eastAsia="SimSun" w:cs="SimSun"/>
          <w:sz w:val="20"/>
          <w:szCs w:val="20"/>
        </w:rPr>
        <w:t>ATP</w:t>
      </w:r>
      <w:r>
        <w:rPr>
          <w:rFonts w:ascii="SimSun" w:hAnsi="SimSun" w:eastAsia="SimSun" w:cs="SimSun"/>
          <w:sz w:val="20"/>
          <w:szCs w:val="20"/>
          <w:spacing w:val="5"/>
        </w:rPr>
        <w:t>-</w:t>
      </w:r>
      <w:r>
        <w:rPr>
          <w:rFonts w:ascii="SimSun" w:hAnsi="SimSun" w:eastAsia="SimSun" w:cs="SimSun"/>
          <w:sz w:val="20"/>
          <w:szCs w:val="20"/>
        </w:rPr>
        <w:t>MgCl</w:t>
      </w:r>
      <w:r>
        <w:rPr>
          <w:rFonts w:ascii="Calibri" w:hAnsi="Calibri" w:eastAsia="Calibri" w:cs="Calibri"/>
          <w:sz w:val="20"/>
          <w:szCs w:val="20"/>
          <w:spacing w:val="5"/>
        </w:rPr>
        <w:t>₂</w:t>
      </w:r>
      <w:r>
        <w:rPr>
          <w:rFonts w:ascii="SimSun" w:hAnsi="SimSun" w:eastAsia="SimSun" w:cs="SimSun"/>
          <w:sz w:val="20"/>
          <w:szCs w:val="20"/>
          <w:spacing w:val="5"/>
        </w:rPr>
        <w:t>)</w:t>
      </w:r>
      <w:r>
        <w:rPr>
          <w:rFonts w:ascii="SimSun" w:hAnsi="SimSun" w:eastAsia="SimSun" w:cs="SimSun"/>
          <w:sz w:val="20"/>
          <w:szCs w:val="20"/>
          <w:spacing w:val="45"/>
        </w:rPr>
        <w:t xml:space="preserve"> </w:t>
      </w:r>
      <w:r>
        <w:rPr>
          <w:rFonts w:ascii="SimSun" w:hAnsi="SimSun" w:eastAsia="SimSun" w:cs="SimSun"/>
          <w:sz w:val="20"/>
          <w:szCs w:val="20"/>
          <w:spacing w:val="5"/>
        </w:rPr>
        <w:t>疗法，具有增加细胞内能量、恢复</w:t>
      </w:r>
      <w:r>
        <w:rPr>
          <w:rFonts w:ascii="SimSun" w:hAnsi="SimSun" w:eastAsia="SimSun" w:cs="SimSun"/>
          <w:sz w:val="20"/>
          <w:szCs w:val="20"/>
          <w:spacing w:val="4"/>
        </w:rPr>
        <w:t>细胞膜钠-钾泵的作用及防治细胞肿胀</w:t>
      </w:r>
      <w:r>
        <w:rPr>
          <w:rFonts w:ascii="SimSun" w:hAnsi="SimSun" w:eastAsia="SimSun" w:cs="SimSun"/>
          <w:sz w:val="20"/>
          <w:szCs w:val="20"/>
        </w:rPr>
        <w:t xml:space="preserve"> </w:t>
      </w:r>
      <w:r>
        <w:rPr>
          <w:rFonts w:ascii="SimSun" w:hAnsi="SimSun" w:eastAsia="SimSun" w:cs="SimSun"/>
          <w:sz w:val="20"/>
          <w:szCs w:val="20"/>
          <w:spacing w:val="5"/>
        </w:rPr>
        <w:t>和恢复细胞功能的效果。需要指出的是，这些药物只发挥辅助作用，临床</w:t>
      </w:r>
      <w:r>
        <w:rPr>
          <w:rFonts w:ascii="SimSun" w:hAnsi="SimSun" w:eastAsia="SimSun" w:cs="SimSun"/>
          <w:sz w:val="20"/>
          <w:szCs w:val="20"/>
          <w:spacing w:val="4"/>
        </w:rPr>
        <w:t>效果尚不肯定，不是休</w:t>
      </w:r>
      <w:r>
        <w:rPr>
          <w:rFonts w:ascii="SimSun" w:hAnsi="SimSun" w:eastAsia="SimSun" w:cs="SimSun"/>
          <w:sz w:val="20"/>
          <w:szCs w:val="20"/>
        </w:rPr>
        <w:t xml:space="preserve"> </w:t>
      </w:r>
      <w:r>
        <w:rPr>
          <w:rFonts w:ascii="SimSun" w:hAnsi="SimSun" w:eastAsia="SimSun" w:cs="SimSun"/>
          <w:sz w:val="20"/>
          <w:szCs w:val="20"/>
          <w:spacing w:val="6"/>
        </w:rPr>
        <w:t>克治疗中的首选药物。</w:t>
      </w:r>
    </w:p>
    <w:p>
      <w:pPr>
        <w:ind w:left="409"/>
        <w:spacing w:before="51" w:line="218" w:lineRule="auto"/>
        <w:rPr>
          <w:rFonts w:ascii="SimSun" w:hAnsi="SimSun" w:eastAsia="SimSun" w:cs="SimSun"/>
          <w:sz w:val="20"/>
          <w:szCs w:val="20"/>
        </w:rPr>
      </w:pPr>
      <w:r>
        <w:rPr>
          <w:rFonts w:ascii="SimSun" w:hAnsi="SimSun" w:eastAsia="SimSun" w:cs="SimSun"/>
          <w:sz w:val="20"/>
          <w:szCs w:val="20"/>
        </w:rPr>
        <w:t>休克复苏过程中需要动态评估其变化。除观察生命体征指标外，近年来越来越</w:t>
      </w:r>
      <w:r>
        <w:rPr>
          <w:rFonts w:ascii="SimSun" w:hAnsi="SimSun" w:eastAsia="SimSun" w:cs="SimSun"/>
          <w:sz w:val="20"/>
          <w:szCs w:val="20"/>
          <w:spacing w:val="-1"/>
        </w:rPr>
        <w:t>重视其他指标的</w:t>
      </w:r>
    </w:p>
    <w:p>
      <w:pPr>
        <w:sectPr>
          <w:pgSz w:w="11220" w:h="15750"/>
          <w:pgMar w:top="676" w:right="949" w:bottom="400" w:left="349" w:header="0" w:footer="0" w:gutter="0"/>
          <w:cols w:equalWidth="0" w:num="2">
            <w:col w:w="1131" w:space="100"/>
            <w:col w:w="8691" w:space="0"/>
          </w:cols>
        </w:sectPr>
        <w:rPr/>
      </w:pPr>
    </w:p>
    <w:p>
      <w:pPr>
        <w:ind w:right="105"/>
        <w:spacing w:before="40" w:line="222" w:lineRule="auto"/>
        <w:jc w:val="right"/>
        <w:rPr>
          <w:rFonts w:ascii="SimSun" w:hAnsi="SimSun" w:eastAsia="SimSun" w:cs="SimSun"/>
          <w:sz w:val="20"/>
          <w:szCs w:val="20"/>
        </w:rPr>
      </w:pPr>
      <w:r>
        <w:drawing>
          <wp:anchor distT="0" distB="0" distL="0" distR="0" simplePos="0" relativeHeight="251864064" behindDoc="0" locked="0" layoutInCell="0" allowOverlap="1">
            <wp:simplePos x="0" y="0"/>
            <wp:positionH relativeFrom="page">
              <wp:posOffset>6413491</wp:posOffset>
            </wp:positionH>
            <wp:positionV relativeFrom="page">
              <wp:posOffset>9296394</wp:posOffset>
            </wp:positionV>
            <wp:extent cx="368303" cy="412800"/>
            <wp:effectExtent l="0" t="0" r="0" b="0"/>
            <wp:wrapNone/>
            <wp:docPr id="58" name="IM 58"/>
            <wp:cNvGraphicFramePr/>
            <a:graphic>
              <a:graphicData uri="http://schemas.openxmlformats.org/drawingml/2006/picture">
                <pic:pic>
                  <pic:nvPicPr>
                    <pic:cNvPr id="58" name="IM 58"/>
                    <pic:cNvPicPr/>
                  </pic:nvPicPr>
                  <pic:blipFill>
                    <a:blip r:embed="rId111"/>
                    <a:stretch>
                      <a:fillRect/>
                    </a:stretch>
                  </pic:blipFill>
                  <pic:spPr>
                    <a:xfrm rot="0">
                      <a:off x="0" y="0"/>
                      <a:ext cx="368303" cy="412800"/>
                    </a:xfrm>
                    <a:prstGeom prst="rect">
                      <a:avLst/>
                    </a:prstGeom>
                  </pic:spPr>
                </pic:pic>
              </a:graphicData>
            </a:graphic>
          </wp:anchor>
        </w:drawing>
      </w:r>
      <w:r>
        <w:rPr>
          <w:rFonts w:ascii="SimHei" w:hAnsi="SimHei" w:eastAsia="SimHei" w:cs="SimHei"/>
          <w:sz w:val="20"/>
          <w:szCs w:val="20"/>
          <w:color w:val="0CA8E1"/>
          <w:spacing w:val="-16"/>
        </w:rPr>
        <w:t>第五章</w:t>
      </w:r>
      <w:r>
        <w:rPr>
          <w:rFonts w:ascii="SimHei" w:hAnsi="SimHei" w:eastAsia="SimHei" w:cs="SimHei"/>
          <w:sz w:val="20"/>
          <w:szCs w:val="20"/>
          <w:color w:val="0CA8E1"/>
          <w:spacing w:val="58"/>
        </w:rPr>
        <w:t xml:space="preserve"> </w:t>
      </w:r>
      <w:r>
        <w:rPr>
          <w:rFonts w:ascii="SimHei" w:hAnsi="SimHei" w:eastAsia="SimHei" w:cs="SimHei"/>
          <w:sz w:val="20"/>
          <w:szCs w:val="20"/>
          <w:color w:val="0CA8E1"/>
          <w:spacing w:val="-16"/>
        </w:rPr>
        <w:t>外</w:t>
      </w:r>
      <w:r>
        <w:rPr>
          <w:rFonts w:ascii="SimHei" w:hAnsi="SimHei" w:eastAsia="SimHei" w:cs="SimHei"/>
          <w:sz w:val="20"/>
          <w:szCs w:val="20"/>
          <w:color w:val="0CA8E1"/>
          <w:spacing w:val="-12"/>
        </w:rPr>
        <w:t xml:space="preserve"> </w:t>
      </w:r>
      <w:r>
        <w:rPr>
          <w:rFonts w:ascii="SimHei" w:hAnsi="SimHei" w:eastAsia="SimHei" w:cs="SimHei"/>
          <w:sz w:val="20"/>
          <w:szCs w:val="20"/>
          <w:color w:val="0CA8E1"/>
          <w:spacing w:val="-16"/>
        </w:rPr>
        <w:t>科</w:t>
      </w:r>
      <w:r>
        <w:rPr>
          <w:rFonts w:ascii="SimHei" w:hAnsi="SimHei" w:eastAsia="SimHei" w:cs="SimHei"/>
          <w:sz w:val="20"/>
          <w:szCs w:val="20"/>
          <w:color w:val="0CA8E1"/>
          <w:spacing w:val="-13"/>
        </w:rPr>
        <w:t xml:space="preserve"> </w:t>
      </w:r>
      <w:r>
        <w:rPr>
          <w:rFonts w:ascii="SimHei" w:hAnsi="SimHei" w:eastAsia="SimHei" w:cs="SimHei"/>
          <w:sz w:val="20"/>
          <w:szCs w:val="20"/>
          <w:color w:val="0CA8E1"/>
          <w:spacing w:val="-16"/>
        </w:rPr>
        <w:t>休</w:t>
      </w:r>
      <w:r>
        <w:rPr>
          <w:rFonts w:ascii="SimHei" w:hAnsi="SimHei" w:eastAsia="SimHei" w:cs="SimHei"/>
          <w:sz w:val="20"/>
          <w:szCs w:val="20"/>
          <w:color w:val="0CA8E1"/>
          <w:spacing w:val="-3"/>
        </w:rPr>
        <w:t xml:space="preserve"> </w:t>
      </w:r>
      <w:r>
        <w:rPr>
          <w:rFonts w:ascii="SimHei" w:hAnsi="SimHei" w:eastAsia="SimHei" w:cs="SimHei"/>
          <w:sz w:val="20"/>
          <w:szCs w:val="20"/>
          <w:color w:val="0CA8E1"/>
          <w:spacing w:val="-16"/>
        </w:rPr>
        <w:t>克</w:t>
      </w:r>
      <w:r>
        <w:rPr>
          <w:rFonts w:ascii="SimHei" w:hAnsi="SimHei" w:eastAsia="SimHei" w:cs="SimHei"/>
          <w:sz w:val="20"/>
          <w:szCs w:val="20"/>
          <w:color w:val="0CA8E1"/>
          <w:spacing w:val="12"/>
        </w:rPr>
        <w:t xml:space="preserve">       </w:t>
      </w:r>
      <w:r>
        <w:rPr>
          <w:rFonts w:ascii="SimSun" w:hAnsi="SimSun" w:eastAsia="SimSun" w:cs="SimSun"/>
          <w:sz w:val="20"/>
          <w:szCs w:val="20"/>
          <w:color w:val="0FAEF3"/>
          <w:spacing w:val="-16"/>
          <w:position w:val="-2"/>
        </w:rPr>
        <w:t>33</w:t>
      </w:r>
    </w:p>
    <w:p>
      <w:pPr>
        <w:spacing w:line="268" w:lineRule="auto"/>
        <w:rPr>
          <w:rFonts w:ascii="Arial"/>
          <w:sz w:val="21"/>
        </w:rPr>
      </w:pPr>
      <w:r/>
    </w:p>
    <w:p>
      <w:pPr>
        <w:ind w:right="1019"/>
        <w:spacing w:before="65" w:line="277" w:lineRule="auto"/>
        <w:jc w:val="both"/>
        <w:rPr>
          <w:rFonts w:ascii="SimSun" w:hAnsi="SimSun" w:eastAsia="SimSun" w:cs="SimSun"/>
          <w:sz w:val="20"/>
          <w:szCs w:val="20"/>
        </w:rPr>
      </w:pPr>
      <w:r>
        <w:rPr>
          <w:rFonts w:ascii="SimSun" w:hAnsi="SimSun" w:eastAsia="SimSun" w:cs="SimSun"/>
          <w:sz w:val="20"/>
          <w:szCs w:val="20"/>
          <w:spacing w:val="-16"/>
        </w:rPr>
        <w:t>动态监测，包括：乳酸、碱剩余、心排量</w:t>
      </w:r>
      <w:r>
        <w:rPr>
          <w:rFonts w:ascii="SimSun" w:hAnsi="SimSun" w:eastAsia="SimSun" w:cs="SimSun"/>
          <w:sz w:val="20"/>
          <w:szCs w:val="20"/>
          <w:spacing w:val="-17"/>
        </w:rPr>
        <w:t>、氧转运及氧耗、组织的</w:t>
      </w:r>
      <w:r>
        <w:rPr>
          <w:rFonts w:ascii="SimSun" w:hAnsi="SimSun" w:eastAsia="SimSun" w:cs="SimSun"/>
          <w:sz w:val="20"/>
          <w:szCs w:val="20"/>
          <w:spacing w:val="-16"/>
        </w:rPr>
        <w:t>pH</w:t>
      </w:r>
      <w:r>
        <w:rPr>
          <w:rFonts w:ascii="SimSun" w:hAnsi="SimSun" w:eastAsia="SimSun" w:cs="SimSun"/>
          <w:sz w:val="20"/>
          <w:szCs w:val="20"/>
          <w:spacing w:val="-17"/>
        </w:rPr>
        <w:t>、氧含量、二氧化碳含量、细胞膜电势</w:t>
      </w:r>
      <w:r>
        <w:rPr>
          <w:rFonts w:ascii="SimSun" w:hAnsi="SimSun" w:eastAsia="SimSun" w:cs="SimSun"/>
          <w:sz w:val="20"/>
          <w:szCs w:val="20"/>
        </w:rPr>
        <w:t xml:space="preserve"> </w:t>
      </w:r>
      <w:r>
        <w:rPr>
          <w:rFonts w:ascii="SimSun" w:hAnsi="SimSun" w:eastAsia="SimSun" w:cs="SimSun"/>
          <w:sz w:val="20"/>
          <w:szCs w:val="20"/>
          <w:spacing w:val="-6"/>
        </w:rPr>
        <w:t>等。这些指标与组织细胞的灌注和代谢相关。</w:t>
      </w:r>
      <w:r>
        <w:rPr>
          <w:rFonts w:ascii="SimSun" w:hAnsi="SimSun" w:eastAsia="SimSun" w:cs="SimSun"/>
          <w:sz w:val="20"/>
          <w:szCs w:val="20"/>
          <w:spacing w:val="38"/>
        </w:rPr>
        <w:t xml:space="preserve"> </w:t>
      </w:r>
      <w:r>
        <w:rPr>
          <w:rFonts w:ascii="SimSun" w:hAnsi="SimSun" w:eastAsia="SimSun" w:cs="SimSun"/>
          <w:sz w:val="20"/>
          <w:szCs w:val="20"/>
          <w:spacing w:val="-6"/>
        </w:rPr>
        <w:t>一般认为乳酸和碱剩余是评估缺氧状态、组</w:t>
      </w:r>
      <w:r>
        <w:rPr>
          <w:rFonts w:ascii="SimSun" w:hAnsi="SimSun" w:eastAsia="SimSun" w:cs="SimSun"/>
          <w:sz w:val="20"/>
          <w:szCs w:val="20"/>
          <w:spacing w:val="-7"/>
        </w:rPr>
        <w:t>织酸中毒、</w:t>
      </w:r>
      <w:r>
        <w:rPr>
          <w:rFonts w:ascii="SimSun" w:hAnsi="SimSun" w:eastAsia="SimSun" w:cs="SimSun"/>
          <w:sz w:val="20"/>
          <w:szCs w:val="20"/>
        </w:rPr>
        <w:t xml:space="preserve"> </w:t>
      </w:r>
      <w:r>
        <w:rPr>
          <w:rFonts w:ascii="SimSun" w:hAnsi="SimSun" w:eastAsia="SimSun" w:cs="SimSun"/>
          <w:sz w:val="20"/>
          <w:szCs w:val="20"/>
          <w:spacing w:val="-6"/>
        </w:rPr>
        <w:t>无氧代谢程度较好的间接指标，对评估预后也有重要作用。</w:t>
      </w:r>
    </w:p>
    <w:p>
      <w:pPr>
        <w:spacing w:line="254" w:lineRule="auto"/>
        <w:rPr>
          <w:rFonts w:ascii="Arial"/>
          <w:sz w:val="21"/>
        </w:rPr>
      </w:pPr>
      <w:r/>
    </w:p>
    <w:p>
      <w:pPr>
        <w:ind w:left="2704"/>
        <w:spacing w:before="98" w:line="222"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28"/>
        </w:rPr>
        <w:t xml:space="preserve"> </w:t>
      </w:r>
      <w:r>
        <w:rPr>
          <w:rFonts w:ascii="SimHei" w:hAnsi="SimHei" w:eastAsia="SimHei" w:cs="SimHei"/>
          <w:sz w:val="30"/>
          <w:szCs w:val="30"/>
          <w:b/>
          <w:bCs/>
          <w:spacing w:val="-6"/>
        </w:rPr>
        <w:t>低血容量性休克</w:t>
      </w:r>
    </w:p>
    <w:p>
      <w:pPr>
        <w:ind w:right="1019" w:firstLine="400"/>
        <w:spacing w:before="295" w:line="284" w:lineRule="auto"/>
        <w:jc w:val="both"/>
        <w:rPr>
          <w:rFonts w:ascii="SimSun" w:hAnsi="SimSun" w:eastAsia="SimSun" w:cs="SimSun"/>
          <w:sz w:val="20"/>
          <w:szCs w:val="20"/>
        </w:rPr>
      </w:pPr>
      <w:r>
        <w:rPr>
          <w:rFonts w:ascii="SimSun" w:hAnsi="SimSun" w:eastAsia="SimSun" w:cs="SimSun"/>
          <w:sz w:val="20"/>
          <w:szCs w:val="20"/>
          <w:spacing w:val="-6"/>
        </w:rPr>
        <w:t>低血容量性休克(hypovolemic</w:t>
      </w:r>
      <w:r>
        <w:rPr>
          <w:rFonts w:ascii="SimSun" w:hAnsi="SimSun" w:eastAsia="SimSun" w:cs="SimSun"/>
          <w:sz w:val="20"/>
          <w:szCs w:val="20"/>
          <w:spacing w:val="6"/>
        </w:rPr>
        <w:t xml:space="preserve"> </w:t>
      </w:r>
      <w:r>
        <w:rPr>
          <w:rFonts w:ascii="SimSun" w:hAnsi="SimSun" w:eastAsia="SimSun" w:cs="SimSun"/>
          <w:sz w:val="20"/>
          <w:szCs w:val="20"/>
          <w:spacing w:val="-6"/>
        </w:rPr>
        <w:t>shock)常因大量出血或体液丢失，或液体积存于第三间隙，导致</w:t>
      </w:r>
      <w:r>
        <w:rPr>
          <w:rFonts w:ascii="SimSun" w:hAnsi="SimSun" w:eastAsia="SimSun" w:cs="SimSun"/>
          <w:sz w:val="20"/>
          <w:szCs w:val="20"/>
          <w:spacing w:val="-7"/>
        </w:rPr>
        <w:t>有</w:t>
      </w:r>
      <w:r>
        <w:rPr>
          <w:rFonts w:ascii="SimSun" w:hAnsi="SimSun" w:eastAsia="SimSun" w:cs="SimSun"/>
          <w:sz w:val="20"/>
          <w:szCs w:val="20"/>
        </w:rPr>
        <w:t xml:space="preserve"> </w:t>
      </w:r>
      <w:r>
        <w:rPr>
          <w:rFonts w:ascii="SimSun" w:hAnsi="SimSun" w:eastAsia="SimSun" w:cs="SimSun"/>
          <w:sz w:val="20"/>
          <w:szCs w:val="20"/>
          <w:spacing w:val="2"/>
        </w:rPr>
        <w:t>效循环量降低引起。包括大血管破裂或脏器出血引起的失血性</w:t>
      </w:r>
      <w:r>
        <w:rPr>
          <w:rFonts w:ascii="SimSun" w:hAnsi="SimSun" w:eastAsia="SimSun" w:cs="SimSun"/>
          <w:sz w:val="20"/>
          <w:szCs w:val="20"/>
          <w:spacing w:val="1"/>
        </w:rPr>
        <w:t>休克及各种损伤或大手术引起血液、</w:t>
      </w:r>
      <w:r>
        <w:rPr>
          <w:rFonts w:ascii="SimSun" w:hAnsi="SimSun" w:eastAsia="SimSun" w:cs="SimSun"/>
          <w:sz w:val="20"/>
          <w:szCs w:val="20"/>
        </w:rPr>
        <w:t xml:space="preserve"> </w:t>
      </w:r>
      <w:r>
        <w:rPr>
          <w:rFonts w:ascii="SimSun" w:hAnsi="SimSun" w:eastAsia="SimSun" w:cs="SimSun"/>
          <w:sz w:val="20"/>
          <w:szCs w:val="20"/>
          <w:spacing w:val="-4"/>
        </w:rPr>
        <w:t>体液丢失的创伤性休克。</w:t>
      </w:r>
    </w:p>
    <w:p>
      <w:pPr>
        <w:ind w:right="1091" w:firstLine="400"/>
        <w:spacing w:before="62" w:line="270" w:lineRule="auto"/>
        <w:jc w:val="both"/>
        <w:rPr>
          <w:rFonts w:ascii="SimSun" w:hAnsi="SimSun" w:eastAsia="SimSun" w:cs="SimSun"/>
          <w:sz w:val="20"/>
          <w:szCs w:val="20"/>
        </w:rPr>
      </w:pPr>
      <w:r>
        <w:rPr>
          <w:rFonts w:ascii="SimSun" w:hAnsi="SimSun" w:eastAsia="SimSun" w:cs="SimSun"/>
          <w:sz w:val="20"/>
          <w:szCs w:val="20"/>
          <w:spacing w:val="-5"/>
        </w:rPr>
        <w:t>低血容量性休克的主要表现为CVP</w:t>
      </w:r>
      <w:r>
        <w:rPr>
          <w:rFonts w:ascii="SimSun" w:hAnsi="SimSun" w:eastAsia="SimSun" w:cs="SimSun"/>
          <w:sz w:val="20"/>
          <w:szCs w:val="20"/>
          <w:spacing w:val="26"/>
        </w:rPr>
        <w:t xml:space="preserve"> </w:t>
      </w:r>
      <w:r>
        <w:rPr>
          <w:rFonts w:ascii="SimSun" w:hAnsi="SimSun" w:eastAsia="SimSun" w:cs="SimSun"/>
          <w:sz w:val="20"/>
          <w:szCs w:val="20"/>
          <w:spacing w:val="-5"/>
        </w:rPr>
        <w:t>降低、回心血量减少、心排血量</w:t>
      </w:r>
      <w:r>
        <w:rPr>
          <w:rFonts w:ascii="SimSun" w:hAnsi="SimSun" w:eastAsia="SimSun" w:cs="SimSun"/>
          <w:sz w:val="20"/>
          <w:szCs w:val="20"/>
          <w:spacing w:val="-6"/>
        </w:rPr>
        <w:t>下降所造成的低血压；经神经</w:t>
      </w:r>
      <w:r>
        <w:rPr>
          <w:rFonts w:ascii="SimSun" w:hAnsi="SimSun" w:eastAsia="SimSun" w:cs="SimSun"/>
          <w:sz w:val="20"/>
          <w:szCs w:val="20"/>
        </w:rPr>
        <w:t xml:space="preserve"> </w:t>
      </w:r>
      <w:r>
        <w:rPr>
          <w:rFonts w:ascii="SimSun" w:hAnsi="SimSun" w:eastAsia="SimSun" w:cs="SimSun"/>
          <w:sz w:val="20"/>
          <w:szCs w:val="20"/>
          <w:spacing w:val="-5"/>
        </w:rPr>
        <w:t>内分泌机制引起的外周血管收缩、血管阻力增加和心率加快；以及由微循环障碍造成的组织损害和器</w:t>
      </w:r>
      <w:r>
        <w:rPr>
          <w:rFonts w:ascii="SimSun" w:hAnsi="SimSun" w:eastAsia="SimSun" w:cs="SimSun"/>
          <w:sz w:val="20"/>
          <w:szCs w:val="20"/>
          <w:spacing w:val="17"/>
        </w:rPr>
        <w:t xml:space="preserve"> </w:t>
      </w:r>
      <w:r>
        <w:rPr>
          <w:rFonts w:ascii="SimSun" w:hAnsi="SimSun" w:eastAsia="SimSun" w:cs="SimSun"/>
          <w:sz w:val="20"/>
          <w:szCs w:val="20"/>
          <w:spacing w:val="-6"/>
        </w:rPr>
        <w:t>官功能不全。及时补充血容量、治疗其病因和制止其继续失血、失液是治疗此型休克的关键。</w:t>
      </w:r>
    </w:p>
    <w:p>
      <w:pPr>
        <w:ind w:left="400"/>
        <w:spacing w:before="255" w:line="222" w:lineRule="auto"/>
        <w:rPr>
          <w:rFonts w:ascii="SimHei" w:hAnsi="SimHei" w:eastAsia="SimHei" w:cs="SimHei"/>
          <w:sz w:val="26"/>
          <w:szCs w:val="26"/>
        </w:rPr>
      </w:pPr>
      <w:r>
        <w:rPr>
          <w:rFonts w:ascii="SimHei" w:hAnsi="SimHei" w:eastAsia="SimHei" w:cs="SimHei"/>
          <w:sz w:val="26"/>
          <w:szCs w:val="26"/>
          <w:color w:val="27C1F9"/>
          <w:spacing w:val="-18"/>
        </w:rPr>
        <w:t>一、失血性休克</w:t>
      </w:r>
    </w:p>
    <w:p>
      <w:pPr>
        <w:ind w:right="1036" w:firstLine="400"/>
        <w:spacing w:before="146" w:line="284" w:lineRule="auto"/>
        <w:rPr>
          <w:rFonts w:ascii="SimSun" w:hAnsi="SimSun" w:eastAsia="SimSun" w:cs="SimSun"/>
          <w:sz w:val="20"/>
          <w:szCs w:val="20"/>
        </w:rPr>
      </w:pPr>
      <w:r>
        <w:rPr>
          <w:rFonts w:ascii="SimSun" w:hAnsi="SimSun" w:eastAsia="SimSun" w:cs="SimSun"/>
          <w:sz w:val="20"/>
          <w:szCs w:val="20"/>
          <w:spacing w:val="-3"/>
        </w:rPr>
        <w:t>失血性休克(hemorhagic</w:t>
      </w:r>
      <w:r>
        <w:rPr>
          <w:rFonts w:ascii="SimSun" w:hAnsi="SimSun" w:eastAsia="SimSun" w:cs="SimSun"/>
          <w:sz w:val="20"/>
          <w:szCs w:val="20"/>
          <w:spacing w:val="12"/>
        </w:rPr>
        <w:t xml:space="preserve"> </w:t>
      </w:r>
      <w:r>
        <w:rPr>
          <w:rFonts w:ascii="SimSun" w:hAnsi="SimSun" w:eastAsia="SimSun" w:cs="SimSun"/>
          <w:sz w:val="20"/>
          <w:szCs w:val="20"/>
          <w:spacing w:val="-3"/>
        </w:rPr>
        <w:t>shock)在外科休克中很常见。多见于大血管破裂、</w:t>
      </w:r>
      <w:r>
        <w:rPr>
          <w:rFonts w:ascii="SimSun" w:hAnsi="SimSun" w:eastAsia="SimSun" w:cs="SimSun"/>
          <w:sz w:val="20"/>
          <w:szCs w:val="20"/>
          <w:spacing w:val="-4"/>
        </w:rPr>
        <w:t>腹部损伤引起的肝、</w:t>
      </w:r>
      <w:r>
        <w:rPr>
          <w:rFonts w:ascii="SimSun" w:hAnsi="SimSun" w:eastAsia="SimSun" w:cs="SimSun"/>
          <w:sz w:val="20"/>
          <w:szCs w:val="20"/>
        </w:rPr>
        <w:t xml:space="preserve"> </w:t>
      </w:r>
      <w:r>
        <w:rPr>
          <w:rFonts w:ascii="SimSun" w:hAnsi="SimSun" w:eastAsia="SimSun" w:cs="SimSun"/>
          <w:sz w:val="20"/>
          <w:szCs w:val="20"/>
          <w:spacing w:val="-9"/>
        </w:rPr>
        <w:t>脾破裂、胃、十二指肠出血、门静脉高压症所致的食管、胃底曲张静脉破裂出血等。大量血液丢失，导</w:t>
      </w:r>
      <w:r>
        <w:rPr>
          <w:rFonts w:ascii="SimSun" w:hAnsi="SimSun" w:eastAsia="SimSun" w:cs="SimSun"/>
          <w:sz w:val="20"/>
          <w:szCs w:val="20"/>
          <w:spacing w:val="6"/>
        </w:rPr>
        <w:t xml:space="preserve"> </w:t>
      </w:r>
      <w:r>
        <w:rPr>
          <w:rFonts w:ascii="SimSun" w:hAnsi="SimSun" w:eastAsia="SimSun" w:cs="SimSun"/>
          <w:sz w:val="20"/>
          <w:szCs w:val="20"/>
          <w:spacing w:val="2"/>
        </w:rPr>
        <w:t>致有效循环血量的不足。通常在迅速失血超过全身总血量的20%时，即发生休克。不同年龄病人对</w:t>
      </w:r>
      <w:r>
        <w:rPr>
          <w:rFonts w:ascii="SimSun" w:hAnsi="SimSun" w:eastAsia="SimSun" w:cs="SimSun"/>
          <w:sz w:val="20"/>
          <w:szCs w:val="20"/>
          <w:spacing w:val="9"/>
        </w:rPr>
        <w:t xml:space="preserve"> </w:t>
      </w:r>
      <w:r>
        <w:rPr>
          <w:rFonts w:ascii="SimSun" w:hAnsi="SimSun" w:eastAsia="SimSun" w:cs="SimSun"/>
          <w:sz w:val="20"/>
          <w:szCs w:val="20"/>
          <w:spacing w:val="-4"/>
        </w:rPr>
        <w:t>休克的代偿能力差异大。年轻人心血管代偿能力强，即使大量出血，部分病人在一定的期限内血压仍</w:t>
      </w:r>
      <w:r>
        <w:rPr>
          <w:rFonts w:ascii="SimSun" w:hAnsi="SimSun" w:eastAsia="SimSun" w:cs="SimSun"/>
          <w:sz w:val="20"/>
          <w:szCs w:val="20"/>
          <w:spacing w:val="5"/>
        </w:rPr>
        <w:t xml:space="preserve"> </w:t>
      </w:r>
      <w:r>
        <w:rPr>
          <w:rFonts w:ascii="SimSun" w:hAnsi="SimSun" w:eastAsia="SimSun" w:cs="SimSun"/>
          <w:sz w:val="20"/>
          <w:szCs w:val="20"/>
          <w:spacing w:val="-4"/>
        </w:rPr>
        <w:t>能维持近正常范围；老年人常因伴随心血管疾病，大出血时</w:t>
      </w:r>
      <w:r>
        <w:rPr>
          <w:rFonts w:ascii="SimSun" w:hAnsi="SimSun" w:eastAsia="SimSun" w:cs="SimSun"/>
          <w:sz w:val="20"/>
          <w:szCs w:val="20"/>
          <w:spacing w:val="-5"/>
        </w:rPr>
        <w:t>往往发生心力衰竭，表现为失血性休克和</w:t>
      </w:r>
      <w:r>
        <w:rPr>
          <w:rFonts w:ascii="SimSun" w:hAnsi="SimSun" w:eastAsia="SimSun" w:cs="SimSun"/>
          <w:sz w:val="20"/>
          <w:szCs w:val="20"/>
        </w:rPr>
        <w:t xml:space="preserve"> </w:t>
      </w:r>
      <w:r>
        <w:rPr>
          <w:rFonts w:ascii="SimSun" w:hAnsi="SimSun" w:eastAsia="SimSun" w:cs="SimSun"/>
          <w:sz w:val="20"/>
          <w:szCs w:val="20"/>
          <w:spacing w:val="-4"/>
        </w:rPr>
        <w:t>心源性休克同时存在的状况。</w:t>
      </w:r>
    </w:p>
    <w:p>
      <w:pPr>
        <w:ind w:right="1111" w:firstLine="300"/>
        <w:spacing w:before="71" w:line="263" w:lineRule="auto"/>
        <w:rPr>
          <w:rFonts w:ascii="SimSun" w:hAnsi="SimSun" w:eastAsia="SimSun" w:cs="SimSun"/>
          <w:sz w:val="20"/>
          <w:szCs w:val="20"/>
        </w:rPr>
      </w:pPr>
      <w:r>
        <w:rPr>
          <w:rFonts w:ascii="SimSun" w:hAnsi="SimSun" w:eastAsia="SimSun" w:cs="SimSun"/>
          <w:sz w:val="20"/>
          <w:szCs w:val="20"/>
          <w:color w:val="0097D8"/>
        </w:rPr>
        <w:t>【治疗】</w:t>
      </w:r>
      <w:r>
        <w:rPr>
          <w:rFonts w:ascii="SimSun" w:hAnsi="SimSun" w:eastAsia="SimSun" w:cs="SimSun"/>
          <w:sz w:val="20"/>
          <w:szCs w:val="20"/>
          <w:color w:val="0097D8"/>
          <w:spacing w:val="-11"/>
        </w:rPr>
        <w:t xml:space="preserve"> </w:t>
      </w:r>
      <w:r>
        <w:rPr>
          <w:rFonts w:ascii="SimSun" w:hAnsi="SimSun" w:eastAsia="SimSun" w:cs="SimSun"/>
          <w:sz w:val="20"/>
          <w:szCs w:val="20"/>
        </w:rPr>
        <w:t>主要包括补充血容量和积极处理原发病、控制出血两个方</w:t>
      </w:r>
      <w:r>
        <w:rPr>
          <w:rFonts w:ascii="SimSun" w:hAnsi="SimSun" w:eastAsia="SimSun" w:cs="SimSun"/>
          <w:sz w:val="20"/>
          <w:szCs w:val="20"/>
          <w:spacing w:val="-1"/>
        </w:rPr>
        <w:t>面。注意要两方面同时抓紧</w:t>
      </w:r>
      <w:r>
        <w:rPr>
          <w:rFonts w:ascii="SimSun" w:hAnsi="SimSun" w:eastAsia="SimSun" w:cs="SimSun"/>
          <w:sz w:val="20"/>
          <w:szCs w:val="20"/>
        </w:rPr>
        <w:t xml:space="preserve"> </w:t>
      </w:r>
      <w:r>
        <w:rPr>
          <w:rFonts w:ascii="SimSun" w:hAnsi="SimSun" w:eastAsia="SimSun" w:cs="SimSun"/>
          <w:sz w:val="20"/>
          <w:szCs w:val="20"/>
          <w:spacing w:val="-8"/>
        </w:rPr>
        <w:t>进行，以免病情继续发展引起器官损害。</w:t>
      </w:r>
    </w:p>
    <w:p>
      <w:pPr>
        <w:ind w:right="1085" w:firstLine="400"/>
        <w:spacing w:before="69" w:line="278"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38"/>
        </w:rPr>
        <w:t xml:space="preserve"> </w:t>
      </w:r>
      <w:r>
        <w:rPr>
          <w:rFonts w:ascii="SimSun" w:hAnsi="SimSun" w:eastAsia="SimSun" w:cs="SimSun"/>
          <w:sz w:val="20"/>
          <w:szCs w:val="20"/>
          <w:spacing w:val="-3"/>
        </w:rPr>
        <w:t>补充血容量</w:t>
      </w:r>
      <w:r>
        <w:rPr>
          <w:rFonts w:ascii="SimSun" w:hAnsi="SimSun" w:eastAsia="SimSun" w:cs="SimSun"/>
          <w:sz w:val="20"/>
          <w:szCs w:val="20"/>
          <w:spacing w:val="82"/>
        </w:rPr>
        <w:t xml:space="preserve"> </w:t>
      </w:r>
      <w:r>
        <w:rPr>
          <w:rFonts w:ascii="SimSun" w:hAnsi="SimSun" w:eastAsia="SimSun" w:cs="SimSun"/>
          <w:sz w:val="20"/>
          <w:szCs w:val="20"/>
          <w:spacing w:val="-3"/>
        </w:rPr>
        <w:t>可根据血压和脉率的变化来估计失血量，见表5-1。</w:t>
      </w:r>
      <w:r>
        <w:rPr>
          <w:rFonts w:ascii="SimSun" w:hAnsi="SimSun" w:eastAsia="SimSun" w:cs="SimSun"/>
          <w:sz w:val="20"/>
          <w:szCs w:val="20"/>
          <w:spacing w:val="-4"/>
        </w:rPr>
        <w:t>失血性休克时，快速建立补</w:t>
      </w:r>
      <w:r>
        <w:rPr>
          <w:rFonts w:ascii="SimSun" w:hAnsi="SimSun" w:eastAsia="SimSun" w:cs="SimSun"/>
          <w:sz w:val="20"/>
          <w:szCs w:val="20"/>
        </w:rPr>
        <w:t xml:space="preserve"> </w:t>
      </w:r>
      <w:r>
        <w:rPr>
          <w:rFonts w:ascii="SimSun" w:hAnsi="SimSun" w:eastAsia="SimSun" w:cs="SimSun"/>
          <w:sz w:val="20"/>
          <w:szCs w:val="20"/>
          <w:spacing w:val="-5"/>
        </w:rPr>
        <w:t>液通路非常重要，特别是建立中心静脉输液通路，必要时可建立几条通路同时补液，甚至进行加压输</w:t>
      </w:r>
      <w:r>
        <w:rPr>
          <w:rFonts w:ascii="SimSun" w:hAnsi="SimSun" w:eastAsia="SimSun" w:cs="SimSun"/>
          <w:sz w:val="20"/>
          <w:szCs w:val="20"/>
          <w:spacing w:val="16"/>
        </w:rPr>
        <w:t xml:space="preserve"> </w:t>
      </w:r>
      <w:r>
        <w:rPr>
          <w:rFonts w:ascii="SimSun" w:hAnsi="SimSun" w:eastAsia="SimSun" w:cs="SimSun"/>
          <w:sz w:val="20"/>
          <w:szCs w:val="20"/>
          <w:spacing w:val="2"/>
        </w:rPr>
        <w:t>液。液体种类的选择，原则是首先经静脉快速滴注平衡盐溶液和人工胶体液(如第三代的羟乙基淀</w:t>
      </w:r>
      <w:r>
        <w:rPr>
          <w:rFonts w:ascii="SimSun" w:hAnsi="SimSun" w:eastAsia="SimSun" w:cs="SimSun"/>
          <w:sz w:val="20"/>
          <w:szCs w:val="20"/>
          <w:spacing w:val="13"/>
        </w:rPr>
        <w:t xml:space="preserve"> </w:t>
      </w:r>
      <w:r>
        <w:rPr>
          <w:rFonts w:ascii="SimSun" w:hAnsi="SimSun" w:eastAsia="SimSun" w:cs="SimSun"/>
          <w:sz w:val="20"/>
          <w:szCs w:val="20"/>
        </w:rPr>
        <w:t>粉),其中，快速输入胶体液更容易恢复血管内容量和维持血液流力学的稳定，同</w:t>
      </w:r>
      <w:r>
        <w:rPr>
          <w:rFonts w:ascii="SimSun" w:hAnsi="SimSun" w:eastAsia="SimSun" w:cs="SimSun"/>
          <w:sz w:val="20"/>
          <w:szCs w:val="20"/>
          <w:spacing w:val="-1"/>
        </w:rPr>
        <w:t>时能维持胶体渗透</w:t>
      </w:r>
      <w:r>
        <w:rPr>
          <w:rFonts w:ascii="SimSun" w:hAnsi="SimSun" w:eastAsia="SimSun" w:cs="SimSun"/>
          <w:sz w:val="20"/>
          <w:szCs w:val="20"/>
        </w:rPr>
        <w:t xml:space="preserve"> </w:t>
      </w:r>
      <w:r>
        <w:rPr>
          <w:rFonts w:ascii="SimSun" w:hAnsi="SimSun" w:eastAsia="SimSun" w:cs="SimSun"/>
          <w:sz w:val="20"/>
          <w:szCs w:val="20"/>
          <w:spacing w:val="-3"/>
        </w:rPr>
        <w:t>压，持续时间也较长。</w:t>
      </w:r>
      <w:r>
        <w:rPr>
          <w:rFonts w:ascii="SimSun" w:hAnsi="SimSun" w:eastAsia="SimSun" w:cs="SimSun"/>
          <w:sz w:val="20"/>
          <w:szCs w:val="20"/>
          <w:spacing w:val="38"/>
        </w:rPr>
        <w:t xml:space="preserve"> </w:t>
      </w:r>
      <w:r>
        <w:rPr>
          <w:rFonts w:ascii="SimSun" w:hAnsi="SimSun" w:eastAsia="SimSun" w:cs="SimSun"/>
          <w:sz w:val="20"/>
          <w:szCs w:val="20"/>
          <w:spacing w:val="-3"/>
        </w:rPr>
        <w:t>一般认为，若血红蛋白浓度大于100g/L</w:t>
      </w:r>
      <w:r>
        <w:rPr>
          <w:rFonts w:ascii="SimSun" w:hAnsi="SimSun" w:eastAsia="SimSun" w:cs="SimSun"/>
          <w:sz w:val="20"/>
          <w:szCs w:val="20"/>
          <w:spacing w:val="-49"/>
        </w:rPr>
        <w:t xml:space="preserve"> </w:t>
      </w:r>
      <w:r>
        <w:rPr>
          <w:rFonts w:ascii="SimSun" w:hAnsi="SimSun" w:eastAsia="SimSun" w:cs="SimSun"/>
          <w:sz w:val="20"/>
          <w:szCs w:val="20"/>
          <w:spacing w:val="-3"/>
        </w:rPr>
        <w:t>不必输血；低于70g/L</w:t>
      </w:r>
      <w:r>
        <w:rPr>
          <w:rFonts w:ascii="SimSun" w:hAnsi="SimSun" w:eastAsia="SimSun" w:cs="SimSun"/>
          <w:sz w:val="20"/>
          <w:szCs w:val="20"/>
          <w:spacing w:val="-39"/>
        </w:rPr>
        <w:t xml:space="preserve"> </w:t>
      </w:r>
      <w:r>
        <w:rPr>
          <w:rFonts w:ascii="SimSun" w:hAnsi="SimSun" w:eastAsia="SimSun" w:cs="SimSun"/>
          <w:sz w:val="20"/>
          <w:szCs w:val="20"/>
          <w:spacing w:val="-3"/>
        </w:rPr>
        <w:t>可</w:t>
      </w:r>
      <w:r>
        <w:rPr>
          <w:rFonts w:ascii="SimSun" w:hAnsi="SimSun" w:eastAsia="SimSun" w:cs="SimSun"/>
          <w:sz w:val="20"/>
          <w:szCs w:val="20"/>
          <w:spacing w:val="-4"/>
        </w:rPr>
        <w:t>输浓缩红细</w:t>
      </w:r>
      <w:r>
        <w:rPr>
          <w:rFonts w:ascii="SimSun" w:hAnsi="SimSun" w:eastAsia="SimSun" w:cs="SimSun"/>
          <w:sz w:val="20"/>
          <w:szCs w:val="20"/>
        </w:rPr>
        <w:t xml:space="preserve"> </w:t>
      </w:r>
      <w:r>
        <w:rPr>
          <w:rFonts w:ascii="SimSun" w:hAnsi="SimSun" w:eastAsia="SimSun" w:cs="SimSun"/>
          <w:sz w:val="20"/>
          <w:szCs w:val="20"/>
          <w:spacing w:val="-8"/>
        </w:rPr>
        <w:t>胞；在70～100g/L</w:t>
      </w:r>
      <w:r>
        <w:rPr>
          <w:rFonts w:ascii="SimSun" w:hAnsi="SimSun" w:eastAsia="SimSun" w:cs="SimSun"/>
          <w:sz w:val="20"/>
          <w:szCs w:val="20"/>
          <w:spacing w:val="-39"/>
        </w:rPr>
        <w:t xml:space="preserve"> </w:t>
      </w:r>
      <w:r>
        <w:rPr>
          <w:rFonts w:ascii="SimSun" w:hAnsi="SimSun" w:eastAsia="SimSun" w:cs="SimSun"/>
          <w:sz w:val="20"/>
          <w:szCs w:val="20"/>
          <w:spacing w:val="-8"/>
        </w:rPr>
        <w:t>时，可根据病人出血是否停止、</w:t>
      </w:r>
      <w:r>
        <w:rPr>
          <w:rFonts w:ascii="SimSun" w:hAnsi="SimSun" w:eastAsia="SimSun" w:cs="SimSun"/>
          <w:sz w:val="20"/>
          <w:szCs w:val="20"/>
          <w:spacing w:val="37"/>
        </w:rPr>
        <w:t xml:space="preserve"> </w:t>
      </w:r>
      <w:r>
        <w:rPr>
          <w:rFonts w:ascii="SimSun" w:hAnsi="SimSun" w:eastAsia="SimSun" w:cs="SimSun"/>
          <w:sz w:val="20"/>
          <w:szCs w:val="20"/>
          <w:spacing w:val="-8"/>
        </w:rPr>
        <w:t>一般情况、代偿</w:t>
      </w:r>
      <w:r>
        <w:rPr>
          <w:rFonts w:ascii="SimSun" w:hAnsi="SimSun" w:eastAsia="SimSun" w:cs="SimSun"/>
          <w:sz w:val="20"/>
          <w:szCs w:val="20"/>
          <w:spacing w:val="-9"/>
        </w:rPr>
        <w:t>能力和其他重要器官功能来决定是</w:t>
      </w:r>
      <w:r>
        <w:rPr>
          <w:rFonts w:ascii="SimSun" w:hAnsi="SimSun" w:eastAsia="SimSun" w:cs="SimSun"/>
          <w:sz w:val="20"/>
          <w:szCs w:val="20"/>
        </w:rPr>
        <w:t xml:space="preserve"> </w:t>
      </w:r>
      <w:r>
        <w:rPr>
          <w:rFonts w:ascii="SimSun" w:hAnsi="SimSun" w:eastAsia="SimSun" w:cs="SimSun"/>
          <w:sz w:val="20"/>
          <w:szCs w:val="20"/>
          <w:spacing w:val="-1"/>
        </w:rPr>
        <w:t>否输红细胞。输入液体的量应根据病因、尿量和血流动力学进行评估，临床上常以血压结合CVP</w:t>
      </w:r>
      <w:r>
        <w:rPr>
          <w:rFonts w:ascii="SimSun" w:hAnsi="SimSun" w:eastAsia="SimSun" w:cs="SimSun"/>
          <w:sz w:val="20"/>
          <w:szCs w:val="20"/>
          <w:spacing w:val="26"/>
        </w:rPr>
        <w:t xml:space="preserve"> </w:t>
      </w:r>
      <w:r>
        <w:rPr>
          <w:rFonts w:ascii="SimSun" w:hAnsi="SimSun" w:eastAsia="SimSun" w:cs="SimSun"/>
          <w:sz w:val="20"/>
          <w:szCs w:val="20"/>
          <w:spacing w:val="-2"/>
        </w:rPr>
        <w:t>测</w:t>
      </w:r>
      <w:r>
        <w:rPr>
          <w:rFonts w:ascii="SimSun" w:hAnsi="SimSun" w:eastAsia="SimSun" w:cs="SimSun"/>
          <w:sz w:val="20"/>
          <w:szCs w:val="20"/>
        </w:rPr>
        <w:t xml:space="preserve"> </w:t>
      </w:r>
      <w:r>
        <w:rPr>
          <w:rFonts w:ascii="SimSun" w:hAnsi="SimSun" w:eastAsia="SimSun" w:cs="SimSun"/>
          <w:sz w:val="20"/>
          <w:szCs w:val="20"/>
          <w:spacing w:val="-7"/>
        </w:rPr>
        <w:t>定指导补液，见表5-2。</w:t>
      </w:r>
    </w:p>
    <w:p>
      <w:pPr>
        <w:spacing w:line="229" w:lineRule="exact"/>
        <w:rPr/>
      </w:pPr>
      <w:r/>
    </w:p>
    <w:p>
      <w:pPr>
        <w:sectPr>
          <w:pgSz w:w="11210" w:h="15710"/>
          <w:pgMar w:top="716" w:right="530" w:bottom="400" w:left="989" w:header="0" w:footer="0" w:gutter="0"/>
          <w:cols w:equalWidth="0" w:num="1">
            <w:col w:w="9691" w:space="0"/>
          </w:cols>
        </w:sectPr>
        <w:rPr/>
      </w:pPr>
    </w:p>
    <w:p>
      <w:pPr>
        <w:spacing w:line="358" w:lineRule="auto"/>
        <w:rPr>
          <w:rFonts w:ascii="Arial"/>
          <w:sz w:val="21"/>
        </w:rPr>
      </w:pPr>
      <w:r/>
    </w:p>
    <w:p>
      <w:pPr>
        <w:ind w:left="212"/>
        <w:spacing w:before="59" w:line="219" w:lineRule="auto"/>
        <w:rPr>
          <w:rFonts w:ascii="SimSun" w:hAnsi="SimSun" w:eastAsia="SimSun" w:cs="SimSun"/>
          <w:sz w:val="18"/>
          <w:szCs w:val="18"/>
        </w:rPr>
      </w:pPr>
      <w:r>
        <w:rPr>
          <w:rFonts w:ascii="SimSun" w:hAnsi="SimSun" w:eastAsia="SimSun" w:cs="SimSun"/>
          <w:sz w:val="18"/>
          <w:szCs w:val="18"/>
          <w:b/>
          <w:bCs/>
          <w:spacing w:val="2"/>
        </w:rPr>
        <w:t>中心静脉压</w:t>
      </w:r>
    </w:p>
    <w:p>
      <w:pPr>
        <w:ind w:left="570"/>
        <w:spacing w:before="122" w:line="290" w:lineRule="exact"/>
        <w:rPr>
          <w:rFonts w:ascii="SimSun" w:hAnsi="SimSun" w:eastAsia="SimSun" w:cs="SimSun"/>
          <w:sz w:val="18"/>
          <w:szCs w:val="18"/>
        </w:rPr>
      </w:pPr>
      <w:r>
        <w:rPr>
          <w:rFonts w:ascii="SimSun" w:hAnsi="SimSun" w:eastAsia="SimSun" w:cs="SimSun"/>
          <w:sz w:val="18"/>
          <w:szCs w:val="18"/>
          <w:position w:val="8"/>
        </w:rPr>
        <w:t>低</w:t>
      </w:r>
    </w:p>
    <w:p>
      <w:pPr>
        <w:ind w:left="570"/>
        <w:spacing w:line="220" w:lineRule="auto"/>
        <w:rPr>
          <w:rFonts w:ascii="SimSun" w:hAnsi="SimSun" w:eastAsia="SimSun" w:cs="SimSun"/>
          <w:sz w:val="18"/>
          <w:szCs w:val="18"/>
        </w:rPr>
      </w:pPr>
      <w:r>
        <w:rPr>
          <w:rFonts w:ascii="SimSun" w:hAnsi="SimSun" w:eastAsia="SimSun" w:cs="SimSun"/>
          <w:sz w:val="18"/>
          <w:szCs w:val="18"/>
        </w:rPr>
        <w:t>低</w:t>
      </w:r>
    </w:p>
    <w:p>
      <w:pPr>
        <w:ind w:left="570"/>
        <w:spacing w:before="84" w:line="219" w:lineRule="auto"/>
        <w:rPr>
          <w:rFonts w:ascii="SimSun" w:hAnsi="SimSun" w:eastAsia="SimSun" w:cs="SimSun"/>
          <w:sz w:val="18"/>
          <w:szCs w:val="18"/>
        </w:rPr>
      </w:pPr>
      <w:r>
        <w:rPr>
          <w:rFonts w:ascii="SimSun" w:hAnsi="SimSun" w:eastAsia="SimSun" w:cs="SimSun"/>
          <w:sz w:val="18"/>
          <w:szCs w:val="18"/>
        </w:rPr>
        <w:t>高</w:t>
      </w:r>
    </w:p>
    <w:p>
      <w:pPr>
        <w:ind w:left="550"/>
        <w:spacing w:before="76" w:line="219" w:lineRule="auto"/>
        <w:rPr>
          <w:rFonts w:ascii="SimSun" w:hAnsi="SimSun" w:eastAsia="SimSun" w:cs="SimSun"/>
          <w:sz w:val="18"/>
          <w:szCs w:val="18"/>
        </w:rPr>
      </w:pPr>
      <w:r>
        <w:rPr>
          <w:rFonts w:ascii="SimSun" w:hAnsi="SimSun" w:eastAsia="SimSun" w:cs="SimSun"/>
          <w:sz w:val="18"/>
          <w:szCs w:val="18"/>
        </w:rPr>
        <w:t>高</w:t>
      </w:r>
    </w:p>
    <w:p>
      <w:pPr>
        <w:ind w:left="460"/>
        <w:spacing w:before="67" w:line="220" w:lineRule="auto"/>
        <w:rPr>
          <w:rFonts w:ascii="SimSun" w:hAnsi="SimSun" w:eastAsia="SimSun" w:cs="SimSun"/>
          <w:sz w:val="18"/>
          <w:szCs w:val="18"/>
        </w:rPr>
      </w:pPr>
      <w:r>
        <w:rPr>
          <w:rFonts w:ascii="SimSun" w:hAnsi="SimSun" w:eastAsia="SimSun" w:cs="SimSun"/>
          <w:sz w:val="18"/>
          <w:szCs w:val="18"/>
          <w:spacing w:val="25"/>
        </w:rPr>
        <w:t>正常</w:t>
      </w:r>
    </w:p>
    <w:p>
      <w:pPr>
        <w:spacing w:line="14" w:lineRule="auto"/>
        <w:rPr>
          <w:rFonts w:ascii="Arial"/>
          <w:sz w:val="2"/>
        </w:rPr>
      </w:pPr>
      <w:r>
        <w:rPr>
          <w:rFonts w:ascii="Arial" w:hAnsi="Arial" w:eastAsia="Arial" w:cs="Arial"/>
          <w:sz w:val="2"/>
          <w:szCs w:val="2"/>
        </w:rPr>
        <w:br w:type="column"/>
      </w:r>
    </w:p>
    <w:p>
      <w:pPr>
        <w:spacing w:line="362" w:lineRule="auto"/>
        <w:rPr>
          <w:rFonts w:ascii="Arial"/>
          <w:sz w:val="21"/>
        </w:rPr>
      </w:pPr>
      <w:r/>
    </w:p>
    <w:p>
      <w:pPr>
        <w:ind w:left="2"/>
        <w:spacing w:before="58" w:line="223" w:lineRule="auto"/>
        <w:rPr>
          <w:rFonts w:ascii="SimSun" w:hAnsi="SimSun" w:eastAsia="SimSun" w:cs="SimSun"/>
          <w:sz w:val="18"/>
          <w:szCs w:val="18"/>
        </w:rPr>
      </w:pPr>
      <w:r>
        <w:rPr>
          <w:rFonts w:ascii="SimSun" w:hAnsi="SimSun" w:eastAsia="SimSun" w:cs="SimSun"/>
          <w:sz w:val="18"/>
          <w:szCs w:val="18"/>
          <w:b/>
          <w:bCs/>
          <w:spacing w:val="18"/>
        </w:rPr>
        <w:t>血压</w:t>
      </w:r>
    </w:p>
    <w:p>
      <w:pPr>
        <w:ind w:left="90"/>
        <w:spacing w:before="113" w:line="221" w:lineRule="auto"/>
        <w:rPr>
          <w:rFonts w:ascii="SimSun" w:hAnsi="SimSun" w:eastAsia="SimSun" w:cs="SimSun"/>
          <w:sz w:val="18"/>
          <w:szCs w:val="18"/>
        </w:rPr>
      </w:pPr>
      <w:r>
        <w:rPr>
          <w:rFonts w:ascii="SimSun" w:hAnsi="SimSun" w:eastAsia="SimSun" w:cs="SimSun"/>
          <w:sz w:val="18"/>
          <w:szCs w:val="18"/>
        </w:rPr>
        <w:t>低</w:t>
      </w:r>
    </w:p>
    <w:p>
      <w:pPr>
        <w:spacing w:before="74" w:line="220" w:lineRule="auto"/>
        <w:rPr>
          <w:rFonts w:ascii="SimSun" w:hAnsi="SimSun" w:eastAsia="SimSun" w:cs="SimSun"/>
          <w:sz w:val="18"/>
          <w:szCs w:val="18"/>
        </w:rPr>
      </w:pPr>
      <w:r>
        <w:rPr>
          <w:rFonts w:ascii="SimSun" w:hAnsi="SimSun" w:eastAsia="SimSun" w:cs="SimSun"/>
          <w:sz w:val="18"/>
          <w:szCs w:val="18"/>
          <w:spacing w:val="14"/>
        </w:rPr>
        <w:t>正常</w:t>
      </w:r>
    </w:p>
    <w:p>
      <w:pPr>
        <w:ind w:left="90"/>
        <w:spacing w:before="86" w:line="221" w:lineRule="auto"/>
        <w:rPr>
          <w:rFonts w:ascii="SimSun" w:hAnsi="SimSun" w:eastAsia="SimSun" w:cs="SimSun"/>
          <w:sz w:val="18"/>
          <w:szCs w:val="18"/>
        </w:rPr>
      </w:pPr>
      <w:r>
        <w:rPr>
          <w:rFonts w:ascii="SimSun" w:hAnsi="SimSun" w:eastAsia="SimSun" w:cs="SimSun"/>
          <w:sz w:val="18"/>
          <w:szCs w:val="18"/>
        </w:rPr>
        <w:t>低</w:t>
      </w:r>
    </w:p>
    <w:p>
      <w:pPr>
        <w:spacing w:before="84" w:line="220" w:lineRule="auto"/>
        <w:rPr>
          <w:rFonts w:ascii="SimSun" w:hAnsi="SimSun" w:eastAsia="SimSun" w:cs="SimSun"/>
          <w:sz w:val="18"/>
          <w:szCs w:val="18"/>
        </w:rPr>
      </w:pPr>
      <w:r>
        <w:rPr>
          <w:rFonts w:ascii="SimSun" w:hAnsi="SimSun" w:eastAsia="SimSun" w:cs="SimSun"/>
          <w:sz w:val="18"/>
          <w:szCs w:val="18"/>
          <w:spacing w:val="25"/>
        </w:rPr>
        <w:t>正常</w:t>
      </w:r>
    </w:p>
    <w:p>
      <w:pPr>
        <w:ind w:left="90"/>
        <w:spacing w:before="86" w:line="194" w:lineRule="auto"/>
        <w:rPr>
          <w:rFonts w:ascii="SimSun" w:hAnsi="SimSun" w:eastAsia="SimSun" w:cs="SimSun"/>
          <w:sz w:val="18"/>
          <w:szCs w:val="18"/>
        </w:rPr>
      </w:pPr>
      <w:r>
        <w:rPr>
          <w:rFonts w:ascii="SimSun" w:hAnsi="SimSun" w:eastAsia="SimSun" w:cs="SimSun"/>
          <w:sz w:val="18"/>
          <w:szCs w:val="18"/>
        </w:rPr>
        <w:t>低</w:t>
      </w:r>
    </w:p>
    <w:p>
      <w:pPr>
        <w:spacing w:line="14" w:lineRule="auto"/>
        <w:rPr>
          <w:rFonts w:ascii="Arial"/>
          <w:sz w:val="2"/>
        </w:rPr>
      </w:pPr>
      <w:r>
        <w:rPr>
          <w:rFonts w:ascii="Arial" w:hAnsi="Arial" w:eastAsia="Arial" w:cs="Arial"/>
          <w:sz w:val="2"/>
          <w:szCs w:val="2"/>
        </w:rPr>
        <w:br w:type="column"/>
      </w:r>
    </w:p>
    <w:p>
      <w:pPr>
        <w:ind w:left="322"/>
        <w:spacing w:before="38" w:line="222" w:lineRule="auto"/>
        <w:rPr>
          <w:rFonts w:ascii="SimHei" w:hAnsi="SimHei" w:eastAsia="SimHei" w:cs="SimHei"/>
          <w:sz w:val="20"/>
          <w:szCs w:val="20"/>
        </w:rPr>
      </w:pPr>
      <w:r>
        <w:rPr>
          <w:rFonts w:ascii="SimHei" w:hAnsi="SimHei" w:eastAsia="SimHei" w:cs="SimHei"/>
          <w:sz w:val="20"/>
          <w:szCs w:val="20"/>
          <w:b/>
          <w:bCs/>
          <w:color w:val="12A7DD"/>
          <w:spacing w:val="-16"/>
          <w:w w:val="97"/>
        </w:rPr>
        <w:t>表5-2</w:t>
      </w:r>
      <w:r>
        <w:rPr>
          <w:rFonts w:ascii="SimHei" w:hAnsi="SimHei" w:eastAsia="SimHei" w:cs="SimHei"/>
          <w:sz w:val="20"/>
          <w:szCs w:val="20"/>
          <w:color w:val="12A7DD"/>
          <w:spacing w:val="62"/>
        </w:rPr>
        <w:t xml:space="preserve"> </w:t>
      </w:r>
      <w:r>
        <w:rPr>
          <w:rFonts w:ascii="SimHei" w:hAnsi="SimHei" w:eastAsia="SimHei" w:cs="SimHei"/>
          <w:sz w:val="20"/>
          <w:szCs w:val="20"/>
          <w:b/>
          <w:bCs/>
          <w:spacing w:val="-16"/>
          <w:w w:val="97"/>
        </w:rPr>
        <w:t>中心静脉压与补液的关系</w:t>
      </w:r>
    </w:p>
    <w:p>
      <w:pPr>
        <w:ind w:left="872"/>
        <w:spacing w:before="164" w:line="222" w:lineRule="auto"/>
        <w:rPr>
          <w:rFonts w:ascii="SimSun" w:hAnsi="SimSun" w:eastAsia="SimSun" w:cs="SimSun"/>
          <w:sz w:val="18"/>
          <w:szCs w:val="18"/>
        </w:rPr>
      </w:pPr>
      <w:r>
        <w:rPr>
          <w:rFonts w:ascii="SimSun" w:hAnsi="SimSun" w:eastAsia="SimSun" w:cs="SimSun"/>
          <w:sz w:val="18"/>
          <w:szCs w:val="18"/>
          <w:b/>
          <w:bCs/>
          <w:spacing w:val="-8"/>
        </w:rPr>
        <w:t>原</w:t>
      </w:r>
      <w:r>
        <w:rPr>
          <w:rFonts w:ascii="SimSun" w:hAnsi="SimSun" w:eastAsia="SimSun" w:cs="SimSun"/>
          <w:sz w:val="18"/>
          <w:szCs w:val="18"/>
          <w:spacing w:val="-5"/>
        </w:rPr>
        <w:t xml:space="preserve"> </w:t>
      </w:r>
      <w:r>
        <w:rPr>
          <w:rFonts w:ascii="SimSun" w:hAnsi="SimSun" w:eastAsia="SimSun" w:cs="SimSun"/>
          <w:sz w:val="18"/>
          <w:szCs w:val="18"/>
          <w:b/>
          <w:bCs/>
          <w:spacing w:val="-8"/>
        </w:rPr>
        <w:t>因</w:t>
      </w:r>
    </w:p>
    <w:p>
      <w:pPr>
        <w:spacing w:before="93" w:line="300" w:lineRule="exact"/>
        <w:rPr>
          <w:rFonts w:ascii="SimSun" w:hAnsi="SimSun" w:eastAsia="SimSun" w:cs="SimSun"/>
          <w:sz w:val="18"/>
          <w:szCs w:val="18"/>
        </w:rPr>
      </w:pPr>
      <w:r>
        <w:rPr>
          <w:rFonts w:ascii="SimSun" w:hAnsi="SimSun" w:eastAsia="SimSun" w:cs="SimSun"/>
          <w:sz w:val="18"/>
          <w:szCs w:val="18"/>
          <w:spacing w:val="-2"/>
          <w:position w:val="8"/>
        </w:rPr>
        <w:t>血容量严重不足</w:t>
      </w:r>
    </w:p>
    <w:p>
      <w:pPr>
        <w:spacing w:line="220" w:lineRule="auto"/>
        <w:rPr>
          <w:rFonts w:ascii="SimSun" w:hAnsi="SimSun" w:eastAsia="SimSun" w:cs="SimSun"/>
          <w:sz w:val="18"/>
          <w:szCs w:val="18"/>
        </w:rPr>
      </w:pPr>
      <w:r>
        <w:rPr>
          <w:rFonts w:ascii="SimSun" w:hAnsi="SimSun" w:eastAsia="SimSun" w:cs="SimSun"/>
          <w:sz w:val="18"/>
          <w:szCs w:val="18"/>
          <w:spacing w:val="-2"/>
        </w:rPr>
        <w:t>血容量不足</w:t>
      </w:r>
    </w:p>
    <w:p>
      <w:pPr>
        <w:ind w:right="549"/>
        <w:spacing w:before="75" w:line="263" w:lineRule="auto"/>
        <w:rPr>
          <w:rFonts w:ascii="SimSun" w:hAnsi="SimSun" w:eastAsia="SimSun" w:cs="SimSun"/>
          <w:sz w:val="18"/>
          <w:szCs w:val="18"/>
        </w:rPr>
      </w:pPr>
      <w:r>
        <w:rPr>
          <w:rFonts w:ascii="SimSun" w:hAnsi="SimSun" w:eastAsia="SimSun" w:cs="SimSun"/>
          <w:sz w:val="18"/>
          <w:szCs w:val="18"/>
        </w:rPr>
        <w:t>心功能不全或血容量相对过多</w:t>
      </w:r>
      <w:r>
        <w:rPr>
          <w:rFonts w:ascii="SimSun" w:hAnsi="SimSun" w:eastAsia="SimSun" w:cs="SimSun"/>
          <w:sz w:val="18"/>
          <w:szCs w:val="18"/>
          <w:spacing w:val="5"/>
        </w:rPr>
        <w:t xml:space="preserve"> </w:t>
      </w:r>
      <w:r>
        <w:rPr>
          <w:rFonts w:ascii="SimSun" w:hAnsi="SimSun" w:eastAsia="SimSun" w:cs="SimSun"/>
          <w:sz w:val="18"/>
          <w:szCs w:val="18"/>
          <w:spacing w:val="-2"/>
        </w:rPr>
        <w:t>容量血管过度收缩</w:t>
      </w:r>
    </w:p>
    <w:p>
      <w:pPr>
        <w:spacing w:before="88" w:line="195" w:lineRule="auto"/>
        <w:rPr>
          <w:rFonts w:ascii="SimSun" w:hAnsi="SimSun" w:eastAsia="SimSun" w:cs="SimSun"/>
          <w:sz w:val="18"/>
          <w:szCs w:val="18"/>
        </w:rPr>
      </w:pPr>
      <w:r>
        <w:rPr>
          <w:rFonts w:ascii="SimSun" w:hAnsi="SimSun" w:eastAsia="SimSun" w:cs="SimSun"/>
          <w:sz w:val="18"/>
          <w:szCs w:val="18"/>
          <w:spacing w:val="-2"/>
        </w:rPr>
        <w:t>心功能不全或血容量不足</w:t>
      </w:r>
    </w:p>
    <w:p>
      <w:pPr>
        <w:spacing w:line="14" w:lineRule="auto"/>
        <w:rPr>
          <w:rFonts w:ascii="Arial"/>
          <w:sz w:val="2"/>
        </w:rPr>
      </w:pPr>
      <w:r>
        <w:rPr>
          <w:rFonts w:ascii="Arial" w:hAnsi="Arial" w:eastAsia="Arial" w:cs="Arial"/>
          <w:sz w:val="2"/>
          <w:szCs w:val="2"/>
        </w:rPr>
        <w:br w:type="column"/>
      </w:r>
    </w:p>
    <w:p>
      <w:pPr>
        <w:spacing w:line="379" w:lineRule="auto"/>
        <w:rPr>
          <w:rFonts w:ascii="Arial"/>
          <w:sz w:val="21"/>
        </w:rPr>
      </w:pPr>
      <w:r/>
    </w:p>
    <w:p>
      <w:pPr>
        <w:ind w:left="1082"/>
        <w:spacing w:before="58" w:line="220" w:lineRule="auto"/>
        <w:rPr>
          <w:rFonts w:ascii="SimSun" w:hAnsi="SimSun" w:eastAsia="SimSun" w:cs="SimSun"/>
          <w:sz w:val="18"/>
          <w:szCs w:val="18"/>
        </w:rPr>
      </w:pPr>
      <w:r>
        <w:rPr>
          <w:rFonts w:ascii="SimSun" w:hAnsi="SimSun" w:eastAsia="SimSun" w:cs="SimSun"/>
          <w:sz w:val="18"/>
          <w:szCs w:val="18"/>
          <w:b/>
          <w:bCs/>
          <w:spacing w:val="5"/>
        </w:rPr>
        <w:t>处理原则</w:t>
      </w:r>
    </w:p>
    <w:p>
      <w:pPr>
        <w:ind w:left="9"/>
        <w:spacing w:before="108" w:line="290" w:lineRule="exact"/>
        <w:rPr>
          <w:rFonts w:ascii="SimSun" w:hAnsi="SimSun" w:eastAsia="SimSun" w:cs="SimSun"/>
          <w:sz w:val="18"/>
          <w:szCs w:val="18"/>
        </w:rPr>
      </w:pPr>
      <w:r>
        <w:rPr>
          <w:rFonts w:ascii="SimSun" w:hAnsi="SimSun" w:eastAsia="SimSun" w:cs="SimSun"/>
          <w:sz w:val="18"/>
          <w:szCs w:val="18"/>
          <w:spacing w:val="4"/>
          <w:position w:val="8"/>
        </w:rPr>
        <w:t>充分补液</w:t>
      </w:r>
    </w:p>
    <w:p>
      <w:pPr>
        <w:spacing w:line="220" w:lineRule="auto"/>
        <w:rPr>
          <w:rFonts w:ascii="SimSun" w:hAnsi="SimSun" w:eastAsia="SimSun" w:cs="SimSun"/>
          <w:sz w:val="18"/>
          <w:szCs w:val="18"/>
        </w:rPr>
      </w:pPr>
      <w:r>
        <w:rPr>
          <w:rFonts w:ascii="SimSun" w:hAnsi="SimSun" w:eastAsia="SimSun" w:cs="SimSun"/>
          <w:sz w:val="18"/>
          <w:szCs w:val="18"/>
          <w:spacing w:val="6"/>
        </w:rPr>
        <w:t>适当补液</w:t>
      </w:r>
    </w:p>
    <w:p>
      <w:pPr>
        <w:ind w:left="9"/>
        <w:spacing w:before="75" w:line="300" w:lineRule="exact"/>
        <w:rPr>
          <w:rFonts w:ascii="SimSun" w:hAnsi="SimSun" w:eastAsia="SimSun" w:cs="SimSun"/>
          <w:sz w:val="18"/>
          <w:szCs w:val="18"/>
        </w:rPr>
      </w:pPr>
      <w:r>
        <w:rPr>
          <w:rFonts w:ascii="SimSun" w:hAnsi="SimSun" w:eastAsia="SimSun" w:cs="SimSun"/>
          <w:sz w:val="18"/>
          <w:szCs w:val="18"/>
          <w:spacing w:val="-12"/>
          <w:position w:val="9"/>
        </w:rPr>
        <w:t>给强心药物，纠正酸中毒，舒张血管</w:t>
      </w:r>
    </w:p>
    <w:p>
      <w:pPr>
        <w:spacing w:line="219" w:lineRule="auto"/>
        <w:rPr>
          <w:rFonts w:ascii="SimSun" w:hAnsi="SimSun" w:eastAsia="SimSun" w:cs="SimSun"/>
          <w:sz w:val="18"/>
          <w:szCs w:val="18"/>
        </w:rPr>
      </w:pPr>
      <w:r>
        <w:rPr>
          <w:rFonts w:ascii="SimSun" w:hAnsi="SimSun" w:eastAsia="SimSun" w:cs="SimSun"/>
          <w:sz w:val="18"/>
          <w:szCs w:val="18"/>
          <w:spacing w:val="7"/>
        </w:rPr>
        <w:t>舒张血管</w:t>
      </w:r>
    </w:p>
    <w:p>
      <w:pPr>
        <w:spacing w:before="98" w:line="184" w:lineRule="auto"/>
        <w:rPr>
          <w:rFonts w:ascii="SimSun" w:hAnsi="SimSun" w:eastAsia="SimSun" w:cs="SimSun"/>
          <w:sz w:val="18"/>
          <w:szCs w:val="18"/>
        </w:rPr>
      </w:pPr>
      <w:r>
        <w:rPr>
          <w:rFonts w:ascii="SimSun" w:hAnsi="SimSun" w:eastAsia="SimSun" w:cs="SimSun"/>
          <w:sz w:val="18"/>
          <w:szCs w:val="18"/>
          <w:spacing w:val="-10"/>
        </w:rPr>
        <w:t>补液试验“</w:t>
      </w:r>
    </w:p>
    <w:p>
      <w:pPr>
        <w:sectPr>
          <w:type w:val="continuous"/>
          <w:pgSz w:w="11210" w:h="15710"/>
          <w:pgMar w:top="716" w:right="530" w:bottom="400" w:left="989" w:header="0" w:footer="0" w:gutter="0"/>
          <w:cols w:equalWidth="0" w:num="4">
            <w:col w:w="1521" w:space="100"/>
            <w:col w:w="990" w:space="100"/>
            <w:col w:w="2897" w:space="53"/>
            <w:col w:w="4030" w:space="0"/>
          </w:cols>
        </w:sectPr>
        <w:rPr/>
      </w:pPr>
    </w:p>
    <w:p>
      <w:pPr>
        <w:ind w:right="1061" w:firstLine="339"/>
        <w:spacing w:before="106" w:line="221" w:lineRule="auto"/>
        <w:rPr>
          <w:rFonts w:ascii="SimSun" w:hAnsi="SimSun" w:eastAsia="SimSun" w:cs="SimSun"/>
          <w:sz w:val="17"/>
          <w:szCs w:val="17"/>
        </w:rPr>
      </w:pPr>
      <w:r>
        <w:rPr>
          <w:rFonts w:ascii="SimSun" w:hAnsi="SimSun" w:eastAsia="SimSun" w:cs="SimSun"/>
          <w:sz w:val="18"/>
          <w:szCs w:val="18"/>
          <w:spacing w:val="-17"/>
        </w:rPr>
        <w:t>补液试验：取等渗盐水250ml,于5～10分钟内经静</w:t>
      </w:r>
      <w:r>
        <w:rPr>
          <w:rFonts w:ascii="SimSun" w:hAnsi="SimSun" w:eastAsia="SimSun" w:cs="SimSun"/>
          <w:sz w:val="18"/>
          <w:szCs w:val="18"/>
          <w:spacing w:val="-18"/>
        </w:rPr>
        <w:t>脉注入。如血压升高而中心静脉压不变，提示血容量不足；如血压不</w:t>
      </w:r>
      <w:r>
        <w:rPr>
          <w:rFonts w:ascii="SimSun" w:hAnsi="SimSun" w:eastAsia="SimSun" w:cs="SimSun"/>
          <w:sz w:val="18"/>
          <w:szCs w:val="18"/>
        </w:rPr>
        <w:t xml:space="preserve"> </w:t>
      </w:r>
      <w:r>
        <w:rPr>
          <w:rFonts w:ascii="SimSun" w:hAnsi="SimSun" w:eastAsia="SimSun" w:cs="SimSun"/>
          <w:sz w:val="17"/>
          <w:szCs w:val="17"/>
          <w:spacing w:val="-3"/>
        </w:rPr>
        <w:t>变而中心静脉压升高0.29~0.49kPa(3~5cmH</w:t>
      </w:r>
      <w:r>
        <w:rPr>
          <w:rFonts w:ascii="Calibri" w:hAnsi="Calibri" w:eastAsia="Calibri" w:cs="Calibri"/>
          <w:sz w:val="17"/>
          <w:szCs w:val="17"/>
          <w:spacing w:val="-3"/>
        </w:rPr>
        <w:t>₂</w:t>
      </w:r>
      <w:r>
        <w:rPr>
          <w:rFonts w:ascii="SimSun" w:hAnsi="SimSun" w:eastAsia="SimSun" w:cs="SimSun"/>
          <w:sz w:val="17"/>
          <w:szCs w:val="17"/>
          <w:spacing w:val="-3"/>
        </w:rPr>
        <w:t>O),</w:t>
      </w:r>
      <w:r>
        <w:rPr>
          <w:rFonts w:ascii="SimSun" w:hAnsi="SimSun" w:eastAsia="SimSun" w:cs="SimSun"/>
          <w:sz w:val="17"/>
          <w:szCs w:val="17"/>
          <w:spacing w:val="38"/>
        </w:rPr>
        <w:t xml:space="preserve"> </w:t>
      </w:r>
      <w:r>
        <w:rPr>
          <w:rFonts w:ascii="SimSun" w:hAnsi="SimSun" w:eastAsia="SimSun" w:cs="SimSun"/>
          <w:sz w:val="17"/>
          <w:szCs w:val="17"/>
          <w:spacing w:val="-3"/>
        </w:rPr>
        <w:t>则提示心</w:t>
      </w:r>
      <w:r>
        <w:rPr>
          <w:rFonts w:ascii="SimSun" w:hAnsi="SimSun" w:eastAsia="SimSun" w:cs="SimSun"/>
          <w:sz w:val="17"/>
          <w:szCs w:val="17"/>
          <w:spacing w:val="-4"/>
        </w:rPr>
        <w:t>功能不全</w:t>
      </w:r>
    </w:p>
    <w:p>
      <w:pPr>
        <w:ind w:right="1000" w:firstLine="400"/>
        <w:spacing w:before="175" w:line="264" w:lineRule="auto"/>
        <w:jc w:val="both"/>
        <w:rPr>
          <w:rFonts w:ascii="SimSun" w:hAnsi="SimSun" w:eastAsia="SimSun" w:cs="SimSun"/>
          <w:sz w:val="20"/>
          <w:szCs w:val="20"/>
        </w:rPr>
      </w:pPr>
      <w:r>
        <w:rPr>
          <w:rFonts w:ascii="SimSun" w:hAnsi="SimSun" w:eastAsia="SimSun" w:cs="SimSun"/>
          <w:sz w:val="20"/>
          <w:szCs w:val="20"/>
          <w:spacing w:val="-3"/>
        </w:rPr>
        <w:t>在休克纠正过程中应重视纠正酸中毒，适时静脉给予碳酸氢钠。同时要注意电解质紊乱的发生，</w:t>
      </w:r>
      <w:r>
        <w:rPr>
          <w:rFonts w:ascii="SimSun" w:hAnsi="SimSun" w:eastAsia="SimSun" w:cs="SimSun"/>
          <w:sz w:val="20"/>
          <w:szCs w:val="20"/>
          <w:spacing w:val="14"/>
        </w:rPr>
        <w:t xml:space="preserve"> </w:t>
      </w:r>
      <w:r>
        <w:rPr>
          <w:rFonts w:ascii="SimSun" w:hAnsi="SimSun" w:eastAsia="SimSun" w:cs="SimSun"/>
          <w:sz w:val="20"/>
          <w:szCs w:val="20"/>
          <w:spacing w:val="-9"/>
        </w:rPr>
        <w:t>防止血电解质离子过高或过低，以免引起心律失常、心肌收缩力下降、酸碱平衡</w:t>
      </w:r>
      <w:r>
        <w:rPr>
          <w:rFonts w:ascii="SimSun" w:hAnsi="SimSun" w:eastAsia="SimSun" w:cs="SimSun"/>
          <w:sz w:val="20"/>
          <w:szCs w:val="20"/>
          <w:spacing w:val="-10"/>
        </w:rPr>
        <w:t>难以纠正、细胞水肿和</w:t>
      </w:r>
      <w:r>
        <w:rPr>
          <w:rFonts w:ascii="SimSun" w:hAnsi="SimSun" w:eastAsia="SimSun" w:cs="SimSun"/>
          <w:sz w:val="20"/>
          <w:szCs w:val="20"/>
        </w:rPr>
        <w:t xml:space="preserve">  </w:t>
      </w:r>
      <w:r>
        <w:rPr>
          <w:rFonts w:ascii="SimSun" w:hAnsi="SimSun" w:eastAsia="SimSun" w:cs="SimSun"/>
          <w:sz w:val="20"/>
          <w:szCs w:val="20"/>
          <w:spacing w:val="-6"/>
        </w:rPr>
        <w:t>脱水的情况。</w:t>
      </w:r>
    </w:p>
    <w:p>
      <w:pPr>
        <w:ind w:left="370"/>
        <w:spacing w:before="92" w:line="184"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10"/>
        </w:rPr>
        <w:t xml:space="preserve"> </w:t>
      </w:r>
      <w:r>
        <w:rPr>
          <w:rFonts w:ascii="SimSun" w:hAnsi="SimSun" w:eastAsia="SimSun" w:cs="SimSun"/>
          <w:sz w:val="20"/>
          <w:szCs w:val="20"/>
          <w:spacing w:val="-1"/>
        </w:rPr>
        <w:t>止血在补充血容量同时，如仍有出血，难以维持血容</w:t>
      </w:r>
      <w:r>
        <w:rPr>
          <w:rFonts w:ascii="SimSun" w:hAnsi="SimSun" w:eastAsia="SimSun" w:cs="SimSun"/>
          <w:sz w:val="20"/>
          <w:szCs w:val="20"/>
          <w:spacing w:val="-2"/>
        </w:rPr>
        <w:t>量稳定，休克也不易纠正。若病人对初</w:t>
      </w:r>
    </w:p>
    <w:p>
      <w:pPr>
        <w:sectPr>
          <w:type w:val="continuous"/>
          <w:pgSz w:w="11210" w:h="15710"/>
          <w:pgMar w:top="716" w:right="530" w:bottom="400" w:left="989" w:header="0" w:footer="0" w:gutter="0"/>
          <w:cols w:equalWidth="0" w:num="1">
            <w:col w:w="9691" w:space="0"/>
          </w:cols>
        </w:sectPr>
        <w:rPr/>
      </w:pPr>
    </w:p>
    <w:p>
      <w:pPr>
        <w:ind w:left="1080"/>
        <w:spacing w:before="42" w:line="222" w:lineRule="auto"/>
        <w:rPr>
          <w:rFonts w:ascii="SimHei" w:hAnsi="SimHei" w:eastAsia="SimHei" w:cs="SimHei"/>
          <w:sz w:val="21"/>
          <w:szCs w:val="21"/>
        </w:rPr>
      </w:pPr>
      <w:r>
        <w:pict>
          <v:shape id="_x0000_s184" style="position:absolute;margin-left:3.64937pt;margin-top:4.79244pt;mso-position-vertical-relative:text;mso-position-horizontal-relative:text;width:11.9pt;height:12.45pt;z-index:25186816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83CF"/>
                      <w:spacing w:val="-6"/>
                    </w:rPr>
                    <w:t>34</w:t>
                  </w:r>
                </w:p>
              </w:txbxContent>
            </v:textbox>
          </v:shape>
        </w:pict>
      </w:r>
      <w:r>
        <w:rPr>
          <w:rFonts w:ascii="SimHei" w:hAnsi="SimHei" w:eastAsia="SimHei" w:cs="SimHei"/>
          <w:sz w:val="21"/>
          <w:szCs w:val="21"/>
          <w:color w:val="0E7EC9"/>
          <w:spacing w:val="11"/>
        </w:rPr>
        <w:t>第五章</w:t>
      </w:r>
      <w:r>
        <w:rPr>
          <w:rFonts w:ascii="SimHei" w:hAnsi="SimHei" w:eastAsia="SimHei" w:cs="SimHei"/>
          <w:sz w:val="21"/>
          <w:szCs w:val="21"/>
          <w:color w:val="0E7EC9"/>
          <w:spacing w:val="60"/>
        </w:rPr>
        <w:t xml:space="preserve"> </w:t>
      </w:r>
      <w:r>
        <w:rPr>
          <w:rFonts w:ascii="SimHei" w:hAnsi="SimHei" w:eastAsia="SimHei" w:cs="SimHei"/>
          <w:sz w:val="21"/>
          <w:szCs w:val="21"/>
          <w:color w:val="0E7EC9"/>
          <w:spacing w:val="11"/>
        </w:rPr>
        <w:t>外科休克</w:t>
      </w:r>
    </w:p>
    <w:p>
      <w:pPr>
        <w:spacing w:line="308" w:lineRule="auto"/>
        <w:rPr>
          <w:rFonts w:ascii="Arial"/>
          <w:sz w:val="21"/>
        </w:rPr>
      </w:pPr>
      <w:r/>
    </w:p>
    <w:p>
      <w:pPr>
        <w:ind w:left="1080" w:right="97"/>
        <w:spacing w:before="68" w:line="246" w:lineRule="auto"/>
        <w:rPr>
          <w:rFonts w:ascii="SimSun" w:hAnsi="SimSun" w:eastAsia="SimSun" w:cs="SimSun"/>
          <w:sz w:val="21"/>
          <w:szCs w:val="21"/>
        </w:rPr>
      </w:pPr>
      <w:r>
        <w:rPr>
          <w:rFonts w:ascii="SimSun" w:hAnsi="SimSun" w:eastAsia="SimSun" w:cs="SimSun"/>
          <w:sz w:val="21"/>
          <w:szCs w:val="21"/>
          <w:spacing w:val="-19"/>
        </w:rPr>
        <w:t>始的充分补液反应较差，很可能仍有活动性出血，应尽快查明，及时处理。对于肝脾破裂、急性活动性</w:t>
      </w:r>
      <w:r>
        <w:rPr>
          <w:rFonts w:ascii="SimSun" w:hAnsi="SimSun" w:eastAsia="SimSun" w:cs="SimSun"/>
          <w:sz w:val="21"/>
          <w:szCs w:val="21"/>
          <w:spacing w:val="11"/>
        </w:rPr>
        <w:t xml:space="preserve"> </w:t>
      </w:r>
      <w:r>
        <w:rPr>
          <w:rFonts w:ascii="SimSun" w:hAnsi="SimSun" w:eastAsia="SimSun" w:cs="SimSun"/>
          <w:sz w:val="21"/>
          <w:szCs w:val="21"/>
          <w:spacing w:val="-17"/>
        </w:rPr>
        <w:t>上消化道出血病例，应强调的是在恢复血容量的同时积极进行手术准</w:t>
      </w:r>
      <w:r>
        <w:rPr>
          <w:rFonts w:ascii="SimSun" w:hAnsi="SimSun" w:eastAsia="SimSun" w:cs="SimSun"/>
          <w:sz w:val="21"/>
          <w:szCs w:val="21"/>
          <w:spacing w:val="-18"/>
        </w:rPr>
        <w:t>备，实施紧急手术止血。</w:t>
      </w:r>
    </w:p>
    <w:p>
      <w:pPr>
        <w:ind w:left="1480"/>
        <w:spacing w:before="232" w:line="223" w:lineRule="auto"/>
        <w:rPr>
          <w:rFonts w:ascii="SimHei" w:hAnsi="SimHei" w:eastAsia="SimHei" w:cs="SimHei"/>
          <w:sz w:val="24"/>
          <w:szCs w:val="24"/>
        </w:rPr>
      </w:pPr>
      <w:r>
        <w:rPr>
          <w:rFonts w:ascii="SimHei" w:hAnsi="SimHei" w:eastAsia="SimHei" w:cs="SimHei"/>
          <w:sz w:val="24"/>
          <w:szCs w:val="24"/>
          <w:color w:val="008BDD"/>
          <w:spacing w:val="-18"/>
        </w:rPr>
        <w:t>二</w:t>
      </w:r>
      <w:r>
        <w:rPr>
          <w:rFonts w:ascii="SimHei" w:hAnsi="SimHei" w:eastAsia="SimHei" w:cs="SimHei"/>
          <w:sz w:val="24"/>
          <w:szCs w:val="24"/>
          <w:color w:val="008BDD"/>
          <w:spacing w:val="6"/>
        </w:rPr>
        <w:t xml:space="preserve"> </w:t>
      </w:r>
      <w:r>
        <w:rPr>
          <w:rFonts w:ascii="SimHei" w:hAnsi="SimHei" w:eastAsia="SimHei" w:cs="SimHei"/>
          <w:sz w:val="24"/>
          <w:szCs w:val="24"/>
          <w:color w:val="008BDD"/>
          <w:spacing w:val="-18"/>
        </w:rPr>
        <w:t>、创伤性休克</w:t>
      </w:r>
    </w:p>
    <w:p>
      <w:pPr>
        <w:ind w:left="1080" w:firstLine="399"/>
        <w:spacing w:before="195" w:line="264" w:lineRule="auto"/>
        <w:jc w:val="both"/>
        <w:rPr>
          <w:rFonts w:ascii="SimSun" w:hAnsi="SimSun" w:eastAsia="SimSun" w:cs="SimSun"/>
          <w:sz w:val="21"/>
          <w:szCs w:val="21"/>
        </w:rPr>
      </w:pPr>
      <w:r>
        <w:rPr>
          <w:rFonts w:ascii="SimSun" w:hAnsi="SimSun" w:eastAsia="SimSun" w:cs="SimSun"/>
          <w:sz w:val="21"/>
          <w:szCs w:val="21"/>
          <w:spacing w:val="-19"/>
        </w:rPr>
        <w:t>创伤后引起的系统性反应受到多种因素影响，包括软组织损伤、长骨骨折、血液丢失等，</w:t>
      </w:r>
      <w:r>
        <w:rPr>
          <w:rFonts w:ascii="SimSun" w:hAnsi="SimSun" w:eastAsia="SimSun" w:cs="SimSun"/>
          <w:sz w:val="21"/>
          <w:szCs w:val="21"/>
          <w:spacing w:val="-20"/>
        </w:rPr>
        <w:t>创伤性休</w:t>
      </w:r>
      <w:r>
        <w:rPr>
          <w:rFonts w:ascii="SimSun" w:hAnsi="SimSun" w:eastAsia="SimSun" w:cs="SimSun"/>
          <w:sz w:val="21"/>
          <w:szCs w:val="21"/>
        </w:rPr>
        <w:t xml:space="preserve">  </w:t>
      </w:r>
      <w:r>
        <w:rPr>
          <w:rFonts w:ascii="SimSun" w:hAnsi="SimSun" w:eastAsia="SimSun" w:cs="SimSun"/>
          <w:sz w:val="21"/>
          <w:szCs w:val="21"/>
          <w:spacing w:val="-10"/>
        </w:rPr>
        <w:t>克(traumatic</w:t>
      </w:r>
      <w:r>
        <w:rPr>
          <w:rFonts w:ascii="SimSun" w:hAnsi="SimSun" w:eastAsia="SimSun" w:cs="SimSun"/>
          <w:sz w:val="21"/>
          <w:szCs w:val="21"/>
          <w:spacing w:val="-2"/>
        </w:rPr>
        <w:t xml:space="preserve"> </w:t>
      </w:r>
      <w:r>
        <w:rPr>
          <w:rFonts w:ascii="SimSun" w:hAnsi="SimSun" w:eastAsia="SimSun" w:cs="SimSun"/>
          <w:sz w:val="21"/>
          <w:szCs w:val="21"/>
          <w:spacing w:val="-10"/>
        </w:rPr>
        <w:t>shock)的病理生理过程和单纯的失血性休克相比差</w:t>
      </w:r>
      <w:r>
        <w:rPr>
          <w:rFonts w:ascii="SimSun" w:hAnsi="SimSun" w:eastAsia="SimSun" w:cs="SimSun"/>
          <w:sz w:val="21"/>
          <w:szCs w:val="21"/>
          <w:spacing w:val="-11"/>
        </w:rPr>
        <w:t>异较大。创伤性休克的伤员更常发</w:t>
      </w:r>
      <w:r>
        <w:rPr>
          <w:rFonts w:ascii="SimSun" w:hAnsi="SimSun" w:eastAsia="SimSun" w:cs="SimSun"/>
          <w:sz w:val="21"/>
          <w:szCs w:val="21"/>
        </w:rPr>
        <w:t xml:space="preserve">  </w:t>
      </w:r>
      <w:r>
        <w:rPr>
          <w:rFonts w:ascii="SimSun" w:hAnsi="SimSun" w:eastAsia="SimSun" w:cs="SimSun"/>
          <w:sz w:val="21"/>
          <w:szCs w:val="21"/>
          <w:spacing w:val="-10"/>
        </w:rPr>
        <w:t>生多器官衰竭，而在单纯失血性休克(如消化道出血)比较少见。创伤性休克的病理生理过程中，缺</w:t>
      </w:r>
      <w:r>
        <w:rPr>
          <w:rFonts w:ascii="SimSun" w:hAnsi="SimSun" w:eastAsia="SimSun" w:cs="SimSun"/>
          <w:sz w:val="21"/>
          <w:szCs w:val="21"/>
          <w:spacing w:val="8"/>
        </w:rPr>
        <w:t xml:space="preserve">  </w:t>
      </w:r>
      <w:r>
        <w:rPr>
          <w:rFonts w:ascii="SimSun" w:hAnsi="SimSun" w:eastAsia="SimSun" w:cs="SimSun"/>
          <w:sz w:val="21"/>
          <w:szCs w:val="21"/>
          <w:spacing w:val="-16"/>
        </w:rPr>
        <w:t>血再灌注损伤诱发相关分子模式(</w:t>
      </w:r>
      <w:r>
        <w:rPr>
          <w:rFonts w:ascii="SimSun" w:hAnsi="SimSun" w:eastAsia="SimSun" w:cs="SimSun"/>
          <w:sz w:val="21"/>
          <w:szCs w:val="21"/>
          <w:spacing w:val="-15"/>
        </w:rPr>
        <w:t>damage</w:t>
      </w:r>
      <w:r>
        <w:rPr>
          <w:rFonts w:ascii="SimSun" w:hAnsi="SimSun" w:eastAsia="SimSun" w:cs="SimSun"/>
          <w:sz w:val="21"/>
          <w:szCs w:val="21"/>
          <w:spacing w:val="-16"/>
        </w:rPr>
        <w:t>-</w:t>
      </w:r>
      <w:r>
        <w:rPr>
          <w:rFonts w:ascii="SimSun" w:hAnsi="SimSun" w:eastAsia="SimSun" w:cs="SimSun"/>
          <w:sz w:val="21"/>
          <w:szCs w:val="21"/>
          <w:spacing w:val="-15"/>
        </w:rPr>
        <w:t>associated</w:t>
      </w:r>
      <w:r>
        <w:rPr>
          <w:rFonts w:ascii="SimSun" w:hAnsi="SimSun" w:eastAsia="SimSun" w:cs="SimSun"/>
          <w:sz w:val="21"/>
          <w:szCs w:val="21"/>
          <w:spacing w:val="-14"/>
        </w:rPr>
        <w:t xml:space="preserve"> </w:t>
      </w:r>
      <w:r>
        <w:rPr>
          <w:rFonts w:ascii="SimSun" w:hAnsi="SimSun" w:eastAsia="SimSun" w:cs="SimSun"/>
          <w:sz w:val="21"/>
          <w:szCs w:val="21"/>
          <w:spacing w:val="-15"/>
        </w:rPr>
        <w:t>molecular</w:t>
      </w:r>
      <w:r>
        <w:rPr>
          <w:rFonts w:ascii="SimSun" w:hAnsi="SimSun" w:eastAsia="SimSun" w:cs="SimSun"/>
          <w:sz w:val="21"/>
          <w:szCs w:val="21"/>
          <w:spacing w:val="-11"/>
        </w:rPr>
        <w:t xml:space="preserve"> </w:t>
      </w:r>
      <w:r>
        <w:rPr>
          <w:rFonts w:ascii="SimSun" w:hAnsi="SimSun" w:eastAsia="SimSun" w:cs="SimSun"/>
          <w:sz w:val="21"/>
          <w:szCs w:val="21"/>
          <w:spacing w:val="-15"/>
        </w:rPr>
        <w:t>pat</w:t>
      </w:r>
      <w:r>
        <w:rPr>
          <w:rFonts w:ascii="SimSun" w:hAnsi="SimSun" w:eastAsia="SimSun" w:cs="SimSun"/>
          <w:sz w:val="21"/>
          <w:szCs w:val="21"/>
          <w:spacing w:val="-16"/>
        </w:rPr>
        <w:t>terns,DAMPs)激活，并与细胞表面受</w:t>
      </w:r>
      <w:r>
        <w:rPr>
          <w:rFonts w:ascii="SimSun" w:hAnsi="SimSun" w:eastAsia="SimSun" w:cs="SimSun"/>
          <w:sz w:val="21"/>
          <w:szCs w:val="21"/>
        </w:rPr>
        <w:t xml:space="preserve">  </w:t>
      </w:r>
      <w:r>
        <w:rPr>
          <w:rFonts w:ascii="SimSun" w:hAnsi="SimSun" w:eastAsia="SimSun" w:cs="SimSun"/>
          <w:sz w:val="21"/>
          <w:szCs w:val="21"/>
          <w:spacing w:val="-18"/>
        </w:rPr>
        <w:t>体(模式识别受体，pattern</w:t>
      </w:r>
      <w:r>
        <w:rPr>
          <w:rFonts w:ascii="SimSun" w:hAnsi="SimSun" w:eastAsia="SimSun" w:cs="SimSun"/>
          <w:sz w:val="21"/>
          <w:szCs w:val="21"/>
          <w:spacing w:val="-16"/>
        </w:rPr>
        <w:t xml:space="preserve"> </w:t>
      </w:r>
      <w:r>
        <w:rPr>
          <w:rFonts w:ascii="SimSun" w:hAnsi="SimSun" w:eastAsia="SimSun" w:cs="SimSun"/>
          <w:sz w:val="21"/>
          <w:szCs w:val="21"/>
          <w:spacing w:val="-18"/>
        </w:rPr>
        <w:t>recognition</w:t>
      </w:r>
      <w:r>
        <w:rPr>
          <w:rFonts w:ascii="SimSun" w:hAnsi="SimSun" w:eastAsia="SimSun" w:cs="SimSun"/>
          <w:sz w:val="21"/>
          <w:szCs w:val="21"/>
          <w:spacing w:val="-16"/>
        </w:rPr>
        <w:t xml:space="preserve"> </w:t>
      </w:r>
      <w:r>
        <w:rPr>
          <w:rFonts w:ascii="SimSun" w:hAnsi="SimSun" w:eastAsia="SimSun" w:cs="SimSun"/>
          <w:sz w:val="21"/>
          <w:szCs w:val="21"/>
          <w:spacing w:val="-18"/>
        </w:rPr>
        <w:t>receptors,PRRs)结合，引起细胞内信号传递并呈级联放大效应，</w:t>
      </w:r>
      <w:r>
        <w:rPr>
          <w:rFonts w:ascii="SimSun" w:hAnsi="SimSun" w:eastAsia="SimSun" w:cs="SimSun"/>
          <w:sz w:val="21"/>
          <w:szCs w:val="21"/>
        </w:rPr>
        <w:t xml:space="preserve"> </w:t>
      </w:r>
      <w:r>
        <w:rPr>
          <w:rFonts w:ascii="SimSun" w:hAnsi="SimSun" w:eastAsia="SimSun" w:cs="SimSun"/>
          <w:sz w:val="21"/>
          <w:szCs w:val="21"/>
          <w:spacing w:val="-16"/>
        </w:rPr>
        <w:t>最终导致多种细胞因子和化学因子的释放，发生休克。</w:t>
      </w:r>
    </w:p>
    <w:p>
      <w:pPr>
        <w:ind w:left="1080" w:right="96" w:firstLine="294"/>
        <w:spacing w:before="99" w:line="265" w:lineRule="auto"/>
        <w:jc w:val="both"/>
        <w:rPr>
          <w:rFonts w:ascii="SimSun" w:hAnsi="SimSun" w:eastAsia="SimSun" w:cs="SimSun"/>
          <w:sz w:val="21"/>
          <w:szCs w:val="21"/>
        </w:rPr>
      </w:pPr>
      <w:r>
        <w:rPr>
          <w:rFonts w:ascii="SimSun" w:hAnsi="SimSun" w:eastAsia="SimSun" w:cs="SimSun"/>
          <w:sz w:val="21"/>
          <w:szCs w:val="21"/>
          <w:color w:val="0072B5"/>
          <w:spacing w:val="-10"/>
        </w:rPr>
        <w:t>【治疗】</w:t>
      </w:r>
      <w:r>
        <w:rPr>
          <w:rFonts w:ascii="SimSun" w:hAnsi="SimSun" w:eastAsia="SimSun" w:cs="SimSun"/>
          <w:sz w:val="21"/>
          <w:szCs w:val="21"/>
          <w:color w:val="0072B5"/>
          <w:spacing w:val="-17"/>
        </w:rPr>
        <w:t xml:space="preserve"> </w:t>
      </w:r>
      <w:r>
        <w:rPr>
          <w:rFonts w:ascii="SimSun" w:hAnsi="SimSun" w:eastAsia="SimSun" w:cs="SimSun"/>
          <w:sz w:val="21"/>
          <w:szCs w:val="21"/>
          <w:spacing w:val="-10"/>
        </w:rPr>
        <w:t>创伤性休克治疗的重点在于及时控制全身炎症反应的进展恶化，措施包括：①控制出</w:t>
      </w:r>
      <w:r>
        <w:rPr>
          <w:rFonts w:ascii="SimSun" w:hAnsi="SimSun" w:eastAsia="SimSun" w:cs="SimSun"/>
          <w:sz w:val="21"/>
          <w:szCs w:val="21"/>
        </w:rPr>
        <w:t xml:space="preserve"> </w:t>
      </w:r>
      <w:r>
        <w:rPr>
          <w:rFonts w:ascii="SimSun" w:hAnsi="SimSun" w:eastAsia="SimSun" w:cs="SimSun"/>
          <w:sz w:val="21"/>
          <w:szCs w:val="21"/>
          <w:spacing w:val="-15"/>
        </w:rPr>
        <w:t>血、扩容、纠正组织缺氧、正确适时地处理损伤的软组织等。创伤性休克往往因血块和炎性渗液积存</w:t>
      </w:r>
      <w:r>
        <w:rPr>
          <w:rFonts w:ascii="SimSun" w:hAnsi="SimSun" w:eastAsia="SimSun" w:cs="SimSun"/>
          <w:sz w:val="21"/>
          <w:szCs w:val="21"/>
          <w:spacing w:val="7"/>
        </w:rPr>
        <w:t xml:space="preserve"> </w:t>
      </w:r>
      <w:r>
        <w:rPr>
          <w:rFonts w:ascii="SimSun" w:hAnsi="SimSun" w:eastAsia="SimSun" w:cs="SimSun"/>
          <w:sz w:val="21"/>
          <w:szCs w:val="21"/>
          <w:spacing w:val="-12"/>
        </w:rPr>
        <w:t>在体腔和深部组织内发生血容量下降，急救时常常需要扩容(参见失血性休克);②适当给予镇痛、镇</w:t>
      </w:r>
      <w:r>
        <w:rPr>
          <w:rFonts w:ascii="SimSun" w:hAnsi="SimSun" w:eastAsia="SimSun" w:cs="SimSun"/>
          <w:sz w:val="21"/>
          <w:szCs w:val="21"/>
          <w:spacing w:val="11"/>
        </w:rPr>
        <w:t xml:space="preserve"> </w:t>
      </w:r>
      <w:r>
        <w:rPr>
          <w:rFonts w:ascii="SimSun" w:hAnsi="SimSun" w:eastAsia="SimSun" w:cs="SimSun"/>
          <w:sz w:val="21"/>
          <w:szCs w:val="21"/>
          <w:spacing w:val="-14"/>
        </w:rPr>
        <w:t>静剂；③妥善临时固定(制动)受伤部位；④对危及生命的创伤如开放性或张力性气胸、连枷胸等</w:t>
      </w:r>
      <w:r>
        <w:rPr>
          <w:rFonts w:ascii="SimSun" w:hAnsi="SimSun" w:eastAsia="SimSun" w:cs="SimSun"/>
          <w:sz w:val="21"/>
          <w:szCs w:val="21"/>
          <w:spacing w:val="-15"/>
        </w:rPr>
        <w:t>，应</w:t>
      </w:r>
      <w:r>
        <w:rPr>
          <w:rFonts w:ascii="SimSun" w:hAnsi="SimSun" w:eastAsia="SimSun" w:cs="SimSun"/>
          <w:sz w:val="21"/>
          <w:szCs w:val="21"/>
        </w:rPr>
        <w:t xml:space="preserve"> </w:t>
      </w:r>
      <w:r>
        <w:rPr>
          <w:rFonts w:ascii="SimSun" w:hAnsi="SimSun" w:eastAsia="SimSun" w:cs="SimSun"/>
          <w:sz w:val="21"/>
          <w:szCs w:val="21"/>
          <w:spacing w:val="-14"/>
        </w:rPr>
        <w:t>作必要的紧急处理。应注意的是，手术和较复杂的其他处理，</w:t>
      </w:r>
      <w:r>
        <w:rPr>
          <w:rFonts w:ascii="SimSun" w:hAnsi="SimSun" w:eastAsia="SimSun" w:cs="SimSun"/>
          <w:sz w:val="21"/>
          <w:szCs w:val="21"/>
          <w:spacing w:val="53"/>
        </w:rPr>
        <w:t xml:space="preserve"> </w:t>
      </w:r>
      <w:r>
        <w:rPr>
          <w:rFonts w:ascii="SimSun" w:hAnsi="SimSun" w:eastAsia="SimSun" w:cs="SimSun"/>
          <w:sz w:val="21"/>
          <w:szCs w:val="21"/>
          <w:spacing w:val="-14"/>
        </w:rPr>
        <w:t>一般应在血压稳定后或初步回升后进</w:t>
      </w:r>
      <w:r>
        <w:rPr>
          <w:rFonts w:ascii="SimSun" w:hAnsi="SimSun" w:eastAsia="SimSun" w:cs="SimSun"/>
          <w:sz w:val="21"/>
          <w:szCs w:val="21"/>
        </w:rPr>
        <w:t xml:space="preserve"> </w:t>
      </w:r>
      <w:r>
        <w:rPr>
          <w:rFonts w:ascii="SimSun" w:hAnsi="SimSun" w:eastAsia="SimSun" w:cs="SimSun"/>
          <w:sz w:val="21"/>
          <w:szCs w:val="21"/>
          <w:spacing w:val="-10"/>
        </w:rPr>
        <w:t>行，这一点与单纯的失血性休克处理有别，也体现了损伤控制外科的理念。创</w:t>
      </w:r>
      <w:r>
        <w:rPr>
          <w:rFonts w:ascii="SimSun" w:hAnsi="SimSun" w:eastAsia="SimSun" w:cs="SimSun"/>
          <w:sz w:val="21"/>
          <w:szCs w:val="21"/>
          <w:spacing w:val="-11"/>
        </w:rPr>
        <w:t>伤或大手术继发休克</w:t>
      </w:r>
      <w:r>
        <w:rPr>
          <w:rFonts w:ascii="SimSun" w:hAnsi="SimSun" w:eastAsia="SimSun" w:cs="SimSun"/>
          <w:sz w:val="21"/>
          <w:szCs w:val="21"/>
        </w:rPr>
        <w:t xml:space="preserve"> </w:t>
      </w:r>
      <w:r>
        <w:rPr>
          <w:rFonts w:ascii="SimSun" w:hAnsi="SimSun" w:eastAsia="SimSun" w:cs="SimSun"/>
          <w:sz w:val="21"/>
          <w:szCs w:val="21"/>
          <w:spacing w:val="-25"/>
        </w:rPr>
        <w:t>后，建议使用抗生素，以免继发感染。</w:t>
      </w:r>
    </w:p>
    <w:p>
      <w:pPr>
        <w:spacing w:line="308" w:lineRule="auto"/>
        <w:rPr>
          <w:rFonts w:ascii="Arial"/>
          <w:sz w:val="21"/>
        </w:rPr>
      </w:pPr>
      <w:r/>
    </w:p>
    <w:p>
      <w:pPr>
        <w:ind w:left="4054"/>
        <w:spacing w:before="99" w:line="222" w:lineRule="auto"/>
        <w:rPr>
          <w:rFonts w:ascii="SimHei" w:hAnsi="SimHei" w:eastAsia="SimHei" w:cs="SimHei"/>
          <w:sz w:val="30"/>
          <w:szCs w:val="30"/>
        </w:rPr>
      </w:pPr>
      <w:r>
        <w:rPr>
          <w:rFonts w:ascii="SimHei" w:hAnsi="SimHei" w:eastAsia="SimHei" w:cs="SimHei"/>
          <w:sz w:val="30"/>
          <w:szCs w:val="30"/>
          <w:b/>
          <w:bCs/>
          <w:spacing w:val="-2"/>
        </w:rPr>
        <w:t>第三节</w:t>
      </w:r>
      <w:r>
        <w:rPr>
          <w:rFonts w:ascii="SimHei" w:hAnsi="SimHei" w:eastAsia="SimHei" w:cs="SimHei"/>
          <w:sz w:val="30"/>
          <w:szCs w:val="30"/>
          <w:spacing w:val="119"/>
        </w:rPr>
        <w:t xml:space="preserve"> </w:t>
      </w:r>
      <w:r>
        <w:rPr>
          <w:rFonts w:ascii="SimHei" w:hAnsi="SimHei" w:eastAsia="SimHei" w:cs="SimHei"/>
          <w:sz w:val="30"/>
          <w:szCs w:val="30"/>
          <w:b/>
          <w:bCs/>
          <w:spacing w:val="-2"/>
        </w:rPr>
        <w:t>感染性休克</w:t>
      </w:r>
    </w:p>
    <w:p>
      <w:pPr>
        <w:spacing w:line="274" w:lineRule="auto"/>
        <w:rPr>
          <w:rFonts w:ascii="Arial"/>
          <w:sz w:val="21"/>
        </w:rPr>
      </w:pPr>
      <w:r/>
    </w:p>
    <w:p>
      <w:pPr>
        <w:ind w:left="1080" w:right="59" w:firstLine="399"/>
        <w:spacing w:before="69" w:line="265" w:lineRule="auto"/>
        <w:jc w:val="both"/>
        <w:rPr>
          <w:rFonts w:ascii="SimSun" w:hAnsi="SimSun" w:eastAsia="SimSun" w:cs="SimSun"/>
          <w:sz w:val="21"/>
          <w:szCs w:val="21"/>
        </w:rPr>
      </w:pPr>
      <w:r>
        <w:rPr>
          <w:rFonts w:ascii="SimSun" w:hAnsi="SimSun" w:eastAsia="SimSun" w:cs="SimSun"/>
          <w:sz w:val="21"/>
          <w:szCs w:val="21"/>
          <w:spacing w:val="-21"/>
        </w:rPr>
        <w:t>感染性休克(infectious</w:t>
      </w:r>
      <w:r>
        <w:rPr>
          <w:rFonts w:ascii="SimSun" w:hAnsi="SimSun" w:eastAsia="SimSun" w:cs="SimSun"/>
          <w:sz w:val="21"/>
          <w:szCs w:val="21"/>
          <w:spacing w:val="-9"/>
        </w:rPr>
        <w:t xml:space="preserve"> </w:t>
      </w:r>
      <w:r>
        <w:rPr>
          <w:rFonts w:ascii="SimSun" w:hAnsi="SimSun" w:eastAsia="SimSun" w:cs="SimSun"/>
          <w:sz w:val="21"/>
          <w:szCs w:val="21"/>
          <w:spacing w:val="-21"/>
        </w:rPr>
        <w:t>shock)是外科常见并且治疗较为困难的</w:t>
      </w:r>
      <w:r>
        <w:rPr>
          <w:rFonts w:ascii="SimSun" w:hAnsi="SimSun" w:eastAsia="SimSun" w:cs="SimSun"/>
          <w:sz w:val="21"/>
          <w:szCs w:val="21"/>
          <w:spacing w:val="-22"/>
        </w:rPr>
        <w:t>一类休克，是机体对宿主-微生物应答</w:t>
      </w:r>
      <w:r>
        <w:rPr>
          <w:rFonts w:ascii="SimSun" w:hAnsi="SimSun" w:eastAsia="SimSun" w:cs="SimSun"/>
          <w:sz w:val="21"/>
          <w:szCs w:val="21"/>
        </w:rPr>
        <w:t xml:space="preserve"> </w:t>
      </w:r>
      <w:r>
        <w:rPr>
          <w:rFonts w:ascii="SimSun" w:hAnsi="SimSun" w:eastAsia="SimSun" w:cs="SimSun"/>
          <w:sz w:val="21"/>
          <w:szCs w:val="21"/>
          <w:spacing w:val="-19"/>
        </w:rPr>
        <w:t>失衡的表现。常继发于革兰阴性杆菌为主的感染，如急性腹膜炎、胆道感染、绞窄性肠梗阻及泌尿系感</w:t>
      </w:r>
      <w:r>
        <w:rPr>
          <w:rFonts w:ascii="SimSun" w:hAnsi="SimSun" w:eastAsia="SimSun" w:cs="SimSun"/>
          <w:sz w:val="21"/>
          <w:szCs w:val="21"/>
          <w:spacing w:val="12"/>
        </w:rPr>
        <w:t xml:space="preserve"> </w:t>
      </w:r>
      <w:r>
        <w:rPr>
          <w:rFonts w:ascii="SimSun" w:hAnsi="SimSun" w:eastAsia="SimSun" w:cs="SimSun"/>
          <w:sz w:val="21"/>
          <w:szCs w:val="21"/>
          <w:spacing w:val="-19"/>
        </w:rPr>
        <w:t>染等，也称为内毒素性休克。革兰阴性杆菌内毒素与体内补体、抗体或其他成分结合，刺激交感</w:t>
      </w:r>
      <w:r>
        <w:rPr>
          <w:rFonts w:ascii="SimSun" w:hAnsi="SimSun" w:eastAsia="SimSun" w:cs="SimSun"/>
          <w:sz w:val="21"/>
          <w:szCs w:val="21"/>
          <w:spacing w:val="-20"/>
        </w:rPr>
        <w:t>神经引</w:t>
      </w:r>
      <w:r>
        <w:rPr>
          <w:rFonts w:ascii="SimSun" w:hAnsi="SimSun" w:eastAsia="SimSun" w:cs="SimSun"/>
          <w:sz w:val="21"/>
          <w:szCs w:val="21"/>
        </w:rPr>
        <w:t xml:space="preserve"> </w:t>
      </w:r>
      <w:r>
        <w:rPr>
          <w:rFonts w:ascii="SimSun" w:hAnsi="SimSun" w:eastAsia="SimSun" w:cs="SimSun"/>
          <w:sz w:val="21"/>
          <w:szCs w:val="21"/>
          <w:spacing w:val="-21"/>
          <w:w w:val="97"/>
        </w:rPr>
        <w:t>起血管痉挛，损伤血管内皮细胞，促使组胺、激肽、前列腺素及溶酶体酶等炎症介质释放，引起全身炎症反</w:t>
      </w:r>
      <w:r>
        <w:rPr>
          <w:rFonts w:ascii="SimSun" w:hAnsi="SimSun" w:eastAsia="SimSun" w:cs="SimSun"/>
          <w:sz w:val="21"/>
          <w:szCs w:val="21"/>
          <w:spacing w:val="18"/>
        </w:rPr>
        <w:t xml:space="preserve"> </w:t>
      </w:r>
      <w:r>
        <w:rPr>
          <w:rFonts w:ascii="SimSun" w:hAnsi="SimSun" w:eastAsia="SimSun" w:cs="SimSun"/>
          <w:sz w:val="21"/>
          <w:szCs w:val="21"/>
          <w:spacing w:val="-20"/>
        </w:rPr>
        <w:t>应综合征(systemic</w:t>
      </w:r>
      <w:r>
        <w:rPr>
          <w:rFonts w:ascii="SimSun" w:hAnsi="SimSun" w:eastAsia="SimSun" w:cs="SimSun"/>
          <w:sz w:val="21"/>
          <w:szCs w:val="21"/>
          <w:spacing w:val="13"/>
        </w:rPr>
        <w:t xml:space="preserve"> </w:t>
      </w:r>
      <w:r>
        <w:rPr>
          <w:rFonts w:ascii="SimSun" w:hAnsi="SimSun" w:eastAsia="SimSun" w:cs="SimSun"/>
          <w:sz w:val="21"/>
          <w:szCs w:val="21"/>
          <w:spacing w:val="-20"/>
        </w:rPr>
        <w:t>inflammatory</w:t>
      </w:r>
      <w:r>
        <w:rPr>
          <w:rFonts w:ascii="SimSun" w:hAnsi="SimSun" w:eastAsia="SimSun" w:cs="SimSun"/>
          <w:sz w:val="21"/>
          <w:szCs w:val="21"/>
          <w:spacing w:val="-14"/>
        </w:rPr>
        <w:t xml:space="preserve"> </w:t>
      </w:r>
      <w:r>
        <w:rPr>
          <w:rFonts w:ascii="SimSun" w:hAnsi="SimSun" w:eastAsia="SimSun" w:cs="SimSun"/>
          <w:sz w:val="21"/>
          <w:szCs w:val="21"/>
          <w:spacing w:val="-20"/>
        </w:rPr>
        <w:t>response</w:t>
      </w:r>
      <w:r>
        <w:rPr>
          <w:rFonts w:ascii="SimSun" w:hAnsi="SimSun" w:eastAsia="SimSun" w:cs="SimSun"/>
          <w:sz w:val="21"/>
          <w:szCs w:val="21"/>
          <w:spacing w:val="-5"/>
        </w:rPr>
        <w:t xml:space="preserve"> </w:t>
      </w:r>
      <w:r>
        <w:rPr>
          <w:rFonts w:ascii="SimSun" w:hAnsi="SimSun" w:eastAsia="SimSun" w:cs="SimSun"/>
          <w:sz w:val="21"/>
          <w:szCs w:val="21"/>
          <w:spacing w:val="-20"/>
        </w:rPr>
        <w:t>syndrome,SIRS),最终导致微循环障碍、代谢紊乱及器官功能不</w:t>
      </w:r>
      <w:r>
        <w:rPr>
          <w:rFonts w:ascii="SimSun" w:hAnsi="SimSun" w:eastAsia="SimSun" w:cs="SimSun"/>
          <w:sz w:val="21"/>
          <w:szCs w:val="21"/>
        </w:rPr>
        <w:t xml:space="preserve"> </w:t>
      </w:r>
      <w:r>
        <w:rPr>
          <w:rFonts w:ascii="SimSun" w:hAnsi="SimSun" w:eastAsia="SimSun" w:cs="SimSun"/>
          <w:sz w:val="21"/>
          <w:szCs w:val="21"/>
          <w:spacing w:val="-9"/>
        </w:rPr>
        <w:t>全。SIRS的诊断标准是：①体温&gt;38℃或&lt;36℃;②心率&gt;90次/分；③呼吸急</w:t>
      </w:r>
      <w:r>
        <w:rPr>
          <w:rFonts w:ascii="SimSun" w:hAnsi="SimSun" w:eastAsia="SimSun" w:cs="SimSun"/>
          <w:sz w:val="21"/>
          <w:szCs w:val="21"/>
          <w:spacing w:val="-10"/>
        </w:rPr>
        <w:t>促&gt;20次/分或过度通气，</w:t>
      </w:r>
      <w:r>
        <w:rPr>
          <w:rFonts w:ascii="SimSun" w:hAnsi="SimSun" w:eastAsia="SimSun" w:cs="SimSun"/>
          <w:sz w:val="21"/>
          <w:szCs w:val="21"/>
        </w:rPr>
        <w:t xml:space="preserve"> </w:t>
      </w:r>
      <w:r>
        <w:rPr>
          <w:rFonts w:ascii="SimSun" w:hAnsi="SimSun" w:eastAsia="SimSun" w:cs="SimSun"/>
          <w:sz w:val="21"/>
          <w:szCs w:val="21"/>
          <w:spacing w:val="-18"/>
        </w:rPr>
        <w:t>PaCO</w:t>
      </w:r>
      <w:r>
        <w:rPr>
          <w:rFonts w:ascii="Calibri" w:hAnsi="Calibri" w:eastAsia="Calibri" w:cs="Calibri"/>
          <w:sz w:val="21"/>
          <w:szCs w:val="21"/>
          <w:spacing w:val="-18"/>
        </w:rPr>
        <w:t>₂</w:t>
      </w:r>
      <w:r>
        <w:rPr>
          <w:rFonts w:ascii="SimSun" w:hAnsi="SimSun" w:eastAsia="SimSun" w:cs="SimSun"/>
          <w:sz w:val="21"/>
          <w:szCs w:val="21"/>
          <w:spacing w:val="-18"/>
        </w:rPr>
        <w:t>&lt;4.3kPa;④白细胞计数&gt;12×10°/L或&lt;4×10°/L,或未成熟白细胞&gt;10%。感染性休克</w:t>
      </w:r>
      <w:r>
        <w:rPr>
          <w:rFonts w:ascii="SimSun" w:hAnsi="SimSun" w:eastAsia="SimSun" w:cs="SimSun"/>
          <w:sz w:val="21"/>
          <w:szCs w:val="21"/>
          <w:spacing w:val="-19"/>
        </w:rPr>
        <w:t>是以下三种情况</w:t>
      </w:r>
      <w:r>
        <w:rPr>
          <w:rFonts w:ascii="SimSun" w:hAnsi="SimSun" w:eastAsia="SimSun" w:cs="SimSun"/>
          <w:sz w:val="21"/>
          <w:szCs w:val="21"/>
        </w:rPr>
        <w:t xml:space="preserve"> </w:t>
      </w:r>
      <w:r>
        <w:rPr>
          <w:rFonts w:ascii="SimSun" w:hAnsi="SimSun" w:eastAsia="SimSun" w:cs="SimSun"/>
          <w:sz w:val="21"/>
          <w:szCs w:val="21"/>
          <w:spacing w:val="-21"/>
        </w:rPr>
        <w:t>同时存在：①SIRS;②细菌学感染的证据[可以</w:t>
      </w:r>
      <w:r>
        <w:rPr>
          <w:rFonts w:ascii="SimSun" w:hAnsi="SimSun" w:eastAsia="SimSun" w:cs="SimSun"/>
          <w:sz w:val="21"/>
          <w:szCs w:val="21"/>
          <w:spacing w:val="-22"/>
        </w:rPr>
        <w:t>是细菌培养阳性和(或)临床感染证据];③休克的表现。</w:t>
      </w:r>
    </w:p>
    <w:p>
      <w:pPr>
        <w:ind w:left="1080" w:right="94" w:firstLine="399"/>
        <w:spacing w:before="134" w:line="262" w:lineRule="auto"/>
        <w:jc w:val="both"/>
        <w:rPr>
          <w:rFonts w:ascii="SimSun" w:hAnsi="SimSun" w:eastAsia="SimSun" w:cs="SimSun"/>
          <w:sz w:val="21"/>
          <w:szCs w:val="21"/>
        </w:rPr>
      </w:pPr>
      <w:r>
        <w:rPr>
          <w:rFonts w:ascii="SimSun" w:hAnsi="SimSun" w:eastAsia="SimSun" w:cs="SimSun"/>
          <w:sz w:val="21"/>
          <w:szCs w:val="21"/>
          <w:spacing w:val="-15"/>
        </w:rPr>
        <w:t>感染性休克的血流动力学有高动力型和低动力型两种。前者外周血管扩张、阻力降低，心排血量</w:t>
      </w:r>
      <w:r>
        <w:rPr>
          <w:rFonts w:ascii="SimSun" w:hAnsi="SimSun" w:eastAsia="SimSun" w:cs="SimSun"/>
          <w:sz w:val="21"/>
          <w:szCs w:val="21"/>
          <w:spacing w:val="16"/>
        </w:rPr>
        <w:t xml:space="preserve"> </w:t>
      </w:r>
      <w:r>
        <w:rPr>
          <w:rFonts w:ascii="SimSun" w:hAnsi="SimSun" w:eastAsia="SimSun" w:cs="SimSun"/>
          <w:sz w:val="21"/>
          <w:szCs w:val="21"/>
          <w:spacing w:val="-7"/>
        </w:rPr>
        <w:t>正常或增高(又称高排低阻型),有血流分布异常和动静脉短路开放增加，细胞代</w:t>
      </w:r>
      <w:r>
        <w:rPr>
          <w:rFonts w:ascii="SimSun" w:hAnsi="SimSun" w:eastAsia="SimSun" w:cs="SimSun"/>
          <w:sz w:val="21"/>
          <w:szCs w:val="21"/>
          <w:spacing w:val="-8"/>
        </w:rPr>
        <w:t>谢障碍和能量生成</w:t>
      </w:r>
      <w:r>
        <w:rPr>
          <w:rFonts w:ascii="SimSun" w:hAnsi="SimSun" w:eastAsia="SimSun" w:cs="SimSun"/>
          <w:sz w:val="21"/>
          <w:szCs w:val="21"/>
        </w:rPr>
        <w:t xml:space="preserve"> </w:t>
      </w:r>
      <w:r>
        <w:rPr>
          <w:rFonts w:ascii="SimSun" w:hAnsi="SimSun" w:eastAsia="SimSun" w:cs="SimSun"/>
          <w:sz w:val="21"/>
          <w:szCs w:val="21"/>
          <w:spacing w:val="-10"/>
        </w:rPr>
        <w:t>不足。病人皮肤比较温暖干燥，又称暖休克。低动力型(又称低排高阻型)外周血管收缩，微循环淤</w:t>
      </w:r>
      <w:r>
        <w:rPr>
          <w:rFonts w:ascii="SimSun" w:hAnsi="SimSun" w:eastAsia="SimSun" w:cs="SimSun"/>
          <w:sz w:val="21"/>
          <w:szCs w:val="21"/>
          <w:spacing w:val="16"/>
        </w:rPr>
        <w:t xml:space="preserve"> </w:t>
      </w:r>
      <w:r>
        <w:rPr>
          <w:rFonts w:ascii="SimSun" w:hAnsi="SimSun" w:eastAsia="SimSun" w:cs="SimSun"/>
          <w:sz w:val="21"/>
          <w:szCs w:val="21"/>
          <w:spacing w:val="-12"/>
        </w:rPr>
        <w:t>滞，大量毛细血管渗出致血容量和心排血量减少。病人皮肤湿冷，又称冷休克。表5-3列出感染性休</w:t>
      </w:r>
      <w:r>
        <w:rPr>
          <w:rFonts w:ascii="SimSun" w:hAnsi="SimSun" w:eastAsia="SimSun" w:cs="SimSun"/>
          <w:sz w:val="21"/>
          <w:szCs w:val="21"/>
          <w:spacing w:val="14"/>
        </w:rPr>
        <w:t xml:space="preserve"> </w:t>
      </w:r>
      <w:r>
        <w:rPr>
          <w:rFonts w:ascii="SimSun" w:hAnsi="SimSun" w:eastAsia="SimSun" w:cs="SimSun"/>
          <w:sz w:val="21"/>
          <w:szCs w:val="21"/>
          <w:spacing w:val="-12"/>
        </w:rPr>
        <w:t>克的临床表现。</w:t>
      </w:r>
    </w:p>
    <w:p>
      <w:pPr>
        <w:spacing w:line="175" w:lineRule="exact"/>
        <w:rPr/>
      </w:pPr>
      <w:r/>
    </w:p>
    <w:p>
      <w:pPr>
        <w:sectPr>
          <w:pgSz w:w="11220" w:h="15760"/>
          <w:pgMar w:top="735" w:right="954" w:bottom="400" w:left="479" w:header="0" w:footer="0" w:gutter="0"/>
          <w:cols w:equalWidth="0" w:num="1">
            <w:col w:w="9786" w:space="0"/>
          </w:cols>
        </w:sectPr>
        <w:rPr/>
      </w:pPr>
    </w:p>
    <w:p>
      <w:pPr>
        <w:spacing w:line="382" w:lineRule="auto"/>
        <w:rPr>
          <w:rFonts w:ascii="Arial"/>
          <w:sz w:val="21"/>
        </w:rPr>
      </w:pPr>
      <w:r/>
    </w:p>
    <w:p>
      <w:pPr>
        <w:ind w:left="1972"/>
        <w:spacing w:before="58" w:line="219" w:lineRule="auto"/>
        <w:rPr>
          <w:rFonts w:ascii="SimSun" w:hAnsi="SimSun" w:eastAsia="SimSun" w:cs="SimSun"/>
          <w:sz w:val="18"/>
          <w:szCs w:val="18"/>
        </w:rPr>
      </w:pPr>
      <w:r>
        <w:rPr>
          <w:rFonts w:ascii="SimSun" w:hAnsi="SimSun" w:eastAsia="SimSun" w:cs="SimSun"/>
          <w:sz w:val="18"/>
          <w:szCs w:val="18"/>
          <w:b/>
          <w:bCs/>
          <w:spacing w:val="6"/>
        </w:rPr>
        <w:t>临床表现</w:t>
      </w:r>
    </w:p>
    <w:p>
      <w:pPr>
        <w:ind w:left="1609"/>
        <w:spacing w:before="109" w:line="219" w:lineRule="auto"/>
        <w:rPr>
          <w:rFonts w:ascii="SimSun" w:hAnsi="SimSun" w:eastAsia="SimSun" w:cs="SimSun"/>
          <w:sz w:val="18"/>
          <w:szCs w:val="18"/>
        </w:rPr>
      </w:pPr>
      <w:r>
        <w:rPr>
          <w:rFonts w:ascii="SimSun" w:hAnsi="SimSun" w:eastAsia="SimSun" w:cs="SimSun"/>
          <w:sz w:val="18"/>
          <w:szCs w:val="18"/>
          <w:spacing w:val="-4"/>
        </w:rPr>
        <w:t>神</w:t>
      </w:r>
      <w:r>
        <w:rPr>
          <w:rFonts w:ascii="SimSun" w:hAnsi="SimSun" w:eastAsia="SimSun" w:cs="SimSun"/>
          <w:sz w:val="18"/>
          <w:szCs w:val="18"/>
          <w:spacing w:val="-29"/>
        </w:rPr>
        <w:t xml:space="preserve"> </w:t>
      </w:r>
      <w:r>
        <w:rPr>
          <w:rFonts w:ascii="SimSun" w:hAnsi="SimSun" w:eastAsia="SimSun" w:cs="SimSun"/>
          <w:sz w:val="18"/>
          <w:szCs w:val="18"/>
          <w:spacing w:val="-4"/>
        </w:rPr>
        <w:t>志</w:t>
      </w:r>
    </w:p>
    <w:p>
      <w:pPr>
        <w:ind w:left="1620"/>
        <w:spacing w:before="87" w:line="290" w:lineRule="exact"/>
        <w:rPr>
          <w:rFonts w:ascii="SimSun" w:hAnsi="SimSun" w:eastAsia="SimSun" w:cs="SimSun"/>
          <w:sz w:val="18"/>
          <w:szCs w:val="18"/>
        </w:rPr>
      </w:pPr>
      <w:r>
        <w:rPr>
          <w:rFonts w:ascii="SimSun" w:hAnsi="SimSun" w:eastAsia="SimSun" w:cs="SimSun"/>
          <w:sz w:val="18"/>
          <w:szCs w:val="18"/>
          <w:spacing w:val="7"/>
          <w:position w:val="8"/>
        </w:rPr>
        <w:t>皮肤色泽</w:t>
      </w:r>
    </w:p>
    <w:p>
      <w:pPr>
        <w:ind w:left="1620"/>
        <w:spacing w:line="220" w:lineRule="auto"/>
        <w:rPr>
          <w:rFonts w:ascii="SimSun" w:hAnsi="SimSun" w:eastAsia="SimSun" w:cs="SimSun"/>
          <w:sz w:val="18"/>
          <w:szCs w:val="18"/>
        </w:rPr>
      </w:pPr>
      <w:r>
        <w:rPr>
          <w:rFonts w:ascii="SimSun" w:hAnsi="SimSun" w:eastAsia="SimSun" w:cs="SimSun"/>
          <w:sz w:val="18"/>
          <w:szCs w:val="18"/>
          <w:spacing w:val="7"/>
        </w:rPr>
        <w:t>皮肤温度</w:t>
      </w:r>
    </w:p>
    <w:p>
      <w:pPr>
        <w:ind w:left="1640"/>
        <w:spacing w:before="85" w:line="290" w:lineRule="exact"/>
        <w:rPr>
          <w:rFonts w:ascii="SimSun" w:hAnsi="SimSun" w:eastAsia="SimSun" w:cs="SimSun"/>
          <w:sz w:val="18"/>
          <w:szCs w:val="18"/>
        </w:rPr>
      </w:pPr>
      <w:r>
        <w:rPr>
          <w:rFonts w:ascii="SimSun" w:hAnsi="SimSun" w:eastAsia="SimSun" w:cs="SimSun"/>
          <w:sz w:val="18"/>
          <w:szCs w:val="18"/>
          <w:spacing w:val="-1"/>
          <w:position w:val="8"/>
        </w:rPr>
        <w:t>毛细血管充盈时间</w:t>
      </w:r>
    </w:p>
    <w:p>
      <w:pPr>
        <w:ind w:left="1609"/>
        <w:spacing w:line="219" w:lineRule="auto"/>
        <w:rPr>
          <w:rFonts w:ascii="SimSun" w:hAnsi="SimSun" w:eastAsia="SimSun" w:cs="SimSun"/>
          <w:sz w:val="18"/>
          <w:szCs w:val="18"/>
        </w:rPr>
      </w:pPr>
      <w:r>
        <w:rPr>
          <w:rFonts w:ascii="SimSun" w:hAnsi="SimSun" w:eastAsia="SimSun" w:cs="SimSun"/>
          <w:sz w:val="18"/>
          <w:szCs w:val="18"/>
          <w:spacing w:val="22"/>
        </w:rPr>
        <w:t>脉搏</w:t>
      </w:r>
    </w:p>
    <w:p>
      <w:pPr>
        <w:ind w:left="1599"/>
        <w:spacing w:before="61" w:line="317" w:lineRule="exact"/>
        <w:rPr>
          <w:rFonts w:ascii="SimSun" w:hAnsi="SimSun" w:eastAsia="SimSun" w:cs="SimSun"/>
          <w:sz w:val="18"/>
          <w:szCs w:val="18"/>
        </w:rPr>
      </w:pPr>
      <w:r>
        <w:rPr>
          <w:rFonts w:ascii="SimSun" w:hAnsi="SimSun" w:eastAsia="SimSun" w:cs="SimSun"/>
          <w:sz w:val="18"/>
          <w:szCs w:val="18"/>
          <w:spacing w:val="39"/>
          <w:position w:val="10"/>
        </w:rPr>
        <w:t>脉压(</w:t>
      </w:r>
      <w:r>
        <w:rPr>
          <w:rFonts w:ascii="SimSun" w:hAnsi="SimSun" w:eastAsia="SimSun" w:cs="SimSun"/>
          <w:sz w:val="18"/>
          <w:szCs w:val="18"/>
          <w:position w:val="10"/>
        </w:rPr>
        <w:t>mmHg</w:t>
      </w:r>
      <w:r>
        <w:rPr>
          <w:rFonts w:ascii="SimSun" w:hAnsi="SimSun" w:eastAsia="SimSun" w:cs="SimSun"/>
          <w:sz w:val="18"/>
          <w:szCs w:val="18"/>
          <w:spacing w:val="39"/>
          <w:position w:val="10"/>
        </w:rPr>
        <w:t>)</w:t>
      </w:r>
    </w:p>
    <w:p>
      <w:pPr>
        <w:ind w:left="1620"/>
        <w:spacing w:line="191" w:lineRule="auto"/>
        <w:rPr>
          <w:rFonts w:ascii="SimSun" w:hAnsi="SimSun" w:eastAsia="SimSun" w:cs="SimSun"/>
          <w:sz w:val="18"/>
          <w:szCs w:val="18"/>
        </w:rPr>
      </w:pPr>
      <w:r>
        <w:rPr>
          <w:rFonts w:ascii="SimSun" w:hAnsi="SimSun" w:eastAsia="SimSun" w:cs="SimSun"/>
          <w:sz w:val="18"/>
          <w:szCs w:val="18"/>
          <w:spacing w:val="13"/>
        </w:rPr>
        <w:t>尿量(</w:t>
      </w:r>
      <w:r>
        <w:rPr>
          <w:rFonts w:ascii="SimSun" w:hAnsi="SimSun" w:eastAsia="SimSun" w:cs="SimSun"/>
          <w:sz w:val="18"/>
          <w:szCs w:val="18"/>
        </w:rPr>
        <w:t>ml</w:t>
      </w:r>
      <w:r>
        <w:rPr>
          <w:rFonts w:ascii="SimSun" w:hAnsi="SimSun" w:eastAsia="SimSun" w:cs="SimSun"/>
          <w:sz w:val="18"/>
          <w:szCs w:val="18"/>
          <w:spacing w:val="13"/>
        </w:rPr>
        <w:t>/h)</w:t>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b/>
          <w:bCs/>
          <w:color w:val="0091D0"/>
          <w:spacing w:val="-16"/>
          <w:w w:val="94"/>
        </w:rPr>
        <w:t>表5-3</w:t>
      </w:r>
      <w:r>
        <w:rPr>
          <w:rFonts w:ascii="SimHei" w:hAnsi="SimHei" w:eastAsia="SimHei" w:cs="SimHei"/>
          <w:sz w:val="21"/>
          <w:szCs w:val="21"/>
          <w:color w:val="0091D0"/>
          <w:spacing w:val="41"/>
        </w:rPr>
        <w:t xml:space="preserve"> </w:t>
      </w:r>
      <w:r>
        <w:rPr>
          <w:rFonts w:ascii="SimHei" w:hAnsi="SimHei" w:eastAsia="SimHei" w:cs="SimHei"/>
          <w:sz w:val="21"/>
          <w:szCs w:val="21"/>
          <w:b/>
          <w:bCs/>
          <w:spacing w:val="-16"/>
          <w:w w:val="94"/>
        </w:rPr>
        <w:t>感染性休克的临床表现</w:t>
      </w:r>
    </w:p>
    <w:p>
      <w:pPr>
        <w:ind w:left="459"/>
        <w:spacing w:before="149" w:line="219" w:lineRule="auto"/>
        <w:rPr>
          <w:rFonts w:ascii="SimSun" w:hAnsi="SimSun" w:eastAsia="SimSun" w:cs="SimSun"/>
          <w:sz w:val="18"/>
          <w:szCs w:val="18"/>
        </w:rPr>
      </w:pPr>
      <w:r>
        <w:rPr>
          <w:rFonts w:ascii="SimSun" w:hAnsi="SimSun" w:eastAsia="SimSun" w:cs="SimSun"/>
          <w:sz w:val="18"/>
          <w:szCs w:val="18"/>
          <w:b/>
          <w:bCs/>
          <w:spacing w:val="1"/>
        </w:rPr>
        <w:t>冷休克(低动力型)</w:t>
      </w:r>
    </w:p>
    <w:p>
      <w:pPr>
        <w:ind w:left="297"/>
        <w:spacing w:before="108" w:line="219" w:lineRule="auto"/>
        <w:rPr>
          <w:rFonts w:ascii="SimSun" w:hAnsi="SimSun" w:eastAsia="SimSun" w:cs="SimSun"/>
          <w:sz w:val="18"/>
          <w:szCs w:val="18"/>
        </w:rPr>
      </w:pPr>
      <w:r>
        <w:rPr>
          <w:rFonts w:ascii="SimSun" w:hAnsi="SimSun" w:eastAsia="SimSun" w:cs="SimSun"/>
          <w:sz w:val="18"/>
          <w:szCs w:val="18"/>
          <w:spacing w:val="-11"/>
        </w:rPr>
        <w:t>躁动、淡漠或嗜睡</w:t>
      </w:r>
    </w:p>
    <w:p>
      <w:pPr>
        <w:ind w:left="307"/>
        <w:spacing w:before="77" w:line="299" w:lineRule="exact"/>
        <w:rPr>
          <w:rFonts w:ascii="SimSun" w:hAnsi="SimSun" w:eastAsia="SimSun" w:cs="SimSun"/>
          <w:sz w:val="18"/>
          <w:szCs w:val="18"/>
        </w:rPr>
      </w:pPr>
      <w:r>
        <w:rPr>
          <w:rFonts w:ascii="SimSun" w:hAnsi="SimSun" w:eastAsia="SimSun" w:cs="SimSun"/>
          <w:sz w:val="18"/>
          <w:szCs w:val="18"/>
          <w:spacing w:val="-9"/>
          <w:position w:val="8"/>
        </w:rPr>
        <w:t>苍白、发绀或花斑样发绀</w:t>
      </w:r>
    </w:p>
    <w:p>
      <w:pPr>
        <w:ind w:left="307"/>
        <w:spacing w:before="1" w:line="218" w:lineRule="auto"/>
        <w:rPr>
          <w:rFonts w:ascii="SimSun" w:hAnsi="SimSun" w:eastAsia="SimSun" w:cs="SimSun"/>
          <w:sz w:val="18"/>
          <w:szCs w:val="18"/>
        </w:rPr>
      </w:pPr>
      <w:r>
        <w:rPr>
          <w:rFonts w:ascii="SimSun" w:hAnsi="SimSun" w:eastAsia="SimSun" w:cs="SimSun"/>
          <w:sz w:val="18"/>
          <w:szCs w:val="18"/>
          <w:spacing w:val="-2"/>
        </w:rPr>
        <w:t>湿冷或冷汗</w:t>
      </w:r>
    </w:p>
    <w:p>
      <w:pPr>
        <w:ind w:left="297"/>
        <w:spacing w:before="81" w:line="299" w:lineRule="exact"/>
        <w:rPr>
          <w:rFonts w:ascii="SimSun" w:hAnsi="SimSun" w:eastAsia="SimSun" w:cs="SimSun"/>
          <w:sz w:val="18"/>
          <w:szCs w:val="18"/>
        </w:rPr>
      </w:pPr>
      <w:r>
        <w:rPr>
          <w:rFonts w:ascii="SimSun" w:hAnsi="SimSun" w:eastAsia="SimSun" w:cs="SimSun"/>
          <w:sz w:val="18"/>
          <w:szCs w:val="18"/>
          <w:spacing w:val="-2"/>
          <w:position w:val="8"/>
        </w:rPr>
        <w:t>延长</w:t>
      </w:r>
    </w:p>
    <w:p>
      <w:pPr>
        <w:ind w:left="297"/>
        <w:spacing w:line="222" w:lineRule="auto"/>
        <w:rPr>
          <w:rFonts w:ascii="SimSun" w:hAnsi="SimSun" w:eastAsia="SimSun" w:cs="SimSun"/>
          <w:sz w:val="18"/>
          <w:szCs w:val="18"/>
        </w:rPr>
      </w:pPr>
      <w:r>
        <w:rPr>
          <w:rFonts w:ascii="SimSun" w:hAnsi="SimSun" w:eastAsia="SimSun" w:cs="SimSun"/>
          <w:sz w:val="18"/>
          <w:szCs w:val="18"/>
          <w:spacing w:val="8"/>
        </w:rPr>
        <w:t>细速</w:t>
      </w:r>
    </w:p>
    <w:p>
      <w:pPr>
        <w:ind w:left="277"/>
        <w:spacing w:before="89"/>
        <w:rPr>
          <w:rFonts w:ascii="SimSun" w:hAnsi="SimSun" w:eastAsia="SimSun" w:cs="SimSun"/>
          <w:sz w:val="18"/>
          <w:szCs w:val="18"/>
        </w:rPr>
      </w:pPr>
      <w:r>
        <w:rPr>
          <w:rFonts w:ascii="SimSun" w:hAnsi="SimSun" w:eastAsia="SimSun" w:cs="SimSun"/>
          <w:sz w:val="18"/>
          <w:szCs w:val="18"/>
          <w:spacing w:val="-3"/>
        </w:rPr>
        <w:t>&lt;30</w:t>
      </w:r>
    </w:p>
    <w:p>
      <w:pPr>
        <w:ind w:left="307"/>
        <w:spacing w:before="46" w:line="195" w:lineRule="auto"/>
        <w:rPr>
          <w:rFonts w:ascii="SimSun" w:hAnsi="SimSun" w:eastAsia="SimSun" w:cs="SimSun"/>
          <w:sz w:val="18"/>
          <w:szCs w:val="18"/>
        </w:rPr>
      </w:pPr>
      <w:r>
        <w:rPr>
          <w:rFonts w:ascii="SimSun" w:hAnsi="SimSun" w:eastAsia="SimSun" w:cs="SimSun"/>
          <w:sz w:val="18"/>
          <w:szCs w:val="18"/>
          <w:spacing w:val="-3"/>
        </w:rPr>
        <w:t>&lt;25</w:t>
      </w:r>
    </w:p>
    <w:p>
      <w:pPr>
        <w:spacing w:line="14" w:lineRule="auto"/>
        <w:rPr>
          <w:rFonts w:ascii="Arial"/>
          <w:sz w:val="2"/>
        </w:rPr>
      </w:pPr>
      <w:r>
        <w:rPr>
          <w:rFonts w:ascii="Arial" w:hAnsi="Arial" w:eastAsia="Arial" w:cs="Arial"/>
          <w:sz w:val="2"/>
          <w:szCs w:val="2"/>
        </w:rPr>
        <w:br w:type="column"/>
      </w:r>
    </w:p>
    <w:p>
      <w:pPr>
        <w:spacing w:line="380" w:lineRule="auto"/>
        <w:rPr>
          <w:rFonts w:ascii="Arial"/>
          <w:sz w:val="21"/>
        </w:rPr>
      </w:pPr>
      <w:r/>
    </w:p>
    <w:p>
      <w:pPr>
        <w:spacing w:before="59" w:line="219" w:lineRule="auto"/>
        <w:rPr>
          <w:rFonts w:ascii="SimSun" w:hAnsi="SimSun" w:eastAsia="SimSun" w:cs="SimSun"/>
          <w:sz w:val="18"/>
          <w:szCs w:val="18"/>
        </w:rPr>
      </w:pPr>
      <w:r>
        <w:rPr>
          <w:rFonts w:ascii="SimSun" w:hAnsi="SimSun" w:eastAsia="SimSun" w:cs="SimSun"/>
          <w:sz w:val="18"/>
          <w:szCs w:val="18"/>
          <w:b/>
          <w:bCs/>
          <w:spacing w:val="4"/>
        </w:rPr>
        <w:t>暖休克(高动力型)</w:t>
      </w:r>
    </w:p>
    <w:p>
      <w:pPr>
        <w:ind w:left="267"/>
        <w:spacing w:before="109" w:line="220" w:lineRule="auto"/>
        <w:rPr>
          <w:rFonts w:ascii="SimSun" w:hAnsi="SimSun" w:eastAsia="SimSun" w:cs="SimSun"/>
          <w:sz w:val="18"/>
          <w:szCs w:val="18"/>
        </w:rPr>
      </w:pPr>
      <w:r>
        <w:rPr>
          <w:rFonts w:ascii="SimSun" w:hAnsi="SimSun" w:eastAsia="SimSun" w:cs="SimSun"/>
          <w:sz w:val="18"/>
          <w:szCs w:val="18"/>
          <w:spacing w:val="13"/>
        </w:rPr>
        <w:t>清醒</w:t>
      </w:r>
    </w:p>
    <w:p>
      <w:pPr>
        <w:ind w:left="267"/>
        <w:spacing w:before="84" w:line="219" w:lineRule="auto"/>
        <w:rPr>
          <w:rFonts w:ascii="SimSun" w:hAnsi="SimSun" w:eastAsia="SimSun" w:cs="SimSun"/>
          <w:sz w:val="18"/>
          <w:szCs w:val="18"/>
        </w:rPr>
      </w:pPr>
      <w:r>
        <w:rPr>
          <w:rFonts w:ascii="SimSun" w:hAnsi="SimSun" w:eastAsia="SimSun" w:cs="SimSun"/>
          <w:sz w:val="18"/>
          <w:szCs w:val="18"/>
          <w:color w:val="767F82"/>
          <w:spacing w:val="5"/>
        </w:rPr>
        <w:t>淡红或潮红</w:t>
      </w:r>
    </w:p>
    <w:p>
      <w:pPr>
        <w:ind w:left="287"/>
        <w:spacing w:before="87" w:line="219" w:lineRule="auto"/>
        <w:rPr>
          <w:rFonts w:ascii="SimSun" w:hAnsi="SimSun" w:eastAsia="SimSun" w:cs="SimSun"/>
          <w:sz w:val="18"/>
          <w:szCs w:val="18"/>
        </w:rPr>
      </w:pPr>
      <w:r>
        <w:rPr>
          <w:rFonts w:ascii="SimSun" w:hAnsi="SimSun" w:eastAsia="SimSun" w:cs="SimSun"/>
          <w:sz w:val="18"/>
          <w:szCs w:val="18"/>
          <w:spacing w:val="-13"/>
        </w:rPr>
        <w:t>比较温暖、干燥</w:t>
      </w:r>
    </w:p>
    <w:p>
      <w:pPr>
        <w:ind w:left="267"/>
        <w:spacing w:before="78" w:line="220" w:lineRule="auto"/>
        <w:rPr>
          <w:rFonts w:ascii="SimSun" w:hAnsi="SimSun" w:eastAsia="SimSun" w:cs="SimSun"/>
          <w:sz w:val="18"/>
          <w:szCs w:val="18"/>
        </w:rPr>
      </w:pPr>
      <w:r>
        <w:rPr>
          <w:rFonts w:ascii="SimSun" w:hAnsi="SimSun" w:eastAsia="SimSun" w:cs="SimSun"/>
          <w:sz w:val="18"/>
          <w:szCs w:val="18"/>
          <w:color w:val="6A7578"/>
          <w:spacing w:val="-10"/>
        </w:rPr>
        <w:t>1</w:t>
      </w:r>
      <w:r>
        <w:rPr>
          <w:rFonts w:ascii="SimSun" w:hAnsi="SimSun" w:eastAsia="SimSun" w:cs="SimSun"/>
          <w:sz w:val="18"/>
          <w:szCs w:val="18"/>
          <w:color w:val="6A7578"/>
          <w:spacing w:val="-17"/>
        </w:rPr>
        <w:t xml:space="preserve"> </w:t>
      </w:r>
      <w:r>
        <w:rPr>
          <w:rFonts w:ascii="SimSun" w:hAnsi="SimSun" w:eastAsia="SimSun" w:cs="SimSun"/>
          <w:sz w:val="18"/>
          <w:szCs w:val="18"/>
          <w:color w:val="6A7578"/>
          <w:spacing w:val="-10"/>
        </w:rPr>
        <w:t>~</w:t>
      </w:r>
      <w:r>
        <w:rPr>
          <w:rFonts w:ascii="SimSun" w:hAnsi="SimSun" w:eastAsia="SimSun" w:cs="SimSun"/>
          <w:sz w:val="18"/>
          <w:szCs w:val="18"/>
          <w:color w:val="6A7578"/>
          <w:spacing w:val="-17"/>
        </w:rPr>
        <w:t xml:space="preserve"> </w:t>
      </w:r>
      <w:r>
        <w:rPr>
          <w:rFonts w:ascii="SimSun" w:hAnsi="SimSun" w:eastAsia="SimSun" w:cs="SimSun"/>
          <w:sz w:val="18"/>
          <w:szCs w:val="18"/>
          <w:color w:val="6A7578"/>
          <w:spacing w:val="-10"/>
        </w:rPr>
        <w:t>2</w:t>
      </w:r>
      <w:r>
        <w:rPr>
          <w:rFonts w:ascii="SimSun" w:hAnsi="SimSun" w:eastAsia="SimSun" w:cs="SimSun"/>
          <w:sz w:val="18"/>
          <w:szCs w:val="18"/>
          <w:color w:val="6A7578"/>
          <w:spacing w:val="-20"/>
        </w:rPr>
        <w:t xml:space="preserve"> </w:t>
      </w:r>
      <w:r>
        <w:rPr>
          <w:rFonts w:ascii="SimSun" w:hAnsi="SimSun" w:eastAsia="SimSun" w:cs="SimSun"/>
          <w:sz w:val="18"/>
          <w:szCs w:val="18"/>
          <w:color w:val="6A7578"/>
          <w:spacing w:val="-10"/>
        </w:rPr>
        <w:t>秒</w:t>
      </w:r>
    </w:p>
    <w:p>
      <w:pPr>
        <w:ind w:left="277"/>
        <w:spacing w:before="75" w:line="219" w:lineRule="auto"/>
        <w:rPr>
          <w:rFonts w:ascii="SimSun" w:hAnsi="SimSun" w:eastAsia="SimSun" w:cs="SimSun"/>
          <w:sz w:val="18"/>
          <w:szCs w:val="18"/>
        </w:rPr>
      </w:pPr>
      <w:r>
        <w:rPr>
          <w:rFonts w:ascii="SimSun" w:hAnsi="SimSun" w:eastAsia="SimSun" w:cs="SimSun"/>
          <w:sz w:val="18"/>
          <w:szCs w:val="18"/>
          <w:spacing w:val="-12"/>
        </w:rPr>
        <w:t>慢、搏动清楚</w:t>
      </w:r>
    </w:p>
    <w:p>
      <w:pPr>
        <w:ind w:left="247"/>
        <w:spacing w:before="94"/>
        <w:rPr>
          <w:rFonts w:ascii="SimSun" w:hAnsi="SimSun" w:eastAsia="SimSun" w:cs="SimSun"/>
          <w:sz w:val="18"/>
          <w:szCs w:val="18"/>
        </w:rPr>
      </w:pPr>
      <w:r>
        <w:rPr>
          <w:rFonts w:ascii="SimSun" w:hAnsi="SimSun" w:eastAsia="SimSun" w:cs="SimSun"/>
          <w:sz w:val="18"/>
          <w:szCs w:val="18"/>
          <w:color w:val="555F63"/>
          <w:spacing w:val="-3"/>
        </w:rPr>
        <w:t>&gt;30</w:t>
      </w:r>
    </w:p>
    <w:p>
      <w:pPr>
        <w:ind w:left="247"/>
        <w:spacing w:before="57" w:line="184" w:lineRule="auto"/>
        <w:rPr>
          <w:rFonts w:ascii="SimSun" w:hAnsi="SimSun" w:eastAsia="SimSun" w:cs="SimSun"/>
          <w:sz w:val="18"/>
          <w:szCs w:val="18"/>
        </w:rPr>
      </w:pPr>
      <w:r>
        <w:rPr>
          <w:rFonts w:ascii="SimSun" w:hAnsi="SimSun" w:eastAsia="SimSun" w:cs="SimSun"/>
          <w:sz w:val="18"/>
          <w:szCs w:val="18"/>
          <w:spacing w:val="-3"/>
        </w:rPr>
        <w:t>&gt;30</w:t>
      </w:r>
    </w:p>
    <w:p>
      <w:pPr>
        <w:sectPr>
          <w:type w:val="continuous"/>
          <w:pgSz w:w="11220" w:h="15760"/>
          <w:pgMar w:top="735" w:right="954" w:bottom="400" w:left="479" w:header="0" w:footer="0" w:gutter="0"/>
          <w:cols w:equalWidth="0" w:num="3">
            <w:col w:w="4083" w:space="100"/>
            <w:col w:w="3130" w:space="100"/>
            <w:col w:w="2373" w:space="0"/>
          </w:cols>
        </w:sectPr>
        <w:rPr/>
      </w:pPr>
    </w:p>
    <w:p>
      <w:pPr>
        <w:spacing w:line="604" w:lineRule="exact"/>
        <w:textAlignment w:val="center"/>
        <w:rPr/>
      </w:pPr>
      <w:r>
        <w:drawing>
          <wp:inline distT="0" distB="0" distL="0" distR="0">
            <wp:extent cx="520673" cy="384001"/>
            <wp:effectExtent l="0" t="0" r="0" b="0"/>
            <wp:docPr id="59" name="IM 59"/>
            <wp:cNvGraphicFramePr/>
            <a:graphic>
              <a:graphicData uri="http://schemas.openxmlformats.org/drawingml/2006/picture">
                <pic:pic>
                  <pic:nvPicPr>
                    <pic:cNvPr id="59" name="IM 59"/>
                    <pic:cNvPicPr/>
                  </pic:nvPicPr>
                  <pic:blipFill>
                    <a:blip r:embed="rId112"/>
                    <a:stretch>
                      <a:fillRect/>
                    </a:stretch>
                  </pic:blipFill>
                  <pic:spPr>
                    <a:xfrm rot="0">
                      <a:off x="0" y="0"/>
                      <a:ext cx="520673" cy="384001"/>
                    </a:xfrm>
                    <a:prstGeom prst="rect">
                      <a:avLst/>
                    </a:prstGeom>
                  </pic:spPr>
                </pic:pic>
              </a:graphicData>
            </a:graphic>
          </wp:inline>
        </w:drawing>
      </w:r>
    </w:p>
    <w:p>
      <w:pPr>
        <w:sectPr>
          <w:type w:val="continuous"/>
          <w:pgSz w:w="11220" w:h="15760"/>
          <w:pgMar w:top="735" w:right="954" w:bottom="400" w:left="479" w:header="0" w:footer="0" w:gutter="0"/>
          <w:cols w:equalWidth="0" w:num="1">
            <w:col w:w="9786" w:space="0"/>
          </w:cols>
        </w:sectPr>
        <w:rPr/>
      </w:pPr>
    </w:p>
    <w:p>
      <w:pPr>
        <w:ind w:right="93"/>
        <w:spacing w:before="41" w:line="221" w:lineRule="auto"/>
        <w:jc w:val="right"/>
        <w:rPr>
          <w:rFonts w:ascii="SimSun" w:hAnsi="SimSun" w:eastAsia="SimSun" w:cs="SimSun"/>
          <w:sz w:val="20"/>
          <w:szCs w:val="20"/>
        </w:rPr>
      </w:pPr>
      <w:r>
        <w:drawing>
          <wp:anchor distT="0" distB="0" distL="0" distR="0" simplePos="0" relativeHeight="251872256" behindDoc="0" locked="0" layoutInCell="0" allowOverlap="1">
            <wp:simplePos x="0" y="0"/>
            <wp:positionH relativeFrom="page">
              <wp:posOffset>6229380</wp:posOffset>
            </wp:positionH>
            <wp:positionV relativeFrom="page">
              <wp:posOffset>9258330</wp:posOffset>
            </wp:positionV>
            <wp:extent cx="539730" cy="425454"/>
            <wp:effectExtent l="0" t="0" r="0" b="0"/>
            <wp:wrapNone/>
            <wp:docPr id="60" name="IM 60"/>
            <wp:cNvGraphicFramePr/>
            <a:graphic>
              <a:graphicData uri="http://schemas.openxmlformats.org/drawingml/2006/picture">
                <pic:pic>
                  <pic:nvPicPr>
                    <pic:cNvPr id="60" name="IM 60"/>
                    <pic:cNvPicPr/>
                  </pic:nvPicPr>
                  <pic:blipFill>
                    <a:blip r:embed="rId113"/>
                    <a:stretch>
                      <a:fillRect/>
                    </a:stretch>
                  </pic:blipFill>
                  <pic:spPr>
                    <a:xfrm rot="0">
                      <a:off x="0" y="0"/>
                      <a:ext cx="539730" cy="425454"/>
                    </a:xfrm>
                    <a:prstGeom prst="rect">
                      <a:avLst/>
                    </a:prstGeom>
                  </pic:spPr>
                </pic:pic>
              </a:graphicData>
            </a:graphic>
          </wp:anchor>
        </w:drawing>
      </w:r>
      <w:r>
        <w:rPr>
          <w:rFonts w:ascii="SimHei" w:hAnsi="SimHei" w:eastAsia="SimHei" w:cs="SimHei"/>
          <w:sz w:val="20"/>
          <w:szCs w:val="20"/>
          <w:color w:val="0085C8"/>
          <w:spacing w:val="-14"/>
        </w:rPr>
        <w:t>第五章</w:t>
      </w:r>
      <w:r>
        <w:rPr>
          <w:rFonts w:ascii="SimHei" w:hAnsi="SimHei" w:eastAsia="SimHei" w:cs="SimHei"/>
          <w:sz w:val="20"/>
          <w:szCs w:val="20"/>
          <w:color w:val="0085C8"/>
          <w:spacing w:val="55"/>
        </w:rPr>
        <w:t xml:space="preserve"> </w:t>
      </w:r>
      <w:r>
        <w:rPr>
          <w:rFonts w:ascii="SimHei" w:hAnsi="SimHei" w:eastAsia="SimHei" w:cs="SimHei"/>
          <w:sz w:val="20"/>
          <w:szCs w:val="20"/>
          <w:color w:val="0085C8"/>
          <w:spacing w:val="-14"/>
        </w:rPr>
        <w:t>外</w:t>
      </w:r>
      <w:r>
        <w:rPr>
          <w:rFonts w:ascii="SimHei" w:hAnsi="SimHei" w:eastAsia="SimHei" w:cs="SimHei"/>
          <w:sz w:val="20"/>
          <w:szCs w:val="20"/>
          <w:color w:val="0085C8"/>
          <w:spacing w:val="-28"/>
        </w:rPr>
        <w:t xml:space="preserve"> </w:t>
      </w:r>
      <w:r>
        <w:rPr>
          <w:rFonts w:ascii="SimHei" w:hAnsi="SimHei" w:eastAsia="SimHei" w:cs="SimHei"/>
          <w:sz w:val="20"/>
          <w:szCs w:val="20"/>
          <w:color w:val="0085C8"/>
          <w:spacing w:val="-14"/>
        </w:rPr>
        <w:t>科</w:t>
      </w:r>
      <w:r>
        <w:rPr>
          <w:rFonts w:ascii="SimHei" w:hAnsi="SimHei" w:eastAsia="SimHei" w:cs="SimHei"/>
          <w:sz w:val="20"/>
          <w:szCs w:val="20"/>
          <w:color w:val="0085C8"/>
          <w:spacing w:val="-30"/>
        </w:rPr>
        <w:t xml:space="preserve"> </w:t>
      </w:r>
      <w:r>
        <w:rPr>
          <w:rFonts w:ascii="SimHei" w:hAnsi="SimHei" w:eastAsia="SimHei" w:cs="SimHei"/>
          <w:sz w:val="20"/>
          <w:szCs w:val="20"/>
          <w:color w:val="0085C8"/>
          <w:spacing w:val="-14"/>
        </w:rPr>
        <w:t>休</w:t>
      </w:r>
      <w:r>
        <w:rPr>
          <w:rFonts w:ascii="SimHei" w:hAnsi="SimHei" w:eastAsia="SimHei" w:cs="SimHei"/>
          <w:sz w:val="20"/>
          <w:szCs w:val="20"/>
          <w:color w:val="0085C8"/>
          <w:spacing w:val="-19"/>
        </w:rPr>
        <w:t xml:space="preserve"> </w:t>
      </w:r>
      <w:r>
        <w:rPr>
          <w:rFonts w:ascii="SimHei" w:hAnsi="SimHei" w:eastAsia="SimHei" w:cs="SimHei"/>
          <w:sz w:val="20"/>
          <w:szCs w:val="20"/>
          <w:color w:val="0085C8"/>
          <w:spacing w:val="-14"/>
        </w:rPr>
        <w:t>克</w:t>
      </w:r>
      <w:r>
        <w:rPr>
          <w:rFonts w:ascii="SimHei" w:hAnsi="SimHei" w:eastAsia="SimHei" w:cs="SimHei"/>
          <w:sz w:val="20"/>
          <w:szCs w:val="20"/>
          <w:color w:val="0085C8"/>
          <w:spacing w:val="1"/>
        </w:rPr>
        <w:t xml:space="preserve">        </w:t>
      </w:r>
      <w:r>
        <w:rPr>
          <w:rFonts w:ascii="SimSun" w:hAnsi="SimSun" w:eastAsia="SimSun" w:cs="SimSun"/>
          <w:sz w:val="20"/>
          <w:szCs w:val="20"/>
          <w:b/>
          <w:bCs/>
          <w:color w:val="009EE3"/>
          <w:spacing w:val="-14"/>
          <w:position w:val="-3"/>
        </w:rPr>
        <w:t>35</w:t>
      </w:r>
    </w:p>
    <w:p>
      <w:pPr>
        <w:spacing w:line="293" w:lineRule="auto"/>
        <w:rPr>
          <w:rFonts w:ascii="Arial"/>
          <w:sz w:val="21"/>
        </w:rPr>
      </w:pPr>
      <w:r/>
    </w:p>
    <w:p>
      <w:pPr>
        <w:ind w:right="1096" w:firstLine="400"/>
        <w:spacing w:before="65" w:line="276" w:lineRule="auto"/>
        <w:rPr>
          <w:rFonts w:ascii="SimSun" w:hAnsi="SimSun" w:eastAsia="SimSun" w:cs="SimSun"/>
          <w:sz w:val="20"/>
          <w:szCs w:val="20"/>
        </w:rPr>
      </w:pPr>
      <w:r>
        <w:rPr>
          <w:rFonts w:ascii="SimSun" w:hAnsi="SimSun" w:eastAsia="SimSun" w:cs="SimSun"/>
          <w:sz w:val="20"/>
          <w:szCs w:val="20"/>
          <w:spacing w:val="-14"/>
        </w:rPr>
        <w:t>实际上，“暖休克”较少见，仅见于一部分革兰阳性菌感染引起的早期休克。“冷休克”较多见，可</w:t>
      </w:r>
      <w:r>
        <w:rPr>
          <w:rFonts w:ascii="SimSun" w:hAnsi="SimSun" w:eastAsia="SimSun" w:cs="SimSun"/>
          <w:sz w:val="20"/>
          <w:szCs w:val="20"/>
          <w:spacing w:val="12"/>
        </w:rPr>
        <w:t xml:space="preserve"> </w:t>
      </w:r>
      <w:r>
        <w:rPr>
          <w:rFonts w:ascii="SimSun" w:hAnsi="SimSun" w:eastAsia="SimSun" w:cs="SimSun"/>
          <w:sz w:val="20"/>
          <w:szCs w:val="20"/>
          <w:spacing w:val="-4"/>
        </w:rPr>
        <w:t>由革兰阴性菌感染引起。革兰阳性菌感染的休克加重</w:t>
      </w:r>
      <w:r>
        <w:rPr>
          <w:rFonts w:ascii="SimSun" w:hAnsi="SimSun" w:eastAsia="SimSun" w:cs="SimSun"/>
          <w:sz w:val="20"/>
          <w:szCs w:val="20"/>
          <w:spacing w:val="-5"/>
        </w:rPr>
        <w:t>时也表现为“冷休克”。两种类型休克晚期，病</w:t>
      </w:r>
      <w:r>
        <w:rPr>
          <w:rFonts w:ascii="SimSun" w:hAnsi="SimSun" w:eastAsia="SimSun" w:cs="SimSun"/>
          <w:sz w:val="20"/>
          <w:szCs w:val="20"/>
        </w:rPr>
        <w:t xml:space="preserve"> </w:t>
      </w:r>
      <w:r>
        <w:rPr>
          <w:rFonts w:ascii="SimSun" w:hAnsi="SimSun" w:eastAsia="SimSun" w:cs="SimSun"/>
          <w:sz w:val="20"/>
          <w:szCs w:val="20"/>
          <w:spacing w:val="-5"/>
        </w:rPr>
        <w:t>人均可出现心功能衰竭，外周血管扩张成为低排低阻型休克。</w:t>
      </w:r>
    </w:p>
    <w:p>
      <w:pPr>
        <w:ind w:right="1080" w:firstLine="400"/>
        <w:spacing w:before="52" w:line="270" w:lineRule="auto"/>
        <w:rPr>
          <w:rFonts w:ascii="SimSun" w:hAnsi="SimSun" w:eastAsia="SimSun" w:cs="SimSun"/>
          <w:sz w:val="20"/>
          <w:szCs w:val="20"/>
        </w:rPr>
      </w:pPr>
      <w:r>
        <w:rPr>
          <w:rFonts w:ascii="SimSun" w:hAnsi="SimSun" w:eastAsia="SimSun" w:cs="SimSun"/>
          <w:sz w:val="20"/>
          <w:szCs w:val="20"/>
        </w:rPr>
        <w:t>有关感染休克近年的研究进展较多，其病理生理变化目前也存有争议。部</w:t>
      </w:r>
      <w:r>
        <w:rPr>
          <w:rFonts w:ascii="SimSun" w:hAnsi="SimSun" w:eastAsia="SimSun" w:cs="SimSun"/>
          <w:sz w:val="20"/>
          <w:szCs w:val="20"/>
          <w:spacing w:val="-1"/>
        </w:rPr>
        <w:t>分学者认为感染性休</w:t>
      </w:r>
      <w:r>
        <w:rPr>
          <w:rFonts w:ascii="SimSun" w:hAnsi="SimSun" w:eastAsia="SimSun" w:cs="SimSun"/>
          <w:sz w:val="20"/>
          <w:szCs w:val="20"/>
        </w:rPr>
        <w:t xml:space="preserve"> </w:t>
      </w:r>
      <w:r>
        <w:rPr>
          <w:rFonts w:ascii="SimSun" w:hAnsi="SimSun" w:eastAsia="SimSun" w:cs="SimSun"/>
          <w:sz w:val="20"/>
          <w:szCs w:val="20"/>
          <w:spacing w:val="-4"/>
        </w:rPr>
        <w:t>克是血管扩张性休克最主要的类型，其特点即外周血管扩张，与低血容量性休克或心源性</w:t>
      </w:r>
      <w:r>
        <w:rPr>
          <w:rFonts w:ascii="SimSun" w:hAnsi="SimSun" w:eastAsia="SimSun" w:cs="SimSun"/>
          <w:sz w:val="20"/>
          <w:szCs w:val="20"/>
          <w:spacing w:val="-5"/>
        </w:rPr>
        <w:t>休克表现为</w:t>
      </w:r>
      <w:r>
        <w:rPr>
          <w:rFonts w:ascii="SimSun" w:hAnsi="SimSun" w:eastAsia="SimSun" w:cs="SimSun"/>
          <w:sz w:val="20"/>
          <w:szCs w:val="20"/>
        </w:rPr>
        <w:t xml:space="preserve"> </w:t>
      </w:r>
      <w:r>
        <w:rPr>
          <w:rFonts w:ascii="SimSun" w:hAnsi="SimSun" w:eastAsia="SimSun" w:cs="SimSun"/>
          <w:sz w:val="20"/>
          <w:szCs w:val="20"/>
          <w:spacing w:val="-4"/>
        </w:rPr>
        <w:t>外周血管收缩不同，血管扩张是由于循环中炎症介质及</w:t>
      </w:r>
      <w:r>
        <w:rPr>
          <w:rFonts w:ascii="SimSun" w:hAnsi="SimSun" w:eastAsia="SimSun" w:cs="SimSun"/>
          <w:sz w:val="20"/>
          <w:szCs w:val="20"/>
          <w:spacing w:val="-5"/>
        </w:rPr>
        <w:t>炎性细胞导致的。</w:t>
      </w:r>
    </w:p>
    <w:p>
      <w:pPr>
        <w:ind w:right="1081" w:firstLine="300"/>
        <w:spacing w:before="81" w:line="280" w:lineRule="auto"/>
        <w:rPr>
          <w:rFonts w:ascii="SimSun" w:hAnsi="SimSun" w:eastAsia="SimSun" w:cs="SimSun"/>
          <w:sz w:val="20"/>
          <w:szCs w:val="20"/>
        </w:rPr>
      </w:pPr>
      <w:r>
        <w:rPr>
          <w:rFonts w:ascii="SimSun" w:hAnsi="SimSun" w:eastAsia="SimSun" w:cs="SimSun"/>
          <w:sz w:val="20"/>
          <w:szCs w:val="20"/>
          <w:color w:val="0090CF"/>
          <w:spacing w:val="-1"/>
        </w:rPr>
        <w:t>【治疗】</w:t>
      </w:r>
      <w:r>
        <w:rPr>
          <w:rFonts w:ascii="SimSun" w:hAnsi="SimSun" w:eastAsia="SimSun" w:cs="SimSun"/>
          <w:sz w:val="20"/>
          <w:szCs w:val="20"/>
          <w:color w:val="0090CF"/>
          <w:spacing w:val="-50"/>
        </w:rPr>
        <w:t xml:space="preserve"> </w:t>
      </w:r>
      <w:r>
        <w:rPr>
          <w:rFonts w:ascii="SimSun" w:hAnsi="SimSun" w:eastAsia="SimSun" w:cs="SimSun"/>
          <w:sz w:val="20"/>
          <w:szCs w:val="20"/>
          <w:spacing w:val="-1"/>
        </w:rPr>
        <w:t>感染性休克的病理生理变化复杂，且治疗困难，</w:t>
      </w:r>
      <w:r>
        <w:rPr>
          <w:rFonts w:ascii="SimSun" w:hAnsi="SimSun" w:eastAsia="SimSun" w:cs="SimSun"/>
          <w:sz w:val="20"/>
          <w:szCs w:val="20"/>
          <w:spacing w:val="-2"/>
        </w:rPr>
        <w:t>严重感染性休克的死亡率可高达30%~</w:t>
      </w:r>
      <w:r>
        <w:rPr>
          <w:rFonts w:ascii="SimSun" w:hAnsi="SimSun" w:eastAsia="SimSun" w:cs="SimSun"/>
          <w:sz w:val="20"/>
          <w:szCs w:val="20"/>
        </w:rPr>
        <w:t xml:space="preserve">  </w:t>
      </w:r>
      <w:r>
        <w:rPr>
          <w:rFonts w:ascii="SimSun" w:hAnsi="SimSun" w:eastAsia="SimSun" w:cs="SimSun"/>
          <w:sz w:val="20"/>
          <w:szCs w:val="20"/>
        </w:rPr>
        <w:t>50%。对于外科引起的感染性休克的治疗，首先是病因治疗，这常常需要有效的外科引流(包括手术</w:t>
      </w:r>
      <w:r>
        <w:rPr>
          <w:rFonts w:ascii="SimSun" w:hAnsi="SimSun" w:eastAsia="SimSun" w:cs="SimSun"/>
          <w:sz w:val="20"/>
          <w:szCs w:val="20"/>
          <w:spacing w:val="18"/>
        </w:rPr>
        <w:t xml:space="preserve"> </w:t>
      </w:r>
      <w:r>
        <w:rPr>
          <w:rFonts w:ascii="SimSun" w:hAnsi="SimSun" w:eastAsia="SimSun" w:cs="SimSun"/>
          <w:sz w:val="20"/>
          <w:szCs w:val="20"/>
          <w:spacing w:val="-6"/>
        </w:rPr>
        <w:t>或者穿刺介入手段)。休克未纠正以前，应着重</w:t>
      </w:r>
      <w:r>
        <w:rPr>
          <w:rFonts w:ascii="SimSun" w:hAnsi="SimSun" w:eastAsia="SimSun" w:cs="SimSun"/>
          <w:sz w:val="20"/>
          <w:szCs w:val="20"/>
          <w:spacing w:val="-7"/>
        </w:rPr>
        <w:t>治疗休克，同时治疗感染；在休克纠正后，则应着重治</w:t>
      </w:r>
      <w:r>
        <w:rPr>
          <w:rFonts w:ascii="SimSun" w:hAnsi="SimSun" w:eastAsia="SimSun" w:cs="SimSun"/>
          <w:sz w:val="20"/>
          <w:szCs w:val="20"/>
        </w:rPr>
        <w:t xml:space="preserve"> </w:t>
      </w:r>
      <w:r>
        <w:rPr>
          <w:rFonts w:ascii="SimSun" w:hAnsi="SimSun" w:eastAsia="SimSun" w:cs="SimSun"/>
          <w:sz w:val="20"/>
          <w:szCs w:val="20"/>
        </w:rPr>
        <w:t>疗感染。2015国际上对感染性休克、脓毒血症提出了集束化治疗概念，其宗旨是</w:t>
      </w:r>
      <w:r>
        <w:rPr>
          <w:rFonts w:ascii="SimSun" w:hAnsi="SimSun" w:eastAsia="SimSun" w:cs="SimSun"/>
          <w:sz w:val="20"/>
          <w:szCs w:val="20"/>
          <w:spacing w:val="-1"/>
        </w:rPr>
        <w:t>提倡早期应用有效</w:t>
      </w:r>
      <w:r>
        <w:rPr>
          <w:rFonts w:ascii="SimSun" w:hAnsi="SimSun" w:eastAsia="SimSun" w:cs="SimSun"/>
          <w:sz w:val="20"/>
          <w:szCs w:val="20"/>
        </w:rPr>
        <w:t xml:space="preserve"> </w:t>
      </w:r>
      <w:r>
        <w:rPr>
          <w:rFonts w:ascii="SimSun" w:hAnsi="SimSun" w:eastAsia="SimSun" w:cs="SimSun"/>
          <w:sz w:val="20"/>
          <w:szCs w:val="20"/>
          <w:spacing w:val="-6"/>
        </w:rPr>
        <w:t>的抗生素、尽快纠正组织的低氧代谢状态、动态评估等</w:t>
      </w:r>
      <w:r>
        <w:rPr>
          <w:rFonts w:ascii="SimSun" w:hAnsi="SimSun" w:eastAsia="SimSun" w:cs="SimSun"/>
          <w:sz w:val="20"/>
          <w:szCs w:val="20"/>
          <w:spacing w:val="-7"/>
        </w:rPr>
        <w:t>。见表5-4。</w:t>
      </w:r>
    </w:p>
    <w:p>
      <w:pPr>
        <w:ind w:left="3082"/>
        <w:spacing w:before="172" w:line="222" w:lineRule="auto"/>
        <w:rPr>
          <w:rFonts w:ascii="SimHei" w:hAnsi="SimHei" w:eastAsia="SimHei" w:cs="SimHei"/>
          <w:sz w:val="20"/>
          <w:szCs w:val="20"/>
        </w:rPr>
      </w:pPr>
      <w:r>
        <w:rPr>
          <w:rFonts w:ascii="SimHei" w:hAnsi="SimHei" w:eastAsia="SimHei" w:cs="SimHei"/>
          <w:sz w:val="20"/>
          <w:szCs w:val="20"/>
          <w:b/>
          <w:bCs/>
          <w:color w:val="08ABF2"/>
          <w:spacing w:val="-10"/>
        </w:rPr>
        <w:t>表5-4</w:t>
      </w:r>
      <w:r>
        <w:rPr>
          <w:rFonts w:ascii="SimHei" w:hAnsi="SimHei" w:eastAsia="SimHei" w:cs="SimHei"/>
          <w:sz w:val="20"/>
          <w:szCs w:val="20"/>
          <w:color w:val="08ABF2"/>
          <w:spacing w:val="39"/>
        </w:rPr>
        <w:t xml:space="preserve"> </w:t>
      </w:r>
      <w:r>
        <w:rPr>
          <w:rFonts w:ascii="SimHei" w:hAnsi="SimHei" w:eastAsia="SimHei" w:cs="SimHei"/>
          <w:sz w:val="20"/>
          <w:szCs w:val="20"/>
          <w:b/>
          <w:bCs/>
          <w:spacing w:val="-10"/>
        </w:rPr>
        <w:t>2015版集束化治疗建议</w:t>
      </w:r>
    </w:p>
    <w:p>
      <w:pPr>
        <w:ind w:firstLine="10"/>
        <w:spacing w:before="35" w:line="1370" w:lineRule="exact"/>
        <w:textAlignment w:val="center"/>
        <w:rPr/>
      </w:pPr>
      <w:r>
        <w:pict>
          <v:group id="_x0000_s185" style="mso-position-vertical-relative:line;mso-position-horizontal-relative:char;width:432pt;height:68.5pt;" filled="false" stroked="false" coordsize="8640,1370" coordorigin="0,0">
            <v:shape id="_x0000_s186" style="position:absolute;left:0;top:0;width:8640;height:1370;" filled="false" stroked="false" type="#_x0000_t75">
              <v:imagedata o:title="" r:id="rId114"/>
            </v:shape>
            <v:shape id="_x0000_s187" style="position:absolute;left:-20;top:-20;width:8680;height:1441;" filled="false" stroked="false" type="#_x0000_t202">
              <v:fill on="false"/>
              <v:stroke on="false"/>
              <v:path/>
              <v:imagedata o:title=""/>
              <o:lock v:ext="edit" aspectratio="false"/>
              <v:textbox inset="0mm,0mm,0mm,0mm">
                <w:txbxContent>
                  <w:p>
                    <w:pPr>
                      <w:ind w:left="169"/>
                      <w:spacing w:before="98" w:line="219" w:lineRule="auto"/>
                      <w:rPr>
                        <w:rFonts w:ascii="SimSun" w:hAnsi="SimSun" w:eastAsia="SimSun" w:cs="SimSun"/>
                        <w:sz w:val="20"/>
                        <w:szCs w:val="20"/>
                      </w:rPr>
                    </w:pPr>
                    <w:r>
                      <w:rPr>
                        <w:rFonts w:ascii="SimSun" w:hAnsi="SimSun" w:eastAsia="SimSun" w:cs="SimSun"/>
                        <w:sz w:val="20"/>
                        <w:szCs w:val="20"/>
                        <w:spacing w:val="-14"/>
                      </w:rPr>
                      <w:t>发病3小时内应完成：</w:t>
                    </w:r>
                  </w:p>
                  <w:p>
                    <w:pPr>
                      <w:ind w:left="410"/>
                      <w:spacing w:before="42" w:line="219" w:lineRule="auto"/>
                      <w:rPr>
                        <w:rFonts w:ascii="SimSun" w:hAnsi="SimSun" w:eastAsia="SimSun" w:cs="SimSun"/>
                        <w:sz w:val="20"/>
                        <w:szCs w:val="20"/>
                      </w:rPr>
                    </w:pPr>
                    <w:r>
                      <w:rPr>
                        <w:rFonts w:ascii="SimSun" w:hAnsi="SimSun" w:eastAsia="SimSun" w:cs="SimSun"/>
                        <w:sz w:val="20"/>
                        <w:szCs w:val="20"/>
                        <w:spacing w:val="-16"/>
                      </w:rPr>
                      <w:t>1.检测血清乳酸水平</w:t>
                    </w:r>
                  </w:p>
                  <w:p>
                    <w:pPr>
                      <w:ind w:left="410"/>
                      <w:spacing w:before="32" w:line="270" w:lineRule="exact"/>
                      <w:rPr>
                        <w:rFonts w:ascii="SimSun" w:hAnsi="SimSun" w:eastAsia="SimSun" w:cs="SimSun"/>
                        <w:sz w:val="20"/>
                        <w:szCs w:val="20"/>
                      </w:rPr>
                    </w:pPr>
                    <w:r>
                      <w:rPr>
                        <w:rFonts w:ascii="SimSun" w:hAnsi="SimSun" w:eastAsia="SimSun" w:cs="SimSun"/>
                        <w:sz w:val="20"/>
                        <w:szCs w:val="20"/>
                        <w:spacing w:val="-13"/>
                        <w:position w:val="4"/>
                      </w:rPr>
                      <w:t>2.应用抗生素前行血培养</w:t>
                    </w:r>
                  </w:p>
                  <w:p>
                    <w:pPr>
                      <w:ind w:left="410"/>
                      <w:spacing w:line="219" w:lineRule="auto"/>
                      <w:rPr>
                        <w:rFonts w:ascii="SimSun" w:hAnsi="SimSun" w:eastAsia="SimSun" w:cs="SimSun"/>
                        <w:sz w:val="20"/>
                        <w:szCs w:val="20"/>
                      </w:rPr>
                    </w:pPr>
                    <w:r>
                      <w:rPr>
                        <w:rFonts w:ascii="SimSun" w:hAnsi="SimSun" w:eastAsia="SimSun" w:cs="SimSun"/>
                        <w:sz w:val="20"/>
                        <w:szCs w:val="20"/>
                        <w:spacing w:val="-16"/>
                      </w:rPr>
                      <w:t>3.予广谱抗生素治疗</w:t>
                    </w:r>
                  </w:p>
                  <w:p>
                    <w:pPr>
                      <w:ind w:left="410"/>
                      <w:spacing w:before="25" w:line="214" w:lineRule="auto"/>
                      <w:rPr>
                        <w:rFonts w:ascii="SimSun" w:hAnsi="SimSun" w:eastAsia="SimSun" w:cs="SimSun"/>
                        <w:sz w:val="20"/>
                        <w:szCs w:val="20"/>
                      </w:rPr>
                    </w:pPr>
                    <w:r>
                      <w:rPr>
                        <w:rFonts w:ascii="SimSun" w:hAnsi="SimSun" w:eastAsia="SimSun" w:cs="SimSun"/>
                        <w:sz w:val="20"/>
                        <w:szCs w:val="20"/>
                        <w:spacing w:val="-14"/>
                      </w:rPr>
                      <w:t>4.低血压或乳酸≥4mmol/L时，予补充晶体液(30ml/kg)</w:t>
                    </w:r>
                  </w:p>
                </w:txbxContent>
              </v:textbox>
            </v:shape>
          </v:group>
        </w:pict>
      </w:r>
    </w:p>
    <w:p>
      <w:pPr>
        <w:ind w:left="159"/>
        <w:spacing w:before="68" w:line="219" w:lineRule="auto"/>
        <w:rPr>
          <w:rFonts w:ascii="SimSun" w:hAnsi="SimSun" w:eastAsia="SimSun" w:cs="SimSun"/>
          <w:sz w:val="20"/>
          <w:szCs w:val="20"/>
        </w:rPr>
      </w:pPr>
      <w:r>
        <w:rPr>
          <w:rFonts w:ascii="SimSun" w:hAnsi="SimSun" w:eastAsia="SimSun" w:cs="SimSun"/>
          <w:sz w:val="20"/>
          <w:szCs w:val="20"/>
          <w:spacing w:val="-14"/>
        </w:rPr>
        <w:t>发病6小时内应完成：</w:t>
      </w:r>
    </w:p>
    <w:p>
      <w:pPr>
        <w:ind w:left="400"/>
        <w:spacing w:before="26" w:line="214" w:lineRule="auto"/>
        <w:rPr>
          <w:rFonts w:ascii="SimSun" w:hAnsi="SimSun" w:eastAsia="SimSun" w:cs="SimSun"/>
          <w:sz w:val="20"/>
          <w:szCs w:val="20"/>
        </w:rPr>
      </w:pPr>
      <w:r>
        <w:rPr>
          <w:rFonts w:ascii="SimSun" w:hAnsi="SimSun" w:eastAsia="SimSun" w:cs="SimSun"/>
          <w:sz w:val="20"/>
          <w:szCs w:val="20"/>
          <w:spacing w:val="-16"/>
          <w:w w:val="98"/>
        </w:rPr>
        <w:t>5.若在前一阶段初始补液扩容后，低血压未能缓解，应用血管加压药物维持平均动脉压(MAP)≥65mmHg</w:t>
      </w:r>
    </w:p>
    <w:p>
      <w:pPr>
        <w:ind w:left="720" w:right="1232" w:hanging="320"/>
        <w:spacing w:before="39" w:line="237" w:lineRule="auto"/>
        <w:rPr>
          <w:rFonts w:ascii="SimSun" w:hAnsi="SimSun" w:eastAsia="SimSun" w:cs="SimSun"/>
          <w:sz w:val="20"/>
          <w:szCs w:val="20"/>
        </w:rPr>
      </w:pPr>
      <w:r>
        <w:rPr>
          <w:rFonts w:ascii="SimSun" w:hAnsi="SimSun" w:eastAsia="SimSun" w:cs="SimSun"/>
          <w:sz w:val="20"/>
          <w:szCs w:val="20"/>
          <w:spacing w:val="-14"/>
        </w:rPr>
        <w:t>6.若初始补液后持续性低血压(MAP&lt;65mmHg)</w:t>
      </w:r>
      <w:r>
        <w:rPr>
          <w:rFonts w:ascii="SimSun" w:hAnsi="SimSun" w:eastAsia="SimSun" w:cs="SimSun"/>
          <w:sz w:val="20"/>
          <w:szCs w:val="20"/>
          <w:spacing w:val="33"/>
        </w:rPr>
        <w:t xml:space="preserve"> </w:t>
      </w:r>
      <w:r>
        <w:rPr>
          <w:rFonts w:ascii="SimSun" w:hAnsi="SimSun" w:eastAsia="SimSun" w:cs="SimSun"/>
          <w:sz w:val="20"/>
          <w:szCs w:val="20"/>
          <w:spacing w:val="-14"/>
        </w:rPr>
        <w:t>或初始乳酸≥4mmol/L时，选择以</w:t>
      </w:r>
      <w:r>
        <w:rPr>
          <w:rFonts w:ascii="SimSun" w:hAnsi="SimSun" w:eastAsia="SimSun" w:cs="SimSun"/>
          <w:sz w:val="20"/>
          <w:szCs w:val="20"/>
          <w:spacing w:val="-15"/>
        </w:rPr>
        <w:t>下任一项，重新评估血</w:t>
      </w:r>
      <w:r>
        <w:rPr>
          <w:rFonts w:ascii="SimSun" w:hAnsi="SimSun" w:eastAsia="SimSun" w:cs="SimSun"/>
          <w:sz w:val="20"/>
          <w:szCs w:val="20"/>
        </w:rPr>
        <w:t xml:space="preserve"> </w:t>
      </w:r>
      <w:r>
        <w:rPr>
          <w:rFonts w:ascii="SimSun" w:hAnsi="SimSun" w:eastAsia="SimSun" w:cs="SimSun"/>
          <w:sz w:val="20"/>
          <w:szCs w:val="20"/>
          <w:spacing w:val="-21"/>
        </w:rPr>
        <w:t>容量状态：</w:t>
      </w:r>
    </w:p>
    <w:p>
      <w:pPr>
        <w:ind w:left="720"/>
        <w:spacing w:before="33" w:line="219" w:lineRule="auto"/>
        <w:rPr>
          <w:rFonts w:ascii="SimSun" w:hAnsi="SimSun" w:eastAsia="SimSun" w:cs="SimSun"/>
          <w:sz w:val="20"/>
          <w:szCs w:val="20"/>
        </w:rPr>
      </w:pPr>
      <w:r>
        <w:rPr>
          <w:rFonts w:ascii="SimSun" w:hAnsi="SimSun" w:eastAsia="SimSun" w:cs="SimSun"/>
          <w:sz w:val="20"/>
          <w:szCs w:val="20"/>
          <w:spacing w:val="-19"/>
          <w:w w:val="94"/>
        </w:rPr>
        <w:t>A.初始补液后，重新测量生命体征、心肺功能、毛细血管充盈度、心率、皮肤状态等</w:t>
      </w:r>
    </w:p>
    <w:p>
      <w:pPr>
        <w:ind w:left="959" w:right="1172" w:hanging="239"/>
        <w:spacing w:before="32" w:line="236" w:lineRule="auto"/>
        <w:rPr>
          <w:rFonts w:ascii="SimSun" w:hAnsi="SimSun" w:eastAsia="SimSun" w:cs="SimSun"/>
          <w:sz w:val="20"/>
          <w:szCs w:val="20"/>
        </w:rPr>
      </w:pPr>
      <w:r>
        <w:rPr>
          <w:rFonts w:ascii="SimSun" w:hAnsi="SimSun" w:eastAsia="SimSun" w:cs="SimSun"/>
          <w:sz w:val="20"/>
          <w:szCs w:val="20"/>
          <w:spacing w:val="-14"/>
        </w:rPr>
        <w:t>B.测量以下其中2项：平均CVP;平均ScvO</w:t>
      </w:r>
      <w:r>
        <w:rPr>
          <w:rFonts w:ascii="Calibri" w:hAnsi="Calibri" w:eastAsia="Calibri" w:cs="Calibri"/>
          <w:sz w:val="20"/>
          <w:szCs w:val="20"/>
          <w:spacing w:val="-14"/>
        </w:rPr>
        <w:t>₂</w:t>
      </w:r>
      <w:r>
        <w:rPr>
          <w:rFonts w:ascii="Calibri" w:hAnsi="Calibri" w:eastAsia="Calibri" w:cs="Calibri"/>
          <w:sz w:val="20"/>
          <w:szCs w:val="20"/>
          <w:spacing w:val="-6"/>
        </w:rPr>
        <w:t xml:space="preserve"> </w:t>
      </w:r>
      <w:r>
        <w:rPr>
          <w:rFonts w:ascii="SimSun" w:hAnsi="SimSun" w:eastAsia="SimSun" w:cs="SimSun"/>
          <w:sz w:val="20"/>
          <w:szCs w:val="20"/>
          <w:spacing w:val="-14"/>
        </w:rPr>
        <w:t>;床边心血管超声；抬高</w:t>
      </w:r>
      <w:r>
        <w:rPr>
          <w:rFonts w:ascii="SimSun" w:hAnsi="SimSun" w:eastAsia="SimSun" w:cs="SimSun"/>
          <w:sz w:val="20"/>
          <w:szCs w:val="20"/>
          <w:spacing w:val="-15"/>
        </w:rPr>
        <w:t>下肢或补液试验，动态评估病人</w:t>
      </w:r>
      <w:r>
        <w:rPr>
          <w:rFonts w:ascii="SimSun" w:hAnsi="SimSun" w:eastAsia="SimSun" w:cs="SimSun"/>
          <w:sz w:val="20"/>
          <w:szCs w:val="20"/>
        </w:rPr>
        <w:t xml:space="preserve"> </w:t>
      </w:r>
      <w:r>
        <w:rPr>
          <w:rFonts w:ascii="SimSun" w:hAnsi="SimSun" w:eastAsia="SimSun" w:cs="SimSun"/>
          <w:sz w:val="20"/>
          <w:szCs w:val="20"/>
          <w:spacing w:val="-11"/>
        </w:rPr>
        <w:t>反应</w:t>
      </w:r>
    </w:p>
    <w:p>
      <w:pPr>
        <w:spacing w:before="27" w:line="218" w:lineRule="auto"/>
        <w:tabs>
          <w:tab w:val="left" w:pos="329"/>
        </w:tabs>
        <w:rPr>
          <w:rFonts w:ascii="SimSun" w:hAnsi="SimSun" w:eastAsia="SimSun" w:cs="SimSun"/>
          <w:sz w:val="20"/>
          <w:szCs w:val="20"/>
        </w:rPr>
      </w:pPr>
      <w:r>
        <w:rPr>
          <w:rFonts w:ascii="SimSun" w:hAnsi="SimSun" w:eastAsia="SimSun" w:cs="SimSun"/>
          <w:sz w:val="20"/>
          <w:szCs w:val="20"/>
          <w:u w:val="single" w:color="auto"/>
        </w:rPr>
        <w:tab/>
      </w:r>
      <w:r>
        <w:rPr>
          <w:rFonts w:ascii="SimSun" w:hAnsi="SimSun" w:eastAsia="SimSun" w:cs="SimSun"/>
          <w:sz w:val="20"/>
          <w:szCs w:val="20"/>
          <w:u w:val="single" w:color="auto"/>
          <w:spacing w:val="-11"/>
        </w:rPr>
        <w:t>7</w:t>
      </w:r>
      <w:r>
        <w:rPr>
          <w:rFonts w:ascii="SimSun" w:hAnsi="SimSun" w:eastAsia="SimSun" w:cs="SimSun"/>
          <w:sz w:val="20"/>
          <w:szCs w:val="20"/>
          <w:u w:val="single" w:color="auto"/>
          <w:spacing w:val="-18"/>
        </w:rPr>
        <w:t xml:space="preserve"> </w:t>
      </w:r>
      <w:r>
        <w:rPr>
          <w:rFonts w:ascii="SimSun" w:hAnsi="SimSun" w:eastAsia="SimSun" w:cs="SimSun"/>
          <w:sz w:val="20"/>
          <w:szCs w:val="20"/>
          <w:u w:val="single" w:color="auto"/>
          <w:spacing w:val="-11"/>
        </w:rPr>
        <w:t>.</w:t>
      </w:r>
      <w:r>
        <w:rPr>
          <w:rFonts w:ascii="SimSun" w:hAnsi="SimSun" w:eastAsia="SimSun" w:cs="SimSun"/>
          <w:sz w:val="20"/>
          <w:szCs w:val="20"/>
          <w:u w:val="single" w:color="auto"/>
          <w:spacing w:val="-33"/>
        </w:rPr>
        <w:t xml:space="preserve"> </w:t>
      </w:r>
      <w:r>
        <w:rPr>
          <w:rFonts w:ascii="SimSun" w:hAnsi="SimSun" w:eastAsia="SimSun" w:cs="SimSun"/>
          <w:sz w:val="20"/>
          <w:szCs w:val="20"/>
          <w:u w:val="single" w:color="auto"/>
          <w:spacing w:val="-11"/>
        </w:rPr>
        <w:t>若</w:t>
      </w:r>
      <w:r>
        <w:rPr>
          <w:rFonts w:ascii="SimSun" w:hAnsi="SimSun" w:eastAsia="SimSun" w:cs="SimSun"/>
          <w:sz w:val="20"/>
          <w:szCs w:val="20"/>
          <w:u w:val="single" w:color="auto"/>
          <w:spacing w:val="-35"/>
        </w:rPr>
        <w:t xml:space="preserve"> </w:t>
      </w:r>
      <w:r>
        <w:rPr>
          <w:rFonts w:ascii="SimSun" w:hAnsi="SimSun" w:eastAsia="SimSun" w:cs="SimSun"/>
          <w:sz w:val="20"/>
          <w:szCs w:val="20"/>
          <w:u w:val="single" w:color="auto"/>
          <w:spacing w:val="-11"/>
        </w:rPr>
        <w:t>初</w:t>
      </w:r>
      <w:r>
        <w:rPr>
          <w:rFonts w:ascii="SimSun" w:hAnsi="SimSun" w:eastAsia="SimSun" w:cs="SimSun"/>
          <w:sz w:val="20"/>
          <w:szCs w:val="20"/>
          <w:u w:val="single" w:color="auto"/>
          <w:spacing w:val="-33"/>
        </w:rPr>
        <w:t xml:space="preserve"> </w:t>
      </w:r>
      <w:r>
        <w:rPr>
          <w:rFonts w:ascii="SimSun" w:hAnsi="SimSun" w:eastAsia="SimSun" w:cs="SimSun"/>
          <w:sz w:val="20"/>
          <w:szCs w:val="20"/>
          <w:u w:val="single" w:color="auto"/>
          <w:spacing w:val="-11"/>
        </w:rPr>
        <w:t>始</w:t>
      </w:r>
      <w:r>
        <w:rPr>
          <w:rFonts w:ascii="SimSun" w:hAnsi="SimSun" w:eastAsia="SimSun" w:cs="SimSun"/>
          <w:sz w:val="20"/>
          <w:szCs w:val="20"/>
          <w:u w:val="single" w:color="auto"/>
          <w:spacing w:val="-32"/>
        </w:rPr>
        <w:t xml:space="preserve"> </w:t>
      </w:r>
      <w:r>
        <w:rPr>
          <w:rFonts w:ascii="SimSun" w:hAnsi="SimSun" w:eastAsia="SimSun" w:cs="SimSun"/>
          <w:sz w:val="20"/>
          <w:szCs w:val="20"/>
          <w:u w:val="single" w:color="auto"/>
          <w:spacing w:val="-11"/>
        </w:rPr>
        <w:t>乳</w:t>
      </w:r>
      <w:r>
        <w:rPr>
          <w:rFonts w:ascii="SimSun" w:hAnsi="SimSun" w:eastAsia="SimSun" w:cs="SimSun"/>
          <w:sz w:val="20"/>
          <w:szCs w:val="20"/>
          <w:u w:val="single" w:color="auto"/>
          <w:spacing w:val="-33"/>
        </w:rPr>
        <w:t xml:space="preserve"> </w:t>
      </w:r>
      <w:r>
        <w:rPr>
          <w:rFonts w:ascii="SimSun" w:hAnsi="SimSun" w:eastAsia="SimSun" w:cs="SimSun"/>
          <w:sz w:val="20"/>
          <w:szCs w:val="20"/>
          <w:u w:val="single" w:color="auto"/>
          <w:spacing w:val="-11"/>
        </w:rPr>
        <w:t>酸</w:t>
      </w:r>
      <w:r>
        <w:rPr>
          <w:rFonts w:ascii="SimSun" w:hAnsi="SimSun" w:eastAsia="SimSun" w:cs="SimSun"/>
          <w:sz w:val="20"/>
          <w:szCs w:val="20"/>
          <w:u w:val="single" w:color="auto"/>
          <w:spacing w:val="-32"/>
        </w:rPr>
        <w:t xml:space="preserve"> </w:t>
      </w:r>
      <w:r>
        <w:rPr>
          <w:rFonts w:ascii="SimSun" w:hAnsi="SimSun" w:eastAsia="SimSun" w:cs="SimSun"/>
          <w:sz w:val="20"/>
          <w:szCs w:val="20"/>
          <w:u w:val="single" w:color="auto"/>
          <w:spacing w:val="-11"/>
        </w:rPr>
        <w:t>水</w:t>
      </w:r>
      <w:r>
        <w:rPr>
          <w:rFonts w:ascii="SimSun" w:hAnsi="SimSun" w:eastAsia="SimSun" w:cs="SimSun"/>
          <w:sz w:val="20"/>
          <w:szCs w:val="20"/>
          <w:u w:val="single" w:color="auto"/>
          <w:spacing w:val="-34"/>
        </w:rPr>
        <w:t xml:space="preserve"> </w:t>
      </w:r>
      <w:r>
        <w:rPr>
          <w:rFonts w:ascii="SimSun" w:hAnsi="SimSun" w:eastAsia="SimSun" w:cs="SimSun"/>
          <w:sz w:val="20"/>
          <w:szCs w:val="20"/>
          <w:u w:val="single" w:color="auto"/>
          <w:spacing w:val="-11"/>
        </w:rPr>
        <w:t>平</w:t>
      </w:r>
      <w:r>
        <w:rPr>
          <w:rFonts w:ascii="SimSun" w:hAnsi="SimSun" w:eastAsia="SimSun" w:cs="SimSun"/>
          <w:sz w:val="20"/>
          <w:szCs w:val="20"/>
          <w:u w:val="single" w:color="auto"/>
          <w:spacing w:val="-32"/>
        </w:rPr>
        <w:t xml:space="preserve"> </w:t>
      </w:r>
      <w:r>
        <w:rPr>
          <w:rFonts w:ascii="SimSun" w:hAnsi="SimSun" w:eastAsia="SimSun" w:cs="SimSun"/>
          <w:sz w:val="20"/>
          <w:szCs w:val="20"/>
          <w:u w:val="single" w:color="auto"/>
          <w:spacing w:val="-11"/>
        </w:rPr>
        <w:t>升</w:t>
      </w:r>
      <w:r>
        <w:rPr>
          <w:rFonts w:ascii="SimSun" w:hAnsi="SimSun" w:eastAsia="SimSun" w:cs="SimSun"/>
          <w:sz w:val="20"/>
          <w:szCs w:val="20"/>
          <w:u w:val="single" w:color="auto"/>
          <w:spacing w:val="-29"/>
        </w:rPr>
        <w:t xml:space="preserve"> </w:t>
      </w:r>
      <w:r>
        <w:rPr>
          <w:rFonts w:ascii="SimSun" w:hAnsi="SimSun" w:eastAsia="SimSun" w:cs="SimSun"/>
          <w:sz w:val="20"/>
          <w:szCs w:val="20"/>
          <w:u w:val="single" w:color="auto"/>
          <w:spacing w:val="-11"/>
        </w:rPr>
        <w:t>高</w:t>
      </w:r>
      <w:r>
        <w:rPr>
          <w:rFonts w:ascii="SimSun" w:hAnsi="SimSun" w:eastAsia="SimSun" w:cs="SimSun"/>
          <w:sz w:val="20"/>
          <w:szCs w:val="20"/>
          <w:u w:val="single" w:color="auto"/>
          <w:spacing w:val="-17"/>
        </w:rPr>
        <w:t xml:space="preserve"> </w:t>
      </w:r>
      <w:r>
        <w:rPr>
          <w:rFonts w:ascii="SimSun" w:hAnsi="SimSun" w:eastAsia="SimSun" w:cs="SimSun"/>
          <w:sz w:val="20"/>
          <w:szCs w:val="20"/>
          <w:u w:val="single" w:color="auto"/>
          <w:spacing w:val="-11"/>
        </w:rPr>
        <w:t>，</w:t>
      </w:r>
      <w:r>
        <w:rPr>
          <w:rFonts w:ascii="SimSun" w:hAnsi="SimSun" w:eastAsia="SimSun" w:cs="SimSun"/>
          <w:sz w:val="20"/>
          <w:szCs w:val="20"/>
          <w:u w:val="single" w:color="auto"/>
          <w:spacing w:val="-30"/>
        </w:rPr>
        <w:t xml:space="preserve"> </w:t>
      </w:r>
      <w:r>
        <w:rPr>
          <w:rFonts w:ascii="SimSun" w:hAnsi="SimSun" w:eastAsia="SimSun" w:cs="SimSun"/>
          <w:sz w:val="20"/>
          <w:szCs w:val="20"/>
          <w:u w:val="single" w:color="auto"/>
          <w:spacing w:val="-11"/>
        </w:rPr>
        <w:t>则</w:t>
      </w:r>
      <w:r>
        <w:rPr>
          <w:rFonts w:ascii="SimSun" w:hAnsi="SimSun" w:eastAsia="SimSun" w:cs="SimSun"/>
          <w:sz w:val="20"/>
          <w:szCs w:val="20"/>
          <w:u w:val="single" w:color="auto"/>
          <w:spacing w:val="-32"/>
        </w:rPr>
        <w:t xml:space="preserve"> </w:t>
      </w:r>
      <w:r>
        <w:rPr>
          <w:rFonts w:ascii="SimSun" w:hAnsi="SimSun" w:eastAsia="SimSun" w:cs="SimSun"/>
          <w:sz w:val="20"/>
          <w:szCs w:val="20"/>
          <w:u w:val="single" w:color="auto"/>
          <w:spacing w:val="-11"/>
        </w:rPr>
        <w:t>再</w:t>
      </w:r>
      <w:r>
        <w:rPr>
          <w:rFonts w:ascii="SimSun" w:hAnsi="SimSun" w:eastAsia="SimSun" w:cs="SimSun"/>
          <w:sz w:val="20"/>
          <w:szCs w:val="20"/>
          <w:u w:val="single" w:color="auto"/>
          <w:spacing w:val="-29"/>
        </w:rPr>
        <w:t xml:space="preserve"> </w:t>
      </w:r>
      <w:r>
        <w:rPr>
          <w:rFonts w:ascii="SimSun" w:hAnsi="SimSun" w:eastAsia="SimSun" w:cs="SimSun"/>
          <w:sz w:val="20"/>
          <w:szCs w:val="20"/>
          <w:u w:val="single" w:color="auto"/>
          <w:spacing w:val="-11"/>
        </w:rPr>
        <w:t>次</w:t>
      </w:r>
      <w:r>
        <w:rPr>
          <w:rFonts w:ascii="SimSun" w:hAnsi="SimSun" w:eastAsia="SimSun" w:cs="SimSun"/>
          <w:sz w:val="20"/>
          <w:szCs w:val="20"/>
          <w:u w:val="single" w:color="auto"/>
          <w:spacing w:val="-33"/>
        </w:rPr>
        <w:t xml:space="preserve"> </w:t>
      </w:r>
      <w:r>
        <w:rPr>
          <w:rFonts w:ascii="SimSun" w:hAnsi="SimSun" w:eastAsia="SimSun" w:cs="SimSun"/>
          <w:sz w:val="20"/>
          <w:szCs w:val="20"/>
          <w:u w:val="single" w:color="auto"/>
          <w:spacing w:val="-11"/>
        </w:rPr>
        <w:t>检</w:t>
      </w:r>
      <w:r>
        <w:rPr>
          <w:rFonts w:ascii="SimSun" w:hAnsi="SimSun" w:eastAsia="SimSun" w:cs="SimSun"/>
          <w:sz w:val="20"/>
          <w:szCs w:val="20"/>
          <w:u w:val="single" w:color="auto"/>
          <w:spacing w:val="-33"/>
        </w:rPr>
        <w:t xml:space="preserve"> </w:t>
      </w:r>
      <w:r>
        <w:rPr>
          <w:rFonts w:ascii="SimSun" w:hAnsi="SimSun" w:eastAsia="SimSun" w:cs="SimSun"/>
          <w:sz w:val="20"/>
          <w:szCs w:val="20"/>
          <w:u w:val="single" w:color="auto"/>
          <w:spacing w:val="-11"/>
        </w:rPr>
        <w:t>测</w:t>
      </w:r>
      <w:r>
        <w:rPr>
          <w:rFonts w:ascii="SimSun" w:hAnsi="SimSun" w:eastAsia="SimSun" w:cs="SimSun"/>
          <w:sz w:val="20"/>
          <w:szCs w:val="20"/>
          <w:u w:val="single" w:color="auto"/>
          <w:spacing w:val="-35"/>
        </w:rPr>
        <w:t xml:space="preserve"> </w:t>
      </w:r>
      <w:r>
        <w:rPr>
          <w:rFonts w:ascii="SimSun" w:hAnsi="SimSun" w:eastAsia="SimSun" w:cs="SimSun"/>
          <w:sz w:val="20"/>
          <w:szCs w:val="20"/>
          <w:u w:val="single" w:color="auto"/>
          <w:spacing w:val="-11"/>
        </w:rPr>
        <w:t>评</w:t>
      </w:r>
      <w:r>
        <w:rPr>
          <w:rFonts w:ascii="SimSun" w:hAnsi="SimSun" w:eastAsia="SimSun" w:cs="SimSun"/>
          <w:sz w:val="20"/>
          <w:szCs w:val="20"/>
          <w:u w:val="single" w:color="auto"/>
          <w:spacing w:val="-34"/>
        </w:rPr>
        <w:t xml:space="preserve"> </w:t>
      </w:r>
      <w:r>
        <w:rPr>
          <w:rFonts w:ascii="SimSun" w:hAnsi="SimSun" w:eastAsia="SimSun" w:cs="SimSun"/>
          <w:sz w:val="20"/>
          <w:szCs w:val="20"/>
          <w:u w:val="single" w:color="auto"/>
          <w:spacing w:val="-11"/>
        </w:rPr>
        <w:t>估</w:t>
      </w:r>
      <w:r>
        <w:rPr>
          <w:rFonts w:ascii="SimSun" w:hAnsi="SimSun" w:eastAsia="SimSun" w:cs="SimSun"/>
          <w:sz w:val="20"/>
          <w:szCs w:val="20"/>
          <w:u w:val="single" w:color="auto"/>
        </w:rPr>
        <w:t xml:space="preserve">                                     </w:t>
      </w:r>
    </w:p>
    <w:p>
      <w:pPr>
        <w:spacing w:line="268" w:lineRule="auto"/>
        <w:rPr>
          <w:rFonts w:ascii="Arial"/>
          <w:sz w:val="21"/>
        </w:rPr>
      </w:pPr>
      <w:r/>
    </w:p>
    <w:p>
      <w:pPr>
        <w:ind w:right="1100" w:firstLine="400"/>
        <w:spacing w:before="66" w:line="268" w:lineRule="auto"/>
        <w:jc w:val="both"/>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8"/>
        </w:rPr>
        <w:t xml:space="preserve"> </w:t>
      </w:r>
      <w:r>
        <w:rPr>
          <w:rFonts w:ascii="SimSun" w:hAnsi="SimSun" w:eastAsia="SimSun" w:cs="SimSun"/>
          <w:sz w:val="20"/>
          <w:szCs w:val="20"/>
          <w:spacing w:val="-1"/>
        </w:rPr>
        <w:t>补充血容量</w:t>
      </w:r>
      <w:r>
        <w:rPr>
          <w:rFonts w:ascii="SimSun" w:hAnsi="SimSun" w:eastAsia="SimSun" w:cs="SimSun"/>
          <w:sz w:val="20"/>
          <w:szCs w:val="20"/>
          <w:spacing w:val="72"/>
        </w:rPr>
        <w:t xml:space="preserve"> </w:t>
      </w:r>
      <w:r>
        <w:rPr>
          <w:rFonts w:ascii="SimSun" w:hAnsi="SimSun" w:eastAsia="SimSun" w:cs="SimSun"/>
          <w:sz w:val="20"/>
          <w:szCs w:val="20"/>
          <w:spacing w:val="-1"/>
        </w:rPr>
        <w:t>此类病人休克的治疗首先以输注平衡盐溶液为主，配合适当的胶体</w:t>
      </w:r>
      <w:r>
        <w:rPr>
          <w:rFonts w:ascii="SimSun" w:hAnsi="SimSun" w:eastAsia="SimSun" w:cs="SimSun"/>
          <w:sz w:val="20"/>
          <w:szCs w:val="20"/>
          <w:spacing w:val="-2"/>
        </w:rPr>
        <w:t>液、血浆或</w:t>
      </w:r>
      <w:r>
        <w:rPr>
          <w:rFonts w:ascii="SimSun" w:hAnsi="SimSun" w:eastAsia="SimSun" w:cs="SimSun"/>
          <w:sz w:val="20"/>
          <w:szCs w:val="20"/>
        </w:rPr>
        <w:t xml:space="preserve"> </w:t>
      </w:r>
      <w:r>
        <w:rPr>
          <w:rFonts w:ascii="SimSun" w:hAnsi="SimSun" w:eastAsia="SimSun" w:cs="SimSun"/>
          <w:sz w:val="20"/>
          <w:szCs w:val="20"/>
          <w:spacing w:val="-4"/>
        </w:rPr>
        <w:t>全血，恢复足够的循环血量。</w:t>
      </w:r>
      <w:r>
        <w:rPr>
          <w:rFonts w:ascii="SimSun" w:hAnsi="SimSun" w:eastAsia="SimSun" w:cs="SimSun"/>
          <w:sz w:val="20"/>
          <w:szCs w:val="20"/>
          <w:spacing w:val="38"/>
        </w:rPr>
        <w:t xml:space="preserve"> </w:t>
      </w:r>
      <w:r>
        <w:rPr>
          <w:rFonts w:ascii="SimSun" w:hAnsi="SimSun" w:eastAsia="SimSun" w:cs="SimSun"/>
          <w:sz w:val="20"/>
          <w:szCs w:val="20"/>
          <w:spacing w:val="-4"/>
        </w:rPr>
        <w:t>一般应作中心静脉压监测维持正常CVP</w:t>
      </w:r>
      <w:r>
        <w:rPr>
          <w:rFonts w:ascii="SimSun" w:hAnsi="SimSun" w:eastAsia="SimSun" w:cs="SimSun"/>
          <w:sz w:val="20"/>
          <w:szCs w:val="20"/>
          <w:spacing w:val="26"/>
        </w:rPr>
        <w:t xml:space="preserve"> </w:t>
      </w:r>
      <w:r>
        <w:rPr>
          <w:rFonts w:ascii="SimSun" w:hAnsi="SimSun" w:eastAsia="SimSun" w:cs="SimSun"/>
          <w:sz w:val="20"/>
          <w:szCs w:val="20"/>
          <w:spacing w:val="-4"/>
        </w:rPr>
        <w:t>值，适当间断</w:t>
      </w:r>
      <w:r>
        <w:rPr>
          <w:rFonts w:ascii="SimSun" w:hAnsi="SimSun" w:eastAsia="SimSun" w:cs="SimSun"/>
          <w:sz w:val="20"/>
          <w:szCs w:val="20"/>
          <w:spacing w:val="-5"/>
        </w:rPr>
        <w:t>输注红细胞纠正</w:t>
      </w:r>
      <w:r>
        <w:rPr>
          <w:rFonts w:ascii="SimSun" w:hAnsi="SimSun" w:eastAsia="SimSun" w:cs="SimSun"/>
          <w:sz w:val="20"/>
          <w:szCs w:val="20"/>
        </w:rPr>
        <w:t xml:space="preserve"> </w:t>
      </w:r>
      <w:r>
        <w:rPr>
          <w:rFonts w:ascii="SimSun" w:hAnsi="SimSun" w:eastAsia="SimSun" w:cs="SimSun"/>
          <w:sz w:val="20"/>
          <w:szCs w:val="20"/>
          <w:spacing w:val="-5"/>
        </w:rPr>
        <w:t>贫血状态，以保证正常的心脏充盈压、动脉血氧含量和较理想的血黏度。感染性休克病人，常有心肌</w:t>
      </w:r>
      <w:r>
        <w:rPr>
          <w:rFonts w:ascii="SimSun" w:hAnsi="SimSun" w:eastAsia="SimSun" w:cs="SimSun"/>
          <w:sz w:val="20"/>
          <w:szCs w:val="20"/>
          <w:spacing w:val="15"/>
        </w:rPr>
        <w:t xml:space="preserve"> </w:t>
      </w:r>
      <w:r>
        <w:rPr>
          <w:rFonts w:ascii="SimSun" w:hAnsi="SimSun" w:eastAsia="SimSun" w:cs="SimSun"/>
          <w:sz w:val="20"/>
          <w:szCs w:val="20"/>
          <w:spacing w:val="-6"/>
        </w:rPr>
        <w:t>和肾受损，故也应根据CVP,</w:t>
      </w:r>
      <w:r>
        <w:rPr>
          <w:rFonts w:ascii="SimSun" w:hAnsi="SimSun" w:eastAsia="SimSun" w:cs="SimSun"/>
          <w:sz w:val="20"/>
          <w:szCs w:val="20"/>
          <w:spacing w:val="-12"/>
        </w:rPr>
        <w:t xml:space="preserve"> </w:t>
      </w:r>
      <w:r>
        <w:rPr>
          <w:rFonts w:ascii="SimSun" w:hAnsi="SimSun" w:eastAsia="SimSun" w:cs="SimSun"/>
          <w:sz w:val="20"/>
          <w:szCs w:val="20"/>
          <w:spacing w:val="-6"/>
        </w:rPr>
        <w:t>调节输液量和输液速度，防止过多的输液导致不良后果。</w:t>
      </w:r>
    </w:p>
    <w:p>
      <w:pPr>
        <w:ind w:right="1080" w:firstLine="400"/>
        <w:spacing w:before="74" w:line="277" w:lineRule="auto"/>
        <w:jc w:val="both"/>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23"/>
        </w:rPr>
        <w:t xml:space="preserve"> </w:t>
      </w:r>
      <w:r>
        <w:rPr>
          <w:rFonts w:ascii="SimSun" w:hAnsi="SimSun" w:eastAsia="SimSun" w:cs="SimSun"/>
          <w:sz w:val="20"/>
          <w:szCs w:val="20"/>
          <w:spacing w:val="-1"/>
        </w:rPr>
        <w:t>控制感染</w:t>
      </w:r>
      <w:r>
        <w:rPr>
          <w:rFonts w:ascii="SimSun" w:hAnsi="SimSun" w:eastAsia="SimSun" w:cs="SimSun"/>
          <w:sz w:val="20"/>
          <w:szCs w:val="20"/>
          <w:spacing w:val="82"/>
        </w:rPr>
        <w:t xml:space="preserve"> </w:t>
      </w:r>
      <w:r>
        <w:rPr>
          <w:rFonts w:ascii="SimSun" w:hAnsi="SimSun" w:eastAsia="SimSun" w:cs="SimSun"/>
          <w:sz w:val="20"/>
          <w:szCs w:val="20"/>
          <w:spacing w:val="-1"/>
        </w:rPr>
        <w:t>主要措施是应用抗菌药物和处理原发感染灶。对病原菌尚未确定的病人，可采取</w:t>
      </w:r>
      <w:r>
        <w:rPr>
          <w:rFonts w:ascii="SimSun" w:hAnsi="SimSun" w:eastAsia="SimSun" w:cs="SimSun"/>
          <w:sz w:val="20"/>
          <w:szCs w:val="20"/>
        </w:rPr>
        <w:t xml:space="preserve"> </w:t>
      </w:r>
      <w:r>
        <w:rPr>
          <w:rFonts w:ascii="SimSun" w:hAnsi="SimSun" w:eastAsia="SimSun" w:cs="SimSun"/>
          <w:sz w:val="20"/>
          <w:szCs w:val="20"/>
          <w:spacing w:val="-5"/>
        </w:rPr>
        <w:t>经验给药，或选用广谱抗菌药。腹腔内感染多数情况下以肠道的多种致病菌感染为主，可考虑选用碳</w:t>
      </w:r>
      <w:r>
        <w:rPr>
          <w:rFonts w:ascii="SimSun" w:hAnsi="SimSun" w:eastAsia="SimSun" w:cs="SimSun"/>
          <w:sz w:val="20"/>
          <w:szCs w:val="20"/>
          <w:spacing w:val="16"/>
        </w:rPr>
        <w:t xml:space="preserve"> </w:t>
      </w:r>
      <w:r>
        <w:rPr>
          <w:rFonts w:ascii="SimSun" w:hAnsi="SimSun" w:eastAsia="SimSun" w:cs="SimSun"/>
          <w:sz w:val="20"/>
          <w:szCs w:val="20"/>
          <w:spacing w:val="-5"/>
        </w:rPr>
        <w:t>青霉烯类抗生素、第三代头孢菌素、抗厌氧菌药等。致病菌明确的情况下，则按药敏实验结果指导抗</w:t>
      </w:r>
      <w:r>
        <w:rPr>
          <w:rFonts w:ascii="SimSun" w:hAnsi="SimSun" w:eastAsia="SimSun" w:cs="SimSun"/>
          <w:sz w:val="20"/>
          <w:szCs w:val="20"/>
          <w:spacing w:val="16"/>
        </w:rPr>
        <w:t xml:space="preserve"> </w:t>
      </w:r>
      <w:r>
        <w:rPr>
          <w:rFonts w:ascii="SimSun" w:hAnsi="SimSun" w:eastAsia="SimSun" w:cs="SimSun"/>
          <w:sz w:val="20"/>
          <w:szCs w:val="20"/>
        </w:rPr>
        <w:t>菌药物的选择。要注意的是细菌耐药越来越普遍，药物选择要紧密结合临床</w:t>
      </w:r>
      <w:r>
        <w:rPr>
          <w:rFonts w:ascii="SimSun" w:hAnsi="SimSun" w:eastAsia="SimSun" w:cs="SimSun"/>
          <w:sz w:val="20"/>
          <w:szCs w:val="20"/>
          <w:spacing w:val="-1"/>
        </w:rPr>
        <w:t>具体情况。国际2016年</w:t>
      </w:r>
      <w:r>
        <w:rPr>
          <w:rFonts w:ascii="SimSun" w:hAnsi="SimSun" w:eastAsia="SimSun" w:cs="SimSun"/>
          <w:sz w:val="20"/>
          <w:szCs w:val="20"/>
        </w:rPr>
        <w:t xml:space="preserve"> </w:t>
      </w:r>
      <w:r>
        <w:rPr>
          <w:rFonts w:ascii="SimSun" w:hAnsi="SimSun" w:eastAsia="SimSun" w:cs="SimSun"/>
          <w:sz w:val="20"/>
          <w:szCs w:val="20"/>
          <w:spacing w:val="3"/>
        </w:rPr>
        <w:t>版集束化治疗建议中又把脓毒症或感染性休克病人治疗的抗生素使用</w:t>
      </w:r>
      <w:r>
        <w:rPr>
          <w:rFonts w:ascii="SimSun" w:hAnsi="SimSun" w:eastAsia="SimSun" w:cs="SimSun"/>
          <w:sz w:val="20"/>
          <w:szCs w:val="20"/>
          <w:spacing w:val="2"/>
        </w:rPr>
        <w:t>时间提倡到1小时内，说明了</w:t>
      </w:r>
      <w:r>
        <w:rPr>
          <w:rFonts w:ascii="SimSun" w:hAnsi="SimSun" w:eastAsia="SimSun" w:cs="SimSun"/>
          <w:sz w:val="20"/>
          <w:szCs w:val="20"/>
        </w:rPr>
        <w:t xml:space="preserve"> </w:t>
      </w:r>
      <w:r>
        <w:rPr>
          <w:rFonts w:ascii="SimSun" w:hAnsi="SimSun" w:eastAsia="SimSun" w:cs="SimSun"/>
          <w:sz w:val="20"/>
          <w:szCs w:val="20"/>
          <w:spacing w:val="-4"/>
        </w:rPr>
        <w:t>早期应用的重要性。需要强调的是，单单靠抗生素的使用是片面的，必须尽早处理原发</w:t>
      </w:r>
      <w:r>
        <w:rPr>
          <w:rFonts w:ascii="SimSun" w:hAnsi="SimSun" w:eastAsia="SimSun" w:cs="SimSun"/>
          <w:sz w:val="20"/>
          <w:szCs w:val="20"/>
          <w:spacing w:val="-5"/>
        </w:rPr>
        <w:t>感染病灶，只</w:t>
      </w:r>
      <w:r>
        <w:rPr>
          <w:rFonts w:ascii="SimSun" w:hAnsi="SimSun" w:eastAsia="SimSun" w:cs="SimSun"/>
          <w:sz w:val="20"/>
          <w:szCs w:val="20"/>
        </w:rPr>
        <w:t xml:space="preserve"> </w:t>
      </w:r>
      <w:r>
        <w:rPr>
          <w:rFonts w:ascii="SimSun" w:hAnsi="SimSun" w:eastAsia="SimSun" w:cs="SimSun"/>
          <w:sz w:val="20"/>
          <w:szCs w:val="20"/>
          <w:spacing w:val="-8"/>
        </w:rPr>
        <w:t>有这样，才有助于纠正休克和巩固疗效。</w:t>
      </w:r>
    </w:p>
    <w:p>
      <w:pPr>
        <w:ind w:right="1096" w:firstLine="400"/>
        <w:spacing w:before="75" w:line="264" w:lineRule="auto"/>
        <w:jc w:val="both"/>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29"/>
        </w:rPr>
        <w:t xml:space="preserve"> </w:t>
      </w:r>
      <w:r>
        <w:rPr>
          <w:rFonts w:ascii="SimSun" w:hAnsi="SimSun" w:eastAsia="SimSun" w:cs="SimSun"/>
          <w:sz w:val="20"/>
          <w:szCs w:val="20"/>
          <w:spacing w:val="-5"/>
        </w:rPr>
        <w:t>纠正酸碱平衡感染性休克的病人，常伴有严重的酸中毒，且发生较早，需及时纠正。</w:t>
      </w:r>
      <w:r>
        <w:rPr>
          <w:rFonts w:ascii="SimSun" w:hAnsi="SimSun" w:eastAsia="SimSun" w:cs="SimSun"/>
          <w:sz w:val="20"/>
          <w:szCs w:val="20"/>
          <w:spacing w:val="39"/>
        </w:rPr>
        <w:t xml:space="preserve"> </w:t>
      </w:r>
      <w:r>
        <w:rPr>
          <w:rFonts w:ascii="SimSun" w:hAnsi="SimSun" w:eastAsia="SimSun" w:cs="SimSun"/>
          <w:sz w:val="20"/>
          <w:szCs w:val="20"/>
          <w:spacing w:val="-5"/>
        </w:rPr>
        <w:t>一般</w:t>
      </w:r>
      <w:r>
        <w:rPr>
          <w:rFonts w:ascii="SimSun" w:hAnsi="SimSun" w:eastAsia="SimSun" w:cs="SimSun"/>
          <w:sz w:val="20"/>
          <w:szCs w:val="20"/>
          <w:spacing w:val="-6"/>
        </w:rPr>
        <w:t>在</w:t>
      </w:r>
      <w:r>
        <w:rPr>
          <w:rFonts w:ascii="SimSun" w:hAnsi="SimSun" w:eastAsia="SimSun" w:cs="SimSun"/>
          <w:sz w:val="20"/>
          <w:szCs w:val="20"/>
        </w:rPr>
        <w:t xml:space="preserve"> </w:t>
      </w:r>
      <w:r>
        <w:rPr>
          <w:rFonts w:ascii="SimSun" w:hAnsi="SimSun" w:eastAsia="SimSun" w:cs="SimSun"/>
          <w:sz w:val="20"/>
          <w:szCs w:val="20"/>
        </w:rPr>
        <w:t>纠正、补充血容量的同时，经另一静脉通路滴注5%碳酸氢钠200ml,并根据动脉血气分析结果，再作</w:t>
      </w:r>
      <w:r>
        <w:rPr>
          <w:rFonts w:ascii="SimSun" w:hAnsi="SimSun" w:eastAsia="SimSun" w:cs="SimSun"/>
          <w:sz w:val="20"/>
          <w:szCs w:val="20"/>
          <w:spacing w:val="2"/>
        </w:rPr>
        <w:t xml:space="preserve"> </w:t>
      </w:r>
      <w:r>
        <w:rPr>
          <w:rFonts w:ascii="SimSun" w:hAnsi="SimSun" w:eastAsia="SimSun" w:cs="SimSun"/>
          <w:sz w:val="20"/>
          <w:szCs w:val="20"/>
          <w:spacing w:val="-9"/>
        </w:rPr>
        <w:t>补充。</w:t>
      </w:r>
    </w:p>
    <w:p>
      <w:pPr>
        <w:ind w:right="1030" w:firstLine="390"/>
        <w:spacing w:before="69" w:line="270" w:lineRule="auto"/>
        <w:jc w:val="both"/>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24"/>
        </w:rPr>
        <w:t xml:space="preserve"> </w:t>
      </w:r>
      <w:r>
        <w:rPr>
          <w:rFonts w:ascii="SimSun" w:hAnsi="SimSun" w:eastAsia="SimSun" w:cs="SimSun"/>
          <w:sz w:val="20"/>
          <w:szCs w:val="20"/>
          <w:spacing w:val="-1"/>
        </w:rPr>
        <w:t>心血管活性药物的应用</w:t>
      </w:r>
      <w:r>
        <w:rPr>
          <w:rFonts w:ascii="SimSun" w:hAnsi="SimSun" w:eastAsia="SimSun" w:cs="SimSun"/>
          <w:sz w:val="20"/>
          <w:szCs w:val="20"/>
          <w:spacing w:val="66"/>
        </w:rPr>
        <w:t xml:space="preserve"> </w:t>
      </w:r>
      <w:r>
        <w:rPr>
          <w:rFonts w:ascii="SimSun" w:hAnsi="SimSun" w:eastAsia="SimSun" w:cs="SimSun"/>
          <w:sz w:val="20"/>
          <w:szCs w:val="20"/>
          <w:spacing w:val="-1"/>
        </w:rPr>
        <w:t>经补充血容量、纠正酸中毒而休克未</w:t>
      </w:r>
      <w:r>
        <w:rPr>
          <w:rFonts w:ascii="SimSun" w:hAnsi="SimSun" w:eastAsia="SimSun" w:cs="SimSun"/>
          <w:sz w:val="20"/>
          <w:szCs w:val="20"/>
          <w:spacing w:val="-2"/>
        </w:rPr>
        <w:t>见好转时，应采用血管扩张药</w:t>
      </w:r>
      <w:r>
        <w:rPr>
          <w:rFonts w:ascii="SimSun" w:hAnsi="SimSun" w:eastAsia="SimSun" w:cs="SimSun"/>
          <w:sz w:val="20"/>
          <w:szCs w:val="20"/>
        </w:rPr>
        <w:t xml:space="preserve">  </w:t>
      </w:r>
      <w:r>
        <w:rPr>
          <w:rFonts w:ascii="SimSun" w:hAnsi="SimSun" w:eastAsia="SimSun" w:cs="SimSun"/>
          <w:sz w:val="20"/>
          <w:szCs w:val="20"/>
          <w:spacing w:val="1"/>
        </w:rPr>
        <w:t>物治疗，还可与以α受体兴奋为主，兼有轻度兴奋β受体的血管收缩剂和兼有兴奋β受体作用的α</w:t>
      </w:r>
      <w:r>
        <w:rPr>
          <w:rFonts w:ascii="SimSun" w:hAnsi="SimSun" w:eastAsia="SimSun" w:cs="SimSun"/>
          <w:sz w:val="20"/>
          <w:szCs w:val="20"/>
          <w:spacing w:val="10"/>
        </w:rPr>
        <w:t xml:space="preserve"> </w:t>
      </w:r>
      <w:r>
        <w:rPr>
          <w:rFonts w:ascii="SimSun" w:hAnsi="SimSun" w:eastAsia="SimSun" w:cs="SimSun"/>
          <w:sz w:val="20"/>
          <w:szCs w:val="20"/>
          <w:spacing w:val="-7"/>
        </w:rPr>
        <w:t>受体阻滞剂联合应用，以抵消血管收缩作用，保持、增强β受体兴</w:t>
      </w:r>
      <w:r>
        <w:rPr>
          <w:rFonts w:ascii="SimSun" w:hAnsi="SimSun" w:eastAsia="SimSun" w:cs="SimSun"/>
          <w:sz w:val="20"/>
          <w:szCs w:val="20"/>
          <w:spacing w:val="-8"/>
        </w:rPr>
        <w:t>奋作用，而又不致使心率过于增速，</w:t>
      </w:r>
      <w:r>
        <w:rPr>
          <w:rFonts w:ascii="SimSun" w:hAnsi="SimSun" w:eastAsia="SimSun" w:cs="SimSun"/>
          <w:sz w:val="20"/>
          <w:szCs w:val="20"/>
        </w:rPr>
        <w:t xml:space="preserve"> </w:t>
      </w:r>
      <w:r>
        <w:rPr>
          <w:rFonts w:ascii="SimSun" w:hAnsi="SimSun" w:eastAsia="SimSun" w:cs="SimSun"/>
          <w:sz w:val="20"/>
          <w:szCs w:val="20"/>
          <w:spacing w:val="-8"/>
        </w:rPr>
        <w:t>例如山莨菪碱、多巴胺等或者合用间羟胺、去甲肾上腺素，或去甲肾上腺素和酚妥拉明的联合应用。</w:t>
      </w:r>
    </w:p>
    <w:p>
      <w:pPr>
        <w:ind w:left="390"/>
        <w:spacing w:before="181" w:line="219" w:lineRule="auto"/>
        <w:rPr>
          <w:rFonts w:ascii="SimSun" w:hAnsi="SimSun" w:eastAsia="SimSun" w:cs="SimSun"/>
          <w:sz w:val="20"/>
          <w:szCs w:val="20"/>
        </w:rPr>
      </w:pPr>
      <w:r>
        <w:rPr>
          <w:rFonts w:ascii="SimSun" w:hAnsi="SimSun" w:eastAsia="SimSun" w:cs="SimSun"/>
          <w:sz w:val="20"/>
          <w:szCs w:val="20"/>
        </w:rPr>
        <w:t>感染性休克时，心功能常受损害。改善心功能可给予强心苷(毛花苷丙)、</w:t>
      </w:r>
      <w:r>
        <w:rPr>
          <w:rFonts w:ascii="SimSun" w:hAnsi="SimSun" w:eastAsia="SimSun" w:cs="SimSun"/>
          <w:sz w:val="20"/>
          <w:szCs w:val="20"/>
          <w:spacing w:val="-1"/>
        </w:rPr>
        <w:t>β受体激活剂多巴酚</w:t>
      </w:r>
    </w:p>
    <w:p>
      <w:pPr>
        <w:sectPr>
          <w:pgSz w:w="11240" w:h="15680"/>
          <w:pgMar w:top="675" w:right="579" w:bottom="400" w:left="960" w:header="0" w:footer="0" w:gutter="0"/>
        </w:sectPr>
        <w:rPr/>
      </w:pPr>
    </w:p>
    <w:p>
      <w:pPr>
        <w:spacing w:before="40" w:line="222" w:lineRule="auto"/>
        <w:rPr>
          <w:rFonts w:ascii="SimHei" w:hAnsi="SimHei" w:eastAsia="SimHei" w:cs="SimHei"/>
          <w:sz w:val="20"/>
          <w:szCs w:val="20"/>
        </w:rPr>
      </w:pPr>
      <w:r>
        <w:rPr>
          <w:rFonts w:ascii="SimSun" w:hAnsi="SimSun" w:eastAsia="SimSun" w:cs="SimSun"/>
          <w:sz w:val="20"/>
          <w:szCs w:val="20"/>
          <w:b/>
          <w:bCs/>
          <w:color w:val="17A0EF"/>
          <w:spacing w:val="-12"/>
          <w:position w:val="-1"/>
        </w:rPr>
        <w:t>36</w:t>
      </w:r>
      <w:r>
        <w:rPr>
          <w:rFonts w:ascii="SimSun" w:hAnsi="SimSun" w:eastAsia="SimSun" w:cs="SimSun"/>
          <w:sz w:val="20"/>
          <w:szCs w:val="20"/>
          <w:color w:val="17A0EF"/>
          <w:spacing w:val="5"/>
          <w:position w:val="-1"/>
        </w:rPr>
        <w:t xml:space="preserve">        </w:t>
      </w:r>
      <w:r>
        <w:rPr>
          <w:rFonts w:ascii="SimHei" w:hAnsi="SimHei" w:eastAsia="SimHei" w:cs="SimHei"/>
          <w:sz w:val="20"/>
          <w:szCs w:val="20"/>
          <w:color w:val="077CC1"/>
          <w:spacing w:val="-12"/>
        </w:rPr>
        <w:t>第五章</w:t>
      </w:r>
      <w:r>
        <w:rPr>
          <w:rFonts w:ascii="SimHei" w:hAnsi="SimHei" w:eastAsia="SimHei" w:cs="SimHei"/>
          <w:sz w:val="20"/>
          <w:szCs w:val="20"/>
          <w:color w:val="077CC1"/>
          <w:spacing w:val="58"/>
        </w:rPr>
        <w:t xml:space="preserve"> </w:t>
      </w:r>
      <w:r>
        <w:rPr>
          <w:rFonts w:ascii="SimHei" w:hAnsi="SimHei" w:eastAsia="SimHei" w:cs="SimHei"/>
          <w:sz w:val="20"/>
          <w:szCs w:val="20"/>
          <w:color w:val="077CC1"/>
          <w:spacing w:val="-12"/>
        </w:rPr>
        <w:t>外</w:t>
      </w:r>
      <w:r>
        <w:rPr>
          <w:rFonts w:ascii="SimHei" w:hAnsi="SimHei" w:eastAsia="SimHei" w:cs="SimHei"/>
          <w:sz w:val="20"/>
          <w:szCs w:val="20"/>
          <w:color w:val="077CC1"/>
          <w:spacing w:val="-22"/>
        </w:rPr>
        <w:t xml:space="preserve"> </w:t>
      </w:r>
      <w:r>
        <w:rPr>
          <w:rFonts w:ascii="SimHei" w:hAnsi="SimHei" w:eastAsia="SimHei" w:cs="SimHei"/>
          <w:sz w:val="20"/>
          <w:szCs w:val="20"/>
          <w:color w:val="077CC1"/>
          <w:spacing w:val="-12"/>
        </w:rPr>
        <w:t>科</w:t>
      </w:r>
      <w:r>
        <w:rPr>
          <w:rFonts w:ascii="SimHei" w:hAnsi="SimHei" w:eastAsia="SimHei" w:cs="SimHei"/>
          <w:sz w:val="20"/>
          <w:szCs w:val="20"/>
          <w:color w:val="077CC1"/>
          <w:spacing w:val="-23"/>
        </w:rPr>
        <w:t xml:space="preserve"> </w:t>
      </w:r>
      <w:r>
        <w:rPr>
          <w:rFonts w:ascii="SimHei" w:hAnsi="SimHei" w:eastAsia="SimHei" w:cs="SimHei"/>
          <w:sz w:val="20"/>
          <w:szCs w:val="20"/>
          <w:color w:val="077CC1"/>
          <w:spacing w:val="-12"/>
        </w:rPr>
        <w:t>休</w:t>
      </w:r>
      <w:r>
        <w:rPr>
          <w:rFonts w:ascii="SimHei" w:hAnsi="SimHei" w:eastAsia="SimHei" w:cs="SimHei"/>
          <w:sz w:val="20"/>
          <w:szCs w:val="20"/>
          <w:color w:val="077CC1"/>
          <w:spacing w:val="-13"/>
        </w:rPr>
        <w:t xml:space="preserve"> </w:t>
      </w:r>
      <w:r>
        <w:rPr>
          <w:rFonts w:ascii="SimHei" w:hAnsi="SimHei" w:eastAsia="SimHei" w:cs="SimHei"/>
          <w:sz w:val="20"/>
          <w:szCs w:val="20"/>
          <w:color w:val="077CC1"/>
          <w:spacing w:val="-12"/>
        </w:rPr>
        <w:t>克</w:t>
      </w:r>
    </w:p>
    <w:p>
      <w:pPr>
        <w:spacing w:line="245" w:lineRule="auto"/>
        <w:rPr>
          <w:rFonts w:ascii="Arial"/>
          <w:sz w:val="21"/>
        </w:rPr>
      </w:pPr>
      <w:r/>
    </w:p>
    <w:p>
      <w:pPr>
        <w:ind w:left="1027"/>
        <w:spacing w:before="65" w:line="221" w:lineRule="auto"/>
        <w:rPr>
          <w:rFonts w:ascii="SimSun" w:hAnsi="SimSun" w:eastAsia="SimSun" w:cs="SimSun"/>
          <w:sz w:val="20"/>
          <w:szCs w:val="20"/>
        </w:rPr>
      </w:pPr>
      <w:r>
        <w:rPr>
          <w:rFonts w:ascii="SimSun" w:hAnsi="SimSun" w:eastAsia="SimSun" w:cs="SimSun"/>
          <w:sz w:val="20"/>
          <w:szCs w:val="20"/>
          <w:spacing w:val="-9"/>
        </w:rPr>
        <w:t>丁胺。</w:t>
      </w:r>
    </w:p>
    <w:p>
      <w:pPr>
        <w:ind w:left="1027" w:firstLine="399"/>
        <w:spacing w:before="96" w:line="271"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5.</w:t>
      </w:r>
      <w:r>
        <w:rPr>
          <w:rFonts w:ascii="Times New Roman" w:hAnsi="Times New Roman" w:eastAsia="Times New Roman" w:cs="Times New Roman"/>
          <w:sz w:val="20"/>
          <w:szCs w:val="20"/>
          <w:spacing w:val="14"/>
          <w:w w:val="101"/>
        </w:rPr>
        <w:t xml:space="preserve">  </w:t>
      </w:r>
      <w:r>
        <w:rPr>
          <w:rFonts w:ascii="SimSun" w:hAnsi="SimSun" w:eastAsia="SimSun" w:cs="SimSun"/>
          <w:sz w:val="20"/>
          <w:szCs w:val="20"/>
          <w:b/>
          <w:bCs/>
          <w:spacing w:val="-2"/>
        </w:rPr>
        <w:t>皮质激素治疗</w:t>
      </w:r>
      <w:r>
        <w:rPr>
          <w:rFonts w:ascii="SimSun" w:hAnsi="SimSun" w:eastAsia="SimSun" w:cs="SimSun"/>
          <w:sz w:val="20"/>
          <w:szCs w:val="20"/>
          <w:spacing w:val="64"/>
        </w:rPr>
        <w:t xml:space="preserve"> </w:t>
      </w:r>
      <w:r>
        <w:rPr>
          <w:rFonts w:ascii="SimSun" w:hAnsi="SimSun" w:eastAsia="SimSun" w:cs="SimSun"/>
          <w:sz w:val="20"/>
          <w:szCs w:val="20"/>
          <w:spacing w:val="-2"/>
        </w:rPr>
        <w:t>糖皮质激素能抑制多种炎症介质的释放和稳</w:t>
      </w:r>
      <w:r>
        <w:rPr>
          <w:rFonts w:ascii="SimSun" w:hAnsi="SimSun" w:eastAsia="SimSun" w:cs="SimSun"/>
          <w:sz w:val="20"/>
          <w:szCs w:val="20"/>
          <w:spacing w:val="-3"/>
        </w:rPr>
        <w:t>定溶酶体膜，缓解</w:t>
      </w:r>
      <w:r>
        <w:rPr>
          <w:rFonts w:ascii="SimSun" w:hAnsi="SimSun" w:eastAsia="SimSun" w:cs="SimSun"/>
          <w:sz w:val="20"/>
          <w:szCs w:val="20"/>
          <w:spacing w:val="-57"/>
        </w:rPr>
        <w:t xml:space="preserve"> </w:t>
      </w:r>
      <w:r>
        <w:rPr>
          <w:rFonts w:ascii="Times New Roman" w:hAnsi="Times New Roman" w:eastAsia="Times New Roman" w:cs="Times New Roman"/>
          <w:sz w:val="20"/>
          <w:szCs w:val="20"/>
          <w:spacing w:val="-2"/>
        </w:rPr>
        <w:t>SIRS</w:t>
      </w:r>
      <w:r>
        <w:rPr>
          <w:rFonts w:ascii="SimSun" w:hAnsi="SimSun" w:eastAsia="SimSun" w:cs="SimSun"/>
          <w:sz w:val="20"/>
          <w:szCs w:val="20"/>
          <w:spacing w:val="-3"/>
        </w:rPr>
        <w:t>。但应用</w:t>
      </w:r>
      <w:r>
        <w:rPr>
          <w:rFonts w:ascii="SimSun" w:hAnsi="SimSun" w:eastAsia="SimSun" w:cs="SimSun"/>
          <w:sz w:val="20"/>
          <w:szCs w:val="20"/>
        </w:rPr>
        <w:t xml:space="preserve"> </w:t>
      </w:r>
      <w:r>
        <w:rPr>
          <w:rFonts w:ascii="SimSun" w:hAnsi="SimSun" w:eastAsia="SimSun" w:cs="SimSun"/>
          <w:sz w:val="20"/>
          <w:szCs w:val="20"/>
          <w:spacing w:val="-4"/>
        </w:rPr>
        <w:t>限于早期、用量宜大，可达正常用量的10～20倍，维持不宜超过48小时。否则，有发生急性胃黏膜损</w:t>
      </w:r>
      <w:r>
        <w:rPr>
          <w:rFonts w:ascii="SimSun" w:hAnsi="SimSun" w:eastAsia="SimSun" w:cs="SimSun"/>
          <w:sz w:val="20"/>
          <w:szCs w:val="20"/>
          <w:spacing w:val="3"/>
        </w:rPr>
        <w:t xml:space="preserve"> </w:t>
      </w:r>
      <w:r>
        <w:rPr>
          <w:rFonts w:ascii="SimSun" w:hAnsi="SimSun" w:eastAsia="SimSun" w:cs="SimSun"/>
          <w:sz w:val="20"/>
          <w:szCs w:val="20"/>
          <w:spacing w:val="-3"/>
        </w:rPr>
        <w:t>害和免疫抑制等严重并发症的危险。</w:t>
      </w:r>
    </w:p>
    <w:p>
      <w:pPr>
        <w:ind w:left="1427"/>
        <w:spacing w:before="80" w:line="219" w:lineRule="auto"/>
        <w:rPr>
          <w:rFonts w:ascii="SimSun" w:hAnsi="SimSun" w:eastAsia="SimSun" w:cs="SimSun"/>
          <w:sz w:val="20"/>
          <w:szCs w:val="20"/>
        </w:rPr>
      </w:pPr>
      <w:r>
        <w:rPr>
          <w:rFonts w:ascii="Times New Roman" w:hAnsi="Times New Roman" w:eastAsia="Times New Roman" w:cs="Times New Roman"/>
          <w:sz w:val="20"/>
          <w:szCs w:val="20"/>
          <w:b/>
          <w:bCs/>
          <w:spacing w:val="-4"/>
        </w:rPr>
        <w:t>6.</w:t>
      </w:r>
      <w:r>
        <w:rPr>
          <w:rFonts w:ascii="Times New Roman" w:hAnsi="Times New Roman" w:eastAsia="Times New Roman" w:cs="Times New Roman"/>
          <w:sz w:val="20"/>
          <w:szCs w:val="20"/>
          <w:spacing w:val="15"/>
        </w:rPr>
        <w:t xml:space="preserve">  </w:t>
      </w:r>
      <w:r>
        <w:rPr>
          <w:rFonts w:ascii="SimSun" w:hAnsi="SimSun" w:eastAsia="SimSun" w:cs="SimSun"/>
          <w:sz w:val="20"/>
          <w:szCs w:val="20"/>
          <w:b/>
          <w:bCs/>
          <w:spacing w:val="-4"/>
        </w:rPr>
        <w:t>其他治疗</w:t>
      </w:r>
      <w:r>
        <w:rPr>
          <w:rFonts w:ascii="SimSun" w:hAnsi="SimSun" w:eastAsia="SimSun" w:cs="SimSun"/>
          <w:sz w:val="20"/>
          <w:szCs w:val="20"/>
          <w:spacing w:val="64"/>
        </w:rPr>
        <w:t xml:space="preserve"> </w:t>
      </w:r>
      <w:r>
        <w:rPr>
          <w:rFonts w:ascii="SimSun" w:hAnsi="SimSun" w:eastAsia="SimSun" w:cs="SimSun"/>
          <w:sz w:val="20"/>
          <w:szCs w:val="20"/>
          <w:spacing w:val="-4"/>
        </w:rPr>
        <w:t>包括营养支持，对并发的</w:t>
      </w:r>
      <w:r>
        <w:rPr>
          <w:rFonts w:ascii="Times New Roman" w:hAnsi="Times New Roman" w:eastAsia="Times New Roman" w:cs="Times New Roman"/>
          <w:sz w:val="20"/>
          <w:szCs w:val="20"/>
          <w:spacing w:val="-4"/>
        </w:rPr>
        <w:t>DIC</w:t>
      </w:r>
      <w:r>
        <w:rPr>
          <w:rFonts w:ascii="SimSun" w:hAnsi="SimSun" w:eastAsia="SimSun" w:cs="SimSun"/>
          <w:sz w:val="20"/>
          <w:szCs w:val="20"/>
          <w:spacing w:val="-4"/>
        </w:rPr>
        <w:t>、重要</w:t>
      </w:r>
      <w:r>
        <w:rPr>
          <w:rFonts w:ascii="SimSun" w:hAnsi="SimSun" w:eastAsia="SimSun" w:cs="SimSun"/>
          <w:sz w:val="20"/>
          <w:szCs w:val="20"/>
          <w:spacing w:val="-5"/>
        </w:rPr>
        <w:t>器官功能障碍的处理等。</w:t>
      </w:r>
    </w:p>
    <w:p>
      <w:pPr>
        <w:ind w:right="386"/>
        <w:spacing w:before="89" w:line="222" w:lineRule="auto"/>
        <w:jc w:val="right"/>
        <w:rPr>
          <w:rFonts w:ascii="KaiTi" w:hAnsi="KaiTi" w:eastAsia="KaiTi" w:cs="KaiTi"/>
          <w:sz w:val="20"/>
          <w:szCs w:val="20"/>
        </w:rPr>
      </w:pPr>
      <w:r>
        <w:rPr>
          <w:rFonts w:ascii="KaiTi" w:hAnsi="KaiTi" w:eastAsia="KaiTi" w:cs="KaiTi"/>
          <w:sz w:val="20"/>
          <w:szCs w:val="20"/>
          <w:spacing w:val="5"/>
        </w:rPr>
        <w:t>(梁廷波)</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7"/>
        <w:spacing w:line="610" w:lineRule="exact"/>
        <w:textAlignment w:val="center"/>
        <w:rPr/>
      </w:pPr>
      <w:r>
        <w:drawing>
          <wp:inline distT="0" distB="0" distL="0" distR="0">
            <wp:extent cx="501630" cy="387348"/>
            <wp:effectExtent l="0" t="0" r="0" b="0"/>
            <wp:docPr id="61" name="IM 61"/>
            <wp:cNvGraphicFramePr/>
            <a:graphic>
              <a:graphicData uri="http://schemas.openxmlformats.org/drawingml/2006/picture">
                <pic:pic>
                  <pic:nvPicPr>
                    <pic:cNvPr id="61" name="IM 61"/>
                    <pic:cNvPicPr/>
                  </pic:nvPicPr>
                  <pic:blipFill>
                    <a:blip r:embed="rId115"/>
                    <a:stretch>
                      <a:fillRect/>
                    </a:stretch>
                  </pic:blipFill>
                  <pic:spPr>
                    <a:xfrm rot="0">
                      <a:off x="0" y="0"/>
                      <a:ext cx="501630" cy="387348"/>
                    </a:xfrm>
                    <a:prstGeom prst="rect">
                      <a:avLst/>
                    </a:prstGeom>
                  </pic:spPr>
                </pic:pic>
              </a:graphicData>
            </a:graphic>
          </wp:inline>
        </w:drawing>
      </w:r>
    </w:p>
    <w:p>
      <w:pPr>
        <w:sectPr>
          <w:pgSz w:w="11210" w:h="15750"/>
          <w:pgMar w:top="766" w:right="1005" w:bottom="400" w:left="552" w:header="0" w:footer="0" w:gutter="0"/>
        </w:sectPr>
        <w:rPr/>
      </w:pPr>
    </w:p>
    <w:p>
      <w:pPr>
        <w:ind w:firstLine="39"/>
        <w:spacing w:line="1179" w:lineRule="exact"/>
        <w:textAlignment w:val="center"/>
        <w:rPr/>
      </w:pPr>
      <w:r>
        <w:drawing>
          <wp:anchor distT="0" distB="0" distL="0" distR="0" simplePos="0" relativeHeight="251881472" behindDoc="0" locked="0" layoutInCell="0" allowOverlap="1">
            <wp:simplePos x="0" y="0"/>
            <wp:positionH relativeFrom="page">
              <wp:posOffset>584225</wp:posOffset>
            </wp:positionH>
            <wp:positionV relativeFrom="page">
              <wp:posOffset>1689110</wp:posOffset>
            </wp:positionV>
            <wp:extent cx="5549856" cy="12669"/>
            <wp:effectExtent l="0" t="0" r="0" b="0"/>
            <wp:wrapNone/>
            <wp:docPr id="62" name="IM 62"/>
            <wp:cNvGraphicFramePr/>
            <a:graphic>
              <a:graphicData uri="http://schemas.openxmlformats.org/drawingml/2006/picture">
                <pic:pic>
                  <pic:nvPicPr>
                    <pic:cNvPr id="62" name="IM 62"/>
                    <pic:cNvPicPr/>
                  </pic:nvPicPr>
                  <pic:blipFill>
                    <a:blip r:embed="rId117"/>
                    <a:stretch>
                      <a:fillRect/>
                    </a:stretch>
                  </pic:blipFill>
                  <pic:spPr>
                    <a:xfrm rot="0">
                      <a:off x="0" y="0"/>
                      <a:ext cx="5549856" cy="12669"/>
                    </a:xfrm>
                    <a:prstGeom prst="rect">
                      <a:avLst/>
                    </a:prstGeom>
                  </pic:spPr>
                </pic:pic>
              </a:graphicData>
            </a:graphic>
          </wp:anchor>
        </w:drawing>
      </w:r>
      <w:r>
        <w:drawing>
          <wp:anchor distT="0" distB="0" distL="0" distR="0" simplePos="0" relativeHeight="251880448" behindDoc="0" locked="0" layoutInCell="0" allowOverlap="1">
            <wp:simplePos x="0" y="0"/>
            <wp:positionH relativeFrom="page">
              <wp:posOffset>6153175</wp:posOffset>
            </wp:positionH>
            <wp:positionV relativeFrom="page">
              <wp:posOffset>952493</wp:posOffset>
            </wp:positionV>
            <wp:extent cx="673070" cy="685840"/>
            <wp:effectExtent l="0" t="0" r="0" b="0"/>
            <wp:wrapNone/>
            <wp:docPr id="63" name="IM 63"/>
            <wp:cNvGraphicFramePr/>
            <a:graphic>
              <a:graphicData uri="http://schemas.openxmlformats.org/drawingml/2006/picture">
                <pic:pic>
                  <pic:nvPicPr>
                    <pic:cNvPr id="63" name="IM 63"/>
                    <pic:cNvPicPr/>
                  </pic:nvPicPr>
                  <pic:blipFill>
                    <a:blip r:embed="rId118"/>
                    <a:stretch>
                      <a:fillRect/>
                    </a:stretch>
                  </pic:blipFill>
                  <pic:spPr>
                    <a:xfrm rot="0">
                      <a:off x="0" y="0"/>
                      <a:ext cx="673070" cy="685840"/>
                    </a:xfrm>
                    <a:prstGeom prst="rect">
                      <a:avLst/>
                    </a:prstGeom>
                  </pic:spPr>
                </pic:pic>
              </a:graphicData>
            </a:graphic>
          </wp:anchor>
        </w:drawing>
      </w:r>
      <w:r>
        <w:pict>
          <v:group id="_x0000_s188" style="mso-position-vertical-relative:line;mso-position-horizontal-relative:char;width:432pt;height:59pt;" filled="false" stroked="false" coordsize="8640,1180" coordorigin="0,0">
            <v:shape id="_x0000_s189" style="position:absolute;left:0;top:0;width:8640;height:1180;" filled="false" stroked="false" type="#_x0000_t75">
              <v:imagedata o:title="" r:id="rId119"/>
            </v:shape>
            <v:shape id="_x0000_s190" style="position:absolute;left:-20;top:-20;width:8680;height:1303;" filled="false" stroked="false" type="#_x0000_t202">
              <v:fill on="false"/>
              <v:stroke on="false"/>
              <v:path/>
              <v:imagedata o:title=""/>
              <o:lock v:ext="edit" aspectratio="false"/>
              <v:textbox inset="0mm,0mm,0mm,0mm">
                <w:txbxContent>
                  <w:p>
                    <w:pPr>
                      <w:spacing w:line="370" w:lineRule="auto"/>
                      <w:rPr>
                        <w:rFonts w:ascii="Arial"/>
                        <w:sz w:val="21"/>
                      </w:rPr>
                    </w:pPr>
                    <w:r/>
                  </w:p>
                  <w:p>
                    <w:pPr>
                      <w:ind w:left="2396"/>
                      <w:spacing w:before="146" w:line="222" w:lineRule="auto"/>
                      <w:rPr>
                        <w:rFonts w:ascii="SimHei" w:hAnsi="SimHei" w:eastAsia="SimHei" w:cs="SimHei"/>
                        <w:sz w:val="45"/>
                        <w:szCs w:val="45"/>
                      </w:rPr>
                    </w:pPr>
                    <w:r>
                      <w:rPr>
                        <w:rFonts w:ascii="SimHei" w:hAnsi="SimHei" w:eastAsia="SimHei" w:cs="SimHei"/>
                        <w:sz w:val="45"/>
                        <w:szCs w:val="45"/>
                        <w:b/>
                        <w:bCs/>
                        <w:color w:val="21ADFE"/>
                        <w:spacing w:val="-22"/>
                      </w:rPr>
                      <w:t>第</w:t>
                    </w:r>
                    <w:r>
                      <w:rPr>
                        <w:rFonts w:ascii="SimHei" w:hAnsi="SimHei" w:eastAsia="SimHei" w:cs="SimHei"/>
                        <w:sz w:val="45"/>
                        <w:szCs w:val="45"/>
                        <w:color w:val="21ADFE"/>
                        <w:spacing w:val="72"/>
                      </w:rPr>
                      <w:t xml:space="preserve"> </w:t>
                    </w:r>
                    <w:r>
                      <w:rPr>
                        <w:rFonts w:ascii="SimHei" w:hAnsi="SimHei" w:eastAsia="SimHei" w:cs="SimHei"/>
                        <w:sz w:val="45"/>
                        <w:szCs w:val="45"/>
                        <w:b/>
                        <w:bCs/>
                        <w:color w:val="21ADFE"/>
                        <w:spacing w:val="-22"/>
                      </w:rPr>
                      <w:t>六</w:t>
                    </w:r>
                    <w:r>
                      <w:rPr>
                        <w:rFonts w:ascii="SimHei" w:hAnsi="SimHei" w:eastAsia="SimHei" w:cs="SimHei"/>
                        <w:sz w:val="45"/>
                        <w:szCs w:val="45"/>
                        <w:color w:val="21ADFE"/>
                        <w:spacing w:val="57"/>
                      </w:rPr>
                      <w:t xml:space="preserve"> </w:t>
                    </w:r>
                    <w:r>
                      <w:rPr>
                        <w:rFonts w:ascii="SimHei" w:hAnsi="SimHei" w:eastAsia="SimHei" w:cs="SimHei"/>
                        <w:sz w:val="45"/>
                        <w:szCs w:val="45"/>
                        <w:b/>
                        <w:bCs/>
                        <w:color w:val="21ADFE"/>
                        <w:spacing w:val="-22"/>
                      </w:rPr>
                      <w:t>章</w:t>
                    </w:r>
                    <w:r>
                      <w:rPr>
                        <w:rFonts w:ascii="SimHei" w:hAnsi="SimHei" w:eastAsia="SimHei" w:cs="SimHei"/>
                        <w:sz w:val="45"/>
                        <w:szCs w:val="45"/>
                        <w:color w:val="21ADFE"/>
                        <w:spacing w:val="52"/>
                      </w:rPr>
                      <w:t xml:space="preserve"> </w:t>
                    </w:r>
                    <w:r>
                      <w:rPr>
                        <w:rFonts w:ascii="SimHei" w:hAnsi="SimHei" w:eastAsia="SimHei" w:cs="SimHei"/>
                        <w:sz w:val="45"/>
                        <w:szCs w:val="45"/>
                        <w:b/>
                        <w:bCs/>
                        <w:color w:val="21ADFE"/>
                        <w:spacing w:val="-22"/>
                      </w:rPr>
                      <w:t>麻</w:t>
                    </w:r>
                    <w:r>
                      <w:rPr>
                        <w:rFonts w:ascii="SimHei" w:hAnsi="SimHei" w:eastAsia="SimHei" w:cs="SimHei"/>
                        <w:sz w:val="45"/>
                        <w:szCs w:val="45"/>
                        <w:color w:val="21ADFE"/>
                        <w:spacing w:val="64"/>
                      </w:rPr>
                      <w:t xml:space="preserve">   </w:t>
                    </w:r>
                    <w:r>
                      <w:rPr>
                        <w:rFonts w:ascii="SimHei" w:hAnsi="SimHei" w:eastAsia="SimHei" w:cs="SimHei"/>
                        <w:sz w:val="45"/>
                        <w:szCs w:val="45"/>
                        <w:b/>
                        <w:bCs/>
                        <w:color w:val="21ADFE"/>
                        <w:spacing w:val="-22"/>
                      </w:rPr>
                      <w:t>醉</w:t>
                    </w:r>
                  </w:p>
                </w:txbxContent>
              </v:textbox>
            </v:shape>
          </v:group>
        </w:pic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3194"/>
        <w:spacing w:before="98" w:line="221" w:lineRule="auto"/>
        <w:rPr>
          <w:rFonts w:ascii="SimHei" w:hAnsi="SimHei" w:eastAsia="SimHei" w:cs="SimHei"/>
          <w:sz w:val="30"/>
          <w:szCs w:val="30"/>
        </w:rPr>
      </w:pPr>
      <w:r>
        <w:rPr>
          <w:rFonts w:ascii="SimHei" w:hAnsi="SimHei" w:eastAsia="SimHei" w:cs="SimHei"/>
          <w:sz w:val="30"/>
          <w:szCs w:val="30"/>
          <w:b/>
          <w:bCs/>
          <w:spacing w:val="-8"/>
        </w:rPr>
        <w:t>第一节</w:t>
      </w:r>
      <w:r>
        <w:rPr>
          <w:rFonts w:ascii="SimHei" w:hAnsi="SimHei" w:eastAsia="SimHei" w:cs="SimHei"/>
          <w:sz w:val="30"/>
          <w:szCs w:val="30"/>
          <w:spacing w:val="125"/>
        </w:rPr>
        <w:t xml:space="preserve"> </w:t>
      </w:r>
      <w:r>
        <w:rPr>
          <w:rFonts w:ascii="SimHei" w:hAnsi="SimHei" w:eastAsia="SimHei" w:cs="SimHei"/>
          <w:sz w:val="30"/>
          <w:szCs w:val="30"/>
          <w:b/>
          <w:bCs/>
          <w:spacing w:val="-8"/>
        </w:rPr>
        <w:t>概</w:t>
      </w:r>
      <w:r>
        <w:rPr>
          <w:rFonts w:ascii="SimHei" w:hAnsi="SimHei" w:eastAsia="SimHei" w:cs="SimHei"/>
          <w:sz w:val="30"/>
          <w:szCs w:val="30"/>
          <w:spacing w:val="2"/>
        </w:rPr>
        <w:t xml:space="preserve">    </w:t>
      </w:r>
      <w:r>
        <w:rPr>
          <w:rFonts w:ascii="SimHei" w:hAnsi="SimHei" w:eastAsia="SimHei" w:cs="SimHei"/>
          <w:sz w:val="30"/>
          <w:szCs w:val="30"/>
          <w:b/>
          <w:bCs/>
          <w:spacing w:val="-8"/>
        </w:rPr>
        <w:t>述</w:t>
      </w:r>
    </w:p>
    <w:p>
      <w:pPr>
        <w:spacing w:line="287" w:lineRule="auto"/>
        <w:rPr>
          <w:rFonts w:ascii="Arial"/>
          <w:sz w:val="21"/>
        </w:rPr>
      </w:pPr>
      <w:r/>
    </w:p>
    <w:p>
      <w:pPr>
        <w:ind w:right="1241" w:firstLine="399"/>
        <w:spacing w:before="65" w:line="257" w:lineRule="auto"/>
        <w:rPr>
          <w:rFonts w:ascii="SimSun" w:hAnsi="SimSun" w:eastAsia="SimSun" w:cs="SimSun"/>
          <w:sz w:val="20"/>
          <w:szCs w:val="20"/>
        </w:rPr>
      </w:pPr>
      <w:r>
        <w:rPr>
          <w:rFonts w:ascii="SimSun" w:hAnsi="SimSun" w:eastAsia="SimSun" w:cs="SimSun"/>
          <w:sz w:val="20"/>
          <w:szCs w:val="20"/>
          <w:spacing w:val="-4"/>
        </w:rPr>
        <w:t>麻醉(anesthesia)一词来源于希腊文，其原意是感</w:t>
      </w:r>
      <w:r>
        <w:rPr>
          <w:rFonts w:ascii="SimSun" w:hAnsi="SimSun" w:eastAsia="SimSun" w:cs="SimSun"/>
          <w:sz w:val="20"/>
          <w:szCs w:val="20"/>
          <w:spacing w:val="-5"/>
        </w:rPr>
        <w:t>觉丧失，即指应用药物或其他方法使病人整体</w:t>
      </w:r>
      <w:r>
        <w:rPr>
          <w:rFonts w:ascii="SimSun" w:hAnsi="SimSun" w:eastAsia="SimSun" w:cs="SimSun"/>
          <w:sz w:val="20"/>
          <w:szCs w:val="20"/>
        </w:rPr>
        <w:t xml:space="preserve"> </w:t>
      </w:r>
      <w:r>
        <w:rPr>
          <w:rFonts w:ascii="SimSun" w:hAnsi="SimSun" w:eastAsia="SimSun" w:cs="SimSun"/>
          <w:sz w:val="20"/>
          <w:szCs w:val="20"/>
          <w:spacing w:val="-7"/>
        </w:rPr>
        <w:t>或局部暂时失去感觉，从而消除手术时的疼痛。</w:t>
      </w:r>
    </w:p>
    <w:p>
      <w:pPr>
        <w:ind w:right="1201" w:firstLine="399"/>
        <w:spacing w:before="76" w:line="280" w:lineRule="auto"/>
        <w:rPr>
          <w:rFonts w:ascii="SimSun" w:hAnsi="SimSun" w:eastAsia="SimSun" w:cs="SimSun"/>
          <w:sz w:val="20"/>
          <w:szCs w:val="20"/>
        </w:rPr>
      </w:pPr>
      <w:r>
        <w:rPr>
          <w:rFonts w:ascii="SimSun" w:hAnsi="SimSun" w:eastAsia="SimSun" w:cs="SimSun"/>
          <w:sz w:val="20"/>
          <w:szCs w:val="20"/>
          <w:spacing w:val="-4"/>
        </w:rPr>
        <w:t>麻醉学是临床医学的一个重要学科，现代麻醉</w:t>
      </w:r>
      <w:r>
        <w:rPr>
          <w:rFonts w:ascii="SimSun" w:hAnsi="SimSun" w:eastAsia="SimSun" w:cs="SimSun"/>
          <w:sz w:val="20"/>
          <w:szCs w:val="20"/>
          <w:spacing w:val="-5"/>
        </w:rPr>
        <w:t>学的理论和技术是随着基础医学、临床医学和医学</w:t>
      </w:r>
      <w:r>
        <w:rPr>
          <w:rFonts w:ascii="SimSun" w:hAnsi="SimSun" w:eastAsia="SimSun" w:cs="SimSun"/>
          <w:sz w:val="20"/>
          <w:szCs w:val="20"/>
        </w:rPr>
        <w:t xml:space="preserve"> </w:t>
      </w:r>
      <w:r>
        <w:rPr>
          <w:rFonts w:ascii="SimSun" w:hAnsi="SimSun" w:eastAsia="SimSun" w:cs="SimSun"/>
          <w:sz w:val="20"/>
          <w:szCs w:val="20"/>
          <w:spacing w:val="-5"/>
        </w:rPr>
        <w:t>生物工程等现代科学技术综合发展而形成的，它主要包括临床麻醉、重症治疗、急救复苏和疼痛治疗</w:t>
      </w:r>
      <w:r>
        <w:rPr>
          <w:rFonts w:ascii="SimSun" w:hAnsi="SimSun" w:eastAsia="SimSun" w:cs="SimSun"/>
          <w:sz w:val="20"/>
          <w:szCs w:val="20"/>
          <w:spacing w:val="7"/>
        </w:rPr>
        <w:t xml:space="preserve"> </w:t>
      </w:r>
      <w:r>
        <w:rPr>
          <w:rFonts w:ascii="SimSun" w:hAnsi="SimSun" w:eastAsia="SimSun" w:cs="SimSun"/>
          <w:sz w:val="20"/>
          <w:szCs w:val="20"/>
          <w:spacing w:val="-1"/>
        </w:rPr>
        <w:t>四个部分，其中临床麻醉是现代麻醉学的主要部分。在围术期，麻醉医师使用各种监测技术最为频</w:t>
      </w:r>
      <w:r>
        <w:rPr>
          <w:rFonts w:ascii="SimSun" w:hAnsi="SimSun" w:eastAsia="SimSun" w:cs="SimSun"/>
          <w:sz w:val="20"/>
          <w:szCs w:val="20"/>
          <w:spacing w:val="15"/>
        </w:rPr>
        <w:t xml:space="preserve"> </w:t>
      </w:r>
      <w:r>
        <w:rPr>
          <w:rFonts w:ascii="SimSun" w:hAnsi="SimSun" w:eastAsia="SimSun" w:cs="SimSun"/>
          <w:sz w:val="20"/>
          <w:szCs w:val="20"/>
          <w:spacing w:val="-10"/>
        </w:rPr>
        <w:t>繁，尤其是对呼吸、循环及中枢神经系统功能的监测；对呼吸道的控制和呼吸管理最为熟悉，包括呼吸</w:t>
      </w:r>
      <w:r>
        <w:rPr>
          <w:rFonts w:ascii="SimSun" w:hAnsi="SimSun" w:eastAsia="SimSun" w:cs="SimSun"/>
          <w:sz w:val="20"/>
          <w:szCs w:val="20"/>
          <w:spacing w:val="17"/>
        </w:rPr>
        <w:t xml:space="preserve"> </w:t>
      </w:r>
      <w:r>
        <w:rPr>
          <w:rFonts w:ascii="SimSun" w:hAnsi="SimSun" w:eastAsia="SimSun" w:cs="SimSun"/>
          <w:sz w:val="20"/>
          <w:szCs w:val="20"/>
          <w:spacing w:val="-12"/>
        </w:rPr>
        <w:t>模式的观察、人工呼吸、机械通气等；术中经常进行大量、</w:t>
      </w:r>
      <w:r>
        <w:rPr>
          <w:rFonts w:ascii="SimSun" w:hAnsi="SimSun" w:eastAsia="SimSun" w:cs="SimSun"/>
          <w:sz w:val="20"/>
          <w:szCs w:val="20"/>
          <w:spacing w:val="-13"/>
        </w:rPr>
        <w:t>快速输液、输血，使用多种血管活性药物及其</w:t>
      </w:r>
      <w:r>
        <w:rPr>
          <w:rFonts w:ascii="SimSun" w:hAnsi="SimSun" w:eastAsia="SimSun" w:cs="SimSun"/>
          <w:sz w:val="20"/>
          <w:szCs w:val="20"/>
        </w:rPr>
        <w:t xml:space="preserve"> </w:t>
      </w:r>
      <w:r>
        <w:rPr>
          <w:rFonts w:ascii="SimSun" w:hAnsi="SimSun" w:eastAsia="SimSun" w:cs="SimSun"/>
          <w:sz w:val="20"/>
          <w:szCs w:val="20"/>
          <w:spacing w:val="-4"/>
        </w:rPr>
        <w:t>他强效、速效药物。麻醉学的理论和技术，包括术前对病人的评</w:t>
      </w:r>
      <w:r>
        <w:rPr>
          <w:rFonts w:ascii="SimSun" w:hAnsi="SimSun" w:eastAsia="SimSun" w:cs="SimSun"/>
          <w:sz w:val="20"/>
          <w:szCs w:val="20"/>
          <w:spacing w:val="-5"/>
        </w:rPr>
        <w:t>估、人工气道的建立、器官功能的监</w:t>
      </w:r>
      <w:r>
        <w:rPr>
          <w:rFonts w:ascii="SimSun" w:hAnsi="SimSun" w:eastAsia="SimSun" w:cs="SimSun"/>
          <w:sz w:val="20"/>
          <w:szCs w:val="20"/>
        </w:rPr>
        <w:t xml:space="preserve"> </w:t>
      </w:r>
      <w:r>
        <w:rPr>
          <w:rFonts w:ascii="SimSun" w:hAnsi="SimSun" w:eastAsia="SimSun" w:cs="SimSun"/>
          <w:sz w:val="20"/>
          <w:szCs w:val="20"/>
          <w:spacing w:val="-4"/>
        </w:rPr>
        <w:t>测、心肺复苏和疼痛治疗等，不仅应用于手术中，而且广泛应用于手术室以外的</w:t>
      </w:r>
      <w:r>
        <w:rPr>
          <w:rFonts w:ascii="SimSun" w:hAnsi="SimSun" w:eastAsia="SimSun" w:cs="SimSun"/>
          <w:sz w:val="20"/>
          <w:szCs w:val="20"/>
          <w:spacing w:val="-5"/>
        </w:rPr>
        <w:t>诊疗工作中。对于临</w:t>
      </w:r>
      <w:r>
        <w:rPr>
          <w:rFonts w:ascii="SimSun" w:hAnsi="SimSun" w:eastAsia="SimSun" w:cs="SimSun"/>
          <w:sz w:val="20"/>
          <w:szCs w:val="20"/>
        </w:rPr>
        <w:t xml:space="preserve"> </w:t>
      </w:r>
      <w:r>
        <w:rPr>
          <w:rFonts w:ascii="SimSun" w:hAnsi="SimSun" w:eastAsia="SimSun" w:cs="SimSun"/>
          <w:sz w:val="20"/>
          <w:szCs w:val="20"/>
          <w:spacing w:val="-4"/>
        </w:rPr>
        <w:t>床医学生来说，无论将来从事何种专业，都可以应</w:t>
      </w:r>
      <w:r>
        <w:rPr>
          <w:rFonts w:ascii="SimSun" w:hAnsi="SimSun" w:eastAsia="SimSun" w:cs="SimSun"/>
          <w:sz w:val="20"/>
          <w:szCs w:val="20"/>
          <w:spacing w:val="-5"/>
        </w:rPr>
        <w:t>用麻醉学的基本理论和操作技术来处理各种临床问</w:t>
      </w:r>
      <w:r>
        <w:rPr>
          <w:rFonts w:ascii="SimSun" w:hAnsi="SimSun" w:eastAsia="SimSun" w:cs="SimSun"/>
          <w:sz w:val="20"/>
          <w:szCs w:val="20"/>
        </w:rPr>
        <w:t xml:space="preserve"> </w:t>
      </w:r>
      <w:r>
        <w:rPr>
          <w:rFonts w:ascii="SimSun" w:hAnsi="SimSun" w:eastAsia="SimSun" w:cs="SimSun"/>
          <w:sz w:val="20"/>
          <w:szCs w:val="20"/>
          <w:spacing w:val="-4"/>
        </w:rPr>
        <w:t>题。因此，学好麻醉学不仅可以拓宽临床思路，并</w:t>
      </w:r>
      <w:r>
        <w:rPr>
          <w:rFonts w:ascii="SimSun" w:hAnsi="SimSun" w:eastAsia="SimSun" w:cs="SimSun"/>
          <w:sz w:val="20"/>
          <w:szCs w:val="20"/>
          <w:spacing w:val="-5"/>
        </w:rPr>
        <w:t>可在临床工作中增强发现问题、分析问题和解决问</w:t>
      </w:r>
      <w:r>
        <w:rPr>
          <w:rFonts w:ascii="SimSun" w:hAnsi="SimSun" w:eastAsia="SimSun" w:cs="SimSun"/>
          <w:sz w:val="20"/>
          <w:szCs w:val="20"/>
        </w:rPr>
        <w:t xml:space="preserve"> </w:t>
      </w:r>
      <w:r>
        <w:rPr>
          <w:rFonts w:ascii="SimSun" w:hAnsi="SimSun" w:eastAsia="SimSun" w:cs="SimSun"/>
          <w:sz w:val="20"/>
          <w:szCs w:val="20"/>
          <w:spacing w:val="-6"/>
        </w:rPr>
        <w:t>题的能力。</w:t>
      </w:r>
    </w:p>
    <w:p>
      <w:pPr>
        <w:spacing w:line="321" w:lineRule="auto"/>
        <w:rPr>
          <w:rFonts w:ascii="Arial"/>
          <w:sz w:val="21"/>
        </w:rPr>
      </w:pPr>
      <w:r/>
    </w:p>
    <w:p>
      <w:pPr>
        <w:ind w:left="2144"/>
        <w:spacing w:before="98" w:line="222" w:lineRule="auto"/>
        <w:rPr>
          <w:rFonts w:ascii="SimHei" w:hAnsi="SimHei" w:eastAsia="SimHei" w:cs="SimHei"/>
          <w:sz w:val="30"/>
          <w:szCs w:val="30"/>
        </w:rPr>
      </w:pPr>
      <w:r>
        <w:rPr>
          <w:rFonts w:ascii="SimHei" w:hAnsi="SimHei" w:eastAsia="SimHei" w:cs="SimHei"/>
          <w:sz w:val="30"/>
          <w:szCs w:val="30"/>
          <w:b/>
          <w:bCs/>
          <w:spacing w:val="-5"/>
        </w:rPr>
        <w:t>第二节</w:t>
      </w:r>
      <w:r>
        <w:rPr>
          <w:rFonts w:ascii="SimHei" w:hAnsi="SimHei" w:eastAsia="SimHei" w:cs="SimHei"/>
          <w:sz w:val="30"/>
          <w:szCs w:val="30"/>
          <w:spacing w:val="126"/>
        </w:rPr>
        <w:t xml:space="preserve"> </w:t>
      </w:r>
      <w:r>
        <w:rPr>
          <w:rFonts w:ascii="SimHei" w:hAnsi="SimHei" w:eastAsia="SimHei" w:cs="SimHei"/>
          <w:sz w:val="30"/>
          <w:szCs w:val="30"/>
          <w:b/>
          <w:bCs/>
          <w:spacing w:val="-5"/>
        </w:rPr>
        <w:t>麻醉前准备和麻醉前用药</w:t>
      </w:r>
    </w:p>
    <w:p>
      <w:pPr>
        <w:spacing w:line="282" w:lineRule="auto"/>
        <w:rPr>
          <w:rFonts w:ascii="Arial"/>
          <w:sz w:val="21"/>
        </w:rPr>
      </w:pPr>
      <w:r/>
    </w:p>
    <w:p>
      <w:pPr>
        <w:ind w:right="1221" w:firstLine="399"/>
        <w:spacing w:before="65" w:line="257" w:lineRule="auto"/>
        <w:rPr>
          <w:rFonts w:ascii="SimSun" w:hAnsi="SimSun" w:eastAsia="SimSun" w:cs="SimSun"/>
          <w:sz w:val="20"/>
          <w:szCs w:val="20"/>
        </w:rPr>
      </w:pPr>
      <w:r>
        <w:rPr>
          <w:rFonts w:ascii="SimSun" w:hAnsi="SimSun" w:eastAsia="SimSun" w:cs="SimSun"/>
          <w:sz w:val="20"/>
          <w:szCs w:val="20"/>
          <w:spacing w:val="-5"/>
        </w:rPr>
        <w:t>麻醉前评估是保障手术病人的围术期安全，增强其对手术和麻醉的耐受力，避免或减少围术期并</w:t>
      </w:r>
      <w:r>
        <w:rPr>
          <w:rFonts w:ascii="SimSun" w:hAnsi="SimSun" w:eastAsia="SimSun" w:cs="SimSun"/>
          <w:sz w:val="20"/>
          <w:szCs w:val="20"/>
          <w:spacing w:val="17"/>
        </w:rPr>
        <w:t xml:space="preserve"> </w:t>
      </w:r>
      <w:r>
        <w:rPr>
          <w:rFonts w:ascii="SimSun" w:hAnsi="SimSun" w:eastAsia="SimSun" w:cs="SimSun"/>
          <w:sz w:val="20"/>
          <w:szCs w:val="20"/>
          <w:spacing w:val="-4"/>
        </w:rPr>
        <w:t>发症的重要前提，麻醉医生应认真做好麻醉前评估和准</w:t>
      </w:r>
      <w:r>
        <w:rPr>
          <w:rFonts w:ascii="SimSun" w:hAnsi="SimSun" w:eastAsia="SimSun" w:cs="SimSun"/>
          <w:sz w:val="20"/>
          <w:szCs w:val="20"/>
          <w:spacing w:val="-5"/>
        </w:rPr>
        <w:t>备工作。</w:t>
      </w:r>
    </w:p>
    <w:p>
      <w:pPr>
        <w:ind w:left="403"/>
        <w:spacing w:before="192" w:line="222" w:lineRule="auto"/>
        <w:outlineLvl w:val="6"/>
        <w:rPr>
          <w:rFonts w:ascii="SimHei" w:hAnsi="SimHei" w:eastAsia="SimHei" w:cs="SimHei"/>
          <w:sz w:val="25"/>
          <w:szCs w:val="25"/>
        </w:rPr>
      </w:pPr>
      <w:r>
        <w:rPr>
          <w:rFonts w:ascii="SimHei" w:hAnsi="SimHei" w:eastAsia="SimHei" w:cs="SimHei"/>
          <w:sz w:val="25"/>
          <w:szCs w:val="25"/>
          <w:b/>
          <w:bCs/>
          <w:color w:val="008EE1"/>
          <w:spacing w:val="-18"/>
        </w:rPr>
        <w:t>一、麻醉前评估</w:t>
      </w:r>
    </w:p>
    <w:p>
      <w:pPr>
        <w:ind w:right="1221" w:firstLine="399"/>
        <w:spacing w:before="232" w:line="263" w:lineRule="auto"/>
        <w:rPr>
          <w:rFonts w:ascii="SimSun" w:hAnsi="SimSun" w:eastAsia="SimSun" w:cs="SimSun"/>
          <w:sz w:val="20"/>
          <w:szCs w:val="20"/>
        </w:rPr>
      </w:pPr>
      <w:r>
        <w:rPr>
          <w:rFonts w:ascii="SimSun" w:hAnsi="SimSun" w:eastAsia="SimSun" w:cs="SimSun"/>
          <w:sz w:val="20"/>
          <w:szCs w:val="20"/>
          <w:spacing w:val="-5"/>
        </w:rPr>
        <w:t>麻醉药物和方法可能影响病人生理稳定性，手术创伤和出血使病人处于应激状态，外科疾病及合</w:t>
      </w:r>
      <w:r>
        <w:rPr>
          <w:rFonts w:ascii="SimSun" w:hAnsi="SimSun" w:eastAsia="SimSun" w:cs="SimSun"/>
          <w:sz w:val="20"/>
          <w:szCs w:val="20"/>
          <w:spacing w:val="17"/>
        </w:rPr>
        <w:t xml:space="preserve"> </w:t>
      </w:r>
      <w:r>
        <w:rPr>
          <w:rFonts w:ascii="SimSun" w:hAnsi="SimSun" w:eastAsia="SimSun" w:cs="SimSun"/>
          <w:sz w:val="20"/>
          <w:szCs w:val="20"/>
        </w:rPr>
        <w:t>并的内科疾病可能会给手术麻醉带来诸多困难。为提高手术和麻醉安全性，术前应对病人全身状况</w:t>
      </w:r>
      <w:r>
        <w:rPr>
          <w:rFonts w:ascii="SimSun" w:hAnsi="SimSun" w:eastAsia="SimSun" w:cs="SimSun"/>
          <w:sz w:val="20"/>
          <w:szCs w:val="20"/>
          <w:spacing w:val="7"/>
        </w:rPr>
        <w:t xml:space="preserve"> </w:t>
      </w:r>
      <w:r>
        <w:rPr>
          <w:rFonts w:ascii="SimSun" w:hAnsi="SimSun" w:eastAsia="SimSun" w:cs="SimSun"/>
          <w:sz w:val="20"/>
          <w:szCs w:val="20"/>
          <w:spacing w:val="-5"/>
        </w:rPr>
        <w:t>和手术风险进行系统的评估，对可逆因素进行及时的纠正。</w:t>
      </w:r>
    </w:p>
    <w:p>
      <w:pPr>
        <w:ind w:right="1130" w:firstLine="402"/>
        <w:spacing w:before="93" w:line="270" w:lineRule="auto"/>
        <w:rPr>
          <w:rFonts w:ascii="SimSun" w:hAnsi="SimSun" w:eastAsia="SimSun" w:cs="SimSun"/>
          <w:sz w:val="20"/>
          <w:szCs w:val="20"/>
        </w:rPr>
      </w:pPr>
      <w:r>
        <w:rPr>
          <w:rFonts w:ascii="SimSun" w:hAnsi="SimSun" w:eastAsia="SimSun" w:cs="SimSun"/>
          <w:sz w:val="20"/>
          <w:szCs w:val="20"/>
          <w:b/>
          <w:bCs/>
          <w:spacing w:val="-5"/>
        </w:rPr>
        <w:t>(</w:t>
      </w:r>
      <w:r>
        <w:rPr>
          <w:rFonts w:ascii="SimSun" w:hAnsi="SimSun" w:eastAsia="SimSun" w:cs="SimSun"/>
          <w:sz w:val="20"/>
          <w:szCs w:val="20"/>
          <w:spacing w:val="-37"/>
        </w:rPr>
        <w:t xml:space="preserve"> </w:t>
      </w:r>
      <w:r>
        <w:rPr>
          <w:rFonts w:ascii="SimSun" w:hAnsi="SimSun" w:eastAsia="SimSun" w:cs="SimSun"/>
          <w:sz w:val="20"/>
          <w:szCs w:val="20"/>
          <w:b/>
          <w:bCs/>
          <w:spacing w:val="-5"/>
        </w:rPr>
        <w:t>一</w:t>
      </w:r>
      <w:r>
        <w:rPr>
          <w:rFonts w:ascii="SimSun" w:hAnsi="SimSun" w:eastAsia="SimSun" w:cs="SimSun"/>
          <w:sz w:val="20"/>
          <w:szCs w:val="20"/>
          <w:spacing w:val="-57"/>
        </w:rPr>
        <w:t xml:space="preserve"> </w:t>
      </w:r>
      <w:r>
        <w:rPr>
          <w:rFonts w:ascii="SimSun" w:hAnsi="SimSun" w:eastAsia="SimSun" w:cs="SimSun"/>
          <w:sz w:val="20"/>
          <w:szCs w:val="20"/>
          <w:b/>
          <w:bCs/>
          <w:spacing w:val="-5"/>
        </w:rPr>
        <w:t>)病史采集</w:t>
      </w:r>
      <w:r>
        <w:rPr>
          <w:rFonts w:ascii="SimSun" w:hAnsi="SimSun" w:eastAsia="SimSun" w:cs="SimSun"/>
          <w:sz w:val="20"/>
          <w:szCs w:val="20"/>
          <w:spacing w:val="85"/>
        </w:rPr>
        <w:t xml:space="preserve"> </w:t>
      </w:r>
      <w:r>
        <w:rPr>
          <w:rFonts w:ascii="SimSun" w:hAnsi="SimSun" w:eastAsia="SimSun" w:cs="SimSun"/>
          <w:sz w:val="20"/>
          <w:szCs w:val="20"/>
          <w:spacing w:val="-5"/>
        </w:rPr>
        <w:t>术前应充分了解病人的现病史、既往史、个人史、手术及麻醉史、治疗用药史、</w:t>
      </w:r>
      <w:r>
        <w:rPr>
          <w:rFonts w:ascii="SimSun" w:hAnsi="SimSun" w:eastAsia="SimSun" w:cs="SimSun"/>
          <w:sz w:val="20"/>
          <w:szCs w:val="20"/>
        </w:rPr>
        <w:t xml:space="preserve"> </w:t>
      </w:r>
      <w:r>
        <w:rPr>
          <w:rFonts w:ascii="SimSun" w:hAnsi="SimSun" w:eastAsia="SimSun" w:cs="SimSun"/>
          <w:sz w:val="20"/>
          <w:szCs w:val="20"/>
          <w:spacing w:val="-4"/>
        </w:rPr>
        <w:t>过敏史及家族史等，并进行全身各系统回顾，对可能增加麻醉风</w:t>
      </w:r>
      <w:r>
        <w:rPr>
          <w:rFonts w:ascii="SimSun" w:hAnsi="SimSun" w:eastAsia="SimSun" w:cs="SimSun"/>
          <w:sz w:val="20"/>
          <w:szCs w:val="20"/>
          <w:spacing w:val="-5"/>
        </w:rPr>
        <w:t>险的因素仔细询问，采取措施防止并</w:t>
      </w:r>
      <w:r>
        <w:rPr>
          <w:rFonts w:ascii="SimSun" w:hAnsi="SimSun" w:eastAsia="SimSun" w:cs="SimSun"/>
          <w:sz w:val="20"/>
          <w:szCs w:val="20"/>
        </w:rPr>
        <w:t xml:space="preserve">  </w:t>
      </w:r>
      <w:r>
        <w:rPr>
          <w:rFonts w:ascii="SimSun" w:hAnsi="SimSun" w:eastAsia="SimSun" w:cs="SimSun"/>
          <w:sz w:val="20"/>
          <w:szCs w:val="20"/>
          <w:spacing w:val="-4"/>
        </w:rPr>
        <w:t>发症。如青光眼病人慎用阿托品，服用单胺氧化酶抑制剂病人慎用哌替啶。对有</w:t>
      </w:r>
      <w:r>
        <w:rPr>
          <w:rFonts w:ascii="SimSun" w:hAnsi="SimSun" w:eastAsia="SimSun" w:cs="SimSun"/>
          <w:sz w:val="20"/>
          <w:szCs w:val="20"/>
          <w:spacing w:val="-5"/>
        </w:rPr>
        <w:t>麻醉史者，应详细询</w:t>
      </w:r>
      <w:r>
        <w:rPr>
          <w:rFonts w:ascii="SimSun" w:hAnsi="SimSun" w:eastAsia="SimSun" w:cs="SimSun"/>
          <w:sz w:val="20"/>
          <w:szCs w:val="20"/>
        </w:rPr>
        <w:t xml:space="preserve">  </w:t>
      </w:r>
      <w:r>
        <w:rPr>
          <w:rFonts w:ascii="SimSun" w:hAnsi="SimSun" w:eastAsia="SimSun" w:cs="SimSun"/>
          <w:sz w:val="20"/>
          <w:szCs w:val="20"/>
          <w:spacing w:val="-7"/>
        </w:rPr>
        <w:t>问既往麻醉用药、方法及是否有并发症等。</w:t>
      </w:r>
    </w:p>
    <w:p>
      <w:pPr>
        <w:ind w:right="1213" w:firstLine="399"/>
        <w:spacing w:before="72" w:line="253" w:lineRule="auto"/>
        <w:rPr>
          <w:rFonts w:ascii="SimSun" w:hAnsi="SimSun" w:eastAsia="SimSun" w:cs="SimSun"/>
          <w:sz w:val="20"/>
          <w:szCs w:val="20"/>
        </w:rPr>
      </w:pPr>
      <w:r>
        <w:rPr>
          <w:rFonts w:ascii="SimSun" w:hAnsi="SimSun" w:eastAsia="SimSun" w:cs="SimSun"/>
          <w:sz w:val="20"/>
          <w:szCs w:val="20"/>
          <w:spacing w:val="-3"/>
        </w:rPr>
        <w:t>(二)体格检查术前体格检查应重点关注病人的生命体征、</w:t>
      </w:r>
      <w:r>
        <w:rPr>
          <w:rFonts w:ascii="SimSun" w:hAnsi="SimSun" w:eastAsia="SimSun" w:cs="SimSun"/>
          <w:sz w:val="20"/>
          <w:szCs w:val="20"/>
          <w:spacing w:val="41"/>
        </w:rPr>
        <w:t xml:space="preserve"> </w:t>
      </w:r>
      <w:r>
        <w:rPr>
          <w:rFonts w:ascii="SimSun" w:hAnsi="SimSun" w:eastAsia="SimSun" w:cs="SimSun"/>
          <w:sz w:val="20"/>
          <w:szCs w:val="20"/>
          <w:spacing w:val="-3"/>
        </w:rPr>
        <w:t>一般情况、气道、心肺功能、脊柱和</w:t>
      </w:r>
      <w:r>
        <w:rPr>
          <w:rFonts w:ascii="SimSun" w:hAnsi="SimSun" w:eastAsia="SimSun" w:cs="SimSun"/>
          <w:sz w:val="20"/>
          <w:szCs w:val="20"/>
        </w:rPr>
        <w:t xml:space="preserve"> </w:t>
      </w:r>
      <w:r>
        <w:rPr>
          <w:rFonts w:ascii="SimSun" w:hAnsi="SimSun" w:eastAsia="SimSun" w:cs="SimSun"/>
          <w:sz w:val="20"/>
          <w:szCs w:val="20"/>
          <w:spacing w:val="-5"/>
        </w:rPr>
        <w:t>神经系统等，并视病人的临床状况及手术类型进行系统查体。</w:t>
      </w:r>
    </w:p>
    <w:p>
      <w:pPr>
        <w:ind w:right="1130" w:firstLine="399"/>
        <w:spacing w:before="100" w:line="270" w:lineRule="auto"/>
        <w:rPr>
          <w:rFonts w:ascii="SimSun" w:hAnsi="SimSun" w:eastAsia="SimSun" w:cs="SimSun"/>
          <w:sz w:val="20"/>
          <w:szCs w:val="20"/>
        </w:rPr>
      </w:pPr>
      <w:r>
        <w:rPr>
          <w:rFonts w:ascii="SimSun" w:hAnsi="SimSun" w:eastAsia="SimSun" w:cs="SimSun"/>
          <w:sz w:val="20"/>
          <w:szCs w:val="20"/>
          <w:spacing w:val="-5"/>
        </w:rPr>
        <w:t>体格检查中，充分的气道评估是保证麻醉中气管插管和呼吸维持顺利的关键步骤，具体包括面罩</w:t>
      </w:r>
      <w:r>
        <w:rPr>
          <w:rFonts w:ascii="SimSun" w:hAnsi="SimSun" w:eastAsia="SimSun" w:cs="SimSun"/>
          <w:sz w:val="20"/>
          <w:szCs w:val="20"/>
          <w:spacing w:val="8"/>
        </w:rPr>
        <w:t xml:space="preserve">  </w:t>
      </w:r>
      <w:r>
        <w:rPr>
          <w:rFonts w:ascii="SimSun" w:hAnsi="SimSun" w:eastAsia="SimSun" w:cs="SimSun"/>
          <w:sz w:val="20"/>
          <w:szCs w:val="20"/>
          <w:spacing w:val="-7"/>
        </w:rPr>
        <w:t>通气和气管插管条件评估两部分。面罩通气困难的危险因素包括面罩贴合困难、肥胖、无牙、高龄等。</w:t>
      </w:r>
      <w:r>
        <w:rPr>
          <w:rFonts w:ascii="SimSun" w:hAnsi="SimSun" w:eastAsia="SimSun" w:cs="SimSun"/>
          <w:sz w:val="20"/>
          <w:szCs w:val="20"/>
          <w:spacing w:val="13"/>
        </w:rPr>
        <w:t xml:space="preserve"> </w:t>
      </w:r>
      <w:r>
        <w:rPr>
          <w:rFonts w:ascii="SimSun" w:hAnsi="SimSun" w:eastAsia="SimSun" w:cs="SimSun"/>
          <w:sz w:val="20"/>
          <w:szCs w:val="20"/>
          <w:spacing w:val="-9"/>
        </w:rPr>
        <w:t>插管困难程度评估主要指标包括张</w:t>
      </w:r>
      <w:r>
        <w:rPr>
          <w:rFonts w:ascii="SimSun" w:hAnsi="SimSun" w:eastAsia="SimSun" w:cs="SimSun"/>
          <w:sz w:val="20"/>
          <w:szCs w:val="20"/>
          <w:spacing w:val="-10"/>
        </w:rPr>
        <w:t>口度、</w:t>
      </w:r>
      <w:r>
        <w:rPr>
          <w:rFonts w:ascii="SimSun" w:hAnsi="SimSun" w:eastAsia="SimSun" w:cs="SimSun"/>
          <w:sz w:val="20"/>
          <w:szCs w:val="20"/>
          <w:spacing w:val="-9"/>
        </w:rPr>
        <w:t>Mallampati</w:t>
      </w:r>
      <w:r>
        <w:rPr>
          <w:rFonts w:ascii="SimSun" w:hAnsi="SimSun" w:eastAsia="SimSun" w:cs="SimSun"/>
          <w:sz w:val="20"/>
          <w:szCs w:val="20"/>
          <w:spacing w:val="-10"/>
        </w:rPr>
        <w:t>分级、甲颏间距(</w:t>
      </w:r>
      <w:r>
        <w:rPr>
          <w:rFonts w:ascii="SimSun" w:hAnsi="SimSun" w:eastAsia="SimSun" w:cs="SimSun"/>
          <w:sz w:val="20"/>
          <w:szCs w:val="20"/>
          <w:spacing w:val="-9"/>
        </w:rPr>
        <w:t>thyromental</w:t>
      </w:r>
      <w:r>
        <w:rPr>
          <w:rFonts w:ascii="SimSun" w:hAnsi="SimSun" w:eastAsia="SimSun" w:cs="SimSun"/>
          <w:sz w:val="20"/>
          <w:szCs w:val="20"/>
          <w:spacing w:val="3"/>
        </w:rPr>
        <w:t xml:space="preserve"> </w:t>
      </w:r>
      <w:r>
        <w:rPr>
          <w:rFonts w:ascii="SimSun" w:hAnsi="SimSun" w:eastAsia="SimSun" w:cs="SimSun"/>
          <w:sz w:val="20"/>
          <w:szCs w:val="20"/>
          <w:spacing w:val="-9"/>
        </w:rPr>
        <w:t>distance</w:t>
      </w:r>
      <w:r>
        <w:rPr>
          <w:rFonts w:ascii="SimSun" w:hAnsi="SimSun" w:eastAsia="SimSun" w:cs="SimSun"/>
          <w:sz w:val="20"/>
          <w:szCs w:val="20"/>
          <w:spacing w:val="-10"/>
        </w:rPr>
        <w:t>,</w:t>
      </w:r>
      <w:r>
        <w:rPr>
          <w:rFonts w:ascii="SimSun" w:hAnsi="SimSun" w:eastAsia="SimSun" w:cs="SimSun"/>
          <w:sz w:val="20"/>
          <w:szCs w:val="20"/>
          <w:spacing w:val="-9"/>
        </w:rPr>
        <w:t>TMD</w:t>
      </w:r>
      <w:r>
        <w:rPr>
          <w:rFonts w:ascii="SimSun" w:hAnsi="SimSun" w:eastAsia="SimSun" w:cs="SimSun"/>
          <w:sz w:val="20"/>
          <w:szCs w:val="20"/>
          <w:spacing w:val="-10"/>
        </w:rPr>
        <w:t>)、颈部</w:t>
      </w:r>
      <w:r>
        <w:rPr>
          <w:rFonts w:ascii="SimSun" w:hAnsi="SimSun" w:eastAsia="SimSun" w:cs="SimSun"/>
          <w:sz w:val="20"/>
          <w:szCs w:val="20"/>
        </w:rPr>
        <w:t xml:space="preserve"> </w:t>
      </w:r>
      <w:r>
        <w:rPr>
          <w:rFonts w:ascii="SimSun" w:hAnsi="SimSun" w:eastAsia="SimSun" w:cs="SimSun"/>
          <w:sz w:val="20"/>
          <w:szCs w:val="20"/>
          <w:spacing w:val="-2"/>
        </w:rPr>
        <w:t>活动度及下颌骨水平支长度等。</w:t>
      </w:r>
    </w:p>
    <w:p>
      <w:pPr>
        <w:ind w:right="1218" w:firstLine="399"/>
        <w:spacing w:before="92" w:line="253" w:lineRule="auto"/>
        <w:rPr>
          <w:rFonts w:ascii="SimSun" w:hAnsi="SimSun" w:eastAsia="SimSun" w:cs="SimSun"/>
          <w:sz w:val="20"/>
          <w:szCs w:val="20"/>
        </w:rPr>
      </w:pPr>
      <w:r>
        <w:rPr>
          <w:rFonts w:ascii="SimSun" w:hAnsi="SimSun" w:eastAsia="SimSun" w:cs="SimSun"/>
          <w:sz w:val="20"/>
          <w:szCs w:val="20"/>
          <w:spacing w:val="-5"/>
        </w:rPr>
        <w:t>除一般情况及气道评估外，对合并内科疾病病人，应进行有针对性的相关系统查体。如肝病</w:t>
      </w:r>
      <w:r>
        <w:rPr>
          <w:rFonts w:ascii="SimSun" w:hAnsi="SimSun" w:eastAsia="SimSun" w:cs="SimSun"/>
          <w:sz w:val="20"/>
          <w:szCs w:val="20"/>
          <w:spacing w:val="-6"/>
        </w:rPr>
        <w:t>病人</w:t>
      </w:r>
      <w:r>
        <w:rPr>
          <w:rFonts w:ascii="SimSun" w:hAnsi="SimSun" w:eastAsia="SimSun" w:cs="SimSun"/>
          <w:sz w:val="20"/>
          <w:szCs w:val="20"/>
        </w:rPr>
        <w:t xml:space="preserve"> </w:t>
      </w:r>
      <w:r>
        <w:rPr>
          <w:rFonts w:ascii="SimSun" w:hAnsi="SimSun" w:eastAsia="SimSun" w:cs="SimSun"/>
          <w:sz w:val="20"/>
          <w:szCs w:val="20"/>
          <w:spacing w:val="-9"/>
        </w:rPr>
        <w:t>可有腹水、蜘蛛痣、出血倾向及神智异常等表现；脑血管病病人可有局灶神经系统功能缺损体征等；尽</w:t>
      </w:r>
    </w:p>
    <w:p>
      <w:pPr>
        <w:sectPr>
          <w:footerReference w:type="default" r:id="rId116"/>
          <w:pgSz w:w="11220" w:h="15710"/>
          <w:pgMar w:top="1310" w:right="470" w:bottom="400" w:left="920" w:header="0" w:footer="201" w:gutter="0"/>
        </w:sectPr>
        <w:rPr/>
      </w:pPr>
    </w:p>
    <w:p>
      <w:pPr>
        <w:ind w:left="49"/>
        <w:spacing w:before="40" w:line="222" w:lineRule="auto"/>
        <w:rPr>
          <w:rFonts w:ascii="SimHei" w:hAnsi="SimHei" w:eastAsia="SimHei" w:cs="SimHei"/>
          <w:sz w:val="20"/>
          <w:szCs w:val="20"/>
        </w:rPr>
      </w:pPr>
      <w:r>
        <w:drawing>
          <wp:anchor distT="0" distB="0" distL="0" distR="0" simplePos="0" relativeHeight="251884544" behindDoc="0" locked="0" layoutInCell="0" allowOverlap="1">
            <wp:simplePos x="0" y="0"/>
            <wp:positionH relativeFrom="page">
              <wp:posOffset>349270</wp:posOffset>
            </wp:positionH>
            <wp:positionV relativeFrom="page">
              <wp:posOffset>9264672</wp:posOffset>
            </wp:positionV>
            <wp:extent cx="355599" cy="425382"/>
            <wp:effectExtent l="0" t="0" r="0" b="0"/>
            <wp:wrapNone/>
            <wp:docPr id="64" name="IM 64"/>
            <wp:cNvGraphicFramePr/>
            <a:graphic>
              <a:graphicData uri="http://schemas.openxmlformats.org/drawingml/2006/picture">
                <pic:pic>
                  <pic:nvPicPr>
                    <pic:cNvPr id="64" name="IM 64"/>
                    <pic:cNvPicPr/>
                  </pic:nvPicPr>
                  <pic:blipFill>
                    <a:blip r:embed="rId120"/>
                    <a:stretch>
                      <a:fillRect/>
                    </a:stretch>
                  </pic:blipFill>
                  <pic:spPr>
                    <a:xfrm rot="0">
                      <a:off x="0" y="0"/>
                      <a:ext cx="355599" cy="425382"/>
                    </a:xfrm>
                    <a:prstGeom prst="rect">
                      <a:avLst/>
                    </a:prstGeom>
                  </pic:spPr>
                </pic:pic>
              </a:graphicData>
            </a:graphic>
          </wp:anchor>
        </w:drawing>
      </w:r>
      <w:r>
        <w:rPr>
          <w:rFonts w:ascii="SimSun" w:hAnsi="SimSun" w:eastAsia="SimSun" w:cs="SimSun"/>
          <w:sz w:val="20"/>
          <w:szCs w:val="20"/>
          <w:color w:val="008AD0"/>
          <w:spacing w:val="-9"/>
          <w:position w:val="-1"/>
        </w:rPr>
        <w:t>38</w:t>
      </w:r>
      <w:r>
        <w:rPr>
          <w:rFonts w:ascii="SimSun" w:hAnsi="SimSun" w:eastAsia="SimSun" w:cs="SimSun"/>
          <w:sz w:val="20"/>
          <w:szCs w:val="20"/>
          <w:color w:val="008AD0"/>
          <w:spacing w:val="2"/>
          <w:position w:val="-1"/>
        </w:rPr>
        <w:t xml:space="preserve">        </w:t>
      </w:r>
      <w:r>
        <w:rPr>
          <w:rFonts w:ascii="SimHei" w:hAnsi="SimHei" w:eastAsia="SimHei" w:cs="SimHei"/>
          <w:sz w:val="20"/>
          <w:szCs w:val="20"/>
          <w:color w:val="2CAEE6"/>
          <w:spacing w:val="-9"/>
        </w:rPr>
        <w:t>第六章</w:t>
      </w:r>
      <w:r>
        <w:rPr>
          <w:rFonts w:ascii="SimHei" w:hAnsi="SimHei" w:eastAsia="SimHei" w:cs="SimHei"/>
          <w:sz w:val="20"/>
          <w:szCs w:val="20"/>
          <w:color w:val="2CAEE6"/>
          <w:spacing w:val="59"/>
        </w:rPr>
        <w:t xml:space="preserve"> </w:t>
      </w:r>
      <w:r>
        <w:rPr>
          <w:rFonts w:ascii="SimHei" w:hAnsi="SimHei" w:eastAsia="SimHei" w:cs="SimHei"/>
          <w:sz w:val="20"/>
          <w:szCs w:val="20"/>
          <w:color w:val="2CAEE6"/>
          <w:spacing w:val="-9"/>
        </w:rPr>
        <w:t>麻</w:t>
      </w:r>
      <w:r>
        <w:rPr>
          <w:rFonts w:ascii="SimHei" w:hAnsi="SimHei" w:eastAsia="SimHei" w:cs="SimHei"/>
          <w:sz w:val="20"/>
          <w:szCs w:val="20"/>
          <w:color w:val="2CAEE6"/>
          <w:spacing w:val="12"/>
        </w:rPr>
        <w:t xml:space="preserve">   </w:t>
      </w:r>
      <w:r>
        <w:rPr>
          <w:rFonts w:ascii="SimHei" w:hAnsi="SimHei" w:eastAsia="SimHei" w:cs="SimHei"/>
          <w:sz w:val="20"/>
          <w:szCs w:val="20"/>
          <w:color w:val="2CAEE6"/>
          <w:spacing w:val="-9"/>
        </w:rPr>
        <w:t>醉</w:t>
      </w:r>
    </w:p>
    <w:p>
      <w:pPr>
        <w:spacing w:line="254" w:lineRule="auto"/>
        <w:rPr>
          <w:rFonts w:ascii="Arial"/>
          <w:sz w:val="21"/>
        </w:rPr>
      </w:pPr>
      <w:r/>
    </w:p>
    <w:p>
      <w:pPr>
        <w:ind w:left="1059"/>
        <w:spacing w:before="65" w:line="219" w:lineRule="auto"/>
        <w:rPr>
          <w:rFonts w:ascii="SimSun" w:hAnsi="SimSun" w:eastAsia="SimSun" w:cs="SimSun"/>
          <w:sz w:val="20"/>
          <w:szCs w:val="20"/>
        </w:rPr>
      </w:pPr>
      <w:r>
        <w:rPr>
          <w:rFonts w:ascii="SimSun" w:hAnsi="SimSun" w:eastAsia="SimSun" w:cs="SimSun"/>
          <w:sz w:val="20"/>
          <w:szCs w:val="20"/>
          <w:spacing w:val="-3"/>
        </w:rPr>
        <w:t>可能充分了解病人的全身状况。</w:t>
      </w:r>
    </w:p>
    <w:p>
      <w:pPr>
        <w:ind w:left="1059" w:right="86" w:firstLine="389"/>
        <w:spacing w:before="99" w:line="277" w:lineRule="auto"/>
        <w:jc w:val="both"/>
        <w:rPr>
          <w:rFonts w:ascii="SimSun" w:hAnsi="SimSun" w:eastAsia="SimSun" w:cs="SimSun"/>
          <w:sz w:val="20"/>
          <w:szCs w:val="20"/>
        </w:rPr>
      </w:pPr>
      <w:r>
        <w:rPr>
          <w:rFonts w:ascii="SimSun" w:hAnsi="SimSun" w:eastAsia="SimSun" w:cs="SimSun"/>
          <w:sz w:val="20"/>
          <w:szCs w:val="20"/>
          <w:spacing w:val="15"/>
        </w:rPr>
        <w:t>(三)实验室检查</w:t>
      </w:r>
      <w:r>
        <w:rPr>
          <w:rFonts w:ascii="SimSun" w:hAnsi="SimSun" w:eastAsia="SimSun" w:cs="SimSun"/>
          <w:sz w:val="20"/>
          <w:szCs w:val="20"/>
          <w:spacing w:val="9"/>
        </w:rPr>
        <w:t xml:space="preserve">  </w:t>
      </w:r>
      <w:r>
        <w:rPr>
          <w:rFonts w:ascii="SimSun" w:hAnsi="SimSun" w:eastAsia="SimSun" w:cs="SimSun"/>
          <w:sz w:val="20"/>
          <w:szCs w:val="20"/>
          <w:spacing w:val="15"/>
        </w:rPr>
        <w:t>目前对术前实验室检查的观点不一，既往有大量文献支持术前常规</w:t>
      </w:r>
      <w:r>
        <w:rPr>
          <w:rFonts w:ascii="SimSun" w:hAnsi="SimSun" w:eastAsia="SimSun" w:cs="SimSun"/>
          <w:sz w:val="20"/>
          <w:szCs w:val="20"/>
          <w:spacing w:val="14"/>
        </w:rPr>
        <w:t>进</w:t>
      </w:r>
      <w:r>
        <w:rPr>
          <w:rFonts w:ascii="SimSun" w:hAnsi="SimSun" w:eastAsia="SimSun" w:cs="SimSun"/>
          <w:sz w:val="20"/>
          <w:szCs w:val="20"/>
          <w:spacing w:val="1"/>
        </w:rPr>
        <w:t xml:space="preserve"> </w:t>
      </w:r>
      <w:r>
        <w:rPr>
          <w:rFonts w:ascii="SimSun" w:hAnsi="SimSun" w:eastAsia="SimSun" w:cs="SimSun"/>
          <w:sz w:val="20"/>
          <w:szCs w:val="20"/>
          <w:spacing w:val="9"/>
        </w:rPr>
        <w:t>行血液学检查，近年研究观点认为对疾病最重要的检查手段为病史和查体，而对无症状病人进</w:t>
      </w:r>
      <w:r>
        <w:rPr>
          <w:rFonts w:ascii="SimSun" w:hAnsi="SimSun" w:eastAsia="SimSun" w:cs="SimSun"/>
          <w:sz w:val="20"/>
          <w:szCs w:val="20"/>
          <w:spacing w:val="17"/>
        </w:rPr>
        <w:t xml:space="preserve"> </w:t>
      </w:r>
      <w:r>
        <w:rPr>
          <w:rFonts w:ascii="SimSun" w:hAnsi="SimSun" w:eastAsia="SimSun" w:cs="SimSun"/>
          <w:sz w:val="20"/>
          <w:szCs w:val="20"/>
          <w:spacing w:val="10"/>
        </w:rPr>
        <w:t>行常规实验室检查无实际价值。但在实际临床</w:t>
      </w:r>
      <w:r>
        <w:rPr>
          <w:rFonts w:ascii="SimSun" w:hAnsi="SimSun" w:eastAsia="SimSun" w:cs="SimSun"/>
          <w:sz w:val="20"/>
          <w:szCs w:val="20"/>
          <w:spacing w:val="9"/>
        </w:rPr>
        <w:t>工作中，多数诊疗常规建议对择期手术病人完成</w:t>
      </w:r>
      <w:r>
        <w:rPr>
          <w:rFonts w:ascii="SimSun" w:hAnsi="SimSun" w:eastAsia="SimSun" w:cs="SimSun"/>
          <w:sz w:val="20"/>
          <w:szCs w:val="20"/>
        </w:rPr>
        <w:t xml:space="preserve"> </w:t>
      </w:r>
      <w:r>
        <w:rPr>
          <w:rFonts w:ascii="SimSun" w:hAnsi="SimSun" w:eastAsia="SimSun" w:cs="SimSun"/>
          <w:sz w:val="20"/>
          <w:szCs w:val="20"/>
          <w:spacing w:val="-1"/>
        </w:rPr>
        <w:t>血尿常规、肝肾功能、凝血功能、感染指标、心电图及胸片等常规检查。对年龄较大，合并系统性</w:t>
      </w:r>
      <w:r>
        <w:rPr>
          <w:rFonts w:ascii="SimSun" w:hAnsi="SimSun" w:eastAsia="SimSun" w:cs="SimSun"/>
          <w:sz w:val="20"/>
          <w:szCs w:val="20"/>
          <w:spacing w:val="9"/>
        </w:rPr>
        <w:t xml:space="preserve"> </w:t>
      </w:r>
      <w:r>
        <w:rPr>
          <w:rFonts w:ascii="SimSun" w:hAnsi="SimSun" w:eastAsia="SimSun" w:cs="SimSun"/>
          <w:sz w:val="20"/>
          <w:szCs w:val="20"/>
          <w:spacing w:val="5"/>
        </w:rPr>
        <w:t>疾病，实施复杂手术病人，应针对其具体情况，完善相关</w:t>
      </w:r>
      <w:r>
        <w:rPr>
          <w:rFonts w:ascii="SimSun" w:hAnsi="SimSun" w:eastAsia="SimSun" w:cs="SimSun"/>
          <w:sz w:val="20"/>
          <w:szCs w:val="20"/>
          <w:spacing w:val="4"/>
        </w:rPr>
        <w:t>特殊检查。如冠心病病人可行超声心动</w:t>
      </w:r>
      <w:r>
        <w:rPr>
          <w:rFonts w:ascii="SimSun" w:hAnsi="SimSun" w:eastAsia="SimSun" w:cs="SimSun"/>
          <w:sz w:val="20"/>
          <w:szCs w:val="20"/>
        </w:rPr>
        <w:t xml:space="preserve"> </w:t>
      </w:r>
      <w:r>
        <w:rPr>
          <w:rFonts w:ascii="SimSun" w:hAnsi="SimSun" w:eastAsia="SimSun" w:cs="SimSun"/>
          <w:sz w:val="20"/>
          <w:szCs w:val="20"/>
          <w:spacing w:val="5"/>
        </w:rPr>
        <w:t>图和冠状动脉评估等，慢性阻塞性肺病病人可行</w:t>
      </w:r>
      <w:r>
        <w:rPr>
          <w:rFonts w:ascii="SimSun" w:hAnsi="SimSun" w:eastAsia="SimSun" w:cs="SimSun"/>
          <w:sz w:val="20"/>
          <w:szCs w:val="20"/>
          <w:spacing w:val="4"/>
        </w:rPr>
        <w:t>血气分析、肺功能等，以充分评估手术及麻醉风</w:t>
      </w:r>
      <w:r>
        <w:rPr>
          <w:rFonts w:ascii="SimSun" w:hAnsi="SimSun" w:eastAsia="SimSun" w:cs="SimSun"/>
          <w:sz w:val="20"/>
          <w:szCs w:val="20"/>
        </w:rPr>
        <w:t xml:space="preserve"> </w:t>
      </w:r>
      <w:r>
        <w:rPr>
          <w:rFonts w:ascii="SimSun" w:hAnsi="SimSun" w:eastAsia="SimSun" w:cs="SimSun"/>
          <w:sz w:val="20"/>
          <w:szCs w:val="20"/>
          <w:spacing w:val="-6"/>
        </w:rPr>
        <w:t>险，预防并发症。</w:t>
      </w:r>
    </w:p>
    <w:p>
      <w:pPr>
        <w:ind w:left="1059" w:right="80" w:firstLine="389"/>
        <w:spacing w:before="66" w:line="280" w:lineRule="auto"/>
        <w:jc w:val="both"/>
        <w:rPr>
          <w:rFonts w:ascii="SimSun" w:hAnsi="SimSun" w:eastAsia="SimSun" w:cs="SimSun"/>
          <w:sz w:val="20"/>
          <w:szCs w:val="20"/>
        </w:rPr>
      </w:pPr>
      <w:r>
        <w:rPr>
          <w:rFonts w:ascii="SimSun" w:hAnsi="SimSun" w:eastAsia="SimSun" w:cs="SimSun"/>
          <w:sz w:val="20"/>
          <w:szCs w:val="20"/>
          <w:spacing w:val="4"/>
        </w:rPr>
        <w:t>(四)体格状态评估分级</w:t>
      </w:r>
      <w:r>
        <w:rPr>
          <w:rFonts w:ascii="SimSun" w:hAnsi="SimSun" w:eastAsia="SimSun" w:cs="SimSun"/>
          <w:sz w:val="20"/>
          <w:szCs w:val="20"/>
          <w:spacing w:val="-43"/>
        </w:rPr>
        <w:t xml:space="preserve"> </w:t>
      </w:r>
      <w:r>
        <w:rPr>
          <w:rFonts w:ascii="SimSun" w:hAnsi="SimSun" w:eastAsia="SimSun" w:cs="SimSun"/>
          <w:sz w:val="20"/>
          <w:szCs w:val="20"/>
          <w:spacing w:val="4"/>
        </w:rPr>
        <w:t>(</w:t>
      </w:r>
      <w:r>
        <w:rPr>
          <w:rFonts w:ascii="SimSun" w:hAnsi="SimSun" w:eastAsia="SimSun" w:cs="SimSun"/>
          <w:sz w:val="20"/>
          <w:szCs w:val="20"/>
        </w:rPr>
        <w:t>ASA</w:t>
      </w:r>
      <w:r>
        <w:rPr>
          <w:rFonts w:ascii="SimSun" w:hAnsi="SimSun" w:eastAsia="SimSun" w:cs="SimSun"/>
          <w:sz w:val="20"/>
          <w:szCs w:val="20"/>
          <w:spacing w:val="11"/>
        </w:rPr>
        <w:t xml:space="preserve"> </w:t>
      </w:r>
      <w:r>
        <w:rPr>
          <w:rFonts w:ascii="SimSun" w:hAnsi="SimSun" w:eastAsia="SimSun" w:cs="SimSun"/>
          <w:sz w:val="20"/>
          <w:szCs w:val="20"/>
        </w:rPr>
        <w:t>classification</w:t>
      </w:r>
      <w:r>
        <w:rPr>
          <w:rFonts w:ascii="SimSun" w:hAnsi="SimSun" w:eastAsia="SimSun" w:cs="SimSun"/>
          <w:sz w:val="20"/>
          <w:szCs w:val="20"/>
          <w:spacing w:val="4"/>
        </w:rPr>
        <w:t>)</w:t>
      </w:r>
      <w:r>
        <w:rPr>
          <w:rFonts w:ascii="SimSun" w:hAnsi="SimSun" w:eastAsia="SimSun" w:cs="SimSun"/>
          <w:sz w:val="20"/>
          <w:szCs w:val="20"/>
          <w:spacing w:val="6"/>
        </w:rPr>
        <w:t xml:space="preserve">  </w:t>
      </w:r>
      <w:r>
        <w:rPr>
          <w:rFonts w:ascii="SimSun" w:hAnsi="SimSun" w:eastAsia="SimSun" w:cs="SimSun"/>
          <w:sz w:val="20"/>
          <w:szCs w:val="20"/>
          <w:spacing w:val="4"/>
        </w:rPr>
        <w:t>综合分析麻醉前访视所得信息，可对病人</w:t>
      </w:r>
      <w:r>
        <w:rPr>
          <w:rFonts w:ascii="SimSun" w:hAnsi="SimSun" w:eastAsia="SimSun" w:cs="SimSun"/>
          <w:sz w:val="20"/>
          <w:szCs w:val="20"/>
          <w:spacing w:val="3"/>
        </w:rPr>
        <w:t>全</w:t>
      </w:r>
      <w:r>
        <w:rPr>
          <w:rFonts w:ascii="SimSun" w:hAnsi="SimSun" w:eastAsia="SimSun" w:cs="SimSun"/>
          <w:sz w:val="20"/>
          <w:szCs w:val="20"/>
          <w:spacing w:val="1"/>
        </w:rPr>
        <w:t xml:space="preserve"> </w:t>
      </w:r>
      <w:r>
        <w:rPr>
          <w:rFonts w:ascii="SimSun" w:hAnsi="SimSun" w:eastAsia="SimSun" w:cs="SimSun"/>
          <w:sz w:val="20"/>
          <w:szCs w:val="20"/>
        </w:rPr>
        <w:t>身情况和麻醉耐受力做出较全面的评估。</w:t>
      </w:r>
      <w:r>
        <w:rPr>
          <w:rFonts w:ascii="SimSun" w:hAnsi="SimSun" w:eastAsia="SimSun" w:cs="SimSun"/>
          <w:sz w:val="20"/>
          <w:szCs w:val="20"/>
          <w:spacing w:val="-1"/>
        </w:rPr>
        <w:t>现临床较常用的评估方法之一为美国麻醉医师协会(</w:t>
      </w:r>
      <w:r>
        <w:rPr>
          <w:rFonts w:ascii="SimSun" w:hAnsi="SimSun" w:eastAsia="SimSun" w:cs="SimSun"/>
          <w:sz w:val="20"/>
          <w:szCs w:val="20"/>
        </w:rPr>
        <w:t>Amer</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8"/>
        </w:rPr>
        <w:t>ican</w:t>
      </w:r>
      <w:r>
        <w:rPr>
          <w:rFonts w:ascii="SimSun" w:hAnsi="SimSun" w:eastAsia="SimSun" w:cs="SimSun"/>
          <w:sz w:val="20"/>
          <w:szCs w:val="20"/>
          <w:spacing w:val="-8"/>
        </w:rPr>
        <w:t xml:space="preserve"> </w:t>
      </w:r>
      <w:r>
        <w:rPr>
          <w:rFonts w:ascii="SimSun" w:hAnsi="SimSun" w:eastAsia="SimSun" w:cs="SimSun"/>
          <w:sz w:val="20"/>
          <w:szCs w:val="20"/>
          <w:spacing w:val="-8"/>
        </w:rPr>
        <w:t>Society</w:t>
      </w:r>
      <w:r>
        <w:rPr>
          <w:rFonts w:ascii="SimSun" w:hAnsi="SimSun" w:eastAsia="SimSun" w:cs="SimSun"/>
          <w:sz w:val="20"/>
          <w:szCs w:val="20"/>
          <w:spacing w:val="-7"/>
        </w:rPr>
        <w:t xml:space="preserve"> </w:t>
      </w:r>
      <w:r>
        <w:rPr>
          <w:rFonts w:ascii="SimSun" w:hAnsi="SimSun" w:eastAsia="SimSun" w:cs="SimSun"/>
          <w:sz w:val="20"/>
          <w:szCs w:val="20"/>
          <w:spacing w:val="-8"/>
        </w:rPr>
        <w:t>of</w:t>
      </w:r>
      <w:r>
        <w:rPr>
          <w:rFonts w:ascii="SimSun" w:hAnsi="SimSun" w:eastAsia="SimSun" w:cs="SimSun"/>
          <w:sz w:val="20"/>
          <w:szCs w:val="20"/>
          <w:spacing w:val="-14"/>
        </w:rPr>
        <w:t xml:space="preserve"> </w:t>
      </w:r>
      <w:r>
        <w:rPr>
          <w:rFonts w:ascii="SimSun" w:hAnsi="SimSun" w:eastAsia="SimSun" w:cs="SimSun"/>
          <w:sz w:val="20"/>
          <w:szCs w:val="20"/>
          <w:spacing w:val="-8"/>
        </w:rPr>
        <w:t>Anesthesiology</w:t>
      </w:r>
      <w:r>
        <w:rPr>
          <w:rFonts w:ascii="SimSun" w:hAnsi="SimSun" w:eastAsia="SimSun" w:cs="SimSun"/>
          <w:sz w:val="20"/>
          <w:szCs w:val="20"/>
          <w:spacing w:val="-9"/>
        </w:rPr>
        <w:t>,</w:t>
      </w:r>
      <w:r>
        <w:rPr>
          <w:rFonts w:ascii="SimSun" w:hAnsi="SimSun" w:eastAsia="SimSun" w:cs="SimSun"/>
          <w:sz w:val="20"/>
          <w:szCs w:val="20"/>
          <w:spacing w:val="-8"/>
        </w:rPr>
        <w:t>ASA</w:t>
      </w:r>
      <w:r>
        <w:rPr>
          <w:rFonts w:ascii="SimSun" w:hAnsi="SimSun" w:eastAsia="SimSun" w:cs="SimSun"/>
          <w:sz w:val="20"/>
          <w:szCs w:val="20"/>
          <w:spacing w:val="-9"/>
        </w:rPr>
        <w:t>)颁布的病人全身健康状况分级(表6-1)。</w:t>
      </w:r>
      <w:r>
        <w:rPr>
          <w:rFonts w:ascii="SimSun" w:hAnsi="SimSun" w:eastAsia="SimSun" w:cs="SimSun"/>
          <w:sz w:val="20"/>
          <w:szCs w:val="20"/>
          <w:spacing w:val="-25"/>
        </w:rPr>
        <w:t xml:space="preserve"> </w:t>
      </w:r>
      <w:r>
        <w:rPr>
          <w:rFonts w:ascii="SimSun" w:hAnsi="SimSun" w:eastAsia="SimSun" w:cs="SimSun"/>
          <w:sz w:val="20"/>
          <w:szCs w:val="20"/>
          <w:spacing w:val="-9"/>
        </w:rPr>
        <w:t>一般认为，I~Ⅱ</w:t>
      </w:r>
      <w:r>
        <w:rPr>
          <w:rFonts w:ascii="SimSun" w:hAnsi="SimSun" w:eastAsia="SimSun" w:cs="SimSun"/>
          <w:sz w:val="20"/>
          <w:szCs w:val="20"/>
          <w:spacing w:val="-32"/>
        </w:rPr>
        <w:t xml:space="preserve"> </w:t>
      </w:r>
      <w:r>
        <w:rPr>
          <w:rFonts w:ascii="SimSun" w:hAnsi="SimSun" w:eastAsia="SimSun" w:cs="SimSun"/>
          <w:sz w:val="20"/>
          <w:szCs w:val="20"/>
          <w:spacing w:val="-9"/>
        </w:rPr>
        <w:t>级病人</w:t>
      </w:r>
      <w:r>
        <w:rPr>
          <w:rFonts w:ascii="SimSun" w:hAnsi="SimSun" w:eastAsia="SimSun" w:cs="SimSun"/>
          <w:sz w:val="20"/>
          <w:szCs w:val="20"/>
        </w:rPr>
        <w:t xml:space="preserve"> </w:t>
      </w:r>
      <w:r>
        <w:rPr>
          <w:rFonts w:ascii="SimSun" w:hAnsi="SimSun" w:eastAsia="SimSun" w:cs="SimSun"/>
          <w:sz w:val="20"/>
          <w:szCs w:val="20"/>
          <w:spacing w:val="-5"/>
        </w:rPr>
        <w:t>对麻醉和手术的耐受性良好，风险性较小；Ⅲ级病人的器官功能虽在代偿范围内，但对麻醉和手术的</w:t>
      </w:r>
      <w:r>
        <w:rPr>
          <w:rFonts w:ascii="SimSun" w:hAnsi="SimSun" w:eastAsia="SimSun" w:cs="SimSun"/>
          <w:sz w:val="20"/>
          <w:szCs w:val="20"/>
          <w:spacing w:val="14"/>
        </w:rPr>
        <w:t xml:space="preserve"> </w:t>
      </w:r>
      <w:r>
        <w:rPr>
          <w:rFonts w:ascii="SimSun" w:hAnsi="SimSun" w:eastAsia="SimSun" w:cs="SimSun"/>
          <w:sz w:val="20"/>
          <w:szCs w:val="20"/>
          <w:spacing w:val="-9"/>
        </w:rPr>
        <w:t>耐受能力减弱，风险性较大，如术前准备充分，尚能耐受麻醉；IV级病人因器官功能代偿不全，麻醉和</w:t>
      </w:r>
      <w:r>
        <w:rPr>
          <w:rFonts w:ascii="SimSun" w:hAnsi="SimSun" w:eastAsia="SimSun" w:cs="SimSun"/>
          <w:sz w:val="20"/>
          <w:szCs w:val="20"/>
          <w:spacing w:val="9"/>
        </w:rPr>
        <w:t xml:space="preserve"> </w:t>
      </w:r>
      <w:r>
        <w:rPr>
          <w:rFonts w:ascii="SimSun" w:hAnsi="SimSun" w:eastAsia="SimSun" w:cs="SimSun"/>
          <w:sz w:val="20"/>
          <w:szCs w:val="20"/>
          <w:spacing w:val="-9"/>
        </w:rPr>
        <w:t>手术的风险性很大，即使术前准备充分，围术期的死亡率仍很高；V</w:t>
      </w:r>
      <w:r>
        <w:rPr>
          <w:rFonts w:ascii="SimSun" w:hAnsi="SimSun" w:eastAsia="SimSun" w:cs="SimSun"/>
          <w:sz w:val="20"/>
          <w:szCs w:val="20"/>
          <w:spacing w:val="-4"/>
        </w:rPr>
        <w:t xml:space="preserve"> </w:t>
      </w:r>
      <w:r>
        <w:rPr>
          <w:rFonts w:ascii="SimSun" w:hAnsi="SimSun" w:eastAsia="SimSun" w:cs="SimSun"/>
          <w:sz w:val="20"/>
          <w:szCs w:val="20"/>
          <w:spacing w:val="-9"/>
        </w:rPr>
        <w:t>级者为濒死病人，麻醉和手术都异</w:t>
      </w:r>
      <w:r>
        <w:rPr>
          <w:rFonts w:ascii="SimSun" w:hAnsi="SimSun" w:eastAsia="SimSun" w:cs="SimSun"/>
          <w:sz w:val="20"/>
          <w:szCs w:val="20"/>
        </w:rPr>
        <w:t xml:space="preserve"> </w:t>
      </w:r>
      <w:r>
        <w:rPr>
          <w:rFonts w:ascii="SimSun" w:hAnsi="SimSun" w:eastAsia="SimSun" w:cs="SimSun"/>
          <w:sz w:val="20"/>
          <w:szCs w:val="20"/>
          <w:spacing w:val="2"/>
        </w:rPr>
        <w:t>常危险，不宜行择期手术。围术期的死亡率与</w:t>
      </w:r>
      <w:r>
        <w:rPr>
          <w:rFonts w:ascii="SimSun" w:hAnsi="SimSun" w:eastAsia="SimSun" w:cs="SimSun"/>
          <w:sz w:val="20"/>
          <w:szCs w:val="20"/>
        </w:rPr>
        <w:t>ASA</w:t>
      </w:r>
      <w:r>
        <w:rPr>
          <w:rFonts w:ascii="SimSun" w:hAnsi="SimSun" w:eastAsia="SimSun" w:cs="SimSun"/>
          <w:sz w:val="20"/>
          <w:szCs w:val="20"/>
          <w:spacing w:val="11"/>
        </w:rPr>
        <w:t xml:space="preserve"> </w:t>
      </w:r>
      <w:r>
        <w:rPr>
          <w:rFonts w:ascii="SimSun" w:hAnsi="SimSun" w:eastAsia="SimSun" w:cs="SimSun"/>
          <w:sz w:val="20"/>
          <w:szCs w:val="20"/>
          <w:spacing w:val="2"/>
        </w:rPr>
        <w:t>分级的关系密切(表6-1)。对围术期心搏骤</w:t>
      </w:r>
      <w:r>
        <w:rPr>
          <w:rFonts w:ascii="SimSun" w:hAnsi="SimSun" w:eastAsia="SimSun" w:cs="SimSun"/>
          <w:sz w:val="20"/>
          <w:szCs w:val="20"/>
          <w:spacing w:val="1"/>
        </w:rPr>
        <w:t>停和</w:t>
      </w:r>
      <w:r>
        <w:rPr>
          <w:rFonts w:ascii="SimSun" w:hAnsi="SimSun" w:eastAsia="SimSun" w:cs="SimSun"/>
          <w:sz w:val="20"/>
          <w:szCs w:val="20"/>
        </w:rPr>
        <w:t xml:space="preserve"> </w:t>
      </w:r>
      <w:r>
        <w:rPr>
          <w:rFonts w:ascii="SimSun" w:hAnsi="SimSun" w:eastAsia="SimSun" w:cs="SimSun"/>
          <w:sz w:val="20"/>
          <w:szCs w:val="20"/>
        </w:rPr>
        <w:t>ASA</w:t>
      </w:r>
      <w:r>
        <w:rPr>
          <w:rFonts w:ascii="SimSun" w:hAnsi="SimSun" w:eastAsia="SimSun" w:cs="SimSun"/>
          <w:sz w:val="20"/>
          <w:szCs w:val="20"/>
          <w:spacing w:val="3"/>
        </w:rPr>
        <w:t xml:space="preserve"> </w:t>
      </w:r>
      <w:r>
        <w:rPr>
          <w:rFonts w:ascii="SimSun" w:hAnsi="SimSun" w:eastAsia="SimSun" w:cs="SimSun"/>
          <w:sz w:val="20"/>
          <w:szCs w:val="20"/>
          <w:spacing w:val="2"/>
        </w:rPr>
        <w:t>分级的分析表明，大多数围术期心搏骤停病例发生在Ⅲ~</w:t>
      </w:r>
      <w:r>
        <w:rPr>
          <w:rFonts w:ascii="SimSun" w:hAnsi="SimSun" w:eastAsia="SimSun" w:cs="SimSun"/>
          <w:sz w:val="20"/>
          <w:szCs w:val="20"/>
        </w:rPr>
        <w:t>IV</w:t>
      </w:r>
      <w:r>
        <w:rPr>
          <w:rFonts w:ascii="SimSun" w:hAnsi="SimSun" w:eastAsia="SimSun" w:cs="SimSun"/>
          <w:sz w:val="20"/>
          <w:szCs w:val="20"/>
          <w:spacing w:val="2"/>
        </w:rPr>
        <w:t>级病人，其复苏后存活率为48%;发</w:t>
      </w:r>
      <w:r>
        <w:rPr>
          <w:rFonts w:ascii="SimSun" w:hAnsi="SimSun" w:eastAsia="SimSun" w:cs="SimSun"/>
          <w:sz w:val="20"/>
          <w:szCs w:val="20"/>
        </w:rPr>
        <w:t xml:space="preserve"> </w:t>
      </w:r>
      <w:r>
        <w:rPr>
          <w:rFonts w:ascii="SimSun" w:hAnsi="SimSun" w:eastAsia="SimSun" w:cs="SimSun"/>
          <w:sz w:val="20"/>
          <w:szCs w:val="20"/>
          <w:spacing w:val="10"/>
        </w:rPr>
        <w:t>生于I~Ⅱ</w:t>
      </w:r>
      <w:r>
        <w:rPr>
          <w:rFonts w:ascii="SimSun" w:hAnsi="SimSun" w:eastAsia="SimSun" w:cs="SimSun"/>
          <w:sz w:val="20"/>
          <w:szCs w:val="20"/>
          <w:spacing w:val="-42"/>
        </w:rPr>
        <w:t xml:space="preserve"> </w:t>
      </w:r>
      <w:r>
        <w:rPr>
          <w:rFonts w:ascii="SimSun" w:hAnsi="SimSun" w:eastAsia="SimSun" w:cs="SimSun"/>
          <w:sz w:val="20"/>
          <w:szCs w:val="20"/>
          <w:spacing w:val="10"/>
        </w:rPr>
        <w:t>级者约占心搏骤停总数的25%,复苏后存活率为70%。</w:t>
      </w:r>
      <w:r>
        <w:rPr>
          <w:rFonts w:ascii="SimSun" w:hAnsi="SimSun" w:eastAsia="SimSun" w:cs="SimSun"/>
          <w:sz w:val="20"/>
          <w:szCs w:val="20"/>
          <w:spacing w:val="9"/>
        </w:rPr>
        <w:t>说明病情越重，发生心搏骤停的</w:t>
      </w:r>
      <w:r>
        <w:rPr>
          <w:rFonts w:ascii="SimSun" w:hAnsi="SimSun" w:eastAsia="SimSun" w:cs="SimSun"/>
          <w:sz w:val="20"/>
          <w:szCs w:val="20"/>
        </w:rPr>
        <w:t xml:space="preserve"> </w:t>
      </w:r>
      <w:r>
        <w:rPr>
          <w:rFonts w:ascii="SimSun" w:hAnsi="SimSun" w:eastAsia="SimSun" w:cs="SimSun"/>
          <w:sz w:val="20"/>
          <w:szCs w:val="20"/>
          <w:spacing w:val="-10"/>
        </w:rPr>
        <w:t>可能性越大，死亡率也越高。</w:t>
      </w:r>
    </w:p>
    <w:p>
      <w:pPr>
        <w:ind w:left="3882"/>
        <w:spacing w:before="287" w:line="221" w:lineRule="auto"/>
        <w:rPr>
          <w:rFonts w:ascii="SimHei" w:hAnsi="SimHei" w:eastAsia="SimHei" w:cs="SimHei"/>
          <w:sz w:val="20"/>
          <w:szCs w:val="20"/>
        </w:rPr>
      </w:pPr>
      <w:r>
        <w:rPr>
          <w:rFonts w:ascii="SimHei" w:hAnsi="SimHei" w:eastAsia="SimHei" w:cs="SimHei"/>
          <w:sz w:val="20"/>
          <w:szCs w:val="20"/>
          <w:b/>
          <w:bCs/>
          <w:color w:val="0090D9"/>
          <w:spacing w:val="-15"/>
          <w:w w:val="98"/>
        </w:rPr>
        <w:t>表6-1</w:t>
      </w:r>
      <w:r>
        <w:rPr>
          <w:rFonts w:ascii="SimHei" w:hAnsi="SimHei" w:eastAsia="SimHei" w:cs="SimHei"/>
          <w:sz w:val="20"/>
          <w:szCs w:val="20"/>
          <w:color w:val="0090D9"/>
          <w:spacing w:val="71"/>
        </w:rPr>
        <w:t xml:space="preserve"> </w:t>
      </w:r>
      <w:r>
        <w:rPr>
          <w:rFonts w:ascii="Arial" w:hAnsi="Arial" w:eastAsia="Arial" w:cs="Arial"/>
          <w:sz w:val="20"/>
          <w:szCs w:val="20"/>
          <w:b/>
          <w:bCs/>
          <w:spacing w:val="-15"/>
          <w:w w:val="98"/>
        </w:rPr>
        <w:t>ASA</w:t>
      </w:r>
      <w:r>
        <w:rPr>
          <w:rFonts w:ascii="SimHei" w:hAnsi="SimHei" w:eastAsia="SimHei" w:cs="SimHei"/>
          <w:sz w:val="20"/>
          <w:szCs w:val="20"/>
          <w:b/>
          <w:bCs/>
          <w:spacing w:val="-15"/>
          <w:w w:val="98"/>
        </w:rPr>
        <w:t>病情分级和围术期死亡率</w:t>
      </w:r>
    </w:p>
    <w:p>
      <w:pPr>
        <w:ind w:left="1462"/>
        <w:spacing w:before="172" w:line="231" w:lineRule="auto"/>
        <w:rPr>
          <w:rFonts w:ascii="SimSun" w:hAnsi="SimSun" w:eastAsia="SimSun" w:cs="SimSun"/>
          <w:sz w:val="18"/>
          <w:szCs w:val="18"/>
        </w:rPr>
      </w:pPr>
      <w:r>
        <w:rPr>
          <w:rFonts w:ascii="SimSun" w:hAnsi="SimSun" w:eastAsia="SimSun" w:cs="SimSun"/>
          <w:sz w:val="18"/>
          <w:szCs w:val="18"/>
          <w:b/>
          <w:bCs/>
          <w:spacing w:val="8"/>
          <w:position w:val="-1"/>
        </w:rPr>
        <w:t>分级”</w:t>
      </w:r>
      <w:r>
        <w:rPr>
          <w:rFonts w:ascii="SimSun" w:hAnsi="SimSun" w:eastAsia="SimSun" w:cs="SimSun"/>
          <w:sz w:val="18"/>
          <w:szCs w:val="18"/>
          <w:spacing w:val="1"/>
          <w:position w:val="-1"/>
        </w:rPr>
        <w:t xml:space="preserve">                             </w:t>
      </w:r>
      <w:r>
        <w:rPr>
          <w:rFonts w:ascii="SimSun" w:hAnsi="SimSun" w:eastAsia="SimSun" w:cs="SimSun"/>
          <w:sz w:val="18"/>
          <w:szCs w:val="18"/>
          <w:b/>
          <w:bCs/>
          <w:spacing w:val="8"/>
        </w:rPr>
        <w:t>标</w:t>
      </w:r>
      <w:r>
        <w:rPr>
          <w:rFonts w:ascii="SimSun" w:hAnsi="SimSun" w:eastAsia="SimSun" w:cs="SimSun"/>
          <w:sz w:val="18"/>
          <w:szCs w:val="18"/>
          <w:spacing w:val="9"/>
        </w:rPr>
        <w:t xml:space="preserve">    </w:t>
      </w:r>
      <w:r>
        <w:rPr>
          <w:rFonts w:ascii="SimSun" w:hAnsi="SimSun" w:eastAsia="SimSun" w:cs="SimSun"/>
          <w:sz w:val="18"/>
          <w:szCs w:val="18"/>
          <w:b/>
          <w:bCs/>
          <w:spacing w:val="8"/>
        </w:rPr>
        <w:t>准</w:t>
      </w:r>
      <w:r>
        <w:rPr>
          <w:rFonts w:ascii="SimSun" w:hAnsi="SimSun" w:eastAsia="SimSun" w:cs="SimSun"/>
          <w:sz w:val="18"/>
          <w:szCs w:val="18"/>
          <w:spacing w:val="1"/>
        </w:rPr>
        <w:t xml:space="preserve">                               </w:t>
      </w:r>
      <w:r>
        <w:rPr>
          <w:rFonts w:ascii="SimSun" w:hAnsi="SimSun" w:eastAsia="SimSun" w:cs="SimSun"/>
          <w:sz w:val="18"/>
          <w:szCs w:val="18"/>
          <w:b/>
          <w:bCs/>
          <w:spacing w:val="8"/>
        </w:rPr>
        <w:t>死亡率(%)</w:t>
      </w:r>
    </w:p>
    <w:p>
      <w:pPr>
        <w:ind w:left="2859"/>
        <w:spacing w:before="97" w:line="219" w:lineRule="auto"/>
        <w:rPr>
          <w:rFonts w:ascii="SimSun" w:hAnsi="SimSun" w:eastAsia="SimSun" w:cs="SimSun"/>
          <w:sz w:val="18"/>
          <w:szCs w:val="18"/>
        </w:rPr>
      </w:pPr>
      <w:r>
        <w:rPr>
          <w:rFonts w:ascii="SimSun" w:hAnsi="SimSun" w:eastAsia="SimSun" w:cs="SimSun"/>
          <w:sz w:val="18"/>
          <w:szCs w:val="18"/>
          <w:spacing w:val="-7"/>
        </w:rPr>
        <w:t>体格健康，发育营养良好，各器官功能正常</w:t>
      </w:r>
      <w:r>
        <w:rPr>
          <w:rFonts w:ascii="SimSun" w:hAnsi="SimSun" w:eastAsia="SimSun" w:cs="SimSun"/>
          <w:sz w:val="18"/>
          <w:szCs w:val="18"/>
          <w:spacing w:val="2"/>
        </w:rPr>
        <w:t xml:space="preserve">                       </w:t>
      </w:r>
      <w:r>
        <w:rPr>
          <w:rFonts w:ascii="SimSun" w:hAnsi="SimSun" w:eastAsia="SimSun" w:cs="SimSun"/>
          <w:sz w:val="18"/>
          <w:szCs w:val="18"/>
          <w:spacing w:val="-7"/>
          <w:position w:val="-1"/>
        </w:rPr>
        <w:t>0.06～0.08</w:t>
      </w:r>
    </w:p>
    <w:p>
      <w:pPr>
        <w:ind w:left="1640"/>
        <w:spacing w:before="86" w:line="225" w:lineRule="auto"/>
        <w:rPr>
          <w:rFonts w:ascii="SimSun" w:hAnsi="SimSun" w:eastAsia="SimSun" w:cs="SimSun"/>
          <w:sz w:val="18"/>
          <w:szCs w:val="18"/>
        </w:rPr>
      </w:pPr>
      <w:r>
        <w:rPr>
          <w:rFonts w:ascii="SimSun" w:hAnsi="SimSun" w:eastAsia="SimSun" w:cs="SimSun"/>
          <w:sz w:val="18"/>
          <w:szCs w:val="18"/>
          <w:spacing w:val="-8"/>
        </w:rPr>
        <w:t>Ⅱ</w:t>
      </w:r>
      <w:r>
        <w:rPr>
          <w:rFonts w:ascii="SimSun" w:hAnsi="SimSun" w:eastAsia="SimSun" w:cs="SimSun"/>
          <w:sz w:val="18"/>
          <w:szCs w:val="18"/>
          <w:spacing w:val="9"/>
        </w:rPr>
        <w:t xml:space="preserve">           </w:t>
      </w:r>
      <w:r>
        <w:rPr>
          <w:rFonts w:ascii="SimSun" w:hAnsi="SimSun" w:eastAsia="SimSun" w:cs="SimSun"/>
          <w:sz w:val="18"/>
          <w:szCs w:val="18"/>
          <w:spacing w:val="-8"/>
        </w:rPr>
        <w:t>除外科疾病外，有轻度并存疾病，功能代偿健全</w:t>
      </w:r>
      <w:r>
        <w:rPr>
          <w:rFonts w:ascii="SimSun" w:hAnsi="SimSun" w:eastAsia="SimSun" w:cs="SimSun"/>
          <w:sz w:val="18"/>
          <w:szCs w:val="18"/>
          <w:spacing w:val="2"/>
        </w:rPr>
        <w:t xml:space="preserve">                   </w:t>
      </w:r>
      <w:r>
        <w:rPr>
          <w:rFonts w:ascii="SimSun" w:hAnsi="SimSun" w:eastAsia="SimSun" w:cs="SimSun"/>
          <w:sz w:val="18"/>
          <w:szCs w:val="18"/>
          <w:spacing w:val="-8"/>
          <w:position w:val="-1"/>
        </w:rPr>
        <w:t>0.27～0.40</w:t>
      </w:r>
    </w:p>
    <w:p>
      <w:pPr>
        <w:ind w:left="1640"/>
        <w:spacing w:before="66" w:line="224" w:lineRule="auto"/>
        <w:rPr>
          <w:rFonts w:ascii="SimSun" w:hAnsi="SimSun" w:eastAsia="SimSun" w:cs="SimSun"/>
          <w:sz w:val="18"/>
          <w:szCs w:val="18"/>
        </w:rPr>
      </w:pPr>
      <w:r>
        <w:rPr>
          <w:rFonts w:ascii="SimSun" w:hAnsi="SimSun" w:eastAsia="SimSun" w:cs="SimSun"/>
          <w:sz w:val="18"/>
          <w:szCs w:val="18"/>
          <w:spacing w:val="-8"/>
        </w:rPr>
        <w:t>Ⅲ</w:t>
      </w:r>
      <w:r>
        <w:rPr>
          <w:rFonts w:ascii="SimSun" w:hAnsi="SimSun" w:eastAsia="SimSun" w:cs="SimSun"/>
          <w:sz w:val="18"/>
          <w:szCs w:val="18"/>
          <w:spacing w:val="1"/>
        </w:rPr>
        <w:t xml:space="preserve">            </w:t>
      </w:r>
      <w:r>
        <w:rPr>
          <w:rFonts w:ascii="SimSun" w:hAnsi="SimSun" w:eastAsia="SimSun" w:cs="SimSun"/>
          <w:sz w:val="18"/>
          <w:szCs w:val="18"/>
          <w:spacing w:val="-8"/>
        </w:rPr>
        <w:t>并存疾病较严重，体力活动受限，但尚能应付日常活动</w:t>
      </w:r>
      <w:r>
        <w:rPr>
          <w:rFonts w:ascii="SimSun" w:hAnsi="SimSun" w:eastAsia="SimSun" w:cs="SimSun"/>
          <w:sz w:val="18"/>
          <w:szCs w:val="18"/>
          <w:spacing w:val="5"/>
        </w:rPr>
        <w:t xml:space="preserve">             </w:t>
      </w:r>
      <w:r>
        <w:rPr>
          <w:rFonts w:ascii="SimSun" w:hAnsi="SimSun" w:eastAsia="SimSun" w:cs="SimSun"/>
          <w:sz w:val="18"/>
          <w:szCs w:val="18"/>
          <w:spacing w:val="-8"/>
          <w:position w:val="-1"/>
        </w:rPr>
        <w:t>1.82～4.</w:t>
      </w:r>
      <w:r>
        <w:rPr>
          <w:rFonts w:ascii="SimSun" w:hAnsi="SimSun" w:eastAsia="SimSun" w:cs="SimSun"/>
          <w:sz w:val="18"/>
          <w:szCs w:val="18"/>
          <w:spacing w:val="-9"/>
          <w:position w:val="-1"/>
        </w:rPr>
        <w:t>30</w:t>
      </w:r>
    </w:p>
    <w:p>
      <w:pPr>
        <w:ind w:left="1610"/>
        <w:spacing w:before="67" w:line="219" w:lineRule="auto"/>
        <w:rPr>
          <w:rFonts w:ascii="SimSun" w:hAnsi="SimSun" w:eastAsia="SimSun" w:cs="SimSun"/>
          <w:sz w:val="18"/>
          <w:szCs w:val="18"/>
        </w:rPr>
      </w:pPr>
      <w:r>
        <w:rPr>
          <w:rFonts w:ascii="SimSun" w:hAnsi="SimSun" w:eastAsia="SimSun" w:cs="SimSun"/>
          <w:sz w:val="18"/>
          <w:szCs w:val="18"/>
          <w:spacing w:val="-6"/>
        </w:rPr>
        <w:t>IV</w:t>
      </w:r>
      <w:r>
        <w:rPr>
          <w:rFonts w:ascii="SimSun" w:hAnsi="SimSun" w:eastAsia="SimSun" w:cs="SimSun"/>
          <w:sz w:val="18"/>
          <w:szCs w:val="18"/>
          <w:spacing w:val="7"/>
        </w:rPr>
        <w:t xml:space="preserve">           </w:t>
      </w:r>
      <w:r>
        <w:rPr>
          <w:rFonts w:ascii="SimSun" w:hAnsi="SimSun" w:eastAsia="SimSun" w:cs="SimSun"/>
          <w:sz w:val="18"/>
          <w:szCs w:val="18"/>
          <w:spacing w:val="-6"/>
        </w:rPr>
        <w:t>并存疾病严重，丧失日常活动能力，经常面临生命</w:t>
      </w:r>
      <w:r>
        <w:rPr>
          <w:rFonts w:ascii="SimSun" w:hAnsi="SimSun" w:eastAsia="SimSun" w:cs="SimSun"/>
          <w:sz w:val="18"/>
          <w:szCs w:val="18"/>
          <w:spacing w:val="-7"/>
        </w:rPr>
        <w:t>威胁</w:t>
      </w:r>
      <w:r>
        <w:rPr>
          <w:rFonts w:ascii="SimSun" w:hAnsi="SimSun" w:eastAsia="SimSun" w:cs="SimSun"/>
          <w:sz w:val="18"/>
          <w:szCs w:val="18"/>
          <w:spacing w:val="5"/>
        </w:rPr>
        <w:t xml:space="preserve">             </w:t>
      </w:r>
      <w:r>
        <w:rPr>
          <w:rFonts w:ascii="SimSun" w:hAnsi="SimSun" w:eastAsia="SimSun" w:cs="SimSun"/>
          <w:sz w:val="18"/>
          <w:szCs w:val="18"/>
          <w:spacing w:val="-7"/>
        </w:rPr>
        <w:t>7.80～23.0</w:t>
      </w:r>
    </w:p>
    <w:p>
      <w:pPr>
        <w:ind w:left="1640"/>
        <w:spacing w:before="87" w:line="219" w:lineRule="auto"/>
        <w:rPr>
          <w:rFonts w:ascii="SimSun" w:hAnsi="SimSun" w:eastAsia="SimSun" w:cs="SimSun"/>
          <w:sz w:val="18"/>
          <w:szCs w:val="18"/>
        </w:rPr>
      </w:pPr>
      <w:r>
        <w:rPr>
          <w:rFonts w:ascii="SimSun" w:hAnsi="SimSun" w:eastAsia="SimSun" w:cs="SimSun"/>
          <w:sz w:val="18"/>
          <w:szCs w:val="18"/>
          <w:spacing w:val="-1"/>
        </w:rPr>
        <w:t>V</w:t>
      </w:r>
      <w:r>
        <w:rPr>
          <w:rFonts w:ascii="SimSun" w:hAnsi="SimSun" w:eastAsia="SimSun" w:cs="SimSun"/>
          <w:sz w:val="18"/>
          <w:szCs w:val="18"/>
          <w:spacing w:val="5"/>
        </w:rPr>
        <w:t xml:space="preserve">            </w:t>
      </w:r>
      <w:r>
        <w:rPr>
          <w:rFonts w:ascii="SimSun" w:hAnsi="SimSun" w:eastAsia="SimSun" w:cs="SimSun"/>
          <w:sz w:val="18"/>
          <w:szCs w:val="18"/>
          <w:spacing w:val="-1"/>
        </w:rPr>
        <w:t>无论手术与否，生命难以维持24小时的濒死病人</w:t>
      </w:r>
      <w:r>
        <w:rPr>
          <w:rFonts w:ascii="SimSun" w:hAnsi="SimSun" w:eastAsia="SimSun" w:cs="SimSun"/>
          <w:sz w:val="18"/>
          <w:szCs w:val="18"/>
          <w:spacing w:val="3"/>
        </w:rPr>
        <w:t xml:space="preserve">                 </w:t>
      </w:r>
      <w:r>
        <w:rPr>
          <w:rFonts w:ascii="SimSun" w:hAnsi="SimSun" w:eastAsia="SimSun" w:cs="SimSun"/>
          <w:sz w:val="18"/>
          <w:szCs w:val="18"/>
          <w:spacing w:val="-1"/>
        </w:rPr>
        <w:t>9.40～50.7</w:t>
      </w:r>
    </w:p>
    <w:p>
      <w:pPr>
        <w:ind w:left="1610"/>
        <w:spacing w:before="75" w:line="219" w:lineRule="auto"/>
        <w:rPr>
          <w:rFonts w:ascii="SimSun" w:hAnsi="SimSun" w:eastAsia="SimSun" w:cs="SimSun"/>
          <w:sz w:val="18"/>
          <w:szCs w:val="18"/>
        </w:rPr>
      </w:pPr>
      <w:r>
        <w:rPr>
          <w:rFonts w:ascii="SimSun" w:hAnsi="SimSun" w:eastAsia="SimSun" w:cs="SimSun"/>
          <w:sz w:val="18"/>
          <w:szCs w:val="18"/>
          <w:spacing w:val="-5"/>
        </w:rPr>
        <w:t>VI</w:t>
      </w:r>
      <w:r>
        <w:rPr>
          <w:rFonts w:ascii="SimSun" w:hAnsi="SimSun" w:eastAsia="SimSun" w:cs="SimSun"/>
          <w:sz w:val="18"/>
          <w:szCs w:val="18"/>
          <w:spacing w:val="8"/>
        </w:rPr>
        <w:t xml:space="preserve">           </w:t>
      </w:r>
      <w:r>
        <w:rPr>
          <w:rFonts w:ascii="SimSun" w:hAnsi="SimSun" w:eastAsia="SimSun" w:cs="SimSun"/>
          <w:sz w:val="18"/>
          <w:szCs w:val="18"/>
          <w:color w:val="777D82"/>
          <w:spacing w:val="-5"/>
        </w:rPr>
        <w:t>确诊为脑死亡，其器官拟用于器官移植手术</w:t>
      </w:r>
    </w:p>
    <w:p>
      <w:pPr>
        <w:ind w:left="1389"/>
        <w:spacing w:before="85" w:line="216" w:lineRule="auto"/>
        <w:rPr>
          <w:rFonts w:ascii="SimSun" w:hAnsi="SimSun" w:eastAsia="SimSun" w:cs="SimSun"/>
          <w:sz w:val="18"/>
          <w:szCs w:val="18"/>
        </w:rPr>
      </w:pPr>
      <w:r>
        <w:rPr>
          <w:rFonts w:ascii="SimSun" w:hAnsi="SimSun" w:eastAsia="SimSun" w:cs="SimSun"/>
          <w:sz w:val="18"/>
          <w:szCs w:val="18"/>
          <w:spacing w:val="-20"/>
          <w:w w:val="98"/>
        </w:rPr>
        <w:t>·急症病例在相应ASA分级后加注“急”或“E”,表示风险</w:t>
      </w:r>
      <w:r>
        <w:rPr>
          <w:rFonts w:ascii="SimSun" w:hAnsi="SimSun" w:eastAsia="SimSun" w:cs="SimSun"/>
          <w:sz w:val="18"/>
          <w:szCs w:val="18"/>
          <w:spacing w:val="-21"/>
          <w:w w:val="98"/>
        </w:rPr>
        <w:t>较择期手术增加</w:t>
      </w:r>
    </w:p>
    <w:p>
      <w:pPr>
        <w:ind w:left="1059" w:firstLine="482"/>
        <w:spacing w:before="157" w:line="265" w:lineRule="auto"/>
        <w:jc w:val="both"/>
        <w:rPr>
          <w:rFonts w:ascii="SimSun" w:hAnsi="SimSun" w:eastAsia="SimSun" w:cs="SimSun"/>
          <w:sz w:val="20"/>
          <w:szCs w:val="20"/>
        </w:rPr>
      </w:pPr>
      <w:r>
        <w:rPr>
          <w:rFonts w:ascii="SimSun" w:hAnsi="SimSun" w:eastAsia="SimSun" w:cs="SimSun"/>
          <w:sz w:val="20"/>
          <w:szCs w:val="20"/>
          <w:b/>
          <w:bCs/>
          <w:spacing w:val="-2"/>
        </w:rPr>
        <w:t>(五)合并疾病的麻醉前评估</w:t>
      </w:r>
      <w:r>
        <w:rPr>
          <w:rFonts w:ascii="SimSun" w:hAnsi="SimSun" w:eastAsia="SimSun" w:cs="SimSun"/>
          <w:sz w:val="20"/>
          <w:szCs w:val="20"/>
          <w:spacing w:val="83"/>
        </w:rPr>
        <w:t xml:space="preserve"> </w:t>
      </w:r>
      <w:r>
        <w:rPr>
          <w:rFonts w:ascii="SimSun" w:hAnsi="SimSun" w:eastAsia="SimSun" w:cs="SimSun"/>
          <w:sz w:val="20"/>
          <w:szCs w:val="20"/>
          <w:spacing w:val="-2"/>
        </w:rPr>
        <w:t>对于存在心血管系统、呼吸系统</w:t>
      </w:r>
      <w:r>
        <w:rPr>
          <w:rFonts w:ascii="SimSun" w:hAnsi="SimSun" w:eastAsia="SimSun" w:cs="SimSun"/>
          <w:sz w:val="20"/>
          <w:szCs w:val="20"/>
          <w:spacing w:val="-3"/>
        </w:rPr>
        <w:t>、消化系统、泌尿系统、神经系</w:t>
      </w:r>
      <w:r>
        <w:rPr>
          <w:rFonts w:ascii="SimSun" w:hAnsi="SimSun" w:eastAsia="SimSun" w:cs="SimSun"/>
          <w:sz w:val="20"/>
          <w:szCs w:val="20"/>
        </w:rPr>
        <w:t xml:space="preserve">  </w:t>
      </w:r>
      <w:r>
        <w:rPr>
          <w:rFonts w:ascii="SimSun" w:hAnsi="SimSun" w:eastAsia="SimSun" w:cs="SimSun"/>
          <w:sz w:val="20"/>
          <w:szCs w:val="20"/>
          <w:spacing w:val="-3"/>
        </w:rPr>
        <w:t>统或内分泌系统等合并症的病人，麻醉前应根据手术风险的大小进行充分评估，及时纠正可逆因素，</w:t>
      </w:r>
      <w:r>
        <w:rPr>
          <w:rFonts w:ascii="SimSun" w:hAnsi="SimSun" w:eastAsia="SimSun" w:cs="SimSun"/>
          <w:sz w:val="20"/>
          <w:szCs w:val="20"/>
          <w:spacing w:val="10"/>
        </w:rPr>
        <w:t xml:space="preserve"> </w:t>
      </w:r>
      <w:r>
        <w:rPr>
          <w:rFonts w:ascii="SimSun" w:hAnsi="SimSun" w:eastAsia="SimSun" w:cs="SimSun"/>
          <w:sz w:val="20"/>
          <w:szCs w:val="20"/>
          <w:spacing w:val="-3"/>
        </w:rPr>
        <w:t>使病人以最佳状态应对手术。</w:t>
      </w:r>
    </w:p>
    <w:p>
      <w:pPr>
        <w:ind w:left="1453"/>
        <w:spacing w:before="233" w:line="222" w:lineRule="auto"/>
        <w:outlineLvl w:val="6"/>
        <w:rPr>
          <w:rFonts w:ascii="SimHei" w:hAnsi="SimHei" w:eastAsia="SimHei" w:cs="SimHei"/>
          <w:sz w:val="25"/>
          <w:szCs w:val="25"/>
        </w:rPr>
      </w:pPr>
      <w:r>
        <w:rPr>
          <w:rFonts w:ascii="SimHei" w:hAnsi="SimHei" w:eastAsia="SimHei" w:cs="SimHei"/>
          <w:sz w:val="25"/>
          <w:szCs w:val="25"/>
          <w:b/>
          <w:bCs/>
          <w:color w:val="0495EA"/>
          <w:spacing w:val="-15"/>
        </w:rPr>
        <w:t>二、麻醉前准备</w:t>
      </w:r>
    </w:p>
    <w:p>
      <w:pPr>
        <w:ind w:left="1059" w:right="19" w:firstLine="482"/>
        <w:spacing w:before="201" w:line="280" w:lineRule="auto"/>
        <w:jc w:val="both"/>
        <w:rPr>
          <w:rFonts w:ascii="SimSun" w:hAnsi="SimSun" w:eastAsia="SimSun" w:cs="SimSun"/>
          <w:sz w:val="20"/>
          <w:szCs w:val="20"/>
        </w:rPr>
      </w:pPr>
      <w:r>
        <w:rPr>
          <w:rFonts w:ascii="SimSun" w:hAnsi="SimSun" w:eastAsia="SimSun" w:cs="SimSun"/>
          <w:sz w:val="20"/>
          <w:szCs w:val="20"/>
          <w:b/>
          <w:bCs/>
          <w:spacing w:val="2"/>
        </w:rPr>
        <w:t>(一)纠正或改善病理生理状态</w:t>
      </w:r>
      <w:r>
        <w:rPr>
          <w:rFonts w:ascii="SimSun" w:hAnsi="SimSun" w:eastAsia="SimSun" w:cs="SimSun"/>
          <w:sz w:val="20"/>
          <w:szCs w:val="20"/>
          <w:spacing w:val="8"/>
        </w:rPr>
        <w:t xml:space="preserve">  </w:t>
      </w:r>
      <w:r>
        <w:rPr>
          <w:rFonts w:ascii="SimSun" w:hAnsi="SimSun" w:eastAsia="SimSun" w:cs="SimSun"/>
          <w:sz w:val="20"/>
          <w:szCs w:val="20"/>
          <w:spacing w:val="2"/>
        </w:rPr>
        <w:t>营养不良可导致血浆白蛋白降低、贫血、血容量不足以及某</w:t>
      </w:r>
      <w:r>
        <w:rPr>
          <w:rFonts w:ascii="SimSun" w:hAnsi="SimSun" w:eastAsia="SimSun" w:cs="SimSun"/>
          <w:sz w:val="20"/>
          <w:szCs w:val="20"/>
        </w:rPr>
        <w:t xml:space="preserve"> </w:t>
      </w:r>
      <w:r>
        <w:rPr>
          <w:rFonts w:ascii="SimSun" w:hAnsi="SimSun" w:eastAsia="SimSun" w:cs="SimSun"/>
          <w:sz w:val="20"/>
          <w:szCs w:val="20"/>
          <w:spacing w:val="-12"/>
        </w:rPr>
        <w:t>些维生素缺乏，使病人耐受麻醉、手术创伤及失血的能力降低。因此，术前应改善营养不良状态，</w:t>
      </w:r>
      <w:r>
        <w:rPr>
          <w:rFonts w:ascii="SimSun" w:hAnsi="SimSun" w:eastAsia="SimSun" w:cs="SimSun"/>
          <w:sz w:val="20"/>
          <w:szCs w:val="20"/>
          <w:spacing w:val="49"/>
        </w:rPr>
        <w:t xml:space="preserve"> </w:t>
      </w:r>
      <w:r>
        <w:rPr>
          <w:rFonts w:ascii="SimSun" w:hAnsi="SimSun" w:eastAsia="SimSun" w:cs="SimSun"/>
          <w:sz w:val="20"/>
          <w:szCs w:val="20"/>
          <w:spacing w:val="-12"/>
        </w:rPr>
        <w:t>一</w:t>
      </w:r>
      <w:r>
        <w:rPr>
          <w:rFonts w:ascii="SimSun" w:hAnsi="SimSun" w:eastAsia="SimSun" w:cs="SimSun"/>
          <w:sz w:val="20"/>
          <w:szCs w:val="20"/>
          <w:spacing w:val="-13"/>
        </w:rPr>
        <w:t>般</w:t>
      </w:r>
      <w:r>
        <w:rPr>
          <w:rFonts w:ascii="SimSun" w:hAnsi="SimSun" w:eastAsia="SimSun" w:cs="SimSun"/>
          <w:sz w:val="20"/>
          <w:szCs w:val="20"/>
        </w:rPr>
        <w:t xml:space="preserve"> </w:t>
      </w:r>
      <w:r>
        <w:rPr>
          <w:rFonts w:ascii="SimSun" w:hAnsi="SimSun" w:eastAsia="SimSun" w:cs="SimSun"/>
          <w:sz w:val="20"/>
          <w:szCs w:val="20"/>
        </w:rPr>
        <w:t>要求血红蛋白≥80g/L,血浆白蛋白≥30g/L,并纠正脱水、电解质紊乱和酸碱平衡失调。手术病人常</w:t>
      </w:r>
      <w:r>
        <w:rPr>
          <w:rFonts w:ascii="SimSun" w:hAnsi="SimSun" w:eastAsia="SimSun" w:cs="SimSun"/>
          <w:sz w:val="20"/>
          <w:szCs w:val="20"/>
          <w:spacing w:val="10"/>
        </w:rPr>
        <w:t xml:space="preserve"> </w:t>
      </w:r>
      <w:r>
        <w:rPr>
          <w:rFonts w:ascii="SimSun" w:hAnsi="SimSun" w:eastAsia="SimSun" w:cs="SimSun"/>
          <w:sz w:val="20"/>
          <w:szCs w:val="20"/>
          <w:spacing w:val="-9"/>
        </w:rPr>
        <w:t>合并内科疾病，尤其是冠心病、糖尿病、高血压病等，麻醉医师应充分认识其病理生理</w:t>
      </w:r>
      <w:r>
        <w:rPr>
          <w:rFonts w:ascii="SimSun" w:hAnsi="SimSun" w:eastAsia="SimSun" w:cs="SimSun"/>
          <w:sz w:val="20"/>
          <w:szCs w:val="20"/>
          <w:spacing w:val="-10"/>
        </w:rPr>
        <w:t>改变，对其严重</w:t>
      </w:r>
      <w:r>
        <w:rPr>
          <w:rFonts w:ascii="SimSun" w:hAnsi="SimSun" w:eastAsia="SimSun" w:cs="SimSun"/>
          <w:sz w:val="20"/>
          <w:szCs w:val="20"/>
        </w:rPr>
        <w:t xml:space="preserve"> </w:t>
      </w:r>
      <w:r>
        <w:rPr>
          <w:rFonts w:ascii="SimSun" w:hAnsi="SimSun" w:eastAsia="SimSun" w:cs="SimSun"/>
          <w:sz w:val="20"/>
          <w:szCs w:val="20"/>
          <w:spacing w:val="-3"/>
        </w:rPr>
        <w:t>程度做出正确评价，必要时请内科专家协助诊治。合并心脏病者，应重视改善心脏</w:t>
      </w:r>
      <w:r>
        <w:rPr>
          <w:rFonts w:ascii="SimSun" w:hAnsi="SimSun" w:eastAsia="SimSun" w:cs="SimSun"/>
          <w:sz w:val="20"/>
          <w:szCs w:val="20"/>
          <w:spacing w:val="-4"/>
        </w:rPr>
        <w:t>功能。长期服用β</w:t>
      </w:r>
      <w:r>
        <w:rPr>
          <w:rFonts w:ascii="SimSun" w:hAnsi="SimSun" w:eastAsia="SimSun" w:cs="SimSun"/>
          <w:sz w:val="20"/>
          <w:szCs w:val="20"/>
        </w:rPr>
        <w:t xml:space="preserve"> </w:t>
      </w:r>
      <w:r>
        <w:rPr>
          <w:rFonts w:ascii="SimSun" w:hAnsi="SimSun" w:eastAsia="SimSun" w:cs="SimSun"/>
          <w:sz w:val="20"/>
          <w:szCs w:val="20"/>
          <w:spacing w:val="-5"/>
        </w:rPr>
        <w:t>受体阻滞剂治疗心绞痛、心律失常和高血压者，围术期应继续用药到手术当天；因为长期用药可引起</w:t>
      </w:r>
      <w:r>
        <w:rPr>
          <w:rFonts w:ascii="SimSun" w:hAnsi="SimSun" w:eastAsia="SimSun" w:cs="SimSun"/>
          <w:sz w:val="20"/>
          <w:szCs w:val="20"/>
          <w:spacing w:val="7"/>
        </w:rPr>
        <w:t xml:space="preserve"> </w:t>
      </w:r>
      <w:r>
        <w:rPr>
          <w:rFonts w:ascii="SimSun" w:hAnsi="SimSun" w:eastAsia="SimSun" w:cs="SimSun"/>
          <w:sz w:val="20"/>
          <w:szCs w:val="20"/>
          <w:spacing w:val="-5"/>
        </w:rPr>
        <w:t>β受体上调，停药可能会诱发高血压、心动过速和心肌缺血等。合并高血压者，应经过内科系统治疗</w:t>
      </w:r>
      <w:r>
        <w:rPr>
          <w:rFonts w:ascii="SimSun" w:hAnsi="SimSun" w:eastAsia="SimSun" w:cs="SimSun"/>
          <w:sz w:val="20"/>
          <w:szCs w:val="20"/>
          <w:spacing w:val="7"/>
        </w:rPr>
        <w:t xml:space="preserve"> </w:t>
      </w:r>
      <w:r>
        <w:rPr>
          <w:rFonts w:ascii="SimSun" w:hAnsi="SimSun" w:eastAsia="SimSun" w:cs="SimSun"/>
          <w:sz w:val="20"/>
          <w:szCs w:val="20"/>
          <w:spacing w:val="-5"/>
        </w:rPr>
        <w:t>以控制血压稳定，收缩压低于180mmHg、</w:t>
      </w:r>
      <w:r>
        <w:rPr>
          <w:rFonts w:ascii="SimSun" w:hAnsi="SimSun" w:eastAsia="SimSun" w:cs="SimSun"/>
          <w:sz w:val="20"/>
          <w:szCs w:val="20"/>
          <w:spacing w:val="-6"/>
        </w:rPr>
        <w:t xml:space="preserve"> </w:t>
      </w:r>
      <w:r>
        <w:rPr>
          <w:rFonts w:ascii="SimSun" w:hAnsi="SimSun" w:eastAsia="SimSun" w:cs="SimSun"/>
          <w:sz w:val="20"/>
          <w:szCs w:val="20"/>
          <w:spacing w:val="-5"/>
        </w:rPr>
        <w:t>舒张压低于100mmHg</w:t>
      </w:r>
      <w:r>
        <w:rPr>
          <w:rFonts w:ascii="SimSun" w:hAnsi="SimSun" w:eastAsia="SimSun" w:cs="SimSun"/>
          <w:sz w:val="20"/>
          <w:szCs w:val="20"/>
          <w:spacing w:val="42"/>
        </w:rPr>
        <w:t xml:space="preserve"> </w:t>
      </w:r>
      <w:r>
        <w:rPr>
          <w:rFonts w:ascii="SimSun" w:hAnsi="SimSun" w:eastAsia="SimSun" w:cs="SimSun"/>
          <w:sz w:val="20"/>
          <w:szCs w:val="20"/>
          <w:spacing w:val="-5"/>
        </w:rPr>
        <w:t>较为安全。在选择抗高血压药时，应避</w:t>
      </w:r>
      <w:r>
        <w:rPr>
          <w:rFonts w:ascii="SimSun" w:hAnsi="SimSun" w:eastAsia="SimSun" w:cs="SimSun"/>
          <w:sz w:val="20"/>
          <w:szCs w:val="20"/>
        </w:rPr>
        <w:t xml:space="preserve"> </w:t>
      </w:r>
      <w:r>
        <w:rPr>
          <w:rFonts w:ascii="SimSun" w:hAnsi="SimSun" w:eastAsia="SimSun" w:cs="SimSun"/>
          <w:sz w:val="20"/>
          <w:szCs w:val="20"/>
        </w:rPr>
        <w:t>免用中枢性降压药或酶抑制剂，以免麻醉期间发生顽固性低血压和心</w:t>
      </w:r>
      <w:r>
        <w:rPr>
          <w:rFonts w:ascii="SimSun" w:hAnsi="SimSun" w:eastAsia="SimSun" w:cs="SimSun"/>
          <w:sz w:val="20"/>
          <w:szCs w:val="20"/>
          <w:spacing w:val="-1"/>
        </w:rPr>
        <w:t>动过缓。其他降压药可持续用</w:t>
      </w:r>
      <w:r>
        <w:rPr>
          <w:rFonts w:ascii="SimSun" w:hAnsi="SimSun" w:eastAsia="SimSun" w:cs="SimSun"/>
          <w:sz w:val="20"/>
          <w:szCs w:val="20"/>
        </w:rPr>
        <w:t xml:space="preserve"> </w:t>
      </w:r>
      <w:r>
        <w:rPr>
          <w:rFonts w:ascii="SimSun" w:hAnsi="SimSun" w:eastAsia="SimSun" w:cs="SimSun"/>
          <w:sz w:val="20"/>
          <w:szCs w:val="20"/>
          <w:spacing w:val="-5"/>
        </w:rPr>
        <w:t>到手术当天，避免因停药而发生血压剧烈波动。合并呼吸系统疾病者，建</w:t>
      </w:r>
      <w:r>
        <w:rPr>
          <w:rFonts w:ascii="SimSun" w:hAnsi="SimSun" w:eastAsia="SimSun" w:cs="SimSun"/>
          <w:sz w:val="20"/>
          <w:szCs w:val="20"/>
          <w:spacing w:val="-6"/>
        </w:rPr>
        <w:t>议术前检查肺功能、动脉血</w:t>
      </w:r>
      <w:r>
        <w:rPr>
          <w:rFonts w:ascii="SimSun" w:hAnsi="SimSun" w:eastAsia="SimSun" w:cs="SimSun"/>
          <w:sz w:val="20"/>
          <w:szCs w:val="20"/>
        </w:rPr>
        <w:t xml:space="preserve">  </w:t>
      </w:r>
      <w:r>
        <w:rPr>
          <w:rFonts w:ascii="SimSun" w:hAnsi="SimSun" w:eastAsia="SimSun" w:cs="SimSun"/>
          <w:sz w:val="20"/>
          <w:szCs w:val="20"/>
          <w:spacing w:val="-2"/>
        </w:rPr>
        <w:t>气分析或肺X</w:t>
      </w:r>
      <w:r>
        <w:rPr>
          <w:rFonts w:ascii="SimSun" w:hAnsi="SimSun" w:eastAsia="SimSun" w:cs="SimSun"/>
          <w:sz w:val="20"/>
          <w:szCs w:val="20"/>
          <w:spacing w:val="-5"/>
        </w:rPr>
        <w:t xml:space="preserve"> </w:t>
      </w:r>
      <w:r>
        <w:rPr>
          <w:rFonts w:ascii="SimSun" w:hAnsi="SimSun" w:eastAsia="SimSun" w:cs="SimSun"/>
          <w:sz w:val="20"/>
          <w:szCs w:val="20"/>
          <w:spacing w:val="-2"/>
        </w:rPr>
        <w:t>线平片；吸烟者最好停止吸烟至少2周，并进</w:t>
      </w:r>
      <w:r>
        <w:rPr>
          <w:rFonts w:ascii="SimSun" w:hAnsi="SimSun" w:eastAsia="SimSun" w:cs="SimSun"/>
          <w:sz w:val="20"/>
          <w:szCs w:val="20"/>
          <w:spacing w:val="-3"/>
        </w:rPr>
        <w:t>行呼吸功能训练，行雾化吸入和胸部物理</w:t>
      </w:r>
    </w:p>
    <w:p>
      <w:pPr>
        <w:sectPr>
          <w:footerReference w:type="default" r:id="rId6"/>
          <w:pgSz w:w="11200" w:h="15740"/>
          <w:pgMar w:top="716" w:right="910" w:bottom="400" w:left="550" w:header="0" w:footer="0" w:gutter="0"/>
        </w:sectPr>
        <w:rPr/>
      </w:pPr>
    </w:p>
    <w:p>
      <w:pPr>
        <w:ind w:right="63"/>
        <w:spacing w:before="44" w:line="222" w:lineRule="auto"/>
        <w:jc w:val="right"/>
        <w:rPr>
          <w:rFonts w:ascii="SimSun" w:hAnsi="SimSun" w:eastAsia="SimSun" w:cs="SimSun"/>
          <w:sz w:val="22"/>
          <w:szCs w:val="22"/>
        </w:rPr>
      </w:pPr>
      <w:r>
        <w:rPr>
          <w:rFonts w:ascii="SimHei" w:hAnsi="SimHei" w:eastAsia="SimHei" w:cs="SimHei"/>
          <w:sz w:val="22"/>
          <w:szCs w:val="22"/>
          <w:color w:val="11A3EC"/>
          <w:spacing w:val="-18"/>
          <w:w w:val="98"/>
        </w:rPr>
        <w:t>第六章</w:t>
      </w:r>
      <w:r>
        <w:rPr>
          <w:rFonts w:ascii="SimHei" w:hAnsi="SimHei" w:eastAsia="SimHei" w:cs="SimHei"/>
          <w:sz w:val="22"/>
          <w:szCs w:val="22"/>
          <w:color w:val="11A3EC"/>
          <w:spacing w:val="55"/>
        </w:rPr>
        <w:t xml:space="preserve"> </w:t>
      </w:r>
      <w:r>
        <w:rPr>
          <w:rFonts w:ascii="SimHei" w:hAnsi="SimHei" w:eastAsia="SimHei" w:cs="SimHei"/>
          <w:sz w:val="22"/>
          <w:szCs w:val="22"/>
          <w:color w:val="11A3EC"/>
          <w:spacing w:val="-18"/>
          <w:w w:val="98"/>
        </w:rPr>
        <w:t>麻</w:t>
      </w:r>
      <w:r>
        <w:rPr>
          <w:rFonts w:ascii="SimHei" w:hAnsi="SimHei" w:eastAsia="SimHei" w:cs="SimHei"/>
          <w:sz w:val="22"/>
          <w:szCs w:val="22"/>
          <w:color w:val="11A3EC"/>
          <w:spacing w:val="48"/>
        </w:rPr>
        <w:t xml:space="preserve">  </w:t>
      </w:r>
      <w:r>
        <w:rPr>
          <w:rFonts w:ascii="SimHei" w:hAnsi="SimHei" w:eastAsia="SimHei" w:cs="SimHei"/>
          <w:sz w:val="22"/>
          <w:szCs w:val="22"/>
          <w:color w:val="11A3EC"/>
          <w:spacing w:val="-18"/>
          <w:w w:val="98"/>
        </w:rPr>
        <w:t>醉</w:t>
      </w:r>
      <w:r>
        <w:rPr>
          <w:rFonts w:ascii="SimHei" w:hAnsi="SimHei" w:eastAsia="SimHei" w:cs="SimHei"/>
          <w:sz w:val="22"/>
          <w:szCs w:val="22"/>
          <w:color w:val="11A3EC"/>
          <w:spacing w:val="13"/>
        </w:rPr>
        <w:t xml:space="preserve">      </w:t>
      </w:r>
      <w:r>
        <w:rPr>
          <w:rFonts w:ascii="SimSun" w:hAnsi="SimSun" w:eastAsia="SimSun" w:cs="SimSun"/>
          <w:sz w:val="22"/>
          <w:szCs w:val="22"/>
          <w:b/>
          <w:bCs/>
          <w:color w:val="0094F7"/>
          <w:spacing w:val="-18"/>
          <w:w w:val="98"/>
        </w:rPr>
        <w:t>39</w:t>
      </w:r>
    </w:p>
    <w:p>
      <w:pPr>
        <w:spacing w:line="284" w:lineRule="auto"/>
        <w:rPr>
          <w:rFonts w:ascii="Arial"/>
          <w:sz w:val="21"/>
        </w:rPr>
      </w:pPr>
      <w:r/>
    </w:p>
    <w:p>
      <w:pPr>
        <w:ind w:right="1080"/>
        <w:spacing w:before="72" w:line="256" w:lineRule="auto"/>
        <w:jc w:val="both"/>
        <w:rPr>
          <w:rFonts w:ascii="SimSun" w:hAnsi="SimSun" w:eastAsia="SimSun" w:cs="SimSun"/>
          <w:sz w:val="22"/>
          <w:szCs w:val="22"/>
        </w:rPr>
      </w:pPr>
      <w:r>
        <w:rPr>
          <w:rFonts w:ascii="SimSun" w:hAnsi="SimSun" w:eastAsia="SimSun" w:cs="SimSun"/>
          <w:sz w:val="22"/>
          <w:szCs w:val="22"/>
          <w:spacing w:val="-21"/>
          <w:w w:val="98"/>
        </w:rPr>
        <w:t>治疗以促进排痰；有急、慢性肺部感染者应用有效抗生素治疗以控制感染。合并糖尿病者，择期手术</w:t>
      </w:r>
      <w:r>
        <w:rPr>
          <w:rFonts w:ascii="SimSun" w:hAnsi="SimSun" w:eastAsia="SimSun" w:cs="SimSun"/>
          <w:sz w:val="22"/>
          <w:szCs w:val="22"/>
          <w:spacing w:val="25"/>
        </w:rPr>
        <w:t xml:space="preserve"> </w:t>
      </w:r>
      <w:r>
        <w:rPr>
          <w:rFonts w:ascii="SimSun" w:hAnsi="SimSun" w:eastAsia="SimSun" w:cs="SimSun"/>
          <w:sz w:val="22"/>
          <w:szCs w:val="22"/>
          <w:spacing w:val="-13"/>
        </w:rPr>
        <w:t>前应控制空腹血糖不高于8.3mmol/L,尿糖低于(++)且尿酮体阴性</w:t>
      </w:r>
      <w:r>
        <w:rPr>
          <w:rFonts w:ascii="SimSun" w:hAnsi="SimSun" w:eastAsia="SimSun" w:cs="SimSun"/>
          <w:sz w:val="22"/>
          <w:szCs w:val="22"/>
          <w:spacing w:val="-14"/>
        </w:rPr>
        <w:t>。急诊伴酮症酸中毒者，应静滴</w:t>
      </w:r>
      <w:r>
        <w:rPr>
          <w:rFonts w:ascii="SimSun" w:hAnsi="SimSun" w:eastAsia="SimSun" w:cs="SimSun"/>
          <w:sz w:val="22"/>
          <w:szCs w:val="22"/>
        </w:rPr>
        <w:t xml:space="preserve"> </w:t>
      </w:r>
      <w:r>
        <w:rPr>
          <w:rFonts w:ascii="SimSun" w:hAnsi="SimSun" w:eastAsia="SimSun" w:cs="SimSun"/>
          <w:sz w:val="22"/>
          <w:szCs w:val="22"/>
          <w:spacing w:val="-25"/>
          <w:w w:val="98"/>
        </w:rPr>
        <w:t>胰岛素以消除酮体、纠正酸中毒后再行手术；如需立即手术者，虽然可在手术过程中补充胰岛素、输液</w:t>
      </w:r>
      <w:r>
        <w:rPr>
          <w:rFonts w:ascii="SimSun" w:hAnsi="SimSun" w:eastAsia="SimSun" w:cs="SimSun"/>
          <w:sz w:val="22"/>
          <w:szCs w:val="22"/>
          <w:spacing w:val="10"/>
        </w:rPr>
        <w:t xml:space="preserve"> </w:t>
      </w:r>
      <w:r>
        <w:rPr>
          <w:rFonts w:ascii="SimSun" w:hAnsi="SimSun" w:eastAsia="SimSun" w:cs="SimSun"/>
          <w:sz w:val="22"/>
          <w:szCs w:val="22"/>
          <w:spacing w:val="-27"/>
        </w:rPr>
        <w:t>并纠正酸中毒，但麻醉的风险性明显增加。</w:t>
      </w:r>
    </w:p>
    <w:p>
      <w:pPr>
        <w:ind w:right="1081" w:firstLine="389"/>
        <w:spacing w:before="46" w:line="259" w:lineRule="auto"/>
        <w:jc w:val="both"/>
        <w:rPr>
          <w:rFonts w:ascii="SimSun" w:hAnsi="SimSun" w:eastAsia="SimSun" w:cs="SimSun"/>
          <w:sz w:val="22"/>
          <w:szCs w:val="22"/>
        </w:rPr>
      </w:pPr>
      <w:r>
        <w:rPr>
          <w:rFonts w:ascii="SimSun" w:hAnsi="SimSun" w:eastAsia="SimSun" w:cs="SimSun"/>
          <w:sz w:val="22"/>
          <w:szCs w:val="22"/>
          <w:spacing w:val="-16"/>
        </w:rPr>
        <w:t>(二)心理方面的准备手术是一种创伤性治疗方法，麻醉对病人来讲则更加陌生。因此，病人</w:t>
      </w:r>
      <w:r>
        <w:rPr>
          <w:rFonts w:ascii="SimSun" w:hAnsi="SimSun" w:eastAsia="SimSun" w:cs="SimSun"/>
          <w:sz w:val="22"/>
          <w:szCs w:val="22"/>
          <w:spacing w:val="13"/>
        </w:rPr>
        <w:t xml:space="preserve"> </w:t>
      </w:r>
      <w:r>
        <w:rPr>
          <w:rFonts w:ascii="SimSun" w:hAnsi="SimSun" w:eastAsia="SimSun" w:cs="SimSun"/>
          <w:sz w:val="22"/>
          <w:szCs w:val="22"/>
          <w:spacing w:val="-20"/>
          <w:w w:val="98"/>
        </w:rPr>
        <w:t>于术前难免紧张和焦虑，甚至有恐惧感。这种心理状态可</w:t>
      </w:r>
      <w:r>
        <w:rPr>
          <w:rFonts w:ascii="SimSun" w:hAnsi="SimSun" w:eastAsia="SimSun" w:cs="SimSun"/>
          <w:sz w:val="22"/>
          <w:szCs w:val="22"/>
          <w:spacing w:val="-21"/>
          <w:w w:val="98"/>
        </w:rPr>
        <w:t>致中枢神经和交感神经系统过度兴奋，并对</w:t>
      </w:r>
      <w:r>
        <w:rPr>
          <w:rFonts w:ascii="SimSun" w:hAnsi="SimSun" w:eastAsia="SimSun" w:cs="SimSun"/>
          <w:sz w:val="22"/>
          <w:szCs w:val="22"/>
        </w:rPr>
        <w:t xml:space="preserve"> </w:t>
      </w:r>
      <w:r>
        <w:rPr>
          <w:rFonts w:ascii="SimSun" w:hAnsi="SimSun" w:eastAsia="SimSun" w:cs="SimSun"/>
          <w:sz w:val="22"/>
          <w:szCs w:val="22"/>
          <w:spacing w:val="-25"/>
        </w:rPr>
        <w:t>整个围术期产生影响。因此，在访视病人时，应以关心和鼓励的方法消除其思想顾虑和焦虑心情；耐</w:t>
      </w:r>
      <w:r>
        <w:rPr>
          <w:rFonts w:ascii="SimSun" w:hAnsi="SimSun" w:eastAsia="SimSun" w:cs="SimSun"/>
          <w:sz w:val="22"/>
          <w:szCs w:val="22"/>
          <w:spacing w:val="6"/>
        </w:rPr>
        <w:t xml:space="preserve"> </w:t>
      </w:r>
      <w:r>
        <w:rPr>
          <w:rFonts w:ascii="SimSun" w:hAnsi="SimSun" w:eastAsia="SimSun" w:cs="SimSun"/>
          <w:sz w:val="22"/>
          <w:szCs w:val="22"/>
          <w:spacing w:val="-25"/>
        </w:rPr>
        <w:t>心听取和解答病人提出的问题，以取得病人的理解、信任和合作。对于过度紧张而难以自控者，应配</w:t>
      </w:r>
      <w:r>
        <w:rPr>
          <w:rFonts w:ascii="SimSun" w:hAnsi="SimSun" w:eastAsia="SimSun" w:cs="SimSun"/>
          <w:sz w:val="22"/>
          <w:szCs w:val="22"/>
          <w:spacing w:val="7"/>
        </w:rPr>
        <w:t xml:space="preserve"> </w:t>
      </w:r>
      <w:r>
        <w:rPr>
          <w:rFonts w:ascii="SimSun" w:hAnsi="SimSun" w:eastAsia="SimSun" w:cs="SimSun"/>
          <w:sz w:val="22"/>
          <w:szCs w:val="22"/>
          <w:spacing w:val="-22"/>
          <w:w w:val="98"/>
        </w:rPr>
        <w:t>合药物治疗。有心理障碍者，应请心理学专家协助处理。</w:t>
      </w:r>
    </w:p>
    <w:p>
      <w:pPr>
        <w:ind w:right="979" w:firstLine="389"/>
        <w:spacing w:before="61" w:line="263" w:lineRule="auto"/>
        <w:jc w:val="both"/>
        <w:rPr>
          <w:rFonts w:ascii="SimSun" w:hAnsi="SimSun" w:eastAsia="SimSun" w:cs="SimSun"/>
          <w:sz w:val="22"/>
          <w:szCs w:val="22"/>
        </w:rPr>
      </w:pPr>
      <w:r>
        <w:rPr>
          <w:rFonts w:ascii="SimSun" w:hAnsi="SimSun" w:eastAsia="SimSun" w:cs="SimSun"/>
          <w:sz w:val="22"/>
          <w:szCs w:val="22"/>
          <w:spacing w:val="-12"/>
        </w:rPr>
        <w:t>(三)胃肠道的准备</w:t>
      </w:r>
      <w:r>
        <w:rPr>
          <w:rFonts w:ascii="SimSun" w:hAnsi="SimSun" w:eastAsia="SimSun" w:cs="SimSun"/>
          <w:sz w:val="22"/>
          <w:szCs w:val="22"/>
          <w:spacing w:val="69"/>
        </w:rPr>
        <w:t xml:space="preserve"> </w:t>
      </w:r>
      <w:r>
        <w:rPr>
          <w:rFonts w:ascii="SimSun" w:hAnsi="SimSun" w:eastAsia="SimSun" w:cs="SimSun"/>
          <w:sz w:val="22"/>
          <w:szCs w:val="22"/>
          <w:spacing w:val="-12"/>
        </w:rPr>
        <w:t>择期手术前应常规排空胃，以避免围术期间发生胃内容物的反流误吸，</w:t>
      </w:r>
      <w:r>
        <w:rPr>
          <w:rFonts w:ascii="SimSun" w:hAnsi="SimSun" w:eastAsia="SimSun" w:cs="SimSun"/>
          <w:sz w:val="22"/>
          <w:szCs w:val="22"/>
        </w:rPr>
        <w:t xml:space="preserve"> </w:t>
      </w:r>
      <w:r>
        <w:rPr>
          <w:rFonts w:ascii="SimSun" w:hAnsi="SimSun" w:eastAsia="SimSun" w:cs="SimSun"/>
          <w:sz w:val="22"/>
          <w:szCs w:val="22"/>
          <w:spacing w:val="-13"/>
        </w:rPr>
        <w:t>及由此而导致的窒息和吸入性肺炎。正常胃排空时间为4~6小时，但恐惧、焦虑等情绪改变及严</w:t>
      </w:r>
      <w:r>
        <w:rPr>
          <w:rFonts w:ascii="SimSun" w:hAnsi="SimSun" w:eastAsia="SimSun" w:cs="SimSun"/>
          <w:sz w:val="22"/>
          <w:szCs w:val="22"/>
          <w:spacing w:val="8"/>
        </w:rPr>
        <w:t xml:space="preserve">  </w:t>
      </w:r>
      <w:r>
        <w:rPr>
          <w:rFonts w:ascii="SimSun" w:hAnsi="SimSun" w:eastAsia="SimSun" w:cs="SimSun"/>
          <w:sz w:val="22"/>
          <w:szCs w:val="22"/>
          <w:spacing w:val="-24"/>
        </w:rPr>
        <w:t>重创伤可使胃排空显著减慢。</w:t>
      </w:r>
      <w:r>
        <w:rPr>
          <w:rFonts w:ascii="SimSun" w:hAnsi="SimSun" w:eastAsia="SimSun" w:cs="SimSun"/>
          <w:sz w:val="22"/>
          <w:szCs w:val="22"/>
          <w:spacing w:val="41"/>
        </w:rPr>
        <w:t xml:space="preserve"> </w:t>
      </w:r>
      <w:r>
        <w:rPr>
          <w:rFonts w:ascii="SimSun" w:hAnsi="SimSun" w:eastAsia="SimSun" w:cs="SimSun"/>
          <w:sz w:val="22"/>
          <w:szCs w:val="22"/>
          <w:spacing w:val="-24"/>
        </w:rPr>
        <w:t>一般认为，择期手术病人，无论选择何种麻醉方法，术前都应禁食易</w:t>
      </w:r>
      <w:r>
        <w:rPr>
          <w:rFonts w:ascii="SimSun" w:hAnsi="SimSun" w:eastAsia="SimSun" w:cs="SimSun"/>
          <w:sz w:val="22"/>
          <w:szCs w:val="22"/>
        </w:rPr>
        <w:t xml:space="preserve">  </w:t>
      </w:r>
      <w:r>
        <w:rPr>
          <w:rFonts w:ascii="SimSun" w:hAnsi="SimSun" w:eastAsia="SimSun" w:cs="SimSun"/>
          <w:sz w:val="22"/>
          <w:szCs w:val="22"/>
          <w:spacing w:val="-15"/>
        </w:rPr>
        <w:t>消化固体食物或非母乳至少6小时；而禁食油炸食物、富含</w:t>
      </w:r>
      <w:r>
        <w:rPr>
          <w:rFonts w:ascii="SimSun" w:hAnsi="SimSun" w:eastAsia="SimSun" w:cs="SimSun"/>
          <w:sz w:val="22"/>
          <w:szCs w:val="22"/>
          <w:spacing w:val="-16"/>
        </w:rPr>
        <w:t>脂肪或肉类食物至少8小时；如果对以</w:t>
      </w:r>
      <w:r>
        <w:rPr>
          <w:rFonts w:ascii="SimSun" w:hAnsi="SimSun" w:eastAsia="SimSun" w:cs="SimSun"/>
          <w:sz w:val="22"/>
          <w:szCs w:val="22"/>
        </w:rPr>
        <w:t xml:space="preserve">  </w:t>
      </w:r>
      <w:r>
        <w:rPr>
          <w:rFonts w:ascii="SimSun" w:hAnsi="SimSun" w:eastAsia="SimSun" w:cs="SimSun"/>
          <w:sz w:val="22"/>
          <w:szCs w:val="22"/>
          <w:spacing w:val="-13"/>
        </w:rPr>
        <w:t>上食物摄入量过多，胃排空时间可延长，应适当延长禁食时间。新生儿、婴幼儿禁母乳至少4小</w:t>
      </w:r>
      <w:r>
        <w:rPr>
          <w:rFonts w:ascii="SimSun" w:hAnsi="SimSun" w:eastAsia="SimSun" w:cs="SimSun"/>
          <w:sz w:val="22"/>
          <w:szCs w:val="22"/>
          <w:spacing w:val="6"/>
        </w:rPr>
        <w:t xml:space="preserve">  </w:t>
      </w:r>
      <w:r>
        <w:rPr>
          <w:rFonts w:ascii="SimSun" w:hAnsi="SimSun" w:eastAsia="SimSun" w:cs="SimSun"/>
          <w:sz w:val="22"/>
          <w:szCs w:val="22"/>
          <w:spacing w:val="-13"/>
        </w:rPr>
        <w:t>时，易消化固体食物、非母乳或婴儿配方奶至少6小时。所有年龄病人术前2小时可饮少量清水，</w:t>
      </w:r>
      <w:r>
        <w:rPr>
          <w:rFonts w:ascii="SimSun" w:hAnsi="SimSun" w:eastAsia="SimSun" w:cs="SimSun"/>
          <w:sz w:val="22"/>
          <w:szCs w:val="22"/>
          <w:spacing w:val="8"/>
        </w:rPr>
        <w:t xml:space="preserve"> </w:t>
      </w:r>
      <w:r>
        <w:rPr>
          <w:rFonts w:ascii="SimSun" w:hAnsi="SimSun" w:eastAsia="SimSun" w:cs="SimSun"/>
          <w:sz w:val="22"/>
          <w:szCs w:val="22"/>
          <w:spacing w:val="-20"/>
        </w:rPr>
        <w:t>包括饮用水、果汁(无果肉)、苏打饮料、清茶和纯咖啡，但不包括酒精饮料。急症病人也应充分考</w:t>
      </w:r>
      <w:r>
        <w:rPr>
          <w:rFonts w:ascii="SimSun" w:hAnsi="SimSun" w:eastAsia="SimSun" w:cs="SimSun"/>
          <w:sz w:val="22"/>
          <w:szCs w:val="22"/>
          <w:spacing w:val="3"/>
        </w:rPr>
        <w:t xml:space="preserve">  </w:t>
      </w:r>
      <w:r>
        <w:rPr>
          <w:rFonts w:ascii="SimSun" w:hAnsi="SimSun" w:eastAsia="SimSun" w:cs="SimSun"/>
          <w:sz w:val="22"/>
          <w:szCs w:val="22"/>
          <w:spacing w:val="-20"/>
        </w:rPr>
        <w:t>虑胃排空问题。饱胃而又需立即手术者，无论选择全麻，还是区域阻滞或椎管内</w:t>
      </w:r>
      <w:r>
        <w:rPr>
          <w:rFonts w:ascii="SimSun" w:hAnsi="SimSun" w:eastAsia="SimSun" w:cs="SimSun"/>
          <w:sz w:val="22"/>
          <w:szCs w:val="22"/>
          <w:spacing w:val="-21"/>
        </w:rPr>
        <w:t>麻醉，都有发生呕</w:t>
      </w:r>
      <w:r>
        <w:rPr>
          <w:rFonts w:ascii="SimSun" w:hAnsi="SimSun" w:eastAsia="SimSun" w:cs="SimSun"/>
          <w:sz w:val="22"/>
          <w:szCs w:val="22"/>
        </w:rPr>
        <w:t xml:space="preserve">  </w:t>
      </w:r>
      <w:r>
        <w:rPr>
          <w:rFonts w:ascii="SimSun" w:hAnsi="SimSun" w:eastAsia="SimSun" w:cs="SimSun"/>
          <w:sz w:val="22"/>
          <w:szCs w:val="22"/>
          <w:spacing w:val="-17"/>
        </w:rPr>
        <w:t>吐和误吸的危险。</w:t>
      </w:r>
    </w:p>
    <w:p>
      <w:pPr>
        <w:ind w:right="1073" w:firstLine="389"/>
        <w:spacing w:before="61" w:line="261" w:lineRule="auto"/>
        <w:jc w:val="both"/>
        <w:rPr>
          <w:rFonts w:ascii="SimSun" w:hAnsi="SimSun" w:eastAsia="SimSun" w:cs="SimSun"/>
          <w:sz w:val="22"/>
          <w:szCs w:val="22"/>
        </w:rPr>
      </w:pPr>
      <w:r>
        <w:rPr>
          <w:rFonts w:ascii="SimSun" w:hAnsi="SimSun" w:eastAsia="SimSun" w:cs="SimSun"/>
          <w:sz w:val="22"/>
          <w:szCs w:val="22"/>
          <w:spacing w:val="-14"/>
        </w:rPr>
        <w:t>(四)麻醉用品、设备及药品的准备</w:t>
      </w:r>
      <w:r>
        <w:rPr>
          <w:rFonts w:ascii="SimSun" w:hAnsi="SimSun" w:eastAsia="SimSun" w:cs="SimSun"/>
          <w:sz w:val="22"/>
          <w:szCs w:val="22"/>
          <w:spacing w:val="80"/>
        </w:rPr>
        <w:t xml:space="preserve"> </w:t>
      </w:r>
      <w:r>
        <w:rPr>
          <w:rFonts w:ascii="SimSun" w:hAnsi="SimSun" w:eastAsia="SimSun" w:cs="SimSun"/>
          <w:sz w:val="22"/>
          <w:szCs w:val="22"/>
          <w:spacing w:val="-14"/>
        </w:rPr>
        <w:t>为了使麻醉和手术能安全顺利地进行，防止</w:t>
      </w:r>
      <w:r>
        <w:rPr>
          <w:rFonts w:ascii="SimSun" w:hAnsi="SimSun" w:eastAsia="SimSun" w:cs="SimSun"/>
          <w:sz w:val="22"/>
          <w:szCs w:val="22"/>
          <w:spacing w:val="-15"/>
        </w:rPr>
        <w:t>意外事件的</w:t>
      </w:r>
      <w:r>
        <w:rPr>
          <w:rFonts w:ascii="SimSun" w:hAnsi="SimSun" w:eastAsia="SimSun" w:cs="SimSun"/>
          <w:sz w:val="22"/>
          <w:szCs w:val="22"/>
        </w:rPr>
        <w:t xml:space="preserve"> </w:t>
      </w:r>
      <w:r>
        <w:rPr>
          <w:rFonts w:ascii="SimSun" w:hAnsi="SimSun" w:eastAsia="SimSun" w:cs="SimSun"/>
          <w:sz w:val="22"/>
          <w:szCs w:val="22"/>
          <w:spacing w:val="-21"/>
          <w:w w:val="98"/>
        </w:rPr>
        <w:t>发生，麻醉前必须对麻醉和监测设备、麻醉用品及药品进行准备和检查。无论实施何种麻醉，都必须</w:t>
      </w:r>
      <w:r>
        <w:rPr>
          <w:rFonts w:ascii="SimSun" w:hAnsi="SimSun" w:eastAsia="SimSun" w:cs="SimSun"/>
          <w:sz w:val="22"/>
          <w:szCs w:val="22"/>
          <w:spacing w:val="6"/>
        </w:rPr>
        <w:t xml:space="preserve"> </w:t>
      </w:r>
      <w:r>
        <w:rPr>
          <w:rFonts w:ascii="SimSun" w:hAnsi="SimSun" w:eastAsia="SimSun" w:cs="SimSun"/>
          <w:sz w:val="22"/>
          <w:szCs w:val="22"/>
          <w:spacing w:val="-23"/>
          <w:w w:val="99"/>
        </w:rPr>
        <w:t>准备麻醉机、急救设备和药品。麻醉期间除必须监测病人的生命体征，如血压、心电图和脉搏氧饱和</w:t>
      </w:r>
      <w:r>
        <w:rPr>
          <w:rFonts w:ascii="SimSun" w:hAnsi="SimSun" w:eastAsia="SimSun" w:cs="SimSun"/>
          <w:sz w:val="22"/>
          <w:szCs w:val="22"/>
          <w:spacing w:val="3"/>
        </w:rPr>
        <w:t xml:space="preserve"> </w:t>
      </w:r>
      <w:r>
        <w:rPr>
          <w:rFonts w:ascii="SimSun" w:hAnsi="SimSun" w:eastAsia="SimSun" w:cs="SimSun"/>
          <w:sz w:val="22"/>
          <w:szCs w:val="22"/>
          <w:spacing w:val="-20"/>
        </w:rPr>
        <w:t>度(SpO</w:t>
      </w:r>
      <w:r>
        <w:rPr>
          <w:rFonts w:ascii="Calibri" w:hAnsi="Calibri" w:eastAsia="Calibri" w:cs="Calibri"/>
          <w:sz w:val="22"/>
          <w:szCs w:val="22"/>
          <w:spacing w:val="-20"/>
        </w:rPr>
        <w:t>₂</w:t>
      </w:r>
      <w:r>
        <w:rPr>
          <w:rFonts w:ascii="SimSun" w:hAnsi="SimSun" w:eastAsia="SimSun" w:cs="SimSun"/>
          <w:sz w:val="22"/>
          <w:szCs w:val="22"/>
          <w:spacing w:val="-20"/>
        </w:rPr>
        <w:t>)外，还应根据病情和条件，选择适当的监测项目，如呼气末二氧化碳分压(PxCO</w:t>
      </w:r>
      <w:r>
        <w:rPr>
          <w:rFonts w:ascii="Calibri" w:hAnsi="Calibri" w:eastAsia="Calibri" w:cs="Calibri"/>
          <w:sz w:val="22"/>
          <w:szCs w:val="22"/>
          <w:spacing w:val="-20"/>
        </w:rPr>
        <w:t>₂</w:t>
      </w:r>
      <w:r>
        <w:rPr>
          <w:rFonts w:ascii="SimSun" w:hAnsi="SimSun" w:eastAsia="SimSun" w:cs="SimSun"/>
          <w:sz w:val="22"/>
          <w:szCs w:val="22"/>
          <w:spacing w:val="-20"/>
        </w:rPr>
        <w:t>)、</w:t>
      </w:r>
      <w:r>
        <w:rPr>
          <w:rFonts w:ascii="SimSun" w:hAnsi="SimSun" w:eastAsia="SimSun" w:cs="SimSun"/>
          <w:sz w:val="22"/>
          <w:szCs w:val="22"/>
          <w:spacing w:val="-14"/>
        </w:rPr>
        <w:t xml:space="preserve"> </w:t>
      </w:r>
      <w:r>
        <w:rPr>
          <w:rFonts w:ascii="SimSun" w:hAnsi="SimSun" w:eastAsia="SimSun" w:cs="SimSun"/>
          <w:sz w:val="22"/>
          <w:szCs w:val="22"/>
          <w:spacing w:val="-20"/>
        </w:rPr>
        <w:t>直接动</w:t>
      </w:r>
      <w:r>
        <w:rPr>
          <w:rFonts w:ascii="SimSun" w:hAnsi="SimSun" w:eastAsia="SimSun" w:cs="SimSun"/>
          <w:sz w:val="22"/>
          <w:szCs w:val="22"/>
        </w:rPr>
        <w:t xml:space="preserve"> </w:t>
      </w:r>
      <w:r>
        <w:rPr>
          <w:rFonts w:ascii="SimSun" w:hAnsi="SimSun" w:eastAsia="SimSun" w:cs="SimSun"/>
          <w:sz w:val="22"/>
          <w:szCs w:val="22"/>
          <w:spacing w:val="-23"/>
        </w:rPr>
        <w:t>脉血压、中心静脉压(CVP)</w:t>
      </w:r>
      <w:r>
        <w:rPr>
          <w:rFonts w:ascii="SimSun" w:hAnsi="SimSun" w:eastAsia="SimSun" w:cs="SimSun"/>
          <w:sz w:val="22"/>
          <w:szCs w:val="22"/>
          <w:spacing w:val="-27"/>
        </w:rPr>
        <w:t xml:space="preserve"> </w:t>
      </w:r>
      <w:r>
        <w:rPr>
          <w:rFonts w:ascii="SimSun" w:hAnsi="SimSun" w:eastAsia="SimSun" w:cs="SimSun"/>
          <w:sz w:val="22"/>
          <w:szCs w:val="22"/>
          <w:spacing w:val="-23"/>
        </w:rPr>
        <w:t>和体温等。在麻醉实施前，应再一次检查和核对已准备好的设备、用具和</w:t>
      </w:r>
      <w:r>
        <w:rPr>
          <w:rFonts w:ascii="SimSun" w:hAnsi="SimSun" w:eastAsia="SimSun" w:cs="SimSun"/>
          <w:sz w:val="22"/>
          <w:szCs w:val="22"/>
        </w:rPr>
        <w:t xml:space="preserve"> </w:t>
      </w:r>
      <w:r>
        <w:rPr>
          <w:rFonts w:ascii="SimSun" w:hAnsi="SimSun" w:eastAsia="SimSun" w:cs="SimSun"/>
          <w:sz w:val="22"/>
          <w:szCs w:val="22"/>
          <w:spacing w:val="-23"/>
          <w:w w:val="97"/>
        </w:rPr>
        <w:t>药品等；对病人的姓名、性别、科室及拟行手术等信息也要再一次核对。术中所用药品，必须经过核对</w:t>
      </w:r>
      <w:r>
        <w:rPr>
          <w:rFonts w:ascii="SimSun" w:hAnsi="SimSun" w:eastAsia="SimSun" w:cs="SimSun"/>
          <w:sz w:val="22"/>
          <w:szCs w:val="22"/>
        </w:rPr>
        <w:t xml:space="preserve"> </w:t>
      </w:r>
      <w:r>
        <w:rPr>
          <w:rFonts w:ascii="SimSun" w:hAnsi="SimSun" w:eastAsia="SimSun" w:cs="SimSun"/>
          <w:sz w:val="22"/>
          <w:szCs w:val="22"/>
          <w:spacing w:val="-21"/>
        </w:rPr>
        <w:t>后方可使用。</w:t>
      </w:r>
    </w:p>
    <w:p>
      <w:pPr>
        <w:ind w:right="1074" w:firstLine="389"/>
        <w:spacing w:before="57" w:line="252" w:lineRule="auto"/>
        <w:jc w:val="both"/>
        <w:rPr>
          <w:rFonts w:ascii="SimSun" w:hAnsi="SimSun" w:eastAsia="SimSun" w:cs="SimSun"/>
          <w:sz w:val="22"/>
          <w:szCs w:val="22"/>
        </w:rPr>
      </w:pPr>
      <w:r>
        <w:rPr>
          <w:rFonts w:ascii="SimSun" w:hAnsi="SimSun" w:eastAsia="SimSun" w:cs="SimSun"/>
          <w:sz w:val="22"/>
          <w:szCs w:val="22"/>
          <w:spacing w:val="-18"/>
        </w:rPr>
        <w:t>(五)知情同意</w:t>
      </w:r>
      <w:r>
        <w:rPr>
          <w:rFonts w:ascii="SimSun" w:hAnsi="SimSun" w:eastAsia="SimSun" w:cs="SimSun"/>
          <w:sz w:val="22"/>
          <w:szCs w:val="22"/>
          <w:spacing w:val="55"/>
        </w:rPr>
        <w:t xml:space="preserve"> </w:t>
      </w:r>
      <w:r>
        <w:rPr>
          <w:rFonts w:ascii="SimSun" w:hAnsi="SimSun" w:eastAsia="SimSun" w:cs="SimSun"/>
          <w:sz w:val="22"/>
          <w:szCs w:val="22"/>
          <w:spacing w:val="-18"/>
        </w:rPr>
        <w:t>在手术前，应向病人和(或)其家属说明将采取的麻醉方式、围术期</w:t>
      </w:r>
      <w:r>
        <w:rPr>
          <w:rFonts w:ascii="SimSun" w:hAnsi="SimSun" w:eastAsia="SimSun" w:cs="SimSun"/>
          <w:sz w:val="22"/>
          <w:szCs w:val="22"/>
          <w:spacing w:val="-19"/>
        </w:rPr>
        <w:t>可能发生的</w:t>
      </w:r>
      <w:r>
        <w:rPr>
          <w:rFonts w:ascii="SimSun" w:hAnsi="SimSun" w:eastAsia="SimSun" w:cs="SimSun"/>
          <w:sz w:val="22"/>
          <w:szCs w:val="22"/>
        </w:rPr>
        <w:t xml:space="preserve"> </w:t>
      </w:r>
      <w:r>
        <w:rPr>
          <w:rFonts w:ascii="SimSun" w:hAnsi="SimSun" w:eastAsia="SimSun" w:cs="SimSun"/>
          <w:sz w:val="22"/>
          <w:szCs w:val="22"/>
          <w:spacing w:val="-24"/>
        </w:rPr>
        <w:t>各种意外情况及并发症和手术前后的注意事项等，并签署知情同意书。</w:t>
      </w:r>
    </w:p>
    <w:p>
      <w:pPr>
        <w:ind w:left="389"/>
        <w:spacing w:before="180" w:line="222" w:lineRule="auto"/>
        <w:rPr>
          <w:rFonts w:ascii="SimHei" w:hAnsi="SimHei" w:eastAsia="SimHei" w:cs="SimHei"/>
          <w:sz w:val="22"/>
          <w:szCs w:val="22"/>
        </w:rPr>
      </w:pPr>
      <w:r>
        <w:rPr>
          <w:rFonts w:ascii="SimHei" w:hAnsi="SimHei" w:eastAsia="SimHei" w:cs="SimHei"/>
          <w:sz w:val="22"/>
          <w:szCs w:val="22"/>
          <w:color w:val="0083CF"/>
          <w:spacing w:val="4"/>
        </w:rPr>
        <w:t>三、</w:t>
      </w:r>
      <w:r>
        <w:rPr>
          <w:rFonts w:ascii="SimHei" w:hAnsi="SimHei" w:eastAsia="SimHei" w:cs="SimHei"/>
          <w:sz w:val="22"/>
          <w:szCs w:val="22"/>
          <w:color w:val="0083CF"/>
          <w:spacing w:val="-60"/>
        </w:rPr>
        <w:t xml:space="preserve"> </w:t>
      </w:r>
      <w:r>
        <w:rPr>
          <w:rFonts w:ascii="SimHei" w:hAnsi="SimHei" w:eastAsia="SimHei" w:cs="SimHei"/>
          <w:sz w:val="22"/>
          <w:szCs w:val="22"/>
          <w:color w:val="0083CF"/>
          <w:spacing w:val="4"/>
        </w:rPr>
        <w:t>麻醉前用药</w:t>
      </w:r>
    </w:p>
    <w:p>
      <w:pPr>
        <w:ind w:right="1080" w:firstLine="389"/>
        <w:spacing w:before="240" w:line="251" w:lineRule="auto"/>
        <w:jc w:val="both"/>
        <w:rPr>
          <w:rFonts w:ascii="SimSun" w:hAnsi="SimSun" w:eastAsia="SimSun" w:cs="SimSun"/>
          <w:sz w:val="22"/>
          <w:szCs w:val="22"/>
        </w:rPr>
      </w:pPr>
      <w:r>
        <w:rPr>
          <w:rFonts w:ascii="SimSun" w:hAnsi="SimSun" w:eastAsia="SimSun" w:cs="SimSun"/>
          <w:sz w:val="22"/>
          <w:szCs w:val="22"/>
          <w:spacing w:val="-23"/>
        </w:rPr>
        <w:t>(</w:t>
      </w:r>
      <w:r>
        <w:rPr>
          <w:rFonts w:ascii="SimSun" w:hAnsi="SimSun" w:eastAsia="SimSun" w:cs="SimSun"/>
          <w:sz w:val="22"/>
          <w:szCs w:val="22"/>
          <w:spacing w:val="-65"/>
        </w:rPr>
        <w:t xml:space="preserve"> </w:t>
      </w:r>
      <w:r>
        <w:rPr>
          <w:rFonts w:ascii="SimSun" w:hAnsi="SimSun" w:eastAsia="SimSun" w:cs="SimSun"/>
          <w:sz w:val="22"/>
          <w:szCs w:val="22"/>
          <w:spacing w:val="-23"/>
        </w:rPr>
        <w:t>一)目的</w:t>
      </w:r>
      <w:r>
        <w:rPr>
          <w:rFonts w:ascii="SimSun" w:hAnsi="SimSun" w:eastAsia="SimSun" w:cs="SimSun"/>
          <w:sz w:val="22"/>
          <w:szCs w:val="22"/>
          <w:spacing w:val="63"/>
        </w:rPr>
        <w:t xml:space="preserve"> </w:t>
      </w:r>
      <w:r>
        <w:rPr>
          <w:rFonts w:ascii="SimSun" w:hAnsi="SimSun" w:eastAsia="SimSun" w:cs="SimSun"/>
          <w:sz w:val="22"/>
          <w:szCs w:val="22"/>
          <w:spacing w:val="-23"/>
        </w:rPr>
        <w:t>麻醉前用药(premedication)的目的在于：①消除病人紧张、焦虑及恐惧的情绪；增强</w:t>
      </w:r>
      <w:r>
        <w:rPr>
          <w:rFonts w:ascii="SimSun" w:hAnsi="SimSun" w:eastAsia="SimSun" w:cs="SimSun"/>
          <w:sz w:val="22"/>
          <w:szCs w:val="22"/>
        </w:rPr>
        <w:t xml:space="preserve"> </w:t>
      </w:r>
      <w:r>
        <w:rPr>
          <w:rFonts w:ascii="SimSun" w:hAnsi="SimSun" w:eastAsia="SimSun" w:cs="SimSun"/>
          <w:sz w:val="22"/>
          <w:szCs w:val="22"/>
          <w:spacing w:val="-23"/>
          <w:w w:val="99"/>
        </w:rPr>
        <w:t>全身麻醉药的效果，减少全麻药的副作用；对不良刺激可产生遗忘作用。②提高病人的痛阈，缓解或</w:t>
      </w:r>
      <w:r>
        <w:rPr>
          <w:rFonts w:ascii="SimSun" w:hAnsi="SimSun" w:eastAsia="SimSun" w:cs="SimSun"/>
          <w:sz w:val="22"/>
          <w:szCs w:val="22"/>
          <w:spacing w:val="16"/>
        </w:rPr>
        <w:t xml:space="preserve"> </w:t>
      </w:r>
      <w:r>
        <w:rPr>
          <w:rFonts w:ascii="SimSun" w:hAnsi="SimSun" w:eastAsia="SimSun" w:cs="SimSun"/>
          <w:sz w:val="22"/>
          <w:szCs w:val="22"/>
          <w:spacing w:val="-21"/>
        </w:rPr>
        <w:t>解除原发疾病或麻醉前有创操作引起的疼痛。③消除因手术或麻醉引起的不良反射，特别是迷走神</w:t>
      </w:r>
      <w:r>
        <w:rPr>
          <w:rFonts w:ascii="SimSun" w:hAnsi="SimSun" w:eastAsia="SimSun" w:cs="SimSun"/>
          <w:sz w:val="22"/>
          <w:szCs w:val="22"/>
          <w:spacing w:val="17"/>
        </w:rPr>
        <w:t xml:space="preserve"> </w:t>
      </w:r>
      <w:r>
        <w:rPr>
          <w:rFonts w:ascii="SimSun" w:hAnsi="SimSun" w:eastAsia="SimSun" w:cs="SimSun"/>
          <w:sz w:val="22"/>
          <w:szCs w:val="22"/>
          <w:spacing w:val="-23"/>
          <w:w w:val="99"/>
        </w:rPr>
        <w:t>经反射，抑制交感神经兴奋以维持血流动力学的稳定。</w:t>
      </w:r>
    </w:p>
    <w:p>
      <w:pPr>
        <w:ind w:right="1057" w:firstLine="389"/>
        <w:spacing w:before="50" w:line="254" w:lineRule="auto"/>
        <w:jc w:val="both"/>
        <w:rPr>
          <w:rFonts w:ascii="SimSun" w:hAnsi="SimSun" w:eastAsia="SimSun" w:cs="SimSun"/>
          <w:sz w:val="22"/>
          <w:szCs w:val="22"/>
        </w:rPr>
      </w:pPr>
      <w:r>
        <w:rPr>
          <w:rFonts w:ascii="SimSun" w:hAnsi="SimSun" w:eastAsia="SimSun" w:cs="SimSun"/>
          <w:sz w:val="22"/>
          <w:szCs w:val="22"/>
          <w:spacing w:val="-9"/>
        </w:rPr>
        <w:t>(二)药物选择麻醉前用药应根据麻醉方法和病情来选择用药的种类、用量、给药途径和时</w:t>
      </w:r>
      <w:r>
        <w:rPr>
          <w:rFonts w:ascii="SimSun" w:hAnsi="SimSun" w:eastAsia="SimSun" w:cs="SimSun"/>
          <w:sz w:val="22"/>
          <w:szCs w:val="22"/>
          <w:spacing w:val="1"/>
        </w:rPr>
        <w:t xml:space="preserve"> </w:t>
      </w:r>
      <w:r>
        <w:rPr>
          <w:rFonts w:ascii="SimSun" w:hAnsi="SimSun" w:eastAsia="SimSun" w:cs="SimSun"/>
          <w:sz w:val="22"/>
          <w:szCs w:val="22"/>
          <w:spacing w:val="-23"/>
          <w:w w:val="99"/>
        </w:rPr>
        <w:t>间。一般来说，全麻病人以镇静药为主，有剧痛者加用麻醉性镇痛药。腰麻病人以镇静药为主，硬膜</w:t>
      </w:r>
      <w:r>
        <w:rPr>
          <w:rFonts w:ascii="SimSun" w:hAnsi="SimSun" w:eastAsia="SimSun" w:cs="SimSun"/>
          <w:sz w:val="22"/>
          <w:szCs w:val="22"/>
          <w:spacing w:val="17"/>
        </w:rPr>
        <w:t xml:space="preserve"> </w:t>
      </w:r>
      <w:r>
        <w:rPr>
          <w:rFonts w:ascii="SimSun" w:hAnsi="SimSun" w:eastAsia="SimSun" w:cs="SimSun"/>
          <w:sz w:val="22"/>
          <w:szCs w:val="22"/>
          <w:spacing w:val="-20"/>
          <w:w w:val="98"/>
        </w:rPr>
        <w:t>外麻醉者可酌情给予镇痛药。冠心病及高血压病人的镇静药剂</w:t>
      </w:r>
      <w:r>
        <w:rPr>
          <w:rFonts w:ascii="SimSun" w:hAnsi="SimSun" w:eastAsia="SimSun" w:cs="SimSun"/>
          <w:sz w:val="22"/>
          <w:szCs w:val="22"/>
          <w:spacing w:val="-21"/>
          <w:w w:val="98"/>
        </w:rPr>
        <w:t>量可适当增加；而心脏瓣膜病、心功能</w:t>
      </w:r>
      <w:r>
        <w:rPr>
          <w:rFonts w:ascii="SimSun" w:hAnsi="SimSun" w:eastAsia="SimSun" w:cs="SimSun"/>
          <w:sz w:val="22"/>
          <w:szCs w:val="22"/>
        </w:rPr>
        <w:t xml:space="preserve"> </w:t>
      </w:r>
      <w:r>
        <w:rPr>
          <w:rFonts w:ascii="SimSun" w:hAnsi="SimSun" w:eastAsia="SimSun" w:cs="SimSun"/>
          <w:sz w:val="22"/>
          <w:szCs w:val="22"/>
          <w:spacing w:val="-21"/>
          <w:w w:val="97"/>
        </w:rPr>
        <w:t>差及病情严重者，镇静及镇痛药的剂量应酌减。</w:t>
      </w:r>
      <w:r>
        <w:rPr>
          <w:rFonts w:ascii="SimSun" w:hAnsi="SimSun" w:eastAsia="SimSun" w:cs="SimSun"/>
          <w:sz w:val="22"/>
          <w:szCs w:val="22"/>
          <w:spacing w:val="26"/>
        </w:rPr>
        <w:t xml:space="preserve"> </w:t>
      </w:r>
      <w:r>
        <w:rPr>
          <w:rFonts w:ascii="SimSun" w:hAnsi="SimSun" w:eastAsia="SimSun" w:cs="SimSun"/>
          <w:sz w:val="22"/>
          <w:szCs w:val="22"/>
          <w:spacing w:val="-21"/>
          <w:w w:val="97"/>
        </w:rPr>
        <w:t>一般状况差、年老体弱者、恶</w:t>
      </w:r>
      <w:r>
        <w:rPr>
          <w:rFonts w:ascii="SimSun" w:hAnsi="SimSun" w:eastAsia="SimSun" w:cs="SimSun"/>
          <w:sz w:val="22"/>
          <w:szCs w:val="22"/>
          <w:spacing w:val="-22"/>
          <w:w w:val="97"/>
        </w:rPr>
        <w:t>病质及甲状腺功能低下</w:t>
      </w:r>
      <w:r>
        <w:rPr>
          <w:rFonts w:ascii="SimSun" w:hAnsi="SimSun" w:eastAsia="SimSun" w:cs="SimSun"/>
          <w:sz w:val="22"/>
          <w:szCs w:val="22"/>
        </w:rPr>
        <w:t xml:space="preserve"> </w:t>
      </w:r>
      <w:r>
        <w:rPr>
          <w:rFonts w:ascii="SimSun" w:hAnsi="SimSun" w:eastAsia="SimSun" w:cs="SimSun"/>
          <w:sz w:val="22"/>
          <w:szCs w:val="22"/>
          <w:spacing w:val="-19"/>
          <w:w w:val="98"/>
        </w:rPr>
        <w:t>者对催眠镇静药及镇痛药都较敏感，用药量应酌减或避免使用；而年轻体壮或甲状腺功能亢进(简称</w:t>
      </w:r>
      <w:r>
        <w:rPr>
          <w:rFonts w:ascii="SimSun" w:hAnsi="SimSun" w:eastAsia="SimSun" w:cs="SimSun"/>
          <w:sz w:val="22"/>
          <w:szCs w:val="22"/>
          <w:spacing w:val="46"/>
        </w:rPr>
        <w:t xml:space="preserve"> </w:t>
      </w:r>
      <w:r>
        <w:rPr>
          <w:rFonts w:ascii="SimSun" w:hAnsi="SimSun" w:eastAsia="SimSun" w:cs="SimSun"/>
          <w:sz w:val="22"/>
          <w:szCs w:val="22"/>
          <w:spacing w:val="-21"/>
        </w:rPr>
        <w:t>甲亢)病人，用药量应酌增。麻醉前用药一般在麻醉前30～60分钟</w:t>
      </w:r>
      <w:r>
        <w:rPr>
          <w:rFonts w:ascii="SimSun" w:hAnsi="SimSun" w:eastAsia="SimSun" w:cs="SimSun"/>
          <w:sz w:val="22"/>
          <w:szCs w:val="22"/>
          <w:spacing w:val="-22"/>
        </w:rPr>
        <w:t>肌内注射。精神紧张者，可于手术</w:t>
      </w:r>
      <w:r>
        <w:rPr>
          <w:rFonts w:ascii="SimSun" w:hAnsi="SimSun" w:eastAsia="SimSun" w:cs="SimSun"/>
          <w:sz w:val="22"/>
          <w:szCs w:val="22"/>
        </w:rPr>
        <w:t xml:space="preserve"> </w:t>
      </w:r>
      <w:r>
        <w:rPr>
          <w:rFonts w:ascii="SimSun" w:hAnsi="SimSun" w:eastAsia="SimSun" w:cs="SimSun"/>
          <w:sz w:val="22"/>
          <w:szCs w:val="22"/>
          <w:spacing w:val="-26"/>
        </w:rPr>
        <w:t>前晚口服镇静催眠药，以缓解病人的紧张情绪。</w:t>
      </w:r>
    </w:p>
    <w:p>
      <w:pPr>
        <w:ind w:left="389"/>
        <w:spacing w:before="50" w:line="219" w:lineRule="auto"/>
        <w:rPr>
          <w:rFonts w:ascii="SimSun" w:hAnsi="SimSun" w:eastAsia="SimSun" w:cs="SimSun"/>
          <w:sz w:val="22"/>
          <w:szCs w:val="22"/>
        </w:rPr>
      </w:pPr>
      <w:r>
        <w:rPr>
          <w:rFonts w:ascii="SimSun" w:hAnsi="SimSun" w:eastAsia="SimSun" w:cs="SimSun"/>
          <w:sz w:val="22"/>
          <w:szCs w:val="22"/>
          <w:spacing w:val="-1"/>
        </w:rPr>
        <w:t>(三)常用药物</w:t>
      </w:r>
      <w:r>
        <w:rPr>
          <w:rFonts w:ascii="SimSun" w:hAnsi="SimSun" w:eastAsia="SimSun" w:cs="SimSun"/>
          <w:sz w:val="22"/>
          <w:szCs w:val="22"/>
          <w:spacing w:val="65"/>
        </w:rPr>
        <w:t xml:space="preserve"> </w:t>
      </w:r>
      <w:r>
        <w:rPr>
          <w:rFonts w:ascii="SimSun" w:hAnsi="SimSun" w:eastAsia="SimSun" w:cs="SimSun"/>
          <w:sz w:val="22"/>
          <w:szCs w:val="22"/>
          <w:spacing w:val="-1"/>
        </w:rPr>
        <w:t>见表6-2。</w:t>
      </w:r>
    </w:p>
    <w:p>
      <w:pPr>
        <w:spacing w:line="268" w:lineRule="auto"/>
        <w:rPr>
          <w:rFonts w:ascii="Arial"/>
          <w:sz w:val="21"/>
        </w:rPr>
      </w:pPr>
      <w:r/>
    </w:p>
    <w:p>
      <w:pPr>
        <w:spacing w:line="670" w:lineRule="exact"/>
        <w:jc w:val="right"/>
        <w:rPr/>
      </w:pPr>
      <w:r>
        <w:rPr>
          <w:position w:val="-13"/>
        </w:rPr>
        <w:drawing>
          <wp:inline distT="0" distB="0" distL="0" distR="0">
            <wp:extent cx="533390" cy="425498"/>
            <wp:effectExtent l="0" t="0" r="0" b="0"/>
            <wp:docPr id="65" name="IM 65"/>
            <wp:cNvGraphicFramePr/>
            <a:graphic>
              <a:graphicData uri="http://schemas.openxmlformats.org/drawingml/2006/picture">
                <pic:pic>
                  <pic:nvPicPr>
                    <pic:cNvPr id="65" name="IM 65"/>
                    <pic:cNvPicPr/>
                  </pic:nvPicPr>
                  <pic:blipFill>
                    <a:blip r:embed="rId121"/>
                    <a:stretch>
                      <a:fillRect/>
                    </a:stretch>
                  </pic:blipFill>
                  <pic:spPr>
                    <a:xfrm rot="0">
                      <a:off x="0" y="0"/>
                      <a:ext cx="533390" cy="425498"/>
                    </a:xfrm>
                    <a:prstGeom prst="rect">
                      <a:avLst/>
                    </a:prstGeom>
                  </pic:spPr>
                </pic:pic>
              </a:graphicData>
            </a:graphic>
          </wp:inline>
        </w:drawing>
      </w:r>
    </w:p>
    <w:p>
      <w:pPr>
        <w:sectPr>
          <w:pgSz w:w="11170" w:h="15700"/>
          <w:pgMar w:top="663" w:right="570" w:bottom="400" w:left="930" w:header="0" w:footer="0" w:gutter="0"/>
        </w:sectPr>
        <w:rPr/>
      </w:pPr>
    </w:p>
    <w:p>
      <w:pPr>
        <w:ind w:left="30"/>
        <w:spacing w:before="38" w:line="222" w:lineRule="auto"/>
        <w:rPr>
          <w:rFonts w:ascii="SimHei" w:hAnsi="SimHei" w:eastAsia="SimHei" w:cs="SimHei"/>
          <w:sz w:val="19"/>
          <w:szCs w:val="19"/>
        </w:rPr>
      </w:pPr>
      <w:r>
        <w:rPr>
          <w:rFonts w:ascii="SimSun" w:hAnsi="SimSun" w:eastAsia="SimSun" w:cs="SimSun"/>
          <w:sz w:val="19"/>
          <w:szCs w:val="19"/>
          <w:color w:val="3BABEC"/>
          <w:spacing w:val="-6"/>
        </w:rPr>
        <w:t>40</w:t>
      </w:r>
      <w:r>
        <w:rPr>
          <w:rFonts w:ascii="SimSun" w:hAnsi="SimSun" w:eastAsia="SimSun" w:cs="SimSun"/>
          <w:sz w:val="19"/>
          <w:szCs w:val="19"/>
          <w:color w:val="3BABEC"/>
          <w:spacing w:val="9"/>
        </w:rPr>
        <w:t xml:space="preserve">        </w:t>
      </w:r>
      <w:r>
        <w:rPr>
          <w:rFonts w:ascii="SimHei" w:hAnsi="SimHei" w:eastAsia="SimHei" w:cs="SimHei"/>
          <w:sz w:val="19"/>
          <w:szCs w:val="19"/>
          <w:color w:val="0DB8F6"/>
          <w:spacing w:val="-6"/>
        </w:rPr>
        <w:t>第</w:t>
      </w:r>
      <w:r>
        <w:rPr>
          <w:rFonts w:ascii="SimHei" w:hAnsi="SimHei" w:eastAsia="SimHei" w:cs="SimHei"/>
          <w:sz w:val="19"/>
          <w:szCs w:val="19"/>
          <w:color w:val="0DB8F6"/>
          <w:spacing w:val="-24"/>
        </w:rPr>
        <w:t xml:space="preserve"> </w:t>
      </w:r>
      <w:r>
        <w:rPr>
          <w:rFonts w:ascii="SimHei" w:hAnsi="SimHei" w:eastAsia="SimHei" w:cs="SimHei"/>
          <w:sz w:val="19"/>
          <w:szCs w:val="19"/>
          <w:color w:val="0DB8F6"/>
          <w:spacing w:val="-6"/>
        </w:rPr>
        <w:t>六</w:t>
      </w:r>
      <w:r>
        <w:rPr>
          <w:rFonts w:ascii="SimHei" w:hAnsi="SimHei" w:eastAsia="SimHei" w:cs="SimHei"/>
          <w:sz w:val="19"/>
          <w:szCs w:val="19"/>
          <w:color w:val="0DB8F6"/>
          <w:spacing w:val="-32"/>
        </w:rPr>
        <w:t xml:space="preserve"> </w:t>
      </w:r>
      <w:r>
        <w:rPr>
          <w:rFonts w:ascii="SimHei" w:hAnsi="SimHei" w:eastAsia="SimHei" w:cs="SimHei"/>
          <w:sz w:val="19"/>
          <w:szCs w:val="19"/>
          <w:color w:val="0DB8F6"/>
          <w:spacing w:val="-6"/>
        </w:rPr>
        <w:t>章</w:t>
      </w:r>
      <w:r>
        <w:rPr>
          <w:rFonts w:ascii="SimHei" w:hAnsi="SimHei" w:eastAsia="SimHei" w:cs="SimHei"/>
          <w:sz w:val="19"/>
          <w:szCs w:val="19"/>
          <w:color w:val="0DB8F6"/>
          <w:spacing w:val="-35"/>
        </w:rPr>
        <w:t xml:space="preserve"> </w:t>
      </w:r>
      <w:r>
        <w:rPr>
          <w:rFonts w:ascii="SimHei" w:hAnsi="SimHei" w:eastAsia="SimHei" w:cs="SimHei"/>
          <w:sz w:val="19"/>
          <w:szCs w:val="19"/>
          <w:color w:val="0DB8F6"/>
          <w:spacing w:val="-6"/>
        </w:rPr>
        <w:t>麻</w:t>
      </w:r>
      <w:r>
        <w:rPr>
          <w:rFonts w:ascii="SimHei" w:hAnsi="SimHei" w:eastAsia="SimHei" w:cs="SimHei"/>
          <w:sz w:val="19"/>
          <w:szCs w:val="19"/>
          <w:color w:val="0DB8F6"/>
          <w:spacing w:val="6"/>
        </w:rPr>
        <w:t xml:space="preserve">   </w:t>
      </w:r>
      <w:r>
        <w:rPr>
          <w:rFonts w:ascii="SimHei" w:hAnsi="SimHei" w:eastAsia="SimHei" w:cs="SimHei"/>
          <w:sz w:val="19"/>
          <w:szCs w:val="19"/>
          <w:color w:val="0DB8F6"/>
          <w:spacing w:val="-6"/>
        </w:rPr>
        <w:t>醉</w:t>
      </w:r>
    </w:p>
    <w:p>
      <w:pPr>
        <w:rPr/>
      </w:pPr>
      <w:r/>
    </w:p>
    <w:p>
      <w:pPr>
        <w:spacing w:line="59" w:lineRule="exact"/>
        <w:rPr/>
      </w:pPr>
      <w:r/>
    </w:p>
    <w:p>
      <w:pPr>
        <w:sectPr>
          <w:pgSz w:w="11200" w:h="15730"/>
          <w:pgMar w:top="728" w:right="967" w:bottom="400" w:left="550" w:header="0" w:footer="0" w:gutter="0"/>
          <w:cols w:equalWidth="0" w:num="1">
            <w:col w:w="9683" w:space="0"/>
          </w:cols>
        </w:sectPr>
        <w:rPr/>
      </w:pPr>
    </w:p>
    <w:p>
      <w:pPr>
        <w:spacing w:line="387" w:lineRule="auto"/>
        <w:rPr>
          <w:rFonts w:ascii="Arial"/>
          <w:sz w:val="21"/>
        </w:rPr>
      </w:pPr>
      <w:r/>
    </w:p>
    <w:p>
      <w:pPr>
        <w:ind w:left="1312"/>
        <w:spacing w:before="59" w:line="219" w:lineRule="auto"/>
        <w:rPr>
          <w:rFonts w:ascii="SimSun" w:hAnsi="SimSun" w:eastAsia="SimSun" w:cs="SimSun"/>
          <w:sz w:val="18"/>
          <w:szCs w:val="18"/>
        </w:rPr>
      </w:pPr>
      <w:r>
        <w:rPr>
          <w:rFonts w:ascii="SimSun" w:hAnsi="SimSun" w:eastAsia="SimSun" w:cs="SimSun"/>
          <w:sz w:val="18"/>
          <w:szCs w:val="18"/>
          <w:b/>
          <w:bCs/>
          <w:spacing w:val="4"/>
        </w:rPr>
        <w:t>药物类型</w:t>
      </w:r>
    </w:p>
    <w:p>
      <w:pPr>
        <w:ind w:left="1169"/>
        <w:spacing w:before="117" w:line="219" w:lineRule="auto"/>
        <w:rPr>
          <w:rFonts w:ascii="SimSun" w:hAnsi="SimSun" w:eastAsia="SimSun" w:cs="SimSun"/>
          <w:sz w:val="18"/>
          <w:szCs w:val="18"/>
        </w:rPr>
      </w:pPr>
      <w:r>
        <w:rPr>
          <w:rFonts w:ascii="SimSun" w:hAnsi="SimSun" w:eastAsia="SimSun" w:cs="SimSun"/>
          <w:sz w:val="18"/>
          <w:szCs w:val="18"/>
          <w:spacing w:val="-2"/>
        </w:rPr>
        <w:t>安定镇静药</w:t>
      </w:r>
    </w:p>
    <w:p>
      <w:pPr>
        <w:spacing w:line="287" w:lineRule="auto"/>
        <w:rPr>
          <w:rFonts w:ascii="Arial"/>
          <w:sz w:val="21"/>
        </w:rPr>
      </w:pPr>
      <w:r/>
    </w:p>
    <w:p>
      <w:pPr>
        <w:ind w:left="1169"/>
        <w:spacing w:before="58" w:line="300" w:lineRule="exact"/>
        <w:rPr>
          <w:rFonts w:ascii="SimSun" w:hAnsi="SimSun" w:eastAsia="SimSun" w:cs="SimSun"/>
          <w:sz w:val="18"/>
          <w:szCs w:val="18"/>
        </w:rPr>
      </w:pPr>
      <w:r>
        <w:rPr>
          <w:rFonts w:ascii="SimSun" w:hAnsi="SimSun" w:eastAsia="SimSun" w:cs="SimSun"/>
          <w:sz w:val="18"/>
          <w:szCs w:val="18"/>
          <w:spacing w:val="-2"/>
          <w:position w:val="9"/>
        </w:rPr>
        <w:t>催眠药</w:t>
      </w:r>
    </w:p>
    <w:p>
      <w:pPr>
        <w:ind w:left="1169"/>
        <w:spacing w:line="219" w:lineRule="auto"/>
        <w:rPr>
          <w:rFonts w:ascii="SimSun" w:hAnsi="SimSun" w:eastAsia="SimSun" w:cs="SimSun"/>
          <w:sz w:val="18"/>
          <w:szCs w:val="18"/>
        </w:rPr>
      </w:pPr>
      <w:r>
        <w:rPr>
          <w:rFonts w:ascii="SimSun" w:hAnsi="SimSun" w:eastAsia="SimSun" w:cs="SimSun"/>
          <w:sz w:val="18"/>
          <w:szCs w:val="18"/>
          <w:spacing w:val="-2"/>
        </w:rPr>
        <w:t>镇痛药</w:t>
      </w:r>
    </w:p>
    <w:p>
      <w:pPr>
        <w:spacing w:line="296" w:lineRule="auto"/>
        <w:rPr>
          <w:rFonts w:ascii="Arial"/>
          <w:sz w:val="21"/>
        </w:rPr>
      </w:pPr>
      <w:r/>
    </w:p>
    <w:p>
      <w:pPr>
        <w:ind w:left="1150"/>
        <w:spacing w:before="59" w:line="219" w:lineRule="auto"/>
        <w:rPr>
          <w:rFonts w:ascii="SimSun" w:hAnsi="SimSun" w:eastAsia="SimSun" w:cs="SimSun"/>
          <w:sz w:val="18"/>
          <w:szCs w:val="18"/>
        </w:rPr>
      </w:pPr>
      <w:r>
        <w:rPr>
          <w:rFonts w:ascii="SimSun" w:hAnsi="SimSun" w:eastAsia="SimSun" w:cs="SimSun"/>
          <w:sz w:val="18"/>
          <w:szCs w:val="18"/>
          <w:spacing w:val="7"/>
        </w:rPr>
        <w:t>抗胆碱药</w:t>
      </w:r>
    </w:p>
    <w:p>
      <w:pPr>
        <w:spacing w:line="14" w:lineRule="auto"/>
        <w:rPr>
          <w:rFonts w:ascii="Arial"/>
          <w:sz w:val="2"/>
        </w:rPr>
      </w:pPr>
      <w:r>
        <w:rPr>
          <w:rFonts w:ascii="Arial" w:hAnsi="Arial" w:eastAsia="Arial" w:cs="Arial"/>
          <w:sz w:val="2"/>
          <w:szCs w:val="2"/>
        </w:rPr>
        <w:br w:type="column"/>
      </w:r>
    </w:p>
    <w:p>
      <w:pPr>
        <w:spacing w:line="396" w:lineRule="auto"/>
        <w:rPr>
          <w:rFonts w:ascii="Arial"/>
          <w:sz w:val="21"/>
        </w:rPr>
      </w:pPr>
      <w:r/>
    </w:p>
    <w:p>
      <w:pPr>
        <w:ind w:left="902"/>
        <w:spacing w:before="59" w:line="220" w:lineRule="auto"/>
        <w:rPr>
          <w:rFonts w:ascii="SimSun" w:hAnsi="SimSun" w:eastAsia="SimSun" w:cs="SimSun"/>
          <w:sz w:val="18"/>
          <w:szCs w:val="18"/>
        </w:rPr>
      </w:pPr>
      <w:r>
        <w:rPr>
          <w:rFonts w:ascii="SimSun" w:hAnsi="SimSun" w:eastAsia="SimSun" w:cs="SimSun"/>
          <w:sz w:val="18"/>
          <w:szCs w:val="18"/>
          <w:b/>
          <w:bCs/>
          <w:spacing w:val="21"/>
        </w:rPr>
        <w:t>药名</w:t>
      </w:r>
    </w:p>
    <w:p>
      <w:pPr>
        <w:ind w:left="30"/>
        <w:spacing w:before="122" w:line="214" w:lineRule="auto"/>
        <w:rPr>
          <w:rFonts w:ascii="SimSun" w:hAnsi="SimSun" w:eastAsia="SimSun" w:cs="SimSun"/>
          <w:sz w:val="18"/>
          <w:szCs w:val="18"/>
        </w:rPr>
      </w:pPr>
      <w:r>
        <w:rPr>
          <w:rFonts w:ascii="SimSun" w:hAnsi="SimSun" w:eastAsia="SimSun" w:cs="SimSun"/>
          <w:sz w:val="18"/>
          <w:szCs w:val="18"/>
          <w:spacing w:val="-1"/>
        </w:rPr>
        <w:t>地西泮(diazepam)</w:t>
      </w:r>
    </w:p>
    <w:p>
      <w:pPr>
        <w:ind w:left="30"/>
        <w:spacing w:before="58" w:line="221" w:lineRule="auto"/>
        <w:rPr>
          <w:rFonts w:ascii="SimSun" w:hAnsi="SimSun" w:eastAsia="SimSun" w:cs="SimSun"/>
          <w:sz w:val="18"/>
          <w:szCs w:val="18"/>
        </w:rPr>
      </w:pPr>
      <w:r>
        <w:rPr>
          <w:rFonts w:ascii="SimSun" w:hAnsi="SimSun" w:eastAsia="SimSun" w:cs="SimSun"/>
          <w:sz w:val="18"/>
          <w:szCs w:val="18"/>
          <w:spacing w:val="-1"/>
        </w:rPr>
        <w:t>咪达唑仑(midazolam)</w:t>
      </w:r>
    </w:p>
    <w:p>
      <w:pPr>
        <w:ind w:left="30" w:right="16"/>
        <w:spacing w:before="67" w:line="261" w:lineRule="auto"/>
        <w:rPr>
          <w:rFonts w:ascii="SimSun" w:hAnsi="SimSun" w:eastAsia="SimSun" w:cs="SimSun"/>
          <w:sz w:val="18"/>
          <w:szCs w:val="18"/>
        </w:rPr>
      </w:pPr>
      <w:r>
        <w:rPr>
          <w:rFonts w:ascii="SimSun" w:hAnsi="SimSun" w:eastAsia="SimSun" w:cs="SimSun"/>
          <w:sz w:val="18"/>
          <w:szCs w:val="18"/>
          <w:spacing w:val="-9"/>
        </w:rPr>
        <w:t>苯巴比妥(phenobarbital)</w:t>
      </w:r>
      <w:r>
        <w:rPr>
          <w:rFonts w:ascii="SimSun" w:hAnsi="SimSun" w:eastAsia="SimSun" w:cs="SimSun"/>
          <w:sz w:val="18"/>
          <w:szCs w:val="18"/>
          <w:spacing w:val="6"/>
        </w:rPr>
        <w:t xml:space="preserve"> </w:t>
      </w:r>
      <w:r>
        <w:rPr>
          <w:rFonts w:ascii="SimSun" w:hAnsi="SimSun" w:eastAsia="SimSun" w:cs="SimSun"/>
          <w:sz w:val="18"/>
          <w:szCs w:val="18"/>
          <w:spacing w:val="-2"/>
        </w:rPr>
        <w:t>吗啡(morphine)</w:t>
      </w:r>
    </w:p>
    <w:p>
      <w:pPr>
        <w:ind w:left="30"/>
        <w:spacing w:before="71" w:line="214" w:lineRule="auto"/>
        <w:rPr>
          <w:rFonts w:ascii="SimSun" w:hAnsi="SimSun" w:eastAsia="SimSun" w:cs="SimSun"/>
          <w:sz w:val="18"/>
          <w:szCs w:val="18"/>
        </w:rPr>
      </w:pPr>
      <w:r>
        <w:rPr>
          <w:rFonts w:ascii="SimSun" w:hAnsi="SimSun" w:eastAsia="SimSun" w:cs="SimSun"/>
          <w:sz w:val="18"/>
          <w:szCs w:val="18"/>
          <w:spacing w:val="-7"/>
        </w:rPr>
        <w:t>哌替啶(pethidine)</w:t>
      </w:r>
    </w:p>
    <w:p>
      <w:pPr>
        <w:ind w:left="30"/>
        <w:spacing w:before="92" w:line="214" w:lineRule="auto"/>
        <w:rPr>
          <w:rFonts w:ascii="SimSun" w:hAnsi="SimSun" w:eastAsia="SimSun" w:cs="SimSun"/>
          <w:sz w:val="18"/>
          <w:szCs w:val="18"/>
        </w:rPr>
      </w:pPr>
      <w:r>
        <w:rPr>
          <w:rFonts w:ascii="SimSun" w:hAnsi="SimSun" w:eastAsia="SimSun" w:cs="SimSun"/>
          <w:sz w:val="18"/>
          <w:szCs w:val="18"/>
          <w:spacing w:val="-7"/>
        </w:rPr>
        <w:t>阿托品(atropine)</w:t>
      </w:r>
    </w:p>
    <w:p>
      <w:pPr>
        <w:spacing w:before="31" w:line="214" w:lineRule="auto"/>
        <w:rPr>
          <w:rFonts w:ascii="SimSun" w:hAnsi="SimSun" w:eastAsia="SimSun" w:cs="SimSun"/>
          <w:sz w:val="18"/>
          <w:szCs w:val="18"/>
        </w:rPr>
      </w:pPr>
      <w:r>
        <w:rPr>
          <w:rFonts w:ascii="SimSun" w:hAnsi="SimSun" w:eastAsia="SimSun" w:cs="SimSun"/>
          <w:sz w:val="18"/>
          <w:szCs w:val="18"/>
          <w:spacing w:val="-10"/>
        </w:rPr>
        <w:t>东莨菪碱(</w:t>
      </w:r>
      <w:r>
        <w:rPr>
          <w:rFonts w:ascii="SimSun" w:hAnsi="SimSun" w:eastAsia="SimSun" w:cs="SimSun"/>
          <w:sz w:val="18"/>
          <w:szCs w:val="18"/>
          <w:spacing w:val="13"/>
        </w:rPr>
        <w:t xml:space="preserve"> </w:t>
      </w:r>
      <w:r>
        <w:rPr>
          <w:rFonts w:ascii="SimSun" w:hAnsi="SimSun" w:eastAsia="SimSun" w:cs="SimSun"/>
          <w:sz w:val="18"/>
          <w:szCs w:val="18"/>
          <w:spacing w:val="-10"/>
        </w:rPr>
        <w:t>scopolamine)</w:t>
      </w:r>
    </w:p>
    <w:p>
      <w:pPr>
        <w:spacing w:line="14" w:lineRule="auto"/>
        <w:rPr>
          <w:rFonts w:ascii="Arial"/>
          <w:sz w:val="2"/>
        </w:rPr>
      </w:pPr>
      <w:r>
        <w:rPr>
          <w:rFonts w:ascii="Arial" w:hAnsi="Arial" w:eastAsia="Arial" w:cs="Arial"/>
          <w:sz w:val="2"/>
          <w:szCs w:val="2"/>
        </w:rPr>
        <w:br w:type="column"/>
      </w:r>
    </w:p>
    <w:p>
      <w:pPr>
        <w:spacing w:before="37" w:line="222" w:lineRule="auto"/>
        <w:rPr>
          <w:rFonts w:ascii="SimHei" w:hAnsi="SimHei" w:eastAsia="SimHei" w:cs="SimHei"/>
          <w:sz w:val="19"/>
          <w:szCs w:val="19"/>
        </w:rPr>
      </w:pPr>
      <w:r>
        <w:rPr>
          <w:rFonts w:ascii="SimHei" w:hAnsi="SimHei" w:eastAsia="SimHei" w:cs="SimHei"/>
          <w:sz w:val="19"/>
          <w:szCs w:val="19"/>
          <w:b/>
          <w:bCs/>
          <w:color w:val="39C3EE"/>
          <w:spacing w:val="-12"/>
        </w:rPr>
        <w:t>表6-2</w:t>
      </w:r>
      <w:r>
        <w:rPr>
          <w:rFonts w:ascii="SimHei" w:hAnsi="SimHei" w:eastAsia="SimHei" w:cs="SimHei"/>
          <w:sz w:val="19"/>
          <w:szCs w:val="19"/>
          <w:color w:val="39C3EE"/>
          <w:spacing w:val="62"/>
        </w:rPr>
        <w:t xml:space="preserve"> </w:t>
      </w:r>
      <w:r>
        <w:rPr>
          <w:rFonts w:ascii="SimHei" w:hAnsi="SimHei" w:eastAsia="SimHei" w:cs="SimHei"/>
          <w:sz w:val="19"/>
          <w:szCs w:val="19"/>
          <w:b/>
          <w:bCs/>
          <w:spacing w:val="-12"/>
        </w:rPr>
        <w:t>常用麻醉前用药</w:t>
      </w:r>
    </w:p>
    <w:p>
      <w:pPr>
        <w:ind w:left="1339"/>
        <w:spacing w:before="201" w:line="220" w:lineRule="auto"/>
        <w:rPr>
          <w:rFonts w:ascii="SimSun" w:hAnsi="SimSun" w:eastAsia="SimSun" w:cs="SimSun"/>
          <w:sz w:val="18"/>
          <w:szCs w:val="18"/>
        </w:rPr>
      </w:pPr>
      <w:r>
        <w:rPr>
          <w:rFonts w:ascii="SimSun" w:hAnsi="SimSun" w:eastAsia="SimSun" w:cs="SimSun"/>
          <w:sz w:val="18"/>
          <w:szCs w:val="18"/>
          <w:b/>
          <w:bCs/>
          <w:spacing w:val="20"/>
        </w:rPr>
        <w:t>作用</w:t>
      </w:r>
    </w:p>
    <w:p>
      <w:pPr>
        <w:ind w:left="277"/>
        <w:spacing w:before="96" w:line="219" w:lineRule="auto"/>
        <w:rPr>
          <w:rFonts w:ascii="SimSun" w:hAnsi="SimSun" w:eastAsia="SimSun" w:cs="SimSun"/>
          <w:sz w:val="18"/>
          <w:szCs w:val="18"/>
        </w:rPr>
      </w:pPr>
      <w:r>
        <w:rPr>
          <w:rFonts w:ascii="SimSun" w:hAnsi="SimSun" w:eastAsia="SimSun" w:cs="SimSun"/>
          <w:sz w:val="18"/>
          <w:szCs w:val="18"/>
          <w:spacing w:val="-17"/>
        </w:rPr>
        <w:t>安定镇静、催眠、抗焦虑、抗惊厥</w:t>
      </w:r>
    </w:p>
    <w:p>
      <w:pPr>
        <w:spacing w:line="316" w:lineRule="auto"/>
        <w:rPr>
          <w:rFonts w:ascii="Arial"/>
          <w:sz w:val="21"/>
        </w:rPr>
      </w:pPr>
      <w:r/>
    </w:p>
    <w:p>
      <w:pPr>
        <w:ind w:left="297"/>
        <w:spacing w:before="59" w:line="280" w:lineRule="exact"/>
        <w:rPr>
          <w:rFonts w:ascii="SimSun" w:hAnsi="SimSun" w:eastAsia="SimSun" w:cs="SimSun"/>
          <w:sz w:val="18"/>
          <w:szCs w:val="18"/>
        </w:rPr>
      </w:pPr>
      <w:r>
        <w:rPr>
          <w:rFonts w:ascii="SimSun" w:hAnsi="SimSun" w:eastAsia="SimSun" w:cs="SimSun"/>
          <w:sz w:val="18"/>
          <w:szCs w:val="18"/>
          <w:spacing w:val="-18"/>
          <w:position w:val="7"/>
        </w:rPr>
        <w:t>镇静、催眠、抗惊厥</w:t>
      </w:r>
    </w:p>
    <w:p>
      <w:pPr>
        <w:ind w:left="287"/>
        <w:spacing w:before="1" w:line="218" w:lineRule="auto"/>
        <w:rPr>
          <w:rFonts w:ascii="SimSun" w:hAnsi="SimSun" w:eastAsia="SimSun" w:cs="SimSun"/>
          <w:sz w:val="18"/>
          <w:szCs w:val="18"/>
        </w:rPr>
      </w:pPr>
      <w:r>
        <w:rPr>
          <w:rFonts w:ascii="SimSun" w:hAnsi="SimSun" w:eastAsia="SimSun" w:cs="SimSun"/>
          <w:sz w:val="18"/>
          <w:szCs w:val="18"/>
          <w:spacing w:val="-16"/>
        </w:rPr>
        <w:t>镇痛、镇静</w:t>
      </w:r>
    </w:p>
    <w:p>
      <w:pPr>
        <w:spacing w:line="306" w:lineRule="auto"/>
        <w:rPr>
          <w:rFonts w:ascii="Arial"/>
          <w:sz w:val="21"/>
        </w:rPr>
      </w:pPr>
      <w:r/>
    </w:p>
    <w:p>
      <w:pPr>
        <w:ind w:left="297" w:right="232"/>
        <w:spacing w:before="59" w:line="233" w:lineRule="auto"/>
        <w:rPr>
          <w:rFonts w:ascii="SimSun" w:hAnsi="SimSun" w:eastAsia="SimSun" w:cs="SimSun"/>
          <w:sz w:val="18"/>
          <w:szCs w:val="18"/>
        </w:rPr>
      </w:pPr>
      <w:r>
        <w:rPr>
          <w:rFonts w:ascii="SimSun" w:hAnsi="SimSun" w:eastAsia="SimSun" w:cs="SimSun"/>
          <w:sz w:val="18"/>
          <w:szCs w:val="18"/>
          <w:spacing w:val="-4"/>
        </w:rPr>
        <w:t>抑制腺体分泌、解除平滑肌痉挛</w:t>
      </w:r>
      <w:r>
        <w:rPr>
          <w:rFonts w:ascii="SimSun" w:hAnsi="SimSun" w:eastAsia="SimSun" w:cs="SimSun"/>
          <w:sz w:val="18"/>
          <w:szCs w:val="18"/>
          <w:spacing w:val="12"/>
        </w:rPr>
        <w:t xml:space="preserve"> </w:t>
      </w:r>
      <w:r>
        <w:rPr>
          <w:rFonts w:ascii="SimSun" w:hAnsi="SimSun" w:eastAsia="SimSun" w:cs="SimSun"/>
          <w:sz w:val="18"/>
          <w:szCs w:val="18"/>
          <w:spacing w:val="-1"/>
        </w:rPr>
        <w:t>和迷走神经兴奋</w:t>
      </w:r>
    </w:p>
    <w:p>
      <w:pPr>
        <w:spacing w:line="14" w:lineRule="auto"/>
        <w:rPr>
          <w:rFonts w:ascii="Arial"/>
          <w:sz w:val="2"/>
        </w:rPr>
      </w:pPr>
      <w:r>
        <w:rPr>
          <w:rFonts w:ascii="Arial" w:hAnsi="Arial" w:eastAsia="Arial" w:cs="Arial"/>
          <w:sz w:val="2"/>
          <w:szCs w:val="2"/>
        </w:rPr>
        <w:br w:type="column"/>
      </w:r>
    </w:p>
    <w:p>
      <w:pPr>
        <w:spacing w:line="417" w:lineRule="auto"/>
        <w:rPr>
          <w:rFonts w:ascii="Arial"/>
          <w:sz w:val="21"/>
        </w:rPr>
      </w:pPr>
      <w:r/>
    </w:p>
    <w:p>
      <w:pPr>
        <w:ind w:left="212"/>
        <w:spacing w:before="58" w:line="221" w:lineRule="auto"/>
        <w:rPr>
          <w:rFonts w:ascii="SimSun" w:hAnsi="SimSun" w:eastAsia="SimSun" w:cs="SimSun"/>
          <w:sz w:val="18"/>
          <w:szCs w:val="18"/>
        </w:rPr>
      </w:pPr>
      <w:r>
        <w:rPr>
          <w:rFonts w:ascii="SimSun" w:hAnsi="SimSun" w:eastAsia="SimSun" w:cs="SimSun"/>
          <w:sz w:val="18"/>
          <w:szCs w:val="18"/>
          <w:b/>
          <w:bCs/>
          <w:spacing w:val="3"/>
        </w:rPr>
        <w:t>用法和用量(成人)</w:t>
      </w:r>
    </w:p>
    <w:p>
      <w:pPr>
        <w:ind w:left="20"/>
        <w:spacing w:before="119" w:line="214" w:lineRule="auto"/>
        <w:rPr>
          <w:rFonts w:ascii="SimSun" w:hAnsi="SimSun" w:eastAsia="SimSun" w:cs="SimSun"/>
          <w:sz w:val="18"/>
          <w:szCs w:val="18"/>
        </w:rPr>
      </w:pPr>
      <w:r>
        <w:rPr>
          <w:rFonts w:ascii="SimSun" w:hAnsi="SimSun" w:eastAsia="SimSun" w:cs="SimSun"/>
          <w:sz w:val="18"/>
          <w:szCs w:val="18"/>
          <w:spacing w:val="12"/>
        </w:rPr>
        <w:t>口服2.5～5</w:t>
      </w:r>
      <w:r>
        <w:rPr>
          <w:rFonts w:ascii="SimSun" w:hAnsi="SimSun" w:eastAsia="SimSun" w:cs="SimSun"/>
          <w:sz w:val="18"/>
          <w:szCs w:val="18"/>
        </w:rPr>
        <w:t>mg</w:t>
      </w:r>
    </w:p>
    <w:p>
      <w:pPr>
        <w:ind w:left="20"/>
        <w:spacing w:before="51" w:line="214" w:lineRule="auto"/>
        <w:rPr>
          <w:rFonts w:ascii="SimSun" w:hAnsi="SimSun" w:eastAsia="SimSun" w:cs="SimSun"/>
          <w:sz w:val="18"/>
          <w:szCs w:val="18"/>
        </w:rPr>
      </w:pPr>
      <w:r>
        <w:rPr>
          <w:rFonts w:ascii="SimSun" w:hAnsi="SimSun" w:eastAsia="SimSun" w:cs="SimSun"/>
          <w:sz w:val="18"/>
          <w:szCs w:val="18"/>
          <w:spacing w:val="4"/>
        </w:rPr>
        <w:t>肌注0.04～0.08</w:t>
      </w:r>
      <w:r>
        <w:rPr>
          <w:rFonts w:ascii="SimSun" w:hAnsi="SimSun" w:eastAsia="SimSun" w:cs="SimSun"/>
          <w:sz w:val="18"/>
          <w:szCs w:val="18"/>
        </w:rPr>
        <w:t>mg</w:t>
      </w:r>
      <w:r>
        <w:rPr>
          <w:rFonts w:ascii="SimSun" w:hAnsi="SimSun" w:eastAsia="SimSun" w:cs="SimSun"/>
          <w:sz w:val="18"/>
          <w:szCs w:val="18"/>
          <w:spacing w:val="4"/>
        </w:rPr>
        <w:t>/</w:t>
      </w:r>
      <w:r>
        <w:rPr>
          <w:rFonts w:ascii="SimSun" w:hAnsi="SimSun" w:eastAsia="SimSun" w:cs="SimSun"/>
          <w:sz w:val="18"/>
          <w:szCs w:val="18"/>
        </w:rPr>
        <w:t>kg</w:t>
      </w:r>
    </w:p>
    <w:p>
      <w:pPr>
        <w:ind w:left="20"/>
        <w:spacing w:before="92" w:line="300" w:lineRule="exact"/>
        <w:rPr>
          <w:rFonts w:ascii="SimSun" w:hAnsi="SimSun" w:eastAsia="SimSun" w:cs="SimSun"/>
          <w:sz w:val="18"/>
          <w:szCs w:val="18"/>
        </w:rPr>
      </w:pPr>
      <w:r>
        <w:rPr>
          <w:rFonts w:ascii="SimSun" w:hAnsi="SimSun" w:eastAsia="SimSun" w:cs="SimSun"/>
          <w:sz w:val="18"/>
          <w:szCs w:val="18"/>
          <w:spacing w:val="4"/>
          <w:position w:val="9"/>
        </w:rPr>
        <w:t>肌注0.1～0.2g</w:t>
      </w:r>
    </w:p>
    <w:p>
      <w:pPr>
        <w:ind w:left="20"/>
        <w:spacing w:before="1" w:line="213" w:lineRule="auto"/>
        <w:rPr>
          <w:rFonts w:ascii="SimSun" w:hAnsi="SimSun" w:eastAsia="SimSun" w:cs="SimSun"/>
          <w:sz w:val="18"/>
          <w:szCs w:val="18"/>
        </w:rPr>
      </w:pPr>
      <w:r>
        <w:rPr>
          <w:rFonts w:ascii="SimSun" w:hAnsi="SimSun" w:eastAsia="SimSun" w:cs="SimSun"/>
          <w:sz w:val="18"/>
          <w:szCs w:val="18"/>
          <w:spacing w:val="10"/>
        </w:rPr>
        <w:t>肌注0.1</w:t>
      </w:r>
      <w:r>
        <w:rPr>
          <w:rFonts w:ascii="SimSun" w:hAnsi="SimSun" w:eastAsia="SimSun" w:cs="SimSun"/>
          <w:sz w:val="18"/>
          <w:szCs w:val="18"/>
        </w:rPr>
        <w:t>mg</w:t>
      </w:r>
      <w:r>
        <w:rPr>
          <w:rFonts w:ascii="SimSun" w:hAnsi="SimSun" w:eastAsia="SimSun" w:cs="SimSun"/>
          <w:sz w:val="18"/>
          <w:szCs w:val="18"/>
          <w:spacing w:val="10"/>
        </w:rPr>
        <w:t>/</w:t>
      </w:r>
      <w:r>
        <w:rPr>
          <w:rFonts w:ascii="SimSun" w:hAnsi="SimSun" w:eastAsia="SimSun" w:cs="SimSun"/>
          <w:sz w:val="18"/>
          <w:szCs w:val="18"/>
        </w:rPr>
        <w:t>kg</w:t>
      </w:r>
    </w:p>
    <w:p>
      <w:pPr>
        <w:ind w:left="20"/>
        <w:spacing w:before="51" w:line="214" w:lineRule="auto"/>
        <w:rPr>
          <w:rFonts w:ascii="SimSun" w:hAnsi="SimSun" w:eastAsia="SimSun" w:cs="SimSun"/>
          <w:sz w:val="18"/>
          <w:szCs w:val="18"/>
        </w:rPr>
      </w:pPr>
      <w:r>
        <w:rPr>
          <w:rFonts w:ascii="SimSun" w:hAnsi="SimSun" w:eastAsia="SimSun" w:cs="SimSun"/>
          <w:sz w:val="18"/>
          <w:szCs w:val="18"/>
          <w:spacing w:val="16"/>
        </w:rPr>
        <w:t>肌注1</w:t>
      </w:r>
      <w:r>
        <w:rPr>
          <w:rFonts w:ascii="SimSun" w:hAnsi="SimSun" w:eastAsia="SimSun" w:cs="SimSun"/>
          <w:sz w:val="18"/>
          <w:szCs w:val="18"/>
        </w:rPr>
        <w:t>mg</w:t>
      </w:r>
      <w:r>
        <w:rPr>
          <w:rFonts w:ascii="SimSun" w:hAnsi="SimSun" w:eastAsia="SimSun" w:cs="SimSun"/>
          <w:sz w:val="18"/>
          <w:szCs w:val="18"/>
          <w:spacing w:val="16"/>
        </w:rPr>
        <w:t>/</w:t>
      </w:r>
      <w:r>
        <w:rPr>
          <w:rFonts w:ascii="SimSun" w:hAnsi="SimSun" w:eastAsia="SimSun" w:cs="SimSun"/>
          <w:sz w:val="18"/>
          <w:szCs w:val="18"/>
        </w:rPr>
        <w:t>kg</w:t>
      </w:r>
    </w:p>
    <w:p>
      <w:pPr>
        <w:ind w:left="20" w:right="377" w:hanging="20"/>
        <w:spacing w:before="81" w:line="236" w:lineRule="auto"/>
        <w:rPr>
          <w:rFonts w:ascii="SimSun" w:hAnsi="SimSun" w:eastAsia="SimSun" w:cs="SimSun"/>
          <w:sz w:val="18"/>
          <w:szCs w:val="18"/>
        </w:rPr>
      </w:pPr>
      <w:r>
        <w:rPr>
          <w:rFonts w:ascii="SimSun" w:hAnsi="SimSun" w:eastAsia="SimSun" w:cs="SimSun"/>
          <w:sz w:val="18"/>
          <w:szCs w:val="18"/>
          <w:spacing w:val="4"/>
        </w:rPr>
        <w:t>肌注0.01～0.02</w:t>
      </w:r>
      <w:r>
        <w:rPr>
          <w:rFonts w:ascii="SimSun" w:hAnsi="SimSun" w:eastAsia="SimSun" w:cs="SimSun"/>
          <w:sz w:val="18"/>
          <w:szCs w:val="18"/>
        </w:rPr>
        <w:t>mg</w:t>
      </w:r>
      <w:r>
        <w:rPr>
          <w:rFonts w:ascii="SimSun" w:hAnsi="SimSun" w:eastAsia="SimSun" w:cs="SimSun"/>
          <w:sz w:val="18"/>
          <w:szCs w:val="18"/>
          <w:spacing w:val="4"/>
        </w:rPr>
        <w:t>/</w:t>
      </w:r>
      <w:r>
        <w:rPr>
          <w:rFonts w:ascii="SimSun" w:hAnsi="SimSun" w:eastAsia="SimSun" w:cs="SimSun"/>
          <w:sz w:val="18"/>
          <w:szCs w:val="18"/>
        </w:rPr>
        <w:t>kg</w:t>
      </w:r>
      <w:r>
        <w:rPr>
          <w:rFonts w:ascii="SimSun" w:hAnsi="SimSun" w:eastAsia="SimSun" w:cs="SimSun"/>
          <w:sz w:val="18"/>
          <w:szCs w:val="18"/>
          <w:spacing w:val="6"/>
        </w:rPr>
        <w:t xml:space="preserve"> </w:t>
      </w:r>
      <w:r>
        <w:rPr>
          <w:rFonts w:ascii="SimSun" w:hAnsi="SimSun" w:eastAsia="SimSun" w:cs="SimSun"/>
          <w:sz w:val="18"/>
          <w:szCs w:val="18"/>
          <w:spacing w:val="8"/>
        </w:rPr>
        <w:t>肌注0.2～0.6</w:t>
      </w:r>
      <w:r>
        <w:rPr>
          <w:rFonts w:ascii="SimSun" w:hAnsi="SimSun" w:eastAsia="SimSun" w:cs="SimSun"/>
          <w:sz w:val="18"/>
          <w:szCs w:val="18"/>
        </w:rPr>
        <w:t>mg</w:t>
      </w:r>
    </w:p>
    <w:p>
      <w:pPr>
        <w:sectPr>
          <w:type w:val="continuous"/>
          <w:pgSz w:w="11200" w:h="15730"/>
          <w:pgMar w:top="728" w:right="967" w:bottom="400" w:left="550" w:header="0" w:footer="0" w:gutter="0"/>
          <w:cols w:equalWidth="0" w:num="4">
            <w:col w:w="2280" w:space="100"/>
            <w:col w:w="1953" w:space="100"/>
            <w:col w:w="3008" w:space="100"/>
            <w:col w:w="2143" w:space="0"/>
          </w:cols>
        </w:sectPr>
        <w:rPr/>
      </w:pPr>
    </w:p>
    <w:p>
      <w:pPr>
        <w:spacing w:line="460" w:lineRule="auto"/>
        <w:rPr>
          <w:rFonts w:ascii="Arial"/>
          <w:sz w:val="21"/>
        </w:rPr>
      </w:pPr>
      <w:r/>
    </w:p>
    <w:p>
      <w:pPr>
        <w:ind w:left="3954"/>
        <w:spacing w:before="101" w:line="221" w:lineRule="auto"/>
        <w:rPr>
          <w:rFonts w:ascii="SimHei" w:hAnsi="SimHei" w:eastAsia="SimHei" w:cs="SimHei"/>
          <w:sz w:val="31"/>
          <w:szCs w:val="31"/>
        </w:rPr>
      </w:pPr>
      <w:r>
        <w:rPr>
          <w:rFonts w:ascii="SimHei" w:hAnsi="SimHei" w:eastAsia="SimHei" w:cs="SimHei"/>
          <w:sz w:val="31"/>
          <w:szCs w:val="31"/>
          <w:b/>
          <w:bCs/>
          <w:spacing w:val="-15"/>
        </w:rPr>
        <w:t>第三节</w:t>
      </w:r>
      <w:r>
        <w:rPr>
          <w:rFonts w:ascii="SimHei" w:hAnsi="SimHei" w:eastAsia="SimHei" w:cs="SimHei"/>
          <w:sz w:val="31"/>
          <w:szCs w:val="31"/>
          <w:spacing w:val="135"/>
        </w:rPr>
        <w:t xml:space="preserve"> </w:t>
      </w:r>
      <w:r>
        <w:rPr>
          <w:rFonts w:ascii="SimHei" w:hAnsi="SimHei" w:eastAsia="SimHei" w:cs="SimHei"/>
          <w:sz w:val="31"/>
          <w:szCs w:val="31"/>
          <w:b/>
          <w:bCs/>
          <w:spacing w:val="-15"/>
        </w:rPr>
        <w:t>全</w:t>
      </w:r>
      <w:r>
        <w:rPr>
          <w:rFonts w:ascii="SimHei" w:hAnsi="SimHei" w:eastAsia="SimHei" w:cs="SimHei"/>
          <w:sz w:val="31"/>
          <w:szCs w:val="31"/>
        </w:rPr>
        <w:t xml:space="preserve"> </w:t>
      </w:r>
      <w:r>
        <w:rPr>
          <w:rFonts w:ascii="SimHei" w:hAnsi="SimHei" w:eastAsia="SimHei" w:cs="SimHei"/>
          <w:sz w:val="31"/>
          <w:szCs w:val="31"/>
          <w:b/>
          <w:bCs/>
          <w:spacing w:val="-15"/>
        </w:rPr>
        <w:t>身</w:t>
      </w:r>
      <w:r>
        <w:rPr>
          <w:rFonts w:ascii="SimHei" w:hAnsi="SimHei" w:eastAsia="SimHei" w:cs="SimHei"/>
          <w:sz w:val="31"/>
          <w:szCs w:val="31"/>
          <w:spacing w:val="-6"/>
        </w:rPr>
        <w:t xml:space="preserve"> </w:t>
      </w:r>
      <w:r>
        <w:rPr>
          <w:rFonts w:ascii="SimHei" w:hAnsi="SimHei" w:eastAsia="SimHei" w:cs="SimHei"/>
          <w:sz w:val="31"/>
          <w:szCs w:val="31"/>
          <w:b/>
          <w:bCs/>
          <w:spacing w:val="-15"/>
        </w:rPr>
        <w:t>麻</w:t>
      </w:r>
      <w:r>
        <w:rPr>
          <w:rFonts w:ascii="SimHei" w:hAnsi="SimHei" w:eastAsia="SimHei" w:cs="SimHei"/>
          <w:sz w:val="31"/>
          <w:szCs w:val="31"/>
          <w:spacing w:val="-5"/>
        </w:rPr>
        <w:t xml:space="preserve"> </w:t>
      </w:r>
      <w:r>
        <w:rPr>
          <w:rFonts w:ascii="SimHei" w:hAnsi="SimHei" w:eastAsia="SimHei" w:cs="SimHei"/>
          <w:sz w:val="31"/>
          <w:szCs w:val="31"/>
          <w:b/>
          <w:bCs/>
          <w:spacing w:val="-15"/>
        </w:rPr>
        <w:t>醉</w:t>
      </w:r>
    </w:p>
    <w:p>
      <w:pPr>
        <w:spacing w:line="286" w:lineRule="auto"/>
        <w:rPr>
          <w:rFonts w:ascii="Arial"/>
          <w:sz w:val="21"/>
        </w:rPr>
      </w:pPr>
      <w:r/>
    </w:p>
    <w:p>
      <w:pPr>
        <w:ind w:left="1050" w:right="40" w:firstLine="389"/>
        <w:spacing w:before="62" w:line="281" w:lineRule="auto"/>
        <w:jc w:val="both"/>
        <w:rPr>
          <w:rFonts w:ascii="SimSun" w:hAnsi="SimSun" w:eastAsia="SimSun" w:cs="SimSun"/>
          <w:sz w:val="19"/>
          <w:szCs w:val="19"/>
        </w:rPr>
      </w:pPr>
      <w:r>
        <w:rPr>
          <w:rFonts w:ascii="SimSun" w:hAnsi="SimSun" w:eastAsia="SimSun" w:cs="SimSun"/>
          <w:sz w:val="19"/>
          <w:szCs w:val="19"/>
          <w:spacing w:val="5"/>
        </w:rPr>
        <w:t>麻醉药经呼吸道吸入或静脉、肌内注射进入人体内，产生中枢神经系统的抑制，临床表现为神志</w:t>
      </w:r>
      <w:r>
        <w:rPr>
          <w:rFonts w:ascii="SimSun" w:hAnsi="SimSun" w:eastAsia="SimSun" w:cs="SimSun"/>
          <w:sz w:val="19"/>
          <w:szCs w:val="19"/>
          <w:spacing w:val="11"/>
        </w:rPr>
        <w:t xml:space="preserve"> </w:t>
      </w:r>
      <w:r>
        <w:rPr>
          <w:rFonts w:ascii="SimSun" w:hAnsi="SimSun" w:eastAsia="SimSun" w:cs="SimSun"/>
          <w:sz w:val="19"/>
          <w:szCs w:val="19"/>
          <w:spacing w:val="1"/>
        </w:rPr>
        <w:t>消失、全身痛觉丧失、遗忘、反射抑制和一定程度的肌肉松弛，这种方法称为全身麻醉</w:t>
      </w:r>
      <w:r>
        <w:rPr>
          <w:rFonts w:ascii="SimSun" w:hAnsi="SimSun" w:eastAsia="SimSun" w:cs="SimSun"/>
          <w:sz w:val="19"/>
          <w:szCs w:val="19"/>
        </w:rPr>
        <w:t>。麻醉药对中枢</w:t>
      </w:r>
      <w:r>
        <w:rPr>
          <w:rFonts w:ascii="SimSun" w:hAnsi="SimSun" w:eastAsia="SimSun" w:cs="SimSun"/>
          <w:sz w:val="19"/>
          <w:szCs w:val="19"/>
        </w:rPr>
        <w:t xml:space="preserve"> </w:t>
      </w:r>
      <w:r>
        <w:rPr>
          <w:rFonts w:ascii="SimSun" w:hAnsi="SimSun" w:eastAsia="SimSun" w:cs="SimSun"/>
          <w:sz w:val="19"/>
          <w:szCs w:val="19"/>
          <w:spacing w:val="5"/>
        </w:rPr>
        <w:t>神经系统抑制的程度与血液内的药物浓度有关，并且可以调控。这种抑制是完全可逆的，当药物被代</w:t>
      </w:r>
      <w:r>
        <w:rPr>
          <w:rFonts w:ascii="SimSun" w:hAnsi="SimSun" w:eastAsia="SimSun" w:cs="SimSun"/>
          <w:sz w:val="19"/>
          <w:szCs w:val="19"/>
          <w:spacing w:val="8"/>
        </w:rPr>
        <w:t xml:space="preserve"> </w:t>
      </w:r>
      <w:r>
        <w:rPr>
          <w:rFonts w:ascii="SimSun" w:hAnsi="SimSun" w:eastAsia="SimSun" w:cs="SimSun"/>
          <w:sz w:val="19"/>
          <w:szCs w:val="19"/>
          <w:spacing w:val="3"/>
        </w:rPr>
        <w:t>谢或从体内排出后，病人的神志和各种反射逐渐恢复。</w:t>
      </w:r>
    </w:p>
    <w:p>
      <w:pPr>
        <w:ind w:left="1443"/>
        <w:spacing w:before="212" w:line="221" w:lineRule="auto"/>
        <w:outlineLvl w:val="6"/>
        <w:rPr>
          <w:rFonts w:ascii="SimHei" w:hAnsi="SimHei" w:eastAsia="SimHei" w:cs="SimHei"/>
          <w:sz w:val="25"/>
          <w:szCs w:val="25"/>
        </w:rPr>
      </w:pPr>
      <w:r>
        <w:rPr>
          <w:rFonts w:ascii="SimHei" w:hAnsi="SimHei" w:eastAsia="SimHei" w:cs="SimHei"/>
          <w:sz w:val="25"/>
          <w:szCs w:val="25"/>
          <w:b/>
          <w:bCs/>
          <w:color w:val="06A3E6"/>
          <w:spacing w:val="-17"/>
        </w:rPr>
        <w:t>一、全身麻醉药</w:t>
      </w:r>
    </w:p>
    <w:p>
      <w:pPr>
        <w:ind w:left="1050" w:right="45" w:firstLine="389"/>
        <w:spacing w:before="234" w:line="265" w:lineRule="auto"/>
        <w:rPr>
          <w:rFonts w:ascii="SimSun" w:hAnsi="SimSun" w:eastAsia="SimSun" w:cs="SimSun"/>
          <w:sz w:val="19"/>
          <w:szCs w:val="19"/>
        </w:rPr>
      </w:pPr>
      <w:r>
        <w:rPr>
          <w:rFonts w:ascii="SimSun" w:hAnsi="SimSun" w:eastAsia="SimSun" w:cs="SimSun"/>
          <w:sz w:val="19"/>
          <w:szCs w:val="19"/>
          <w:spacing w:val="5"/>
        </w:rPr>
        <w:t>根据用药途径和作用机制，全身麻醉药可分为吸入麻醉药和静脉麻醉药。此外，肌松药和麻醉性</w:t>
      </w:r>
      <w:r>
        <w:rPr>
          <w:rFonts w:ascii="SimSun" w:hAnsi="SimSun" w:eastAsia="SimSun" w:cs="SimSun"/>
          <w:sz w:val="19"/>
          <w:szCs w:val="19"/>
          <w:spacing w:val="6"/>
        </w:rPr>
        <w:t xml:space="preserve"> </w:t>
      </w:r>
      <w:r>
        <w:rPr>
          <w:rFonts w:ascii="SimSun" w:hAnsi="SimSun" w:eastAsia="SimSun" w:cs="SimSun"/>
          <w:sz w:val="19"/>
          <w:szCs w:val="19"/>
          <w:spacing w:val="6"/>
        </w:rPr>
        <w:t>镇痛药也是全麻术中不可或缺的药物。</w:t>
      </w:r>
    </w:p>
    <w:p>
      <w:pPr>
        <w:ind w:right="25"/>
        <w:spacing w:before="65" w:line="212" w:lineRule="auto"/>
        <w:jc w:val="right"/>
        <w:rPr>
          <w:rFonts w:ascii="SimSun" w:hAnsi="SimSun" w:eastAsia="SimSun" w:cs="SimSun"/>
          <w:sz w:val="19"/>
          <w:szCs w:val="19"/>
        </w:rPr>
      </w:pPr>
      <w:r>
        <w:rPr>
          <w:rFonts w:ascii="SimSun" w:hAnsi="SimSun" w:eastAsia="SimSun" w:cs="SimSun"/>
          <w:sz w:val="19"/>
          <w:szCs w:val="19"/>
          <w:b/>
          <w:bCs/>
          <w:spacing w:val="13"/>
        </w:rPr>
        <w:t>(</w:t>
      </w:r>
      <w:r>
        <w:rPr>
          <w:rFonts w:ascii="SimSun" w:hAnsi="SimSun" w:eastAsia="SimSun" w:cs="SimSun"/>
          <w:sz w:val="19"/>
          <w:szCs w:val="19"/>
          <w:spacing w:val="-46"/>
        </w:rPr>
        <w:t xml:space="preserve"> </w:t>
      </w:r>
      <w:r>
        <w:rPr>
          <w:rFonts w:ascii="SimSun" w:hAnsi="SimSun" w:eastAsia="SimSun" w:cs="SimSun"/>
          <w:sz w:val="19"/>
          <w:szCs w:val="19"/>
          <w:b/>
          <w:bCs/>
          <w:spacing w:val="13"/>
        </w:rPr>
        <w:t>一</w:t>
      </w:r>
      <w:r>
        <w:rPr>
          <w:rFonts w:ascii="SimSun" w:hAnsi="SimSun" w:eastAsia="SimSun" w:cs="SimSun"/>
          <w:sz w:val="19"/>
          <w:szCs w:val="19"/>
          <w:spacing w:val="-48"/>
        </w:rPr>
        <w:t xml:space="preserve"> </w:t>
      </w:r>
      <w:r>
        <w:rPr>
          <w:rFonts w:ascii="SimSun" w:hAnsi="SimSun" w:eastAsia="SimSun" w:cs="SimSun"/>
          <w:sz w:val="19"/>
          <w:szCs w:val="19"/>
          <w:b/>
          <w:bCs/>
          <w:spacing w:val="13"/>
        </w:rPr>
        <w:t>)吸入麻醉药</w:t>
      </w:r>
      <w:r>
        <w:rPr>
          <w:rFonts w:ascii="SimSun" w:hAnsi="SimSun" w:eastAsia="SimSun" w:cs="SimSun"/>
          <w:sz w:val="19"/>
          <w:szCs w:val="19"/>
          <w:spacing w:val="-31"/>
        </w:rPr>
        <w:t xml:space="preserve"> </w:t>
      </w:r>
      <w:r>
        <w:rPr>
          <w:rFonts w:ascii="Times New Roman" w:hAnsi="Times New Roman" w:eastAsia="Times New Roman" w:cs="Times New Roman"/>
          <w:sz w:val="19"/>
          <w:szCs w:val="19"/>
          <w:b/>
          <w:bCs/>
          <w:spacing w:val="13"/>
        </w:rPr>
        <w:t>(</w:t>
      </w:r>
      <w:r>
        <w:rPr>
          <w:rFonts w:ascii="Times New Roman" w:hAnsi="Times New Roman" w:eastAsia="Times New Roman" w:cs="Times New Roman"/>
          <w:sz w:val="19"/>
          <w:szCs w:val="19"/>
          <w:b/>
          <w:bCs/>
        </w:rPr>
        <w:t>inhalation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rPr>
        <w:t>anesthetics</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3"/>
        </w:rPr>
        <w:t>)</w:t>
      </w:r>
      <w:r>
        <w:rPr>
          <w:rFonts w:ascii="SimSun" w:hAnsi="SimSun" w:eastAsia="SimSun" w:cs="SimSun"/>
          <w:sz w:val="19"/>
          <w:szCs w:val="19"/>
          <w:spacing w:val="36"/>
        </w:rPr>
        <w:t xml:space="preserve">  </w:t>
      </w:r>
      <w:r>
        <w:rPr>
          <w:rFonts w:ascii="SimSun" w:hAnsi="SimSun" w:eastAsia="SimSun" w:cs="SimSun"/>
          <w:sz w:val="19"/>
          <w:szCs w:val="19"/>
          <w:spacing w:val="13"/>
        </w:rPr>
        <w:t>是指经呼吸道吸入进入人体</w:t>
      </w:r>
      <w:r>
        <w:rPr>
          <w:rFonts w:ascii="SimSun" w:hAnsi="SimSun" w:eastAsia="SimSun" w:cs="SimSun"/>
          <w:sz w:val="19"/>
          <w:szCs w:val="19"/>
          <w:spacing w:val="12"/>
        </w:rPr>
        <w:t>内并产生全身麻醉</w:t>
      </w:r>
    </w:p>
    <w:p>
      <w:pPr>
        <w:ind w:left="1049"/>
        <w:spacing w:before="111" w:line="219" w:lineRule="auto"/>
        <w:rPr>
          <w:rFonts w:ascii="SimSun" w:hAnsi="SimSun" w:eastAsia="SimSun" w:cs="SimSun"/>
          <w:sz w:val="19"/>
          <w:szCs w:val="19"/>
        </w:rPr>
      </w:pPr>
      <w:r>
        <w:rPr>
          <w:rFonts w:ascii="SimSun" w:hAnsi="SimSun" w:eastAsia="SimSun" w:cs="SimSun"/>
          <w:sz w:val="19"/>
          <w:szCs w:val="19"/>
          <w:spacing w:val="7"/>
        </w:rPr>
        <w:t>作用的药物。可用于全身麻醉的诱导和维持。</w:t>
      </w:r>
    </w:p>
    <w:p>
      <w:pPr>
        <w:ind w:left="1049" w:firstLine="389"/>
        <w:spacing w:before="80" w:line="294" w:lineRule="auto"/>
        <w:jc w:val="both"/>
        <w:rPr>
          <w:rFonts w:ascii="SimSun" w:hAnsi="SimSun" w:eastAsia="SimSun" w:cs="SimSun"/>
          <w:sz w:val="19"/>
          <w:szCs w:val="19"/>
        </w:rPr>
      </w:pPr>
      <w:r>
        <w:rPr>
          <w:rFonts w:ascii="Times New Roman" w:hAnsi="Times New Roman" w:eastAsia="Times New Roman" w:cs="Times New Roman"/>
          <w:sz w:val="19"/>
          <w:szCs w:val="19"/>
          <w:b/>
          <w:bCs/>
        </w:rPr>
        <w:t>1.</w:t>
      </w:r>
      <w:r>
        <w:rPr>
          <w:rFonts w:ascii="Times New Roman" w:hAnsi="Times New Roman" w:eastAsia="Times New Roman" w:cs="Times New Roman"/>
          <w:sz w:val="19"/>
          <w:szCs w:val="19"/>
          <w:spacing w:val="8"/>
        </w:rPr>
        <w:t xml:space="preserve">  </w:t>
      </w:r>
      <w:r>
        <w:rPr>
          <w:rFonts w:ascii="SimSun" w:hAnsi="SimSun" w:eastAsia="SimSun" w:cs="SimSun"/>
          <w:sz w:val="19"/>
          <w:szCs w:val="19"/>
          <w:b/>
          <w:bCs/>
        </w:rPr>
        <w:t>理化性质与药理性能</w:t>
      </w:r>
      <w:r>
        <w:rPr>
          <w:rFonts w:ascii="SimSun" w:hAnsi="SimSun" w:eastAsia="SimSun" w:cs="SimSun"/>
          <w:sz w:val="19"/>
          <w:szCs w:val="19"/>
          <w:spacing w:val="59"/>
        </w:rPr>
        <w:t xml:space="preserve"> </w:t>
      </w:r>
      <w:r>
        <w:rPr>
          <w:rFonts w:ascii="SimSun" w:hAnsi="SimSun" w:eastAsia="SimSun" w:cs="SimSun"/>
          <w:sz w:val="19"/>
          <w:szCs w:val="19"/>
        </w:rPr>
        <w:t>现今常用的吸入麻醉药多为卤素类，经呼吸道</w:t>
      </w:r>
      <w:r>
        <w:rPr>
          <w:rFonts w:ascii="SimSun" w:hAnsi="SimSun" w:eastAsia="SimSun" w:cs="SimSun"/>
          <w:sz w:val="19"/>
          <w:szCs w:val="19"/>
          <w:spacing w:val="-1"/>
        </w:rPr>
        <w:t>吸入后，通过与脑细胞膜的</w:t>
      </w:r>
      <w:r>
        <w:rPr>
          <w:rFonts w:ascii="SimSun" w:hAnsi="SimSun" w:eastAsia="SimSun" w:cs="SimSun"/>
          <w:sz w:val="19"/>
          <w:szCs w:val="19"/>
        </w:rPr>
        <w:t xml:space="preserve"> </w:t>
      </w:r>
      <w:r>
        <w:rPr>
          <w:rFonts w:ascii="SimSun" w:hAnsi="SimSun" w:eastAsia="SimSun" w:cs="SimSun"/>
          <w:sz w:val="19"/>
          <w:szCs w:val="19"/>
          <w:spacing w:val="-2"/>
        </w:rPr>
        <w:t>相互作用而产生全身麻醉作用。吸入麻醉药的强度是以最低肺泡浓度(minimum</w:t>
      </w:r>
      <w:r>
        <w:rPr>
          <w:rFonts w:ascii="SimSun" w:hAnsi="SimSun" w:eastAsia="SimSun" w:cs="SimSun"/>
          <w:sz w:val="19"/>
          <w:szCs w:val="19"/>
          <w:spacing w:val="11"/>
        </w:rPr>
        <w:t xml:space="preserve"> </w:t>
      </w:r>
      <w:r>
        <w:rPr>
          <w:rFonts w:ascii="SimSun" w:hAnsi="SimSun" w:eastAsia="SimSun" w:cs="SimSun"/>
          <w:sz w:val="19"/>
          <w:szCs w:val="19"/>
          <w:spacing w:val="-2"/>
        </w:rPr>
        <w:t>alveolar</w:t>
      </w:r>
      <w:r>
        <w:rPr>
          <w:rFonts w:ascii="SimSun" w:hAnsi="SimSun" w:eastAsia="SimSun" w:cs="SimSun"/>
          <w:sz w:val="19"/>
          <w:szCs w:val="19"/>
        </w:rPr>
        <w:t xml:space="preserve"> </w:t>
      </w:r>
      <w:r>
        <w:rPr>
          <w:rFonts w:ascii="SimSun" w:hAnsi="SimSun" w:eastAsia="SimSun" w:cs="SimSun"/>
          <w:sz w:val="19"/>
          <w:szCs w:val="19"/>
          <w:spacing w:val="-2"/>
        </w:rPr>
        <w:t>concentration,</w:t>
      </w:r>
      <w:r>
        <w:rPr>
          <w:rFonts w:ascii="SimSun" w:hAnsi="SimSun" w:eastAsia="SimSun" w:cs="SimSun"/>
          <w:sz w:val="19"/>
          <w:szCs w:val="19"/>
        </w:rPr>
        <w:t xml:space="preserve"> </w:t>
      </w:r>
      <w:r>
        <w:rPr>
          <w:rFonts w:ascii="SimSun" w:hAnsi="SimSun" w:eastAsia="SimSun" w:cs="SimSun"/>
          <w:sz w:val="19"/>
          <w:szCs w:val="19"/>
        </w:rPr>
        <w:t>MAC</w:t>
      </w:r>
      <w:r>
        <w:rPr>
          <w:rFonts w:ascii="SimSun" w:hAnsi="SimSun" w:eastAsia="SimSun" w:cs="SimSun"/>
          <w:sz w:val="19"/>
          <w:szCs w:val="19"/>
          <w:spacing w:val="6"/>
        </w:rPr>
        <w:t>)</w:t>
      </w:r>
      <w:r>
        <w:rPr>
          <w:rFonts w:ascii="SimSun" w:hAnsi="SimSun" w:eastAsia="SimSun" w:cs="SimSun"/>
          <w:sz w:val="19"/>
          <w:szCs w:val="19"/>
          <w:spacing w:val="20"/>
        </w:rPr>
        <w:t xml:space="preserve"> </w:t>
      </w:r>
      <w:r>
        <w:rPr>
          <w:rFonts w:ascii="SimSun" w:hAnsi="SimSun" w:eastAsia="SimSun" w:cs="SimSun"/>
          <w:sz w:val="19"/>
          <w:szCs w:val="19"/>
          <w:spacing w:val="6"/>
        </w:rPr>
        <w:t>来衡量的。</w:t>
      </w:r>
      <w:r>
        <w:rPr>
          <w:rFonts w:ascii="SimSun" w:hAnsi="SimSun" w:eastAsia="SimSun" w:cs="SimSun"/>
          <w:sz w:val="19"/>
          <w:szCs w:val="19"/>
          <w:spacing w:val="-5"/>
        </w:rPr>
        <w:t xml:space="preserve"> </w:t>
      </w:r>
      <w:r>
        <w:rPr>
          <w:rFonts w:ascii="SimSun" w:hAnsi="SimSun" w:eastAsia="SimSun" w:cs="SimSun"/>
          <w:sz w:val="19"/>
          <w:szCs w:val="19"/>
        </w:rPr>
        <w:t>MAC</w:t>
      </w:r>
      <w:r>
        <w:rPr>
          <w:rFonts w:ascii="SimSun" w:hAnsi="SimSun" w:eastAsia="SimSun" w:cs="SimSun"/>
          <w:sz w:val="19"/>
          <w:szCs w:val="19"/>
          <w:spacing w:val="61"/>
        </w:rPr>
        <w:t xml:space="preserve"> </w:t>
      </w:r>
      <w:r>
        <w:rPr>
          <w:rFonts w:ascii="SimSun" w:hAnsi="SimSun" w:eastAsia="SimSun" w:cs="SimSun"/>
          <w:sz w:val="19"/>
          <w:szCs w:val="19"/>
          <w:spacing w:val="6"/>
        </w:rPr>
        <w:t>是指某种吸入麻醉药在一个大气压下与纯氧同时吸入时，能使50%病人在切皮</w:t>
      </w:r>
      <w:r>
        <w:rPr>
          <w:rFonts w:ascii="SimSun" w:hAnsi="SimSun" w:eastAsia="SimSun" w:cs="SimSun"/>
          <w:sz w:val="19"/>
          <w:szCs w:val="19"/>
        </w:rPr>
        <w:t xml:space="preserve"> </w:t>
      </w:r>
      <w:r>
        <w:rPr>
          <w:rFonts w:ascii="SimSun" w:hAnsi="SimSun" w:eastAsia="SimSun" w:cs="SimSun"/>
          <w:sz w:val="19"/>
          <w:szCs w:val="19"/>
          <w:spacing w:val="3"/>
        </w:rPr>
        <w:t>时不发生摇头、四肢运动等反应时的最低肺泡浓度。因为</w:t>
      </w:r>
      <w:r>
        <w:rPr>
          <w:rFonts w:ascii="SimSun" w:hAnsi="SimSun" w:eastAsia="SimSun" w:cs="SimSun"/>
          <w:sz w:val="19"/>
          <w:szCs w:val="19"/>
        </w:rPr>
        <w:t>MAC</w:t>
      </w:r>
      <w:r>
        <w:rPr>
          <w:rFonts w:ascii="SimSun" w:hAnsi="SimSun" w:eastAsia="SimSun" w:cs="SimSun"/>
          <w:sz w:val="19"/>
          <w:szCs w:val="19"/>
          <w:spacing w:val="99"/>
        </w:rPr>
        <w:t xml:space="preserve"> </w:t>
      </w:r>
      <w:r>
        <w:rPr>
          <w:rFonts w:ascii="SimSun" w:hAnsi="SimSun" w:eastAsia="SimSun" w:cs="SimSun"/>
          <w:sz w:val="19"/>
          <w:szCs w:val="19"/>
          <w:spacing w:val="3"/>
        </w:rPr>
        <w:t>是不同麻醉药的等效价浓度，所以能反</w:t>
      </w:r>
      <w:r>
        <w:rPr>
          <w:rFonts w:ascii="SimSun" w:hAnsi="SimSun" w:eastAsia="SimSun" w:cs="SimSun"/>
          <w:sz w:val="19"/>
          <w:szCs w:val="19"/>
        </w:rPr>
        <w:t xml:space="preserve"> </w:t>
      </w:r>
      <w:r>
        <w:rPr>
          <w:rFonts w:ascii="SimSun" w:hAnsi="SimSun" w:eastAsia="SimSun" w:cs="SimSun"/>
          <w:sz w:val="19"/>
          <w:szCs w:val="19"/>
          <w:spacing w:val="3"/>
        </w:rPr>
        <w:t>映麻醉药的效能，麻醉药的</w:t>
      </w:r>
      <w:r>
        <w:rPr>
          <w:rFonts w:ascii="SimSun" w:hAnsi="SimSun" w:eastAsia="SimSun" w:cs="SimSun"/>
          <w:sz w:val="19"/>
          <w:szCs w:val="19"/>
        </w:rPr>
        <w:t>MAC</w:t>
      </w:r>
      <w:r>
        <w:rPr>
          <w:rFonts w:ascii="SimSun" w:hAnsi="SimSun" w:eastAsia="SimSun" w:cs="SimSun"/>
          <w:sz w:val="19"/>
          <w:szCs w:val="19"/>
          <w:spacing w:val="74"/>
        </w:rPr>
        <w:t xml:space="preserve"> </w:t>
      </w:r>
      <w:r>
        <w:rPr>
          <w:rFonts w:ascii="SimSun" w:hAnsi="SimSun" w:eastAsia="SimSun" w:cs="SimSun"/>
          <w:sz w:val="19"/>
          <w:szCs w:val="19"/>
          <w:spacing w:val="3"/>
        </w:rPr>
        <w:t>越小其麻醉效能越强。吸入麻醉药的油/气分配系数(即脂溶性)和血/</w:t>
      </w:r>
      <w:r>
        <w:rPr>
          <w:rFonts w:ascii="SimSun" w:hAnsi="SimSun" w:eastAsia="SimSun" w:cs="SimSun"/>
          <w:sz w:val="19"/>
          <w:szCs w:val="19"/>
        </w:rPr>
        <w:t xml:space="preserve"> </w:t>
      </w:r>
      <w:r>
        <w:rPr>
          <w:rFonts w:ascii="SimSun" w:hAnsi="SimSun" w:eastAsia="SimSun" w:cs="SimSun"/>
          <w:sz w:val="19"/>
          <w:szCs w:val="19"/>
          <w:spacing w:val="3"/>
        </w:rPr>
        <w:t>气分配系数(即药物在血液中的溶解度)对其药理性能有明显影响。由表6-3可见，吸入麻醉药的强度</w:t>
      </w:r>
      <w:r>
        <w:rPr>
          <w:rFonts w:ascii="SimSun" w:hAnsi="SimSun" w:eastAsia="SimSun" w:cs="SimSun"/>
          <w:sz w:val="19"/>
          <w:szCs w:val="19"/>
          <w:spacing w:val="2"/>
        </w:rPr>
        <w:t>与</w:t>
      </w:r>
      <w:r>
        <w:rPr>
          <w:rFonts w:ascii="SimSun" w:hAnsi="SimSun" w:eastAsia="SimSun" w:cs="SimSun"/>
          <w:sz w:val="19"/>
          <w:szCs w:val="19"/>
        </w:rPr>
        <w:t xml:space="preserve"> </w:t>
      </w:r>
      <w:r>
        <w:rPr>
          <w:rFonts w:ascii="SimSun" w:hAnsi="SimSun" w:eastAsia="SimSun" w:cs="SimSun"/>
          <w:sz w:val="19"/>
          <w:szCs w:val="19"/>
        </w:rPr>
        <w:t>其油/气分配系数成正比关系，油/气分配系数越高，麻醉强度越大</w:t>
      </w:r>
      <w:r>
        <w:rPr>
          <w:rFonts w:ascii="SimSun" w:hAnsi="SimSun" w:eastAsia="SimSun" w:cs="SimSun"/>
          <w:sz w:val="19"/>
          <w:szCs w:val="19"/>
          <w:spacing w:val="-1"/>
        </w:rPr>
        <w:t>，</w:t>
      </w:r>
      <w:r>
        <w:rPr>
          <w:rFonts w:ascii="SimSun" w:hAnsi="SimSun" w:eastAsia="SimSun" w:cs="SimSun"/>
          <w:sz w:val="19"/>
          <w:szCs w:val="19"/>
        </w:rPr>
        <w:t>MAC</w:t>
      </w:r>
      <w:r>
        <w:rPr>
          <w:rFonts w:ascii="SimSun" w:hAnsi="SimSun" w:eastAsia="SimSun" w:cs="SimSun"/>
          <w:sz w:val="19"/>
          <w:szCs w:val="19"/>
          <w:spacing w:val="51"/>
        </w:rPr>
        <w:t xml:space="preserve"> </w:t>
      </w:r>
      <w:r>
        <w:rPr>
          <w:rFonts w:ascii="SimSun" w:hAnsi="SimSun" w:eastAsia="SimSun" w:cs="SimSun"/>
          <w:sz w:val="19"/>
          <w:szCs w:val="19"/>
          <w:spacing w:val="-1"/>
        </w:rPr>
        <w:t>则越小。麻醉深度与脑内吸入</w:t>
      </w:r>
      <w:r>
        <w:rPr>
          <w:rFonts w:ascii="SimSun" w:hAnsi="SimSun" w:eastAsia="SimSun" w:cs="SimSun"/>
          <w:sz w:val="19"/>
          <w:szCs w:val="19"/>
        </w:rPr>
        <w:t xml:space="preserve"> </w:t>
      </w:r>
      <w:r>
        <w:rPr>
          <w:rFonts w:ascii="SimSun" w:hAnsi="SimSun" w:eastAsia="SimSun" w:cs="SimSun"/>
          <w:sz w:val="19"/>
          <w:szCs w:val="19"/>
          <w:spacing w:val="1"/>
        </w:rPr>
        <w:t>麻醉药的分压相关，当肺泡、血液和脑组织中的吸入麻醉药分压达到平衡时，肺泡药物</w:t>
      </w:r>
      <w:r>
        <w:rPr>
          <w:rFonts w:ascii="SimSun" w:hAnsi="SimSun" w:eastAsia="SimSun" w:cs="SimSun"/>
          <w:sz w:val="19"/>
          <w:szCs w:val="19"/>
        </w:rPr>
        <w:t>浓度则可反映吸</w:t>
      </w:r>
      <w:r>
        <w:rPr>
          <w:rFonts w:ascii="SimSun" w:hAnsi="SimSun" w:eastAsia="SimSun" w:cs="SimSun"/>
          <w:sz w:val="19"/>
          <w:szCs w:val="19"/>
        </w:rPr>
        <w:t xml:space="preserve"> </w:t>
      </w:r>
      <w:r>
        <w:rPr>
          <w:rFonts w:ascii="SimSun" w:hAnsi="SimSun" w:eastAsia="SimSun" w:cs="SimSun"/>
          <w:sz w:val="19"/>
          <w:szCs w:val="19"/>
          <w:spacing w:val="1"/>
        </w:rPr>
        <w:t>入麻醉药在脑内的分布情况。吸入麻醉药的可控性与其血/气分配系数相关，血/气分配系</w:t>
      </w:r>
      <w:r>
        <w:rPr>
          <w:rFonts w:ascii="SimSun" w:hAnsi="SimSun" w:eastAsia="SimSun" w:cs="SimSun"/>
          <w:sz w:val="19"/>
          <w:szCs w:val="19"/>
        </w:rPr>
        <w:t>数越低者，在</w:t>
      </w:r>
      <w:r>
        <w:rPr>
          <w:rFonts w:ascii="SimSun" w:hAnsi="SimSun" w:eastAsia="SimSun" w:cs="SimSun"/>
          <w:sz w:val="19"/>
          <w:szCs w:val="19"/>
        </w:rPr>
        <w:t xml:space="preserve"> </w:t>
      </w:r>
      <w:r>
        <w:rPr>
          <w:rFonts w:ascii="SimSun" w:hAnsi="SimSun" w:eastAsia="SimSun" w:cs="SimSun"/>
          <w:sz w:val="19"/>
          <w:szCs w:val="19"/>
          <w:spacing w:val="1"/>
        </w:rPr>
        <w:t>肺泡、血液和脑组织中的分压达到平衡状态的时间越短，因而在中枢神经系统内的浓度越容易控制。因</w:t>
      </w:r>
      <w:r>
        <w:rPr>
          <w:rFonts w:ascii="SimSun" w:hAnsi="SimSun" w:eastAsia="SimSun" w:cs="SimSun"/>
          <w:sz w:val="19"/>
          <w:szCs w:val="19"/>
          <w:spacing w:val="3"/>
        </w:rPr>
        <w:t xml:space="preserve"> </w:t>
      </w:r>
      <w:r>
        <w:rPr>
          <w:rFonts w:ascii="SimSun" w:hAnsi="SimSun" w:eastAsia="SimSun" w:cs="SimSun"/>
          <w:sz w:val="19"/>
          <w:szCs w:val="19"/>
          <w:spacing w:val="-5"/>
        </w:rPr>
        <w:t>此，氧化亚氮、地氟烷和七氟烷的血/气分配系数较低，其诱导和恢复的速度都较快。</w:t>
      </w:r>
    </w:p>
    <w:p>
      <w:pPr>
        <w:ind w:left="4152"/>
        <w:spacing w:before="282" w:line="222" w:lineRule="auto"/>
        <w:rPr>
          <w:rFonts w:ascii="SimHei" w:hAnsi="SimHei" w:eastAsia="SimHei" w:cs="SimHei"/>
          <w:sz w:val="19"/>
          <w:szCs w:val="19"/>
        </w:rPr>
      </w:pPr>
      <w:r>
        <w:rPr>
          <w:rFonts w:ascii="SimHei" w:hAnsi="SimHei" w:eastAsia="SimHei" w:cs="SimHei"/>
          <w:sz w:val="19"/>
          <w:szCs w:val="19"/>
          <w:b/>
          <w:bCs/>
          <w:color w:val="0099DB"/>
          <w:spacing w:val="-10"/>
        </w:rPr>
        <w:t>表6-3</w:t>
      </w:r>
      <w:r>
        <w:rPr>
          <w:rFonts w:ascii="SimHei" w:hAnsi="SimHei" w:eastAsia="SimHei" w:cs="SimHei"/>
          <w:sz w:val="19"/>
          <w:szCs w:val="19"/>
          <w:color w:val="0099DB"/>
          <w:spacing w:val="47"/>
        </w:rPr>
        <w:t xml:space="preserve"> </w:t>
      </w:r>
      <w:r>
        <w:rPr>
          <w:rFonts w:ascii="SimHei" w:hAnsi="SimHei" w:eastAsia="SimHei" w:cs="SimHei"/>
          <w:sz w:val="19"/>
          <w:szCs w:val="19"/>
          <w:b/>
          <w:bCs/>
          <w:spacing w:val="-10"/>
        </w:rPr>
        <w:t>吸入麻醉药的理化性质</w:t>
      </w:r>
    </w:p>
    <w:p>
      <w:pPr>
        <w:spacing w:line="153" w:lineRule="exact"/>
        <w:rPr/>
      </w:pPr>
      <w:r/>
    </w:p>
    <w:p>
      <w:pPr>
        <w:sectPr>
          <w:type w:val="continuous"/>
          <w:pgSz w:w="11200" w:h="15730"/>
          <w:pgMar w:top="728" w:right="967" w:bottom="400" w:left="550" w:header="0" w:footer="0" w:gutter="0"/>
          <w:cols w:equalWidth="0" w:num="1">
            <w:col w:w="9683" w:space="0"/>
          </w:cols>
        </w:sectPr>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71" w:lineRule="exact"/>
        <w:textAlignment w:val="center"/>
        <w:rPr/>
      </w:pPr>
      <w:r>
        <w:drawing>
          <wp:inline distT="0" distB="0" distL="0" distR="0">
            <wp:extent cx="546059" cy="425512"/>
            <wp:effectExtent l="0" t="0" r="0" b="0"/>
            <wp:docPr id="66" name="IM 66"/>
            <wp:cNvGraphicFramePr/>
            <a:graphic>
              <a:graphicData uri="http://schemas.openxmlformats.org/drawingml/2006/picture">
                <pic:pic>
                  <pic:nvPicPr>
                    <pic:cNvPr id="66" name="IM 66"/>
                    <pic:cNvPicPr/>
                  </pic:nvPicPr>
                  <pic:blipFill>
                    <a:blip r:embed="rId122"/>
                    <a:stretch>
                      <a:fillRect/>
                    </a:stretch>
                  </pic:blipFill>
                  <pic:spPr>
                    <a:xfrm rot="0">
                      <a:off x="0" y="0"/>
                      <a:ext cx="546059" cy="42551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62"/>
        <w:spacing w:before="19" w:line="220" w:lineRule="auto"/>
        <w:rPr>
          <w:rFonts w:ascii="SimSun" w:hAnsi="SimSun" w:eastAsia="SimSun" w:cs="SimSun"/>
          <w:sz w:val="18"/>
          <w:szCs w:val="18"/>
        </w:rPr>
      </w:pPr>
      <w:r>
        <w:rPr>
          <w:rFonts w:ascii="SimSun" w:hAnsi="SimSun" w:eastAsia="SimSun" w:cs="SimSun"/>
          <w:sz w:val="18"/>
          <w:szCs w:val="18"/>
          <w:b/>
          <w:bCs/>
          <w:spacing w:val="10"/>
        </w:rPr>
        <w:t>药物</w:t>
      </w:r>
    </w:p>
    <w:p>
      <w:pPr>
        <w:ind w:left="159"/>
        <w:spacing w:before="111" w:line="224" w:lineRule="auto"/>
        <w:rPr>
          <w:rFonts w:ascii="SimSun" w:hAnsi="SimSun" w:eastAsia="SimSun" w:cs="SimSun"/>
          <w:sz w:val="18"/>
          <w:szCs w:val="18"/>
        </w:rPr>
      </w:pPr>
      <w:r>
        <w:rPr>
          <w:rFonts w:ascii="SimSun" w:hAnsi="SimSun" w:eastAsia="SimSun" w:cs="SimSun"/>
          <w:sz w:val="18"/>
          <w:szCs w:val="18"/>
          <w:spacing w:val="17"/>
        </w:rPr>
        <w:t>乙醚</w:t>
      </w:r>
    </w:p>
    <w:p>
      <w:pPr>
        <w:spacing w:before="77" w:line="219" w:lineRule="auto"/>
        <w:rPr>
          <w:rFonts w:ascii="SimSun" w:hAnsi="SimSun" w:eastAsia="SimSun" w:cs="SimSun"/>
          <w:sz w:val="18"/>
          <w:szCs w:val="18"/>
        </w:rPr>
      </w:pPr>
      <w:r>
        <w:rPr>
          <w:rFonts w:ascii="SimSun" w:hAnsi="SimSun" w:eastAsia="SimSun" w:cs="SimSun"/>
          <w:sz w:val="18"/>
          <w:szCs w:val="18"/>
          <w:spacing w:val="-2"/>
        </w:rPr>
        <w:t>氧化亚氮</w:t>
      </w:r>
    </w:p>
    <w:p>
      <w:pPr>
        <w:ind w:left="159"/>
        <w:spacing w:before="87" w:line="280" w:lineRule="exact"/>
        <w:rPr>
          <w:rFonts w:ascii="SimSun" w:hAnsi="SimSun" w:eastAsia="SimSun" w:cs="SimSun"/>
          <w:sz w:val="18"/>
          <w:szCs w:val="18"/>
        </w:rPr>
      </w:pPr>
      <w:r>
        <w:rPr>
          <w:rFonts w:ascii="SimSun" w:hAnsi="SimSun" w:eastAsia="SimSun" w:cs="SimSun"/>
          <w:sz w:val="18"/>
          <w:szCs w:val="18"/>
          <w:spacing w:val="13"/>
          <w:position w:val="7"/>
        </w:rPr>
        <w:t>氟烷</w:t>
      </w:r>
    </w:p>
    <w:p>
      <w:pPr>
        <w:ind w:left="79"/>
        <w:spacing w:before="1" w:line="219" w:lineRule="auto"/>
        <w:rPr>
          <w:rFonts w:ascii="SimSun" w:hAnsi="SimSun" w:eastAsia="SimSun" w:cs="SimSun"/>
          <w:sz w:val="18"/>
          <w:szCs w:val="18"/>
        </w:rPr>
      </w:pPr>
      <w:r>
        <w:rPr>
          <w:rFonts w:ascii="SimSun" w:hAnsi="SimSun" w:eastAsia="SimSun" w:cs="SimSun"/>
          <w:sz w:val="18"/>
          <w:szCs w:val="18"/>
          <w:spacing w:val="5"/>
        </w:rPr>
        <w:t>恩氟烷</w:t>
      </w:r>
    </w:p>
    <w:p>
      <w:pPr>
        <w:ind w:left="79"/>
        <w:spacing w:before="86" w:line="219" w:lineRule="auto"/>
        <w:rPr>
          <w:rFonts w:ascii="SimSun" w:hAnsi="SimSun" w:eastAsia="SimSun" w:cs="SimSun"/>
          <w:sz w:val="18"/>
          <w:szCs w:val="18"/>
        </w:rPr>
      </w:pPr>
      <w:r>
        <w:rPr>
          <w:rFonts w:ascii="SimSun" w:hAnsi="SimSun" w:eastAsia="SimSun" w:cs="SimSun"/>
          <w:sz w:val="18"/>
          <w:szCs w:val="18"/>
          <w:spacing w:val="5"/>
        </w:rPr>
        <w:t>异氟烷</w:t>
      </w:r>
    </w:p>
    <w:p>
      <w:pPr>
        <w:ind w:left="79"/>
        <w:spacing w:before="87" w:line="219" w:lineRule="auto"/>
        <w:rPr>
          <w:rFonts w:ascii="SimSun" w:hAnsi="SimSun" w:eastAsia="SimSun" w:cs="SimSun"/>
          <w:sz w:val="18"/>
          <w:szCs w:val="18"/>
        </w:rPr>
      </w:pPr>
      <w:r>
        <w:rPr>
          <w:rFonts w:ascii="SimSun" w:hAnsi="SimSun" w:eastAsia="SimSun" w:cs="SimSun"/>
          <w:sz w:val="18"/>
          <w:szCs w:val="18"/>
          <w:spacing w:val="9"/>
        </w:rPr>
        <w:t>七氟烷</w:t>
      </w:r>
    </w:p>
    <w:p>
      <w:pPr>
        <w:ind w:left="79"/>
        <w:spacing w:before="76" w:line="219" w:lineRule="auto"/>
        <w:rPr>
          <w:rFonts w:ascii="SimSun" w:hAnsi="SimSun" w:eastAsia="SimSun" w:cs="SimSun"/>
          <w:sz w:val="18"/>
          <w:szCs w:val="18"/>
        </w:rPr>
      </w:pPr>
      <w:r>
        <w:rPr>
          <w:rFonts w:ascii="SimSun" w:hAnsi="SimSun" w:eastAsia="SimSun" w:cs="SimSun"/>
          <w:sz w:val="18"/>
          <w:szCs w:val="18"/>
          <w:spacing w:val="9"/>
        </w:rPr>
        <w:t>地氟烷</w:t>
      </w:r>
    </w:p>
    <w:p>
      <w:pPr>
        <w:spacing w:line="14" w:lineRule="auto"/>
        <w:rPr>
          <w:rFonts w:ascii="Arial"/>
          <w:sz w:val="2"/>
        </w:rPr>
      </w:pPr>
      <w:r>
        <w:rPr>
          <w:rFonts w:ascii="Arial" w:hAnsi="Arial" w:eastAsia="Arial" w:cs="Arial"/>
          <w:sz w:val="2"/>
          <w:szCs w:val="2"/>
        </w:rPr>
        <w:br w:type="column"/>
      </w:r>
    </w:p>
    <w:p>
      <w:pPr>
        <w:spacing w:before="19" w:line="220" w:lineRule="auto"/>
        <w:rPr>
          <w:rFonts w:ascii="SimSun" w:hAnsi="SimSun" w:eastAsia="SimSun" w:cs="SimSun"/>
          <w:sz w:val="18"/>
          <w:szCs w:val="18"/>
        </w:rPr>
      </w:pPr>
      <w:r>
        <w:rPr>
          <w:rFonts w:ascii="SimSun" w:hAnsi="SimSun" w:eastAsia="SimSun" w:cs="SimSun"/>
          <w:sz w:val="18"/>
          <w:szCs w:val="18"/>
          <w:b/>
          <w:bCs/>
          <w:spacing w:val="2"/>
        </w:rPr>
        <w:t>分子量</w:t>
      </w:r>
    </w:p>
    <w:p>
      <w:pPr>
        <w:ind w:left="157"/>
        <w:spacing w:before="144" w:line="183" w:lineRule="auto"/>
        <w:rPr>
          <w:rFonts w:ascii="SimSun" w:hAnsi="SimSun" w:eastAsia="SimSun" w:cs="SimSun"/>
          <w:sz w:val="18"/>
          <w:szCs w:val="18"/>
        </w:rPr>
      </w:pPr>
      <w:r>
        <w:rPr>
          <w:rFonts w:ascii="SimSun" w:hAnsi="SimSun" w:eastAsia="SimSun" w:cs="SimSun"/>
          <w:sz w:val="18"/>
          <w:szCs w:val="18"/>
          <w:spacing w:val="-3"/>
        </w:rPr>
        <w:t>74</w:t>
      </w:r>
    </w:p>
    <w:p>
      <w:pPr>
        <w:ind w:left="157"/>
        <w:spacing w:before="102" w:line="183" w:lineRule="auto"/>
        <w:rPr>
          <w:rFonts w:ascii="SimSun" w:hAnsi="SimSun" w:eastAsia="SimSun" w:cs="SimSun"/>
          <w:sz w:val="18"/>
          <w:szCs w:val="18"/>
        </w:rPr>
      </w:pPr>
      <w:r>
        <w:rPr>
          <w:rFonts w:ascii="SimSun" w:hAnsi="SimSun" w:eastAsia="SimSun" w:cs="SimSun"/>
          <w:sz w:val="18"/>
          <w:szCs w:val="18"/>
          <w:spacing w:val="-2"/>
        </w:rPr>
        <w:t>44</w:t>
      </w:r>
    </w:p>
    <w:p>
      <w:pPr>
        <w:ind w:left="137"/>
        <w:spacing w:before="120" w:line="184" w:lineRule="auto"/>
        <w:rPr>
          <w:rFonts w:ascii="SimSun" w:hAnsi="SimSun" w:eastAsia="SimSun" w:cs="SimSun"/>
          <w:sz w:val="18"/>
          <w:szCs w:val="18"/>
        </w:rPr>
      </w:pPr>
      <w:r>
        <w:rPr>
          <w:rFonts w:ascii="SimSun" w:hAnsi="SimSun" w:eastAsia="SimSun" w:cs="SimSun"/>
          <w:sz w:val="18"/>
          <w:szCs w:val="18"/>
          <w:spacing w:val="-5"/>
        </w:rPr>
        <w:t>197</w:t>
      </w:r>
    </w:p>
    <w:p>
      <w:pPr>
        <w:ind w:left="137"/>
        <w:spacing w:before="121" w:line="184" w:lineRule="auto"/>
        <w:rPr>
          <w:rFonts w:ascii="SimSun" w:hAnsi="SimSun" w:eastAsia="SimSun" w:cs="SimSun"/>
          <w:sz w:val="18"/>
          <w:szCs w:val="18"/>
        </w:rPr>
      </w:pPr>
      <w:r>
        <w:rPr>
          <w:rFonts w:ascii="SimSun" w:hAnsi="SimSun" w:eastAsia="SimSun" w:cs="SimSun"/>
          <w:sz w:val="18"/>
          <w:szCs w:val="18"/>
          <w:spacing w:val="-5"/>
        </w:rPr>
        <w:t>184</w:t>
      </w:r>
    </w:p>
    <w:p>
      <w:pPr>
        <w:ind w:left="147"/>
        <w:spacing w:before="110" w:line="184" w:lineRule="auto"/>
        <w:rPr>
          <w:rFonts w:ascii="SimSun" w:hAnsi="SimSun" w:eastAsia="SimSun" w:cs="SimSun"/>
          <w:sz w:val="18"/>
          <w:szCs w:val="18"/>
        </w:rPr>
      </w:pPr>
      <w:r>
        <w:rPr>
          <w:rFonts w:ascii="SimSun" w:hAnsi="SimSun" w:eastAsia="SimSun" w:cs="SimSun"/>
          <w:sz w:val="18"/>
          <w:szCs w:val="18"/>
          <w:spacing w:val="-5"/>
        </w:rPr>
        <w:t>184</w:t>
      </w:r>
    </w:p>
    <w:p>
      <w:pPr>
        <w:ind w:left="117"/>
        <w:spacing w:before="112" w:line="183" w:lineRule="auto"/>
        <w:rPr>
          <w:rFonts w:ascii="SimSun" w:hAnsi="SimSun" w:eastAsia="SimSun" w:cs="SimSun"/>
          <w:sz w:val="18"/>
          <w:szCs w:val="18"/>
        </w:rPr>
      </w:pPr>
      <w:r>
        <w:rPr>
          <w:rFonts w:ascii="SimSun" w:hAnsi="SimSun" w:eastAsia="SimSun" w:cs="SimSun"/>
          <w:sz w:val="18"/>
          <w:szCs w:val="18"/>
          <w:spacing w:val="-3"/>
        </w:rPr>
        <w:t>200</w:t>
      </w:r>
    </w:p>
    <w:p>
      <w:pPr>
        <w:ind w:left="147"/>
        <w:spacing w:before="120" w:line="184" w:lineRule="auto"/>
        <w:rPr>
          <w:rFonts w:ascii="SimSun" w:hAnsi="SimSun" w:eastAsia="SimSun" w:cs="SimSun"/>
          <w:sz w:val="18"/>
          <w:szCs w:val="18"/>
        </w:rPr>
      </w:pPr>
      <w:r>
        <w:rPr>
          <w:rFonts w:ascii="SimSun" w:hAnsi="SimSun" w:eastAsia="SimSun" w:cs="SimSun"/>
          <w:sz w:val="18"/>
          <w:szCs w:val="18"/>
          <w:spacing w:val="-5"/>
        </w:rPr>
        <w:t>168</w:t>
      </w:r>
    </w:p>
    <w:p>
      <w:pPr>
        <w:spacing w:line="14" w:lineRule="auto"/>
        <w:rPr>
          <w:rFonts w:ascii="Arial"/>
          <w:sz w:val="2"/>
        </w:rPr>
      </w:pPr>
      <w:r>
        <w:rPr>
          <w:rFonts w:ascii="Arial" w:hAnsi="Arial" w:eastAsia="Arial" w:cs="Arial"/>
          <w:sz w:val="2"/>
          <w:szCs w:val="2"/>
        </w:rPr>
        <w:br w:type="column"/>
      </w:r>
    </w:p>
    <w:p>
      <w:pPr>
        <w:spacing w:line="220" w:lineRule="auto"/>
        <w:rPr>
          <w:rFonts w:ascii="SimSun" w:hAnsi="SimSun" w:eastAsia="SimSun" w:cs="SimSun"/>
          <w:sz w:val="18"/>
          <w:szCs w:val="18"/>
        </w:rPr>
      </w:pPr>
      <w:r>
        <w:rPr>
          <w:rFonts w:ascii="SimSun" w:hAnsi="SimSun" w:eastAsia="SimSun" w:cs="SimSun"/>
          <w:sz w:val="18"/>
          <w:szCs w:val="18"/>
          <w:b/>
          <w:bCs/>
          <w:spacing w:val="10"/>
        </w:rPr>
        <w:t>油/气</w:t>
      </w:r>
    </w:p>
    <w:p>
      <w:pPr>
        <w:ind w:left="127"/>
        <w:spacing w:before="163" w:line="183" w:lineRule="auto"/>
        <w:rPr>
          <w:rFonts w:ascii="SimSun" w:hAnsi="SimSun" w:eastAsia="SimSun" w:cs="SimSun"/>
          <w:sz w:val="18"/>
          <w:szCs w:val="18"/>
        </w:rPr>
      </w:pPr>
      <w:r>
        <w:rPr>
          <w:rFonts w:ascii="SimSun" w:hAnsi="SimSun" w:eastAsia="SimSun" w:cs="SimSun"/>
          <w:sz w:val="18"/>
          <w:szCs w:val="18"/>
          <w:spacing w:val="-3"/>
        </w:rPr>
        <w:t>65</w:t>
      </w:r>
    </w:p>
    <w:p>
      <w:pPr>
        <w:ind w:left="87"/>
        <w:spacing w:before="101" w:line="184" w:lineRule="auto"/>
        <w:rPr>
          <w:rFonts w:ascii="SimSun" w:hAnsi="SimSun" w:eastAsia="SimSun" w:cs="SimSun"/>
          <w:sz w:val="18"/>
          <w:szCs w:val="18"/>
        </w:rPr>
      </w:pPr>
      <w:r>
        <w:rPr>
          <w:rFonts w:ascii="SimSun" w:hAnsi="SimSun" w:eastAsia="SimSun" w:cs="SimSun"/>
          <w:sz w:val="18"/>
          <w:szCs w:val="18"/>
          <w:spacing w:val="-5"/>
        </w:rPr>
        <w:t>1.4</w:t>
      </w:r>
    </w:p>
    <w:p>
      <w:pPr>
        <w:ind w:left="87"/>
        <w:spacing w:before="111" w:line="183" w:lineRule="auto"/>
        <w:rPr>
          <w:rFonts w:ascii="SimSun" w:hAnsi="SimSun" w:eastAsia="SimSun" w:cs="SimSun"/>
          <w:sz w:val="18"/>
          <w:szCs w:val="18"/>
        </w:rPr>
      </w:pPr>
      <w:r>
        <w:rPr>
          <w:rFonts w:ascii="SimSun" w:hAnsi="SimSun" w:eastAsia="SimSun" w:cs="SimSun"/>
          <w:sz w:val="18"/>
          <w:szCs w:val="18"/>
          <w:spacing w:val="-3"/>
        </w:rPr>
        <w:t>224</w:t>
      </w:r>
    </w:p>
    <w:p>
      <w:pPr>
        <w:ind w:left="127"/>
        <w:spacing w:before="122" w:line="183" w:lineRule="auto"/>
        <w:rPr>
          <w:rFonts w:ascii="SimSun" w:hAnsi="SimSun" w:eastAsia="SimSun" w:cs="SimSun"/>
          <w:sz w:val="18"/>
          <w:szCs w:val="18"/>
        </w:rPr>
      </w:pPr>
      <w:r>
        <w:rPr>
          <w:rFonts w:ascii="SimSun" w:hAnsi="SimSun" w:eastAsia="SimSun" w:cs="SimSun"/>
          <w:sz w:val="18"/>
          <w:szCs w:val="18"/>
          <w:spacing w:val="-2"/>
        </w:rPr>
        <w:t>98</w:t>
      </w:r>
    </w:p>
    <w:p>
      <w:pPr>
        <w:ind w:left="127"/>
        <w:spacing w:before="121" w:line="183" w:lineRule="auto"/>
        <w:rPr>
          <w:rFonts w:ascii="SimSun" w:hAnsi="SimSun" w:eastAsia="SimSun" w:cs="SimSun"/>
          <w:sz w:val="18"/>
          <w:szCs w:val="18"/>
        </w:rPr>
      </w:pPr>
      <w:r>
        <w:rPr>
          <w:rFonts w:ascii="SimSun" w:hAnsi="SimSun" w:eastAsia="SimSun" w:cs="SimSun"/>
          <w:sz w:val="18"/>
          <w:szCs w:val="18"/>
          <w:spacing w:val="-2"/>
        </w:rPr>
        <w:t>98</w:t>
      </w:r>
    </w:p>
    <w:p>
      <w:pPr>
        <w:ind w:left="47"/>
        <w:spacing w:before="92" w:line="183" w:lineRule="auto"/>
        <w:rPr>
          <w:rFonts w:ascii="SimSun" w:hAnsi="SimSun" w:eastAsia="SimSun" w:cs="SimSun"/>
          <w:sz w:val="18"/>
          <w:szCs w:val="18"/>
        </w:rPr>
      </w:pPr>
      <w:r>
        <w:rPr>
          <w:rFonts w:ascii="SimSun" w:hAnsi="SimSun" w:eastAsia="SimSun" w:cs="SimSun"/>
          <w:sz w:val="18"/>
          <w:szCs w:val="18"/>
          <w:spacing w:val="-2"/>
        </w:rPr>
        <w:t>53.4</w:t>
      </w:r>
    </w:p>
    <w:p>
      <w:pPr>
        <w:ind w:left="67"/>
        <w:spacing w:before="140" w:line="184" w:lineRule="auto"/>
        <w:rPr>
          <w:rFonts w:ascii="SimSun" w:hAnsi="SimSun" w:eastAsia="SimSun" w:cs="SimSun"/>
          <w:sz w:val="18"/>
          <w:szCs w:val="18"/>
        </w:rPr>
      </w:pPr>
      <w:r>
        <w:rPr>
          <w:rFonts w:ascii="SimSun" w:hAnsi="SimSun" w:eastAsia="SimSun" w:cs="SimSun"/>
          <w:sz w:val="18"/>
          <w:szCs w:val="18"/>
          <w:spacing w:val="-4"/>
        </w:rPr>
        <w:t>18.7</w:t>
      </w:r>
    </w:p>
    <w:p>
      <w:pPr>
        <w:spacing w:line="14" w:lineRule="auto"/>
        <w:rPr>
          <w:rFonts w:ascii="Arial"/>
          <w:sz w:val="2"/>
        </w:rPr>
      </w:pPr>
      <w:r>
        <w:rPr>
          <w:rFonts w:ascii="Arial" w:hAnsi="Arial" w:eastAsia="Arial" w:cs="Arial"/>
          <w:sz w:val="2"/>
          <w:szCs w:val="2"/>
        </w:rPr>
        <w:br w:type="column"/>
      </w:r>
    </w:p>
    <w:p>
      <w:pPr>
        <w:spacing w:line="220" w:lineRule="auto"/>
        <w:rPr>
          <w:rFonts w:ascii="SimSun" w:hAnsi="SimSun" w:eastAsia="SimSun" w:cs="SimSun"/>
          <w:sz w:val="18"/>
          <w:szCs w:val="18"/>
        </w:rPr>
      </w:pPr>
      <w:r>
        <w:rPr>
          <w:rFonts w:ascii="SimSun" w:hAnsi="SimSun" w:eastAsia="SimSun" w:cs="SimSun"/>
          <w:sz w:val="18"/>
          <w:szCs w:val="18"/>
          <w:b/>
          <w:bCs/>
          <w:spacing w:val="7"/>
        </w:rPr>
        <w:t>血/气</w:t>
      </w:r>
    </w:p>
    <w:p>
      <w:pPr>
        <w:ind w:left="137"/>
        <w:spacing w:before="152" w:line="184" w:lineRule="auto"/>
        <w:rPr>
          <w:rFonts w:ascii="SimSun" w:hAnsi="SimSun" w:eastAsia="SimSun" w:cs="SimSun"/>
          <w:sz w:val="18"/>
          <w:szCs w:val="18"/>
        </w:rPr>
      </w:pPr>
      <w:r>
        <w:rPr>
          <w:rFonts w:ascii="SimSun" w:hAnsi="SimSun" w:eastAsia="SimSun" w:cs="SimSun"/>
          <w:sz w:val="18"/>
          <w:szCs w:val="18"/>
          <w:spacing w:val="-6"/>
        </w:rPr>
        <w:t>12</w:t>
      </w:r>
    </w:p>
    <w:p>
      <w:pPr>
        <w:ind w:left="37"/>
        <w:spacing w:before="91" w:line="310" w:lineRule="exact"/>
        <w:rPr>
          <w:rFonts w:ascii="SimSun" w:hAnsi="SimSun" w:eastAsia="SimSun" w:cs="SimSun"/>
          <w:sz w:val="18"/>
          <w:szCs w:val="18"/>
        </w:rPr>
      </w:pPr>
      <w:r>
        <w:rPr>
          <w:rFonts w:ascii="SimSun" w:hAnsi="SimSun" w:eastAsia="SimSun" w:cs="SimSun"/>
          <w:sz w:val="18"/>
          <w:szCs w:val="18"/>
          <w:spacing w:val="-2"/>
          <w:position w:val="12"/>
        </w:rPr>
        <w:t>0.47</w:t>
      </w:r>
    </w:p>
    <w:p>
      <w:pPr>
        <w:ind w:left="87"/>
        <w:spacing w:before="1" w:line="183" w:lineRule="auto"/>
        <w:rPr>
          <w:rFonts w:ascii="SimSun" w:hAnsi="SimSun" w:eastAsia="SimSun" w:cs="SimSun"/>
          <w:sz w:val="18"/>
          <w:szCs w:val="18"/>
        </w:rPr>
      </w:pPr>
      <w:r>
        <w:rPr>
          <w:rFonts w:ascii="SimSun" w:hAnsi="SimSun" w:eastAsia="SimSun" w:cs="SimSun"/>
          <w:sz w:val="18"/>
          <w:szCs w:val="18"/>
          <w:spacing w:val="-3"/>
        </w:rPr>
        <w:t>2.4</w:t>
      </w:r>
    </w:p>
    <w:p>
      <w:pPr>
        <w:ind w:left="87"/>
        <w:spacing w:before="130" w:line="184" w:lineRule="auto"/>
        <w:rPr>
          <w:rFonts w:ascii="SimSun" w:hAnsi="SimSun" w:eastAsia="SimSun" w:cs="SimSun"/>
          <w:sz w:val="18"/>
          <w:szCs w:val="18"/>
        </w:rPr>
      </w:pPr>
      <w:r>
        <w:rPr>
          <w:rFonts w:ascii="SimSun" w:hAnsi="SimSun" w:eastAsia="SimSun" w:cs="SimSun"/>
          <w:sz w:val="18"/>
          <w:szCs w:val="18"/>
          <w:spacing w:val="-5"/>
        </w:rPr>
        <w:t>1.9</w:t>
      </w:r>
    </w:p>
    <w:p>
      <w:pPr>
        <w:ind w:left="97"/>
        <w:spacing w:before="91" w:line="184" w:lineRule="auto"/>
        <w:rPr>
          <w:rFonts w:ascii="SimSun" w:hAnsi="SimSun" w:eastAsia="SimSun" w:cs="SimSun"/>
          <w:sz w:val="18"/>
          <w:szCs w:val="18"/>
        </w:rPr>
      </w:pPr>
      <w:r>
        <w:rPr>
          <w:rFonts w:ascii="SimSun" w:hAnsi="SimSun" w:eastAsia="SimSun" w:cs="SimSun"/>
          <w:sz w:val="18"/>
          <w:szCs w:val="18"/>
          <w:spacing w:val="-5"/>
        </w:rPr>
        <w:t>1.4</w:t>
      </w:r>
    </w:p>
    <w:p>
      <w:pPr>
        <w:ind w:left="47"/>
        <w:spacing w:before="101" w:line="183" w:lineRule="auto"/>
        <w:rPr>
          <w:rFonts w:ascii="SimSun" w:hAnsi="SimSun" w:eastAsia="SimSun" w:cs="SimSun"/>
          <w:sz w:val="18"/>
          <w:szCs w:val="18"/>
        </w:rPr>
      </w:pPr>
      <w:r>
        <w:rPr>
          <w:rFonts w:ascii="SimSun" w:hAnsi="SimSun" w:eastAsia="SimSun" w:cs="SimSun"/>
          <w:sz w:val="18"/>
          <w:szCs w:val="18"/>
          <w:spacing w:val="-2"/>
        </w:rPr>
        <w:t>0.65</w:t>
      </w:r>
    </w:p>
    <w:p>
      <w:pPr>
        <w:ind w:left="37"/>
        <w:spacing w:before="142" w:line="183" w:lineRule="auto"/>
        <w:rPr>
          <w:rFonts w:ascii="SimSun" w:hAnsi="SimSun" w:eastAsia="SimSun" w:cs="SimSun"/>
          <w:sz w:val="18"/>
          <w:szCs w:val="18"/>
        </w:rPr>
      </w:pPr>
      <w:r>
        <w:rPr>
          <w:rFonts w:ascii="SimSun" w:hAnsi="SimSun" w:eastAsia="SimSun" w:cs="SimSun"/>
          <w:sz w:val="18"/>
          <w:szCs w:val="18"/>
          <w:spacing w:val="-2"/>
        </w:rPr>
        <w:t>0.42</w:t>
      </w:r>
    </w:p>
    <w:p>
      <w:pPr>
        <w:spacing w:line="14" w:lineRule="auto"/>
        <w:rPr>
          <w:rFonts w:ascii="Arial"/>
          <w:sz w:val="2"/>
        </w:rPr>
      </w:pPr>
      <w:r>
        <w:rPr>
          <w:rFonts w:ascii="Arial" w:hAnsi="Arial" w:eastAsia="Arial" w:cs="Arial"/>
          <w:sz w:val="2"/>
          <w:szCs w:val="2"/>
        </w:rPr>
        <w:br w:type="column"/>
      </w:r>
    </w:p>
    <w:p>
      <w:pPr>
        <w:spacing w:line="228" w:lineRule="auto"/>
        <w:rPr>
          <w:rFonts w:ascii="SimSun" w:hAnsi="SimSun" w:eastAsia="SimSun" w:cs="SimSun"/>
          <w:sz w:val="17"/>
          <w:szCs w:val="17"/>
        </w:rPr>
      </w:pPr>
      <w:r>
        <w:rPr>
          <w:rFonts w:ascii="SimSun" w:hAnsi="SimSun" w:eastAsia="SimSun" w:cs="SimSun"/>
          <w:sz w:val="17"/>
          <w:szCs w:val="17"/>
          <w:b/>
          <w:bCs/>
          <w:spacing w:val="28"/>
        </w:rPr>
        <w:t>代谢率(%)</w:t>
      </w:r>
    </w:p>
    <w:p>
      <w:pPr>
        <w:ind w:left="87"/>
        <w:spacing w:before="157" w:line="291" w:lineRule="exact"/>
        <w:rPr>
          <w:rFonts w:ascii="SimSun" w:hAnsi="SimSun" w:eastAsia="SimSun" w:cs="SimSun"/>
          <w:sz w:val="18"/>
          <w:szCs w:val="18"/>
        </w:rPr>
      </w:pPr>
      <w:r>
        <w:rPr>
          <w:rFonts w:ascii="SimSun" w:hAnsi="SimSun" w:eastAsia="SimSun" w:cs="SimSun"/>
          <w:sz w:val="18"/>
          <w:szCs w:val="18"/>
          <w:spacing w:val="-2"/>
          <w:position w:val="11"/>
        </w:rPr>
        <w:t>2.1～3.6</w:t>
      </w:r>
    </w:p>
    <w:p>
      <w:pPr>
        <w:ind w:left="217"/>
        <w:spacing w:line="183" w:lineRule="auto"/>
        <w:rPr>
          <w:rFonts w:ascii="SimSun" w:hAnsi="SimSun" w:eastAsia="SimSun" w:cs="SimSun"/>
          <w:sz w:val="18"/>
          <w:szCs w:val="18"/>
        </w:rPr>
      </w:pPr>
      <w:r>
        <w:rPr>
          <w:rFonts w:ascii="SimSun" w:hAnsi="SimSun" w:eastAsia="SimSun" w:cs="SimSun"/>
          <w:sz w:val="18"/>
          <w:szCs w:val="18"/>
          <w:spacing w:val="-2"/>
        </w:rPr>
        <w:t>0.004</w:t>
      </w:r>
    </w:p>
    <w:p>
      <w:pPr>
        <w:ind w:left="197"/>
        <w:spacing w:before="110" w:line="184" w:lineRule="auto"/>
        <w:rPr>
          <w:rFonts w:ascii="SimSun" w:hAnsi="SimSun" w:eastAsia="SimSun" w:cs="SimSun"/>
          <w:sz w:val="18"/>
          <w:szCs w:val="18"/>
        </w:rPr>
      </w:pPr>
      <w:r>
        <w:rPr>
          <w:rFonts w:ascii="SimSun" w:hAnsi="SimSun" w:eastAsia="SimSun" w:cs="SimSun"/>
          <w:sz w:val="18"/>
          <w:szCs w:val="18"/>
          <w:spacing w:val="-4"/>
        </w:rPr>
        <w:t>15～20</w:t>
      </w:r>
    </w:p>
    <w:p>
      <w:pPr>
        <w:ind w:left="267"/>
        <w:spacing w:before="122" w:line="270" w:lineRule="exact"/>
        <w:rPr>
          <w:rFonts w:ascii="SimSun" w:hAnsi="SimSun" w:eastAsia="SimSun" w:cs="SimSun"/>
          <w:sz w:val="18"/>
          <w:szCs w:val="18"/>
        </w:rPr>
      </w:pPr>
      <w:r>
        <w:rPr>
          <w:rFonts w:ascii="SimSun" w:hAnsi="SimSun" w:eastAsia="SimSun" w:cs="SimSun"/>
          <w:sz w:val="18"/>
          <w:szCs w:val="18"/>
          <w:spacing w:val="-3"/>
          <w:position w:val="9"/>
        </w:rPr>
        <w:t>2～5</w:t>
      </w:r>
    </w:p>
    <w:p>
      <w:pPr>
        <w:ind w:left="317"/>
        <w:spacing w:line="183" w:lineRule="auto"/>
        <w:rPr>
          <w:rFonts w:ascii="SimSun" w:hAnsi="SimSun" w:eastAsia="SimSun" w:cs="SimSun"/>
          <w:sz w:val="18"/>
          <w:szCs w:val="18"/>
        </w:rPr>
      </w:pPr>
      <w:r>
        <w:rPr>
          <w:rFonts w:ascii="SimSun" w:hAnsi="SimSun" w:eastAsia="SimSun" w:cs="SimSun"/>
          <w:sz w:val="18"/>
          <w:szCs w:val="18"/>
          <w:spacing w:val="-2"/>
        </w:rPr>
        <w:t>0.2</w:t>
      </w:r>
    </w:p>
    <w:p>
      <w:pPr>
        <w:ind w:left="267"/>
        <w:spacing w:before="102"/>
        <w:rPr>
          <w:rFonts w:ascii="SimSun" w:hAnsi="SimSun" w:eastAsia="SimSun" w:cs="SimSun"/>
          <w:sz w:val="18"/>
          <w:szCs w:val="18"/>
        </w:rPr>
      </w:pPr>
      <w:r>
        <w:rPr>
          <w:rFonts w:ascii="SimSun" w:hAnsi="SimSun" w:eastAsia="SimSun" w:cs="SimSun"/>
          <w:sz w:val="18"/>
          <w:szCs w:val="18"/>
          <w:spacing w:val="-3"/>
        </w:rPr>
        <w:t>2~3</w:t>
      </w:r>
    </w:p>
    <w:p>
      <w:pPr>
        <w:ind w:left="287"/>
        <w:spacing w:before="55" w:line="183" w:lineRule="auto"/>
        <w:rPr>
          <w:rFonts w:ascii="SimSun" w:hAnsi="SimSun" w:eastAsia="SimSun" w:cs="SimSun"/>
          <w:sz w:val="18"/>
          <w:szCs w:val="18"/>
        </w:rPr>
      </w:pPr>
      <w:r>
        <w:rPr>
          <w:rFonts w:ascii="SimSun" w:hAnsi="SimSun" w:eastAsia="SimSun" w:cs="SimSun"/>
          <w:sz w:val="18"/>
          <w:szCs w:val="18"/>
          <w:spacing w:val="-2"/>
        </w:rPr>
        <w:t>0.02</w:t>
      </w:r>
    </w:p>
    <w:p>
      <w:pPr>
        <w:spacing w:line="14" w:lineRule="auto"/>
        <w:rPr>
          <w:rFonts w:ascii="Arial"/>
          <w:sz w:val="2"/>
        </w:rPr>
      </w:pPr>
      <w:r>
        <w:rPr>
          <w:rFonts w:ascii="Arial" w:hAnsi="Arial" w:eastAsia="Arial" w:cs="Arial"/>
          <w:sz w:val="2"/>
          <w:szCs w:val="2"/>
        </w:rPr>
        <w:br w:type="column"/>
      </w:r>
    </w:p>
    <w:p>
      <w:pPr>
        <w:spacing w:before="1" w:line="222" w:lineRule="auto"/>
        <w:rPr>
          <w:rFonts w:ascii="SimSun" w:hAnsi="SimSun" w:eastAsia="SimSun" w:cs="SimSun"/>
          <w:sz w:val="18"/>
          <w:szCs w:val="18"/>
        </w:rPr>
      </w:pPr>
      <w:r>
        <w:rPr>
          <w:rFonts w:ascii="SimSun" w:hAnsi="SimSun" w:eastAsia="SimSun" w:cs="SimSun"/>
          <w:sz w:val="18"/>
          <w:szCs w:val="18"/>
          <w:b/>
          <w:bCs/>
          <w:spacing w:val="-3"/>
        </w:rPr>
        <w:t>MAC(%)</w:t>
      </w:r>
    </w:p>
    <w:p>
      <w:pPr>
        <w:ind w:left="257"/>
        <w:spacing w:before="129" w:line="290" w:lineRule="exact"/>
        <w:rPr>
          <w:rFonts w:ascii="SimSun" w:hAnsi="SimSun" w:eastAsia="SimSun" w:cs="SimSun"/>
          <w:sz w:val="18"/>
          <w:szCs w:val="18"/>
        </w:rPr>
      </w:pPr>
      <w:r>
        <w:rPr>
          <w:rFonts w:ascii="SimSun" w:hAnsi="SimSun" w:eastAsia="SimSun" w:cs="SimSun"/>
          <w:sz w:val="18"/>
          <w:szCs w:val="18"/>
          <w:spacing w:val="-5"/>
          <w:position w:val="11"/>
        </w:rPr>
        <w:t>1.9</w:t>
      </w:r>
    </w:p>
    <w:p>
      <w:pPr>
        <w:ind w:left="267"/>
        <w:spacing w:before="1" w:line="183" w:lineRule="auto"/>
        <w:rPr>
          <w:rFonts w:ascii="SimSun" w:hAnsi="SimSun" w:eastAsia="SimSun" w:cs="SimSun"/>
          <w:sz w:val="18"/>
          <w:szCs w:val="18"/>
        </w:rPr>
      </w:pPr>
      <w:r>
        <w:rPr>
          <w:rFonts w:ascii="SimSun" w:hAnsi="SimSun" w:eastAsia="SimSun" w:cs="SimSun"/>
          <w:sz w:val="18"/>
          <w:szCs w:val="18"/>
          <w:spacing w:val="-5"/>
        </w:rPr>
        <w:t>105</w:t>
      </w:r>
    </w:p>
    <w:p>
      <w:pPr>
        <w:ind w:left="217"/>
        <w:spacing w:before="92" w:line="183" w:lineRule="auto"/>
        <w:rPr>
          <w:rFonts w:ascii="SimSun" w:hAnsi="SimSun" w:eastAsia="SimSun" w:cs="SimSun"/>
          <w:sz w:val="18"/>
          <w:szCs w:val="18"/>
        </w:rPr>
      </w:pPr>
      <w:r>
        <w:rPr>
          <w:rFonts w:ascii="SimSun" w:hAnsi="SimSun" w:eastAsia="SimSun" w:cs="SimSun"/>
          <w:sz w:val="18"/>
          <w:szCs w:val="18"/>
          <w:spacing w:val="-2"/>
        </w:rPr>
        <w:t>0.75</w:t>
      </w:r>
    </w:p>
    <w:p>
      <w:pPr>
        <w:ind w:left="267"/>
        <w:spacing w:before="130" w:line="184" w:lineRule="auto"/>
        <w:rPr>
          <w:rFonts w:ascii="SimSun" w:hAnsi="SimSun" w:eastAsia="SimSun" w:cs="SimSun"/>
          <w:sz w:val="18"/>
          <w:szCs w:val="18"/>
        </w:rPr>
      </w:pPr>
      <w:r>
        <w:rPr>
          <w:rFonts w:ascii="SimSun" w:hAnsi="SimSun" w:eastAsia="SimSun" w:cs="SimSun"/>
          <w:sz w:val="18"/>
          <w:szCs w:val="18"/>
          <w:spacing w:val="-5"/>
        </w:rPr>
        <w:t>1.7</w:t>
      </w:r>
    </w:p>
    <w:p>
      <w:pPr>
        <w:ind w:left="217"/>
        <w:spacing w:before="131" w:line="184" w:lineRule="auto"/>
        <w:rPr>
          <w:rFonts w:ascii="SimSun" w:hAnsi="SimSun" w:eastAsia="SimSun" w:cs="SimSun"/>
          <w:sz w:val="18"/>
          <w:szCs w:val="18"/>
        </w:rPr>
      </w:pPr>
      <w:r>
        <w:rPr>
          <w:rFonts w:ascii="SimSun" w:hAnsi="SimSun" w:eastAsia="SimSun" w:cs="SimSun"/>
          <w:sz w:val="18"/>
          <w:szCs w:val="18"/>
          <w:spacing w:val="-4"/>
        </w:rPr>
        <w:t>1.15</w:t>
      </w:r>
    </w:p>
    <w:p>
      <w:pPr>
        <w:ind w:left="257"/>
        <w:spacing w:before="101" w:line="183" w:lineRule="auto"/>
        <w:rPr>
          <w:rFonts w:ascii="SimSun" w:hAnsi="SimSun" w:eastAsia="SimSun" w:cs="SimSun"/>
          <w:sz w:val="18"/>
          <w:szCs w:val="18"/>
        </w:rPr>
      </w:pPr>
      <w:r>
        <w:rPr>
          <w:rFonts w:ascii="SimSun" w:hAnsi="SimSun" w:eastAsia="SimSun" w:cs="SimSun"/>
          <w:sz w:val="18"/>
          <w:szCs w:val="18"/>
          <w:spacing w:val="-3"/>
        </w:rPr>
        <w:t>2.0</w:t>
      </w:r>
    </w:p>
    <w:p>
      <w:pPr>
        <w:ind w:left="267"/>
        <w:spacing w:before="122" w:line="183" w:lineRule="auto"/>
        <w:rPr>
          <w:rFonts w:ascii="SimSun" w:hAnsi="SimSun" w:eastAsia="SimSun" w:cs="SimSun"/>
          <w:sz w:val="18"/>
          <w:szCs w:val="18"/>
        </w:rPr>
      </w:pPr>
      <w:r>
        <w:rPr>
          <w:rFonts w:ascii="SimSun" w:hAnsi="SimSun" w:eastAsia="SimSun" w:cs="SimSun"/>
          <w:sz w:val="18"/>
          <w:szCs w:val="18"/>
          <w:spacing w:val="-2"/>
        </w:rPr>
        <w:t>6.0</w:t>
      </w:r>
    </w:p>
    <w:p>
      <w:pPr>
        <w:sectPr>
          <w:type w:val="continuous"/>
          <w:pgSz w:w="11200" w:h="15730"/>
          <w:pgMar w:top="728" w:right="967" w:bottom="400" w:left="550" w:header="0" w:footer="0" w:gutter="0"/>
          <w:cols w:equalWidth="0" w:num="7">
            <w:col w:w="1331" w:space="100"/>
            <w:col w:w="1403" w:space="100"/>
            <w:col w:w="1361" w:space="100"/>
            <w:col w:w="1331" w:space="100"/>
            <w:col w:w="1090" w:space="100"/>
            <w:col w:w="1410" w:space="100"/>
            <w:col w:w="1161" w:space="0"/>
          </w:cols>
        </w:sectPr>
        <w:rPr/>
      </w:pPr>
    </w:p>
    <w:p>
      <w:pPr>
        <w:ind w:right="93"/>
        <w:spacing w:before="40" w:line="222" w:lineRule="auto"/>
        <w:jc w:val="right"/>
        <w:rPr>
          <w:rFonts w:ascii="SimSun" w:hAnsi="SimSun" w:eastAsia="SimSun" w:cs="SimSun"/>
          <w:sz w:val="20"/>
          <w:szCs w:val="20"/>
        </w:rPr>
      </w:pPr>
      <w:r>
        <w:drawing>
          <wp:anchor distT="0" distB="0" distL="0" distR="0" simplePos="0" relativeHeight="251896832" behindDoc="0" locked="0" layoutInCell="0" allowOverlap="1">
            <wp:simplePos x="0" y="0"/>
            <wp:positionH relativeFrom="page">
              <wp:posOffset>6388068</wp:posOffset>
            </wp:positionH>
            <wp:positionV relativeFrom="page">
              <wp:posOffset>9239232</wp:posOffset>
            </wp:positionV>
            <wp:extent cx="400050" cy="419085"/>
            <wp:effectExtent l="0" t="0" r="0" b="0"/>
            <wp:wrapNone/>
            <wp:docPr id="67" name="IM 67"/>
            <wp:cNvGraphicFramePr/>
            <a:graphic>
              <a:graphicData uri="http://schemas.openxmlformats.org/drawingml/2006/picture">
                <pic:pic>
                  <pic:nvPicPr>
                    <pic:cNvPr id="67" name="IM 67"/>
                    <pic:cNvPicPr/>
                  </pic:nvPicPr>
                  <pic:blipFill>
                    <a:blip r:embed="rId123"/>
                    <a:stretch>
                      <a:fillRect/>
                    </a:stretch>
                  </pic:blipFill>
                  <pic:spPr>
                    <a:xfrm rot="0">
                      <a:off x="0" y="0"/>
                      <a:ext cx="400050" cy="419085"/>
                    </a:xfrm>
                    <a:prstGeom prst="rect">
                      <a:avLst/>
                    </a:prstGeom>
                  </pic:spPr>
                </pic:pic>
              </a:graphicData>
            </a:graphic>
          </wp:anchor>
        </w:drawing>
      </w:r>
      <w:r>
        <w:rPr>
          <w:rFonts w:ascii="SimHei" w:hAnsi="SimHei" w:eastAsia="SimHei" w:cs="SimHei"/>
          <w:sz w:val="20"/>
          <w:szCs w:val="20"/>
          <w:spacing w:val="-13"/>
        </w:rPr>
        <w:t>第六章</w:t>
      </w:r>
      <w:r>
        <w:rPr>
          <w:rFonts w:ascii="SimHei" w:hAnsi="SimHei" w:eastAsia="SimHei" w:cs="SimHei"/>
          <w:sz w:val="20"/>
          <w:szCs w:val="20"/>
          <w:spacing w:val="63"/>
        </w:rPr>
        <w:t xml:space="preserve"> </w:t>
      </w:r>
      <w:r>
        <w:rPr>
          <w:rFonts w:ascii="SimHei" w:hAnsi="SimHei" w:eastAsia="SimHei" w:cs="SimHei"/>
          <w:sz w:val="20"/>
          <w:szCs w:val="20"/>
          <w:spacing w:val="-13"/>
        </w:rPr>
        <w:t>麻</w:t>
      </w:r>
      <w:r>
        <w:rPr>
          <w:rFonts w:ascii="SimHei" w:hAnsi="SimHei" w:eastAsia="SimHei" w:cs="SimHei"/>
          <w:sz w:val="20"/>
          <w:szCs w:val="20"/>
          <w:spacing w:val="12"/>
        </w:rPr>
        <w:t xml:space="preserve">   </w:t>
      </w:r>
      <w:r>
        <w:rPr>
          <w:rFonts w:ascii="SimHei" w:hAnsi="SimHei" w:eastAsia="SimHei" w:cs="SimHei"/>
          <w:sz w:val="20"/>
          <w:szCs w:val="20"/>
          <w:spacing w:val="-13"/>
        </w:rPr>
        <w:t>醉</w:t>
      </w:r>
      <w:r>
        <w:rPr>
          <w:rFonts w:ascii="SimHei" w:hAnsi="SimHei" w:eastAsia="SimHei" w:cs="SimHei"/>
          <w:sz w:val="20"/>
          <w:szCs w:val="20"/>
          <w:spacing w:val="8"/>
        </w:rPr>
        <w:t xml:space="preserve">       </w:t>
      </w:r>
      <w:r>
        <w:rPr>
          <w:rFonts w:ascii="SimSun" w:hAnsi="SimSun" w:eastAsia="SimSun" w:cs="SimSun"/>
          <w:sz w:val="20"/>
          <w:szCs w:val="20"/>
          <w:spacing w:val="-13"/>
        </w:rPr>
        <w:t>41</w:t>
      </w:r>
    </w:p>
    <w:p>
      <w:pPr>
        <w:spacing w:line="303" w:lineRule="auto"/>
        <w:rPr>
          <w:rFonts w:ascii="Arial"/>
          <w:sz w:val="21"/>
        </w:rPr>
      </w:pPr>
      <w:r/>
    </w:p>
    <w:p>
      <w:pPr>
        <w:ind w:right="1010" w:firstLine="409"/>
        <w:spacing w:before="65" w:line="270"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50"/>
        </w:rPr>
        <w:t xml:space="preserve"> </w:t>
      </w:r>
      <w:r>
        <w:rPr>
          <w:rFonts w:ascii="SimSun" w:hAnsi="SimSun" w:eastAsia="SimSun" w:cs="SimSun"/>
          <w:sz w:val="20"/>
          <w:szCs w:val="20"/>
          <w:spacing w:val="2"/>
        </w:rPr>
        <w:t>影响肺泡药物浓度的因素</w:t>
      </w:r>
      <w:r>
        <w:rPr>
          <w:rFonts w:ascii="SimSun" w:hAnsi="SimSun" w:eastAsia="SimSun" w:cs="SimSun"/>
          <w:sz w:val="20"/>
          <w:szCs w:val="20"/>
          <w:spacing w:val="60"/>
        </w:rPr>
        <w:t xml:space="preserve"> </w:t>
      </w:r>
      <w:r>
        <w:rPr>
          <w:rFonts w:ascii="SimSun" w:hAnsi="SimSun" w:eastAsia="SimSun" w:cs="SimSun"/>
          <w:sz w:val="20"/>
          <w:szCs w:val="20"/>
          <w:spacing w:val="2"/>
        </w:rPr>
        <w:t>肺泡浓度(</w:t>
      </w:r>
      <w:r>
        <w:rPr>
          <w:rFonts w:ascii="SimSun" w:hAnsi="SimSun" w:eastAsia="SimSun" w:cs="SimSun"/>
          <w:sz w:val="20"/>
          <w:szCs w:val="20"/>
        </w:rPr>
        <w:t>FA</w:t>
      </w:r>
      <w:r>
        <w:rPr>
          <w:rFonts w:ascii="SimSun" w:hAnsi="SimSun" w:eastAsia="SimSun" w:cs="SimSun"/>
          <w:sz w:val="20"/>
          <w:szCs w:val="20"/>
          <w:spacing w:val="2"/>
        </w:rPr>
        <w:t>)</w:t>
      </w:r>
      <w:r>
        <w:rPr>
          <w:rFonts w:ascii="SimSun" w:hAnsi="SimSun" w:eastAsia="SimSun" w:cs="SimSun"/>
          <w:sz w:val="20"/>
          <w:szCs w:val="20"/>
          <w:spacing w:val="13"/>
        </w:rPr>
        <w:t xml:space="preserve"> </w:t>
      </w:r>
      <w:r>
        <w:rPr>
          <w:rFonts w:ascii="SimSun" w:hAnsi="SimSun" w:eastAsia="SimSun" w:cs="SimSun"/>
          <w:sz w:val="20"/>
          <w:szCs w:val="20"/>
          <w:spacing w:val="2"/>
        </w:rPr>
        <w:t>是指吸入麻醉药在肺泡内的浓度，而</w:t>
      </w:r>
      <w:r>
        <w:rPr>
          <w:rFonts w:ascii="SimSun" w:hAnsi="SimSun" w:eastAsia="SimSun" w:cs="SimSun"/>
          <w:sz w:val="20"/>
          <w:szCs w:val="20"/>
          <w:spacing w:val="1"/>
        </w:rPr>
        <w:t>吸入药物浓</w:t>
      </w:r>
      <w:r>
        <w:rPr>
          <w:rFonts w:ascii="SimSun" w:hAnsi="SimSun" w:eastAsia="SimSun" w:cs="SimSun"/>
          <w:sz w:val="20"/>
          <w:szCs w:val="20"/>
        </w:rPr>
        <w:t xml:space="preserve"> </w:t>
      </w:r>
      <w:r>
        <w:rPr>
          <w:rFonts w:ascii="SimSun" w:hAnsi="SimSun" w:eastAsia="SimSun" w:cs="SimSun"/>
          <w:sz w:val="20"/>
          <w:szCs w:val="20"/>
          <w:spacing w:val="3"/>
        </w:rPr>
        <w:t>度(</w:t>
      </w:r>
      <w:r>
        <w:rPr>
          <w:rFonts w:ascii="SimSun" w:hAnsi="SimSun" w:eastAsia="SimSun" w:cs="SimSun"/>
          <w:sz w:val="20"/>
          <w:szCs w:val="20"/>
        </w:rPr>
        <w:t>FI</w:t>
      </w:r>
      <w:r>
        <w:rPr>
          <w:rFonts w:ascii="SimSun" w:hAnsi="SimSun" w:eastAsia="SimSun" w:cs="SimSun"/>
          <w:sz w:val="20"/>
          <w:szCs w:val="20"/>
          <w:spacing w:val="3"/>
        </w:rPr>
        <w:t>)是指从环路进入呼吸道的药物浓度。临床常以</w:t>
      </w:r>
      <w:r>
        <w:rPr>
          <w:rFonts w:ascii="SimSun" w:hAnsi="SimSun" w:eastAsia="SimSun" w:cs="SimSun"/>
          <w:sz w:val="20"/>
          <w:szCs w:val="20"/>
        </w:rPr>
        <w:t>FA</w:t>
      </w:r>
      <w:r>
        <w:rPr>
          <w:rFonts w:ascii="SimSun" w:hAnsi="SimSun" w:eastAsia="SimSun" w:cs="SimSun"/>
          <w:sz w:val="20"/>
          <w:szCs w:val="20"/>
          <w:spacing w:val="2"/>
        </w:rPr>
        <w:t>/</w:t>
      </w:r>
      <w:r>
        <w:rPr>
          <w:rFonts w:ascii="SimSun" w:hAnsi="SimSun" w:eastAsia="SimSun" w:cs="SimSun"/>
          <w:sz w:val="20"/>
          <w:szCs w:val="20"/>
        </w:rPr>
        <w:t>FI</w:t>
      </w:r>
      <w:r>
        <w:rPr>
          <w:rFonts w:ascii="SimSun" w:hAnsi="SimSun" w:eastAsia="SimSun" w:cs="SimSun"/>
          <w:sz w:val="20"/>
          <w:szCs w:val="20"/>
          <w:spacing w:val="-26"/>
        </w:rPr>
        <w:t xml:space="preserve"> </w:t>
      </w:r>
      <w:r>
        <w:rPr>
          <w:rFonts w:ascii="SimSun" w:hAnsi="SimSun" w:eastAsia="SimSun" w:cs="SimSun"/>
          <w:sz w:val="20"/>
          <w:szCs w:val="20"/>
          <w:spacing w:val="2"/>
        </w:rPr>
        <w:t>来比较不同药物肺泡浓度上升的速度。</w:t>
      </w:r>
      <w:r>
        <w:rPr>
          <w:rFonts w:ascii="SimSun" w:hAnsi="SimSun" w:eastAsia="SimSun" w:cs="SimSun"/>
          <w:sz w:val="20"/>
          <w:szCs w:val="20"/>
        </w:rPr>
        <w:t xml:space="preserve"> </w:t>
      </w:r>
      <w:r>
        <w:rPr>
          <w:rFonts w:ascii="SimSun" w:hAnsi="SimSun" w:eastAsia="SimSun" w:cs="SimSun"/>
          <w:sz w:val="20"/>
          <w:szCs w:val="20"/>
          <w:spacing w:val="-1"/>
        </w:rPr>
        <w:t>FA</w:t>
      </w:r>
      <w:r>
        <w:rPr>
          <w:rFonts w:ascii="SimSun" w:hAnsi="SimSun" w:eastAsia="SimSun" w:cs="SimSun"/>
          <w:sz w:val="20"/>
          <w:szCs w:val="20"/>
          <w:spacing w:val="-26"/>
        </w:rPr>
        <w:t xml:space="preserve"> </w:t>
      </w:r>
      <w:r>
        <w:rPr>
          <w:rFonts w:ascii="SimSun" w:hAnsi="SimSun" w:eastAsia="SimSun" w:cs="SimSun"/>
          <w:sz w:val="20"/>
          <w:szCs w:val="20"/>
          <w:spacing w:val="-1"/>
        </w:rPr>
        <w:t>和</w:t>
      </w:r>
      <w:r>
        <w:rPr>
          <w:rFonts w:ascii="SimSun" w:hAnsi="SimSun" w:eastAsia="SimSun" w:cs="SimSun"/>
          <w:sz w:val="20"/>
          <w:szCs w:val="20"/>
          <w:spacing w:val="-42"/>
        </w:rPr>
        <w:t xml:space="preserve"> </w:t>
      </w:r>
      <w:r>
        <w:rPr>
          <w:rFonts w:ascii="SimSun" w:hAnsi="SimSun" w:eastAsia="SimSun" w:cs="SimSun"/>
          <w:sz w:val="20"/>
          <w:szCs w:val="20"/>
          <w:spacing w:val="-1"/>
        </w:rPr>
        <w:t>FA/FI</w:t>
      </w:r>
      <w:r>
        <w:rPr>
          <w:rFonts w:ascii="SimSun" w:hAnsi="SimSun" w:eastAsia="SimSun" w:cs="SimSun"/>
          <w:sz w:val="20"/>
          <w:szCs w:val="20"/>
          <w:spacing w:val="-25"/>
        </w:rPr>
        <w:t xml:space="preserve"> </w:t>
      </w:r>
      <w:r>
        <w:rPr>
          <w:rFonts w:ascii="SimSun" w:hAnsi="SimSun" w:eastAsia="SimSun" w:cs="SimSun"/>
          <w:sz w:val="20"/>
          <w:szCs w:val="20"/>
          <w:spacing w:val="-1"/>
        </w:rPr>
        <w:t>的上升速度取决于麻醉药的输</w:t>
      </w:r>
      <w:r>
        <w:rPr>
          <w:rFonts w:ascii="SimSun" w:hAnsi="SimSun" w:eastAsia="SimSun" w:cs="SimSun"/>
          <w:sz w:val="20"/>
          <w:szCs w:val="20"/>
          <w:spacing w:val="-2"/>
        </w:rPr>
        <w:t>送和由肺循环摄取的速度。影响因素有：</w:t>
      </w:r>
    </w:p>
    <w:p>
      <w:pPr>
        <w:ind w:right="1079" w:firstLine="409"/>
        <w:spacing w:before="82" w:line="270" w:lineRule="auto"/>
        <w:rPr>
          <w:rFonts w:ascii="SimSun" w:hAnsi="SimSun" w:eastAsia="SimSun" w:cs="SimSun"/>
          <w:sz w:val="20"/>
          <w:szCs w:val="20"/>
        </w:rPr>
      </w:pPr>
      <w:r>
        <w:rPr>
          <w:rFonts w:ascii="SimSun" w:hAnsi="SimSun" w:eastAsia="SimSun" w:cs="SimSun"/>
          <w:sz w:val="20"/>
          <w:szCs w:val="20"/>
          <w:spacing w:val="-3"/>
        </w:rPr>
        <w:t>(1)通气效应：肺泡通气量增加，可将更多的药物输送到肺泡以补偿肺循环对药物的摄取，结果</w:t>
      </w:r>
      <w:r>
        <w:rPr>
          <w:rFonts w:ascii="SimSun" w:hAnsi="SimSun" w:eastAsia="SimSun" w:cs="SimSun"/>
          <w:sz w:val="20"/>
          <w:szCs w:val="20"/>
          <w:spacing w:val="9"/>
        </w:rPr>
        <w:t xml:space="preserve"> </w:t>
      </w:r>
      <w:r>
        <w:rPr>
          <w:rFonts w:ascii="SimSun" w:hAnsi="SimSun" w:eastAsia="SimSun" w:cs="SimSun"/>
          <w:sz w:val="20"/>
          <w:szCs w:val="20"/>
          <w:spacing w:val="1"/>
        </w:rPr>
        <w:t>加快了</w:t>
      </w:r>
      <w:r>
        <w:rPr>
          <w:rFonts w:ascii="SimSun" w:hAnsi="SimSun" w:eastAsia="SimSun" w:cs="SimSun"/>
          <w:sz w:val="20"/>
          <w:szCs w:val="20"/>
        </w:rPr>
        <w:t>FA</w:t>
      </w:r>
      <w:r>
        <w:rPr>
          <w:rFonts w:ascii="SimSun" w:hAnsi="SimSun" w:eastAsia="SimSun" w:cs="SimSun"/>
          <w:sz w:val="20"/>
          <w:szCs w:val="20"/>
          <w:spacing w:val="4"/>
        </w:rPr>
        <w:t xml:space="preserve"> </w:t>
      </w:r>
      <w:r>
        <w:rPr>
          <w:rFonts w:ascii="SimSun" w:hAnsi="SimSun" w:eastAsia="SimSun" w:cs="SimSun"/>
          <w:sz w:val="20"/>
          <w:szCs w:val="20"/>
          <w:spacing w:val="1"/>
        </w:rPr>
        <w:t>升高和</w:t>
      </w:r>
      <w:r>
        <w:rPr>
          <w:rFonts w:ascii="SimSun" w:hAnsi="SimSun" w:eastAsia="SimSun" w:cs="SimSun"/>
          <w:sz w:val="20"/>
          <w:szCs w:val="20"/>
        </w:rPr>
        <w:t>FA</w:t>
      </w:r>
      <w:r>
        <w:rPr>
          <w:rFonts w:ascii="SimSun" w:hAnsi="SimSun" w:eastAsia="SimSun" w:cs="SimSun"/>
          <w:sz w:val="20"/>
          <w:szCs w:val="20"/>
          <w:spacing w:val="1"/>
        </w:rPr>
        <w:t>/</w:t>
      </w:r>
      <w:r>
        <w:rPr>
          <w:rFonts w:ascii="SimSun" w:hAnsi="SimSun" w:eastAsia="SimSun" w:cs="SimSun"/>
          <w:sz w:val="20"/>
          <w:szCs w:val="20"/>
        </w:rPr>
        <w:t>FI</w:t>
      </w:r>
      <w:r>
        <w:rPr>
          <w:rFonts w:ascii="SimSun" w:hAnsi="SimSun" w:eastAsia="SimSun" w:cs="SimSun"/>
          <w:sz w:val="20"/>
          <w:szCs w:val="20"/>
          <w:spacing w:val="-35"/>
        </w:rPr>
        <w:t xml:space="preserve"> </w:t>
      </w:r>
      <w:r>
        <w:rPr>
          <w:rFonts w:ascii="SimSun" w:hAnsi="SimSun" w:eastAsia="SimSun" w:cs="SimSun"/>
          <w:sz w:val="20"/>
          <w:szCs w:val="20"/>
          <w:spacing w:val="1"/>
        </w:rPr>
        <w:t>上升的速度。药物的血/气分配系数越大，被血液摄取也越多，通气量增加</w:t>
      </w:r>
      <w:r>
        <w:rPr>
          <w:rFonts w:ascii="SimSun" w:hAnsi="SimSun" w:eastAsia="SimSun" w:cs="SimSun"/>
          <w:sz w:val="20"/>
          <w:szCs w:val="20"/>
        </w:rPr>
        <w:t xml:space="preserve"> </w:t>
      </w:r>
      <w:r>
        <w:rPr>
          <w:rFonts w:ascii="SimSun" w:hAnsi="SimSun" w:eastAsia="SimSun" w:cs="SimSun"/>
          <w:sz w:val="20"/>
          <w:szCs w:val="20"/>
          <w:spacing w:val="-3"/>
        </w:rPr>
        <w:t>对</w:t>
      </w:r>
      <w:r>
        <w:rPr>
          <w:rFonts w:ascii="SimSun" w:hAnsi="SimSun" w:eastAsia="SimSun" w:cs="SimSun"/>
          <w:sz w:val="20"/>
          <w:szCs w:val="20"/>
          <w:spacing w:val="-33"/>
        </w:rPr>
        <w:t xml:space="preserve"> </w:t>
      </w:r>
      <w:r>
        <w:rPr>
          <w:rFonts w:ascii="SimSun" w:hAnsi="SimSun" w:eastAsia="SimSun" w:cs="SimSun"/>
          <w:sz w:val="20"/>
          <w:szCs w:val="20"/>
          <w:spacing w:val="-3"/>
        </w:rPr>
        <w:t>FA/FI</w:t>
      </w:r>
      <w:r>
        <w:rPr>
          <w:rFonts w:ascii="SimSun" w:hAnsi="SimSun" w:eastAsia="SimSun" w:cs="SimSun"/>
          <w:sz w:val="20"/>
          <w:szCs w:val="20"/>
          <w:spacing w:val="-25"/>
        </w:rPr>
        <w:t xml:space="preserve"> </w:t>
      </w:r>
      <w:r>
        <w:rPr>
          <w:rFonts w:ascii="SimSun" w:hAnsi="SimSun" w:eastAsia="SimSun" w:cs="SimSun"/>
          <w:sz w:val="20"/>
          <w:szCs w:val="20"/>
          <w:spacing w:val="-3"/>
        </w:rPr>
        <w:t>升高的影响也越明显。</w:t>
      </w:r>
    </w:p>
    <w:p>
      <w:pPr>
        <w:ind w:right="1089" w:firstLine="409"/>
        <w:spacing w:before="81" w:line="277" w:lineRule="auto"/>
        <w:rPr>
          <w:rFonts w:ascii="SimSun" w:hAnsi="SimSun" w:eastAsia="SimSun" w:cs="SimSun"/>
          <w:sz w:val="20"/>
          <w:szCs w:val="20"/>
        </w:rPr>
      </w:pPr>
      <w:r>
        <w:rPr>
          <w:rFonts w:ascii="SimSun" w:hAnsi="SimSun" w:eastAsia="SimSun" w:cs="SimSun"/>
          <w:sz w:val="20"/>
          <w:szCs w:val="20"/>
          <w:spacing w:val="-5"/>
        </w:rPr>
        <w:t>(2)浓度效应：吸入药物浓度不仅可影响FA</w:t>
      </w:r>
      <w:r>
        <w:rPr>
          <w:rFonts w:ascii="SimSun" w:hAnsi="SimSun" w:eastAsia="SimSun" w:cs="SimSun"/>
          <w:sz w:val="20"/>
          <w:szCs w:val="20"/>
          <w:spacing w:val="-6"/>
        </w:rPr>
        <w:t xml:space="preserve"> </w:t>
      </w:r>
      <w:r>
        <w:rPr>
          <w:rFonts w:ascii="SimSun" w:hAnsi="SimSun" w:eastAsia="SimSun" w:cs="SimSun"/>
          <w:sz w:val="20"/>
          <w:szCs w:val="20"/>
          <w:spacing w:val="-5"/>
        </w:rPr>
        <w:t>的高低，而且影响FA</w:t>
      </w:r>
      <w:r>
        <w:rPr>
          <w:rFonts w:ascii="SimSun" w:hAnsi="SimSun" w:eastAsia="SimSun" w:cs="SimSun"/>
          <w:sz w:val="20"/>
          <w:szCs w:val="20"/>
          <w:spacing w:val="-6"/>
        </w:rPr>
        <w:t xml:space="preserve"> </w:t>
      </w:r>
      <w:r>
        <w:rPr>
          <w:rFonts w:ascii="SimSun" w:hAnsi="SimSun" w:eastAsia="SimSun" w:cs="SimSun"/>
          <w:sz w:val="20"/>
          <w:szCs w:val="20"/>
          <w:spacing w:val="-5"/>
        </w:rPr>
        <w:t>上升的速度，即FI</w:t>
      </w:r>
      <w:r>
        <w:rPr>
          <w:rFonts w:ascii="SimSun" w:hAnsi="SimSun" w:eastAsia="SimSun" w:cs="SimSun"/>
          <w:sz w:val="20"/>
          <w:szCs w:val="20"/>
          <w:spacing w:val="-6"/>
        </w:rPr>
        <w:t>越高，</w:t>
      </w:r>
      <w:r>
        <w:rPr>
          <w:rFonts w:ascii="SimSun" w:hAnsi="SimSun" w:eastAsia="SimSun" w:cs="SimSun"/>
          <w:sz w:val="20"/>
          <w:szCs w:val="20"/>
          <w:spacing w:val="-5"/>
        </w:rPr>
        <w:t>FA</w:t>
      </w:r>
      <w:r>
        <w:rPr>
          <w:rFonts w:ascii="SimSun" w:hAnsi="SimSun" w:eastAsia="SimSun" w:cs="SimSun"/>
          <w:sz w:val="20"/>
          <w:szCs w:val="20"/>
          <w:spacing w:val="-5"/>
        </w:rPr>
        <w:t xml:space="preserve"> </w:t>
      </w:r>
      <w:r>
        <w:rPr>
          <w:rFonts w:ascii="SimSun" w:hAnsi="SimSun" w:eastAsia="SimSun" w:cs="SimSun"/>
          <w:sz w:val="20"/>
          <w:szCs w:val="20"/>
          <w:spacing w:val="-6"/>
        </w:rPr>
        <w:t>上</w:t>
      </w:r>
      <w:r>
        <w:rPr>
          <w:rFonts w:ascii="SimSun" w:hAnsi="SimSun" w:eastAsia="SimSun" w:cs="SimSun"/>
          <w:sz w:val="20"/>
          <w:szCs w:val="20"/>
        </w:rPr>
        <w:t xml:space="preserve"> </w:t>
      </w:r>
      <w:r>
        <w:rPr>
          <w:rFonts w:ascii="SimSun" w:hAnsi="SimSun" w:eastAsia="SimSun" w:cs="SimSun"/>
          <w:sz w:val="20"/>
          <w:szCs w:val="20"/>
          <w:spacing w:val="2"/>
        </w:rPr>
        <w:t>升越快，这种现象称为“浓度效应”。假如吸入药物</w:t>
      </w:r>
      <w:r>
        <w:rPr>
          <w:rFonts w:ascii="SimSun" w:hAnsi="SimSun" w:eastAsia="SimSun" w:cs="SimSun"/>
          <w:sz w:val="20"/>
          <w:szCs w:val="20"/>
          <w:spacing w:val="1"/>
        </w:rPr>
        <w:t>浓度为100%(仅为理论数值，因为还需同时吸</w:t>
      </w:r>
      <w:r>
        <w:rPr>
          <w:rFonts w:ascii="SimSun" w:hAnsi="SimSun" w:eastAsia="SimSun" w:cs="SimSun"/>
          <w:sz w:val="20"/>
          <w:szCs w:val="20"/>
        </w:rPr>
        <w:t xml:space="preserve"> </w:t>
      </w:r>
      <w:r>
        <w:rPr>
          <w:rFonts w:ascii="SimSun" w:hAnsi="SimSun" w:eastAsia="SimSun" w:cs="SimSun"/>
          <w:sz w:val="20"/>
          <w:szCs w:val="20"/>
          <w:spacing w:val="1"/>
        </w:rPr>
        <w:t>氧),</w:t>
      </w:r>
      <w:r>
        <w:rPr>
          <w:rFonts w:ascii="SimSun" w:hAnsi="SimSun" w:eastAsia="SimSun" w:cs="SimSun"/>
          <w:sz w:val="20"/>
          <w:szCs w:val="20"/>
        </w:rPr>
        <w:t>FA</w:t>
      </w:r>
      <w:r>
        <w:rPr>
          <w:rFonts w:ascii="SimSun" w:hAnsi="SimSun" w:eastAsia="SimSun" w:cs="SimSun"/>
          <w:sz w:val="20"/>
          <w:szCs w:val="20"/>
          <w:spacing w:val="-26"/>
        </w:rPr>
        <w:t xml:space="preserve"> </w:t>
      </w:r>
      <w:r>
        <w:rPr>
          <w:rFonts w:ascii="SimSun" w:hAnsi="SimSun" w:eastAsia="SimSun" w:cs="SimSun"/>
          <w:sz w:val="20"/>
          <w:szCs w:val="20"/>
          <w:spacing w:val="1"/>
        </w:rPr>
        <w:t>上升非常快。因为这时</w:t>
      </w:r>
      <w:r>
        <w:rPr>
          <w:rFonts w:ascii="SimSun" w:hAnsi="SimSun" w:eastAsia="SimSun" w:cs="SimSun"/>
          <w:sz w:val="20"/>
          <w:szCs w:val="20"/>
        </w:rPr>
        <w:t>FA</w:t>
      </w:r>
      <w:r>
        <w:rPr>
          <w:rFonts w:ascii="SimSun" w:hAnsi="SimSun" w:eastAsia="SimSun" w:cs="SimSun"/>
          <w:sz w:val="20"/>
          <w:szCs w:val="20"/>
          <w:spacing w:val="4"/>
        </w:rPr>
        <w:t xml:space="preserve"> </w:t>
      </w:r>
      <w:r>
        <w:rPr>
          <w:rFonts w:ascii="SimSun" w:hAnsi="SimSun" w:eastAsia="SimSun" w:cs="SimSun"/>
          <w:sz w:val="20"/>
          <w:szCs w:val="20"/>
          <w:spacing w:val="1"/>
        </w:rPr>
        <w:t>只取决于肺通气时</w:t>
      </w:r>
      <w:r>
        <w:rPr>
          <w:rFonts w:ascii="SimSun" w:hAnsi="SimSun" w:eastAsia="SimSun" w:cs="SimSun"/>
          <w:sz w:val="20"/>
          <w:szCs w:val="20"/>
        </w:rPr>
        <w:t>向肺内输送气体的速度，肺循环对药物的摄取</w:t>
      </w:r>
      <w:r>
        <w:rPr>
          <w:rFonts w:ascii="SimSun" w:hAnsi="SimSun" w:eastAsia="SimSun" w:cs="SimSun"/>
          <w:sz w:val="20"/>
          <w:szCs w:val="20"/>
        </w:rPr>
        <w:t xml:space="preserve"> </w:t>
      </w:r>
      <w:r>
        <w:rPr>
          <w:rFonts w:ascii="SimSun" w:hAnsi="SimSun" w:eastAsia="SimSun" w:cs="SimSun"/>
          <w:sz w:val="20"/>
          <w:szCs w:val="20"/>
          <w:spacing w:val="-1"/>
        </w:rPr>
        <w:t>已不能限制FA/FI</w:t>
      </w:r>
      <w:r>
        <w:rPr>
          <w:rFonts w:ascii="SimSun" w:hAnsi="SimSun" w:eastAsia="SimSun" w:cs="SimSun"/>
          <w:sz w:val="20"/>
          <w:szCs w:val="20"/>
          <w:spacing w:val="-12"/>
        </w:rPr>
        <w:t xml:space="preserve"> </w:t>
      </w:r>
      <w:r>
        <w:rPr>
          <w:rFonts w:ascii="SimSun" w:hAnsi="SimSun" w:eastAsia="SimSun" w:cs="SimSun"/>
          <w:sz w:val="20"/>
          <w:szCs w:val="20"/>
          <w:spacing w:val="-1"/>
        </w:rPr>
        <w:t>的上升速度。</w:t>
      </w:r>
    </w:p>
    <w:p>
      <w:pPr>
        <w:ind w:right="1101" w:firstLine="409"/>
        <w:spacing w:before="82" w:line="276" w:lineRule="auto"/>
        <w:rPr>
          <w:rFonts w:ascii="SimSun" w:hAnsi="SimSun" w:eastAsia="SimSun" w:cs="SimSun"/>
          <w:sz w:val="20"/>
          <w:szCs w:val="20"/>
        </w:rPr>
      </w:pPr>
      <w:r>
        <w:rPr>
          <w:rFonts w:ascii="SimSun" w:hAnsi="SimSun" w:eastAsia="SimSun" w:cs="SimSun"/>
          <w:sz w:val="20"/>
          <w:szCs w:val="20"/>
          <w:spacing w:val="-1"/>
        </w:rPr>
        <w:t>(3)心排血量(CO):</w:t>
      </w:r>
      <w:r>
        <w:rPr>
          <w:rFonts w:ascii="SimSun" w:hAnsi="SimSun" w:eastAsia="SimSun" w:cs="SimSun"/>
          <w:sz w:val="20"/>
          <w:szCs w:val="20"/>
          <w:spacing w:val="16"/>
        </w:rPr>
        <w:t xml:space="preserve"> </w:t>
      </w:r>
      <w:r>
        <w:rPr>
          <w:rFonts w:ascii="SimSun" w:hAnsi="SimSun" w:eastAsia="SimSun" w:cs="SimSun"/>
          <w:sz w:val="20"/>
          <w:szCs w:val="20"/>
          <w:spacing w:val="-1"/>
        </w:rPr>
        <w:t>麻醉药是以扩散方式由肺泡向血液转移的。在肺通气量不变时，CO</w:t>
      </w:r>
      <w:r>
        <w:rPr>
          <w:rFonts w:ascii="SimSun" w:hAnsi="SimSun" w:eastAsia="SimSun" w:cs="SimSun"/>
          <w:sz w:val="20"/>
          <w:szCs w:val="20"/>
          <w:spacing w:val="6"/>
        </w:rPr>
        <w:t xml:space="preserve"> </w:t>
      </w:r>
      <w:r>
        <w:rPr>
          <w:rFonts w:ascii="SimSun" w:hAnsi="SimSun" w:eastAsia="SimSun" w:cs="SimSun"/>
          <w:sz w:val="20"/>
          <w:szCs w:val="20"/>
          <w:spacing w:val="-1"/>
        </w:rPr>
        <w:t>增加可</w:t>
      </w:r>
      <w:r>
        <w:rPr>
          <w:rFonts w:ascii="SimSun" w:hAnsi="SimSun" w:eastAsia="SimSun" w:cs="SimSun"/>
          <w:sz w:val="20"/>
          <w:szCs w:val="20"/>
        </w:rPr>
        <w:t xml:space="preserve"> </w:t>
      </w:r>
      <w:r>
        <w:rPr>
          <w:rFonts w:ascii="SimSun" w:hAnsi="SimSun" w:eastAsia="SimSun" w:cs="SimSun"/>
          <w:sz w:val="20"/>
          <w:szCs w:val="20"/>
          <w:spacing w:val="-3"/>
        </w:rPr>
        <w:t>使通过肺循环的血流量增加，被血液摄取并移走的麻醉药也增加</w:t>
      </w:r>
      <w:r>
        <w:rPr>
          <w:rFonts w:ascii="SimSun" w:hAnsi="SimSun" w:eastAsia="SimSun" w:cs="SimSun"/>
          <w:sz w:val="20"/>
          <w:szCs w:val="20"/>
          <w:spacing w:val="-4"/>
        </w:rPr>
        <w:t>，结果</w:t>
      </w:r>
      <w:r>
        <w:rPr>
          <w:rFonts w:ascii="SimSun" w:hAnsi="SimSun" w:eastAsia="SimSun" w:cs="SimSun"/>
          <w:sz w:val="20"/>
          <w:szCs w:val="20"/>
          <w:spacing w:val="-3"/>
        </w:rPr>
        <w:t>FA</w:t>
      </w:r>
      <w:r>
        <w:rPr>
          <w:rFonts w:ascii="SimSun" w:hAnsi="SimSun" w:eastAsia="SimSun" w:cs="SimSun"/>
          <w:sz w:val="20"/>
          <w:szCs w:val="20"/>
          <w:spacing w:val="34"/>
        </w:rPr>
        <w:t xml:space="preserve"> </w:t>
      </w:r>
      <w:r>
        <w:rPr>
          <w:rFonts w:ascii="SimSun" w:hAnsi="SimSun" w:eastAsia="SimSun" w:cs="SimSun"/>
          <w:sz w:val="20"/>
          <w:szCs w:val="20"/>
          <w:spacing w:val="-4"/>
        </w:rPr>
        <w:t>上升减慢。心排血量对肺</w:t>
      </w:r>
      <w:r>
        <w:rPr>
          <w:rFonts w:ascii="SimSun" w:hAnsi="SimSun" w:eastAsia="SimSun" w:cs="SimSun"/>
          <w:sz w:val="20"/>
          <w:szCs w:val="20"/>
        </w:rPr>
        <w:t xml:space="preserve"> </w:t>
      </w:r>
      <w:r>
        <w:rPr>
          <w:rFonts w:ascii="SimSun" w:hAnsi="SimSun" w:eastAsia="SimSun" w:cs="SimSun"/>
          <w:sz w:val="20"/>
          <w:szCs w:val="20"/>
          <w:spacing w:val="-3"/>
        </w:rPr>
        <w:t>泡药物浓度的影响，还与药物的血/气分配系数有关。药物的血/气分配系数越大，CO</w:t>
      </w:r>
      <w:r>
        <w:rPr>
          <w:rFonts w:ascii="SimSun" w:hAnsi="SimSun" w:eastAsia="SimSun" w:cs="SimSun"/>
          <w:sz w:val="20"/>
          <w:szCs w:val="20"/>
          <w:spacing w:val="22"/>
        </w:rPr>
        <w:t xml:space="preserve"> </w:t>
      </w:r>
      <w:r>
        <w:rPr>
          <w:rFonts w:ascii="SimSun" w:hAnsi="SimSun" w:eastAsia="SimSun" w:cs="SimSun"/>
          <w:sz w:val="20"/>
          <w:szCs w:val="20"/>
          <w:spacing w:val="-3"/>
        </w:rPr>
        <w:t>增加引起的血</w:t>
      </w:r>
      <w:r>
        <w:rPr>
          <w:rFonts w:ascii="SimSun" w:hAnsi="SimSun" w:eastAsia="SimSun" w:cs="SimSun"/>
          <w:sz w:val="20"/>
          <w:szCs w:val="20"/>
        </w:rPr>
        <w:t xml:space="preserve"> </w:t>
      </w:r>
      <w:r>
        <w:rPr>
          <w:rFonts w:ascii="SimSun" w:hAnsi="SimSun" w:eastAsia="SimSun" w:cs="SimSun"/>
          <w:sz w:val="20"/>
          <w:szCs w:val="20"/>
          <w:spacing w:val="-7"/>
        </w:rPr>
        <w:t>液摄取量增加也越多，肺泡药物浓度降低也越明显。</w:t>
      </w:r>
    </w:p>
    <w:p>
      <w:pPr>
        <w:ind w:right="1010" w:firstLine="409"/>
        <w:spacing w:before="85" w:line="280" w:lineRule="auto"/>
        <w:rPr>
          <w:rFonts w:ascii="SimSun" w:hAnsi="SimSun" w:eastAsia="SimSun" w:cs="SimSun"/>
          <w:sz w:val="20"/>
          <w:szCs w:val="20"/>
        </w:rPr>
      </w:pPr>
      <w:r>
        <w:rPr>
          <w:rFonts w:ascii="SimSun" w:hAnsi="SimSun" w:eastAsia="SimSun" w:cs="SimSun"/>
          <w:sz w:val="20"/>
          <w:szCs w:val="20"/>
          <w:spacing w:val="2"/>
        </w:rPr>
        <w:t>(4)血/气分配系数：指麻醉药气体与血液达到平衡状态</w:t>
      </w:r>
      <w:r>
        <w:rPr>
          <w:rFonts w:ascii="SimSun" w:hAnsi="SimSun" w:eastAsia="SimSun" w:cs="SimSun"/>
          <w:sz w:val="20"/>
          <w:szCs w:val="20"/>
          <w:spacing w:val="1"/>
        </w:rPr>
        <w:t>时，单位容积血液中该气体的溶解量。</w:t>
      </w:r>
      <w:r>
        <w:rPr>
          <w:rFonts w:ascii="SimSun" w:hAnsi="SimSun" w:eastAsia="SimSun" w:cs="SimSun"/>
          <w:sz w:val="20"/>
          <w:szCs w:val="20"/>
        </w:rPr>
        <w:t xml:space="preserve"> </w:t>
      </w:r>
      <w:r>
        <w:rPr>
          <w:rFonts w:ascii="SimSun" w:hAnsi="SimSun" w:eastAsia="SimSun" w:cs="SimSun"/>
          <w:sz w:val="20"/>
          <w:szCs w:val="20"/>
          <w:spacing w:val="-7"/>
        </w:rPr>
        <w:t>血/气分配系数越高，被血液摄取的麻醉药越多，肺泡中麻醉药浓度上升减慢，麻醉诱导期延长，麻醉</w:t>
      </w:r>
      <w:r>
        <w:rPr>
          <w:rFonts w:ascii="SimSun" w:hAnsi="SimSun" w:eastAsia="SimSun" w:cs="SimSun"/>
          <w:sz w:val="20"/>
          <w:szCs w:val="20"/>
        </w:rPr>
        <w:t xml:space="preserve">  </w:t>
      </w:r>
      <w:r>
        <w:rPr>
          <w:rFonts w:ascii="SimSun" w:hAnsi="SimSun" w:eastAsia="SimSun" w:cs="SimSun"/>
          <w:sz w:val="20"/>
          <w:szCs w:val="20"/>
        </w:rPr>
        <w:t>恢复也较慢。吸入麻醉药的可控性与其血/气分配系数呈反比关系。从临床角</w:t>
      </w:r>
      <w:r>
        <w:rPr>
          <w:rFonts w:ascii="SimSun" w:hAnsi="SimSun" w:eastAsia="SimSun" w:cs="SimSun"/>
          <w:sz w:val="20"/>
          <w:szCs w:val="20"/>
          <w:spacing w:val="-1"/>
        </w:rPr>
        <w:t>度讲，血/气分配系数</w:t>
      </w:r>
      <w:r>
        <w:rPr>
          <w:rFonts w:ascii="SimSun" w:hAnsi="SimSun" w:eastAsia="SimSun" w:cs="SimSun"/>
          <w:sz w:val="20"/>
          <w:szCs w:val="20"/>
        </w:rPr>
        <w:t xml:space="preserve">  </w:t>
      </w:r>
      <w:r>
        <w:rPr>
          <w:rFonts w:ascii="SimSun" w:hAnsi="SimSun" w:eastAsia="SimSun" w:cs="SimSun"/>
          <w:sz w:val="20"/>
          <w:szCs w:val="20"/>
          <w:spacing w:val="-5"/>
        </w:rPr>
        <w:t>越低表示麻醉诱导期吸入药的FA</w:t>
      </w:r>
      <w:r>
        <w:rPr>
          <w:rFonts w:ascii="SimSun" w:hAnsi="SimSun" w:eastAsia="SimSun" w:cs="SimSun"/>
          <w:sz w:val="20"/>
          <w:szCs w:val="20"/>
          <w:spacing w:val="9"/>
        </w:rPr>
        <w:t xml:space="preserve"> </w:t>
      </w:r>
      <w:r>
        <w:rPr>
          <w:rFonts w:ascii="SimSun" w:hAnsi="SimSun" w:eastAsia="SimSun" w:cs="SimSun"/>
          <w:sz w:val="20"/>
          <w:szCs w:val="20"/>
          <w:spacing w:val="-5"/>
        </w:rPr>
        <w:t>上升越快，麻醉恢复期吸入药的FA</w:t>
      </w:r>
      <w:r>
        <w:rPr>
          <w:rFonts w:ascii="SimSun" w:hAnsi="SimSun" w:eastAsia="SimSun" w:cs="SimSun"/>
          <w:sz w:val="20"/>
          <w:szCs w:val="20"/>
          <w:spacing w:val="5"/>
        </w:rPr>
        <w:t xml:space="preserve"> </w:t>
      </w:r>
      <w:r>
        <w:rPr>
          <w:rFonts w:ascii="SimSun" w:hAnsi="SimSun" w:eastAsia="SimSun" w:cs="SimSun"/>
          <w:sz w:val="20"/>
          <w:szCs w:val="20"/>
          <w:spacing w:val="-5"/>
        </w:rPr>
        <w:t>降低越快，肺泡、血液和脑组织</w:t>
      </w:r>
      <w:r>
        <w:rPr>
          <w:rFonts w:ascii="SimSun" w:hAnsi="SimSun" w:eastAsia="SimSun" w:cs="SimSun"/>
          <w:sz w:val="20"/>
          <w:szCs w:val="20"/>
        </w:rPr>
        <w:t xml:space="preserve">  </w:t>
      </w:r>
      <w:r>
        <w:rPr>
          <w:rFonts w:ascii="SimSun" w:hAnsi="SimSun" w:eastAsia="SimSun" w:cs="SimSun"/>
          <w:sz w:val="20"/>
          <w:szCs w:val="20"/>
          <w:spacing w:val="-8"/>
        </w:rPr>
        <w:t>之间越容易达到平衡，麻醉深度越容易控制。</w:t>
      </w:r>
    </w:p>
    <w:p>
      <w:pPr>
        <w:ind w:right="1009" w:firstLine="409"/>
        <w:spacing w:before="78" w:line="277" w:lineRule="auto"/>
        <w:rPr>
          <w:rFonts w:ascii="SimSun" w:hAnsi="SimSun" w:eastAsia="SimSun" w:cs="SimSun"/>
          <w:sz w:val="20"/>
          <w:szCs w:val="20"/>
        </w:rPr>
      </w:pPr>
      <w:r>
        <w:rPr>
          <w:rFonts w:ascii="SimSun" w:hAnsi="SimSun" w:eastAsia="SimSun" w:cs="SimSun"/>
          <w:sz w:val="20"/>
          <w:szCs w:val="20"/>
          <w:spacing w:val="-2"/>
        </w:rPr>
        <w:t>(5)麻醉药在肺泡和静脉血中的浓度差(Fy):Fy</w:t>
      </w:r>
      <w:r>
        <w:rPr>
          <w:rFonts w:ascii="SimSun" w:hAnsi="SimSun" w:eastAsia="SimSun" w:cs="SimSun"/>
          <w:sz w:val="20"/>
          <w:szCs w:val="20"/>
          <w:spacing w:val="41"/>
        </w:rPr>
        <w:t xml:space="preserve">  </w:t>
      </w:r>
      <w:r>
        <w:rPr>
          <w:rFonts w:ascii="SimSun" w:hAnsi="SimSun" w:eastAsia="SimSun" w:cs="SimSun"/>
          <w:sz w:val="20"/>
          <w:szCs w:val="20"/>
          <w:spacing w:val="-2"/>
        </w:rPr>
        <w:t>越大，肺循环</w:t>
      </w:r>
      <w:r>
        <w:rPr>
          <w:rFonts w:ascii="SimSun" w:hAnsi="SimSun" w:eastAsia="SimSun" w:cs="SimSun"/>
          <w:sz w:val="20"/>
          <w:szCs w:val="20"/>
          <w:spacing w:val="-3"/>
        </w:rPr>
        <w:t>摄取的药量越多，即肺血从肺泡</w:t>
      </w:r>
      <w:r>
        <w:rPr>
          <w:rFonts w:ascii="SimSun" w:hAnsi="SimSun" w:eastAsia="SimSun" w:cs="SimSun"/>
          <w:sz w:val="20"/>
          <w:szCs w:val="20"/>
        </w:rPr>
        <w:t xml:space="preserve">  </w:t>
      </w:r>
      <w:r>
        <w:rPr>
          <w:rFonts w:ascii="SimSun" w:hAnsi="SimSun" w:eastAsia="SimSun" w:cs="SimSun"/>
          <w:sz w:val="20"/>
          <w:szCs w:val="20"/>
          <w:spacing w:val="-7"/>
        </w:rPr>
        <w:t>带走的麻醉药越多。在诱导早期，混合静脉血中的麻醉药浓度接近零，Fxv很大，促进了血液对麻醉药</w:t>
      </w:r>
      <w:r>
        <w:rPr>
          <w:rFonts w:ascii="SimSun" w:hAnsi="SimSun" w:eastAsia="SimSun" w:cs="SimSun"/>
          <w:sz w:val="20"/>
          <w:szCs w:val="20"/>
          <w:spacing w:val="5"/>
        </w:rPr>
        <w:t xml:space="preserve">  </w:t>
      </w:r>
      <w:r>
        <w:rPr>
          <w:rFonts w:ascii="SimSun" w:hAnsi="SimSun" w:eastAsia="SimSun" w:cs="SimSun"/>
          <w:sz w:val="20"/>
          <w:szCs w:val="20"/>
          <w:spacing w:val="-5"/>
        </w:rPr>
        <w:t>的摄取。随着麻醉的加深和时间的延长，静脉血中麻醉药浓度逐渐增加，使Fxy降低，摄取速度减慢，</w:t>
      </w:r>
      <w:r>
        <w:rPr>
          <w:rFonts w:ascii="SimSun" w:hAnsi="SimSun" w:eastAsia="SimSun" w:cs="SimSun"/>
          <w:sz w:val="20"/>
          <w:szCs w:val="20"/>
          <w:spacing w:val="8"/>
        </w:rPr>
        <w:t xml:space="preserve"> </w:t>
      </w:r>
      <w:r>
        <w:rPr>
          <w:rFonts w:ascii="SimSun" w:hAnsi="SimSun" w:eastAsia="SimSun" w:cs="SimSun"/>
          <w:sz w:val="20"/>
          <w:szCs w:val="20"/>
          <w:spacing w:val="-7"/>
        </w:rPr>
        <w:t>摄取量亦减少，最终达到相对稳定状态。</w:t>
      </w:r>
    </w:p>
    <w:p>
      <w:pPr>
        <w:ind w:right="1009" w:firstLine="409"/>
        <w:spacing w:before="81" w:line="287"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33"/>
        </w:rPr>
        <w:t xml:space="preserve"> </w:t>
      </w:r>
      <w:r>
        <w:rPr>
          <w:rFonts w:ascii="SimSun" w:hAnsi="SimSun" w:eastAsia="SimSun" w:cs="SimSun"/>
          <w:sz w:val="20"/>
          <w:szCs w:val="20"/>
          <w:spacing w:val="-1"/>
        </w:rPr>
        <w:t>代谢和毒性</w:t>
      </w:r>
      <w:r>
        <w:rPr>
          <w:rFonts w:ascii="SimSun" w:hAnsi="SimSun" w:eastAsia="SimSun" w:cs="SimSun"/>
          <w:sz w:val="20"/>
          <w:szCs w:val="20"/>
          <w:spacing w:val="72"/>
        </w:rPr>
        <w:t xml:space="preserve"> </w:t>
      </w:r>
      <w:r>
        <w:rPr>
          <w:rFonts w:ascii="SimSun" w:hAnsi="SimSun" w:eastAsia="SimSun" w:cs="SimSun"/>
          <w:sz w:val="20"/>
          <w:szCs w:val="20"/>
          <w:spacing w:val="-1"/>
        </w:rPr>
        <w:t>大多数吸入麻醉药的脂溶性较高，很难以原形由肾脏排出，绝大部分由呼吸道</w:t>
      </w:r>
      <w:r>
        <w:rPr>
          <w:rFonts w:ascii="SimSun" w:hAnsi="SimSun" w:eastAsia="SimSun" w:cs="SimSun"/>
          <w:sz w:val="20"/>
          <w:szCs w:val="20"/>
        </w:rPr>
        <w:t xml:space="preserve"> </w:t>
      </w:r>
      <w:r>
        <w:rPr>
          <w:rFonts w:ascii="SimSun" w:hAnsi="SimSun" w:eastAsia="SimSun" w:cs="SimSun"/>
          <w:sz w:val="20"/>
          <w:szCs w:val="20"/>
          <w:spacing w:val="-4"/>
        </w:rPr>
        <w:t>排出，仅小部分在体内代谢后随尿排出。主要代谢场所是肝脏，细胞色素P</w:t>
      </w:r>
      <w:r>
        <w:rPr>
          <w:rFonts w:ascii="Calibri" w:hAnsi="Calibri" w:eastAsia="Calibri" w:cs="Calibri"/>
          <w:sz w:val="20"/>
          <w:szCs w:val="20"/>
          <w:spacing w:val="-4"/>
        </w:rPr>
        <w:t>₄</w:t>
      </w:r>
      <w:r>
        <w:rPr>
          <w:rFonts w:ascii="SimSun" w:hAnsi="SimSun" w:eastAsia="SimSun" w:cs="SimSun"/>
          <w:sz w:val="20"/>
          <w:szCs w:val="20"/>
          <w:spacing w:val="-4"/>
        </w:rPr>
        <w:t>so是重要的药物氧化代谢</w:t>
      </w:r>
      <w:r>
        <w:rPr>
          <w:rFonts w:ascii="SimSun" w:hAnsi="SimSun" w:eastAsia="SimSun" w:cs="SimSun"/>
          <w:sz w:val="20"/>
          <w:szCs w:val="20"/>
          <w:spacing w:val="18"/>
        </w:rPr>
        <w:t xml:space="preserve"> </w:t>
      </w:r>
      <w:r>
        <w:rPr>
          <w:rFonts w:ascii="SimSun" w:hAnsi="SimSun" w:eastAsia="SimSun" w:cs="SimSun"/>
          <w:sz w:val="20"/>
          <w:szCs w:val="20"/>
          <w:spacing w:val="-7"/>
        </w:rPr>
        <w:t>酶，能加速药物的氧化代谢过程。此外，有些药物具有药物代谢酶诱导作用，可加快其自</w:t>
      </w:r>
      <w:r>
        <w:rPr>
          <w:rFonts w:ascii="SimSun" w:hAnsi="SimSun" w:eastAsia="SimSun" w:cs="SimSun"/>
          <w:sz w:val="20"/>
          <w:szCs w:val="20"/>
          <w:spacing w:val="-8"/>
        </w:rPr>
        <w:t>身代谢速度。</w:t>
      </w:r>
      <w:r>
        <w:rPr>
          <w:rFonts w:ascii="SimSun" w:hAnsi="SimSun" w:eastAsia="SimSun" w:cs="SimSun"/>
          <w:sz w:val="20"/>
          <w:szCs w:val="20"/>
        </w:rPr>
        <w:t xml:space="preserve"> </w:t>
      </w:r>
      <w:r>
        <w:rPr>
          <w:rFonts w:ascii="SimSun" w:hAnsi="SimSun" w:eastAsia="SimSun" w:cs="SimSun"/>
          <w:sz w:val="20"/>
          <w:szCs w:val="20"/>
        </w:rPr>
        <w:t>药物的代谢过程及其代谢产物对肝脏和肾脏的功能都有不同程度的影响。</w:t>
      </w:r>
      <w:r>
        <w:rPr>
          <w:rFonts w:ascii="SimSun" w:hAnsi="SimSun" w:eastAsia="SimSun" w:cs="SimSun"/>
          <w:sz w:val="20"/>
          <w:szCs w:val="20"/>
          <w:spacing w:val="-1"/>
        </w:rPr>
        <w:t>因此，衡量药物的毒性涉</w:t>
      </w:r>
      <w:r>
        <w:rPr>
          <w:rFonts w:ascii="SimSun" w:hAnsi="SimSun" w:eastAsia="SimSun" w:cs="SimSun"/>
          <w:sz w:val="20"/>
          <w:szCs w:val="20"/>
        </w:rPr>
        <w:t xml:space="preserve">  </w:t>
      </w:r>
      <w:r>
        <w:rPr>
          <w:rFonts w:ascii="SimSun" w:hAnsi="SimSun" w:eastAsia="SimSun" w:cs="SimSun"/>
          <w:sz w:val="20"/>
          <w:szCs w:val="20"/>
          <w:spacing w:val="-8"/>
        </w:rPr>
        <w:t>及其代谢率、代谢中间产物及最终产物的毒性。</w:t>
      </w:r>
      <w:r>
        <w:rPr>
          <w:rFonts w:ascii="SimSun" w:hAnsi="SimSun" w:eastAsia="SimSun" w:cs="SimSun"/>
          <w:sz w:val="20"/>
          <w:szCs w:val="20"/>
          <w:spacing w:val="40"/>
        </w:rPr>
        <w:t xml:space="preserve"> </w:t>
      </w:r>
      <w:r>
        <w:rPr>
          <w:rFonts w:ascii="SimSun" w:hAnsi="SimSun" w:eastAsia="SimSun" w:cs="SimSun"/>
          <w:sz w:val="20"/>
          <w:szCs w:val="20"/>
          <w:spacing w:val="-8"/>
        </w:rPr>
        <w:t>一般来说，药物的代谢率越低，其毒性也越低。从表</w:t>
      </w:r>
      <w:r>
        <w:rPr>
          <w:rFonts w:ascii="SimSun" w:hAnsi="SimSun" w:eastAsia="SimSun" w:cs="SimSun"/>
          <w:sz w:val="20"/>
          <w:szCs w:val="20"/>
        </w:rPr>
        <w:t xml:space="preserve">  </w:t>
      </w:r>
      <w:r>
        <w:rPr>
          <w:rFonts w:ascii="SimSun" w:hAnsi="SimSun" w:eastAsia="SimSun" w:cs="SimSun"/>
          <w:sz w:val="20"/>
          <w:szCs w:val="20"/>
          <w:spacing w:val="-6"/>
        </w:rPr>
        <w:t>6-3可见，地氟烷和异氟烷的代谢率最低，因而其毒性也最低，恩氟烷和</w:t>
      </w:r>
      <w:r>
        <w:rPr>
          <w:rFonts w:ascii="SimSun" w:hAnsi="SimSun" w:eastAsia="SimSun" w:cs="SimSun"/>
          <w:sz w:val="20"/>
          <w:szCs w:val="20"/>
          <w:spacing w:val="-7"/>
        </w:rPr>
        <w:t>七氟烷次之，而氟烷最高。产</w:t>
      </w:r>
      <w:r>
        <w:rPr>
          <w:rFonts w:ascii="SimSun" w:hAnsi="SimSun" w:eastAsia="SimSun" w:cs="SimSun"/>
          <w:sz w:val="20"/>
          <w:szCs w:val="20"/>
        </w:rPr>
        <w:t xml:space="preserve"> </w:t>
      </w:r>
      <w:r>
        <w:rPr>
          <w:rFonts w:ascii="SimSun" w:hAnsi="SimSun" w:eastAsia="SimSun" w:cs="SimSun"/>
          <w:sz w:val="20"/>
          <w:szCs w:val="20"/>
          <w:spacing w:val="-5"/>
        </w:rPr>
        <w:t>生肾毒性的原因主要是血中无机氟(F)</w:t>
      </w:r>
      <w:r>
        <w:rPr>
          <w:rFonts w:ascii="SimSun" w:hAnsi="SimSun" w:eastAsia="SimSun" w:cs="SimSun"/>
          <w:sz w:val="20"/>
          <w:szCs w:val="20"/>
          <w:spacing w:val="62"/>
        </w:rPr>
        <w:t xml:space="preserve"> </w:t>
      </w:r>
      <w:r>
        <w:rPr>
          <w:rFonts w:ascii="SimSun" w:hAnsi="SimSun" w:eastAsia="SimSun" w:cs="SimSun"/>
          <w:sz w:val="20"/>
          <w:szCs w:val="20"/>
          <w:spacing w:val="-5"/>
        </w:rPr>
        <w:t>浓度的升高。</w:t>
      </w:r>
      <w:r>
        <w:rPr>
          <w:rFonts w:ascii="SimSun" w:hAnsi="SimSun" w:eastAsia="SimSun" w:cs="SimSun"/>
          <w:sz w:val="20"/>
          <w:szCs w:val="20"/>
          <w:spacing w:val="39"/>
        </w:rPr>
        <w:t xml:space="preserve"> </w:t>
      </w:r>
      <w:r>
        <w:rPr>
          <w:rFonts w:ascii="SimSun" w:hAnsi="SimSun" w:eastAsia="SimSun" w:cs="SimSun"/>
          <w:sz w:val="20"/>
          <w:szCs w:val="20"/>
          <w:spacing w:val="-5"/>
        </w:rPr>
        <w:t>一般认为，当F</w:t>
      </w:r>
      <w:r>
        <w:rPr>
          <w:rFonts w:ascii="SimSun" w:hAnsi="SimSun" w:eastAsia="SimSun" w:cs="SimSun"/>
          <w:sz w:val="20"/>
          <w:szCs w:val="20"/>
          <w:spacing w:val="15"/>
        </w:rPr>
        <w:t xml:space="preserve"> </w:t>
      </w:r>
      <w:r>
        <w:rPr>
          <w:rFonts w:ascii="SimSun" w:hAnsi="SimSun" w:eastAsia="SimSun" w:cs="SimSun"/>
          <w:sz w:val="20"/>
          <w:szCs w:val="20"/>
          <w:spacing w:val="-5"/>
        </w:rPr>
        <w:t>浓度低于50μmol/</w:t>
      </w:r>
      <w:r>
        <w:rPr>
          <w:rFonts w:ascii="SimSun" w:hAnsi="SimSun" w:eastAsia="SimSun" w:cs="SimSun"/>
          <w:sz w:val="20"/>
          <w:szCs w:val="20"/>
          <w:spacing w:val="-6"/>
        </w:rPr>
        <w:t>L</w:t>
      </w:r>
      <w:r>
        <w:rPr>
          <w:rFonts w:ascii="SimSun" w:hAnsi="SimSun" w:eastAsia="SimSun" w:cs="SimSun"/>
          <w:sz w:val="20"/>
          <w:szCs w:val="20"/>
          <w:spacing w:val="12"/>
        </w:rPr>
        <w:t xml:space="preserve"> </w:t>
      </w:r>
      <w:r>
        <w:rPr>
          <w:rFonts w:ascii="SimSun" w:hAnsi="SimSun" w:eastAsia="SimSun" w:cs="SimSun"/>
          <w:sz w:val="20"/>
          <w:szCs w:val="20"/>
          <w:spacing w:val="-6"/>
        </w:rPr>
        <w:t>时不产生</w:t>
      </w:r>
      <w:r>
        <w:rPr>
          <w:rFonts w:ascii="SimSun" w:hAnsi="SimSun" w:eastAsia="SimSun" w:cs="SimSun"/>
          <w:sz w:val="20"/>
          <w:szCs w:val="20"/>
        </w:rPr>
        <w:t xml:space="preserve">  </w:t>
      </w:r>
      <w:r>
        <w:rPr>
          <w:rFonts w:ascii="SimSun" w:hAnsi="SimSun" w:eastAsia="SimSun" w:cs="SimSun"/>
          <w:sz w:val="20"/>
          <w:szCs w:val="20"/>
          <w:spacing w:val="-4"/>
        </w:rPr>
        <w:t>肾毒性；50～100μmol/L有引起肾毒性的可能；而高于100μmol/L</w:t>
      </w:r>
      <w:r>
        <w:rPr>
          <w:rFonts w:ascii="SimSun" w:hAnsi="SimSun" w:eastAsia="SimSun" w:cs="SimSun"/>
          <w:sz w:val="20"/>
          <w:szCs w:val="20"/>
          <w:spacing w:val="-28"/>
        </w:rPr>
        <w:t xml:space="preserve"> </w:t>
      </w:r>
      <w:r>
        <w:rPr>
          <w:rFonts w:ascii="SimSun" w:hAnsi="SimSun" w:eastAsia="SimSun" w:cs="SimSun"/>
          <w:sz w:val="20"/>
          <w:szCs w:val="20"/>
          <w:spacing w:val="-4"/>
        </w:rPr>
        <w:t>则肯定产生肾毒性。在酶诱导下</w:t>
      </w:r>
      <w:r>
        <w:rPr>
          <w:rFonts w:ascii="SimSun" w:hAnsi="SimSun" w:eastAsia="SimSun" w:cs="SimSun"/>
          <w:sz w:val="20"/>
          <w:szCs w:val="20"/>
          <w:spacing w:val="-5"/>
        </w:rPr>
        <w:t>，</w:t>
      </w:r>
      <w:r>
        <w:rPr>
          <w:rFonts w:ascii="SimSun" w:hAnsi="SimSun" w:eastAsia="SimSun" w:cs="SimSun"/>
          <w:sz w:val="20"/>
          <w:szCs w:val="20"/>
        </w:rPr>
        <w:t xml:space="preserve"> </w:t>
      </w:r>
      <w:r>
        <w:rPr>
          <w:rFonts w:ascii="SimSun" w:hAnsi="SimSun" w:eastAsia="SimSun" w:cs="SimSun"/>
          <w:sz w:val="20"/>
          <w:szCs w:val="20"/>
          <w:spacing w:val="-5"/>
        </w:rPr>
        <w:t>F</w:t>
      </w:r>
      <w:r>
        <w:rPr>
          <w:rFonts w:ascii="SimSun" w:hAnsi="SimSun" w:eastAsia="SimSun" w:cs="SimSun"/>
          <w:sz w:val="20"/>
          <w:szCs w:val="20"/>
          <w:spacing w:val="4"/>
        </w:rPr>
        <w:t xml:space="preserve"> </w:t>
      </w:r>
      <w:r>
        <w:rPr>
          <w:rFonts w:ascii="SimSun" w:hAnsi="SimSun" w:eastAsia="SimSun" w:cs="SimSun"/>
          <w:sz w:val="20"/>
          <w:szCs w:val="20"/>
          <w:spacing w:val="-5"/>
        </w:rPr>
        <w:t>浓度可显著升高。因此，对慢性肾功能不全或应用酶诱导药物者，应慎</w:t>
      </w:r>
      <w:r>
        <w:rPr>
          <w:rFonts w:ascii="SimSun" w:hAnsi="SimSun" w:eastAsia="SimSun" w:cs="SimSun"/>
          <w:sz w:val="20"/>
          <w:szCs w:val="20"/>
          <w:spacing w:val="-6"/>
        </w:rPr>
        <w:t>用卤素类吸入麻醉药。</w:t>
      </w:r>
    </w:p>
    <w:p>
      <w:pPr>
        <w:ind w:left="409"/>
        <w:spacing w:before="72" w:line="222" w:lineRule="auto"/>
        <w:rPr>
          <w:rFonts w:ascii="SimHei" w:hAnsi="SimHei" w:eastAsia="SimHei" w:cs="SimHei"/>
          <w:sz w:val="20"/>
          <w:szCs w:val="20"/>
        </w:rPr>
      </w:pPr>
      <w:r>
        <w:rPr>
          <w:rFonts w:ascii="SimHei" w:hAnsi="SimHei" w:eastAsia="SimHei" w:cs="SimHei"/>
          <w:sz w:val="20"/>
          <w:szCs w:val="20"/>
        </w:rPr>
        <w:t>4.</w:t>
      </w:r>
      <w:r>
        <w:rPr>
          <w:rFonts w:ascii="SimHei" w:hAnsi="SimHei" w:eastAsia="SimHei" w:cs="SimHei"/>
          <w:sz w:val="20"/>
          <w:szCs w:val="20"/>
          <w:spacing w:val="-33"/>
        </w:rPr>
        <w:t xml:space="preserve"> </w:t>
      </w:r>
      <w:r>
        <w:rPr>
          <w:rFonts w:ascii="SimHei" w:hAnsi="SimHei" w:eastAsia="SimHei" w:cs="SimHei"/>
          <w:sz w:val="20"/>
          <w:szCs w:val="20"/>
        </w:rPr>
        <w:t>常用吸入麻醉药</w:t>
      </w:r>
    </w:p>
    <w:p>
      <w:pPr>
        <w:ind w:right="1009" w:firstLine="409"/>
        <w:spacing w:before="76" w:line="277" w:lineRule="auto"/>
        <w:rPr>
          <w:rFonts w:ascii="SimSun" w:hAnsi="SimSun" w:eastAsia="SimSun" w:cs="SimSun"/>
          <w:sz w:val="20"/>
          <w:szCs w:val="20"/>
        </w:rPr>
      </w:pPr>
      <w:r>
        <w:rPr>
          <w:rFonts w:ascii="SimSun" w:hAnsi="SimSun" w:eastAsia="SimSun" w:cs="SimSun"/>
          <w:sz w:val="20"/>
          <w:szCs w:val="20"/>
          <w:spacing w:val="-1"/>
        </w:rPr>
        <w:t>(1)氧化亚氮(笑气，nitrous</w:t>
      </w:r>
      <w:r>
        <w:rPr>
          <w:rFonts w:ascii="SimSun" w:hAnsi="SimSun" w:eastAsia="SimSun" w:cs="SimSun"/>
          <w:sz w:val="20"/>
          <w:szCs w:val="20"/>
          <w:spacing w:val="-1"/>
        </w:rPr>
        <w:t xml:space="preserve"> </w:t>
      </w:r>
      <w:r>
        <w:rPr>
          <w:rFonts w:ascii="SimSun" w:hAnsi="SimSun" w:eastAsia="SimSun" w:cs="SimSun"/>
          <w:sz w:val="20"/>
          <w:szCs w:val="20"/>
          <w:spacing w:val="-1"/>
        </w:rPr>
        <w:t>oxide,N</w:t>
      </w:r>
      <w:r>
        <w:rPr>
          <w:rFonts w:ascii="Calibri" w:hAnsi="Calibri" w:eastAsia="Calibri" w:cs="Calibri"/>
          <w:sz w:val="20"/>
          <w:szCs w:val="20"/>
          <w:spacing w:val="-1"/>
        </w:rPr>
        <w:t>₂</w:t>
      </w:r>
      <w:r>
        <w:rPr>
          <w:rFonts w:ascii="SimSun" w:hAnsi="SimSun" w:eastAsia="SimSun" w:cs="SimSun"/>
          <w:sz w:val="20"/>
          <w:szCs w:val="20"/>
          <w:spacing w:val="-1"/>
        </w:rPr>
        <w:t>O):为麻醉性能较弱的气体麻醉药，推算其MAC</w:t>
      </w:r>
      <w:r>
        <w:rPr>
          <w:rFonts w:ascii="SimSun" w:hAnsi="SimSun" w:eastAsia="SimSun" w:cs="SimSun"/>
          <w:sz w:val="20"/>
          <w:szCs w:val="20"/>
          <w:spacing w:val="61"/>
        </w:rPr>
        <w:t xml:space="preserve"> </w:t>
      </w:r>
      <w:r>
        <w:rPr>
          <w:rFonts w:ascii="SimSun" w:hAnsi="SimSun" w:eastAsia="SimSun" w:cs="SimSun"/>
          <w:sz w:val="20"/>
          <w:szCs w:val="20"/>
          <w:spacing w:val="-1"/>
        </w:rPr>
        <w:t>为10</w:t>
      </w:r>
      <w:r>
        <w:rPr>
          <w:rFonts w:ascii="SimSun" w:hAnsi="SimSun" w:eastAsia="SimSun" w:cs="SimSun"/>
          <w:sz w:val="20"/>
          <w:szCs w:val="20"/>
          <w:spacing w:val="-2"/>
        </w:rPr>
        <w:t>5%。</w:t>
      </w:r>
      <w:r>
        <w:rPr>
          <w:rFonts w:ascii="SimSun" w:hAnsi="SimSun" w:eastAsia="SimSun" w:cs="SimSun"/>
          <w:sz w:val="20"/>
          <w:szCs w:val="20"/>
        </w:rPr>
        <w:t xml:space="preserve"> </w:t>
      </w:r>
      <w:r>
        <w:rPr>
          <w:rFonts w:ascii="SimSun" w:hAnsi="SimSun" w:eastAsia="SimSun" w:cs="SimSun"/>
          <w:sz w:val="20"/>
          <w:szCs w:val="20"/>
          <w:spacing w:val="-4"/>
        </w:rPr>
        <w:t>吸入浓度大于60%时可产生遗忘作用。</w:t>
      </w:r>
      <w:r>
        <w:rPr>
          <w:rFonts w:ascii="SimSun" w:hAnsi="SimSun" w:eastAsia="SimSun" w:cs="SimSun"/>
          <w:sz w:val="20"/>
          <w:szCs w:val="20"/>
          <w:spacing w:val="-1"/>
        </w:rPr>
        <w:t xml:space="preserve"> </w:t>
      </w:r>
      <w:r>
        <w:rPr>
          <w:rFonts w:ascii="SimSun" w:hAnsi="SimSun" w:eastAsia="SimSun" w:cs="SimSun"/>
          <w:sz w:val="20"/>
          <w:szCs w:val="20"/>
          <w:spacing w:val="-4"/>
        </w:rPr>
        <w:t>N</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spacing w:val="24"/>
        </w:rPr>
        <w:t xml:space="preserve"> </w:t>
      </w:r>
      <w:r>
        <w:rPr>
          <w:rFonts w:ascii="SimSun" w:hAnsi="SimSun" w:eastAsia="SimSun" w:cs="SimSun"/>
          <w:sz w:val="20"/>
          <w:szCs w:val="20"/>
          <w:spacing w:val="-4"/>
        </w:rPr>
        <w:t>对心肌有一定的直接抑制作用，但对心排血量、心率和血</w:t>
      </w:r>
      <w:r>
        <w:rPr>
          <w:rFonts w:ascii="SimSun" w:hAnsi="SimSun" w:eastAsia="SimSun" w:cs="SimSun"/>
          <w:sz w:val="20"/>
          <w:szCs w:val="20"/>
        </w:rPr>
        <w:t xml:space="preserve"> </w:t>
      </w:r>
      <w:r>
        <w:rPr>
          <w:rFonts w:ascii="SimSun" w:hAnsi="SimSun" w:eastAsia="SimSun" w:cs="SimSun"/>
          <w:sz w:val="20"/>
          <w:szCs w:val="20"/>
          <w:spacing w:val="-5"/>
        </w:rPr>
        <w:t>压都无明显影响，可能与其可兴奋交感神经系统有关。对肺血管平滑肌有收缩作用，使肺血管阻力增</w:t>
      </w:r>
      <w:r>
        <w:rPr>
          <w:rFonts w:ascii="SimSun" w:hAnsi="SimSun" w:eastAsia="SimSun" w:cs="SimSun"/>
          <w:sz w:val="20"/>
          <w:szCs w:val="20"/>
          <w:spacing w:val="7"/>
        </w:rPr>
        <w:t xml:space="preserve">  </w:t>
      </w:r>
      <w:r>
        <w:rPr>
          <w:rFonts w:ascii="SimSun" w:hAnsi="SimSun" w:eastAsia="SimSun" w:cs="SimSun"/>
          <w:sz w:val="20"/>
          <w:szCs w:val="20"/>
          <w:spacing w:val="-4"/>
        </w:rPr>
        <w:t>加而导致右房压升高，但对外周血管阻力无明显影响。对呼吸有</w:t>
      </w:r>
      <w:r>
        <w:rPr>
          <w:rFonts w:ascii="SimSun" w:hAnsi="SimSun" w:eastAsia="SimSun" w:cs="SimSun"/>
          <w:sz w:val="20"/>
          <w:szCs w:val="20"/>
          <w:spacing w:val="-5"/>
        </w:rPr>
        <w:t>轻度抑制作用，使潮气量降低和呼吸</w:t>
      </w:r>
      <w:r>
        <w:rPr>
          <w:rFonts w:ascii="SimSun" w:hAnsi="SimSun" w:eastAsia="SimSun" w:cs="SimSun"/>
          <w:sz w:val="20"/>
          <w:szCs w:val="20"/>
        </w:rPr>
        <w:t xml:space="preserve"> </w:t>
      </w:r>
      <w:r>
        <w:rPr>
          <w:rFonts w:ascii="SimSun" w:hAnsi="SimSun" w:eastAsia="SimSun" w:cs="SimSun"/>
          <w:sz w:val="20"/>
          <w:szCs w:val="20"/>
          <w:spacing w:val="-6"/>
        </w:rPr>
        <w:t>频率加快，但对呼吸道无刺激性，对肺组织无损害。因其血/气分配</w:t>
      </w:r>
      <w:r>
        <w:rPr>
          <w:rFonts w:ascii="SimSun" w:hAnsi="SimSun" w:eastAsia="SimSun" w:cs="SimSun"/>
          <w:sz w:val="20"/>
          <w:szCs w:val="20"/>
          <w:spacing w:val="-7"/>
        </w:rPr>
        <w:t>系数很低，肺泡浓度和吸入浓度的</w:t>
      </w:r>
      <w:r>
        <w:rPr>
          <w:rFonts w:ascii="SimSun" w:hAnsi="SimSun" w:eastAsia="SimSun" w:cs="SimSun"/>
          <w:sz w:val="20"/>
          <w:szCs w:val="20"/>
        </w:rPr>
        <w:t xml:space="preserve"> </w:t>
      </w:r>
      <w:r>
        <w:rPr>
          <w:rFonts w:ascii="SimSun" w:hAnsi="SimSun" w:eastAsia="SimSun" w:cs="SimSun"/>
          <w:sz w:val="20"/>
          <w:szCs w:val="20"/>
          <w:spacing w:val="-2"/>
        </w:rPr>
        <w:t>平衡速度非常快，肺泡通气量或心排血量的改变</w:t>
      </w:r>
      <w:r>
        <w:rPr>
          <w:rFonts w:ascii="SimSun" w:hAnsi="SimSun" w:eastAsia="SimSun" w:cs="SimSun"/>
          <w:sz w:val="20"/>
          <w:szCs w:val="20"/>
          <w:spacing w:val="-3"/>
        </w:rPr>
        <w:t>对肺循环摄取N</w:t>
      </w:r>
      <w:r>
        <w:rPr>
          <w:rFonts w:ascii="Calibri" w:hAnsi="Calibri" w:eastAsia="Calibri" w:cs="Calibri"/>
          <w:sz w:val="20"/>
          <w:szCs w:val="20"/>
          <w:spacing w:val="-3"/>
        </w:rPr>
        <w:t>₂</w:t>
      </w:r>
      <w:r>
        <w:rPr>
          <w:rFonts w:ascii="SimSun" w:hAnsi="SimSun" w:eastAsia="SimSun" w:cs="SimSun"/>
          <w:sz w:val="20"/>
          <w:szCs w:val="20"/>
          <w:spacing w:val="-3"/>
        </w:rPr>
        <w:t>O</w:t>
      </w:r>
      <w:r>
        <w:rPr>
          <w:rFonts w:ascii="SimSun" w:hAnsi="SimSun" w:eastAsia="SimSun" w:cs="SimSun"/>
          <w:sz w:val="20"/>
          <w:szCs w:val="20"/>
          <w:spacing w:val="34"/>
        </w:rPr>
        <w:t xml:space="preserve"> </w:t>
      </w:r>
      <w:r>
        <w:rPr>
          <w:rFonts w:ascii="SimSun" w:hAnsi="SimSun" w:eastAsia="SimSun" w:cs="SimSun"/>
          <w:sz w:val="20"/>
          <w:szCs w:val="20"/>
          <w:spacing w:val="-3"/>
        </w:rPr>
        <w:t>的速度无明显影响。</w:t>
      </w:r>
      <w:r>
        <w:rPr>
          <w:rFonts w:ascii="SimSun" w:hAnsi="SimSun" w:eastAsia="SimSun" w:cs="SimSun"/>
          <w:sz w:val="20"/>
          <w:szCs w:val="20"/>
          <w:spacing w:val="-10"/>
        </w:rPr>
        <w:t xml:space="preserve"> </w:t>
      </w:r>
      <w:r>
        <w:rPr>
          <w:rFonts w:ascii="SimSun" w:hAnsi="SimSun" w:eastAsia="SimSun" w:cs="SimSun"/>
          <w:sz w:val="20"/>
          <w:szCs w:val="20"/>
          <w:spacing w:val="-3"/>
        </w:rPr>
        <w:t>N</w:t>
      </w:r>
      <w:r>
        <w:rPr>
          <w:rFonts w:ascii="Calibri" w:hAnsi="Calibri" w:eastAsia="Calibri" w:cs="Calibri"/>
          <w:sz w:val="20"/>
          <w:szCs w:val="20"/>
          <w:spacing w:val="-3"/>
        </w:rPr>
        <w:t>₂</w:t>
      </w:r>
      <w:r>
        <w:rPr>
          <w:rFonts w:ascii="SimSun" w:hAnsi="SimSun" w:eastAsia="SimSun" w:cs="SimSun"/>
          <w:sz w:val="20"/>
          <w:szCs w:val="20"/>
          <w:spacing w:val="-3"/>
        </w:rPr>
        <w:t>O</w:t>
      </w:r>
      <w:r>
        <w:rPr>
          <w:rFonts w:ascii="SimSun" w:hAnsi="SimSun" w:eastAsia="SimSun" w:cs="SimSun"/>
          <w:sz w:val="20"/>
          <w:szCs w:val="20"/>
          <w:spacing w:val="45"/>
        </w:rPr>
        <w:t xml:space="preserve"> </w:t>
      </w:r>
      <w:r>
        <w:rPr>
          <w:rFonts w:ascii="SimSun" w:hAnsi="SimSun" w:eastAsia="SimSun" w:cs="SimSun"/>
          <w:sz w:val="20"/>
          <w:szCs w:val="20"/>
          <w:spacing w:val="-3"/>
        </w:rPr>
        <w:t>可引起</w:t>
      </w:r>
      <w:r>
        <w:rPr>
          <w:rFonts w:ascii="SimSun" w:hAnsi="SimSun" w:eastAsia="SimSun" w:cs="SimSun"/>
          <w:sz w:val="20"/>
          <w:szCs w:val="20"/>
        </w:rPr>
        <w:t xml:space="preserve">  </w:t>
      </w:r>
      <w:r>
        <w:rPr>
          <w:rFonts w:ascii="SimSun" w:hAnsi="SimSun" w:eastAsia="SimSun" w:cs="SimSun"/>
          <w:sz w:val="20"/>
          <w:szCs w:val="20"/>
          <w:spacing w:val="-5"/>
        </w:rPr>
        <w:t>脑血流量增加而使颅内压轻度升高。</w:t>
      </w:r>
      <w:r>
        <w:rPr>
          <w:rFonts w:ascii="SimSun" w:hAnsi="SimSun" w:eastAsia="SimSun" w:cs="SimSun"/>
          <w:sz w:val="20"/>
          <w:szCs w:val="20"/>
          <w:spacing w:val="5"/>
        </w:rPr>
        <w:t xml:space="preserve"> </w:t>
      </w:r>
      <w:r>
        <w:rPr>
          <w:rFonts w:ascii="SimSun" w:hAnsi="SimSun" w:eastAsia="SimSun" w:cs="SimSun"/>
          <w:sz w:val="20"/>
          <w:szCs w:val="20"/>
          <w:spacing w:val="-5"/>
        </w:rPr>
        <w:t>N</w:t>
      </w:r>
      <w:r>
        <w:rPr>
          <w:rFonts w:ascii="Calibri" w:hAnsi="Calibri" w:eastAsia="Calibri" w:cs="Calibri"/>
          <w:sz w:val="20"/>
          <w:szCs w:val="20"/>
          <w:spacing w:val="-5"/>
        </w:rPr>
        <w:t>₂</w:t>
      </w:r>
      <w:r>
        <w:rPr>
          <w:rFonts w:ascii="SimSun" w:hAnsi="SimSun" w:eastAsia="SimSun" w:cs="SimSun"/>
          <w:sz w:val="20"/>
          <w:szCs w:val="20"/>
          <w:spacing w:val="-5"/>
        </w:rPr>
        <w:t>O</w:t>
      </w:r>
      <w:r>
        <w:rPr>
          <w:rFonts w:ascii="SimSun" w:hAnsi="SimSun" w:eastAsia="SimSun" w:cs="SimSun"/>
          <w:sz w:val="20"/>
          <w:szCs w:val="20"/>
          <w:spacing w:val="24"/>
        </w:rPr>
        <w:t xml:space="preserve"> </w:t>
      </w:r>
      <w:r>
        <w:rPr>
          <w:rFonts w:ascii="SimSun" w:hAnsi="SimSun" w:eastAsia="SimSun" w:cs="SimSun"/>
          <w:sz w:val="20"/>
          <w:szCs w:val="20"/>
          <w:spacing w:val="-5"/>
        </w:rPr>
        <w:t>几乎全部以原型由呼吸道</w:t>
      </w:r>
      <w:r>
        <w:rPr>
          <w:rFonts w:ascii="SimSun" w:hAnsi="SimSun" w:eastAsia="SimSun" w:cs="SimSun"/>
          <w:sz w:val="20"/>
          <w:szCs w:val="20"/>
          <w:spacing w:val="-6"/>
        </w:rPr>
        <w:t>排出，对肝肾功能无明显影响。</w:t>
      </w:r>
    </w:p>
    <w:p>
      <w:pPr>
        <w:ind w:right="1092" w:firstLine="409"/>
        <w:spacing w:before="103" w:line="270" w:lineRule="auto"/>
        <w:rPr>
          <w:rFonts w:ascii="SimSun" w:hAnsi="SimSun" w:eastAsia="SimSun" w:cs="SimSun"/>
          <w:sz w:val="20"/>
          <w:szCs w:val="20"/>
        </w:rPr>
      </w:pPr>
      <w:r>
        <w:rPr>
          <w:rFonts w:ascii="SimSun" w:hAnsi="SimSun" w:eastAsia="SimSun" w:cs="SimSun"/>
          <w:sz w:val="20"/>
          <w:szCs w:val="20"/>
          <w:spacing w:val="6"/>
        </w:rPr>
        <w:t>临床应用：常与其他全麻药复合应用于麻醉维持，常用吸入</w:t>
      </w:r>
      <w:r>
        <w:rPr>
          <w:rFonts w:ascii="SimSun" w:hAnsi="SimSun" w:eastAsia="SimSun" w:cs="SimSun"/>
          <w:sz w:val="20"/>
          <w:szCs w:val="20"/>
          <w:spacing w:val="5"/>
        </w:rPr>
        <w:t>浓度为50%～70%。吸入50%</w:t>
      </w:r>
      <w:r>
        <w:rPr>
          <w:rFonts w:ascii="SimSun" w:hAnsi="SimSun" w:eastAsia="SimSun" w:cs="SimSun"/>
          <w:sz w:val="20"/>
          <w:szCs w:val="20"/>
          <w:spacing w:val="6"/>
        </w:rPr>
        <w:t xml:space="preserve"> </w:t>
      </w:r>
      <w:r>
        <w:rPr>
          <w:rFonts w:ascii="SimSun" w:hAnsi="SimSun" w:eastAsia="SimSun" w:cs="SimSun"/>
          <w:sz w:val="20"/>
          <w:szCs w:val="20"/>
          <w:spacing w:val="5"/>
        </w:rPr>
        <w:t>N</w:t>
      </w:r>
      <w:r>
        <w:rPr>
          <w:rFonts w:ascii="Calibri" w:hAnsi="Calibri" w:eastAsia="Calibri" w:cs="Calibri"/>
          <w:sz w:val="20"/>
          <w:szCs w:val="20"/>
          <w:spacing w:val="5"/>
        </w:rPr>
        <w:t>₂</w:t>
      </w:r>
      <w:r>
        <w:rPr>
          <w:rFonts w:ascii="SimSun" w:hAnsi="SimSun" w:eastAsia="SimSun" w:cs="SimSun"/>
          <w:sz w:val="20"/>
          <w:szCs w:val="20"/>
          <w:spacing w:val="5"/>
        </w:rPr>
        <w:t>O</w:t>
      </w:r>
      <w:r>
        <w:rPr>
          <w:rFonts w:ascii="SimSun" w:hAnsi="SimSun" w:eastAsia="SimSun" w:cs="SimSun"/>
          <w:sz w:val="20"/>
          <w:szCs w:val="20"/>
        </w:rPr>
        <w:t xml:space="preserve"> </w:t>
      </w:r>
      <w:r>
        <w:rPr>
          <w:rFonts w:ascii="SimSun" w:hAnsi="SimSun" w:eastAsia="SimSun" w:cs="SimSun"/>
          <w:sz w:val="20"/>
          <w:szCs w:val="20"/>
          <w:spacing w:val="4"/>
        </w:rPr>
        <w:t>可用于牙科或产科镇痛。麻醉时必须维持吸入氧浓度(F</w:t>
      </w:r>
      <w:r>
        <w:rPr>
          <w:rFonts w:ascii="Calibri" w:hAnsi="Calibri" w:eastAsia="Calibri" w:cs="Calibri"/>
          <w:sz w:val="20"/>
          <w:szCs w:val="20"/>
          <w:spacing w:val="4"/>
        </w:rPr>
        <w:t>₁</w:t>
      </w:r>
      <w:r>
        <w:rPr>
          <w:rFonts w:ascii="SimSun" w:hAnsi="SimSun" w:eastAsia="SimSun" w:cs="SimSun"/>
          <w:sz w:val="20"/>
          <w:szCs w:val="20"/>
          <w:spacing w:val="4"/>
        </w:rPr>
        <w:t>O</w:t>
      </w:r>
      <w:r>
        <w:rPr>
          <w:rFonts w:ascii="Calibri" w:hAnsi="Calibri" w:eastAsia="Calibri" w:cs="Calibri"/>
          <w:sz w:val="20"/>
          <w:szCs w:val="20"/>
          <w:spacing w:val="4"/>
        </w:rPr>
        <w:t>₂</w:t>
      </w:r>
      <w:r>
        <w:rPr>
          <w:rFonts w:ascii="SimSun" w:hAnsi="SimSun" w:eastAsia="SimSun" w:cs="SimSun"/>
          <w:sz w:val="20"/>
          <w:szCs w:val="20"/>
          <w:spacing w:val="4"/>
        </w:rPr>
        <w:t>)</w:t>
      </w:r>
      <w:r>
        <w:rPr>
          <w:rFonts w:ascii="SimSun" w:hAnsi="SimSun" w:eastAsia="SimSun" w:cs="SimSun"/>
          <w:sz w:val="20"/>
          <w:szCs w:val="20"/>
          <w:spacing w:val="38"/>
        </w:rPr>
        <w:t xml:space="preserve"> </w:t>
      </w:r>
      <w:r>
        <w:rPr>
          <w:rFonts w:ascii="SimSun" w:hAnsi="SimSun" w:eastAsia="SimSun" w:cs="SimSun"/>
          <w:sz w:val="20"/>
          <w:szCs w:val="20"/>
          <w:spacing w:val="4"/>
        </w:rPr>
        <w:t>高于0.3,以免发生低氧血症。在N</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rPr>
        <w:t xml:space="preserve">  </w:t>
      </w:r>
      <w:r>
        <w:rPr>
          <w:rFonts w:ascii="SimSun" w:hAnsi="SimSun" w:eastAsia="SimSun" w:cs="SimSun"/>
          <w:sz w:val="20"/>
          <w:szCs w:val="20"/>
          <w:spacing w:val="2"/>
        </w:rPr>
        <w:t>麻醉恢复期有发生弥散性缺氧的可能，因此停止吸</w:t>
      </w:r>
      <w:r>
        <w:rPr>
          <w:rFonts w:ascii="SimSun" w:hAnsi="SimSun" w:eastAsia="SimSun" w:cs="SimSun"/>
          <w:sz w:val="20"/>
          <w:szCs w:val="20"/>
          <w:spacing w:val="-59"/>
        </w:rPr>
        <w:t xml:space="preserve"> </w:t>
      </w:r>
      <w:r>
        <w:rPr>
          <w:rFonts w:ascii="SimSun" w:hAnsi="SimSun" w:eastAsia="SimSun" w:cs="SimSun"/>
          <w:sz w:val="20"/>
          <w:szCs w:val="20"/>
          <w:spacing w:val="2"/>
        </w:rPr>
        <w:t>N</w:t>
      </w:r>
      <w:r>
        <w:rPr>
          <w:rFonts w:ascii="Calibri" w:hAnsi="Calibri" w:eastAsia="Calibri" w:cs="Calibri"/>
          <w:sz w:val="20"/>
          <w:szCs w:val="20"/>
          <w:spacing w:val="2"/>
        </w:rPr>
        <w:t>₂</w:t>
      </w:r>
      <w:r>
        <w:rPr>
          <w:rFonts w:ascii="SimSun" w:hAnsi="SimSun" w:eastAsia="SimSun" w:cs="SimSun"/>
          <w:sz w:val="20"/>
          <w:szCs w:val="20"/>
          <w:spacing w:val="2"/>
        </w:rPr>
        <w:t>O</w:t>
      </w:r>
      <w:r>
        <w:rPr>
          <w:rFonts w:ascii="SimSun" w:hAnsi="SimSun" w:eastAsia="SimSun" w:cs="SimSun"/>
          <w:sz w:val="20"/>
          <w:szCs w:val="20"/>
          <w:spacing w:val="14"/>
        </w:rPr>
        <w:t xml:space="preserve"> </w:t>
      </w:r>
      <w:r>
        <w:rPr>
          <w:rFonts w:ascii="SimSun" w:hAnsi="SimSun" w:eastAsia="SimSun" w:cs="SimSun"/>
          <w:sz w:val="20"/>
          <w:szCs w:val="20"/>
          <w:spacing w:val="2"/>
        </w:rPr>
        <w:t>后应吸纯氧5~10分钟</w:t>
      </w:r>
      <w:r>
        <w:rPr>
          <w:rFonts w:ascii="SimSun" w:hAnsi="SimSun" w:eastAsia="SimSun" w:cs="SimSun"/>
          <w:sz w:val="20"/>
          <w:szCs w:val="20"/>
          <w:spacing w:val="1"/>
        </w:rPr>
        <w:t>。</w:t>
      </w:r>
      <w:r>
        <w:rPr>
          <w:rFonts w:ascii="SimSun" w:hAnsi="SimSun" w:eastAsia="SimSun" w:cs="SimSun"/>
          <w:sz w:val="20"/>
          <w:szCs w:val="20"/>
          <w:spacing w:val="-20"/>
        </w:rPr>
        <w:t xml:space="preserve"> </w:t>
      </w:r>
      <w:r>
        <w:rPr>
          <w:rFonts w:ascii="SimSun" w:hAnsi="SimSun" w:eastAsia="SimSun" w:cs="SimSun"/>
          <w:sz w:val="20"/>
          <w:szCs w:val="20"/>
          <w:spacing w:val="1"/>
        </w:rPr>
        <w:t>N</w:t>
      </w:r>
      <w:r>
        <w:rPr>
          <w:rFonts w:ascii="Calibri" w:hAnsi="Calibri" w:eastAsia="Calibri" w:cs="Calibri"/>
          <w:sz w:val="20"/>
          <w:szCs w:val="20"/>
          <w:spacing w:val="1"/>
        </w:rPr>
        <w:t>₂</w:t>
      </w:r>
      <w:r>
        <w:rPr>
          <w:rFonts w:ascii="SimSun" w:hAnsi="SimSun" w:eastAsia="SimSun" w:cs="SimSun"/>
          <w:sz w:val="20"/>
          <w:szCs w:val="20"/>
          <w:spacing w:val="1"/>
        </w:rPr>
        <w:t>O</w:t>
      </w:r>
      <w:r>
        <w:rPr>
          <w:rFonts w:ascii="SimSun" w:hAnsi="SimSun" w:eastAsia="SimSun" w:cs="SimSun"/>
          <w:sz w:val="20"/>
          <w:szCs w:val="20"/>
          <w:spacing w:val="44"/>
        </w:rPr>
        <w:t xml:space="preserve"> </w:t>
      </w:r>
      <w:r>
        <w:rPr>
          <w:rFonts w:ascii="SimSun" w:hAnsi="SimSun" w:eastAsia="SimSun" w:cs="SimSun"/>
          <w:sz w:val="20"/>
          <w:szCs w:val="20"/>
          <w:spacing w:val="1"/>
        </w:rPr>
        <w:t>可使体内封闭</w:t>
      </w:r>
    </w:p>
    <w:p>
      <w:pPr>
        <w:sectPr>
          <w:pgSz w:w="11200" w:h="15710"/>
          <w:pgMar w:top="676" w:right="510" w:bottom="400" w:left="1000" w:header="0" w:footer="0" w:gutter="0"/>
        </w:sectPr>
        <w:rPr/>
      </w:pPr>
    </w:p>
    <w:p>
      <w:pPr>
        <w:ind w:left="250"/>
        <w:spacing w:before="93" w:line="183" w:lineRule="auto"/>
        <w:rPr>
          <w:rFonts w:ascii="SimSun" w:hAnsi="SimSun" w:eastAsia="SimSun" w:cs="SimSun"/>
          <w:sz w:val="20"/>
          <w:szCs w:val="20"/>
        </w:rPr>
      </w:pPr>
      <w:r>
        <w:rPr>
          <w:rFonts w:ascii="SimSun" w:hAnsi="SimSun" w:eastAsia="SimSun" w:cs="SimSun"/>
          <w:sz w:val="20"/>
          <w:szCs w:val="20"/>
          <w:spacing w:val="-2"/>
        </w:rPr>
        <w:t>42</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20"/>
        <w:spacing w:line="580" w:lineRule="exact"/>
        <w:textAlignment w:val="center"/>
        <w:rPr/>
      </w:pPr>
      <w:r>
        <w:drawing>
          <wp:inline distT="0" distB="0" distL="0" distR="0">
            <wp:extent cx="317478" cy="368279"/>
            <wp:effectExtent l="0" t="0" r="0" b="0"/>
            <wp:docPr id="68" name="IM 68"/>
            <wp:cNvGraphicFramePr/>
            <a:graphic>
              <a:graphicData uri="http://schemas.openxmlformats.org/drawingml/2006/picture">
                <pic:pic>
                  <pic:nvPicPr>
                    <pic:cNvPr id="68" name="IM 68"/>
                    <pic:cNvPicPr/>
                  </pic:nvPicPr>
                  <pic:blipFill>
                    <a:blip r:embed="rId124"/>
                    <a:stretch>
                      <a:fillRect/>
                    </a:stretch>
                  </pic:blipFill>
                  <pic:spPr>
                    <a:xfrm rot="0">
                      <a:off x="0" y="0"/>
                      <a:ext cx="317478" cy="36827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spacing w:val="-14"/>
        </w:rPr>
        <w:t>第六章</w:t>
      </w:r>
      <w:r>
        <w:rPr>
          <w:rFonts w:ascii="SimHei" w:hAnsi="SimHei" w:eastAsia="SimHei" w:cs="SimHei"/>
          <w:sz w:val="20"/>
          <w:szCs w:val="20"/>
          <w:spacing w:val="62"/>
        </w:rPr>
        <w:t xml:space="preserve"> </w:t>
      </w:r>
      <w:r>
        <w:rPr>
          <w:rFonts w:ascii="SimHei" w:hAnsi="SimHei" w:eastAsia="SimHei" w:cs="SimHei"/>
          <w:sz w:val="20"/>
          <w:szCs w:val="20"/>
          <w:spacing w:val="-14"/>
        </w:rPr>
        <w:t>麻</w:t>
      </w:r>
      <w:r>
        <w:rPr>
          <w:rFonts w:ascii="SimHei" w:hAnsi="SimHei" w:eastAsia="SimHei" w:cs="SimHei"/>
          <w:sz w:val="20"/>
          <w:szCs w:val="20"/>
          <w:spacing w:val="12"/>
        </w:rPr>
        <w:t xml:space="preserve">   </w:t>
      </w:r>
      <w:r>
        <w:rPr>
          <w:rFonts w:ascii="SimHei" w:hAnsi="SimHei" w:eastAsia="SimHei" w:cs="SimHei"/>
          <w:sz w:val="20"/>
          <w:szCs w:val="20"/>
          <w:spacing w:val="-14"/>
        </w:rPr>
        <w:t>醉</w:t>
      </w:r>
    </w:p>
    <w:p>
      <w:pPr>
        <w:spacing w:line="313" w:lineRule="auto"/>
        <w:rPr>
          <w:rFonts w:ascii="Arial"/>
          <w:sz w:val="21"/>
        </w:rPr>
      </w:pPr>
      <w:r/>
    </w:p>
    <w:p>
      <w:pPr>
        <w:spacing w:before="66" w:line="219" w:lineRule="auto"/>
        <w:rPr>
          <w:rFonts w:ascii="SimSun" w:hAnsi="SimSun" w:eastAsia="SimSun" w:cs="SimSun"/>
          <w:sz w:val="20"/>
          <w:szCs w:val="20"/>
        </w:rPr>
      </w:pPr>
      <w:r>
        <w:rPr>
          <w:rFonts w:ascii="SimSun" w:hAnsi="SimSun" w:eastAsia="SimSun" w:cs="SimSun"/>
          <w:sz w:val="20"/>
          <w:szCs w:val="20"/>
          <w:spacing w:val="-8"/>
        </w:rPr>
        <w:t>腔(如中耳、肠腔等)内压升高，因此肠梗阻者不宜应用。</w:t>
      </w:r>
    </w:p>
    <w:p>
      <w:pPr>
        <w:ind w:right="97" w:firstLine="389"/>
        <w:spacing w:before="80" w:line="282" w:lineRule="auto"/>
        <w:jc w:val="both"/>
        <w:rPr>
          <w:rFonts w:ascii="SimSun" w:hAnsi="SimSun" w:eastAsia="SimSun" w:cs="SimSun"/>
          <w:sz w:val="20"/>
          <w:szCs w:val="20"/>
        </w:rPr>
      </w:pPr>
      <w:r>
        <w:rPr>
          <w:rFonts w:ascii="SimSun" w:hAnsi="SimSun" w:eastAsia="SimSun" w:cs="SimSun"/>
          <w:sz w:val="20"/>
          <w:szCs w:val="20"/>
          <w:spacing w:val="-6"/>
        </w:rPr>
        <w:t>(2)七氟烷(七氟醚，sevoflurane):麻醉性</w:t>
      </w:r>
      <w:r>
        <w:rPr>
          <w:rFonts w:ascii="SimSun" w:hAnsi="SimSun" w:eastAsia="SimSun" w:cs="SimSun"/>
          <w:sz w:val="20"/>
          <w:szCs w:val="20"/>
          <w:spacing w:val="-7"/>
        </w:rPr>
        <w:t>能较强。七氟烷对中枢神经系统有抑制作用，对脑血管</w:t>
      </w:r>
      <w:r>
        <w:rPr>
          <w:rFonts w:ascii="SimSun" w:hAnsi="SimSun" w:eastAsia="SimSun" w:cs="SimSun"/>
          <w:sz w:val="20"/>
          <w:szCs w:val="20"/>
        </w:rPr>
        <w:t xml:space="preserve"> </w:t>
      </w:r>
      <w:r>
        <w:rPr>
          <w:rFonts w:ascii="SimSun" w:hAnsi="SimSun" w:eastAsia="SimSun" w:cs="SimSun"/>
          <w:sz w:val="20"/>
          <w:szCs w:val="20"/>
          <w:spacing w:val="-4"/>
        </w:rPr>
        <w:t>有舒张作用，可引起颅内压升高。对心肌收缩力有</w:t>
      </w:r>
      <w:r>
        <w:rPr>
          <w:rFonts w:ascii="SimSun" w:hAnsi="SimSun" w:eastAsia="SimSun" w:cs="SimSun"/>
          <w:sz w:val="20"/>
          <w:szCs w:val="20"/>
          <w:spacing w:val="-5"/>
        </w:rPr>
        <w:t>轻度抑制，可降低外周血管阻力，引起动脉压和心</w:t>
      </w:r>
      <w:r>
        <w:rPr>
          <w:rFonts w:ascii="SimSun" w:hAnsi="SimSun" w:eastAsia="SimSun" w:cs="SimSun"/>
          <w:sz w:val="20"/>
          <w:szCs w:val="20"/>
        </w:rPr>
        <w:t xml:space="preserve"> </w:t>
      </w:r>
      <w:r>
        <w:rPr>
          <w:rFonts w:ascii="SimSun" w:hAnsi="SimSun" w:eastAsia="SimSun" w:cs="SimSun"/>
          <w:sz w:val="20"/>
          <w:szCs w:val="20"/>
          <w:spacing w:val="1"/>
        </w:rPr>
        <w:t>排血量降低。对心肌传导系统无影响，不增加心肌对外源性儿茶酚胺的敏感性。在1.5</w:t>
      </w:r>
      <w:r>
        <w:rPr>
          <w:rFonts w:ascii="SimSun" w:hAnsi="SimSun" w:eastAsia="SimSun" w:cs="SimSun"/>
          <w:sz w:val="20"/>
          <w:szCs w:val="20"/>
        </w:rPr>
        <w:t>MAC</w:t>
      </w:r>
      <w:r>
        <w:rPr>
          <w:rFonts w:ascii="SimSun" w:hAnsi="SimSun" w:eastAsia="SimSun" w:cs="SimSun"/>
          <w:sz w:val="20"/>
          <w:szCs w:val="20"/>
          <w:spacing w:val="61"/>
        </w:rPr>
        <w:t xml:space="preserve"> </w:t>
      </w:r>
      <w:r>
        <w:rPr>
          <w:rFonts w:ascii="SimSun" w:hAnsi="SimSun" w:eastAsia="SimSun" w:cs="SimSun"/>
          <w:sz w:val="20"/>
          <w:szCs w:val="20"/>
          <w:spacing w:val="1"/>
        </w:rPr>
        <w:t>以</w:t>
      </w:r>
      <w:r>
        <w:rPr>
          <w:rFonts w:ascii="SimSun" w:hAnsi="SimSun" w:eastAsia="SimSun" w:cs="SimSun"/>
          <w:sz w:val="20"/>
          <w:szCs w:val="20"/>
        </w:rPr>
        <w:t>上时</w:t>
      </w:r>
      <w:r>
        <w:rPr>
          <w:rFonts w:ascii="SimSun" w:hAnsi="SimSun" w:eastAsia="SimSun" w:cs="SimSun"/>
          <w:sz w:val="20"/>
          <w:szCs w:val="20"/>
        </w:rPr>
        <w:t xml:space="preserve"> </w:t>
      </w:r>
      <w:r>
        <w:rPr>
          <w:rFonts w:ascii="SimSun" w:hAnsi="SimSun" w:eastAsia="SimSun" w:cs="SimSun"/>
          <w:sz w:val="20"/>
          <w:szCs w:val="20"/>
        </w:rPr>
        <w:t>对冠状动脉有明显舒张作用。对呼吸道无刺激性，不增加呼吸道的分泌物。对呼</w:t>
      </w:r>
      <w:r>
        <w:rPr>
          <w:rFonts w:ascii="SimSun" w:hAnsi="SimSun" w:eastAsia="SimSun" w:cs="SimSun"/>
          <w:sz w:val="20"/>
          <w:szCs w:val="20"/>
          <w:spacing w:val="-1"/>
        </w:rPr>
        <w:t>吸的抑制作用比较</w:t>
      </w:r>
      <w:r>
        <w:rPr>
          <w:rFonts w:ascii="SimSun" w:hAnsi="SimSun" w:eastAsia="SimSun" w:cs="SimSun"/>
          <w:sz w:val="20"/>
          <w:szCs w:val="20"/>
        </w:rPr>
        <w:t xml:space="preserve"> </w:t>
      </w:r>
      <w:r>
        <w:rPr>
          <w:rFonts w:ascii="SimSun" w:hAnsi="SimSun" w:eastAsia="SimSun" w:cs="SimSun"/>
          <w:sz w:val="20"/>
          <w:szCs w:val="20"/>
        </w:rPr>
        <w:t>强，对气管平滑肌有舒张作用。可增强非去极化肌松药的作用，并延</w:t>
      </w:r>
      <w:r>
        <w:rPr>
          <w:rFonts w:ascii="SimSun" w:hAnsi="SimSun" w:eastAsia="SimSun" w:cs="SimSun"/>
          <w:sz w:val="20"/>
          <w:szCs w:val="20"/>
          <w:spacing w:val="-1"/>
        </w:rPr>
        <w:t>长其作用时间。主要在肝脏代</w:t>
      </w:r>
      <w:r>
        <w:rPr>
          <w:rFonts w:ascii="SimSun" w:hAnsi="SimSun" w:eastAsia="SimSun" w:cs="SimSun"/>
          <w:sz w:val="20"/>
          <w:szCs w:val="20"/>
        </w:rPr>
        <w:t xml:space="preserve"> </w:t>
      </w:r>
      <w:r>
        <w:rPr>
          <w:rFonts w:ascii="SimSun" w:hAnsi="SimSun" w:eastAsia="SimSun" w:cs="SimSun"/>
          <w:sz w:val="20"/>
          <w:szCs w:val="20"/>
          <w:spacing w:val="-7"/>
        </w:rPr>
        <w:t>谢，产生F</w:t>
      </w:r>
      <w:r>
        <w:rPr>
          <w:rFonts w:ascii="SimSun" w:hAnsi="SimSun" w:eastAsia="SimSun" w:cs="SimSun"/>
          <w:sz w:val="20"/>
          <w:szCs w:val="20"/>
          <w:spacing w:val="14"/>
        </w:rPr>
        <w:t xml:space="preserve"> </w:t>
      </w:r>
      <w:r>
        <w:rPr>
          <w:rFonts w:ascii="SimSun" w:hAnsi="SimSun" w:eastAsia="SimSun" w:cs="SimSun"/>
          <w:sz w:val="20"/>
          <w:szCs w:val="20"/>
          <w:spacing w:val="-7"/>
        </w:rPr>
        <w:t>和有机氟，临床麻醉后，血浆F</w:t>
      </w:r>
      <w:r>
        <w:rPr>
          <w:rFonts w:ascii="SimSun" w:hAnsi="SimSun" w:eastAsia="SimSun" w:cs="SimSun"/>
          <w:sz w:val="20"/>
          <w:szCs w:val="20"/>
          <w:spacing w:val="5"/>
        </w:rPr>
        <w:t xml:space="preserve"> </w:t>
      </w:r>
      <w:r>
        <w:rPr>
          <w:rFonts w:ascii="SimSun" w:hAnsi="SimSun" w:eastAsia="SimSun" w:cs="SimSun"/>
          <w:sz w:val="20"/>
          <w:szCs w:val="20"/>
          <w:spacing w:val="-7"/>
        </w:rPr>
        <w:t>浓度一般为20～30μmol/L,低于肾毒性阈</w:t>
      </w:r>
      <w:r>
        <w:rPr>
          <w:rFonts w:ascii="SimSun" w:hAnsi="SimSun" w:eastAsia="SimSun" w:cs="SimSun"/>
          <w:sz w:val="20"/>
          <w:szCs w:val="20"/>
          <w:spacing w:val="-8"/>
        </w:rPr>
        <w:t>值。</w:t>
      </w:r>
    </w:p>
    <w:p>
      <w:pPr>
        <w:ind w:right="99" w:firstLine="389"/>
        <w:spacing w:before="98" w:line="270" w:lineRule="auto"/>
        <w:jc w:val="both"/>
        <w:rPr>
          <w:rFonts w:ascii="SimSun" w:hAnsi="SimSun" w:eastAsia="SimSun" w:cs="SimSun"/>
          <w:sz w:val="20"/>
          <w:szCs w:val="20"/>
        </w:rPr>
      </w:pPr>
      <w:r>
        <w:rPr>
          <w:rFonts w:ascii="SimSun" w:hAnsi="SimSun" w:eastAsia="SimSun" w:cs="SimSun"/>
          <w:sz w:val="20"/>
          <w:szCs w:val="20"/>
          <w:spacing w:val="-5"/>
        </w:rPr>
        <w:t>临床应用：可用于麻醉诱导和维持。用面罩诱导时，呛咳和屏气的发生率很低。维持麻醉浓度为</w:t>
      </w:r>
      <w:r>
        <w:rPr>
          <w:rFonts w:ascii="SimSun" w:hAnsi="SimSun" w:eastAsia="SimSun" w:cs="SimSun"/>
          <w:sz w:val="20"/>
          <w:szCs w:val="20"/>
          <w:spacing w:val="18"/>
        </w:rPr>
        <w:t xml:space="preserve"> </w:t>
      </w:r>
      <w:r>
        <w:rPr>
          <w:rFonts w:ascii="SimSun" w:hAnsi="SimSun" w:eastAsia="SimSun" w:cs="SimSun"/>
          <w:sz w:val="20"/>
          <w:szCs w:val="20"/>
          <w:spacing w:val="2"/>
        </w:rPr>
        <w:t>1.5%～2.5%时，循环稳定。麻醉后清醒迅速，清醒时间在成人平均为10分钟，小儿为8.6分钟。苏</w:t>
      </w:r>
      <w:r>
        <w:rPr>
          <w:rFonts w:ascii="SimSun" w:hAnsi="SimSun" w:eastAsia="SimSun" w:cs="SimSun"/>
          <w:sz w:val="20"/>
          <w:szCs w:val="20"/>
          <w:spacing w:val="2"/>
        </w:rPr>
        <w:t xml:space="preserve"> </w:t>
      </w:r>
      <w:r>
        <w:rPr>
          <w:rFonts w:ascii="SimSun" w:hAnsi="SimSun" w:eastAsia="SimSun" w:cs="SimSun"/>
          <w:sz w:val="20"/>
          <w:szCs w:val="20"/>
          <w:spacing w:val="-8"/>
        </w:rPr>
        <w:t>醒过程平稳，恶心和呕吐的发生率低。</w:t>
      </w:r>
    </w:p>
    <w:p>
      <w:pPr>
        <w:ind w:right="30" w:firstLine="389"/>
        <w:spacing w:before="79" w:line="285" w:lineRule="auto"/>
        <w:jc w:val="both"/>
        <w:rPr>
          <w:rFonts w:ascii="SimSun" w:hAnsi="SimSun" w:eastAsia="SimSun" w:cs="SimSun"/>
          <w:sz w:val="20"/>
          <w:szCs w:val="20"/>
        </w:rPr>
      </w:pPr>
      <w:r>
        <w:rPr>
          <w:rFonts w:ascii="SimSun" w:hAnsi="SimSun" w:eastAsia="SimSun" w:cs="SimSun"/>
          <w:sz w:val="20"/>
          <w:szCs w:val="20"/>
          <w:spacing w:val="-8"/>
        </w:rPr>
        <w:t>(3)地氟烷(地氟醚，desflurane):麻醉性能较弱。可抑制大脑皮层的电活动，降低脑氧代谢率；低</w:t>
      </w:r>
      <w:r>
        <w:rPr>
          <w:rFonts w:ascii="SimSun" w:hAnsi="SimSun" w:eastAsia="SimSun" w:cs="SimSun"/>
          <w:sz w:val="20"/>
          <w:szCs w:val="20"/>
        </w:rPr>
        <w:t xml:space="preserve">  </w:t>
      </w:r>
      <w:r>
        <w:rPr>
          <w:rFonts w:ascii="SimSun" w:hAnsi="SimSun" w:eastAsia="SimSun" w:cs="SimSun"/>
          <w:sz w:val="20"/>
          <w:szCs w:val="20"/>
          <w:spacing w:val="-3"/>
        </w:rPr>
        <w:t>浓度虽不抑制中枢对CO</w:t>
      </w:r>
      <w:r>
        <w:rPr>
          <w:rFonts w:ascii="Calibri" w:hAnsi="Calibri" w:eastAsia="Calibri" w:cs="Calibri"/>
          <w:sz w:val="20"/>
          <w:szCs w:val="20"/>
          <w:spacing w:val="-3"/>
        </w:rPr>
        <w:t>₂</w:t>
      </w:r>
      <w:r>
        <w:rPr>
          <w:rFonts w:ascii="Calibri" w:hAnsi="Calibri" w:eastAsia="Calibri" w:cs="Calibri"/>
          <w:sz w:val="20"/>
          <w:szCs w:val="20"/>
          <w:spacing w:val="33"/>
          <w:w w:val="102"/>
        </w:rPr>
        <w:t xml:space="preserve"> </w:t>
      </w:r>
      <w:r>
        <w:rPr>
          <w:rFonts w:ascii="SimSun" w:hAnsi="SimSun" w:eastAsia="SimSun" w:cs="SimSun"/>
          <w:sz w:val="20"/>
          <w:szCs w:val="20"/>
          <w:spacing w:val="-3"/>
        </w:rPr>
        <w:t>的反应，但过度通气时也不使颅内压降低；高浓度可使</w:t>
      </w:r>
      <w:r>
        <w:rPr>
          <w:rFonts w:ascii="SimSun" w:hAnsi="SimSun" w:eastAsia="SimSun" w:cs="SimSun"/>
          <w:sz w:val="20"/>
          <w:szCs w:val="20"/>
          <w:spacing w:val="-4"/>
        </w:rPr>
        <w:t>脑血管舒张，并降低</w:t>
      </w:r>
      <w:r>
        <w:rPr>
          <w:rFonts w:ascii="SimSun" w:hAnsi="SimSun" w:eastAsia="SimSun" w:cs="SimSun"/>
          <w:sz w:val="20"/>
          <w:szCs w:val="20"/>
        </w:rPr>
        <w:t xml:space="preserve"> </w:t>
      </w:r>
      <w:r>
        <w:rPr>
          <w:rFonts w:ascii="SimSun" w:hAnsi="SimSun" w:eastAsia="SimSun" w:cs="SimSun"/>
          <w:sz w:val="20"/>
          <w:szCs w:val="20"/>
          <w:spacing w:val="-8"/>
        </w:rPr>
        <w:t>其自身调节能力。对心肌收缩力有轻度抑制作用，对心率、血压和心排血量影响较轻；当浓度增加时，</w:t>
      </w:r>
      <w:r>
        <w:rPr>
          <w:rFonts w:ascii="SimSun" w:hAnsi="SimSun" w:eastAsia="SimSun" w:cs="SimSun"/>
          <w:sz w:val="20"/>
          <w:szCs w:val="20"/>
          <w:spacing w:val="8"/>
        </w:rPr>
        <w:t xml:space="preserve"> </w:t>
      </w:r>
      <w:r>
        <w:rPr>
          <w:rFonts w:ascii="SimSun" w:hAnsi="SimSun" w:eastAsia="SimSun" w:cs="SimSun"/>
          <w:sz w:val="20"/>
          <w:szCs w:val="20"/>
        </w:rPr>
        <w:t>可引起外周血管阻力降低和血压下降。不增加心肌对外源性儿茶酚胺的敏感</w:t>
      </w:r>
      <w:r>
        <w:rPr>
          <w:rFonts w:ascii="SimSun" w:hAnsi="SimSun" w:eastAsia="SimSun" w:cs="SimSun"/>
          <w:sz w:val="20"/>
          <w:szCs w:val="20"/>
          <w:spacing w:val="-1"/>
        </w:rPr>
        <w:t>性。对呼吸有轻度抑制</w:t>
      </w:r>
      <w:r>
        <w:rPr>
          <w:rFonts w:ascii="SimSun" w:hAnsi="SimSun" w:eastAsia="SimSun" w:cs="SimSun"/>
          <w:sz w:val="20"/>
          <w:szCs w:val="20"/>
        </w:rPr>
        <w:t xml:space="preserve"> </w:t>
      </w:r>
      <w:r>
        <w:rPr>
          <w:rFonts w:ascii="SimSun" w:hAnsi="SimSun" w:eastAsia="SimSun" w:cs="SimSun"/>
          <w:sz w:val="20"/>
          <w:szCs w:val="20"/>
          <w:spacing w:val="-4"/>
        </w:rPr>
        <w:t>作用，可抑制机体对PaCO</w:t>
      </w:r>
      <w:r>
        <w:rPr>
          <w:rFonts w:ascii="Calibri" w:hAnsi="Calibri" w:eastAsia="Calibri" w:cs="Calibri"/>
          <w:sz w:val="20"/>
          <w:szCs w:val="20"/>
          <w:spacing w:val="-4"/>
        </w:rPr>
        <w:t>₂</w:t>
      </w:r>
      <w:r>
        <w:rPr>
          <w:rFonts w:ascii="Calibri" w:hAnsi="Calibri" w:eastAsia="Calibri" w:cs="Calibri"/>
          <w:sz w:val="20"/>
          <w:szCs w:val="20"/>
          <w:spacing w:val="32"/>
        </w:rPr>
        <w:t xml:space="preserve"> </w:t>
      </w:r>
      <w:r>
        <w:rPr>
          <w:rFonts w:ascii="SimSun" w:hAnsi="SimSun" w:eastAsia="SimSun" w:cs="SimSun"/>
          <w:sz w:val="20"/>
          <w:szCs w:val="20"/>
          <w:spacing w:val="-4"/>
        </w:rPr>
        <w:t>升高的反应，对呼吸道也有轻度刺激作用。对神经-肌肉接</w:t>
      </w:r>
      <w:r>
        <w:rPr>
          <w:rFonts w:ascii="SimSun" w:hAnsi="SimSun" w:eastAsia="SimSun" w:cs="SimSun"/>
          <w:sz w:val="20"/>
          <w:szCs w:val="20"/>
          <w:spacing w:val="-5"/>
        </w:rPr>
        <w:t>头有抑制作用，</w:t>
      </w:r>
      <w:r>
        <w:rPr>
          <w:rFonts w:ascii="SimSun" w:hAnsi="SimSun" w:eastAsia="SimSun" w:cs="SimSun"/>
          <w:sz w:val="20"/>
          <w:szCs w:val="20"/>
        </w:rPr>
        <w:t xml:space="preserve"> </w:t>
      </w:r>
      <w:r>
        <w:rPr>
          <w:rFonts w:ascii="SimSun" w:hAnsi="SimSun" w:eastAsia="SimSun" w:cs="SimSun"/>
          <w:sz w:val="20"/>
          <w:szCs w:val="20"/>
          <w:spacing w:val="-3"/>
        </w:rPr>
        <w:t>可增强非去极化肌松药的效应。几乎全部由肺排出，除长时间或高浓度应用外，其体内代谢率极低，</w:t>
      </w:r>
      <w:r>
        <w:rPr>
          <w:rFonts w:ascii="SimSun" w:hAnsi="SimSun" w:eastAsia="SimSun" w:cs="SimSun"/>
          <w:sz w:val="20"/>
          <w:szCs w:val="20"/>
          <w:spacing w:val="1"/>
        </w:rPr>
        <w:t xml:space="preserve"> </w:t>
      </w:r>
      <w:r>
        <w:rPr>
          <w:rFonts w:ascii="SimSun" w:hAnsi="SimSun" w:eastAsia="SimSun" w:cs="SimSun"/>
          <w:sz w:val="20"/>
          <w:szCs w:val="20"/>
          <w:spacing w:val="-12"/>
        </w:rPr>
        <w:t>因而其肝、肾毒性很低。</w:t>
      </w:r>
    </w:p>
    <w:p>
      <w:pPr>
        <w:ind w:right="10" w:firstLine="389"/>
        <w:spacing w:before="91" w:line="269" w:lineRule="auto"/>
        <w:jc w:val="both"/>
        <w:rPr>
          <w:rFonts w:ascii="SimSun" w:hAnsi="SimSun" w:eastAsia="SimSun" w:cs="SimSun"/>
          <w:sz w:val="20"/>
          <w:szCs w:val="20"/>
        </w:rPr>
      </w:pPr>
      <w:r>
        <w:rPr>
          <w:rFonts w:ascii="SimSun" w:hAnsi="SimSun" w:eastAsia="SimSun" w:cs="SimSun"/>
          <w:sz w:val="20"/>
          <w:szCs w:val="20"/>
          <w:spacing w:val="-4"/>
        </w:rPr>
        <w:t>临床应用：可用于麻醉维持。可单独或与N</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spacing w:val="14"/>
        </w:rPr>
        <w:t xml:space="preserve"> </w:t>
      </w:r>
      <w:r>
        <w:rPr>
          <w:rFonts w:ascii="SimSun" w:hAnsi="SimSun" w:eastAsia="SimSun" w:cs="SimSun"/>
          <w:sz w:val="20"/>
          <w:szCs w:val="20"/>
          <w:spacing w:val="-4"/>
        </w:rPr>
        <w:t>合用维持麻醉，麻醉深度可控性强，肌松药用量减</w:t>
      </w:r>
      <w:r>
        <w:rPr>
          <w:rFonts w:ascii="SimSun" w:hAnsi="SimSun" w:eastAsia="SimSun" w:cs="SimSun"/>
          <w:sz w:val="20"/>
          <w:szCs w:val="20"/>
        </w:rPr>
        <w:t xml:space="preserve">  </w:t>
      </w:r>
      <w:r>
        <w:rPr>
          <w:rFonts w:ascii="SimSun" w:hAnsi="SimSun" w:eastAsia="SimSun" w:cs="SimSun"/>
          <w:sz w:val="20"/>
          <w:szCs w:val="20"/>
        </w:rPr>
        <w:t>少。因对循环功能的影响较小，对心脏手术或心脏病人行非心脏手术的麻醉或</w:t>
      </w:r>
      <w:r>
        <w:rPr>
          <w:rFonts w:ascii="SimSun" w:hAnsi="SimSun" w:eastAsia="SimSun" w:cs="SimSun"/>
          <w:sz w:val="20"/>
          <w:szCs w:val="20"/>
          <w:spacing w:val="-1"/>
        </w:rPr>
        <w:t>可更为有利。因其诱</w:t>
      </w:r>
      <w:r>
        <w:rPr>
          <w:rFonts w:ascii="SimSun" w:hAnsi="SimSun" w:eastAsia="SimSun" w:cs="SimSun"/>
          <w:sz w:val="20"/>
          <w:szCs w:val="20"/>
        </w:rPr>
        <w:t xml:space="preserve">  </w:t>
      </w:r>
      <w:r>
        <w:rPr>
          <w:rFonts w:ascii="SimSun" w:hAnsi="SimSun" w:eastAsia="SimSun" w:cs="SimSun"/>
          <w:sz w:val="20"/>
          <w:szCs w:val="20"/>
          <w:spacing w:val="-2"/>
        </w:rPr>
        <w:t>导和苏醒迅速，也适用于门诊手术病人的麻醉，而</w:t>
      </w:r>
      <w:r>
        <w:rPr>
          <w:rFonts w:ascii="SimSun" w:hAnsi="SimSun" w:eastAsia="SimSun" w:cs="SimSun"/>
          <w:sz w:val="20"/>
          <w:szCs w:val="20"/>
          <w:spacing w:val="-3"/>
        </w:rPr>
        <w:t>且恶心和呕吐的发生率明显低于其他吸入麻醉药。</w:t>
      </w:r>
      <w:r>
        <w:rPr>
          <w:rFonts w:ascii="SimSun" w:hAnsi="SimSun" w:eastAsia="SimSun" w:cs="SimSun"/>
          <w:sz w:val="20"/>
          <w:szCs w:val="20"/>
        </w:rPr>
        <w:t xml:space="preserve"> </w:t>
      </w:r>
      <w:r>
        <w:rPr>
          <w:rFonts w:ascii="SimSun" w:hAnsi="SimSun" w:eastAsia="SimSun" w:cs="SimSun"/>
          <w:sz w:val="20"/>
          <w:szCs w:val="20"/>
          <w:spacing w:val="-8"/>
        </w:rPr>
        <w:t>但需要特殊的蒸发器，价格也较贵。</w:t>
      </w:r>
    </w:p>
    <w:p>
      <w:pPr>
        <w:ind w:left="392"/>
        <w:spacing w:before="86" w:line="212" w:lineRule="auto"/>
        <w:rPr>
          <w:rFonts w:ascii="SimSun" w:hAnsi="SimSun" w:eastAsia="SimSun" w:cs="SimSun"/>
          <w:sz w:val="20"/>
          <w:szCs w:val="20"/>
        </w:rPr>
      </w:pPr>
      <w:r>
        <w:rPr>
          <w:rFonts w:ascii="SimSun" w:hAnsi="SimSun" w:eastAsia="SimSun" w:cs="SimSun"/>
          <w:sz w:val="20"/>
          <w:szCs w:val="20"/>
          <w:b/>
          <w:bCs/>
          <w:spacing w:val="1"/>
        </w:rPr>
        <w:t>(二)静脉麻醉药</w:t>
      </w:r>
      <w:r>
        <w:rPr>
          <w:rFonts w:ascii="SimSun" w:hAnsi="SimSun" w:eastAsia="SimSun" w:cs="SimSun"/>
          <w:sz w:val="20"/>
          <w:szCs w:val="20"/>
          <w:spacing w:val="-23"/>
        </w:rPr>
        <w:t xml:space="preserve"> </w:t>
      </w:r>
      <w:r>
        <w:rPr>
          <w:rFonts w:ascii="Times New Roman" w:hAnsi="Times New Roman" w:eastAsia="Times New Roman" w:cs="Times New Roman"/>
          <w:sz w:val="20"/>
          <w:szCs w:val="20"/>
          <w:b/>
          <w:bCs/>
          <w:spacing w:val="1"/>
        </w:rPr>
        <w:t>(</w:t>
      </w:r>
      <w:r>
        <w:rPr>
          <w:rFonts w:ascii="Times New Roman" w:hAnsi="Times New Roman" w:eastAsia="Times New Roman" w:cs="Times New Roman"/>
          <w:sz w:val="20"/>
          <w:szCs w:val="20"/>
          <w:b/>
          <w:bCs/>
        </w:rPr>
        <w:t>intravenous</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b/>
          <w:bCs/>
        </w:rPr>
        <w:t>anesthetics</w:t>
      </w:r>
      <w:r>
        <w:rPr>
          <w:rFonts w:ascii="Times New Roman" w:hAnsi="Times New Roman" w:eastAsia="Times New Roman" w:cs="Times New Roman"/>
          <w:sz w:val="20"/>
          <w:szCs w:val="20"/>
          <w:b/>
          <w:bCs/>
          <w:spacing w:val="1"/>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
        </w:rPr>
        <w:t>经静脉注射进入体内，通过血液循环作用于中</w:t>
      </w:r>
    </w:p>
    <w:p>
      <w:pPr>
        <w:ind w:right="102"/>
        <w:spacing w:before="109" w:line="257" w:lineRule="auto"/>
        <w:rPr>
          <w:rFonts w:ascii="SimSun" w:hAnsi="SimSun" w:eastAsia="SimSun" w:cs="SimSun"/>
          <w:sz w:val="20"/>
          <w:szCs w:val="20"/>
        </w:rPr>
      </w:pPr>
      <w:r>
        <w:rPr>
          <w:rFonts w:ascii="SimSun" w:hAnsi="SimSun" w:eastAsia="SimSun" w:cs="SimSun"/>
          <w:sz w:val="20"/>
          <w:szCs w:val="20"/>
          <w:spacing w:val="-5"/>
        </w:rPr>
        <w:t>枢神经系统而产生全身麻醉作用的药物，称为静脉麻醉药。与吸入麻醉药相比，其优点为诱导快，对</w:t>
      </w:r>
      <w:r>
        <w:rPr>
          <w:rFonts w:ascii="SimSun" w:hAnsi="SimSun" w:eastAsia="SimSun" w:cs="SimSun"/>
          <w:sz w:val="20"/>
          <w:szCs w:val="20"/>
          <w:spacing w:val="17"/>
        </w:rPr>
        <w:t xml:space="preserve"> </w:t>
      </w:r>
      <w:r>
        <w:rPr>
          <w:rFonts w:ascii="SimSun" w:hAnsi="SimSun" w:eastAsia="SimSun" w:cs="SimSun"/>
          <w:sz w:val="20"/>
          <w:szCs w:val="20"/>
          <w:spacing w:val="-7"/>
        </w:rPr>
        <w:t>呼吸道无刺激，无环境污染，术后恶心呕吐发生率低。常用静脉麻醉药</w:t>
      </w:r>
      <w:r>
        <w:rPr>
          <w:rFonts w:ascii="SimSun" w:hAnsi="SimSun" w:eastAsia="SimSun" w:cs="SimSun"/>
          <w:sz w:val="20"/>
          <w:szCs w:val="20"/>
          <w:spacing w:val="-8"/>
        </w:rPr>
        <w:t>有：</w:t>
      </w:r>
    </w:p>
    <w:p>
      <w:pPr>
        <w:ind w:left="389"/>
        <w:spacing w:before="61" w:line="212" w:lineRule="auto"/>
        <w:rPr>
          <w:rFonts w:ascii="SimSun" w:hAnsi="SimSun" w:eastAsia="SimSun" w:cs="SimSun"/>
          <w:sz w:val="20"/>
          <w:szCs w:val="20"/>
        </w:rPr>
      </w:pP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b/>
          <w:bCs/>
        </w:rPr>
        <w:t>氯胺酮</w:t>
      </w:r>
      <w:r>
        <w:rPr>
          <w:rFonts w:ascii="SimSun" w:hAnsi="SimSun" w:eastAsia="SimSun" w:cs="SimSun"/>
          <w:sz w:val="20"/>
          <w:szCs w:val="20"/>
          <w:spacing w:val="-49"/>
        </w:rPr>
        <w:t xml:space="preserve"> </w:t>
      </w:r>
      <w:r>
        <w:rPr>
          <w:rFonts w:ascii="Times New Roman" w:hAnsi="Times New Roman" w:eastAsia="Times New Roman" w:cs="Times New Roman"/>
          <w:sz w:val="20"/>
          <w:szCs w:val="20"/>
          <w:b/>
          <w:bCs/>
        </w:rPr>
        <w:t>(ketamine)</w:t>
      </w:r>
      <w:r>
        <w:rPr>
          <w:rFonts w:ascii="Times New Roman" w:hAnsi="Times New Roman" w:eastAsia="Times New Roman" w:cs="Times New Roman"/>
          <w:sz w:val="20"/>
          <w:szCs w:val="20"/>
          <w:spacing w:val="4"/>
        </w:rPr>
        <w:t xml:space="preserve">        </w:t>
      </w:r>
      <w:r>
        <w:rPr>
          <w:rFonts w:ascii="SimSun" w:hAnsi="SimSun" w:eastAsia="SimSun" w:cs="SimSun"/>
          <w:sz w:val="20"/>
          <w:szCs w:val="20"/>
        </w:rPr>
        <w:t>为苯环己哌啶的衍生物，易溶于水，水溶液</w:t>
      </w:r>
      <w:r>
        <w:rPr>
          <w:rFonts w:ascii="Times New Roman" w:hAnsi="Times New Roman" w:eastAsia="Times New Roman" w:cs="Times New Roman"/>
          <w:sz w:val="20"/>
          <w:szCs w:val="20"/>
        </w:rPr>
        <w:t>pH</w:t>
      </w:r>
      <w:r>
        <w:rPr>
          <w:rFonts w:ascii="Times New Roman" w:hAnsi="Times New Roman" w:eastAsia="Times New Roman" w:cs="Times New Roman"/>
          <w:sz w:val="20"/>
          <w:szCs w:val="20"/>
          <w:spacing w:val="20"/>
        </w:rPr>
        <w:t xml:space="preserve"> </w:t>
      </w:r>
      <w:r>
        <w:rPr>
          <w:rFonts w:ascii="SimSun" w:hAnsi="SimSun" w:eastAsia="SimSun" w:cs="SimSun"/>
          <w:sz w:val="20"/>
          <w:szCs w:val="20"/>
        </w:rPr>
        <w:t>为3.5～5.5。主要选</w:t>
      </w:r>
    </w:p>
    <w:p>
      <w:pPr>
        <w:ind w:right="82"/>
        <w:spacing w:before="114" w:line="285" w:lineRule="auto"/>
        <w:jc w:val="both"/>
        <w:rPr>
          <w:rFonts w:ascii="SimSun" w:hAnsi="SimSun" w:eastAsia="SimSun" w:cs="SimSun"/>
          <w:sz w:val="20"/>
          <w:szCs w:val="20"/>
        </w:rPr>
      </w:pPr>
      <w:r>
        <w:rPr>
          <w:rFonts w:ascii="SimSun" w:hAnsi="SimSun" w:eastAsia="SimSun" w:cs="SimSun"/>
          <w:sz w:val="20"/>
          <w:szCs w:val="20"/>
          <w:spacing w:val="-2"/>
        </w:rPr>
        <w:t>择性抑制大脑联络径路和丘脑-新皮质系统，兴奋边缘系统，而对脑干网状结构</w:t>
      </w:r>
      <w:r>
        <w:rPr>
          <w:rFonts w:ascii="SimSun" w:hAnsi="SimSun" w:eastAsia="SimSun" w:cs="SimSun"/>
          <w:sz w:val="20"/>
          <w:szCs w:val="20"/>
          <w:spacing w:val="-3"/>
        </w:rPr>
        <w:t>的影响较轻。镇痛作</w:t>
      </w:r>
      <w:r>
        <w:rPr>
          <w:rFonts w:ascii="SimSun" w:hAnsi="SimSun" w:eastAsia="SimSun" w:cs="SimSun"/>
          <w:sz w:val="20"/>
          <w:szCs w:val="20"/>
        </w:rPr>
        <w:t xml:space="preserve"> </w:t>
      </w:r>
      <w:r>
        <w:rPr>
          <w:rFonts w:ascii="SimSun" w:hAnsi="SimSun" w:eastAsia="SimSun" w:cs="SimSun"/>
          <w:sz w:val="20"/>
          <w:szCs w:val="20"/>
        </w:rPr>
        <w:t>用显著；静脉注射后30~60秒病人意识消失，作用时间约15～20分钟；肌内注射</w:t>
      </w:r>
      <w:r>
        <w:rPr>
          <w:rFonts w:ascii="SimSun" w:hAnsi="SimSun" w:eastAsia="SimSun" w:cs="SimSun"/>
          <w:sz w:val="20"/>
          <w:szCs w:val="20"/>
          <w:spacing w:val="-1"/>
        </w:rPr>
        <w:t>后约5分钟起效，15</w:t>
      </w:r>
      <w:r>
        <w:rPr>
          <w:rFonts w:ascii="SimSun" w:hAnsi="SimSun" w:eastAsia="SimSun" w:cs="SimSun"/>
          <w:sz w:val="20"/>
          <w:szCs w:val="20"/>
        </w:rPr>
        <w:t xml:space="preserve"> </w:t>
      </w:r>
      <w:r>
        <w:rPr>
          <w:rFonts w:ascii="SimSun" w:hAnsi="SimSun" w:eastAsia="SimSun" w:cs="SimSun"/>
          <w:sz w:val="20"/>
          <w:szCs w:val="20"/>
          <w:spacing w:val="-5"/>
        </w:rPr>
        <w:t>分钟作用最强。可增加脑血流量、颅内压及脑代谢率。氯胺酮有兴奋交感神经作用，使心率增快、血</w:t>
      </w:r>
      <w:r>
        <w:rPr>
          <w:rFonts w:ascii="SimSun" w:hAnsi="SimSun" w:eastAsia="SimSun" w:cs="SimSun"/>
          <w:sz w:val="20"/>
          <w:szCs w:val="20"/>
          <w:spacing w:val="17"/>
        </w:rPr>
        <w:t xml:space="preserve"> </w:t>
      </w:r>
      <w:r>
        <w:rPr>
          <w:rFonts w:ascii="SimSun" w:hAnsi="SimSun" w:eastAsia="SimSun" w:cs="SimSun"/>
          <w:sz w:val="20"/>
          <w:szCs w:val="20"/>
        </w:rPr>
        <w:t>压及肺动脉压升高。对呼吸的影响较轻，但用量过大或注射速度过快，或与其他麻醉性镇痛药伍用</w:t>
      </w:r>
      <w:r>
        <w:rPr>
          <w:rFonts w:ascii="SimSun" w:hAnsi="SimSun" w:eastAsia="SimSun" w:cs="SimSun"/>
          <w:sz w:val="20"/>
          <w:szCs w:val="20"/>
          <w:spacing w:val="13"/>
        </w:rPr>
        <w:t xml:space="preserve"> </w:t>
      </w:r>
      <w:r>
        <w:rPr>
          <w:rFonts w:ascii="SimSun" w:hAnsi="SimSun" w:eastAsia="SimSun" w:cs="SimSun"/>
          <w:sz w:val="20"/>
          <w:szCs w:val="20"/>
          <w:spacing w:val="-5"/>
        </w:rPr>
        <w:t>时，可引起显著的呼吸抑制，甚至呼吸暂停。氯胺酮可使唾液和支气管分泌物增加，对支气管平滑肌</w:t>
      </w:r>
      <w:r>
        <w:rPr>
          <w:rFonts w:ascii="SimSun" w:hAnsi="SimSun" w:eastAsia="SimSun" w:cs="SimSun"/>
          <w:sz w:val="20"/>
          <w:szCs w:val="20"/>
          <w:spacing w:val="15"/>
        </w:rPr>
        <w:t xml:space="preserve"> </w:t>
      </w:r>
      <w:r>
        <w:rPr>
          <w:rFonts w:ascii="SimSun" w:hAnsi="SimSun" w:eastAsia="SimSun" w:cs="SimSun"/>
          <w:sz w:val="20"/>
          <w:szCs w:val="20"/>
        </w:rPr>
        <w:t>有松弛作用。主要在肝脏内代谢，代谢产物去甲氯胺酮仍具有一定生物活性，最终代谢产物由肾脏</w:t>
      </w:r>
      <w:r>
        <w:rPr>
          <w:rFonts w:ascii="SimSun" w:hAnsi="SimSun" w:eastAsia="SimSun" w:cs="SimSun"/>
          <w:sz w:val="20"/>
          <w:szCs w:val="20"/>
          <w:spacing w:val="17"/>
        </w:rPr>
        <w:t xml:space="preserve"> </w:t>
      </w:r>
      <w:r>
        <w:rPr>
          <w:rFonts w:ascii="SimSun" w:hAnsi="SimSun" w:eastAsia="SimSun" w:cs="SimSun"/>
          <w:sz w:val="20"/>
          <w:szCs w:val="20"/>
          <w:spacing w:val="-9"/>
        </w:rPr>
        <w:t>排出。</w:t>
      </w:r>
    </w:p>
    <w:p>
      <w:pPr>
        <w:ind w:right="102" w:firstLine="389"/>
        <w:spacing w:before="93" w:line="265" w:lineRule="auto"/>
        <w:jc w:val="both"/>
        <w:rPr>
          <w:rFonts w:ascii="SimSun" w:hAnsi="SimSun" w:eastAsia="SimSun" w:cs="SimSun"/>
          <w:sz w:val="20"/>
          <w:szCs w:val="20"/>
        </w:rPr>
      </w:pPr>
      <w:r>
        <w:rPr>
          <w:rFonts w:ascii="SimSun" w:hAnsi="SimSun" w:eastAsia="SimSun" w:cs="SimSun"/>
          <w:sz w:val="20"/>
          <w:szCs w:val="20"/>
          <w:spacing w:val="-4"/>
        </w:rPr>
        <w:t>临床应用：可用于全麻诱导，剂量为1～2mg/kg</w:t>
      </w:r>
      <w:r>
        <w:rPr>
          <w:rFonts w:ascii="SimSun" w:hAnsi="SimSun" w:eastAsia="SimSun" w:cs="SimSun"/>
          <w:sz w:val="20"/>
          <w:szCs w:val="20"/>
          <w:spacing w:val="-46"/>
        </w:rPr>
        <w:t xml:space="preserve"> </w:t>
      </w:r>
      <w:r>
        <w:rPr>
          <w:rFonts w:ascii="SimSun" w:hAnsi="SimSun" w:eastAsia="SimSun" w:cs="SimSun"/>
          <w:sz w:val="20"/>
          <w:szCs w:val="20"/>
          <w:spacing w:val="-4"/>
        </w:rPr>
        <w:t>静注。以15～45μg/(kg</w:t>
      </w:r>
      <w:r>
        <w:rPr>
          <w:rFonts w:ascii="SimSun" w:hAnsi="SimSun" w:eastAsia="SimSun" w:cs="SimSun"/>
          <w:sz w:val="20"/>
          <w:szCs w:val="20"/>
          <w:spacing w:val="-24"/>
        </w:rPr>
        <w:t xml:space="preserve"> </w:t>
      </w:r>
      <w:r>
        <w:rPr>
          <w:rFonts w:ascii="SimSun" w:hAnsi="SimSun" w:eastAsia="SimSun" w:cs="SimSun"/>
          <w:sz w:val="20"/>
          <w:szCs w:val="20"/>
          <w:spacing w:val="-4"/>
        </w:rPr>
        <w:t>·min)</w:t>
      </w:r>
      <w:r>
        <w:rPr>
          <w:rFonts w:ascii="SimSun" w:hAnsi="SimSun" w:eastAsia="SimSun" w:cs="SimSun"/>
          <w:sz w:val="20"/>
          <w:szCs w:val="20"/>
          <w:spacing w:val="-39"/>
        </w:rPr>
        <w:t xml:space="preserve"> </w:t>
      </w:r>
      <w:r>
        <w:rPr>
          <w:rFonts w:ascii="SimSun" w:hAnsi="SimSun" w:eastAsia="SimSun" w:cs="SimSun"/>
          <w:sz w:val="20"/>
          <w:szCs w:val="20"/>
          <w:spacing w:val="-4"/>
        </w:rPr>
        <w:t>速度静脉输注可</w:t>
      </w:r>
      <w:r>
        <w:rPr>
          <w:rFonts w:ascii="SimSun" w:hAnsi="SimSun" w:eastAsia="SimSun" w:cs="SimSun"/>
          <w:sz w:val="20"/>
          <w:szCs w:val="20"/>
        </w:rPr>
        <w:t xml:space="preserve"> </w:t>
      </w:r>
      <w:r>
        <w:rPr>
          <w:rFonts w:ascii="SimSun" w:hAnsi="SimSun" w:eastAsia="SimSun" w:cs="SimSun"/>
          <w:sz w:val="20"/>
          <w:szCs w:val="20"/>
          <w:spacing w:val="-1"/>
        </w:rPr>
        <w:t>用于麻醉维持。常用于小儿基础麻醉，肌注5～10mg/kg</w:t>
      </w:r>
      <w:r>
        <w:rPr>
          <w:rFonts w:ascii="SimSun" w:hAnsi="SimSun" w:eastAsia="SimSun" w:cs="SimSun"/>
          <w:sz w:val="20"/>
          <w:szCs w:val="20"/>
          <w:spacing w:val="-38"/>
        </w:rPr>
        <w:t xml:space="preserve"> </w:t>
      </w:r>
      <w:r>
        <w:rPr>
          <w:rFonts w:ascii="SimSun" w:hAnsi="SimSun" w:eastAsia="SimSun" w:cs="SimSun"/>
          <w:sz w:val="20"/>
          <w:szCs w:val="20"/>
          <w:spacing w:val="-1"/>
        </w:rPr>
        <w:t>可维持麻</w:t>
      </w:r>
      <w:r>
        <w:rPr>
          <w:rFonts w:ascii="SimSun" w:hAnsi="SimSun" w:eastAsia="SimSun" w:cs="SimSun"/>
          <w:sz w:val="20"/>
          <w:szCs w:val="20"/>
          <w:spacing w:val="-2"/>
        </w:rPr>
        <w:t>醉30分钟左右。主要副作用有：可</w:t>
      </w:r>
      <w:r>
        <w:rPr>
          <w:rFonts w:ascii="SimSun" w:hAnsi="SimSun" w:eastAsia="SimSun" w:cs="SimSun"/>
          <w:sz w:val="20"/>
          <w:szCs w:val="20"/>
        </w:rPr>
        <w:t xml:space="preserve"> </w:t>
      </w:r>
      <w:r>
        <w:rPr>
          <w:rFonts w:ascii="SimSun" w:hAnsi="SimSun" w:eastAsia="SimSun" w:cs="SimSun"/>
          <w:sz w:val="20"/>
          <w:szCs w:val="20"/>
          <w:spacing w:val="-10"/>
        </w:rPr>
        <w:t>引起一过性呼吸暂停，幻觉、噩梦及精神症状，使眼内压和颅内压升高</w:t>
      </w:r>
      <w:r>
        <w:rPr>
          <w:rFonts w:ascii="SimSun" w:hAnsi="SimSun" w:eastAsia="SimSun" w:cs="SimSun"/>
          <w:sz w:val="20"/>
          <w:szCs w:val="20"/>
          <w:spacing w:val="-11"/>
        </w:rPr>
        <w:t>。</w:t>
      </w:r>
    </w:p>
    <w:p>
      <w:pPr>
        <w:ind w:firstLine="389"/>
        <w:spacing w:before="91" w:line="270" w:lineRule="auto"/>
        <w:jc w:val="both"/>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30"/>
        </w:rPr>
        <w:t xml:space="preserve"> </w:t>
      </w:r>
      <w:r>
        <w:rPr>
          <w:rFonts w:ascii="SimSun" w:hAnsi="SimSun" w:eastAsia="SimSun" w:cs="SimSun"/>
          <w:sz w:val="20"/>
          <w:szCs w:val="20"/>
          <w:spacing w:val="-1"/>
        </w:rPr>
        <w:t>依托咪酯(乙咪酯，</w:t>
      </w:r>
      <w:r>
        <w:rPr>
          <w:rFonts w:ascii="SimSun" w:hAnsi="SimSun" w:eastAsia="SimSun" w:cs="SimSun"/>
          <w:sz w:val="20"/>
          <w:szCs w:val="20"/>
          <w:spacing w:val="-41"/>
        </w:rPr>
        <w:t xml:space="preserve"> </w:t>
      </w:r>
      <w:r>
        <w:rPr>
          <w:rFonts w:ascii="SimSun" w:hAnsi="SimSun" w:eastAsia="SimSun" w:cs="SimSun"/>
          <w:sz w:val="20"/>
          <w:szCs w:val="20"/>
          <w:spacing w:val="-1"/>
        </w:rPr>
        <w:t>etomidate)</w:t>
      </w:r>
      <w:r>
        <w:rPr>
          <w:rFonts w:ascii="SimSun" w:hAnsi="SimSun" w:eastAsia="SimSun" w:cs="SimSun"/>
          <w:sz w:val="20"/>
          <w:szCs w:val="20"/>
          <w:spacing w:val="10"/>
        </w:rPr>
        <w:t xml:space="preserve">   </w:t>
      </w:r>
      <w:r>
        <w:rPr>
          <w:rFonts w:ascii="SimSun" w:hAnsi="SimSun" w:eastAsia="SimSun" w:cs="SimSun"/>
          <w:sz w:val="20"/>
          <w:szCs w:val="20"/>
          <w:spacing w:val="-1"/>
        </w:rPr>
        <w:t>为短效催眠药，无镇痛作用，作用方式与巴</w:t>
      </w:r>
      <w:r>
        <w:rPr>
          <w:rFonts w:ascii="SimSun" w:hAnsi="SimSun" w:eastAsia="SimSun" w:cs="SimSun"/>
          <w:sz w:val="20"/>
          <w:szCs w:val="20"/>
          <w:spacing w:val="-2"/>
        </w:rPr>
        <w:t>比妥类近似。</w:t>
      </w:r>
      <w:r>
        <w:rPr>
          <w:rFonts w:ascii="SimSun" w:hAnsi="SimSun" w:eastAsia="SimSun" w:cs="SimSun"/>
          <w:sz w:val="20"/>
          <w:szCs w:val="20"/>
          <w:spacing w:val="2"/>
        </w:rPr>
        <w:t xml:space="preserve"> </w:t>
      </w:r>
      <w:r>
        <w:rPr>
          <w:rFonts w:ascii="SimSun" w:hAnsi="SimSun" w:eastAsia="SimSun" w:cs="SimSun"/>
          <w:sz w:val="20"/>
          <w:szCs w:val="20"/>
          <w:spacing w:val="-2"/>
        </w:rPr>
        <w:t>起效快，静脉注射后约30秒病人意识即可消失，1分钟时脑内浓度达峰值。</w:t>
      </w:r>
      <w:r>
        <w:rPr>
          <w:rFonts w:ascii="SimSun" w:hAnsi="SimSun" w:eastAsia="SimSun" w:cs="SimSun"/>
          <w:sz w:val="20"/>
          <w:szCs w:val="20"/>
          <w:spacing w:val="-3"/>
        </w:rPr>
        <w:t>可降低脑血流量、颅内压</w:t>
      </w:r>
      <w:r>
        <w:rPr>
          <w:rFonts w:ascii="SimSun" w:hAnsi="SimSun" w:eastAsia="SimSun" w:cs="SimSun"/>
          <w:sz w:val="20"/>
          <w:szCs w:val="20"/>
        </w:rPr>
        <w:t xml:space="preserve">  </w:t>
      </w:r>
      <w:r>
        <w:rPr>
          <w:rFonts w:ascii="SimSun" w:hAnsi="SimSun" w:eastAsia="SimSun" w:cs="SimSun"/>
          <w:sz w:val="20"/>
          <w:szCs w:val="20"/>
          <w:spacing w:val="-4"/>
        </w:rPr>
        <w:t>及脑代谢率。对心率、血压及心排血量的影响均很</w:t>
      </w:r>
      <w:r>
        <w:rPr>
          <w:rFonts w:ascii="SimSun" w:hAnsi="SimSun" w:eastAsia="SimSun" w:cs="SimSun"/>
          <w:sz w:val="20"/>
          <w:szCs w:val="20"/>
          <w:spacing w:val="-5"/>
        </w:rPr>
        <w:t>小；不增加心肌氧耗量，并有轻度冠状动脉扩张作</w:t>
      </w:r>
      <w:r>
        <w:rPr>
          <w:rFonts w:ascii="SimSun" w:hAnsi="SimSun" w:eastAsia="SimSun" w:cs="SimSun"/>
          <w:sz w:val="20"/>
          <w:szCs w:val="20"/>
        </w:rPr>
        <w:t xml:space="preserve">  </w:t>
      </w:r>
      <w:r>
        <w:rPr>
          <w:rFonts w:ascii="SimSun" w:hAnsi="SimSun" w:eastAsia="SimSun" w:cs="SimSun"/>
          <w:sz w:val="20"/>
          <w:szCs w:val="20"/>
          <w:spacing w:val="-4"/>
        </w:rPr>
        <w:t>用。主要在肝脏内水解，代谢产物不具有活性。对肝肾</w:t>
      </w:r>
      <w:r>
        <w:rPr>
          <w:rFonts w:ascii="SimSun" w:hAnsi="SimSun" w:eastAsia="SimSun" w:cs="SimSun"/>
          <w:sz w:val="20"/>
          <w:szCs w:val="20"/>
          <w:spacing w:val="-5"/>
        </w:rPr>
        <w:t>功能无明显影响。</w:t>
      </w:r>
    </w:p>
    <w:p>
      <w:pPr>
        <w:ind w:right="98" w:firstLine="389"/>
        <w:spacing w:before="97" w:line="265" w:lineRule="auto"/>
        <w:jc w:val="both"/>
        <w:rPr>
          <w:rFonts w:ascii="SimSun" w:hAnsi="SimSun" w:eastAsia="SimSun" w:cs="SimSun"/>
          <w:sz w:val="20"/>
          <w:szCs w:val="20"/>
        </w:rPr>
      </w:pPr>
      <w:r>
        <w:rPr>
          <w:rFonts w:ascii="SimSun" w:hAnsi="SimSun" w:eastAsia="SimSun" w:cs="SimSun"/>
          <w:sz w:val="20"/>
          <w:szCs w:val="20"/>
          <w:spacing w:val="-4"/>
        </w:rPr>
        <w:t>临床应用：主要用于全麻诱导，适用于年老体弱和危重病人的麻醉，</w:t>
      </w:r>
      <w:r>
        <w:rPr>
          <w:rFonts w:ascii="SimSun" w:hAnsi="SimSun" w:eastAsia="SimSun" w:cs="SimSun"/>
          <w:sz w:val="20"/>
          <w:szCs w:val="20"/>
          <w:spacing w:val="55"/>
        </w:rPr>
        <w:t xml:space="preserve"> </w:t>
      </w:r>
      <w:r>
        <w:rPr>
          <w:rFonts w:ascii="SimSun" w:hAnsi="SimSun" w:eastAsia="SimSun" w:cs="SimSun"/>
          <w:sz w:val="20"/>
          <w:szCs w:val="20"/>
          <w:spacing w:val="-4"/>
        </w:rPr>
        <w:t>一般剂量为0.15</w:t>
      </w:r>
      <w:r>
        <w:rPr>
          <w:rFonts w:ascii="SimSun" w:hAnsi="SimSun" w:eastAsia="SimSun" w:cs="SimSun"/>
          <w:sz w:val="20"/>
          <w:szCs w:val="20"/>
          <w:spacing w:val="-5"/>
        </w:rPr>
        <w:t>～0.3</w:t>
      </w:r>
      <w:r>
        <w:rPr>
          <w:rFonts w:ascii="SimSun" w:hAnsi="SimSun" w:eastAsia="SimSun" w:cs="SimSun"/>
          <w:sz w:val="20"/>
          <w:szCs w:val="20"/>
          <w:spacing w:val="-4"/>
        </w:rPr>
        <w:t>mg</w:t>
      </w:r>
      <w:r>
        <w:rPr>
          <w:rFonts w:ascii="SimSun" w:hAnsi="SimSun" w:eastAsia="SimSun" w:cs="SimSun"/>
          <w:sz w:val="20"/>
          <w:szCs w:val="20"/>
          <w:spacing w:val="-5"/>
        </w:rPr>
        <w:t>/</w:t>
      </w:r>
      <w:r>
        <w:rPr>
          <w:rFonts w:ascii="SimSun" w:hAnsi="SimSun" w:eastAsia="SimSun" w:cs="SimSun"/>
          <w:sz w:val="20"/>
          <w:szCs w:val="20"/>
        </w:rPr>
        <w:t xml:space="preserve"> </w:t>
      </w:r>
      <w:r>
        <w:rPr>
          <w:rFonts w:ascii="SimSun" w:hAnsi="SimSun" w:eastAsia="SimSun" w:cs="SimSun"/>
          <w:sz w:val="20"/>
          <w:szCs w:val="20"/>
          <w:spacing w:val="-10"/>
        </w:rPr>
        <w:t>kg。</w:t>
      </w:r>
      <w:r>
        <w:rPr>
          <w:rFonts w:ascii="SimSun" w:hAnsi="SimSun" w:eastAsia="SimSun" w:cs="SimSun"/>
          <w:sz w:val="20"/>
          <w:szCs w:val="20"/>
          <w:spacing w:val="-40"/>
        </w:rPr>
        <w:t xml:space="preserve"> </w:t>
      </w:r>
      <w:r>
        <w:rPr>
          <w:rFonts w:ascii="SimSun" w:hAnsi="SimSun" w:eastAsia="SimSun" w:cs="SimSun"/>
          <w:sz w:val="20"/>
          <w:szCs w:val="20"/>
          <w:spacing w:val="-10"/>
        </w:rPr>
        <w:t>副作用有：注射后常发生肌阵挛；对静脉有刺激性，引起注射部位局部疼痛；术后易发生恶心、呕</w:t>
      </w:r>
      <w:r>
        <w:rPr>
          <w:rFonts w:ascii="SimSun" w:hAnsi="SimSun" w:eastAsia="SimSun" w:cs="SimSun"/>
          <w:sz w:val="20"/>
          <w:szCs w:val="20"/>
        </w:rPr>
        <w:t xml:space="preserve"> </w:t>
      </w:r>
      <w:r>
        <w:rPr>
          <w:rFonts w:ascii="SimSun" w:hAnsi="SimSun" w:eastAsia="SimSun" w:cs="SimSun"/>
          <w:sz w:val="20"/>
          <w:szCs w:val="20"/>
          <w:spacing w:val="-6"/>
        </w:rPr>
        <w:t>吐；反复用药或持续静滴后可能抑制肾上腺皮质功能。</w:t>
      </w:r>
    </w:p>
    <w:p>
      <w:pPr>
        <w:ind w:left="389"/>
        <w:spacing w:before="82" w:line="212" w:lineRule="auto"/>
        <w:rPr>
          <w:rFonts w:ascii="SimHei" w:hAnsi="SimHei" w:eastAsia="SimHei" w:cs="SimHei"/>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13"/>
        </w:rPr>
        <w:t xml:space="preserve">  </w:t>
      </w:r>
      <w:r>
        <w:rPr>
          <w:rFonts w:ascii="SimHei" w:hAnsi="SimHei" w:eastAsia="SimHei" w:cs="SimHei"/>
          <w:sz w:val="20"/>
          <w:szCs w:val="20"/>
          <w:b/>
          <w:bCs/>
          <w:spacing w:val="-5"/>
        </w:rPr>
        <w:t>丙泊酚(异丙酚，</w:t>
      </w:r>
      <w:r>
        <w:rPr>
          <w:rFonts w:ascii="SimHei" w:hAnsi="SimHei" w:eastAsia="SimHei" w:cs="SimHei"/>
          <w:sz w:val="20"/>
          <w:szCs w:val="20"/>
          <w:spacing w:val="12"/>
        </w:rPr>
        <w:t xml:space="preserve"> </w:t>
      </w:r>
      <w:r>
        <w:rPr>
          <w:rFonts w:ascii="Times New Roman" w:hAnsi="Times New Roman" w:eastAsia="Times New Roman" w:cs="Times New Roman"/>
          <w:sz w:val="20"/>
          <w:szCs w:val="20"/>
          <w:b/>
          <w:bCs/>
          <w:spacing w:val="-5"/>
        </w:rPr>
        <w:t>propofol)</w:t>
      </w:r>
      <w:r>
        <w:rPr>
          <w:rFonts w:ascii="Times New Roman" w:hAnsi="Times New Roman" w:eastAsia="Times New Roman" w:cs="Times New Roman"/>
          <w:sz w:val="20"/>
          <w:szCs w:val="20"/>
          <w:spacing w:val="7"/>
        </w:rPr>
        <w:t xml:space="preserve">      </w:t>
      </w:r>
      <w:r>
        <w:rPr>
          <w:rFonts w:ascii="SimHei" w:hAnsi="SimHei" w:eastAsia="SimHei" w:cs="SimHei"/>
          <w:sz w:val="20"/>
          <w:szCs w:val="20"/>
          <w:spacing w:val="-5"/>
        </w:rPr>
        <w:t>具有镇静、催眠作用，有轻微镇痛作</w:t>
      </w:r>
      <w:r>
        <w:rPr>
          <w:rFonts w:ascii="SimHei" w:hAnsi="SimHei" w:eastAsia="SimHei" w:cs="SimHei"/>
          <w:sz w:val="20"/>
          <w:szCs w:val="20"/>
          <w:spacing w:val="-6"/>
        </w:rPr>
        <w:t>用。起效快，静脉注射1~</w:t>
      </w:r>
    </w:p>
    <w:p>
      <w:pPr>
        <w:sectPr>
          <w:pgSz w:w="11210" w:h="15760"/>
          <w:pgMar w:top="716" w:right="949" w:bottom="400" w:left="319" w:header="0" w:footer="0" w:gutter="0"/>
          <w:cols w:equalWidth="0" w:num="2">
            <w:col w:w="1141" w:space="100"/>
            <w:col w:w="8701" w:space="0"/>
          </w:cols>
        </w:sectPr>
        <w:rPr/>
      </w:pPr>
    </w:p>
    <w:p>
      <w:pPr>
        <w:ind w:right="13"/>
        <w:spacing w:before="40" w:line="222" w:lineRule="auto"/>
        <w:jc w:val="right"/>
        <w:rPr>
          <w:rFonts w:ascii="SimSun" w:hAnsi="SimSun" w:eastAsia="SimSun" w:cs="SimSun"/>
          <w:sz w:val="20"/>
          <w:szCs w:val="20"/>
        </w:rPr>
      </w:pPr>
      <w:r>
        <w:drawing>
          <wp:anchor distT="0" distB="0" distL="0" distR="0" simplePos="0" relativeHeight="251905024" behindDoc="0" locked="0" layoutInCell="0" allowOverlap="1">
            <wp:simplePos x="0" y="0"/>
            <wp:positionH relativeFrom="page">
              <wp:posOffset>6419825</wp:posOffset>
            </wp:positionH>
            <wp:positionV relativeFrom="page">
              <wp:posOffset>9270968</wp:posOffset>
            </wp:positionV>
            <wp:extent cx="323884" cy="381020"/>
            <wp:effectExtent l="0" t="0" r="0" b="0"/>
            <wp:wrapNone/>
            <wp:docPr id="69" name="IM 69"/>
            <wp:cNvGraphicFramePr/>
            <a:graphic>
              <a:graphicData uri="http://schemas.openxmlformats.org/drawingml/2006/picture">
                <pic:pic>
                  <pic:nvPicPr>
                    <pic:cNvPr id="69" name="IM 69"/>
                    <pic:cNvPicPr/>
                  </pic:nvPicPr>
                  <pic:blipFill>
                    <a:blip r:embed="rId125"/>
                    <a:stretch>
                      <a:fillRect/>
                    </a:stretch>
                  </pic:blipFill>
                  <pic:spPr>
                    <a:xfrm rot="0">
                      <a:off x="0" y="0"/>
                      <a:ext cx="323884" cy="381020"/>
                    </a:xfrm>
                    <a:prstGeom prst="rect">
                      <a:avLst/>
                    </a:prstGeom>
                  </pic:spPr>
                </pic:pic>
              </a:graphicData>
            </a:graphic>
          </wp:anchor>
        </w:drawing>
      </w:r>
      <w:r>
        <w:rPr>
          <w:rFonts w:ascii="SimHei" w:hAnsi="SimHei" w:eastAsia="SimHei" w:cs="SimHei"/>
          <w:sz w:val="20"/>
          <w:szCs w:val="20"/>
          <w:spacing w:val="-12"/>
        </w:rPr>
        <w:t>第六章</w:t>
      </w:r>
      <w:r>
        <w:rPr>
          <w:rFonts w:ascii="SimHei" w:hAnsi="SimHei" w:eastAsia="SimHei" w:cs="SimHei"/>
          <w:sz w:val="20"/>
          <w:szCs w:val="20"/>
          <w:spacing w:val="56"/>
        </w:rPr>
        <w:t xml:space="preserve"> </w:t>
      </w:r>
      <w:r>
        <w:rPr>
          <w:rFonts w:ascii="SimHei" w:hAnsi="SimHei" w:eastAsia="SimHei" w:cs="SimHei"/>
          <w:sz w:val="20"/>
          <w:szCs w:val="20"/>
          <w:spacing w:val="-12"/>
        </w:rPr>
        <w:t>麻</w:t>
      </w:r>
      <w:r>
        <w:rPr>
          <w:rFonts w:ascii="SimHei" w:hAnsi="SimHei" w:eastAsia="SimHei" w:cs="SimHei"/>
          <w:sz w:val="20"/>
          <w:szCs w:val="20"/>
          <w:spacing w:val="15"/>
        </w:rPr>
        <w:t xml:space="preserve">   </w:t>
      </w:r>
      <w:r>
        <w:rPr>
          <w:rFonts w:ascii="SimHei" w:hAnsi="SimHei" w:eastAsia="SimHei" w:cs="SimHei"/>
          <w:sz w:val="20"/>
          <w:szCs w:val="20"/>
          <w:spacing w:val="-12"/>
        </w:rPr>
        <w:t>醉</w:t>
      </w:r>
      <w:r>
        <w:rPr>
          <w:rFonts w:ascii="SimHei" w:hAnsi="SimHei" w:eastAsia="SimHei" w:cs="SimHei"/>
          <w:sz w:val="20"/>
          <w:szCs w:val="20"/>
          <w:spacing w:val="8"/>
        </w:rPr>
        <w:t xml:space="preserve">       </w:t>
      </w:r>
      <w:r>
        <w:rPr>
          <w:rFonts w:ascii="SimSun" w:hAnsi="SimSun" w:eastAsia="SimSun" w:cs="SimSun"/>
          <w:sz w:val="20"/>
          <w:szCs w:val="20"/>
          <w:spacing w:val="-12"/>
          <w:position w:val="-1"/>
        </w:rPr>
        <w:t>43</w:t>
      </w:r>
    </w:p>
    <w:p>
      <w:pPr>
        <w:spacing w:line="290" w:lineRule="auto"/>
        <w:rPr>
          <w:rFonts w:ascii="Arial"/>
          <w:sz w:val="21"/>
        </w:rPr>
      </w:pPr>
      <w:r/>
    </w:p>
    <w:p>
      <w:pPr>
        <w:ind w:right="969"/>
        <w:spacing w:before="65" w:line="283" w:lineRule="auto"/>
        <w:jc w:val="both"/>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rPr>
        <w:t>mg</w:t>
      </w:r>
      <w:r>
        <w:rPr>
          <w:rFonts w:ascii="SimSun" w:hAnsi="SimSun" w:eastAsia="SimSun" w:cs="SimSun"/>
          <w:sz w:val="20"/>
          <w:szCs w:val="20"/>
          <w:spacing w:val="1"/>
        </w:rPr>
        <w:t>/</w:t>
      </w:r>
      <w:r>
        <w:rPr>
          <w:rFonts w:ascii="SimSun" w:hAnsi="SimSun" w:eastAsia="SimSun" w:cs="SimSun"/>
          <w:sz w:val="20"/>
          <w:szCs w:val="20"/>
        </w:rPr>
        <w:t>kg</w:t>
      </w:r>
      <w:r>
        <w:rPr>
          <w:rFonts w:ascii="SimSun" w:hAnsi="SimSun" w:eastAsia="SimSun" w:cs="SimSun"/>
          <w:sz w:val="20"/>
          <w:szCs w:val="20"/>
          <w:spacing w:val="-40"/>
        </w:rPr>
        <w:t xml:space="preserve"> </w:t>
      </w:r>
      <w:r>
        <w:rPr>
          <w:rFonts w:ascii="SimSun" w:hAnsi="SimSun" w:eastAsia="SimSun" w:cs="SimSun"/>
          <w:sz w:val="20"/>
          <w:szCs w:val="20"/>
          <w:spacing w:val="1"/>
        </w:rPr>
        <w:t>后30~40秒病人即入睡，维持时间仅为3～10分钟，停</w:t>
      </w:r>
      <w:r>
        <w:rPr>
          <w:rFonts w:ascii="SimSun" w:hAnsi="SimSun" w:eastAsia="SimSun" w:cs="SimSun"/>
          <w:sz w:val="20"/>
          <w:szCs w:val="20"/>
        </w:rPr>
        <w:t>药后苏醒快而完全。可降低脑血流量、</w:t>
      </w:r>
      <w:r>
        <w:rPr>
          <w:rFonts w:ascii="SimSun" w:hAnsi="SimSun" w:eastAsia="SimSun" w:cs="SimSun"/>
          <w:sz w:val="20"/>
          <w:szCs w:val="20"/>
        </w:rPr>
        <w:t xml:space="preserve"> </w:t>
      </w:r>
      <w:r>
        <w:rPr>
          <w:rFonts w:ascii="SimSun" w:hAnsi="SimSun" w:eastAsia="SimSun" w:cs="SimSun"/>
          <w:sz w:val="20"/>
          <w:szCs w:val="20"/>
        </w:rPr>
        <w:t>颅内压和脑代谢率。丙泊酚对心血管系统有明显的抑制作用，主要表现为对心肌</w:t>
      </w:r>
      <w:r>
        <w:rPr>
          <w:rFonts w:ascii="SimSun" w:hAnsi="SimSun" w:eastAsia="SimSun" w:cs="SimSun"/>
          <w:sz w:val="20"/>
          <w:szCs w:val="20"/>
          <w:spacing w:val="-1"/>
        </w:rPr>
        <w:t>的直接抑制作用及</w:t>
      </w:r>
      <w:r>
        <w:rPr>
          <w:rFonts w:ascii="SimSun" w:hAnsi="SimSun" w:eastAsia="SimSun" w:cs="SimSun"/>
          <w:sz w:val="20"/>
          <w:szCs w:val="20"/>
        </w:rPr>
        <w:t xml:space="preserve">  </w:t>
      </w:r>
      <w:r>
        <w:rPr>
          <w:rFonts w:ascii="SimSun" w:hAnsi="SimSun" w:eastAsia="SimSun" w:cs="SimSun"/>
          <w:sz w:val="20"/>
          <w:szCs w:val="20"/>
          <w:spacing w:val="-5"/>
        </w:rPr>
        <w:t>血管舒张作用，结果导致明显的血压下降、心率减慢、外周阻力和心排血量降低。当大剂量、快速</w:t>
      </w:r>
      <w:r>
        <w:rPr>
          <w:rFonts w:ascii="SimSun" w:hAnsi="SimSun" w:eastAsia="SimSun" w:cs="SimSun"/>
          <w:sz w:val="20"/>
          <w:szCs w:val="20"/>
          <w:spacing w:val="-6"/>
        </w:rPr>
        <w:t>注</w:t>
      </w:r>
      <w:r>
        <w:rPr>
          <w:rFonts w:ascii="SimSun" w:hAnsi="SimSun" w:eastAsia="SimSun" w:cs="SimSun"/>
          <w:sz w:val="20"/>
          <w:szCs w:val="20"/>
        </w:rPr>
        <w:t xml:space="preserve">  </w:t>
      </w:r>
      <w:r>
        <w:rPr>
          <w:rFonts w:ascii="SimSun" w:hAnsi="SimSun" w:eastAsia="SimSun" w:cs="SimSun"/>
          <w:sz w:val="20"/>
          <w:szCs w:val="20"/>
          <w:spacing w:val="-4"/>
        </w:rPr>
        <w:t>射，或用于低血容量者及老年人时，有引起严重低</w:t>
      </w:r>
      <w:r>
        <w:rPr>
          <w:rFonts w:ascii="SimSun" w:hAnsi="SimSun" w:eastAsia="SimSun" w:cs="SimSun"/>
          <w:sz w:val="20"/>
          <w:szCs w:val="20"/>
          <w:spacing w:val="-5"/>
        </w:rPr>
        <w:t>血压的危险。对呼吸有明显抑制作用，表现为潮气</w:t>
      </w:r>
      <w:r>
        <w:rPr>
          <w:rFonts w:ascii="SimSun" w:hAnsi="SimSun" w:eastAsia="SimSun" w:cs="SimSun"/>
          <w:sz w:val="20"/>
          <w:szCs w:val="20"/>
        </w:rPr>
        <w:t xml:space="preserve">  </w:t>
      </w:r>
      <w:r>
        <w:rPr>
          <w:rFonts w:ascii="SimSun" w:hAnsi="SimSun" w:eastAsia="SimSun" w:cs="SimSun"/>
          <w:sz w:val="20"/>
          <w:szCs w:val="20"/>
          <w:spacing w:val="-2"/>
        </w:rPr>
        <w:t>量降低和呼吸频率减慢，甚至呼吸暂停，抑制程</w:t>
      </w:r>
      <w:r>
        <w:rPr>
          <w:rFonts w:ascii="SimSun" w:hAnsi="SimSun" w:eastAsia="SimSun" w:cs="SimSun"/>
          <w:sz w:val="20"/>
          <w:szCs w:val="20"/>
          <w:spacing w:val="-3"/>
        </w:rPr>
        <w:t>度与剂量相关。经肝脏代谢，代谢产物无生物活性。</w:t>
      </w:r>
      <w:r>
        <w:rPr>
          <w:rFonts w:ascii="SimSun" w:hAnsi="SimSun" w:eastAsia="SimSun" w:cs="SimSun"/>
          <w:sz w:val="20"/>
          <w:szCs w:val="20"/>
        </w:rPr>
        <w:t xml:space="preserve"> </w:t>
      </w:r>
      <w:r>
        <w:rPr>
          <w:rFonts w:ascii="SimSun" w:hAnsi="SimSun" w:eastAsia="SimSun" w:cs="SimSun"/>
          <w:sz w:val="20"/>
          <w:szCs w:val="20"/>
          <w:spacing w:val="-5"/>
        </w:rPr>
        <w:t>反复注射或静脉持续输注时体内有蓄积，但对肝肾功能无明显影响。</w:t>
      </w:r>
    </w:p>
    <w:p>
      <w:pPr>
        <w:ind w:right="1058" w:firstLine="419"/>
        <w:spacing w:before="87" w:line="313" w:lineRule="auto"/>
        <w:jc w:val="both"/>
        <w:rPr>
          <w:rFonts w:ascii="SimSun" w:hAnsi="SimSun" w:eastAsia="SimSun" w:cs="SimSun"/>
          <w:sz w:val="20"/>
          <w:szCs w:val="20"/>
        </w:rPr>
      </w:pPr>
      <w:r>
        <w:rPr>
          <w:rFonts w:ascii="SimSun" w:hAnsi="SimSun" w:eastAsia="SimSun" w:cs="SimSun"/>
          <w:sz w:val="20"/>
          <w:szCs w:val="20"/>
          <w:spacing w:val="-1"/>
        </w:rPr>
        <w:t>临床应用：全麻静脉诱导，剂量为1.0～2.5mg/kg。</w:t>
      </w:r>
      <w:r>
        <w:rPr>
          <w:rFonts w:ascii="SimSun" w:hAnsi="SimSun" w:eastAsia="SimSun" w:cs="SimSun"/>
          <w:sz w:val="20"/>
          <w:szCs w:val="20"/>
          <w:spacing w:val="26"/>
        </w:rPr>
        <w:t xml:space="preserve"> </w:t>
      </w:r>
      <w:r>
        <w:rPr>
          <w:rFonts w:ascii="SimSun" w:hAnsi="SimSun" w:eastAsia="SimSun" w:cs="SimSun"/>
          <w:sz w:val="20"/>
          <w:szCs w:val="20"/>
          <w:spacing w:val="-1"/>
        </w:rPr>
        <w:t>可静脉持续输注与其他全麻药复合应用于</w:t>
      </w:r>
      <w:r>
        <w:rPr>
          <w:rFonts w:ascii="SimSun" w:hAnsi="SimSun" w:eastAsia="SimSun" w:cs="SimSun"/>
          <w:sz w:val="20"/>
          <w:szCs w:val="20"/>
        </w:rPr>
        <w:t xml:space="preserve"> </w:t>
      </w:r>
      <w:r>
        <w:rPr>
          <w:rFonts w:ascii="SimSun" w:hAnsi="SimSun" w:eastAsia="SimSun" w:cs="SimSun"/>
          <w:sz w:val="20"/>
          <w:szCs w:val="20"/>
          <w:spacing w:val="1"/>
        </w:rPr>
        <w:t>麻醉维持，用量为6～10</w:t>
      </w:r>
      <w:r>
        <w:rPr>
          <w:rFonts w:ascii="SimSun" w:hAnsi="SimSun" w:eastAsia="SimSun" w:cs="SimSun"/>
          <w:sz w:val="20"/>
          <w:szCs w:val="20"/>
        </w:rPr>
        <w:t>mg</w:t>
      </w:r>
      <w:r>
        <w:rPr>
          <w:rFonts w:ascii="SimSun" w:hAnsi="SimSun" w:eastAsia="SimSun" w:cs="SimSun"/>
          <w:sz w:val="20"/>
          <w:szCs w:val="20"/>
          <w:spacing w:val="1"/>
        </w:rPr>
        <w:t>/(</w:t>
      </w:r>
      <w:r>
        <w:rPr>
          <w:rFonts w:ascii="SimSun" w:hAnsi="SimSun" w:eastAsia="SimSun" w:cs="SimSun"/>
          <w:sz w:val="20"/>
          <w:szCs w:val="20"/>
        </w:rPr>
        <w:t>kg</w:t>
      </w:r>
      <w:r>
        <w:rPr>
          <w:rFonts w:ascii="SimSun" w:hAnsi="SimSun" w:eastAsia="SimSun" w:cs="SimSun"/>
          <w:sz w:val="20"/>
          <w:szCs w:val="20"/>
          <w:spacing w:val="-24"/>
        </w:rPr>
        <w:t xml:space="preserve"> </w:t>
      </w:r>
      <w:r>
        <w:rPr>
          <w:rFonts w:ascii="SimSun" w:hAnsi="SimSun" w:eastAsia="SimSun" w:cs="SimSun"/>
          <w:sz w:val="20"/>
          <w:szCs w:val="20"/>
          <w:spacing w:val="1"/>
        </w:rPr>
        <w:t>·h),</w:t>
      </w:r>
      <w:r>
        <w:rPr>
          <w:rFonts w:ascii="SimSun" w:hAnsi="SimSun" w:eastAsia="SimSun" w:cs="SimSun"/>
          <w:sz w:val="20"/>
          <w:szCs w:val="20"/>
          <w:spacing w:val="-18"/>
        </w:rPr>
        <w:t xml:space="preserve"> </w:t>
      </w:r>
      <w:r>
        <w:rPr>
          <w:rFonts w:ascii="SimSun" w:hAnsi="SimSun" w:eastAsia="SimSun" w:cs="SimSun"/>
          <w:sz w:val="20"/>
          <w:szCs w:val="20"/>
          <w:spacing w:val="1"/>
        </w:rPr>
        <w:t>但个体差异较大。副作用为：对静脉有刺激作用，可</w:t>
      </w:r>
      <w:r>
        <w:rPr>
          <w:rFonts w:ascii="SimSun" w:hAnsi="SimSun" w:eastAsia="SimSun" w:cs="SimSun"/>
          <w:sz w:val="20"/>
          <w:szCs w:val="20"/>
        </w:rPr>
        <w:t>导致注</w:t>
      </w:r>
      <w:r>
        <w:rPr>
          <w:rFonts w:ascii="SimSun" w:hAnsi="SimSun" w:eastAsia="SimSun" w:cs="SimSun"/>
          <w:sz w:val="20"/>
          <w:szCs w:val="20"/>
        </w:rPr>
        <w:t xml:space="preserve"> </w:t>
      </w:r>
      <w:r>
        <w:rPr>
          <w:rFonts w:ascii="SimSun" w:hAnsi="SimSun" w:eastAsia="SimSun" w:cs="SimSun"/>
          <w:sz w:val="20"/>
          <w:szCs w:val="20"/>
        </w:rPr>
        <w:t>射部位局部疼痛；对呼吸有抑制作用，必要时应行人工辅助呼吸；麻醉后恶心、</w:t>
      </w:r>
      <w:r>
        <w:rPr>
          <w:rFonts w:ascii="SimSun" w:hAnsi="SimSun" w:eastAsia="SimSun" w:cs="SimSun"/>
          <w:sz w:val="20"/>
          <w:szCs w:val="20"/>
          <w:spacing w:val="-1"/>
        </w:rPr>
        <w:t>呕吐的发生率约为</w:t>
      </w:r>
    </w:p>
    <w:p>
      <w:pPr>
        <w:spacing w:line="182" w:lineRule="auto"/>
        <w:rPr>
          <w:rFonts w:ascii="SimSun" w:hAnsi="SimSun" w:eastAsia="SimSun" w:cs="SimSun"/>
          <w:sz w:val="20"/>
          <w:szCs w:val="20"/>
        </w:rPr>
      </w:pPr>
      <w:r>
        <w:rPr>
          <w:rFonts w:ascii="SimSun" w:hAnsi="SimSun" w:eastAsia="SimSun" w:cs="SimSun"/>
          <w:sz w:val="20"/>
          <w:szCs w:val="20"/>
          <w:spacing w:val="-5"/>
        </w:rPr>
        <w:t>2%～5%。</w:t>
      </w:r>
    </w:p>
    <w:p>
      <w:pPr>
        <w:ind w:left="419"/>
        <w:spacing w:before="51" w:line="212" w:lineRule="auto"/>
        <w:rPr>
          <w:rFonts w:ascii="SimSun" w:hAnsi="SimSun" w:eastAsia="SimSun" w:cs="SimSun"/>
          <w:sz w:val="20"/>
          <w:szCs w:val="20"/>
        </w:rPr>
      </w:pPr>
      <w:r>
        <w:rPr>
          <w:rFonts w:ascii="Times New Roman" w:hAnsi="Times New Roman" w:eastAsia="Times New Roman" w:cs="Times New Roman"/>
          <w:sz w:val="20"/>
          <w:szCs w:val="20"/>
          <w:b/>
          <w:bCs/>
          <w:spacing w:val="-5"/>
        </w:rPr>
        <w:t>4.</w:t>
      </w:r>
      <w:r>
        <w:rPr>
          <w:rFonts w:ascii="Times New Roman" w:hAnsi="Times New Roman" w:eastAsia="Times New Roman" w:cs="Times New Roman"/>
          <w:sz w:val="20"/>
          <w:szCs w:val="20"/>
          <w:spacing w:val="8"/>
        </w:rPr>
        <w:t xml:space="preserve">  </w:t>
      </w:r>
      <w:r>
        <w:rPr>
          <w:rFonts w:ascii="SimSun" w:hAnsi="SimSun" w:eastAsia="SimSun" w:cs="SimSun"/>
          <w:sz w:val="20"/>
          <w:szCs w:val="20"/>
          <w:b/>
          <w:bCs/>
          <w:spacing w:val="-5"/>
        </w:rPr>
        <w:t>咪达唑仑</w:t>
      </w:r>
      <w:r>
        <w:rPr>
          <w:rFonts w:ascii="SimSun" w:hAnsi="SimSun" w:eastAsia="SimSun" w:cs="SimSun"/>
          <w:sz w:val="20"/>
          <w:szCs w:val="20"/>
          <w:spacing w:val="-34"/>
        </w:rPr>
        <w:t xml:space="preserve"> </w:t>
      </w:r>
      <w:r>
        <w:rPr>
          <w:rFonts w:ascii="Times New Roman" w:hAnsi="Times New Roman" w:eastAsia="Times New Roman" w:cs="Times New Roman"/>
          <w:sz w:val="20"/>
          <w:szCs w:val="20"/>
          <w:b/>
          <w:bCs/>
          <w:spacing w:val="-5"/>
        </w:rPr>
        <w:t>(midazolam)</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5"/>
        </w:rPr>
        <w:t>为苯二氮草类药物，具有短效麻醉镇</w:t>
      </w:r>
      <w:r>
        <w:rPr>
          <w:rFonts w:ascii="SimSun" w:hAnsi="SimSun" w:eastAsia="SimSun" w:cs="SimSun"/>
          <w:sz w:val="20"/>
          <w:szCs w:val="20"/>
          <w:spacing w:val="-6"/>
        </w:rPr>
        <w:t>静作用，随剂量增加，可产生</w:t>
      </w:r>
    </w:p>
    <w:p>
      <w:pPr>
        <w:ind w:right="1058"/>
        <w:spacing w:before="108" w:line="272" w:lineRule="auto"/>
        <w:jc w:val="both"/>
        <w:rPr>
          <w:rFonts w:ascii="SimSun" w:hAnsi="SimSun" w:eastAsia="SimSun" w:cs="SimSun"/>
          <w:sz w:val="20"/>
          <w:szCs w:val="20"/>
        </w:rPr>
      </w:pPr>
      <w:r>
        <w:rPr>
          <w:rFonts w:ascii="SimSun" w:hAnsi="SimSun" w:eastAsia="SimSun" w:cs="SimSun"/>
          <w:sz w:val="20"/>
          <w:szCs w:val="20"/>
          <w:spacing w:val="-13"/>
        </w:rPr>
        <w:t>抗焦虑、镇静、催眠、顺行性遗忘、抗惊厥和中枢性肌松弛等不同作用，无蓄积现象；心血管</w:t>
      </w:r>
      <w:r>
        <w:rPr>
          <w:rFonts w:ascii="SimSun" w:hAnsi="SimSun" w:eastAsia="SimSun" w:cs="SimSun"/>
          <w:sz w:val="20"/>
          <w:szCs w:val="20"/>
          <w:spacing w:val="-14"/>
        </w:rPr>
        <w:t>系统影响轻</w:t>
      </w:r>
      <w:r>
        <w:rPr>
          <w:rFonts w:ascii="SimSun" w:hAnsi="SimSun" w:eastAsia="SimSun" w:cs="SimSun"/>
          <w:sz w:val="20"/>
          <w:szCs w:val="20"/>
        </w:rPr>
        <w:t xml:space="preserve"> </w:t>
      </w:r>
      <w:r>
        <w:rPr>
          <w:rFonts w:ascii="SimSun" w:hAnsi="SimSun" w:eastAsia="SimSun" w:cs="SimSun"/>
          <w:sz w:val="20"/>
          <w:szCs w:val="20"/>
          <w:spacing w:val="-9"/>
        </w:rPr>
        <w:t>微，可有轻度心率增快，血压降低；抑制呼吸；降低颅内压，减少脑血流量和氧耗量；经肝代谢，经肾</w:t>
      </w:r>
      <w:r>
        <w:rPr>
          <w:rFonts w:ascii="SimSun" w:hAnsi="SimSun" w:eastAsia="SimSun" w:cs="SimSun"/>
          <w:sz w:val="20"/>
          <w:szCs w:val="20"/>
          <w:spacing w:val="5"/>
        </w:rPr>
        <w:t xml:space="preserve"> </w:t>
      </w:r>
      <w:r>
        <w:rPr>
          <w:rFonts w:ascii="SimSun" w:hAnsi="SimSun" w:eastAsia="SimSun" w:cs="SimSun"/>
          <w:sz w:val="20"/>
          <w:szCs w:val="20"/>
          <w:spacing w:val="-3"/>
        </w:rPr>
        <w:t>排出。</w:t>
      </w:r>
    </w:p>
    <w:p>
      <w:pPr>
        <w:ind w:right="970" w:firstLine="419"/>
        <w:spacing w:before="86" w:line="262" w:lineRule="auto"/>
        <w:rPr>
          <w:rFonts w:ascii="SimSun" w:hAnsi="SimSun" w:eastAsia="SimSun" w:cs="SimSun"/>
          <w:sz w:val="20"/>
          <w:szCs w:val="20"/>
        </w:rPr>
      </w:pPr>
      <w:r>
        <w:rPr>
          <w:rFonts w:ascii="SimSun" w:hAnsi="SimSun" w:eastAsia="SimSun" w:cs="SimSun"/>
          <w:sz w:val="20"/>
          <w:szCs w:val="20"/>
          <w:spacing w:val="-7"/>
        </w:rPr>
        <w:t>临床应用：术前镇静，麻醉诱导和维持，亦可作为局麻辅助用药和ICU</w:t>
      </w:r>
      <w:r>
        <w:rPr>
          <w:rFonts w:ascii="SimSun" w:hAnsi="SimSun" w:eastAsia="SimSun" w:cs="SimSun"/>
          <w:sz w:val="20"/>
          <w:szCs w:val="20"/>
          <w:spacing w:val="-22"/>
        </w:rPr>
        <w:t xml:space="preserve"> </w:t>
      </w:r>
      <w:r>
        <w:rPr>
          <w:rFonts w:ascii="SimSun" w:hAnsi="SimSun" w:eastAsia="SimSun" w:cs="SimSun"/>
          <w:sz w:val="20"/>
          <w:szCs w:val="20"/>
          <w:spacing w:val="-7"/>
        </w:rPr>
        <w:t>病人镇静用药。副作用为</w:t>
      </w:r>
      <w:r>
        <w:rPr>
          <w:rFonts w:ascii="SimSun" w:hAnsi="SimSun" w:eastAsia="SimSun" w:cs="SimSun"/>
          <w:sz w:val="20"/>
          <w:szCs w:val="20"/>
          <w:spacing w:val="-8"/>
        </w:rPr>
        <w:t>：</w:t>
      </w:r>
      <w:r>
        <w:rPr>
          <w:rFonts w:ascii="SimSun" w:hAnsi="SimSun" w:eastAsia="SimSun" w:cs="SimSun"/>
          <w:sz w:val="20"/>
          <w:szCs w:val="20"/>
        </w:rPr>
        <w:t xml:space="preserve"> </w:t>
      </w:r>
      <w:r>
        <w:rPr>
          <w:rFonts w:ascii="SimSun" w:hAnsi="SimSun" w:eastAsia="SimSun" w:cs="SimSun"/>
          <w:sz w:val="20"/>
          <w:szCs w:val="20"/>
          <w:spacing w:val="-7"/>
        </w:rPr>
        <w:t>注射后局部疼痛、血栓性静脉炎和顺行性遗忘。</w:t>
      </w:r>
    </w:p>
    <w:p>
      <w:pPr>
        <w:ind w:left="419"/>
        <w:spacing w:before="65" w:line="212" w:lineRule="auto"/>
        <w:rPr>
          <w:rFonts w:ascii="SimSun" w:hAnsi="SimSun" w:eastAsia="SimSun" w:cs="SimSun"/>
          <w:sz w:val="20"/>
          <w:szCs w:val="20"/>
        </w:rPr>
      </w:pPr>
      <w:r>
        <w:rPr>
          <w:rFonts w:ascii="Times New Roman" w:hAnsi="Times New Roman" w:eastAsia="Times New Roman" w:cs="Times New Roman"/>
          <w:sz w:val="20"/>
          <w:szCs w:val="20"/>
          <w:b/>
          <w:bCs/>
          <w:spacing w:val="-3"/>
        </w:rPr>
        <w:t>5.</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spacing w:val="-3"/>
        </w:rPr>
        <w:t>右旋美托咪定</w:t>
      </w:r>
      <w:r>
        <w:rPr>
          <w:rFonts w:ascii="SimSun" w:hAnsi="SimSun" w:eastAsia="SimSun" w:cs="SimSun"/>
          <w:sz w:val="20"/>
          <w:szCs w:val="20"/>
          <w:spacing w:val="-40"/>
        </w:rPr>
        <w:t xml:space="preserve"> </w:t>
      </w:r>
      <w:r>
        <w:rPr>
          <w:rFonts w:ascii="Times New Roman" w:hAnsi="Times New Roman" w:eastAsia="Times New Roman" w:cs="Times New Roman"/>
          <w:sz w:val="20"/>
          <w:szCs w:val="20"/>
          <w:b/>
          <w:bCs/>
          <w:spacing w:val="-3"/>
        </w:rPr>
        <w:t>(dexmedetomidine)</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为经胃肠外给药的选择性α</w:t>
      </w:r>
      <w:r>
        <w:rPr>
          <w:rFonts w:ascii="Calibri" w:hAnsi="Calibri" w:eastAsia="Calibri" w:cs="Calibri"/>
          <w:sz w:val="20"/>
          <w:szCs w:val="20"/>
          <w:spacing w:val="-3"/>
        </w:rPr>
        <w:t>₂</w:t>
      </w:r>
      <w:r>
        <w:rPr>
          <w:rFonts w:ascii="Calibri" w:hAnsi="Calibri" w:eastAsia="Calibri" w:cs="Calibri"/>
          <w:sz w:val="20"/>
          <w:szCs w:val="20"/>
          <w:spacing w:val="-13"/>
        </w:rPr>
        <w:t xml:space="preserve"> </w:t>
      </w:r>
      <w:r>
        <w:rPr>
          <w:rFonts w:ascii="SimSun" w:hAnsi="SimSun" w:eastAsia="SimSun" w:cs="SimSun"/>
          <w:sz w:val="20"/>
          <w:szCs w:val="20"/>
          <w:spacing w:val="-3"/>
        </w:rPr>
        <w:t>肾上腺素受体激动剂，可</w:t>
      </w:r>
    </w:p>
    <w:p>
      <w:pPr>
        <w:ind w:right="1060"/>
        <w:spacing w:before="108" w:line="258" w:lineRule="auto"/>
        <w:rPr>
          <w:rFonts w:ascii="SimSun" w:hAnsi="SimSun" w:eastAsia="SimSun" w:cs="SimSun"/>
          <w:sz w:val="20"/>
          <w:szCs w:val="20"/>
        </w:rPr>
      </w:pPr>
      <w:r>
        <w:rPr>
          <w:rFonts w:ascii="SimSun" w:hAnsi="SimSun" w:eastAsia="SimSun" w:cs="SimSun"/>
          <w:sz w:val="20"/>
          <w:szCs w:val="20"/>
          <w:spacing w:val="-5"/>
        </w:rPr>
        <w:t>产生剂量依赖的镇静、抗焦虑和镇痛效应，联合使用时可减少阿片类药物的用量；突然停药可产生戒</w:t>
      </w:r>
      <w:r>
        <w:rPr>
          <w:rFonts w:ascii="SimSun" w:hAnsi="SimSun" w:eastAsia="SimSun" w:cs="SimSun"/>
          <w:sz w:val="20"/>
          <w:szCs w:val="20"/>
          <w:spacing w:val="18"/>
        </w:rPr>
        <w:t xml:space="preserve"> </w:t>
      </w:r>
      <w:r>
        <w:rPr>
          <w:rFonts w:ascii="SimSun" w:hAnsi="SimSun" w:eastAsia="SimSun" w:cs="SimSun"/>
          <w:sz w:val="20"/>
          <w:szCs w:val="20"/>
          <w:spacing w:val="-17"/>
        </w:rPr>
        <w:t>断症状；经肝代谢，经肾排出。</w:t>
      </w:r>
    </w:p>
    <w:p>
      <w:pPr>
        <w:ind w:right="1057" w:firstLine="419"/>
        <w:spacing w:before="71" w:line="262" w:lineRule="auto"/>
        <w:rPr>
          <w:rFonts w:ascii="SimSun" w:hAnsi="SimSun" w:eastAsia="SimSun" w:cs="SimSun"/>
          <w:sz w:val="20"/>
          <w:szCs w:val="20"/>
        </w:rPr>
      </w:pPr>
      <w:r>
        <w:rPr>
          <w:rFonts w:ascii="SimSun" w:hAnsi="SimSun" w:eastAsia="SimSun" w:cs="SimSun"/>
          <w:sz w:val="20"/>
          <w:szCs w:val="20"/>
          <w:spacing w:val="-10"/>
        </w:rPr>
        <w:t>临床应用：术中镇静，全麻辅助用药，机械通气病人镇静。副作用为心动过缓、心脏传导抑制、低</w:t>
      </w:r>
      <w:r>
        <w:rPr>
          <w:rFonts w:ascii="SimSun" w:hAnsi="SimSun" w:eastAsia="SimSun" w:cs="SimSun"/>
          <w:sz w:val="20"/>
          <w:szCs w:val="20"/>
          <w:spacing w:val="11"/>
        </w:rPr>
        <w:t xml:space="preserve"> </w:t>
      </w:r>
      <w:r>
        <w:rPr>
          <w:rFonts w:ascii="SimSun" w:hAnsi="SimSun" w:eastAsia="SimSun" w:cs="SimSun"/>
          <w:sz w:val="20"/>
          <w:szCs w:val="20"/>
          <w:spacing w:val="-8"/>
        </w:rPr>
        <w:t>血压、恶心及过度镇静时可能导致气道梗阻。</w:t>
      </w:r>
    </w:p>
    <w:p>
      <w:pPr>
        <w:ind w:right="1001" w:firstLine="422"/>
        <w:spacing w:before="55" w:line="281" w:lineRule="auto"/>
        <w:rPr>
          <w:rFonts w:ascii="SimSun" w:hAnsi="SimSun" w:eastAsia="SimSun" w:cs="SimSun"/>
          <w:sz w:val="20"/>
          <w:szCs w:val="20"/>
        </w:rPr>
      </w:pPr>
      <w:r>
        <w:rPr>
          <w:rFonts w:ascii="SimSun" w:hAnsi="SimSun" w:eastAsia="SimSun" w:cs="SimSun"/>
          <w:sz w:val="20"/>
          <w:szCs w:val="20"/>
          <w:b/>
          <w:bCs/>
          <w:spacing w:val="4"/>
        </w:rPr>
        <w:t>(三)肌肉松弛药</w:t>
      </w:r>
      <w:r>
        <w:rPr>
          <w:rFonts w:ascii="SimSun" w:hAnsi="SimSun" w:eastAsia="SimSun" w:cs="SimSun"/>
          <w:sz w:val="20"/>
          <w:szCs w:val="20"/>
          <w:spacing w:val="-32"/>
        </w:rPr>
        <w:t xml:space="preserve"> </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b/>
          <w:bCs/>
        </w:rPr>
        <w:t>muscle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b/>
          <w:bCs/>
        </w:rPr>
        <w:t>relaxants</w:t>
      </w:r>
      <w:r>
        <w:rPr>
          <w:rFonts w:ascii="Times New Roman" w:hAnsi="Times New Roman" w:eastAsia="Times New Roman" w:cs="Times New Roman"/>
          <w:sz w:val="20"/>
          <w:szCs w:val="20"/>
          <w:b/>
          <w:bCs/>
          <w:spacing w:val="4"/>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4"/>
        </w:rPr>
        <w:t>简称肌松药，能阻断神经-肌肉传导功能而使骨骼肌</w:t>
      </w:r>
      <w:r>
        <w:rPr>
          <w:rFonts w:ascii="SimSun" w:hAnsi="SimSun" w:eastAsia="SimSun" w:cs="SimSun"/>
          <w:sz w:val="20"/>
          <w:szCs w:val="20"/>
          <w:spacing w:val="4"/>
        </w:rPr>
        <w:t xml:space="preserve"> </w:t>
      </w:r>
      <w:r>
        <w:rPr>
          <w:rFonts w:ascii="SimSun" w:hAnsi="SimSun" w:eastAsia="SimSun" w:cs="SimSun"/>
          <w:sz w:val="20"/>
          <w:szCs w:val="20"/>
        </w:rPr>
        <w:t>松弛。自从1942年筒箭毒碱首次应用于临床后，肌松药就成为全麻用药的重要</w:t>
      </w:r>
      <w:r>
        <w:rPr>
          <w:rFonts w:ascii="SimSun" w:hAnsi="SimSun" w:eastAsia="SimSun" w:cs="SimSun"/>
          <w:sz w:val="20"/>
          <w:szCs w:val="20"/>
          <w:spacing w:val="-1"/>
        </w:rPr>
        <w:t>组成部分。但是，肌</w:t>
      </w:r>
      <w:r>
        <w:rPr>
          <w:rFonts w:ascii="SimSun" w:hAnsi="SimSun" w:eastAsia="SimSun" w:cs="SimSun"/>
          <w:sz w:val="20"/>
          <w:szCs w:val="20"/>
        </w:rPr>
        <w:t xml:space="preserve"> </w:t>
      </w:r>
      <w:r>
        <w:rPr>
          <w:rFonts w:ascii="SimSun" w:hAnsi="SimSun" w:eastAsia="SimSun" w:cs="SimSun"/>
          <w:sz w:val="20"/>
          <w:szCs w:val="20"/>
          <w:spacing w:val="-5"/>
        </w:rPr>
        <w:t>松药只能使骨骼肌麻痹，而不产生麻醉作用，但其使用不仅便于手术操作，也有助于避免深麻醉带来</w:t>
      </w:r>
      <w:r>
        <w:rPr>
          <w:rFonts w:ascii="SimSun" w:hAnsi="SimSun" w:eastAsia="SimSun" w:cs="SimSun"/>
          <w:sz w:val="20"/>
          <w:szCs w:val="20"/>
          <w:spacing w:val="17"/>
        </w:rPr>
        <w:t xml:space="preserve"> </w:t>
      </w:r>
      <w:r>
        <w:rPr>
          <w:rFonts w:ascii="SimSun" w:hAnsi="SimSun" w:eastAsia="SimSun" w:cs="SimSun"/>
          <w:sz w:val="20"/>
          <w:szCs w:val="20"/>
          <w:spacing w:val="-6"/>
        </w:rPr>
        <w:t>的危害。</w:t>
      </w:r>
    </w:p>
    <w:p>
      <w:pPr>
        <w:ind w:right="1030" w:firstLine="419"/>
        <w:spacing w:before="82" w:line="278" w:lineRule="auto"/>
        <w:rPr>
          <w:rFonts w:ascii="SimSun" w:hAnsi="SimSun" w:eastAsia="SimSun" w:cs="SimSun"/>
          <w:sz w:val="20"/>
          <w:szCs w:val="20"/>
        </w:rPr>
      </w:pPr>
      <w:r>
        <w:rPr>
          <w:rFonts w:ascii="SimSun" w:hAnsi="SimSun" w:eastAsia="SimSun" w:cs="SimSun"/>
          <w:sz w:val="20"/>
          <w:szCs w:val="20"/>
          <w:spacing w:val="9"/>
        </w:rPr>
        <w:t>1.</w:t>
      </w:r>
      <w:r>
        <w:rPr>
          <w:rFonts w:ascii="SimSun" w:hAnsi="SimSun" w:eastAsia="SimSun" w:cs="SimSun"/>
          <w:sz w:val="20"/>
          <w:szCs w:val="20"/>
          <w:spacing w:val="-28"/>
        </w:rPr>
        <w:t xml:space="preserve"> </w:t>
      </w:r>
      <w:r>
        <w:rPr>
          <w:rFonts w:ascii="SimSun" w:hAnsi="SimSun" w:eastAsia="SimSun" w:cs="SimSun"/>
          <w:sz w:val="20"/>
          <w:szCs w:val="20"/>
          <w:spacing w:val="9"/>
        </w:rPr>
        <w:t>作用机制和分类</w:t>
      </w:r>
      <w:r>
        <w:rPr>
          <w:rFonts w:ascii="SimSun" w:hAnsi="SimSun" w:eastAsia="SimSun" w:cs="SimSun"/>
          <w:sz w:val="20"/>
          <w:szCs w:val="20"/>
          <w:spacing w:val="91"/>
        </w:rPr>
        <w:t xml:space="preserve"> </w:t>
      </w:r>
      <w:r>
        <w:rPr>
          <w:rFonts w:ascii="SimSun" w:hAnsi="SimSun" w:eastAsia="SimSun" w:cs="SimSun"/>
          <w:sz w:val="20"/>
          <w:szCs w:val="20"/>
          <w:spacing w:val="9"/>
        </w:rPr>
        <w:t>神经肌肉接合部包括突触前膜、突触后膜和介于前后膜</w:t>
      </w:r>
      <w:r>
        <w:rPr>
          <w:rFonts w:ascii="SimSun" w:hAnsi="SimSun" w:eastAsia="SimSun" w:cs="SimSun"/>
          <w:sz w:val="20"/>
          <w:szCs w:val="20"/>
          <w:spacing w:val="8"/>
        </w:rPr>
        <w:t>之间的突触间</w:t>
      </w:r>
      <w:r>
        <w:rPr>
          <w:rFonts w:ascii="SimSun" w:hAnsi="SimSun" w:eastAsia="SimSun" w:cs="SimSun"/>
          <w:sz w:val="20"/>
          <w:szCs w:val="20"/>
        </w:rPr>
        <w:t xml:space="preserve"> </w:t>
      </w:r>
      <w:r>
        <w:rPr>
          <w:rFonts w:ascii="SimSun" w:hAnsi="SimSun" w:eastAsia="SimSun" w:cs="SimSun"/>
          <w:sz w:val="20"/>
          <w:szCs w:val="20"/>
        </w:rPr>
        <w:t>隙。在生理状态下，当神经兴奋传至运动神经末梢时，引起位于神经末梢内的囊泡破裂，将递质乙</w:t>
      </w:r>
      <w:r>
        <w:rPr>
          <w:rFonts w:ascii="SimSun" w:hAnsi="SimSun" w:eastAsia="SimSun" w:cs="SimSun"/>
          <w:sz w:val="20"/>
          <w:szCs w:val="20"/>
          <w:spacing w:val="4"/>
        </w:rPr>
        <w:t xml:space="preserve"> </w:t>
      </w:r>
      <w:r>
        <w:rPr>
          <w:rFonts w:ascii="SimSun" w:hAnsi="SimSun" w:eastAsia="SimSun" w:cs="SimSun"/>
          <w:sz w:val="20"/>
          <w:szCs w:val="20"/>
          <w:spacing w:val="5"/>
        </w:rPr>
        <w:t>酰胆碱向突触间隙释放，并与突触后膜的乙酰胆碱受体相结合，引起</w:t>
      </w:r>
      <w:r>
        <w:rPr>
          <w:rFonts w:ascii="SimSun" w:hAnsi="SimSun" w:eastAsia="SimSun" w:cs="SimSun"/>
          <w:sz w:val="20"/>
          <w:szCs w:val="20"/>
          <w:spacing w:val="4"/>
        </w:rPr>
        <w:t>突触后膜去极化而诱发肌纤</w:t>
      </w:r>
      <w:r>
        <w:rPr>
          <w:rFonts w:ascii="SimSun" w:hAnsi="SimSun" w:eastAsia="SimSun" w:cs="SimSun"/>
          <w:sz w:val="20"/>
          <w:szCs w:val="20"/>
        </w:rPr>
        <w:t xml:space="preserve"> </w:t>
      </w:r>
      <w:r>
        <w:rPr>
          <w:rFonts w:ascii="SimSun" w:hAnsi="SimSun" w:eastAsia="SimSun" w:cs="SimSun"/>
          <w:sz w:val="20"/>
          <w:szCs w:val="20"/>
          <w:spacing w:val="5"/>
        </w:rPr>
        <w:t>维的收缩。肌松药主要在接合部干扰了正常的神经肌肉兴奋传递。</w:t>
      </w:r>
      <w:r>
        <w:rPr>
          <w:rFonts w:ascii="SimSun" w:hAnsi="SimSun" w:eastAsia="SimSun" w:cs="SimSun"/>
          <w:sz w:val="20"/>
          <w:szCs w:val="20"/>
          <w:spacing w:val="4"/>
        </w:rPr>
        <w:t>根据干扰方式的不同，可将肌</w:t>
      </w:r>
      <w:r>
        <w:rPr>
          <w:rFonts w:ascii="SimSun" w:hAnsi="SimSun" w:eastAsia="SimSun" w:cs="SimSun"/>
          <w:sz w:val="20"/>
          <w:szCs w:val="20"/>
        </w:rPr>
        <w:t xml:space="preserve"> </w:t>
      </w:r>
      <w:r>
        <w:rPr>
          <w:rFonts w:ascii="SimSun" w:hAnsi="SimSun" w:eastAsia="SimSun" w:cs="SimSun"/>
          <w:sz w:val="20"/>
          <w:szCs w:val="20"/>
          <w:spacing w:val="-4"/>
        </w:rPr>
        <w:t>松药分为两类：去极化肌松药(depolarizing</w:t>
      </w:r>
      <w:r>
        <w:rPr>
          <w:rFonts w:ascii="SimSun" w:hAnsi="SimSun" w:eastAsia="SimSun" w:cs="SimSun"/>
          <w:sz w:val="20"/>
          <w:szCs w:val="20"/>
          <w:spacing w:val="-11"/>
        </w:rPr>
        <w:t xml:space="preserve"> </w:t>
      </w:r>
      <w:r>
        <w:rPr>
          <w:rFonts w:ascii="SimSun" w:hAnsi="SimSun" w:eastAsia="SimSun" w:cs="SimSun"/>
          <w:sz w:val="20"/>
          <w:szCs w:val="20"/>
          <w:spacing w:val="-4"/>
        </w:rPr>
        <w:t>muscle</w:t>
      </w:r>
      <w:r>
        <w:rPr>
          <w:rFonts w:ascii="SimSun" w:hAnsi="SimSun" w:eastAsia="SimSun" w:cs="SimSun"/>
          <w:sz w:val="20"/>
          <w:szCs w:val="20"/>
          <w:spacing w:val="-8"/>
        </w:rPr>
        <w:t xml:space="preserve"> </w:t>
      </w:r>
      <w:r>
        <w:rPr>
          <w:rFonts w:ascii="SimSun" w:hAnsi="SimSun" w:eastAsia="SimSun" w:cs="SimSun"/>
          <w:sz w:val="20"/>
          <w:szCs w:val="20"/>
          <w:spacing w:val="-4"/>
        </w:rPr>
        <w:t>relaxants)和非去极化肌松</w:t>
      </w:r>
      <w:r>
        <w:rPr>
          <w:rFonts w:ascii="SimSun" w:hAnsi="SimSun" w:eastAsia="SimSun" w:cs="SimSun"/>
          <w:sz w:val="20"/>
          <w:szCs w:val="20"/>
          <w:spacing w:val="-5"/>
        </w:rPr>
        <w:t>药(</w:t>
      </w:r>
      <w:r>
        <w:rPr>
          <w:rFonts w:ascii="SimSun" w:hAnsi="SimSun" w:eastAsia="SimSun" w:cs="SimSun"/>
          <w:sz w:val="20"/>
          <w:szCs w:val="20"/>
          <w:spacing w:val="-4"/>
        </w:rPr>
        <w:t>nondepolarizing</w:t>
      </w:r>
      <w:r>
        <w:rPr>
          <w:rFonts w:ascii="SimSun" w:hAnsi="SimSun" w:eastAsia="SimSun" w:cs="SimSun"/>
          <w:sz w:val="20"/>
          <w:szCs w:val="20"/>
        </w:rPr>
        <w:t xml:space="preserve"> </w:t>
      </w:r>
      <w:r>
        <w:rPr>
          <w:rFonts w:ascii="Times New Roman" w:hAnsi="Times New Roman" w:eastAsia="Times New Roman" w:cs="Times New Roman"/>
          <w:sz w:val="20"/>
          <w:szCs w:val="20"/>
          <w:spacing w:val="-1"/>
        </w:rPr>
        <w:t>muscle</w:t>
      </w:r>
      <w:r>
        <w:rPr>
          <w:rFonts w:ascii="Times New Roman" w:hAnsi="Times New Roman" w:eastAsia="Times New Roman" w:cs="Times New Roman"/>
          <w:sz w:val="20"/>
          <w:szCs w:val="20"/>
          <w:spacing w:val="59"/>
          <w:w w:val="101"/>
        </w:rPr>
        <w:t xml:space="preserve"> </w:t>
      </w:r>
      <w:r>
        <w:rPr>
          <w:rFonts w:ascii="Times New Roman" w:hAnsi="Times New Roman" w:eastAsia="Times New Roman" w:cs="Times New Roman"/>
          <w:sz w:val="20"/>
          <w:szCs w:val="20"/>
          <w:spacing w:val="-1"/>
        </w:rPr>
        <w:t>relaxants)</w:t>
      </w:r>
      <w:r>
        <w:rPr>
          <w:rFonts w:ascii="SimSun" w:hAnsi="SimSun" w:eastAsia="SimSun" w:cs="SimSun"/>
          <w:sz w:val="20"/>
          <w:szCs w:val="20"/>
          <w:spacing w:val="-1"/>
        </w:rPr>
        <w:t>。</w:t>
      </w:r>
    </w:p>
    <w:p>
      <w:pPr>
        <w:ind w:right="1043" w:firstLine="419"/>
        <w:spacing w:before="112" w:line="280" w:lineRule="auto"/>
        <w:rPr>
          <w:rFonts w:ascii="SimSun" w:hAnsi="SimSun" w:eastAsia="SimSun" w:cs="SimSun"/>
          <w:sz w:val="20"/>
          <w:szCs w:val="20"/>
        </w:rPr>
      </w:pPr>
      <w:r>
        <w:rPr>
          <w:rFonts w:ascii="SimSun" w:hAnsi="SimSun" w:eastAsia="SimSun" w:cs="SimSun"/>
          <w:sz w:val="20"/>
          <w:szCs w:val="20"/>
          <w:spacing w:val="-3"/>
        </w:rPr>
        <w:t>(1)去极化肌松药：以琥珀胆碱为代表。琥珀胆碱的分子结构与乙酰胆碱相似，能与乙酰胆碱受</w:t>
      </w:r>
      <w:r>
        <w:rPr>
          <w:rFonts w:ascii="SimSun" w:hAnsi="SimSun" w:eastAsia="SimSun" w:cs="SimSun"/>
          <w:sz w:val="20"/>
          <w:szCs w:val="20"/>
          <w:spacing w:val="6"/>
        </w:rPr>
        <w:t xml:space="preserve"> </w:t>
      </w:r>
      <w:r>
        <w:rPr>
          <w:rFonts w:ascii="SimSun" w:hAnsi="SimSun" w:eastAsia="SimSun" w:cs="SimSun"/>
          <w:sz w:val="20"/>
          <w:szCs w:val="20"/>
        </w:rPr>
        <w:t>体结合而引起突触后膜去极化和肌纤维成束收缩。但琥珀胆碱与受体的亲和力较强，而且在神经肌</w:t>
      </w:r>
      <w:r>
        <w:rPr>
          <w:rFonts w:ascii="SimSun" w:hAnsi="SimSun" w:eastAsia="SimSun" w:cs="SimSun"/>
          <w:sz w:val="20"/>
          <w:szCs w:val="20"/>
          <w:spacing w:val="15"/>
        </w:rPr>
        <w:t xml:space="preserve"> </w:t>
      </w:r>
      <w:r>
        <w:rPr>
          <w:rFonts w:ascii="SimSun" w:hAnsi="SimSun" w:eastAsia="SimSun" w:cs="SimSun"/>
          <w:sz w:val="20"/>
          <w:szCs w:val="20"/>
        </w:rPr>
        <w:t>肉接头处不易被胆碱酯酶分解，因而作用时间较长，使突触后膜不能复极化而处于持续的去极</w:t>
      </w:r>
      <w:r>
        <w:rPr>
          <w:rFonts w:ascii="SimSun" w:hAnsi="SimSun" w:eastAsia="SimSun" w:cs="SimSun"/>
          <w:sz w:val="20"/>
          <w:szCs w:val="20"/>
          <w:spacing w:val="-1"/>
        </w:rPr>
        <w:t>化状</w:t>
      </w:r>
      <w:r>
        <w:rPr>
          <w:rFonts w:ascii="SimSun" w:hAnsi="SimSun" w:eastAsia="SimSun" w:cs="SimSun"/>
          <w:sz w:val="20"/>
          <w:szCs w:val="20"/>
        </w:rPr>
        <w:t xml:space="preserve"> </w:t>
      </w:r>
      <w:r>
        <w:rPr>
          <w:rFonts w:ascii="SimSun" w:hAnsi="SimSun" w:eastAsia="SimSun" w:cs="SimSun"/>
          <w:sz w:val="20"/>
          <w:szCs w:val="20"/>
          <w:spacing w:val="-5"/>
        </w:rPr>
        <w:t>态，对神经冲动释放的乙酰胆碱不再发生反应，结果产生肌肉松弛作用。当琥珀胆碱在接头部位的浓</w:t>
      </w:r>
      <w:r>
        <w:rPr>
          <w:rFonts w:ascii="SimSun" w:hAnsi="SimSun" w:eastAsia="SimSun" w:cs="SimSun"/>
          <w:sz w:val="20"/>
          <w:szCs w:val="20"/>
          <w:spacing w:val="18"/>
        </w:rPr>
        <w:t xml:space="preserve"> </w:t>
      </w:r>
      <w:r>
        <w:rPr>
          <w:rFonts w:ascii="SimSun" w:hAnsi="SimSun" w:eastAsia="SimSun" w:cs="SimSun"/>
          <w:sz w:val="20"/>
          <w:szCs w:val="20"/>
          <w:spacing w:val="-9"/>
        </w:rPr>
        <w:t>度逐渐降低，突触后膜发生复极化，神经肌肉传导功能才恢复正常。</w:t>
      </w:r>
    </w:p>
    <w:p>
      <w:pPr>
        <w:ind w:right="1040" w:firstLine="419"/>
        <w:spacing w:before="81" w:line="261" w:lineRule="auto"/>
        <w:rPr>
          <w:rFonts w:ascii="SimSun" w:hAnsi="SimSun" w:eastAsia="SimSun" w:cs="SimSun"/>
          <w:sz w:val="20"/>
          <w:szCs w:val="20"/>
        </w:rPr>
      </w:pPr>
      <w:r>
        <w:rPr>
          <w:rFonts w:ascii="SimSun" w:hAnsi="SimSun" w:eastAsia="SimSun" w:cs="SimSun"/>
          <w:sz w:val="20"/>
          <w:szCs w:val="20"/>
          <w:spacing w:val="-9"/>
        </w:rPr>
        <w:t>作用特点：①使突触后膜呈持续去极化状态；②首次注药后，在肌</w:t>
      </w:r>
      <w:r>
        <w:rPr>
          <w:rFonts w:ascii="SimSun" w:hAnsi="SimSun" w:eastAsia="SimSun" w:cs="SimSun"/>
          <w:sz w:val="20"/>
          <w:szCs w:val="20"/>
          <w:spacing w:val="-10"/>
        </w:rPr>
        <w:t>松作用出现前，可有肌纤维成束</w:t>
      </w:r>
      <w:r>
        <w:rPr>
          <w:rFonts w:ascii="SimSun" w:hAnsi="SimSun" w:eastAsia="SimSun" w:cs="SimSun"/>
          <w:sz w:val="20"/>
          <w:szCs w:val="20"/>
        </w:rPr>
        <w:t xml:space="preserve"> </w:t>
      </w:r>
      <w:r>
        <w:rPr>
          <w:rFonts w:ascii="SimSun" w:hAnsi="SimSun" w:eastAsia="SimSun" w:cs="SimSun"/>
          <w:sz w:val="20"/>
          <w:szCs w:val="20"/>
          <w:spacing w:val="-8"/>
        </w:rPr>
        <w:t>震颤，是肌纤维不协调收缩的结果；③胆碱酯酶抑制药不仅不能拮抗其肌松作</w:t>
      </w:r>
      <w:r>
        <w:rPr>
          <w:rFonts w:ascii="SimSun" w:hAnsi="SimSun" w:eastAsia="SimSun" w:cs="SimSun"/>
          <w:sz w:val="20"/>
          <w:szCs w:val="20"/>
          <w:spacing w:val="-9"/>
        </w:rPr>
        <w:t>用，反而有增强效应。</w:t>
      </w:r>
    </w:p>
    <w:p>
      <w:pPr>
        <w:ind w:right="969" w:firstLine="419"/>
        <w:spacing w:before="76" w:line="273" w:lineRule="auto"/>
        <w:rPr>
          <w:rFonts w:ascii="SimSun" w:hAnsi="SimSun" w:eastAsia="SimSun" w:cs="SimSun"/>
          <w:sz w:val="20"/>
          <w:szCs w:val="20"/>
        </w:rPr>
      </w:pPr>
      <w:r>
        <w:rPr>
          <w:rFonts w:ascii="SimSun" w:hAnsi="SimSun" w:eastAsia="SimSun" w:cs="SimSun"/>
          <w:sz w:val="20"/>
          <w:szCs w:val="20"/>
          <w:spacing w:val="-2"/>
        </w:rPr>
        <w:t>(2)非去极化肌松药：以筒箭毒碱为代表。这类肌松药能与</w:t>
      </w:r>
      <w:r>
        <w:rPr>
          <w:rFonts w:ascii="SimSun" w:hAnsi="SimSun" w:eastAsia="SimSun" w:cs="SimSun"/>
          <w:sz w:val="20"/>
          <w:szCs w:val="20"/>
          <w:spacing w:val="-3"/>
        </w:rPr>
        <w:t>突触后膜的乙酰胆碱受体相结合，但</w:t>
      </w:r>
      <w:r>
        <w:rPr>
          <w:rFonts w:ascii="SimSun" w:hAnsi="SimSun" w:eastAsia="SimSun" w:cs="SimSun"/>
          <w:sz w:val="20"/>
          <w:szCs w:val="20"/>
        </w:rPr>
        <w:t xml:space="preserve"> </w:t>
      </w:r>
      <w:r>
        <w:rPr>
          <w:rFonts w:ascii="SimSun" w:hAnsi="SimSun" w:eastAsia="SimSun" w:cs="SimSun"/>
          <w:sz w:val="20"/>
          <w:szCs w:val="20"/>
          <w:spacing w:val="7"/>
        </w:rPr>
        <w:t>不引起突触后膜的去极化。当突触后膜75%</w:t>
      </w:r>
      <w:r>
        <w:rPr>
          <w:rFonts w:ascii="SimSun" w:hAnsi="SimSun" w:eastAsia="SimSun" w:cs="SimSun"/>
          <w:sz w:val="20"/>
          <w:szCs w:val="20"/>
          <w:spacing w:val="6"/>
        </w:rPr>
        <w:t>～80%以上的乙酰胆碱受体被非去极化肌松药占据后，</w:t>
      </w:r>
      <w:r>
        <w:rPr>
          <w:rFonts w:ascii="SimSun" w:hAnsi="SimSun" w:eastAsia="SimSun" w:cs="SimSun"/>
          <w:sz w:val="20"/>
          <w:szCs w:val="20"/>
        </w:rPr>
        <w:t xml:space="preserve"> </w:t>
      </w:r>
      <w:r>
        <w:rPr>
          <w:rFonts w:ascii="SimSun" w:hAnsi="SimSun" w:eastAsia="SimSun" w:cs="SimSun"/>
          <w:sz w:val="20"/>
          <w:szCs w:val="20"/>
          <w:spacing w:val="-4"/>
        </w:rPr>
        <w:t>神经冲动虽可引起神经末梢乙酰胆碱的释放，但没有足够的受体与之相结合，突触后膜不能去极化，</w:t>
      </w:r>
      <w:r>
        <w:rPr>
          <w:rFonts w:ascii="SimSun" w:hAnsi="SimSun" w:eastAsia="SimSun" w:cs="SimSun"/>
          <w:sz w:val="20"/>
          <w:szCs w:val="20"/>
          <w:spacing w:val="15"/>
        </w:rPr>
        <w:t xml:space="preserve"> </w:t>
      </w:r>
      <w:r>
        <w:rPr>
          <w:rFonts w:ascii="SimSun" w:hAnsi="SimSun" w:eastAsia="SimSun" w:cs="SimSun"/>
          <w:sz w:val="20"/>
          <w:szCs w:val="20"/>
        </w:rPr>
        <w:t>从而阻断神经肌肉的传导。肌松药和乙酰胆碱与受体竞争性结合，具有明显的剂量依赖性。当应用</w:t>
      </w:r>
      <w:r>
        <w:rPr>
          <w:rFonts w:ascii="SimSun" w:hAnsi="SimSun" w:eastAsia="SimSun" w:cs="SimSun"/>
          <w:sz w:val="20"/>
          <w:szCs w:val="20"/>
          <w:spacing w:val="13"/>
        </w:rPr>
        <w:t xml:space="preserve"> </w:t>
      </w:r>
      <w:r>
        <w:rPr>
          <w:rFonts w:ascii="SimSun" w:hAnsi="SimSun" w:eastAsia="SimSun" w:cs="SimSun"/>
          <w:sz w:val="20"/>
          <w:szCs w:val="20"/>
          <w:spacing w:val="-7"/>
        </w:rPr>
        <w:t>胆碱酯酶抑制药(如新斯的明)后，乙酰胆碱的</w:t>
      </w:r>
      <w:r>
        <w:rPr>
          <w:rFonts w:ascii="SimSun" w:hAnsi="SimSun" w:eastAsia="SimSun" w:cs="SimSun"/>
          <w:sz w:val="20"/>
          <w:szCs w:val="20"/>
          <w:spacing w:val="-8"/>
        </w:rPr>
        <w:t>分解减慢、浓度升高，可反复与肌松药竞争受体。</w:t>
      </w:r>
      <w:r>
        <w:rPr>
          <w:rFonts w:ascii="SimSun" w:hAnsi="SimSun" w:eastAsia="SimSun" w:cs="SimSun"/>
          <w:sz w:val="20"/>
          <w:szCs w:val="20"/>
          <w:spacing w:val="36"/>
        </w:rPr>
        <w:t xml:space="preserve"> </w:t>
      </w:r>
      <w:r>
        <w:rPr>
          <w:rFonts w:ascii="SimSun" w:hAnsi="SimSun" w:eastAsia="SimSun" w:cs="SimSun"/>
          <w:sz w:val="20"/>
          <w:szCs w:val="20"/>
          <w:spacing w:val="-8"/>
        </w:rPr>
        <w:t>一旦</w:t>
      </w:r>
    </w:p>
    <w:p>
      <w:pPr>
        <w:sectPr>
          <w:pgSz w:w="11210" w:h="15720"/>
          <w:pgMar w:top="666" w:right="589" w:bottom="400" w:left="960" w:header="0" w:footer="0" w:gutter="0"/>
        </w:sectPr>
        <w:rPr/>
      </w:pPr>
    </w:p>
    <w:p>
      <w:pPr>
        <w:ind w:left="210"/>
        <w:spacing w:before="93" w:line="183" w:lineRule="auto"/>
        <w:rPr>
          <w:rFonts w:ascii="SimSun" w:hAnsi="SimSun" w:eastAsia="SimSun" w:cs="SimSun"/>
          <w:sz w:val="20"/>
          <w:szCs w:val="20"/>
        </w:rPr>
      </w:pPr>
      <w:r>
        <w:rPr>
          <w:rFonts w:ascii="SimSun" w:hAnsi="SimSun" w:eastAsia="SimSun" w:cs="SimSun"/>
          <w:sz w:val="20"/>
          <w:szCs w:val="20"/>
          <w:spacing w:val="-2"/>
        </w:rPr>
        <w:t>44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210"/>
        <w:spacing w:line="600" w:lineRule="exact"/>
        <w:textAlignment w:val="center"/>
        <w:rPr/>
      </w:pPr>
      <w:r>
        <w:drawing>
          <wp:inline distT="0" distB="0" distL="0" distR="0">
            <wp:extent cx="323870" cy="380989"/>
            <wp:effectExtent l="0" t="0" r="0" b="0"/>
            <wp:docPr id="70" name="IM 70"/>
            <wp:cNvGraphicFramePr/>
            <a:graphic>
              <a:graphicData uri="http://schemas.openxmlformats.org/drawingml/2006/picture">
                <pic:pic>
                  <pic:nvPicPr>
                    <pic:cNvPr id="70" name="IM 70"/>
                    <pic:cNvPicPr/>
                  </pic:nvPicPr>
                  <pic:blipFill>
                    <a:blip r:embed="rId126"/>
                    <a:stretch>
                      <a:fillRect/>
                    </a:stretch>
                  </pic:blipFill>
                  <pic:spPr>
                    <a:xfrm rot="0">
                      <a:off x="0" y="0"/>
                      <a:ext cx="323870" cy="38098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spacing w:val="-16"/>
        </w:rPr>
        <w:t>第六章</w:t>
      </w:r>
      <w:r>
        <w:rPr>
          <w:rFonts w:ascii="SimHei" w:hAnsi="SimHei" w:eastAsia="SimHei" w:cs="SimHei"/>
          <w:sz w:val="20"/>
          <w:szCs w:val="20"/>
          <w:spacing w:val="73"/>
        </w:rPr>
        <w:t xml:space="preserve"> </w:t>
      </w:r>
      <w:r>
        <w:rPr>
          <w:rFonts w:ascii="SimHei" w:hAnsi="SimHei" w:eastAsia="SimHei" w:cs="SimHei"/>
          <w:sz w:val="20"/>
          <w:szCs w:val="20"/>
          <w:spacing w:val="-16"/>
        </w:rPr>
        <w:t>麻</w:t>
      </w:r>
      <w:r>
        <w:rPr>
          <w:rFonts w:ascii="SimHei" w:hAnsi="SimHei" w:eastAsia="SimHei" w:cs="SimHei"/>
          <w:sz w:val="20"/>
          <w:szCs w:val="20"/>
          <w:spacing w:val="12"/>
        </w:rPr>
        <w:t xml:space="preserve">   </w:t>
      </w:r>
      <w:r>
        <w:rPr>
          <w:rFonts w:ascii="SimHei" w:hAnsi="SimHei" w:eastAsia="SimHei" w:cs="SimHei"/>
          <w:sz w:val="20"/>
          <w:szCs w:val="20"/>
          <w:spacing w:val="-16"/>
        </w:rPr>
        <w:t>醉</w:t>
      </w:r>
    </w:p>
    <w:p>
      <w:pPr>
        <w:spacing w:line="302" w:lineRule="auto"/>
        <w:rPr>
          <w:rFonts w:ascii="Arial"/>
          <w:sz w:val="21"/>
        </w:rPr>
      </w:pPr>
      <w:r/>
    </w:p>
    <w:p>
      <w:pPr>
        <w:ind w:right="109"/>
        <w:spacing w:before="65" w:line="258" w:lineRule="auto"/>
        <w:rPr>
          <w:rFonts w:ascii="SimSun" w:hAnsi="SimSun" w:eastAsia="SimSun" w:cs="SimSun"/>
          <w:sz w:val="20"/>
          <w:szCs w:val="20"/>
        </w:rPr>
      </w:pPr>
      <w:r>
        <w:rPr>
          <w:rFonts w:ascii="SimSun" w:hAnsi="SimSun" w:eastAsia="SimSun" w:cs="SimSun"/>
          <w:sz w:val="20"/>
          <w:szCs w:val="20"/>
          <w:spacing w:val="-5"/>
        </w:rPr>
        <w:t>乙酰胆碱与受体结合的数量达到阈值时，即可引起突触后膜去极化、肌肉收缩</w:t>
      </w:r>
      <w:r>
        <w:rPr>
          <w:rFonts w:ascii="SimSun" w:hAnsi="SimSun" w:eastAsia="SimSun" w:cs="SimSun"/>
          <w:sz w:val="20"/>
          <w:szCs w:val="20"/>
          <w:spacing w:val="-6"/>
        </w:rPr>
        <w:t>。因此，非去极化肌松</w:t>
      </w:r>
      <w:r>
        <w:rPr>
          <w:rFonts w:ascii="SimSun" w:hAnsi="SimSun" w:eastAsia="SimSun" w:cs="SimSun"/>
          <w:sz w:val="20"/>
          <w:szCs w:val="20"/>
        </w:rPr>
        <w:t xml:space="preserve"> </w:t>
      </w:r>
      <w:r>
        <w:rPr>
          <w:rFonts w:ascii="SimSun" w:hAnsi="SimSun" w:eastAsia="SimSun" w:cs="SimSun"/>
          <w:sz w:val="20"/>
          <w:szCs w:val="20"/>
          <w:spacing w:val="-3"/>
        </w:rPr>
        <w:t>药的作用可被胆碱酯酶抑制药所拮抗。</w:t>
      </w:r>
    </w:p>
    <w:p>
      <w:pPr>
        <w:ind w:right="89" w:firstLine="409"/>
        <w:spacing w:before="79" w:line="271" w:lineRule="auto"/>
        <w:jc w:val="both"/>
        <w:rPr>
          <w:rFonts w:ascii="SimSun" w:hAnsi="SimSun" w:eastAsia="SimSun" w:cs="SimSun"/>
          <w:sz w:val="20"/>
          <w:szCs w:val="20"/>
        </w:rPr>
      </w:pPr>
      <w:r>
        <w:rPr>
          <w:rFonts w:ascii="SimSun" w:hAnsi="SimSun" w:eastAsia="SimSun" w:cs="SimSun"/>
          <w:sz w:val="20"/>
          <w:szCs w:val="20"/>
          <w:spacing w:val="-7"/>
        </w:rPr>
        <w:t>作用特点：①阻滞部位在神经-肌肉接合部，占据突触</w:t>
      </w:r>
      <w:r>
        <w:rPr>
          <w:rFonts w:ascii="SimSun" w:hAnsi="SimSun" w:eastAsia="SimSun" w:cs="SimSun"/>
          <w:sz w:val="20"/>
          <w:szCs w:val="20"/>
          <w:spacing w:val="-8"/>
        </w:rPr>
        <w:t>后膜上的乙酰胆碱受体；②神经兴奋时突触</w:t>
      </w:r>
      <w:r>
        <w:rPr>
          <w:rFonts w:ascii="SimSun" w:hAnsi="SimSun" w:eastAsia="SimSun" w:cs="SimSun"/>
          <w:sz w:val="20"/>
          <w:szCs w:val="20"/>
        </w:rPr>
        <w:t xml:space="preserve"> </w:t>
      </w:r>
      <w:r>
        <w:rPr>
          <w:rFonts w:ascii="SimSun" w:hAnsi="SimSun" w:eastAsia="SimSun" w:cs="SimSun"/>
          <w:sz w:val="20"/>
          <w:szCs w:val="20"/>
          <w:spacing w:val="-5"/>
        </w:rPr>
        <w:t>前膜释放乙酰胆碱的量并未减少，但不能发挥作用；③出现肌松作用前没</w:t>
      </w:r>
      <w:r>
        <w:rPr>
          <w:rFonts w:ascii="SimSun" w:hAnsi="SimSun" w:eastAsia="SimSun" w:cs="SimSun"/>
          <w:sz w:val="20"/>
          <w:szCs w:val="20"/>
          <w:spacing w:val="-6"/>
        </w:rPr>
        <w:t>有肌纤维成束收缩；④能被</w:t>
      </w:r>
      <w:r>
        <w:rPr>
          <w:rFonts w:ascii="SimSun" w:hAnsi="SimSun" w:eastAsia="SimSun" w:cs="SimSun"/>
          <w:sz w:val="20"/>
          <w:szCs w:val="20"/>
        </w:rPr>
        <w:t xml:space="preserve"> </w:t>
      </w:r>
      <w:r>
        <w:rPr>
          <w:rFonts w:ascii="SimSun" w:hAnsi="SimSun" w:eastAsia="SimSun" w:cs="SimSun"/>
          <w:sz w:val="20"/>
          <w:szCs w:val="20"/>
          <w:spacing w:val="-4"/>
        </w:rPr>
        <w:t>胆碱酯酶抑制药所拮抗。</w:t>
      </w:r>
    </w:p>
    <w:p>
      <w:pPr>
        <w:ind w:left="412"/>
        <w:spacing w:before="88" w:line="222"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49"/>
        </w:rPr>
        <w:t xml:space="preserve"> </w:t>
      </w:r>
      <w:r>
        <w:rPr>
          <w:rFonts w:ascii="SimHei" w:hAnsi="SimHei" w:eastAsia="SimHei" w:cs="SimHei"/>
          <w:sz w:val="20"/>
          <w:szCs w:val="20"/>
          <w:b/>
          <w:bCs/>
          <w:spacing w:val="-2"/>
        </w:rPr>
        <w:t>常用肌松药</w:t>
      </w:r>
    </w:p>
    <w:p>
      <w:pPr>
        <w:ind w:firstLine="409"/>
        <w:spacing w:before="76" w:line="287" w:lineRule="auto"/>
        <w:jc w:val="both"/>
        <w:rPr>
          <w:rFonts w:ascii="SimSun" w:hAnsi="SimSun" w:eastAsia="SimSun" w:cs="SimSun"/>
          <w:sz w:val="20"/>
          <w:szCs w:val="20"/>
        </w:rPr>
      </w:pPr>
      <w:r>
        <w:rPr>
          <w:rFonts w:ascii="SimSun" w:hAnsi="SimSun" w:eastAsia="SimSun" w:cs="SimSun"/>
          <w:sz w:val="20"/>
          <w:szCs w:val="20"/>
          <w:spacing w:val="-11"/>
        </w:rPr>
        <w:t>(1)琥珀胆碱(司可林，suxamethonium,succinylcholine,scoline):为去极化肌松药，起效快，肌松作</w:t>
      </w:r>
      <w:r>
        <w:rPr>
          <w:rFonts w:ascii="SimSun" w:hAnsi="SimSun" w:eastAsia="SimSun" w:cs="SimSun"/>
          <w:sz w:val="20"/>
          <w:szCs w:val="20"/>
          <w:spacing w:val="3"/>
        </w:rPr>
        <w:t xml:space="preserve">  </w:t>
      </w:r>
      <w:r>
        <w:rPr>
          <w:rFonts w:ascii="SimSun" w:hAnsi="SimSun" w:eastAsia="SimSun" w:cs="SimSun"/>
          <w:sz w:val="20"/>
          <w:szCs w:val="20"/>
          <w:spacing w:val="7"/>
        </w:rPr>
        <w:t>用完全且短暂。静脉注射后15～20秒即出现肌纤维</w:t>
      </w:r>
      <w:r>
        <w:rPr>
          <w:rFonts w:ascii="SimSun" w:hAnsi="SimSun" w:eastAsia="SimSun" w:cs="SimSun"/>
          <w:sz w:val="20"/>
          <w:szCs w:val="20"/>
          <w:spacing w:val="6"/>
        </w:rPr>
        <w:t>震颤，在1分钟内肌松作用达高峰。静脉注射</w:t>
      </w:r>
      <w:r>
        <w:rPr>
          <w:rFonts w:ascii="SimSun" w:hAnsi="SimSun" w:eastAsia="SimSun" w:cs="SimSun"/>
          <w:sz w:val="20"/>
          <w:szCs w:val="20"/>
        </w:rPr>
        <w:t xml:space="preserve">  </w:t>
      </w:r>
      <w:r>
        <w:rPr>
          <w:rFonts w:ascii="SimSun" w:hAnsi="SimSun" w:eastAsia="SimSun" w:cs="SimSun"/>
          <w:sz w:val="20"/>
          <w:szCs w:val="20"/>
          <w:spacing w:val="3"/>
        </w:rPr>
        <w:t>1</w:t>
      </w:r>
      <w:r>
        <w:rPr>
          <w:rFonts w:ascii="SimSun" w:hAnsi="SimSun" w:eastAsia="SimSun" w:cs="SimSun"/>
          <w:sz w:val="20"/>
          <w:szCs w:val="20"/>
        </w:rPr>
        <w:t>mg</w:t>
      </w:r>
      <w:r>
        <w:rPr>
          <w:rFonts w:ascii="SimSun" w:hAnsi="SimSun" w:eastAsia="SimSun" w:cs="SimSun"/>
          <w:sz w:val="20"/>
          <w:szCs w:val="20"/>
          <w:spacing w:val="3"/>
        </w:rPr>
        <w:t>/</w:t>
      </w:r>
      <w:r>
        <w:rPr>
          <w:rFonts w:ascii="SimSun" w:hAnsi="SimSun" w:eastAsia="SimSun" w:cs="SimSun"/>
          <w:sz w:val="20"/>
          <w:szCs w:val="20"/>
        </w:rPr>
        <w:t>kg</w:t>
      </w:r>
      <w:r>
        <w:rPr>
          <w:rFonts w:ascii="SimSun" w:hAnsi="SimSun" w:eastAsia="SimSun" w:cs="SimSun"/>
          <w:sz w:val="20"/>
          <w:szCs w:val="20"/>
          <w:spacing w:val="-32"/>
        </w:rPr>
        <w:t xml:space="preserve"> </w:t>
      </w:r>
      <w:r>
        <w:rPr>
          <w:rFonts w:ascii="SimSun" w:hAnsi="SimSun" w:eastAsia="SimSun" w:cs="SimSun"/>
          <w:sz w:val="20"/>
          <w:szCs w:val="20"/>
          <w:spacing w:val="3"/>
        </w:rPr>
        <w:t>后，可使呼吸暂停4～5分钟，肌张力完全恢复约需10～12分钟。对血流动力学的影响不明</w:t>
      </w:r>
      <w:r>
        <w:rPr>
          <w:rFonts w:ascii="SimSun" w:hAnsi="SimSun" w:eastAsia="SimSun" w:cs="SimSun"/>
          <w:sz w:val="20"/>
          <w:szCs w:val="20"/>
        </w:rPr>
        <w:t xml:space="preserve"> </w:t>
      </w:r>
      <w:r>
        <w:rPr>
          <w:rFonts w:ascii="SimSun" w:hAnsi="SimSun" w:eastAsia="SimSun" w:cs="SimSun"/>
          <w:sz w:val="20"/>
          <w:szCs w:val="20"/>
          <w:spacing w:val="-3"/>
        </w:rPr>
        <w:t>显，但可引起血钾一过性升高，严重者可导致心律失常。不引起组胺释放，因而不引起支气管痉挛。</w:t>
      </w:r>
      <w:r>
        <w:rPr>
          <w:rFonts w:ascii="SimSun" w:hAnsi="SimSun" w:eastAsia="SimSun" w:cs="SimSun"/>
          <w:sz w:val="20"/>
          <w:szCs w:val="20"/>
          <w:spacing w:val="10"/>
        </w:rPr>
        <w:t xml:space="preserve"> </w:t>
      </w:r>
      <w:r>
        <w:rPr>
          <w:rFonts w:ascii="SimSun" w:hAnsi="SimSun" w:eastAsia="SimSun" w:cs="SimSun"/>
          <w:sz w:val="20"/>
          <w:szCs w:val="20"/>
        </w:rPr>
        <w:t>可被血浆胆碱酯酶迅速水解，代谢产物随尿排出，以原形排出者不超过2%。</w:t>
      </w:r>
      <w:r>
        <w:rPr>
          <w:rFonts w:ascii="SimSun" w:hAnsi="SimSun" w:eastAsia="SimSun" w:cs="SimSun"/>
          <w:sz w:val="20"/>
          <w:szCs w:val="20"/>
          <w:spacing w:val="-1"/>
        </w:rPr>
        <w:t>临床主要用于全麻时的</w:t>
      </w:r>
      <w:r>
        <w:rPr>
          <w:rFonts w:ascii="SimSun" w:hAnsi="SimSun" w:eastAsia="SimSun" w:cs="SimSun"/>
          <w:sz w:val="20"/>
          <w:szCs w:val="20"/>
        </w:rPr>
        <w:t xml:space="preserve">  </w:t>
      </w:r>
      <w:r>
        <w:rPr>
          <w:rFonts w:ascii="SimSun" w:hAnsi="SimSun" w:eastAsia="SimSun" w:cs="SimSun"/>
          <w:sz w:val="20"/>
          <w:szCs w:val="20"/>
          <w:spacing w:val="-2"/>
        </w:rPr>
        <w:t>气管内插管，用量为1~2mg/kg,由静脉快速注入。副作用为：有引起心动</w:t>
      </w:r>
      <w:r>
        <w:rPr>
          <w:rFonts w:ascii="SimSun" w:hAnsi="SimSun" w:eastAsia="SimSun" w:cs="SimSun"/>
          <w:sz w:val="20"/>
          <w:szCs w:val="20"/>
          <w:spacing w:val="-3"/>
        </w:rPr>
        <w:t>过缓及心律失常的可能；广</w:t>
      </w:r>
      <w:r>
        <w:rPr>
          <w:rFonts w:ascii="SimSun" w:hAnsi="SimSun" w:eastAsia="SimSun" w:cs="SimSun"/>
          <w:sz w:val="20"/>
          <w:szCs w:val="20"/>
        </w:rPr>
        <w:t xml:space="preserve">  </w:t>
      </w:r>
      <w:r>
        <w:rPr>
          <w:rFonts w:ascii="SimSun" w:hAnsi="SimSun" w:eastAsia="SimSun" w:cs="SimSun"/>
          <w:sz w:val="20"/>
          <w:szCs w:val="20"/>
          <w:spacing w:val="-9"/>
        </w:rPr>
        <w:t>泛骨骼肌去极化过程中，可引起血清钾升高；肌强直收缩时可引起眼内压、颅内压及胃内压升高；术</w:t>
      </w:r>
      <w:r>
        <w:rPr>
          <w:rFonts w:ascii="SimSun" w:hAnsi="SimSun" w:eastAsia="SimSun" w:cs="SimSun"/>
          <w:sz w:val="20"/>
          <w:szCs w:val="20"/>
          <w:spacing w:val="-10"/>
        </w:rPr>
        <w:t>后</w:t>
      </w:r>
      <w:r>
        <w:rPr>
          <w:rFonts w:ascii="SimSun" w:hAnsi="SimSun" w:eastAsia="SimSun" w:cs="SimSun"/>
          <w:sz w:val="20"/>
          <w:szCs w:val="20"/>
        </w:rPr>
        <w:t xml:space="preserve">  </w:t>
      </w:r>
      <w:r>
        <w:rPr>
          <w:rFonts w:ascii="SimSun" w:hAnsi="SimSun" w:eastAsia="SimSun" w:cs="SimSun"/>
          <w:sz w:val="20"/>
          <w:szCs w:val="20"/>
          <w:spacing w:val="-8"/>
        </w:rPr>
        <w:t>肌痛。</w:t>
      </w:r>
    </w:p>
    <w:p>
      <w:pPr>
        <w:ind w:right="71" w:firstLine="409"/>
        <w:spacing w:before="78" w:line="286" w:lineRule="auto"/>
        <w:jc w:val="both"/>
        <w:rPr>
          <w:rFonts w:ascii="SimSun" w:hAnsi="SimSun" w:eastAsia="SimSun" w:cs="SimSun"/>
          <w:sz w:val="20"/>
          <w:szCs w:val="20"/>
        </w:rPr>
      </w:pPr>
      <w:r>
        <w:rPr>
          <w:rFonts w:ascii="SimSun" w:hAnsi="SimSun" w:eastAsia="SimSun" w:cs="SimSun"/>
          <w:sz w:val="20"/>
          <w:szCs w:val="20"/>
        </w:rPr>
        <w:t>(2)维库溴铵(万可罗宁，vecuronium):为非去极化肌松药</w:t>
      </w:r>
      <w:r>
        <w:rPr>
          <w:rFonts w:ascii="SimSun" w:hAnsi="SimSun" w:eastAsia="SimSun" w:cs="SimSun"/>
          <w:sz w:val="20"/>
          <w:szCs w:val="20"/>
          <w:spacing w:val="-1"/>
        </w:rPr>
        <w:t>，肌松作用强，为泮库溴铵的1～1.5</w:t>
      </w:r>
      <w:r>
        <w:rPr>
          <w:rFonts w:ascii="SimSun" w:hAnsi="SimSun" w:eastAsia="SimSun" w:cs="SimSun"/>
          <w:sz w:val="20"/>
          <w:szCs w:val="20"/>
        </w:rPr>
        <w:t xml:space="preserve"> </w:t>
      </w:r>
      <w:r>
        <w:rPr>
          <w:rFonts w:ascii="SimSun" w:hAnsi="SimSun" w:eastAsia="SimSun" w:cs="SimSun"/>
          <w:sz w:val="20"/>
          <w:szCs w:val="20"/>
        </w:rPr>
        <w:t>倍，但作用时间较短。起效时间为2～3分钟，临床作用时间为25～30分钟。其肌</w:t>
      </w:r>
      <w:r>
        <w:rPr>
          <w:rFonts w:ascii="SimSun" w:hAnsi="SimSun" w:eastAsia="SimSun" w:cs="SimSun"/>
          <w:sz w:val="20"/>
          <w:szCs w:val="20"/>
          <w:spacing w:val="-1"/>
        </w:rPr>
        <w:t>松作用容易被胆碱</w:t>
      </w:r>
      <w:r>
        <w:rPr>
          <w:rFonts w:ascii="SimSun" w:hAnsi="SimSun" w:eastAsia="SimSun" w:cs="SimSun"/>
          <w:sz w:val="20"/>
          <w:szCs w:val="20"/>
        </w:rPr>
        <w:t xml:space="preserve"> </w:t>
      </w:r>
      <w:r>
        <w:rPr>
          <w:rFonts w:ascii="SimSun" w:hAnsi="SimSun" w:eastAsia="SimSun" w:cs="SimSun"/>
          <w:sz w:val="20"/>
          <w:szCs w:val="20"/>
          <w:spacing w:val="-5"/>
        </w:rPr>
        <w:t>酯酶抑制药拮抗。在临床用量范围内，无组胺释放作用，也无抗迷走神经作用，因而适用于缺血性心</w:t>
      </w:r>
      <w:r>
        <w:rPr>
          <w:rFonts w:ascii="SimSun" w:hAnsi="SimSun" w:eastAsia="SimSun" w:cs="SimSun"/>
          <w:sz w:val="20"/>
          <w:szCs w:val="20"/>
          <w:spacing w:val="11"/>
        </w:rPr>
        <w:t xml:space="preserve"> </w:t>
      </w:r>
      <w:r>
        <w:rPr>
          <w:rFonts w:ascii="SimSun" w:hAnsi="SimSun" w:eastAsia="SimSun" w:cs="SimSun"/>
          <w:sz w:val="20"/>
          <w:szCs w:val="20"/>
          <w:spacing w:val="-2"/>
        </w:rPr>
        <w:t>脏病病人。主要在肝脏内代谢，代谢产物3-羟基维库溴胺也有肌松作用。30%以原形经肾脏排出，其</w:t>
      </w:r>
      <w:r>
        <w:rPr>
          <w:rFonts w:ascii="SimSun" w:hAnsi="SimSun" w:eastAsia="SimSun" w:cs="SimSun"/>
          <w:sz w:val="20"/>
          <w:szCs w:val="20"/>
        </w:rPr>
        <w:t xml:space="preserve"> </w:t>
      </w:r>
      <w:r>
        <w:rPr>
          <w:rFonts w:ascii="SimSun" w:hAnsi="SimSun" w:eastAsia="SimSun" w:cs="SimSun"/>
          <w:sz w:val="20"/>
          <w:szCs w:val="20"/>
          <w:spacing w:val="9"/>
        </w:rPr>
        <w:t>余以代谢产物或原形经胆道排泄。临床可用于全麻气管内插管和术中维持肌肉松弛。静脉注射</w:t>
      </w:r>
      <w:r>
        <w:rPr>
          <w:rFonts w:ascii="SimSun" w:hAnsi="SimSun" w:eastAsia="SimSun" w:cs="SimSun"/>
          <w:sz w:val="20"/>
          <w:szCs w:val="20"/>
          <w:spacing w:val="17"/>
        </w:rPr>
        <w:t xml:space="preserve"> </w:t>
      </w:r>
      <w:r>
        <w:rPr>
          <w:rFonts w:ascii="SimSun" w:hAnsi="SimSun" w:eastAsia="SimSun" w:cs="SimSun"/>
          <w:sz w:val="20"/>
          <w:szCs w:val="20"/>
          <w:spacing w:val="1"/>
        </w:rPr>
        <w:t>0.07～0.15</w:t>
      </w:r>
      <w:r>
        <w:rPr>
          <w:rFonts w:ascii="SimSun" w:hAnsi="SimSun" w:eastAsia="SimSun" w:cs="SimSun"/>
          <w:sz w:val="20"/>
          <w:szCs w:val="20"/>
        </w:rPr>
        <w:t>mg</w:t>
      </w:r>
      <w:r>
        <w:rPr>
          <w:rFonts w:ascii="SimSun" w:hAnsi="SimSun" w:eastAsia="SimSun" w:cs="SimSun"/>
          <w:sz w:val="20"/>
          <w:szCs w:val="20"/>
          <w:spacing w:val="1"/>
        </w:rPr>
        <w:t>/</w:t>
      </w:r>
      <w:r>
        <w:rPr>
          <w:rFonts w:ascii="SimSun" w:hAnsi="SimSun" w:eastAsia="SimSun" w:cs="SimSun"/>
          <w:sz w:val="20"/>
          <w:szCs w:val="20"/>
        </w:rPr>
        <w:t>kg</w:t>
      </w:r>
      <w:r>
        <w:rPr>
          <w:rFonts w:ascii="SimSun" w:hAnsi="SimSun" w:eastAsia="SimSun" w:cs="SimSun"/>
          <w:sz w:val="20"/>
          <w:szCs w:val="20"/>
          <w:spacing w:val="1"/>
        </w:rPr>
        <w:t>,2~3</w:t>
      </w:r>
      <w:r>
        <w:rPr>
          <w:rFonts w:ascii="SimSun" w:hAnsi="SimSun" w:eastAsia="SimSun" w:cs="SimSun"/>
          <w:sz w:val="20"/>
          <w:szCs w:val="20"/>
          <w:spacing w:val="39"/>
        </w:rPr>
        <w:t xml:space="preserve"> </w:t>
      </w:r>
      <w:r>
        <w:rPr>
          <w:rFonts w:ascii="SimSun" w:hAnsi="SimSun" w:eastAsia="SimSun" w:cs="SimSun"/>
          <w:sz w:val="20"/>
          <w:szCs w:val="20"/>
          <w:spacing w:val="1"/>
        </w:rPr>
        <w:t>分钟后可以行气管内插管。术中可间断静注0.02～0.03</w:t>
      </w:r>
      <w:r>
        <w:rPr>
          <w:rFonts w:ascii="SimSun" w:hAnsi="SimSun" w:eastAsia="SimSun" w:cs="SimSun"/>
          <w:sz w:val="20"/>
          <w:szCs w:val="20"/>
        </w:rPr>
        <w:t>mg</w:t>
      </w:r>
      <w:r>
        <w:rPr>
          <w:rFonts w:ascii="SimSun" w:hAnsi="SimSun" w:eastAsia="SimSun" w:cs="SimSun"/>
          <w:sz w:val="20"/>
          <w:szCs w:val="20"/>
          <w:spacing w:val="1"/>
        </w:rPr>
        <w:t>/</w:t>
      </w:r>
      <w:r>
        <w:rPr>
          <w:rFonts w:ascii="SimSun" w:hAnsi="SimSun" w:eastAsia="SimSun" w:cs="SimSun"/>
          <w:sz w:val="20"/>
          <w:szCs w:val="20"/>
        </w:rPr>
        <w:t>kg</w:t>
      </w:r>
      <w:r>
        <w:rPr>
          <w:rFonts w:ascii="SimSun" w:hAnsi="SimSun" w:eastAsia="SimSun" w:cs="SimSun"/>
          <w:sz w:val="20"/>
          <w:szCs w:val="20"/>
          <w:spacing w:val="1"/>
        </w:rPr>
        <w:t>,或以1</w:t>
      </w:r>
      <w:r>
        <w:rPr>
          <w:rFonts w:ascii="SimSun" w:hAnsi="SimSun" w:eastAsia="SimSun" w:cs="SimSun"/>
          <w:sz w:val="20"/>
          <w:szCs w:val="20"/>
        </w:rPr>
        <w:t>~2μg/</w:t>
      </w:r>
      <w:r>
        <w:rPr>
          <w:rFonts w:ascii="SimSun" w:hAnsi="SimSun" w:eastAsia="SimSun" w:cs="SimSun"/>
          <w:sz w:val="20"/>
          <w:szCs w:val="20"/>
        </w:rPr>
        <w:t xml:space="preserve"> </w:t>
      </w:r>
      <w:r>
        <w:rPr>
          <w:rFonts w:ascii="SimSun" w:hAnsi="SimSun" w:eastAsia="SimSun" w:cs="SimSun"/>
          <w:sz w:val="20"/>
          <w:szCs w:val="20"/>
          <w:spacing w:val="-9"/>
        </w:rPr>
        <w:t>(kg</w:t>
      </w:r>
      <w:r>
        <w:rPr>
          <w:rFonts w:ascii="SimSun" w:hAnsi="SimSun" w:eastAsia="SimSun" w:cs="SimSun"/>
          <w:sz w:val="20"/>
          <w:szCs w:val="20"/>
          <w:spacing w:val="-24"/>
        </w:rPr>
        <w:t xml:space="preserve"> </w:t>
      </w:r>
      <w:r>
        <w:rPr>
          <w:rFonts w:ascii="SimSun" w:hAnsi="SimSun" w:eastAsia="SimSun" w:cs="SimSun"/>
          <w:sz w:val="20"/>
          <w:szCs w:val="20"/>
          <w:spacing w:val="-9"/>
        </w:rPr>
        <w:t>·min)</w:t>
      </w:r>
      <w:r>
        <w:rPr>
          <w:rFonts w:ascii="SimSun" w:hAnsi="SimSun" w:eastAsia="SimSun" w:cs="SimSun"/>
          <w:sz w:val="20"/>
          <w:szCs w:val="20"/>
          <w:spacing w:val="-57"/>
        </w:rPr>
        <w:t xml:space="preserve"> </w:t>
      </w:r>
      <w:r>
        <w:rPr>
          <w:rFonts w:ascii="SimSun" w:hAnsi="SimSun" w:eastAsia="SimSun" w:cs="SimSun"/>
          <w:sz w:val="20"/>
          <w:szCs w:val="20"/>
          <w:spacing w:val="-9"/>
        </w:rPr>
        <w:t>的速度静脉输注，维持全麻期间的肌肉松弛。在严重肝肾功能障碍者，作用时效可延长，并</w:t>
      </w:r>
      <w:r>
        <w:rPr>
          <w:rFonts w:ascii="SimSun" w:hAnsi="SimSun" w:eastAsia="SimSun" w:cs="SimSun"/>
          <w:sz w:val="20"/>
          <w:szCs w:val="20"/>
        </w:rPr>
        <w:t xml:space="preserve"> </w:t>
      </w:r>
      <w:r>
        <w:rPr>
          <w:rFonts w:ascii="SimSun" w:hAnsi="SimSun" w:eastAsia="SimSun" w:cs="SimSun"/>
          <w:sz w:val="20"/>
          <w:szCs w:val="20"/>
          <w:spacing w:val="-5"/>
        </w:rPr>
        <w:t>可发生蓄积作用。</w:t>
      </w:r>
    </w:p>
    <w:p>
      <w:pPr>
        <w:ind w:right="19" w:firstLine="409"/>
        <w:spacing w:before="82" w:line="283" w:lineRule="auto"/>
        <w:jc w:val="both"/>
        <w:rPr>
          <w:rFonts w:ascii="SimSun" w:hAnsi="SimSun" w:eastAsia="SimSun" w:cs="SimSun"/>
          <w:sz w:val="20"/>
          <w:szCs w:val="20"/>
        </w:rPr>
      </w:pPr>
      <w:r>
        <w:rPr>
          <w:rFonts w:ascii="SimSun" w:hAnsi="SimSun" w:eastAsia="SimSun" w:cs="SimSun"/>
          <w:sz w:val="20"/>
          <w:szCs w:val="20"/>
          <w:spacing w:val="-4"/>
        </w:rPr>
        <w:t>(3)罗库溴铵(爱可松，rocuronium):为非去极化肌松药，肌松作用较弱，是维库溴铵的1/7;作用</w:t>
      </w:r>
      <w:r>
        <w:rPr>
          <w:rFonts w:ascii="SimSun" w:hAnsi="SimSun" w:eastAsia="SimSun" w:cs="SimSun"/>
          <w:sz w:val="20"/>
          <w:szCs w:val="20"/>
        </w:rPr>
        <w:t xml:space="preserve"> </w:t>
      </w:r>
      <w:r>
        <w:rPr>
          <w:rFonts w:ascii="SimSun" w:hAnsi="SimSun" w:eastAsia="SimSun" w:cs="SimSun"/>
          <w:sz w:val="20"/>
          <w:szCs w:val="20"/>
        </w:rPr>
        <w:t>时间是维库溴铵的2/3,属于中效肌松药。罗库溴铵是目前</w:t>
      </w:r>
      <w:r>
        <w:rPr>
          <w:rFonts w:ascii="SimSun" w:hAnsi="SimSun" w:eastAsia="SimSun" w:cs="SimSun"/>
          <w:sz w:val="20"/>
          <w:szCs w:val="20"/>
          <w:spacing w:val="-1"/>
        </w:rPr>
        <w:t>临床上起效最快的非去极化肌松药，用量</w:t>
      </w:r>
      <w:r>
        <w:rPr>
          <w:rFonts w:ascii="SimSun" w:hAnsi="SimSun" w:eastAsia="SimSun" w:cs="SimSun"/>
          <w:sz w:val="20"/>
          <w:szCs w:val="20"/>
        </w:rPr>
        <w:t xml:space="preserve"> </w:t>
      </w:r>
      <w:r>
        <w:rPr>
          <w:rFonts w:ascii="SimSun" w:hAnsi="SimSun" w:eastAsia="SimSun" w:cs="SimSun"/>
          <w:sz w:val="20"/>
          <w:szCs w:val="20"/>
        </w:rPr>
        <w:t>为1.2mg/kg</w:t>
      </w:r>
      <w:r>
        <w:rPr>
          <w:rFonts w:ascii="SimSun" w:hAnsi="SimSun" w:eastAsia="SimSun" w:cs="SimSun"/>
          <w:sz w:val="20"/>
          <w:szCs w:val="20"/>
          <w:spacing w:val="-42"/>
        </w:rPr>
        <w:t xml:space="preserve"> </w:t>
      </w:r>
      <w:r>
        <w:rPr>
          <w:rFonts w:ascii="SimSun" w:hAnsi="SimSun" w:eastAsia="SimSun" w:cs="SimSun"/>
          <w:sz w:val="20"/>
          <w:szCs w:val="20"/>
        </w:rPr>
        <w:t>时，60秒即可行气管内插管，起效几乎与琥珀胆碱一样快。罗库溴铵有特异性拮抗剂，</w:t>
      </w:r>
      <w:r>
        <w:rPr>
          <w:rFonts w:ascii="SimSun" w:hAnsi="SimSun" w:eastAsia="SimSun" w:cs="SimSun"/>
          <w:sz w:val="20"/>
          <w:szCs w:val="20"/>
        </w:rPr>
        <w:t xml:space="preserve"> </w:t>
      </w:r>
      <w:r>
        <w:rPr>
          <w:rFonts w:ascii="SimSun" w:hAnsi="SimSun" w:eastAsia="SimSun" w:cs="SimSun"/>
          <w:sz w:val="20"/>
          <w:szCs w:val="20"/>
          <w:spacing w:val="-5"/>
        </w:rPr>
        <w:t>可拮抗罗库溴铵引起的任何程度的神经肌肉阻滞。无组胺释放作用；有轻微的抗迷走神经作用，但临</w:t>
      </w:r>
      <w:r>
        <w:rPr>
          <w:rFonts w:ascii="SimSun" w:hAnsi="SimSun" w:eastAsia="SimSun" w:cs="SimSun"/>
          <w:sz w:val="20"/>
          <w:szCs w:val="20"/>
          <w:spacing w:val="14"/>
        </w:rPr>
        <w:t xml:space="preserve"> </w:t>
      </w:r>
      <w:r>
        <w:rPr>
          <w:rFonts w:ascii="SimSun" w:hAnsi="SimSun" w:eastAsia="SimSun" w:cs="SimSun"/>
          <w:sz w:val="20"/>
          <w:szCs w:val="20"/>
        </w:rPr>
        <w:t>床剂量对循环无明显影响。主要从胆汁排泄，肝功能衰竭可延长其作用时间。临床</w:t>
      </w:r>
      <w:r>
        <w:rPr>
          <w:rFonts w:ascii="SimSun" w:hAnsi="SimSun" w:eastAsia="SimSun" w:cs="SimSun"/>
          <w:sz w:val="20"/>
          <w:szCs w:val="20"/>
          <w:spacing w:val="-1"/>
        </w:rPr>
        <w:t>应用于全麻气管</w:t>
      </w:r>
      <w:r>
        <w:rPr>
          <w:rFonts w:ascii="SimSun" w:hAnsi="SimSun" w:eastAsia="SimSun" w:cs="SimSun"/>
          <w:sz w:val="20"/>
          <w:szCs w:val="20"/>
        </w:rPr>
        <w:t xml:space="preserve"> </w:t>
      </w:r>
      <w:r>
        <w:rPr>
          <w:rFonts w:ascii="SimSun" w:hAnsi="SimSun" w:eastAsia="SimSun" w:cs="SimSun"/>
          <w:sz w:val="20"/>
          <w:szCs w:val="20"/>
          <w:spacing w:val="3"/>
        </w:rPr>
        <w:t>内插管和术中维持肌肉松弛。静脉注射0.6～1.2</w:t>
      </w:r>
      <w:r>
        <w:rPr>
          <w:rFonts w:ascii="SimSun" w:hAnsi="SimSun" w:eastAsia="SimSun" w:cs="SimSun"/>
          <w:sz w:val="20"/>
          <w:szCs w:val="20"/>
        </w:rPr>
        <w:t>mg</w:t>
      </w:r>
      <w:r>
        <w:rPr>
          <w:rFonts w:ascii="SimSun" w:hAnsi="SimSun" w:eastAsia="SimSun" w:cs="SimSun"/>
          <w:sz w:val="20"/>
          <w:szCs w:val="20"/>
          <w:spacing w:val="3"/>
        </w:rPr>
        <w:t>/</w:t>
      </w:r>
      <w:r>
        <w:rPr>
          <w:rFonts w:ascii="SimSun" w:hAnsi="SimSun" w:eastAsia="SimSun" w:cs="SimSun"/>
          <w:sz w:val="20"/>
          <w:szCs w:val="20"/>
        </w:rPr>
        <w:t>kg</w:t>
      </w:r>
      <w:r>
        <w:rPr>
          <w:rFonts w:ascii="SimSun" w:hAnsi="SimSun" w:eastAsia="SimSun" w:cs="SimSun"/>
          <w:sz w:val="20"/>
          <w:szCs w:val="20"/>
          <w:spacing w:val="2"/>
        </w:rPr>
        <w:t>,60～90</w:t>
      </w:r>
      <w:r>
        <w:rPr>
          <w:rFonts w:ascii="SimSun" w:hAnsi="SimSun" w:eastAsia="SimSun" w:cs="SimSun"/>
          <w:sz w:val="20"/>
          <w:szCs w:val="20"/>
          <w:spacing w:val="-38"/>
        </w:rPr>
        <w:t xml:space="preserve"> </w:t>
      </w:r>
      <w:r>
        <w:rPr>
          <w:rFonts w:ascii="SimSun" w:hAnsi="SimSun" w:eastAsia="SimSun" w:cs="SimSun"/>
          <w:sz w:val="20"/>
          <w:szCs w:val="20"/>
          <w:spacing w:val="2"/>
        </w:rPr>
        <w:t>秒后可以行气管内插管。术中可间</w:t>
      </w:r>
      <w:r>
        <w:rPr>
          <w:rFonts w:ascii="SimSun" w:hAnsi="SimSun" w:eastAsia="SimSun" w:cs="SimSun"/>
          <w:sz w:val="20"/>
          <w:szCs w:val="20"/>
        </w:rPr>
        <w:t xml:space="preserve">  </w:t>
      </w:r>
      <w:r>
        <w:rPr>
          <w:rFonts w:ascii="SimSun" w:hAnsi="SimSun" w:eastAsia="SimSun" w:cs="SimSun"/>
          <w:sz w:val="20"/>
          <w:szCs w:val="20"/>
          <w:spacing w:val="-3"/>
        </w:rPr>
        <w:t>断静注0.1～0.2mg/kg</w:t>
      </w:r>
      <w:r>
        <w:rPr>
          <w:rFonts w:ascii="SimSun" w:hAnsi="SimSun" w:eastAsia="SimSun" w:cs="SimSun"/>
          <w:sz w:val="20"/>
          <w:szCs w:val="20"/>
          <w:spacing w:val="-4"/>
        </w:rPr>
        <w:t>,或以9～12μg/(</w:t>
      </w:r>
      <w:r>
        <w:rPr>
          <w:rFonts w:ascii="SimSun" w:hAnsi="SimSun" w:eastAsia="SimSun" w:cs="SimSun"/>
          <w:sz w:val="20"/>
          <w:szCs w:val="20"/>
          <w:spacing w:val="-3"/>
        </w:rPr>
        <w:t>kg</w:t>
      </w:r>
      <w:r>
        <w:rPr>
          <w:rFonts w:ascii="SimSun" w:hAnsi="SimSun" w:eastAsia="SimSun" w:cs="SimSun"/>
          <w:sz w:val="20"/>
          <w:szCs w:val="20"/>
          <w:spacing w:val="-24"/>
        </w:rPr>
        <w:t xml:space="preserve"> </w:t>
      </w:r>
      <w:r>
        <w:rPr>
          <w:rFonts w:ascii="SimSun" w:hAnsi="SimSun" w:eastAsia="SimSun" w:cs="SimSun"/>
          <w:sz w:val="20"/>
          <w:szCs w:val="20"/>
          <w:spacing w:val="-4"/>
        </w:rPr>
        <w:t>·</w:t>
      </w:r>
      <w:r>
        <w:rPr>
          <w:rFonts w:ascii="SimSun" w:hAnsi="SimSun" w:eastAsia="SimSun" w:cs="SimSun"/>
          <w:sz w:val="20"/>
          <w:szCs w:val="20"/>
          <w:spacing w:val="-3"/>
        </w:rPr>
        <w:t>min</w:t>
      </w:r>
      <w:r>
        <w:rPr>
          <w:rFonts w:ascii="SimSun" w:hAnsi="SimSun" w:eastAsia="SimSun" w:cs="SimSun"/>
          <w:sz w:val="20"/>
          <w:szCs w:val="20"/>
          <w:spacing w:val="-4"/>
        </w:rPr>
        <w:t>)的速度静脉输注，维持全麻期间的肌肉松弛。</w:t>
      </w:r>
    </w:p>
    <w:p>
      <w:pPr>
        <w:ind w:right="72" w:firstLine="409"/>
        <w:spacing w:before="96" w:line="280" w:lineRule="auto"/>
        <w:jc w:val="both"/>
        <w:rPr>
          <w:rFonts w:ascii="SimSun" w:hAnsi="SimSun" w:eastAsia="SimSun" w:cs="SimSun"/>
          <w:sz w:val="20"/>
          <w:szCs w:val="20"/>
        </w:rPr>
      </w:pPr>
      <w:r>
        <w:rPr>
          <w:rFonts w:ascii="SimSun" w:hAnsi="SimSun" w:eastAsia="SimSun" w:cs="SimSun"/>
          <w:sz w:val="20"/>
          <w:szCs w:val="20"/>
          <w:spacing w:val="-2"/>
        </w:rPr>
        <w:t>(4)顺式阿曲库铵(cisatracurium):为非去极化肌松药。起效</w:t>
      </w:r>
      <w:r>
        <w:rPr>
          <w:rFonts w:ascii="SimSun" w:hAnsi="SimSun" w:eastAsia="SimSun" w:cs="SimSun"/>
          <w:sz w:val="20"/>
          <w:szCs w:val="20"/>
          <w:spacing w:val="-3"/>
        </w:rPr>
        <w:t>时间为2～3分钟，临床作用时间为</w:t>
      </w:r>
      <w:r>
        <w:rPr>
          <w:rFonts w:ascii="SimSun" w:hAnsi="SimSun" w:eastAsia="SimSun" w:cs="SimSun"/>
          <w:sz w:val="20"/>
          <w:szCs w:val="20"/>
        </w:rPr>
        <w:t xml:space="preserve"> </w:t>
      </w:r>
      <w:r>
        <w:rPr>
          <w:rFonts w:ascii="SimSun" w:hAnsi="SimSun" w:eastAsia="SimSun" w:cs="SimSun"/>
          <w:sz w:val="20"/>
          <w:szCs w:val="20"/>
          <w:spacing w:val="7"/>
        </w:rPr>
        <w:t>50~60分钟。最大优点是在临床剂量范围内不会引</w:t>
      </w:r>
      <w:r>
        <w:rPr>
          <w:rFonts w:ascii="SimSun" w:hAnsi="SimSun" w:eastAsia="SimSun" w:cs="SimSun"/>
          <w:sz w:val="20"/>
          <w:szCs w:val="20"/>
          <w:spacing w:val="6"/>
        </w:rPr>
        <w:t>起组胺释放。代谢途径为霍夫曼降解。临床应</w:t>
      </w:r>
      <w:r>
        <w:rPr>
          <w:rFonts w:ascii="SimSun" w:hAnsi="SimSun" w:eastAsia="SimSun" w:cs="SimSun"/>
          <w:sz w:val="20"/>
          <w:szCs w:val="20"/>
        </w:rPr>
        <w:t xml:space="preserve"> </w:t>
      </w:r>
      <w:r>
        <w:rPr>
          <w:rFonts w:ascii="SimSun" w:hAnsi="SimSun" w:eastAsia="SimSun" w:cs="SimSun"/>
          <w:sz w:val="20"/>
          <w:szCs w:val="20"/>
          <w:spacing w:val="1"/>
        </w:rPr>
        <w:t>用于全麻气管内插管和术中维持肌肉松弛。静脉注射0.15～0.2</w:t>
      </w:r>
      <w:r>
        <w:rPr>
          <w:rFonts w:ascii="SimSun" w:hAnsi="SimSun" w:eastAsia="SimSun" w:cs="SimSun"/>
          <w:sz w:val="20"/>
          <w:szCs w:val="20"/>
        </w:rPr>
        <w:t>mg</w:t>
      </w:r>
      <w:r>
        <w:rPr>
          <w:rFonts w:ascii="SimSun" w:hAnsi="SimSun" w:eastAsia="SimSun" w:cs="SimSun"/>
          <w:sz w:val="20"/>
          <w:szCs w:val="20"/>
          <w:spacing w:val="1"/>
        </w:rPr>
        <w:t>/</w:t>
      </w:r>
      <w:r>
        <w:rPr>
          <w:rFonts w:ascii="SimSun" w:hAnsi="SimSun" w:eastAsia="SimSun" w:cs="SimSun"/>
          <w:sz w:val="20"/>
          <w:szCs w:val="20"/>
        </w:rPr>
        <w:t>kg</w:t>
      </w:r>
      <w:r>
        <w:rPr>
          <w:rFonts w:ascii="SimSun" w:hAnsi="SimSun" w:eastAsia="SimSun" w:cs="SimSun"/>
          <w:sz w:val="20"/>
          <w:szCs w:val="20"/>
          <w:spacing w:val="1"/>
        </w:rPr>
        <w:t>,1.5～2</w:t>
      </w:r>
      <w:r>
        <w:rPr>
          <w:rFonts w:ascii="SimSun" w:hAnsi="SimSun" w:eastAsia="SimSun" w:cs="SimSun"/>
          <w:sz w:val="20"/>
          <w:szCs w:val="20"/>
          <w:spacing w:val="-41"/>
        </w:rPr>
        <w:t xml:space="preserve"> </w:t>
      </w:r>
      <w:r>
        <w:rPr>
          <w:rFonts w:ascii="SimSun" w:hAnsi="SimSun" w:eastAsia="SimSun" w:cs="SimSun"/>
          <w:sz w:val="20"/>
          <w:szCs w:val="20"/>
          <w:spacing w:val="1"/>
        </w:rPr>
        <w:t>分钟后可以行气管内</w:t>
      </w:r>
      <w:r>
        <w:rPr>
          <w:rFonts w:ascii="SimSun" w:hAnsi="SimSun" w:eastAsia="SimSun" w:cs="SimSun"/>
          <w:sz w:val="20"/>
          <w:szCs w:val="20"/>
        </w:rPr>
        <w:t xml:space="preserve"> </w:t>
      </w:r>
      <w:r>
        <w:rPr>
          <w:rFonts w:ascii="SimSun" w:hAnsi="SimSun" w:eastAsia="SimSun" w:cs="SimSun"/>
          <w:sz w:val="20"/>
          <w:szCs w:val="20"/>
          <w:spacing w:val="-4"/>
        </w:rPr>
        <w:t>插管。术中可间断静脉注射0.02mg/kg,或以1～2μg/(kg</w:t>
      </w:r>
      <w:r>
        <w:rPr>
          <w:rFonts w:ascii="SimSun" w:hAnsi="SimSun" w:eastAsia="SimSun" w:cs="SimSun"/>
          <w:sz w:val="20"/>
          <w:szCs w:val="20"/>
          <w:spacing w:val="-20"/>
        </w:rPr>
        <w:t xml:space="preserve"> </w:t>
      </w:r>
      <w:r>
        <w:rPr>
          <w:rFonts w:ascii="SimSun" w:hAnsi="SimSun" w:eastAsia="SimSun" w:cs="SimSun"/>
          <w:sz w:val="20"/>
          <w:szCs w:val="20"/>
          <w:spacing w:val="-4"/>
        </w:rPr>
        <w:t>·min)</w:t>
      </w:r>
      <w:r>
        <w:rPr>
          <w:rFonts w:ascii="SimSun" w:hAnsi="SimSun" w:eastAsia="SimSun" w:cs="SimSun"/>
          <w:sz w:val="20"/>
          <w:szCs w:val="20"/>
          <w:spacing w:val="-59"/>
        </w:rPr>
        <w:t xml:space="preserve"> </w:t>
      </w:r>
      <w:r>
        <w:rPr>
          <w:rFonts w:ascii="SimSun" w:hAnsi="SimSun" w:eastAsia="SimSun" w:cs="SimSun"/>
          <w:sz w:val="20"/>
          <w:szCs w:val="20"/>
          <w:spacing w:val="-4"/>
        </w:rPr>
        <w:t>的速度静脉输注，维持全麻期间的肌</w:t>
      </w:r>
      <w:r>
        <w:rPr>
          <w:rFonts w:ascii="SimSun" w:hAnsi="SimSun" w:eastAsia="SimSun" w:cs="SimSun"/>
          <w:sz w:val="20"/>
          <w:szCs w:val="20"/>
        </w:rPr>
        <w:t xml:space="preserve"> </w:t>
      </w:r>
      <w:r>
        <w:rPr>
          <w:rFonts w:ascii="SimSun" w:hAnsi="SimSun" w:eastAsia="SimSun" w:cs="SimSun"/>
          <w:sz w:val="20"/>
          <w:szCs w:val="20"/>
          <w:spacing w:val="-11"/>
        </w:rPr>
        <w:t>肉松弛。</w:t>
      </w:r>
    </w:p>
    <w:p>
      <w:pPr>
        <w:ind w:right="19" w:firstLine="409"/>
        <w:spacing w:before="82" w:line="282" w:lineRule="auto"/>
        <w:jc w:val="both"/>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29"/>
        </w:rPr>
        <w:t xml:space="preserve"> </w:t>
      </w:r>
      <w:r>
        <w:rPr>
          <w:rFonts w:ascii="SimSun" w:hAnsi="SimSun" w:eastAsia="SimSun" w:cs="SimSun"/>
          <w:sz w:val="20"/>
          <w:szCs w:val="20"/>
          <w:spacing w:val="1"/>
        </w:rPr>
        <w:t>应用肌松药的注意事项</w:t>
      </w:r>
      <w:r>
        <w:rPr>
          <w:rFonts w:ascii="SimSun" w:hAnsi="SimSun" w:eastAsia="SimSun" w:cs="SimSun"/>
          <w:sz w:val="20"/>
          <w:szCs w:val="20"/>
          <w:spacing w:val="68"/>
        </w:rPr>
        <w:t xml:space="preserve"> </w:t>
      </w:r>
      <w:r>
        <w:rPr>
          <w:rFonts w:ascii="SimSun" w:hAnsi="SimSun" w:eastAsia="SimSun" w:cs="SimSun"/>
          <w:sz w:val="20"/>
          <w:szCs w:val="20"/>
          <w:spacing w:val="1"/>
        </w:rPr>
        <w:t>①应建立人工气道(如气管内插管或声门上通气装置),并施行辅助</w:t>
      </w:r>
      <w:r>
        <w:rPr>
          <w:rFonts w:ascii="SimSun" w:hAnsi="SimSun" w:eastAsia="SimSun" w:cs="SimSun"/>
          <w:sz w:val="20"/>
          <w:szCs w:val="20"/>
        </w:rPr>
        <w:t xml:space="preserve"> </w:t>
      </w:r>
      <w:r>
        <w:rPr>
          <w:rFonts w:ascii="SimSun" w:hAnsi="SimSun" w:eastAsia="SimSun" w:cs="SimSun"/>
          <w:sz w:val="20"/>
          <w:szCs w:val="20"/>
          <w:spacing w:val="-9"/>
        </w:rPr>
        <w:t>或控制呼吸；②肌松药无镇静、镇痛作用，不能单独应用，应与其他全麻药联合应用</w:t>
      </w:r>
      <w:r>
        <w:rPr>
          <w:rFonts w:ascii="SimSun" w:hAnsi="SimSun" w:eastAsia="SimSun" w:cs="SimSun"/>
          <w:sz w:val="20"/>
          <w:szCs w:val="20"/>
          <w:spacing w:val="-10"/>
        </w:rPr>
        <w:t>；③应用琥珀胆碱</w:t>
      </w:r>
      <w:r>
        <w:rPr>
          <w:rFonts w:ascii="SimSun" w:hAnsi="SimSun" w:eastAsia="SimSun" w:cs="SimSun"/>
          <w:sz w:val="20"/>
          <w:szCs w:val="20"/>
        </w:rPr>
        <w:t xml:space="preserve"> </w:t>
      </w:r>
      <w:r>
        <w:rPr>
          <w:rFonts w:ascii="SimSun" w:hAnsi="SimSun" w:eastAsia="SimSun" w:cs="SimSun"/>
          <w:sz w:val="20"/>
          <w:szCs w:val="20"/>
          <w:spacing w:val="-10"/>
        </w:rPr>
        <w:t>后可引起短暂的血钾升高，眼内压和颅内压升高。因此，严重创伤、烧伤、截瘫、青光眼和颅内压升高</w:t>
      </w:r>
      <w:r>
        <w:rPr>
          <w:rFonts w:ascii="SimSun" w:hAnsi="SimSun" w:eastAsia="SimSun" w:cs="SimSun"/>
          <w:sz w:val="20"/>
          <w:szCs w:val="20"/>
          <w:spacing w:val="8"/>
        </w:rPr>
        <w:t xml:space="preserve">  </w:t>
      </w:r>
      <w:r>
        <w:rPr>
          <w:rFonts w:ascii="SimSun" w:hAnsi="SimSun" w:eastAsia="SimSun" w:cs="SimSun"/>
          <w:sz w:val="20"/>
          <w:szCs w:val="20"/>
          <w:spacing w:val="-7"/>
        </w:rPr>
        <w:t>者禁忌使用；④低体温可延长肌松药的作用时间；吸入麻醉药、某些抗生素(如链霉素、庆大霉素和多</w:t>
      </w:r>
      <w:r>
        <w:rPr>
          <w:rFonts w:ascii="SimSun" w:hAnsi="SimSun" w:eastAsia="SimSun" w:cs="SimSun"/>
          <w:sz w:val="20"/>
          <w:szCs w:val="20"/>
          <w:spacing w:val="12"/>
        </w:rPr>
        <w:t xml:space="preserve"> </w:t>
      </w:r>
      <w:r>
        <w:rPr>
          <w:rFonts w:ascii="SimSun" w:hAnsi="SimSun" w:eastAsia="SimSun" w:cs="SimSun"/>
          <w:sz w:val="20"/>
          <w:szCs w:val="20"/>
          <w:spacing w:val="-7"/>
        </w:rPr>
        <w:t>黏菌素)及硫酸镁等，可增强非去极化肌松药的作用；⑤合并神</w:t>
      </w:r>
      <w:r>
        <w:rPr>
          <w:rFonts w:ascii="SimSun" w:hAnsi="SimSun" w:eastAsia="SimSun" w:cs="SimSun"/>
          <w:sz w:val="20"/>
          <w:szCs w:val="20"/>
          <w:spacing w:val="-8"/>
        </w:rPr>
        <w:t>经-肌肉接头病人，如重症肌无力病人，</w:t>
      </w:r>
      <w:r>
        <w:rPr>
          <w:rFonts w:ascii="SimSun" w:hAnsi="SimSun" w:eastAsia="SimSun" w:cs="SimSun"/>
          <w:sz w:val="20"/>
          <w:szCs w:val="20"/>
        </w:rPr>
        <w:t xml:space="preserve"> </w:t>
      </w:r>
      <w:r>
        <w:rPr>
          <w:rFonts w:ascii="SimSun" w:hAnsi="SimSun" w:eastAsia="SimSun" w:cs="SimSun"/>
          <w:sz w:val="20"/>
          <w:szCs w:val="20"/>
          <w:spacing w:val="-7"/>
        </w:rPr>
        <w:t>禁忌应用非去极化肌松药；⑥某些肌松药有组胺释放作用，有哮喘史及过敏体质者慎用。</w:t>
      </w:r>
    </w:p>
    <w:p>
      <w:pPr>
        <w:ind w:left="412"/>
        <w:spacing w:before="114" w:line="222" w:lineRule="auto"/>
        <w:rPr>
          <w:rFonts w:ascii="SimHei" w:hAnsi="SimHei" w:eastAsia="SimHei" w:cs="SimHei"/>
          <w:sz w:val="20"/>
          <w:szCs w:val="20"/>
        </w:rPr>
      </w:pPr>
      <w:r>
        <w:rPr>
          <w:rFonts w:ascii="SimHei" w:hAnsi="SimHei" w:eastAsia="SimHei" w:cs="SimHei"/>
          <w:sz w:val="20"/>
          <w:szCs w:val="20"/>
          <w:b/>
          <w:bCs/>
          <w:spacing w:val="12"/>
        </w:rPr>
        <w:t>(四)麻醉性镇痛药</w:t>
      </w:r>
    </w:p>
    <w:p>
      <w:pPr>
        <w:ind w:right="72" w:firstLine="409"/>
        <w:spacing w:before="48" w:line="268"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8"/>
        </w:rPr>
        <w:t xml:space="preserve"> </w:t>
      </w:r>
      <w:r>
        <w:rPr>
          <w:rFonts w:ascii="SimSun" w:hAnsi="SimSun" w:eastAsia="SimSun" w:cs="SimSun"/>
          <w:sz w:val="20"/>
          <w:szCs w:val="20"/>
          <w:spacing w:val="3"/>
        </w:rPr>
        <w:t>作用机制及分型常用麻醉性镇痛药为阿片类药物(</w:t>
      </w:r>
      <w:r>
        <w:rPr>
          <w:rFonts w:ascii="SimSun" w:hAnsi="SimSun" w:eastAsia="SimSun" w:cs="SimSun"/>
          <w:sz w:val="20"/>
          <w:szCs w:val="20"/>
        </w:rPr>
        <w:t>opioids</w:t>
      </w:r>
      <w:r>
        <w:rPr>
          <w:rFonts w:ascii="SimSun" w:hAnsi="SimSun" w:eastAsia="SimSun" w:cs="SimSun"/>
          <w:sz w:val="20"/>
          <w:szCs w:val="20"/>
          <w:spacing w:val="3"/>
        </w:rPr>
        <w:t>),与体</w:t>
      </w:r>
      <w:r>
        <w:rPr>
          <w:rFonts w:ascii="SimSun" w:hAnsi="SimSun" w:eastAsia="SimSun" w:cs="SimSun"/>
          <w:sz w:val="20"/>
          <w:szCs w:val="20"/>
          <w:spacing w:val="2"/>
        </w:rPr>
        <w:t>内阿片受体结合。阿片受</w:t>
      </w:r>
      <w:r>
        <w:rPr>
          <w:rFonts w:ascii="SimSun" w:hAnsi="SimSun" w:eastAsia="SimSun" w:cs="SimSun"/>
          <w:sz w:val="20"/>
          <w:szCs w:val="20"/>
        </w:rPr>
        <w:t xml:space="preserve"> </w:t>
      </w:r>
      <w:r>
        <w:rPr>
          <w:rFonts w:ascii="SimSun" w:hAnsi="SimSun" w:eastAsia="SimSun" w:cs="SimSun"/>
          <w:sz w:val="20"/>
          <w:szCs w:val="20"/>
          <w:spacing w:val="-5"/>
        </w:rPr>
        <w:t>体主要分布在脑内和脊髓内痛觉传导区以及与情</w:t>
      </w:r>
      <w:r>
        <w:rPr>
          <w:rFonts w:ascii="SimSun" w:hAnsi="SimSun" w:eastAsia="SimSun" w:cs="SimSun"/>
          <w:sz w:val="20"/>
          <w:szCs w:val="20"/>
          <w:spacing w:val="-6"/>
        </w:rPr>
        <w:t>绪行为相关区域，主要分为3型：μ、k</w:t>
      </w:r>
      <w:r>
        <w:rPr>
          <w:rFonts w:ascii="SimSun" w:hAnsi="SimSun" w:eastAsia="SimSun" w:cs="SimSun"/>
          <w:sz w:val="20"/>
          <w:szCs w:val="20"/>
          <w:spacing w:val="-44"/>
        </w:rPr>
        <w:t xml:space="preserve"> </w:t>
      </w:r>
      <w:r>
        <w:rPr>
          <w:rFonts w:ascii="SimSun" w:hAnsi="SimSun" w:eastAsia="SimSun" w:cs="SimSun"/>
          <w:sz w:val="20"/>
          <w:szCs w:val="20"/>
          <w:spacing w:val="-6"/>
        </w:rPr>
        <w:t>和σ受体，激</w:t>
      </w:r>
    </w:p>
    <w:p>
      <w:pPr>
        <w:sectPr>
          <w:pgSz w:w="11180" w:h="15760"/>
          <w:pgMar w:top="706" w:right="930" w:bottom="400" w:left="359" w:header="0" w:footer="0" w:gutter="0"/>
          <w:cols w:equalWidth="0" w:num="2">
            <w:col w:w="1111" w:space="100"/>
            <w:col w:w="8680" w:space="0"/>
          </w:cols>
        </w:sectPr>
        <w:rPr/>
      </w:pPr>
    </w:p>
    <w:p>
      <w:pPr>
        <w:ind w:left="7259"/>
        <w:spacing w:before="42" w:line="222" w:lineRule="auto"/>
        <w:rPr>
          <w:rFonts w:ascii="SimHei" w:hAnsi="SimHei" w:eastAsia="SimHei" w:cs="SimHei"/>
          <w:sz w:val="21"/>
          <w:szCs w:val="21"/>
        </w:rPr>
      </w:pPr>
      <w:r>
        <w:pict>
          <v:shape id="_x0000_s191" style="position:absolute;margin-left:470.652pt;margin-top:3.79165pt;mso-position-vertical-relative:text;mso-position-horizontal-relative:text;width:12.15pt;height:12.45pt;z-index:2519142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81CD"/>
                      <w:spacing w:val="-5"/>
                    </w:rPr>
                    <w:t>45</w:t>
                  </w:r>
                </w:p>
              </w:txbxContent>
            </v:textbox>
          </v:shape>
        </w:pict>
      </w:r>
      <w:r>
        <w:drawing>
          <wp:anchor distT="0" distB="0" distL="0" distR="0" simplePos="0" relativeHeight="251913216" behindDoc="0" locked="0" layoutInCell="0" allowOverlap="1">
            <wp:simplePos x="0" y="0"/>
            <wp:positionH relativeFrom="page">
              <wp:posOffset>6203943</wp:posOffset>
            </wp:positionH>
            <wp:positionV relativeFrom="page">
              <wp:posOffset>9302736</wp:posOffset>
            </wp:positionV>
            <wp:extent cx="533420" cy="425512"/>
            <wp:effectExtent l="0" t="0" r="0" b="0"/>
            <wp:wrapNone/>
            <wp:docPr id="71" name="IM 71"/>
            <wp:cNvGraphicFramePr/>
            <a:graphic>
              <a:graphicData uri="http://schemas.openxmlformats.org/drawingml/2006/picture">
                <pic:pic>
                  <pic:nvPicPr>
                    <pic:cNvPr id="71" name="IM 71"/>
                    <pic:cNvPicPr/>
                  </pic:nvPicPr>
                  <pic:blipFill>
                    <a:blip r:embed="rId127"/>
                    <a:stretch>
                      <a:fillRect/>
                    </a:stretch>
                  </pic:blipFill>
                  <pic:spPr>
                    <a:xfrm rot="0">
                      <a:off x="0" y="0"/>
                      <a:ext cx="533420" cy="425512"/>
                    </a:xfrm>
                    <a:prstGeom prst="rect">
                      <a:avLst/>
                    </a:prstGeom>
                  </pic:spPr>
                </pic:pic>
              </a:graphicData>
            </a:graphic>
          </wp:anchor>
        </w:drawing>
      </w:r>
      <w:r>
        <w:rPr>
          <w:rFonts w:ascii="SimHei" w:hAnsi="SimHei" w:eastAsia="SimHei" w:cs="SimHei"/>
          <w:sz w:val="21"/>
          <w:szCs w:val="21"/>
          <w:color w:val="079BE5"/>
          <w:spacing w:val="-16"/>
          <w:w w:val="98"/>
        </w:rPr>
        <w:t>第六章</w:t>
      </w:r>
      <w:r>
        <w:rPr>
          <w:rFonts w:ascii="SimHei" w:hAnsi="SimHei" w:eastAsia="SimHei" w:cs="SimHei"/>
          <w:sz w:val="21"/>
          <w:szCs w:val="21"/>
          <w:color w:val="079BE5"/>
          <w:spacing w:val="38"/>
        </w:rPr>
        <w:t xml:space="preserve"> </w:t>
      </w:r>
      <w:r>
        <w:rPr>
          <w:rFonts w:ascii="SimHei" w:hAnsi="SimHei" w:eastAsia="SimHei" w:cs="SimHei"/>
          <w:sz w:val="21"/>
          <w:szCs w:val="21"/>
          <w:color w:val="079BE5"/>
          <w:spacing w:val="-16"/>
          <w:w w:val="98"/>
        </w:rPr>
        <w:t>麻</w:t>
      </w:r>
      <w:r>
        <w:rPr>
          <w:rFonts w:ascii="SimHei" w:hAnsi="SimHei" w:eastAsia="SimHei" w:cs="SimHei"/>
          <w:sz w:val="21"/>
          <w:szCs w:val="21"/>
          <w:color w:val="079BE5"/>
          <w:spacing w:val="7"/>
        </w:rPr>
        <w:t xml:space="preserve">   </w:t>
      </w:r>
      <w:r>
        <w:rPr>
          <w:rFonts w:ascii="SimHei" w:hAnsi="SimHei" w:eastAsia="SimHei" w:cs="SimHei"/>
          <w:sz w:val="21"/>
          <w:szCs w:val="21"/>
          <w:color w:val="079BE5"/>
          <w:spacing w:val="-16"/>
          <w:w w:val="98"/>
        </w:rPr>
        <w:t>醉</w:t>
      </w:r>
    </w:p>
    <w:p>
      <w:pPr>
        <w:spacing w:line="25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20"/>
        </w:rPr>
        <w:t>动不同受体，产生不同效应。</w:t>
      </w:r>
    </w:p>
    <w:p>
      <w:pPr>
        <w:ind w:left="392"/>
        <w:spacing w:before="67" w:line="222" w:lineRule="auto"/>
        <w:outlineLvl w:val="6"/>
        <w:rPr>
          <w:rFonts w:ascii="SimHei" w:hAnsi="SimHei" w:eastAsia="SimHei" w:cs="SimHei"/>
          <w:sz w:val="21"/>
          <w:szCs w:val="21"/>
        </w:rPr>
      </w:pPr>
      <w:r>
        <w:rPr>
          <w:rFonts w:ascii="SimHei" w:hAnsi="SimHei" w:eastAsia="SimHei" w:cs="SimHei"/>
          <w:sz w:val="21"/>
          <w:szCs w:val="21"/>
          <w:b/>
          <w:bCs/>
          <w:spacing w:val="-7"/>
        </w:rPr>
        <w:t>2.常用的麻醉性镇痛药</w:t>
      </w:r>
    </w:p>
    <w:p>
      <w:pPr>
        <w:ind w:right="1085" w:firstLine="389"/>
        <w:spacing w:before="63" w:line="272" w:lineRule="auto"/>
        <w:jc w:val="both"/>
        <w:rPr>
          <w:rFonts w:ascii="SimSun" w:hAnsi="SimSun" w:eastAsia="SimSun" w:cs="SimSun"/>
          <w:sz w:val="21"/>
          <w:szCs w:val="21"/>
        </w:rPr>
      </w:pPr>
      <w:r>
        <w:rPr>
          <w:rFonts w:ascii="SimSun" w:hAnsi="SimSun" w:eastAsia="SimSun" w:cs="SimSun"/>
          <w:sz w:val="21"/>
          <w:szCs w:val="21"/>
          <w:spacing w:val="-5"/>
        </w:rPr>
        <w:t>(1)吗啡(morphine):是从鸦片中提取出的阿片类药物。作用于大脑边缘系统可消除紧张和焦</w:t>
      </w:r>
      <w:r>
        <w:rPr>
          <w:rFonts w:ascii="SimSun" w:hAnsi="SimSun" w:eastAsia="SimSun" w:cs="SimSun"/>
          <w:sz w:val="21"/>
          <w:szCs w:val="21"/>
          <w:spacing w:val="16"/>
        </w:rPr>
        <w:t xml:space="preserve"> </w:t>
      </w:r>
      <w:r>
        <w:rPr>
          <w:rFonts w:ascii="SimSun" w:hAnsi="SimSun" w:eastAsia="SimSun" w:cs="SimSun"/>
          <w:sz w:val="21"/>
          <w:szCs w:val="21"/>
          <w:spacing w:val="-19"/>
        </w:rPr>
        <w:t>虑，并引起欣快感，有成瘾性，能提高痛阈，解除疼痛。对呼吸中枢有明显抑制作用，轻</w:t>
      </w:r>
      <w:r>
        <w:rPr>
          <w:rFonts w:ascii="SimSun" w:hAnsi="SimSun" w:eastAsia="SimSun" w:cs="SimSun"/>
          <w:sz w:val="21"/>
          <w:szCs w:val="21"/>
          <w:spacing w:val="-20"/>
        </w:rPr>
        <w:t>者呼吸频率降</w:t>
      </w:r>
      <w:r>
        <w:rPr>
          <w:rFonts w:ascii="SimSun" w:hAnsi="SimSun" w:eastAsia="SimSun" w:cs="SimSun"/>
          <w:sz w:val="21"/>
          <w:szCs w:val="21"/>
        </w:rPr>
        <w:t xml:space="preserve"> </w:t>
      </w:r>
      <w:r>
        <w:rPr>
          <w:rFonts w:ascii="SimSun" w:hAnsi="SimSun" w:eastAsia="SimSun" w:cs="SimSun"/>
          <w:sz w:val="21"/>
          <w:szCs w:val="21"/>
          <w:spacing w:val="-15"/>
        </w:rPr>
        <w:t>低，重者潮气量减少甚至呼吸停止，并有组胺释放作用而引起支气管痉挛。吗啡能使小动脉和静脉扩</w:t>
      </w:r>
      <w:r>
        <w:rPr>
          <w:rFonts w:ascii="SimSun" w:hAnsi="SimSun" w:eastAsia="SimSun" w:cs="SimSun"/>
          <w:sz w:val="21"/>
          <w:szCs w:val="21"/>
          <w:spacing w:val="8"/>
        </w:rPr>
        <w:t xml:space="preserve"> </w:t>
      </w:r>
      <w:r>
        <w:rPr>
          <w:rFonts w:ascii="SimSun" w:hAnsi="SimSun" w:eastAsia="SimSun" w:cs="SimSun"/>
          <w:sz w:val="21"/>
          <w:szCs w:val="21"/>
          <w:spacing w:val="-19"/>
        </w:rPr>
        <w:t>张、外周血管阻力下降及回心血量减少，引起血压降低，但对心肌无明显抑制作用。主要用于镇痛，</w:t>
      </w:r>
      <w:r>
        <w:rPr>
          <w:rFonts w:ascii="SimSun" w:hAnsi="SimSun" w:eastAsia="SimSun" w:cs="SimSun"/>
          <w:sz w:val="21"/>
          <w:szCs w:val="21"/>
          <w:spacing w:val="-20"/>
        </w:rPr>
        <w:t>如</w:t>
      </w:r>
      <w:r>
        <w:rPr>
          <w:rFonts w:ascii="SimSun" w:hAnsi="SimSun" w:eastAsia="SimSun" w:cs="SimSun"/>
          <w:sz w:val="21"/>
          <w:szCs w:val="21"/>
        </w:rPr>
        <w:t xml:space="preserve"> </w:t>
      </w:r>
      <w:r>
        <w:rPr>
          <w:rFonts w:ascii="SimSun" w:hAnsi="SimSun" w:eastAsia="SimSun" w:cs="SimSun"/>
          <w:sz w:val="21"/>
          <w:szCs w:val="21"/>
          <w:spacing w:val="-15"/>
        </w:rPr>
        <w:t>创伤或手术引起的剧痛、心绞痛等。由于吗啡具有良好的镇静和镇痛作用，常作为麻醉前用药和麻醉</w:t>
      </w:r>
      <w:r>
        <w:rPr>
          <w:rFonts w:ascii="SimSun" w:hAnsi="SimSun" w:eastAsia="SimSun" w:cs="SimSun"/>
          <w:sz w:val="21"/>
          <w:szCs w:val="21"/>
          <w:spacing w:val="6"/>
        </w:rPr>
        <w:t xml:space="preserve"> </w:t>
      </w:r>
      <w:r>
        <w:rPr>
          <w:rFonts w:ascii="SimSun" w:hAnsi="SimSun" w:eastAsia="SimSun" w:cs="SimSun"/>
          <w:sz w:val="21"/>
          <w:szCs w:val="21"/>
          <w:spacing w:val="-15"/>
        </w:rPr>
        <w:t>辅助药，并可与催眠药和肌松药配伍施行全身麻醉。</w:t>
      </w:r>
    </w:p>
    <w:p>
      <w:pPr>
        <w:ind w:right="1014" w:firstLine="389"/>
        <w:spacing w:before="65" w:line="267" w:lineRule="auto"/>
        <w:jc w:val="both"/>
        <w:rPr>
          <w:rFonts w:ascii="SimSun" w:hAnsi="SimSun" w:eastAsia="SimSun" w:cs="SimSun"/>
          <w:sz w:val="21"/>
          <w:szCs w:val="21"/>
        </w:rPr>
      </w:pPr>
      <w:r>
        <w:rPr>
          <w:rFonts w:ascii="SimSun" w:hAnsi="SimSun" w:eastAsia="SimSun" w:cs="SimSun"/>
          <w:sz w:val="21"/>
          <w:szCs w:val="21"/>
          <w:spacing w:val="-15"/>
        </w:rPr>
        <w:t>(2)哌替啶(度冷丁，pethidine):具有镇痛、安眠和解除平滑肌痉挛等作用。用药后有欣快感，并</w:t>
      </w:r>
      <w:r>
        <w:rPr>
          <w:rFonts w:ascii="SimSun" w:hAnsi="SimSun" w:eastAsia="SimSun" w:cs="SimSun"/>
          <w:sz w:val="21"/>
          <w:szCs w:val="21"/>
          <w:spacing w:val="1"/>
        </w:rPr>
        <w:t xml:space="preserve">  </w:t>
      </w:r>
      <w:r>
        <w:rPr>
          <w:rFonts w:ascii="SimSun" w:hAnsi="SimSun" w:eastAsia="SimSun" w:cs="SimSun"/>
          <w:sz w:val="21"/>
          <w:szCs w:val="21"/>
          <w:spacing w:val="-8"/>
        </w:rPr>
        <w:t>有成瘾性。对心肌收缩力有抑制作用，可引起血压</w:t>
      </w:r>
      <w:r>
        <w:rPr>
          <w:rFonts w:ascii="SimSun" w:hAnsi="SimSun" w:eastAsia="SimSun" w:cs="SimSun"/>
          <w:sz w:val="21"/>
          <w:szCs w:val="21"/>
          <w:spacing w:val="-9"/>
        </w:rPr>
        <w:t>下降和心排血量降低。对呼吸有轻度抑制作用。</w:t>
      </w:r>
      <w:r>
        <w:rPr>
          <w:rFonts w:ascii="SimSun" w:hAnsi="SimSun" w:eastAsia="SimSun" w:cs="SimSun"/>
          <w:sz w:val="21"/>
          <w:szCs w:val="21"/>
        </w:rPr>
        <w:t xml:space="preserve"> </w:t>
      </w:r>
      <w:r>
        <w:rPr>
          <w:rFonts w:ascii="SimSun" w:hAnsi="SimSun" w:eastAsia="SimSun" w:cs="SimSun"/>
          <w:sz w:val="21"/>
          <w:szCs w:val="21"/>
          <w:spacing w:val="-8"/>
        </w:rPr>
        <w:t>常作为麻醉前用药或急性疼痛治疗，与异丙嗪或氟哌利多合用可作为区域麻醉的辅助用药。2岁以</w:t>
      </w:r>
      <w:r>
        <w:rPr>
          <w:rFonts w:ascii="SimSun" w:hAnsi="SimSun" w:eastAsia="SimSun" w:cs="SimSun"/>
          <w:sz w:val="21"/>
          <w:szCs w:val="21"/>
          <w:spacing w:val="16"/>
        </w:rPr>
        <w:t xml:space="preserve"> </w:t>
      </w:r>
      <w:r>
        <w:rPr>
          <w:rFonts w:ascii="SimSun" w:hAnsi="SimSun" w:eastAsia="SimSun" w:cs="SimSun"/>
          <w:sz w:val="21"/>
          <w:szCs w:val="21"/>
          <w:spacing w:val="-14"/>
        </w:rPr>
        <w:t>内小儿不宜使用此药。</w:t>
      </w:r>
    </w:p>
    <w:p>
      <w:pPr>
        <w:ind w:right="1104" w:firstLine="389"/>
        <w:spacing w:before="66" w:line="267" w:lineRule="auto"/>
        <w:jc w:val="both"/>
        <w:rPr>
          <w:rFonts w:ascii="SimSun" w:hAnsi="SimSun" w:eastAsia="SimSun" w:cs="SimSun"/>
          <w:sz w:val="21"/>
          <w:szCs w:val="21"/>
        </w:rPr>
      </w:pPr>
      <w:r>
        <w:rPr>
          <w:rFonts w:ascii="SimSun" w:hAnsi="SimSun" w:eastAsia="SimSun" w:cs="SimSun"/>
          <w:sz w:val="21"/>
          <w:szCs w:val="21"/>
          <w:spacing w:val="-8"/>
        </w:rPr>
        <w:t>(3)芬太尼(fentanyl):对中枢神经系统的作用与其他阿片类药物相似，镇痛作用为吗啡的75~</w:t>
      </w:r>
      <w:r>
        <w:rPr>
          <w:rFonts w:ascii="SimSun" w:hAnsi="SimSun" w:eastAsia="SimSun" w:cs="SimSun"/>
          <w:sz w:val="21"/>
          <w:szCs w:val="21"/>
          <w:spacing w:val="16"/>
        </w:rPr>
        <w:t xml:space="preserve"> </w:t>
      </w:r>
      <w:r>
        <w:rPr>
          <w:rFonts w:ascii="SimSun" w:hAnsi="SimSun" w:eastAsia="SimSun" w:cs="SimSun"/>
          <w:sz w:val="21"/>
          <w:szCs w:val="21"/>
          <w:spacing w:val="-12"/>
        </w:rPr>
        <w:t>125倍，持续30分钟，对呼吸有抑制作用。临床应用镇痛剂量或麻醉剂</w:t>
      </w:r>
      <w:r>
        <w:rPr>
          <w:rFonts w:ascii="SimSun" w:hAnsi="SimSun" w:eastAsia="SimSun" w:cs="SimSun"/>
          <w:sz w:val="21"/>
          <w:szCs w:val="21"/>
          <w:spacing w:val="-13"/>
        </w:rPr>
        <w:t>量都很少引起低血压。可作为</w:t>
      </w:r>
      <w:r>
        <w:rPr>
          <w:rFonts w:ascii="SimSun" w:hAnsi="SimSun" w:eastAsia="SimSun" w:cs="SimSun"/>
          <w:sz w:val="21"/>
          <w:szCs w:val="21"/>
        </w:rPr>
        <w:t xml:space="preserve"> </w:t>
      </w:r>
      <w:r>
        <w:rPr>
          <w:rFonts w:ascii="SimSun" w:hAnsi="SimSun" w:eastAsia="SimSun" w:cs="SimSun"/>
          <w:sz w:val="21"/>
          <w:szCs w:val="21"/>
          <w:spacing w:val="-8"/>
        </w:rPr>
        <w:t>术中/术后镇痛，区域麻醉的辅助用药，或用以缓解插管时的心血管反应，也常用于</w:t>
      </w:r>
      <w:r>
        <w:rPr>
          <w:rFonts w:ascii="SimSun" w:hAnsi="SimSun" w:eastAsia="SimSun" w:cs="SimSun"/>
          <w:sz w:val="21"/>
          <w:szCs w:val="21"/>
          <w:spacing w:val="-9"/>
        </w:rPr>
        <w:t>心血管手术的</w:t>
      </w:r>
      <w:r>
        <w:rPr>
          <w:rFonts w:ascii="SimSun" w:hAnsi="SimSun" w:eastAsia="SimSun" w:cs="SimSun"/>
          <w:sz w:val="21"/>
          <w:szCs w:val="21"/>
        </w:rPr>
        <w:t xml:space="preserve"> </w:t>
      </w:r>
      <w:r>
        <w:rPr>
          <w:rFonts w:ascii="SimSun" w:hAnsi="SimSun" w:eastAsia="SimSun" w:cs="SimSun"/>
          <w:sz w:val="21"/>
          <w:szCs w:val="21"/>
          <w:spacing w:val="-9"/>
        </w:rPr>
        <w:t>麻醉。</w:t>
      </w:r>
    </w:p>
    <w:p>
      <w:pPr>
        <w:ind w:right="1090" w:firstLine="389"/>
        <w:spacing w:before="67" w:line="269" w:lineRule="auto"/>
        <w:jc w:val="both"/>
        <w:rPr>
          <w:rFonts w:ascii="SimSun" w:hAnsi="SimSun" w:eastAsia="SimSun" w:cs="SimSun"/>
          <w:sz w:val="21"/>
          <w:szCs w:val="21"/>
        </w:rPr>
      </w:pPr>
      <w:r>
        <w:rPr>
          <w:rFonts w:ascii="SimSun" w:hAnsi="SimSun" w:eastAsia="SimSun" w:cs="SimSun"/>
          <w:sz w:val="21"/>
          <w:szCs w:val="21"/>
          <w:spacing w:val="-12"/>
        </w:rPr>
        <w:t>(4)瑞芬太尼(remifentanil):为超短效镇痛药。单独应用</w:t>
      </w:r>
      <w:r>
        <w:rPr>
          <w:rFonts w:ascii="SimSun" w:hAnsi="SimSun" w:eastAsia="SimSun" w:cs="SimSun"/>
          <w:sz w:val="21"/>
          <w:szCs w:val="21"/>
          <w:spacing w:val="-13"/>
        </w:rPr>
        <w:t>时对循环的影响不明显，但可使心率明</w:t>
      </w:r>
      <w:r>
        <w:rPr>
          <w:rFonts w:ascii="SimSun" w:hAnsi="SimSun" w:eastAsia="SimSun" w:cs="SimSun"/>
          <w:sz w:val="21"/>
          <w:szCs w:val="21"/>
        </w:rPr>
        <w:t xml:space="preserve"> </w:t>
      </w:r>
      <w:r>
        <w:rPr>
          <w:rFonts w:ascii="SimSun" w:hAnsi="SimSun" w:eastAsia="SimSun" w:cs="SimSun"/>
          <w:sz w:val="21"/>
          <w:szCs w:val="21"/>
          <w:spacing w:val="-10"/>
        </w:rPr>
        <w:t>显减慢；与其他全麻药合并使用时可引起血压和心率的降低。小剂量时不</w:t>
      </w:r>
      <w:r>
        <w:rPr>
          <w:rFonts w:ascii="SimSun" w:hAnsi="SimSun" w:eastAsia="SimSun" w:cs="SimSun"/>
          <w:sz w:val="21"/>
          <w:szCs w:val="21"/>
          <w:spacing w:val="-11"/>
        </w:rPr>
        <w:t>会引起组胺释放。可产生</w:t>
      </w:r>
      <w:r>
        <w:rPr>
          <w:rFonts w:ascii="SimSun" w:hAnsi="SimSun" w:eastAsia="SimSun" w:cs="SimSun"/>
          <w:sz w:val="21"/>
          <w:szCs w:val="21"/>
        </w:rPr>
        <w:t xml:space="preserve"> </w:t>
      </w:r>
      <w:r>
        <w:rPr>
          <w:rFonts w:ascii="SimSun" w:hAnsi="SimSun" w:eastAsia="SimSun" w:cs="SimSun"/>
          <w:sz w:val="21"/>
          <w:szCs w:val="21"/>
          <w:spacing w:val="-10"/>
        </w:rPr>
        <w:t>剂量依赖性呼吸抑制，但停药后5～8分钟自主呼吸可恢复。引起肌强直的发生率较高。可用</w:t>
      </w:r>
      <w:r>
        <w:rPr>
          <w:rFonts w:ascii="SimSun" w:hAnsi="SimSun" w:eastAsia="SimSun" w:cs="SimSun"/>
          <w:sz w:val="21"/>
          <w:szCs w:val="21"/>
          <w:spacing w:val="-11"/>
        </w:rPr>
        <w:t>于麻醉</w:t>
      </w:r>
      <w:r>
        <w:rPr>
          <w:rFonts w:ascii="SimSun" w:hAnsi="SimSun" w:eastAsia="SimSun" w:cs="SimSun"/>
          <w:sz w:val="21"/>
          <w:szCs w:val="21"/>
        </w:rPr>
        <w:t xml:space="preserve"> </w:t>
      </w:r>
      <w:r>
        <w:rPr>
          <w:rFonts w:ascii="SimSun" w:hAnsi="SimSun" w:eastAsia="SimSun" w:cs="SimSun"/>
          <w:sz w:val="21"/>
          <w:szCs w:val="21"/>
          <w:spacing w:val="-15"/>
        </w:rPr>
        <w:t>诱导和术中维持镇痛作用，抑制气管插管时的反应。因停止输注瑞芬太尼后，镇痛作用很快消失，应</w:t>
      </w:r>
      <w:r>
        <w:rPr>
          <w:rFonts w:ascii="SimSun" w:hAnsi="SimSun" w:eastAsia="SimSun" w:cs="SimSun"/>
          <w:sz w:val="21"/>
          <w:szCs w:val="21"/>
          <w:spacing w:val="7"/>
        </w:rPr>
        <w:t xml:space="preserve"> </w:t>
      </w:r>
      <w:r>
        <w:rPr>
          <w:rFonts w:ascii="SimSun" w:hAnsi="SimSun" w:eastAsia="SimSun" w:cs="SimSun"/>
          <w:sz w:val="21"/>
          <w:szCs w:val="21"/>
          <w:spacing w:val="-14"/>
        </w:rPr>
        <w:t>在停药前采取适当的镇痛措施，如给以小剂量芬太尼或硬膜外镇痛等。</w:t>
      </w:r>
    </w:p>
    <w:p>
      <w:pPr>
        <w:ind w:right="1089" w:firstLine="389"/>
        <w:spacing w:before="71" w:line="266" w:lineRule="auto"/>
        <w:jc w:val="both"/>
        <w:rPr>
          <w:rFonts w:ascii="SimSun" w:hAnsi="SimSun" w:eastAsia="SimSun" w:cs="SimSun"/>
          <w:sz w:val="21"/>
          <w:szCs w:val="21"/>
        </w:rPr>
      </w:pPr>
      <w:r>
        <w:rPr>
          <w:rFonts w:ascii="SimSun" w:hAnsi="SimSun" w:eastAsia="SimSun" w:cs="SimSun"/>
          <w:sz w:val="21"/>
          <w:szCs w:val="21"/>
          <w:spacing w:val="-10"/>
        </w:rPr>
        <w:t>(5)舒芬太尼(sufentanil):是芬太尼的</w:t>
      </w:r>
      <w:r>
        <w:rPr>
          <w:rFonts w:ascii="SimSun" w:hAnsi="SimSun" w:eastAsia="SimSun" w:cs="SimSun"/>
          <w:sz w:val="21"/>
          <w:szCs w:val="21"/>
          <w:spacing w:val="-11"/>
        </w:rPr>
        <w:t>衍生物，镇痛作用为后者的5～10倍，持续时间约为后者</w:t>
      </w:r>
      <w:r>
        <w:rPr>
          <w:rFonts w:ascii="SimSun" w:hAnsi="SimSun" w:eastAsia="SimSun" w:cs="SimSun"/>
          <w:sz w:val="21"/>
          <w:szCs w:val="21"/>
        </w:rPr>
        <w:t xml:space="preserve"> </w:t>
      </w:r>
      <w:r>
        <w:rPr>
          <w:rFonts w:ascii="SimSun" w:hAnsi="SimSun" w:eastAsia="SimSun" w:cs="SimSun"/>
          <w:sz w:val="21"/>
          <w:szCs w:val="21"/>
          <w:spacing w:val="-12"/>
        </w:rPr>
        <w:t>的2倍。对呼吸有抑制作用，程度与等效剂量的芬太尼相</w:t>
      </w:r>
      <w:r>
        <w:rPr>
          <w:rFonts w:ascii="SimSun" w:hAnsi="SimSun" w:eastAsia="SimSun" w:cs="SimSun"/>
          <w:sz w:val="21"/>
          <w:szCs w:val="21"/>
          <w:spacing w:val="-13"/>
        </w:rPr>
        <w:t>似，但持续时间比后者短。脂溶性高于芬太</w:t>
      </w:r>
      <w:r>
        <w:rPr>
          <w:rFonts w:ascii="SimSun" w:hAnsi="SimSun" w:eastAsia="SimSun" w:cs="SimSun"/>
          <w:sz w:val="21"/>
          <w:szCs w:val="21"/>
        </w:rPr>
        <w:t xml:space="preserve"> </w:t>
      </w:r>
      <w:r>
        <w:rPr>
          <w:rFonts w:ascii="SimSun" w:hAnsi="SimSun" w:eastAsia="SimSun" w:cs="SimSun"/>
          <w:sz w:val="21"/>
          <w:szCs w:val="21"/>
          <w:spacing w:val="-15"/>
        </w:rPr>
        <w:t>尼，药代动力学特点与后者相似。舒芬太尼对循环系统的干扰更小，更适用于心血管手术的麻醉。常</w:t>
      </w:r>
      <w:r>
        <w:rPr>
          <w:rFonts w:ascii="SimSun" w:hAnsi="SimSun" w:eastAsia="SimSun" w:cs="SimSun"/>
          <w:sz w:val="21"/>
          <w:szCs w:val="21"/>
          <w:spacing w:val="9"/>
        </w:rPr>
        <w:t xml:space="preserve"> </w:t>
      </w:r>
      <w:r>
        <w:rPr>
          <w:rFonts w:ascii="SimSun" w:hAnsi="SimSun" w:eastAsia="SimSun" w:cs="SimSun"/>
          <w:sz w:val="21"/>
          <w:szCs w:val="21"/>
          <w:spacing w:val="-17"/>
        </w:rPr>
        <w:t>用于术中和术后镇痛，区域麻醉期间的辅助用药，缓解气管内插管时的心血管反应。</w:t>
      </w:r>
    </w:p>
    <w:p>
      <w:pPr>
        <w:ind w:left="393"/>
        <w:spacing w:before="237" w:line="221" w:lineRule="auto"/>
        <w:outlineLvl w:val="6"/>
        <w:rPr>
          <w:rFonts w:ascii="SimHei" w:hAnsi="SimHei" w:eastAsia="SimHei" w:cs="SimHei"/>
          <w:sz w:val="24"/>
          <w:szCs w:val="24"/>
        </w:rPr>
      </w:pPr>
      <w:r>
        <w:rPr>
          <w:rFonts w:ascii="SimHei" w:hAnsi="SimHei" w:eastAsia="SimHei" w:cs="SimHei"/>
          <w:sz w:val="24"/>
          <w:szCs w:val="24"/>
          <w:b/>
          <w:bCs/>
          <w:color w:val="0091E6"/>
          <w:spacing w:val="-15"/>
        </w:rPr>
        <w:t>二</w:t>
      </w:r>
      <w:r>
        <w:rPr>
          <w:rFonts w:ascii="SimHei" w:hAnsi="SimHei" w:eastAsia="SimHei" w:cs="SimHei"/>
          <w:sz w:val="24"/>
          <w:szCs w:val="24"/>
          <w:color w:val="0091E6"/>
          <w:spacing w:val="-36"/>
        </w:rPr>
        <w:t xml:space="preserve"> </w:t>
      </w:r>
      <w:r>
        <w:rPr>
          <w:rFonts w:ascii="SimHei" w:hAnsi="SimHei" w:eastAsia="SimHei" w:cs="SimHei"/>
          <w:sz w:val="24"/>
          <w:szCs w:val="24"/>
          <w:b/>
          <w:bCs/>
          <w:color w:val="0091E6"/>
          <w:spacing w:val="-15"/>
        </w:rPr>
        <w:t>、全身麻醉的实施</w:t>
      </w:r>
    </w:p>
    <w:p>
      <w:pPr>
        <w:ind w:right="1024" w:firstLine="392"/>
        <w:spacing w:before="206" w:line="264" w:lineRule="auto"/>
        <w:rPr>
          <w:rFonts w:ascii="SimSun" w:hAnsi="SimSun" w:eastAsia="SimSun" w:cs="SimSun"/>
          <w:sz w:val="21"/>
          <w:szCs w:val="21"/>
        </w:rPr>
      </w:pPr>
      <w:r>
        <w:rPr>
          <w:rFonts w:ascii="SimSun" w:hAnsi="SimSun" w:eastAsia="SimSun" w:cs="SimSun"/>
          <w:sz w:val="21"/>
          <w:szCs w:val="21"/>
          <w:b/>
          <w:bCs/>
          <w:spacing w:val="-3"/>
        </w:rPr>
        <w:t>(一)全身麻醉的诱导</w:t>
      </w:r>
      <w:r>
        <w:rPr>
          <w:rFonts w:ascii="Times New Roman" w:hAnsi="Times New Roman" w:eastAsia="Times New Roman" w:cs="Times New Roman"/>
          <w:sz w:val="21"/>
          <w:szCs w:val="21"/>
          <w:b/>
          <w:bCs/>
          <w:spacing w:val="-3"/>
        </w:rPr>
        <w:t>(induction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b/>
          <w:bCs/>
          <w:spacing w:val="-3"/>
        </w:rPr>
        <w:t>of</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b/>
          <w:bCs/>
          <w:spacing w:val="-3"/>
        </w:rPr>
        <w:t>anesthesia)</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是指病人接受全麻药后，由清醒状态到神</w:t>
      </w:r>
      <w:r>
        <w:rPr>
          <w:rFonts w:ascii="SimSun" w:hAnsi="SimSun" w:eastAsia="SimSun" w:cs="SimSun"/>
          <w:sz w:val="21"/>
          <w:szCs w:val="21"/>
          <w:spacing w:val="2"/>
        </w:rPr>
        <w:t xml:space="preserve"> </w:t>
      </w:r>
      <w:r>
        <w:rPr>
          <w:rFonts w:ascii="SimSun" w:hAnsi="SimSun" w:eastAsia="SimSun" w:cs="SimSun"/>
          <w:sz w:val="21"/>
          <w:szCs w:val="21"/>
          <w:spacing w:val="-15"/>
        </w:rPr>
        <w:t>志消失，并进入全麻状态后进行气管内插管，这一阶段称为全麻诱导期。诱导前应准备好麻醉机、气</w:t>
      </w:r>
      <w:r>
        <w:rPr>
          <w:rFonts w:ascii="SimSun" w:hAnsi="SimSun" w:eastAsia="SimSun" w:cs="SimSun"/>
          <w:sz w:val="21"/>
          <w:szCs w:val="21"/>
          <w:spacing w:val="11"/>
        </w:rPr>
        <w:t xml:space="preserve"> </w:t>
      </w:r>
      <w:r>
        <w:rPr>
          <w:rFonts w:ascii="SimSun" w:hAnsi="SimSun" w:eastAsia="SimSun" w:cs="SimSun"/>
          <w:sz w:val="21"/>
          <w:szCs w:val="21"/>
          <w:spacing w:val="-12"/>
        </w:rPr>
        <w:t>管插管用具及吸引器等，开放静脉和胃肠减压管，测定血压和心率的基础值，并监测心电图和SpO</w:t>
      </w:r>
      <w:r>
        <w:rPr>
          <w:rFonts w:ascii="Calibri" w:hAnsi="Calibri" w:eastAsia="Calibri" w:cs="Calibri"/>
          <w:sz w:val="21"/>
          <w:szCs w:val="21"/>
          <w:spacing w:val="-12"/>
        </w:rPr>
        <w:t>₂</w:t>
      </w:r>
      <w:r>
        <w:rPr>
          <w:rFonts w:ascii="SimSun" w:hAnsi="SimSun" w:eastAsia="SimSun" w:cs="SimSun"/>
          <w:sz w:val="21"/>
          <w:szCs w:val="21"/>
          <w:spacing w:val="-12"/>
        </w:rPr>
        <w:t>。</w:t>
      </w:r>
      <w:r>
        <w:rPr>
          <w:rFonts w:ascii="SimSun" w:hAnsi="SimSun" w:eastAsia="SimSun" w:cs="SimSun"/>
          <w:sz w:val="21"/>
          <w:szCs w:val="21"/>
          <w:spacing w:val="1"/>
        </w:rPr>
        <w:t xml:space="preserve"> </w:t>
      </w:r>
      <w:r>
        <w:rPr>
          <w:rFonts w:ascii="SimSun" w:hAnsi="SimSun" w:eastAsia="SimSun" w:cs="SimSun"/>
          <w:sz w:val="21"/>
          <w:szCs w:val="21"/>
          <w:spacing w:val="-14"/>
        </w:rPr>
        <w:t>全麻诱导方法有：</w:t>
      </w:r>
    </w:p>
    <w:p>
      <w:pPr>
        <w:ind w:right="994" w:firstLine="389"/>
        <w:spacing w:before="60" w:line="245"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46"/>
        </w:rPr>
        <w:t xml:space="preserve"> </w:t>
      </w:r>
      <w:r>
        <w:rPr>
          <w:rFonts w:ascii="SimSun" w:hAnsi="SimSun" w:eastAsia="SimSun" w:cs="SimSun"/>
          <w:sz w:val="21"/>
          <w:szCs w:val="21"/>
          <w:spacing w:val="-8"/>
        </w:rPr>
        <w:t>面罩吸入诱导法</w:t>
      </w:r>
      <w:r>
        <w:rPr>
          <w:rFonts w:ascii="SimSun" w:hAnsi="SimSun" w:eastAsia="SimSun" w:cs="SimSun"/>
          <w:sz w:val="21"/>
          <w:szCs w:val="21"/>
          <w:spacing w:val="58"/>
        </w:rPr>
        <w:t xml:space="preserve"> </w:t>
      </w:r>
      <w:r>
        <w:rPr>
          <w:rFonts w:ascii="SimSun" w:hAnsi="SimSun" w:eastAsia="SimSun" w:cs="SimSun"/>
          <w:sz w:val="21"/>
          <w:szCs w:val="21"/>
          <w:spacing w:val="-8"/>
        </w:rPr>
        <w:t>将麻醉面罩扣于病人的口鼻部，开启麻醉药蒸发器使病人吸入麻醉药物，</w:t>
      </w:r>
      <w:r>
        <w:rPr>
          <w:rFonts w:ascii="SimSun" w:hAnsi="SimSun" w:eastAsia="SimSun" w:cs="SimSun"/>
          <w:sz w:val="21"/>
          <w:szCs w:val="21"/>
        </w:rPr>
        <w:t xml:space="preserve"> </w:t>
      </w:r>
      <w:r>
        <w:rPr>
          <w:rFonts w:ascii="SimSun" w:hAnsi="SimSun" w:eastAsia="SimSun" w:cs="SimSun"/>
          <w:sz w:val="21"/>
          <w:szCs w:val="21"/>
          <w:spacing w:val="-14"/>
        </w:rPr>
        <w:t>待病人意识消失并进入麻醉状态时，静注肌松药后行气管内插管。</w:t>
      </w:r>
    </w:p>
    <w:p>
      <w:pPr>
        <w:ind w:right="1071" w:firstLine="389"/>
        <w:spacing w:before="58" w:line="264" w:lineRule="auto"/>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35"/>
        </w:rPr>
        <w:t xml:space="preserve"> </w:t>
      </w:r>
      <w:r>
        <w:rPr>
          <w:rFonts w:ascii="SimSun" w:hAnsi="SimSun" w:eastAsia="SimSun" w:cs="SimSun"/>
          <w:sz w:val="21"/>
          <w:szCs w:val="21"/>
          <w:spacing w:val="-10"/>
        </w:rPr>
        <w:t>静脉诱导法</w:t>
      </w:r>
      <w:r>
        <w:rPr>
          <w:rFonts w:ascii="SimSun" w:hAnsi="SimSun" w:eastAsia="SimSun" w:cs="SimSun"/>
          <w:sz w:val="21"/>
          <w:szCs w:val="21"/>
          <w:spacing w:val="54"/>
        </w:rPr>
        <w:t xml:space="preserve"> </w:t>
      </w:r>
      <w:r>
        <w:rPr>
          <w:rFonts w:ascii="SimSun" w:hAnsi="SimSun" w:eastAsia="SimSun" w:cs="SimSun"/>
          <w:sz w:val="21"/>
          <w:szCs w:val="21"/>
          <w:spacing w:val="-10"/>
        </w:rPr>
        <w:t>静脉诱导开始时，先以面罩吸入纯氧2～3分钟，增加氧储备并排出</w:t>
      </w:r>
      <w:r>
        <w:rPr>
          <w:rFonts w:ascii="SimSun" w:hAnsi="SimSun" w:eastAsia="SimSun" w:cs="SimSun"/>
          <w:sz w:val="21"/>
          <w:szCs w:val="21"/>
          <w:spacing w:val="-11"/>
        </w:rPr>
        <w:t>肺组织内的</w:t>
      </w:r>
      <w:r>
        <w:rPr>
          <w:rFonts w:ascii="SimSun" w:hAnsi="SimSun" w:eastAsia="SimSun" w:cs="SimSun"/>
          <w:sz w:val="21"/>
          <w:szCs w:val="21"/>
        </w:rPr>
        <w:t xml:space="preserve"> </w:t>
      </w:r>
      <w:r>
        <w:rPr>
          <w:rFonts w:ascii="SimSun" w:hAnsi="SimSun" w:eastAsia="SimSun" w:cs="SimSun"/>
          <w:sz w:val="21"/>
          <w:szCs w:val="21"/>
          <w:spacing w:val="-19"/>
        </w:rPr>
        <w:t>氮气。根据病情选择合适的静脉麻醉药及剂量，如丙泊酚、依托咪酯、咪达唑仑等，从</w:t>
      </w:r>
      <w:r>
        <w:rPr>
          <w:rFonts w:ascii="SimSun" w:hAnsi="SimSun" w:eastAsia="SimSun" w:cs="SimSun"/>
          <w:sz w:val="21"/>
          <w:szCs w:val="21"/>
          <w:spacing w:val="-20"/>
        </w:rPr>
        <w:t>静脉缓慢注入并</w:t>
      </w:r>
      <w:r>
        <w:rPr>
          <w:rFonts w:ascii="SimSun" w:hAnsi="SimSun" w:eastAsia="SimSun" w:cs="SimSun"/>
          <w:sz w:val="21"/>
          <w:szCs w:val="21"/>
        </w:rPr>
        <w:t xml:space="preserve"> </w:t>
      </w:r>
      <w:r>
        <w:rPr>
          <w:rFonts w:ascii="SimSun" w:hAnsi="SimSun" w:eastAsia="SimSun" w:cs="SimSun"/>
          <w:sz w:val="21"/>
          <w:szCs w:val="21"/>
          <w:spacing w:val="-14"/>
        </w:rPr>
        <w:t>严密观察病人的意识、循环和呼吸的变化。病人神志消失后再注</w:t>
      </w:r>
      <w:r>
        <w:rPr>
          <w:rFonts w:ascii="SimSun" w:hAnsi="SimSun" w:eastAsia="SimSun" w:cs="SimSun"/>
          <w:sz w:val="21"/>
          <w:szCs w:val="21"/>
          <w:spacing w:val="-15"/>
        </w:rPr>
        <w:t>入肌松药，待全身骨骼肌及下颌逐渐</w:t>
      </w:r>
      <w:r>
        <w:rPr>
          <w:rFonts w:ascii="SimSun" w:hAnsi="SimSun" w:eastAsia="SimSun" w:cs="SimSun"/>
          <w:sz w:val="21"/>
          <w:szCs w:val="21"/>
        </w:rPr>
        <w:t xml:space="preserve"> </w:t>
      </w:r>
      <w:r>
        <w:rPr>
          <w:rFonts w:ascii="SimSun" w:hAnsi="SimSun" w:eastAsia="SimSun" w:cs="SimSun"/>
          <w:sz w:val="21"/>
          <w:szCs w:val="21"/>
          <w:spacing w:val="-19"/>
        </w:rPr>
        <w:t>松弛，呼吸由浅到完全停止时，应用麻醉面罩进行人工呼吸，然后进行气管内插管。插管成功后，立即</w:t>
      </w:r>
      <w:r>
        <w:rPr>
          <w:rFonts w:ascii="SimSun" w:hAnsi="SimSun" w:eastAsia="SimSun" w:cs="SimSun"/>
          <w:sz w:val="21"/>
          <w:szCs w:val="21"/>
          <w:spacing w:val="4"/>
        </w:rPr>
        <w:t xml:space="preserve"> </w:t>
      </w:r>
      <w:r>
        <w:rPr>
          <w:rFonts w:ascii="SimSun" w:hAnsi="SimSun" w:eastAsia="SimSun" w:cs="SimSun"/>
          <w:sz w:val="21"/>
          <w:szCs w:val="21"/>
          <w:spacing w:val="-15"/>
        </w:rPr>
        <w:t>与麻醉机相连接并行人工呼吸或机械通气。与吸入诱导法相比，静脉诱导较迅速，病人也较舒适，无</w:t>
      </w:r>
      <w:r>
        <w:rPr>
          <w:rFonts w:ascii="SimSun" w:hAnsi="SimSun" w:eastAsia="SimSun" w:cs="SimSun"/>
          <w:sz w:val="21"/>
          <w:szCs w:val="21"/>
          <w:spacing w:val="7"/>
        </w:rPr>
        <w:t xml:space="preserve"> </w:t>
      </w:r>
      <w:r>
        <w:rPr>
          <w:rFonts w:ascii="SimSun" w:hAnsi="SimSun" w:eastAsia="SimSun" w:cs="SimSun"/>
          <w:sz w:val="21"/>
          <w:szCs w:val="21"/>
          <w:spacing w:val="-18"/>
        </w:rPr>
        <w:t>环境污染；但麻醉深度的分期不明显，对循环的干扰较大。</w:t>
      </w:r>
    </w:p>
    <w:p>
      <w:pPr>
        <w:ind w:left="389"/>
        <w:spacing w:before="130" w:line="221" w:lineRule="auto"/>
        <w:rPr>
          <w:rFonts w:ascii="SimHei" w:hAnsi="SimHei" w:eastAsia="SimHei" w:cs="SimHei"/>
          <w:sz w:val="21"/>
          <w:szCs w:val="21"/>
        </w:rPr>
      </w:pPr>
      <w:r>
        <w:rPr>
          <w:rFonts w:ascii="SimHei" w:hAnsi="SimHei" w:eastAsia="SimHei" w:cs="SimHei"/>
          <w:sz w:val="21"/>
          <w:szCs w:val="21"/>
          <w:spacing w:val="4"/>
        </w:rPr>
        <w:t>(二)全身麻醉的维持</w:t>
      </w:r>
    </w:p>
    <w:p>
      <w:pPr>
        <w:ind w:right="1070" w:firstLine="389"/>
        <w:spacing w:before="101" w:line="260" w:lineRule="auto"/>
        <w:jc w:val="both"/>
        <w:rPr>
          <w:rFonts w:ascii="SimSun" w:hAnsi="SimSun" w:eastAsia="SimSun" w:cs="SimSun"/>
          <w:sz w:val="21"/>
          <w:szCs w:val="21"/>
        </w:rPr>
      </w:pPr>
      <w:r>
        <w:rPr>
          <w:rFonts w:ascii="SimSun" w:hAnsi="SimSun" w:eastAsia="SimSun" w:cs="SimSun"/>
          <w:sz w:val="21"/>
          <w:szCs w:val="21"/>
          <w:spacing w:val="-2"/>
        </w:rPr>
        <w:t>1.</w:t>
      </w:r>
      <w:r>
        <w:rPr>
          <w:rFonts w:ascii="SimSun" w:hAnsi="SimSun" w:eastAsia="SimSun" w:cs="SimSun"/>
          <w:sz w:val="21"/>
          <w:szCs w:val="21"/>
          <w:spacing w:val="-17"/>
        </w:rPr>
        <w:t xml:space="preserve"> </w:t>
      </w:r>
      <w:r>
        <w:rPr>
          <w:rFonts w:ascii="SimSun" w:hAnsi="SimSun" w:eastAsia="SimSun" w:cs="SimSun"/>
          <w:sz w:val="21"/>
          <w:szCs w:val="21"/>
          <w:spacing w:val="-2"/>
        </w:rPr>
        <w:t>吸入麻醉药维持经呼吸道吸入一定浓度的吸入麻醉药以维持适当的麻醉深度。目前吸入</w:t>
      </w:r>
      <w:r>
        <w:rPr>
          <w:rFonts w:ascii="SimSun" w:hAnsi="SimSun" w:eastAsia="SimSun" w:cs="SimSun"/>
          <w:sz w:val="21"/>
          <w:szCs w:val="21"/>
        </w:rPr>
        <w:t xml:space="preserve"> </w:t>
      </w:r>
      <w:r>
        <w:rPr>
          <w:rFonts w:ascii="SimSun" w:hAnsi="SimSun" w:eastAsia="SimSun" w:cs="SimSun"/>
          <w:sz w:val="21"/>
          <w:szCs w:val="21"/>
          <w:spacing w:val="-14"/>
        </w:rPr>
        <w:t>的气体麻醉药为氧化亚氮，挥发性麻醉药为氟化类麻醉药，如</w:t>
      </w:r>
      <w:r>
        <w:rPr>
          <w:rFonts w:ascii="SimSun" w:hAnsi="SimSun" w:eastAsia="SimSun" w:cs="SimSun"/>
          <w:sz w:val="21"/>
          <w:szCs w:val="21"/>
          <w:spacing w:val="-15"/>
        </w:rPr>
        <w:t>异氟烷、七氟烷等。由于氧化亚氮的麻</w:t>
      </w:r>
      <w:r>
        <w:rPr>
          <w:rFonts w:ascii="SimSun" w:hAnsi="SimSun" w:eastAsia="SimSun" w:cs="SimSun"/>
          <w:sz w:val="21"/>
          <w:szCs w:val="21"/>
        </w:rPr>
        <w:t xml:space="preserve"> </w:t>
      </w:r>
      <w:r>
        <w:rPr>
          <w:rFonts w:ascii="SimSun" w:hAnsi="SimSun" w:eastAsia="SimSun" w:cs="SimSun"/>
          <w:sz w:val="21"/>
          <w:szCs w:val="21"/>
          <w:spacing w:val="-14"/>
        </w:rPr>
        <w:t>醉性能弱，高浓度吸入时有发生缺氧的危险，因而难以单独用于维</w:t>
      </w:r>
      <w:r>
        <w:rPr>
          <w:rFonts w:ascii="SimSun" w:hAnsi="SimSun" w:eastAsia="SimSun" w:cs="SimSun"/>
          <w:sz w:val="21"/>
          <w:szCs w:val="21"/>
          <w:spacing w:val="-15"/>
        </w:rPr>
        <w:t>持麻醉。挥发性麻醉药的麻醉性能</w:t>
      </w:r>
    </w:p>
    <w:p>
      <w:pPr>
        <w:sectPr>
          <w:pgSz w:w="11190" w:h="15730"/>
          <w:pgMar w:top="745" w:right="579" w:bottom="400" w:left="930" w:header="0" w:footer="0" w:gutter="0"/>
        </w:sectPr>
        <w:rPr/>
      </w:pPr>
    </w:p>
    <w:p>
      <w:pPr>
        <w:ind w:left="42"/>
        <w:spacing w:before="101" w:line="183" w:lineRule="auto"/>
        <w:rPr>
          <w:rFonts w:ascii="SimSun" w:hAnsi="SimSun" w:eastAsia="SimSun" w:cs="SimSun"/>
          <w:sz w:val="20"/>
          <w:szCs w:val="20"/>
        </w:rPr>
      </w:pPr>
      <w:r>
        <w:rPr>
          <w:rFonts w:ascii="SimSun" w:hAnsi="SimSun" w:eastAsia="SimSun" w:cs="SimSun"/>
          <w:sz w:val="20"/>
          <w:szCs w:val="20"/>
          <w:b/>
          <w:bCs/>
          <w:color w:val="0087E1"/>
          <w:spacing w:val="-4"/>
        </w:rPr>
        <w:t>46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3350" cy="419149"/>
            <wp:effectExtent l="0" t="0" r="0" b="0"/>
            <wp:docPr id="72" name="IM 72"/>
            <wp:cNvGraphicFramePr/>
            <a:graphic>
              <a:graphicData uri="http://schemas.openxmlformats.org/drawingml/2006/picture">
                <pic:pic>
                  <pic:nvPicPr>
                    <pic:cNvPr id="72" name="IM 72"/>
                    <pic:cNvPicPr/>
                  </pic:nvPicPr>
                  <pic:blipFill>
                    <a:blip r:embed="rId128"/>
                    <a:stretch>
                      <a:fillRect/>
                    </a:stretch>
                  </pic:blipFill>
                  <pic:spPr>
                    <a:xfrm rot="0">
                      <a:off x="0" y="0"/>
                      <a:ext cx="533350" cy="41914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8BDC"/>
          <w:spacing w:val="-14"/>
        </w:rPr>
        <w:t>第六章</w:t>
      </w:r>
      <w:r>
        <w:rPr>
          <w:rFonts w:ascii="SimHei" w:hAnsi="SimHei" w:eastAsia="SimHei" w:cs="SimHei"/>
          <w:sz w:val="20"/>
          <w:szCs w:val="20"/>
          <w:color w:val="008BDC"/>
          <w:spacing w:val="63"/>
        </w:rPr>
        <w:t xml:space="preserve"> </w:t>
      </w:r>
      <w:r>
        <w:rPr>
          <w:rFonts w:ascii="SimHei" w:hAnsi="SimHei" w:eastAsia="SimHei" w:cs="SimHei"/>
          <w:sz w:val="20"/>
          <w:szCs w:val="20"/>
          <w:color w:val="008BDC"/>
          <w:spacing w:val="-14"/>
        </w:rPr>
        <w:t>麻</w:t>
      </w:r>
      <w:r>
        <w:rPr>
          <w:rFonts w:ascii="SimHei" w:hAnsi="SimHei" w:eastAsia="SimHei" w:cs="SimHei"/>
          <w:sz w:val="20"/>
          <w:szCs w:val="20"/>
          <w:color w:val="008BDC"/>
          <w:spacing w:val="15"/>
        </w:rPr>
        <w:t xml:space="preserve">   </w:t>
      </w:r>
      <w:r>
        <w:rPr>
          <w:rFonts w:ascii="SimHei" w:hAnsi="SimHei" w:eastAsia="SimHei" w:cs="SimHei"/>
          <w:sz w:val="20"/>
          <w:szCs w:val="20"/>
          <w:color w:val="008BDC"/>
          <w:spacing w:val="-14"/>
        </w:rPr>
        <w:t>醉</w:t>
      </w:r>
    </w:p>
    <w:p>
      <w:pPr>
        <w:spacing w:line="284" w:lineRule="auto"/>
        <w:rPr>
          <w:rFonts w:ascii="Arial"/>
          <w:sz w:val="21"/>
        </w:rPr>
      </w:pPr>
      <w:r/>
    </w:p>
    <w:p>
      <w:pPr>
        <w:ind w:right="88"/>
        <w:spacing w:before="65" w:line="280" w:lineRule="auto"/>
        <w:jc w:val="both"/>
        <w:rPr>
          <w:rFonts w:ascii="SimSun" w:hAnsi="SimSun" w:eastAsia="SimSun" w:cs="SimSun"/>
          <w:sz w:val="20"/>
          <w:szCs w:val="20"/>
        </w:rPr>
      </w:pPr>
      <w:r>
        <w:rPr>
          <w:rFonts w:ascii="SimSun" w:hAnsi="SimSun" w:eastAsia="SimSun" w:cs="SimSun"/>
          <w:sz w:val="20"/>
          <w:szCs w:val="20"/>
          <w:spacing w:val="-9"/>
        </w:rPr>
        <w:t>强，高浓度吸入可使病人意识、痛觉消失，能单独用于麻醉维持；但镇痛和肌松作用并</w:t>
      </w:r>
      <w:r>
        <w:rPr>
          <w:rFonts w:ascii="SimSun" w:hAnsi="SimSun" w:eastAsia="SimSun" w:cs="SimSun"/>
          <w:sz w:val="20"/>
          <w:szCs w:val="20"/>
          <w:spacing w:val="-10"/>
        </w:rPr>
        <w:t>不满意，而且吸</w:t>
      </w:r>
      <w:r>
        <w:rPr>
          <w:rFonts w:ascii="SimSun" w:hAnsi="SimSun" w:eastAsia="SimSun" w:cs="SimSun"/>
          <w:sz w:val="20"/>
          <w:szCs w:val="20"/>
        </w:rPr>
        <w:t xml:space="preserve"> </w:t>
      </w:r>
      <w:r>
        <w:rPr>
          <w:rFonts w:ascii="SimSun" w:hAnsi="SimSun" w:eastAsia="SimSun" w:cs="SimSun"/>
          <w:sz w:val="20"/>
          <w:szCs w:val="20"/>
          <w:spacing w:val="-8"/>
        </w:rPr>
        <w:t>入浓度越高，对生理的影响越严重。因此，临床上常将N</w:t>
      </w:r>
      <w:r>
        <w:rPr>
          <w:rFonts w:ascii="Calibri" w:hAnsi="Calibri" w:eastAsia="Calibri" w:cs="Calibri"/>
          <w:sz w:val="20"/>
          <w:szCs w:val="20"/>
          <w:spacing w:val="-8"/>
        </w:rPr>
        <w:t>₂</w:t>
      </w:r>
      <w:r>
        <w:rPr>
          <w:rFonts w:ascii="SimSun" w:hAnsi="SimSun" w:eastAsia="SimSun" w:cs="SimSun"/>
          <w:sz w:val="20"/>
          <w:szCs w:val="20"/>
          <w:spacing w:val="-8"/>
        </w:rPr>
        <w:t>O-O</w:t>
      </w:r>
      <w:r>
        <w:rPr>
          <w:rFonts w:ascii="Calibri" w:hAnsi="Calibri" w:eastAsia="Calibri" w:cs="Calibri"/>
          <w:sz w:val="20"/>
          <w:szCs w:val="20"/>
          <w:spacing w:val="-8"/>
        </w:rPr>
        <w:t>₂</w:t>
      </w:r>
      <w:r>
        <w:rPr>
          <w:rFonts w:ascii="SimSun" w:hAnsi="SimSun" w:eastAsia="SimSun" w:cs="SimSun"/>
          <w:sz w:val="20"/>
          <w:szCs w:val="20"/>
          <w:spacing w:val="-8"/>
        </w:rPr>
        <w:t>-</w:t>
      </w:r>
      <w:r>
        <w:rPr>
          <w:rFonts w:ascii="SimSun" w:hAnsi="SimSun" w:eastAsia="SimSun" w:cs="SimSun"/>
          <w:sz w:val="20"/>
          <w:szCs w:val="20"/>
          <w:spacing w:val="39"/>
        </w:rPr>
        <w:t xml:space="preserve"> </w:t>
      </w:r>
      <w:r>
        <w:rPr>
          <w:rFonts w:ascii="SimSun" w:hAnsi="SimSun" w:eastAsia="SimSun" w:cs="SimSun"/>
          <w:sz w:val="20"/>
          <w:szCs w:val="20"/>
          <w:spacing w:val="-8"/>
        </w:rPr>
        <w:t>挥发性麻醉药合用来维持麻醉，必要时</w:t>
      </w:r>
      <w:r>
        <w:rPr>
          <w:rFonts w:ascii="SimSun" w:hAnsi="SimSun" w:eastAsia="SimSun" w:cs="SimSun"/>
          <w:sz w:val="20"/>
          <w:szCs w:val="20"/>
        </w:rPr>
        <w:t xml:space="preserve"> </w:t>
      </w:r>
      <w:r>
        <w:rPr>
          <w:rFonts w:ascii="SimSun" w:hAnsi="SimSun" w:eastAsia="SimSun" w:cs="SimSun"/>
          <w:sz w:val="20"/>
          <w:szCs w:val="20"/>
          <w:spacing w:val="4"/>
        </w:rPr>
        <w:t>可加用镇痛和肌松药。使用氧化亚氮时，应监测吸入氧浓度及</w:t>
      </w:r>
      <w:r>
        <w:rPr>
          <w:rFonts w:ascii="SimSun" w:hAnsi="SimSun" w:eastAsia="SimSun" w:cs="SimSun"/>
          <w:sz w:val="20"/>
          <w:szCs w:val="20"/>
        </w:rPr>
        <w:t>SpO</w:t>
      </w:r>
      <w:r>
        <w:rPr>
          <w:rFonts w:ascii="Calibri" w:hAnsi="Calibri" w:eastAsia="Calibri" w:cs="Calibri"/>
          <w:sz w:val="20"/>
          <w:szCs w:val="20"/>
          <w:spacing w:val="4"/>
        </w:rPr>
        <w:t>₂</w:t>
      </w:r>
      <w:r>
        <w:rPr>
          <w:rFonts w:ascii="SimSun" w:hAnsi="SimSun" w:eastAsia="SimSun" w:cs="SimSun"/>
          <w:sz w:val="20"/>
          <w:szCs w:val="20"/>
          <w:spacing w:val="4"/>
        </w:rPr>
        <w:t>,</w:t>
      </w:r>
      <w:r>
        <w:rPr>
          <w:rFonts w:ascii="SimSun" w:hAnsi="SimSun" w:eastAsia="SimSun" w:cs="SimSun"/>
          <w:sz w:val="20"/>
          <w:szCs w:val="20"/>
          <w:spacing w:val="-39"/>
        </w:rPr>
        <w:t xml:space="preserve"> </w:t>
      </w:r>
      <w:r>
        <w:rPr>
          <w:rFonts w:ascii="SimSun" w:hAnsi="SimSun" w:eastAsia="SimSun" w:cs="SimSun"/>
          <w:sz w:val="20"/>
          <w:szCs w:val="20"/>
          <w:spacing w:val="4"/>
        </w:rPr>
        <w:t>吸</w:t>
      </w:r>
      <w:r>
        <w:rPr>
          <w:rFonts w:ascii="SimSun" w:hAnsi="SimSun" w:eastAsia="SimSun" w:cs="SimSun"/>
          <w:sz w:val="20"/>
          <w:szCs w:val="20"/>
          <w:spacing w:val="3"/>
        </w:rPr>
        <w:t>入氧浓度不低于30%。挥发</w:t>
      </w:r>
      <w:r>
        <w:rPr>
          <w:rFonts w:ascii="SimSun" w:hAnsi="SimSun" w:eastAsia="SimSun" w:cs="SimSun"/>
          <w:sz w:val="20"/>
          <w:szCs w:val="20"/>
        </w:rPr>
        <w:t xml:space="preserve"> </w:t>
      </w:r>
      <w:r>
        <w:rPr>
          <w:rFonts w:ascii="SimSun" w:hAnsi="SimSun" w:eastAsia="SimSun" w:cs="SimSun"/>
          <w:sz w:val="20"/>
          <w:szCs w:val="20"/>
          <w:spacing w:val="5"/>
        </w:rPr>
        <w:t>性麻醉药应采用专用蒸发器以控制其吸入浓度。</w:t>
      </w:r>
      <w:r>
        <w:rPr>
          <w:rFonts w:ascii="SimSun" w:hAnsi="SimSun" w:eastAsia="SimSun" w:cs="SimSun"/>
          <w:sz w:val="20"/>
          <w:szCs w:val="20"/>
          <w:spacing w:val="4"/>
        </w:rPr>
        <w:t>有条件者可连续监测吸入和呼出的吸入麻醉药浓</w:t>
      </w:r>
      <w:r>
        <w:rPr>
          <w:rFonts w:ascii="SimSun" w:hAnsi="SimSun" w:eastAsia="SimSun" w:cs="SimSun"/>
          <w:sz w:val="20"/>
          <w:szCs w:val="20"/>
        </w:rPr>
        <w:t xml:space="preserve"> </w:t>
      </w:r>
      <w:r>
        <w:rPr>
          <w:rFonts w:ascii="SimSun" w:hAnsi="SimSun" w:eastAsia="SimSun" w:cs="SimSun"/>
          <w:sz w:val="20"/>
          <w:szCs w:val="20"/>
          <w:spacing w:val="-11"/>
        </w:rPr>
        <w:t>度，使麻醉深度更容易控制。</w:t>
      </w:r>
    </w:p>
    <w:p>
      <w:pPr>
        <w:ind w:right="49" w:firstLine="400"/>
        <w:spacing w:before="94" w:line="276" w:lineRule="auto"/>
        <w:jc w:val="both"/>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14"/>
        </w:rPr>
        <w:t xml:space="preserve"> </w:t>
      </w:r>
      <w:r>
        <w:rPr>
          <w:rFonts w:ascii="SimSun" w:hAnsi="SimSun" w:eastAsia="SimSun" w:cs="SimSun"/>
          <w:sz w:val="20"/>
          <w:szCs w:val="20"/>
          <w:spacing w:val="4"/>
        </w:rPr>
        <w:t>静脉麻醉药维持</w:t>
      </w:r>
      <w:r>
        <w:rPr>
          <w:rFonts w:ascii="SimSun" w:hAnsi="SimSun" w:eastAsia="SimSun" w:cs="SimSun"/>
          <w:sz w:val="20"/>
          <w:szCs w:val="20"/>
          <w:spacing w:val="83"/>
        </w:rPr>
        <w:t xml:space="preserve"> </w:t>
      </w:r>
      <w:r>
        <w:rPr>
          <w:rFonts w:ascii="SimSun" w:hAnsi="SimSun" w:eastAsia="SimSun" w:cs="SimSun"/>
          <w:sz w:val="20"/>
          <w:szCs w:val="20"/>
          <w:spacing w:val="4"/>
        </w:rPr>
        <w:t>为全麻诱导后经静脉给药以维持适当麻醉深度的方法。静脉给药方法有</w:t>
      </w:r>
      <w:r>
        <w:rPr>
          <w:rFonts w:ascii="SimSun" w:hAnsi="SimSun" w:eastAsia="SimSun" w:cs="SimSun"/>
          <w:sz w:val="20"/>
          <w:szCs w:val="20"/>
        </w:rPr>
        <w:t xml:space="preserve"> </w:t>
      </w:r>
      <w:r>
        <w:rPr>
          <w:rFonts w:ascii="SimSun" w:hAnsi="SimSun" w:eastAsia="SimSun" w:cs="SimSun"/>
          <w:sz w:val="20"/>
          <w:szCs w:val="20"/>
          <w:spacing w:val="-5"/>
        </w:rPr>
        <w:t>单次、分次和连续输注法三种，应根据手术需要和不同药物的药理特点来选择给药方法。目前所用的</w:t>
      </w:r>
      <w:r>
        <w:rPr>
          <w:rFonts w:ascii="SimSun" w:hAnsi="SimSun" w:eastAsia="SimSun" w:cs="SimSun"/>
          <w:sz w:val="20"/>
          <w:szCs w:val="20"/>
          <w:spacing w:val="14"/>
        </w:rPr>
        <w:t xml:space="preserve"> </w:t>
      </w:r>
      <w:r>
        <w:rPr>
          <w:rFonts w:ascii="SimSun" w:hAnsi="SimSun" w:eastAsia="SimSun" w:cs="SimSun"/>
          <w:sz w:val="20"/>
          <w:szCs w:val="20"/>
          <w:spacing w:val="-9"/>
        </w:rPr>
        <w:t>静脉麻醉药中，除氯胺酮外，多数都属于催眠药，缺乏良好的镇痛作用。因此，使用全静脉麻醉过程中</w:t>
      </w:r>
      <w:r>
        <w:rPr>
          <w:rFonts w:ascii="SimSun" w:hAnsi="SimSun" w:eastAsia="SimSun" w:cs="SimSun"/>
          <w:sz w:val="20"/>
          <w:szCs w:val="20"/>
          <w:spacing w:val="4"/>
        </w:rPr>
        <w:t xml:space="preserve"> </w:t>
      </w:r>
      <w:r>
        <w:rPr>
          <w:rFonts w:ascii="SimSun" w:hAnsi="SimSun" w:eastAsia="SimSun" w:cs="SimSun"/>
          <w:sz w:val="20"/>
          <w:szCs w:val="20"/>
          <w:spacing w:val="-3"/>
        </w:rPr>
        <w:t>也需要按需给予镇痛和肌松药物。</w:t>
      </w:r>
    </w:p>
    <w:p>
      <w:pPr>
        <w:ind w:right="62" w:firstLine="400"/>
        <w:spacing w:before="94" w:line="280" w:lineRule="auto"/>
        <w:jc w:val="both"/>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4"/>
        </w:rPr>
        <w:t xml:space="preserve"> </w:t>
      </w:r>
      <w:r>
        <w:rPr>
          <w:rFonts w:ascii="SimSun" w:hAnsi="SimSun" w:eastAsia="SimSun" w:cs="SimSun"/>
          <w:sz w:val="20"/>
          <w:szCs w:val="20"/>
          <w:spacing w:val="-1"/>
        </w:rPr>
        <w:t>复合全身麻醉</w:t>
      </w:r>
      <w:r>
        <w:rPr>
          <w:rFonts w:ascii="SimSun" w:hAnsi="SimSun" w:eastAsia="SimSun" w:cs="SimSun"/>
          <w:sz w:val="20"/>
          <w:szCs w:val="20"/>
          <w:spacing w:val="72"/>
        </w:rPr>
        <w:t xml:space="preserve"> </w:t>
      </w:r>
      <w:r>
        <w:rPr>
          <w:rFonts w:ascii="SimSun" w:hAnsi="SimSun" w:eastAsia="SimSun" w:cs="SimSun"/>
          <w:sz w:val="20"/>
          <w:szCs w:val="20"/>
          <w:spacing w:val="-1"/>
        </w:rPr>
        <w:t>是指两种或两种以上的全麻药或(和)麻醉方法复合应用，彼此取长补短，以</w:t>
      </w:r>
      <w:r>
        <w:rPr>
          <w:rFonts w:ascii="SimSun" w:hAnsi="SimSun" w:eastAsia="SimSun" w:cs="SimSun"/>
          <w:sz w:val="20"/>
          <w:szCs w:val="20"/>
        </w:rPr>
        <w:t xml:space="preserve"> </w:t>
      </w:r>
      <w:r>
        <w:rPr>
          <w:rFonts w:ascii="SimSun" w:hAnsi="SimSun" w:eastAsia="SimSun" w:cs="SimSun"/>
          <w:sz w:val="20"/>
          <w:szCs w:val="20"/>
          <w:spacing w:val="-5"/>
        </w:rPr>
        <w:t>达到最佳临床麻醉效果。随着静脉和吸入全麻药品种的日益增多、麻醉技术的不断完善，应用单一麻</w:t>
      </w:r>
      <w:r>
        <w:rPr>
          <w:rFonts w:ascii="SimSun" w:hAnsi="SimSun" w:eastAsia="SimSun" w:cs="SimSun"/>
          <w:sz w:val="20"/>
          <w:szCs w:val="20"/>
          <w:spacing w:val="6"/>
        </w:rPr>
        <w:t xml:space="preserve"> </w:t>
      </w:r>
      <w:r>
        <w:rPr>
          <w:rFonts w:ascii="SimSun" w:hAnsi="SimSun" w:eastAsia="SimSun" w:cs="SimSun"/>
          <w:sz w:val="20"/>
          <w:szCs w:val="20"/>
        </w:rPr>
        <w:t>醉药完成全麻手术的方法基本上不再应用，而复合麻醉越来越广泛的应用于临床</w:t>
      </w:r>
      <w:r>
        <w:rPr>
          <w:rFonts w:ascii="SimSun" w:hAnsi="SimSun" w:eastAsia="SimSun" w:cs="SimSun"/>
          <w:sz w:val="20"/>
          <w:szCs w:val="20"/>
          <w:spacing w:val="-1"/>
        </w:rPr>
        <w:t>。根据给药的途径</w:t>
      </w:r>
      <w:r>
        <w:rPr>
          <w:rFonts w:ascii="SimSun" w:hAnsi="SimSun" w:eastAsia="SimSun" w:cs="SimSun"/>
          <w:sz w:val="20"/>
          <w:szCs w:val="20"/>
        </w:rPr>
        <w:t xml:space="preserve"> </w:t>
      </w:r>
      <w:r>
        <w:rPr>
          <w:rFonts w:ascii="SimSun" w:hAnsi="SimSun" w:eastAsia="SimSun" w:cs="SimSun"/>
          <w:sz w:val="20"/>
          <w:szCs w:val="20"/>
          <w:spacing w:val="-4"/>
        </w:rPr>
        <w:t>不同，复合麻醉(combined</w:t>
      </w:r>
      <w:r>
        <w:rPr>
          <w:rFonts w:ascii="SimSun" w:hAnsi="SimSun" w:eastAsia="SimSun" w:cs="SimSun"/>
          <w:sz w:val="20"/>
          <w:szCs w:val="20"/>
          <w:spacing w:val="3"/>
        </w:rPr>
        <w:t xml:space="preserve"> </w:t>
      </w:r>
      <w:r>
        <w:rPr>
          <w:rFonts w:ascii="SimSun" w:hAnsi="SimSun" w:eastAsia="SimSun" w:cs="SimSun"/>
          <w:sz w:val="20"/>
          <w:szCs w:val="20"/>
          <w:spacing w:val="-4"/>
        </w:rPr>
        <w:t>anesthesia)可大致分为全静脉麻醉和静脉与吸入麻醉药复合的静-吸复合</w:t>
      </w:r>
      <w:r>
        <w:rPr>
          <w:rFonts w:ascii="SimSun" w:hAnsi="SimSun" w:eastAsia="SimSun" w:cs="SimSun"/>
          <w:sz w:val="20"/>
          <w:szCs w:val="20"/>
        </w:rPr>
        <w:t xml:space="preserve"> </w:t>
      </w:r>
      <w:r>
        <w:rPr>
          <w:rFonts w:ascii="SimSun" w:hAnsi="SimSun" w:eastAsia="SimSun" w:cs="SimSun"/>
          <w:sz w:val="20"/>
          <w:szCs w:val="20"/>
          <w:spacing w:val="-9"/>
        </w:rPr>
        <w:t>麻醉。</w:t>
      </w:r>
    </w:p>
    <w:p>
      <w:pPr>
        <w:ind w:right="72" w:firstLine="400"/>
        <w:spacing w:before="74" w:line="290" w:lineRule="auto"/>
        <w:jc w:val="both"/>
        <w:rPr>
          <w:rFonts w:ascii="SimSun" w:hAnsi="SimSun" w:eastAsia="SimSun" w:cs="SimSun"/>
          <w:sz w:val="20"/>
          <w:szCs w:val="20"/>
        </w:rPr>
      </w:pPr>
      <w:r>
        <w:rPr>
          <w:rFonts w:ascii="SimSun" w:hAnsi="SimSun" w:eastAsia="SimSun" w:cs="SimSun"/>
          <w:sz w:val="20"/>
          <w:szCs w:val="20"/>
          <w:spacing w:val="-8"/>
        </w:rPr>
        <w:t>(1)</w:t>
      </w:r>
      <w:r>
        <w:rPr>
          <w:rFonts w:ascii="SimSun" w:hAnsi="SimSun" w:eastAsia="SimSun" w:cs="SimSun"/>
          <w:sz w:val="20"/>
          <w:szCs w:val="20"/>
          <w:spacing w:val="-9"/>
        </w:rPr>
        <w:t>全静脉麻醉(</w:t>
      </w:r>
      <w:r>
        <w:rPr>
          <w:rFonts w:ascii="SimSun" w:hAnsi="SimSun" w:eastAsia="SimSun" w:cs="SimSun"/>
          <w:sz w:val="20"/>
          <w:szCs w:val="20"/>
          <w:spacing w:val="-8"/>
        </w:rPr>
        <w:t>total</w:t>
      </w:r>
      <w:r>
        <w:rPr>
          <w:rFonts w:ascii="SimSun" w:hAnsi="SimSun" w:eastAsia="SimSun" w:cs="SimSun"/>
          <w:sz w:val="20"/>
          <w:szCs w:val="20"/>
          <w:spacing w:val="2"/>
        </w:rPr>
        <w:t xml:space="preserve"> </w:t>
      </w:r>
      <w:r>
        <w:rPr>
          <w:rFonts w:ascii="SimSun" w:hAnsi="SimSun" w:eastAsia="SimSun" w:cs="SimSun"/>
          <w:sz w:val="20"/>
          <w:szCs w:val="20"/>
          <w:spacing w:val="-8"/>
        </w:rPr>
        <w:t>intravenous</w:t>
      </w:r>
      <w:r>
        <w:rPr>
          <w:rFonts w:ascii="SimSun" w:hAnsi="SimSun" w:eastAsia="SimSun" w:cs="SimSun"/>
          <w:sz w:val="20"/>
          <w:szCs w:val="20"/>
          <w:spacing w:val="-8"/>
        </w:rPr>
        <w:t xml:space="preserve"> </w:t>
      </w:r>
      <w:r>
        <w:rPr>
          <w:rFonts w:ascii="SimSun" w:hAnsi="SimSun" w:eastAsia="SimSun" w:cs="SimSun"/>
          <w:sz w:val="20"/>
          <w:szCs w:val="20"/>
          <w:spacing w:val="-8"/>
        </w:rPr>
        <w:t>anesthesia</w:t>
      </w:r>
      <w:r>
        <w:rPr>
          <w:rFonts w:ascii="SimSun" w:hAnsi="SimSun" w:eastAsia="SimSun" w:cs="SimSun"/>
          <w:sz w:val="20"/>
          <w:szCs w:val="20"/>
          <w:spacing w:val="-9"/>
        </w:rPr>
        <w:t>,</w:t>
      </w:r>
      <w:r>
        <w:rPr>
          <w:rFonts w:ascii="SimSun" w:hAnsi="SimSun" w:eastAsia="SimSun" w:cs="SimSun"/>
          <w:sz w:val="20"/>
          <w:szCs w:val="20"/>
          <w:spacing w:val="-8"/>
        </w:rPr>
        <w:t>TIVA</w:t>
      </w:r>
      <w:r>
        <w:rPr>
          <w:rFonts w:ascii="SimSun" w:hAnsi="SimSun" w:eastAsia="SimSun" w:cs="SimSun"/>
          <w:sz w:val="20"/>
          <w:szCs w:val="20"/>
          <w:spacing w:val="-9"/>
        </w:rPr>
        <w:t>):是指在静脉麻醉诱导后，采用多种短效静脉</w:t>
      </w:r>
      <w:r>
        <w:rPr>
          <w:rFonts w:ascii="SimSun" w:hAnsi="SimSun" w:eastAsia="SimSun" w:cs="SimSun"/>
          <w:sz w:val="20"/>
          <w:szCs w:val="20"/>
        </w:rPr>
        <w:t xml:space="preserve"> </w:t>
      </w:r>
      <w:r>
        <w:rPr>
          <w:rFonts w:ascii="SimSun" w:hAnsi="SimSun" w:eastAsia="SimSun" w:cs="SimSun"/>
          <w:sz w:val="20"/>
          <w:szCs w:val="20"/>
          <w:spacing w:val="-4"/>
        </w:rPr>
        <w:t>麻醉药复合应用，以间断或连续静脉注射法维持麻醉。现在常</w:t>
      </w:r>
      <w:r>
        <w:rPr>
          <w:rFonts w:ascii="SimSun" w:hAnsi="SimSun" w:eastAsia="SimSun" w:cs="SimSun"/>
          <w:sz w:val="20"/>
          <w:szCs w:val="20"/>
          <w:spacing w:val="-5"/>
        </w:rPr>
        <w:t>用静脉麻醉药的镇痛作用很弱，故在麻</w:t>
      </w:r>
      <w:r>
        <w:rPr>
          <w:rFonts w:ascii="SimSun" w:hAnsi="SimSun" w:eastAsia="SimSun" w:cs="SimSun"/>
          <w:sz w:val="20"/>
          <w:szCs w:val="20"/>
        </w:rPr>
        <w:t xml:space="preserve"> </w:t>
      </w:r>
      <w:r>
        <w:rPr>
          <w:rFonts w:ascii="SimSun" w:hAnsi="SimSun" w:eastAsia="SimSun" w:cs="SimSun"/>
          <w:sz w:val="20"/>
          <w:szCs w:val="20"/>
          <w:spacing w:val="-5"/>
        </w:rPr>
        <w:t>醉过程中需加用强效麻醉性镇痛药，以加强麻醉效果、抑制应激反应。为了达到肌肉松弛和便于施行</w:t>
      </w:r>
      <w:r>
        <w:rPr>
          <w:rFonts w:ascii="SimSun" w:hAnsi="SimSun" w:eastAsia="SimSun" w:cs="SimSun"/>
          <w:sz w:val="20"/>
          <w:szCs w:val="20"/>
          <w:spacing w:val="8"/>
        </w:rPr>
        <w:t xml:space="preserve"> </w:t>
      </w:r>
      <w:r>
        <w:rPr>
          <w:rFonts w:ascii="SimSun" w:hAnsi="SimSun" w:eastAsia="SimSun" w:cs="SimSun"/>
          <w:sz w:val="20"/>
          <w:szCs w:val="20"/>
          <w:spacing w:val="-5"/>
        </w:rPr>
        <w:t>机械通气的目的，必须给予肌松药。因此，全静脉麻醉时是将静脉麻醉药、麻醉性镇痛药和肌松药复</w:t>
      </w:r>
      <w:r>
        <w:rPr>
          <w:rFonts w:ascii="SimSun" w:hAnsi="SimSun" w:eastAsia="SimSun" w:cs="SimSun"/>
          <w:sz w:val="20"/>
          <w:szCs w:val="20"/>
          <w:spacing w:val="8"/>
        </w:rPr>
        <w:t xml:space="preserve"> </w:t>
      </w:r>
      <w:r>
        <w:rPr>
          <w:rFonts w:ascii="SimSun" w:hAnsi="SimSun" w:eastAsia="SimSun" w:cs="SimSun"/>
          <w:sz w:val="20"/>
          <w:szCs w:val="20"/>
          <w:spacing w:val="-5"/>
        </w:rPr>
        <w:t>合应用。这样既可发挥各种药物的优点，又可减少其不良作用；具有诱导快、操作简便且可避免吸入</w:t>
      </w:r>
      <w:r>
        <w:rPr>
          <w:rFonts w:ascii="SimSun" w:hAnsi="SimSun" w:eastAsia="SimSun" w:cs="SimSun"/>
          <w:sz w:val="20"/>
          <w:szCs w:val="20"/>
          <w:spacing w:val="7"/>
        </w:rPr>
        <w:t xml:space="preserve"> </w:t>
      </w:r>
      <w:r>
        <w:rPr>
          <w:rFonts w:ascii="SimSun" w:hAnsi="SimSun" w:eastAsia="SimSun" w:cs="SimSun"/>
          <w:sz w:val="20"/>
          <w:szCs w:val="20"/>
          <w:spacing w:val="-9"/>
        </w:rPr>
        <w:t>麻醉药引起的环境污染等优势；如果用药适时、适量，可使麻醉过程平稳，恢复也较快。</w:t>
      </w:r>
      <w:r>
        <w:rPr>
          <w:rFonts w:ascii="SimSun" w:hAnsi="SimSun" w:eastAsia="SimSun" w:cs="SimSun"/>
          <w:sz w:val="20"/>
          <w:szCs w:val="20"/>
          <w:spacing w:val="-10"/>
        </w:rPr>
        <w:t>但是，由于是</w:t>
      </w:r>
      <w:r>
        <w:rPr>
          <w:rFonts w:ascii="SimSun" w:hAnsi="SimSun" w:eastAsia="SimSun" w:cs="SimSun"/>
          <w:sz w:val="20"/>
          <w:szCs w:val="20"/>
        </w:rPr>
        <w:t xml:space="preserve"> </w:t>
      </w:r>
      <w:r>
        <w:rPr>
          <w:rFonts w:ascii="SimSun" w:hAnsi="SimSun" w:eastAsia="SimSun" w:cs="SimSun"/>
          <w:sz w:val="20"/>
          <w:szCs w:val="20"/>
          <w:spacing w:val="-4"/>
        </w:rPr>
        <w:t>多种药物的复合应用，如何根据各种药物的药</w:t>
      </w:r>
      <w:r>
        <w:rPr>
          <w:rFonts w:ascii="SimSun" w:hAnsi="SimSun" w:eastAsia="SimSun" w:cs="SimSun"/>
          <w:sz w:val="20"/>
          <w:szCs w:val="20"/>
          <w:spacing w:val="-5"/>
        </w:rPr>
        <w:t>理特点选择给药时机及剂量是十分重要的，也是相当困</w:t>
      </w:r>
      <w:r>
        <w:rPr>
          <w:rFonts w:ascii="SimSun" w:hAnsi="SimSun" w:eastAsia="SimSun" w:cs="SimSun"/>
          <w:sz w:val="20"/>
          <w:szCs w:val="20"/>
        </w:rPr>
        <w:t xml:space="preserve"> </w:t>
      </w:r>
      <w:r>
        <w:rPr>
          <w:rFonts w:ascii="SimSun" w:hAnsi="SimSun" w:eastAsia="SimSun" w:cs="SimSun"/>
          <w:sz w:val="20"/>
          <w:szCs w:val="20"/>
          <w:spacing w:val="-5"/>
        </w:rPr>
        <w:t>难的。而且，全静脉麻醉下的麻醉体征与麻醉分期难以辨别，麻醉后清醒延迟及肌松药的残余作用可</w:t>
      </w:r>
      <w:r>
        <w:rPr>
          <w:rFonts w:ascii="SimSun" w:hAnsi="SimSun" w:eastAsia="SimSun" w:cs="SimSun"/>
          <w:sz w:val="20"/>
          <w:szCs w:val="20"/>
          <w:spacing w:val="7"/>
        </w:rPr>
        <w:t xml:space="preserve"> </w:t>
      </w:r>
      <w:r>
        <w:rPr>
          <w:rFonts w:ascii="SimSun" w:hAnsi="SimSun" w:eastAsia="SimSun" w:cs="SimSun"/>
          <w:sz w:val="20"/>
          <w:szCs w:val="20"/>
          <w:spacing w:val="-5"/>
        </w:rPr>
        <w:t>能会带来严重并发症。因此，麻醉医师必须熟悉各种药物的药理特点，才能灵活用药，取得良好的麻</w:t>
      </w:r>
      <w:r>
        <w:rPr>
          <w:rFonts w:ascii="SimSun" w:hAnsi="SimSun" w:eastAsia="SimSun" w:cs="SimSun"/>
          <w:sz w:val="20"/>
          <w:szCs w:val="20"/>
          <w:spacing w:val="6"/>
        </w:rPr>
        <w:t xml:space="preserve"> </w:t>
      </w:r>
      <w:r>
        <w:rPr>
          <w:rFonts w:ascii="SimSun" w:hAnsi="SimSun" w:eastAsia="SimSun" w:cs="SimSun"/>
          <w:sz w:val="20"/>
          <w:szCs w:val="20"/>
          <w:spacing w:val="-5"/>
        </w:rPr>
        <w:t>醉效果。同时应严密监测呼吸及循环功能的变化，仔细观察浅麻醉时应激反应的体征，有条件者应根</w:t>
      </w:r>
      <w:r>
        <w:rPr>
          <w:rFonts w:ascii="SimSun" w:hAnsi="SimSun" w:eastAsia="SimSun" w:cs="SimSun"/>
          <w:sz w:val="20"/>
          <w:szCs w:val="20"/>
          <w:spacing w:val="6"/>
        </w:rPr>
        <w:t xml:space="preserve"> </w:t>
      </w:r>
      <w:r>
        <w:rPr>
          <w:rFonts w:ascii="SimSun" w:hAnsi="SimSun" w:eastAsia="SimSun" w:cs="SimSun"/>
          <w:sz w:val="20"/>
          <w:szCs w:val="20"/>
          <w:spacing w:val="-5"/>
        </w:rPr>
        <w:t>据药代动力学特点用微机控制给药。全静脉麻醉的基本原则虽然无多大争议，但具体的复合方法、剂</w:t>
      </w:r>
      <w:r>
        <w:rPr>
          <w:rFonts w:ascii="SimSun" w:hAnsi="SimSun" w:eastAsia="SimSun" w:cs="SimSun"/>
          <w:sz w:val="20"/>
          <w:szCs w:val="20"/>
          <w:spacing w:val="10"/>
        </w:rPr>
        <w:t xml:space="preserve"> </w:t>
      </w:r>
      <w:r>
        <w:rPr>
          <w:rFonts w:ascii="SimSun" w:hAnsi="SimSun" w:eastAsia="SimSun" w:cs="SimSun"/>
          <w:sz w:val="20"/>
          <w:szCs w:val="20"/>
        </w:rPr>
        <w:t>量大小及给药时机则有较大区别。目前常用的静脉麻醉药有丙泊酚、咪达唑仑，</w:t>
      </w:r>
      <w:r>
        <w:rPr>
          <w:rFonts w:ascii="SimSun" w:hAnsi="SimSun" w:eastAsia="SimSun" w:cs="SimSun"/>
          <w:sz w:val="20"/>
          <w:szCs w:val="20"/>
          <w:spacing w:val="-1"/>
        </w:rPr>
        <w:t>麻醉性镇痛药有吗</w:t>
      </w:r>
      <w:r>
        <w:rPr>
          <w:rFonts w:ascii="SimSun" w:hAnsi="SimSun" w:eastAsia="SimSun" w:cs="SimSun"/>
          <w:sz w:val="20"/>
          <w:szCs w:val="20"/>
        </w:rPr>
        <w:t xml:space="preserve"> </w:t>
      </w:r>
      <w:r>
        <w:rPr>
          <w:rFonts w:ascii="SimSun" w:hAnsi="SimSun" w:eastAsia="SimSun" w:cs="SimSun"/>
          <w:sz w:val="20"/>
          <w:szCs w:val="20"/>
          <w:spacing w:val="-7"/>
        </w:rPr>
        <w:t>啡、芬太尼和瑞芬太尼等，而肌松药则根据需要选用中效</w:t>
      </w:r>
      <w:r>
        <w:rPr>
          <w:rFonts w:ascii="SimSun" w:hAnsi="SimSun" w:eastAsia="SimSun" w:cs="SimSun"/>
          <w:sz w:val="20"/>
          <w:szCs w:val="20"/>
          <w:spacing w:val="-8"/>
        </w:rPr>
        <w:t>或短效药物。</w:t>
      </w:r>
    </w:p>
    <w:p>
      <w:pPr>
        <w:ind w:right="86" w:firstLine="400"/>
        <w:spacing w:before="80" w:line="288" w:lineRule="auto"/>
        <w:jc w:val="both"/>
        <w:rPr>
          <w:rFonts w:ascii="SimSun" w:hAnsi="SimSun" w:eastAsia="SimSun" w:cs="SimSun"/>
          <w:sz w:val="20"/>
          <w:szCs w:val="20"/>
        </w:rPr>
      </w:pPr>
      <w:r>
        <w:rPr>
          <w:rFonts w:ascii="SimSun" w:hAnsi="SimSun" w:eastAsia="SimSun" w:cs="SimSun"/>
          <w:sz w:val="20"/>
          <w:szCs w:val="20"/>
          <w:spacing w:val="-5"/>
        </w:rPr>
        <w:t>(2)静-吸复合麻醉：全静脉麻醉的深度缺乏明显的标志，给药时机较难掌握，有时麻醉可突然减</w:t>
      </w:r>
      <w:r>
        <w:rPr>
          <w:rFonts w:ascii="SimSun" w:hAnsi="SimSun" w:eastAsia="SimSun" w:cs="SimSun"/>
          <w:sz w:val="20"/>
          <w:szCs w:val="20"/>
          <w:spacing w:val="9"/>
        </w:rPr>
        <w:t xml:space="preserve"> </w:t>
      </w:r>
      <w:r>
        <w:rPr>
          <w:rFonts w:ascii="SimSun" w:hAnsi="SimSun" w:eastAsia="SimSun" w:cs="SimSun"/>
          <w:sz w:val="20"/>
          <w:szCs w:val="20"/>
          <w:spacing w:val="-8"/>
        </w:rPr>
        <w:t>浅。因此，常吸入一定量的挥发性麻醉药以保持麻醉的稳定。</w:t>
      </w:r>
      <w:r>
        <w:rPr>
          <w:rFonts w:ascii="SimSun" w:hAnsi="SimSun" w:eastAsia="SimSun" w:cs="SimSun"/>
          <w:sz w:val="20"/>
          <w:szCs w:val="20"/>
          <w:spacing w:val="44"/>
        </w:rPr>
        <w:t xml:space="preserve"> </w:t>
      </w:r>
      <w:r>
        <w:rPr>
          <w:rFonts w:ascii="SimSun" w:hAnsi="SimSun" w:eastAsia="SimSun" w:cs="SimSun"/>
          <w:sz w:val="20"/>
          <w:szCs w:val="20"/>
          <w:spacing w:val="-8"/>
        </w:rPr>
        <w:t>一般在静脉麻醉的基础上，于麻醉减浅</w:t>
      </w:r>
      <w:r>
        <w:rPr>
          <w:rFonts w:ascii="SimSun" w:hAnsi="SimSun" w:eastAsia="SimSun" w:cs="SimSun"/>
          <w:sz w:val="20"/>
          <w:szCs w:val="20"/>
        </w:rPr>
        <w:t xml:space="preserve"> </w:t>
      </w:r>
      <w:r>
        <w:rPr>
          <w:rFonts w:ascii="SimSun" w:hAnsi="SimSun" w:eastAsia="SimSun" w:cs="SimSun"/>
          <w:sz w:val="20"/>
          <w:szCs w:val="20"/>
          <w:spacing w:val="-5"/>
        </w:rPr>
        <w:t>时间断吸入挥发性麻醉药。这样既可维持麻醉深度的相对稳定，又可减少吸入麻醉药的</w:t>
      </w:r>
      <w:r>
        <w:rPr>
          <w:rFonts w:ascii="SimSun" w:hAnsi="SimSun" w:eastAsia="SimSun" w:cs="SimSun"/>
          <w:sz w:val="20"/>
          <w:szCs w:val="20"/>
          <w:spacing w:val="-6"/>
        </w:rPr>
        <w:t>用量，且有利</w:t>
      </w:r>
      <w:r>
        <w:rPr>
          <w:rFonts w:ascii="SimSun" w:hAnsi="SimSun" w:eastAsia="SimSun" w:cs="SimSun"/>
          <w:sz w:val="20"/>
          <w:szCs w:val="20"/>
        </w:rPr>
        <w:t xml:space="preserve"> </w:t>
      </w:r>
      <w:r>
        <w:rPr>
          <w:rFonts w:ascii="SimSun" w:hAnsi="SimSun" w:eastAsia="SimSun" w:cs="SimSun"/>
          <w:sz w:val="20"/>
          <w:szCs w:val="20"/>
          <w:spacing w:val="4"/>
        </w:rPr>
        <w:t>于麻醉后迅速苏醒。也可持续吸入低浓度(1%左右)吸入麻醉药，或50%～60%</w:t>
      </w:r>
      <w:r>
        <w:rPr>
          <w:rFonts w:ascii="SimSun" w:hAnsi="SimSun" w:eastAsia="SimSun" w:cs="SimSun"/>
          <w:sz w:val="20"/>
          <w:szCs w:val="20"/>
          <w:spacing w:val="23"/>
        </w:rPr>
        <w:t xml:space="preserve"> </w:t>
      </w:r>
      <w:r>
        <w:rPr>
          <w:rFonts w:ascii="SimSun" w:hAnsi="SimSun" w:eastAsia="SimSun" w:cs="SimSun"/>
          <w:sz w:val="20"/>
          <w:szCs w:val="20"/>
          <w:spacing w:val="4"/>
        </w:rPr>
        <w:t>N</w:t>
      </w:r>
      <w:r>
        <w:rPr>
          <w:rFonts w:ascii="Calibri" w:hAnsi="Calibri" w:eastAsia="Calibri" w:cs="Calibri"/>
          <w:sz w:val="20"/>
          <w:szCs w:val="20"/>
          <w:spacing w:val="4"/>
        </w:rPr>
        <w:t>₂</w:t>
      </w:r>
      <w:r>
        <w:rPr>
          <w:rFonts w:ascii="SimSun" w:hAnsi="SimSun" w:eastAsia="SimSun" w:cs="SimSun"/>
          <w:sz w:val="20"/>
          <w:szCs w:val="20"/>
          <w:spacing w:val="4"/>
        </w:rPr>
        <w:t>O,</w:t>
      </w:r>
      <w:r>
        <w:rPr>
          <w:rFonts w:ascii="SimSun" w:hAnsi="SimSun" w:eastAsia="SimSun" w:cs="SimSun"/>
          <w:sz w:val="20"/>
          <w:szCs w:val="20"/>
          <w:spacing w:val="-16"/>
        </w:rPr>
        <w:t xml:space="preserve"> </w:t>
      </w:r>
      <w:r>
        <w:rPr>
          <w:rFonts w:ascii="SimSun" w:hAnsi="SimSun" w:eastAsia="SimSun" w:cs="SimSun"/>
          <w:sz w:val="20"/>
          <w:szCs w:val="20"/>
          <w:spacing w:val="4"/>
        </w:rPr>
        <w:t>以减少静脉麻</w:t>
      </w:r>
      <w:r>
        <w:rPr>
          <w:rFonts w:ascii="SimSun" w:hAnsi="SimSun" w:eastAsia="SimSun" w:cs="SimSun"/>
          <w:sz w:val="20"/>
          <w:szCs w:val="20"/>
        </w:rPr>
        <w:t xml:space="preserve"> </w:t>
      </w:r>
      <w:r>
        <w:rPr>
          <w:rFonts w:ascii="SimSun" w:hAnsi="SimSun" w:eastAsia="SimSun" w:cs="SimSun"/>
          <w:sz w:val="20"/>
          <w:szCs w:val="20"/>
          <w:spacing w:val="-3"/>
        </w:rPr>
        <w:t>醉药的用量。静-吸复合麻醉的适应范围较广，麻醉操作和管理都较容易掌握，极少发生麻醉突然减</w:t>
      </w:r>
      <w:r>
        <w:rPr>
          <w:rFonts w:ascii="SimSun" w:hAnsi="SimSun" w:eastAsia="SimSun" w:cs="SimSun"/>
          <w:sz w:val="20"/>
          <w:szCs w:val="20"/>
          <w:spacing w:val="1"/>
        </w:rPr>
        <w:t xml:space="preserve"> </w:t>
      </w:r>
      <w:r>
        <w:rPr>
          <w:rFonts w:ascii="SimSun" w:hAnsi="SimSun" w:eastAsia="SimSun" w:cs="SimSun"/>
          <w:sz w:val="20"/>
          <w:szCs w:val="20"/>
          <w:spacing w:val="2"/>
        </w:rPr>
        <w:t>浅的被动局面。但如果掌握不好，也容易发生术后清醒延迟。应用静-吸复合麻醉时需注意以下几</w:t>
      </w:r>
      <w:r>
        <w:rPr>
          <w:rFonts w:ascii="SimSun" w:hAnsi="SimSun" w:eastAsia="SimSun" w:cs="SimSun"/>
          <w:sz w:val="20"/>
          <w:szCs w:val="20"/>
          <w:spacing w:val="1"/>
        </w:rPr>
        <w:t xml:space="preserve"> </w:t>
      </w:r>
      <w:r>
        <w:rPr>
          <w:rFonts w:ascii="SimSun" w:hAnsi="SimSun" w:eastAsia="SimSun" w:cs="SimSun"/>
          <w:sz w:val="20"/>
          <w:szCs w:val="20"/>
          <w:spacing w:val="-5"/>
        </w:rPr>
        <w:t>点：①静脉诱导时予以充足剂量并包括适量镇痛药；②积极处理插管后的应激反应；③增大新鲜气流</w:t>
      </w:r>
      <w:r>
        <w:rPr>
          <w:rFonts w:ascii="SimSun" w:hAnsi="SimSun" w:eastAsia="SimSun" w:cs="SimSun"/>
          <w:sz w:val="20"/>
          <w:szCs w:val="20"/>
          <w:spacing w:val="7"/>
        </w:rPr>
        <w:t xml:space="preserve"> </w:t>
      </w:r>
      <w:r>
        <w:rPr>
          <w:rFonts w:ascii="SimSun" w:hAnsi="SimSun" w:eastAsia="SimSun" w:cs="SimSun"/>
          <w:sz w:val="20"/>
          <w:szCs w:val="20"/>
        </w:rPr>
        <w:t>量和挥发性麻醉药的吸入浓度；④诱导时选择作用时间稍长的静脉全麻药或应用</w:t>
      </w:r>
      <w:r>
        <w:rPr>
          <w:rFonts w:ascii="SimSun" w:hAnsi="SimSun" w:eastAsia="SimSun" w:cs="SimSun"/>
          <w:sz w:val="20"/>
          <w:szCs w:val="20"/>
          <w:spacing w:val="-1"/>
        </w:rPr>
        <w:t>低血气分配系数的</w:t>
      </w:r>
      <w:r>
        <w:rPr>
          <w:rFonts w:ascii="SimSun" w:hAnsi="SimSun" w:eastAsia="SimSun" w:cs="SimSun"/>
          <w:sz w:val="20"/>
          <w:szCs w:val="20"/>
        </w:rPr>
        <w:t xml:space="preserve"> </w:t>
      </w:r>
      <w:r>
        <w:rPr>
          <w:rFonts w:ascii="SimSun" w:hAnsi="SimSun" w:eastAsia="SimSun" w:cs="SimSun"/>
          <w:sz w:val="20"/>
          <w:szCs w:val="20"/>
          <w:spacing w:val="-5"/>
        </w:rPr>
        <w:t>吸入药；⑤在静脉麻醉的基础上，于麻醉减浅时间段吸入挥发性麻醉药，这样既可维持麻醉</w:t>
      </w:r>
      <w:r>
        <w:rPr>
          <w:rFonts w:ascii="SimSun" w:hAnsi="SimSun" w:eastAsia="SimSun" w:cs="SimSun"/>
          <w:sz w:val="20"/>
          <w:szCs w:val="20"/>
          <w:spacing w:val="-6"/>
        </w:rPr>
        <w:t>深度的相</w:t>
      </w:r>
      <w:r>
        <w:rPr>
          <w:rFonts w:ascii="SimSun" w:hAnsi="SimSun" w:eastAsia="SimSun" w:cs="SimSun"/>
          <w:sz w:val="20"/>
          <w:szCs w:val="20"/>
        </w:rPr>
        <w:t xml:space="preserve"> </w:t>
      </w:r>
      <w:r>
        <w:rPr>
          <w:rFonts w:ascii="SimSun" w:hAnsi="SimSun" w:eastAsia="SimSun" w:cs="SimSun"/>
          <w:sz w:val="20"/>
          <w:szCs w:val="20"/>
          <w:spacing w:val="-8"/>
        </w:rPr>
        <w:t>对稳定，又可减少吸入麻醉药的用量，且有利于麻醉后迅速苏醒。</w:t>
      </w:r>
    </w:p>
    <w:p>
      <w:pPr>
        <w:ind w:firstLine="392"/>
        <w:spacing w:before="83" w:line="284" w:lineRule="auto"/>
        <w:jc w:val="both"/>
        <w:rPr>
          <w:rFonts w:ascii="SimSun" w:hAnsi="SimSun" w:eastAsia="SimSun" w:cs="SimSun"/>
          <w:sz w:val="20"/>
          <w:szCs w:val="20"/>
        </w:rPr>
      </w:pPr>
      <w:r>
        <w:rPr>
          <w:rFonts w:ascii="SimSun" w:hAnsi="SimSun" w:eastAsia="SimSun" w:cs="SimSun"/>
          <w:sz w:val="20"/>
          <w:szCs w:val="20"/>
          <w:b/>
          <w:bCs/>
          <w:spacing w:val="7"/>
        </w:rPr>
        <w:t>(三)全身麻醉深度的判断</w:t>
      </w:r>
      <w:r>
        <w:rPr>
          <w:rFonts w:ascii="SimSun" w:hAnsi="SimSun" w:eastAsia="SimSun" w:cs="SimSun"/>
          <w:sz w:val="20"/>
          <w:szCs w:val="20"/>
          <w:spacing w:val="60"/>
        </w:rPr>
        <w:t xml:space="preserve"> </w:t>
      </w:r>
      <w:r>
        <w:rPr>
          <w:rFonts w:ascii="SimSun" w:hAnsi="SimSun" w:eastAsia="SimSun" w:cs="SimSun"/>
          <w:sz w:val="20"/>
          <w:szCs w:val="20"/>
          <w:spacing w:val="7"/>
        </w:rPr>
        <w:t>20世纪30年代，</w:t>
      </w:r>
      <w:r>
        <w:rPr>
          <w:rFonts w:ascii="Times New Roman" w:hAnsi="Times New Roman" w:eastAsia="Times New Roman" w:cs="Times New Roman"/>
          <w:sz w:val="20"/>
          <w:szCs w:val="20"/>
        </w:rPr>
        <w:t>Guedel</w:t>
      </w:r>
      <w:r>
        <w:rPr>
          <w:rFonts w:ascii="Times New Roman" w:hAnsi="Times New Roman" w:eastAsia="Times New Roman" w:cs="Times New Roman"/>
          <w:sz w:val="20"/>
          <w:szCs w:val="20"/>
        </w:rPr>
        <w:t xml:space="preserve"> </w:t>
      </w:r>
      <w:r>
        <w:rPr>
          <w:rFonts w:ascii="SimSun" w:hAnsi="SimSun" w:eastAsia="SimSun" w:cs="SimSun"/>
          <w:sz w:val="20"/>
          <w:szCs w:val="20"/>
          <w:spacing w:val="7"/>
        </w:rPr>
        <w:t>总结了乙醚麻醉分期的各种体征和表现。</w:t>
      </w:r>
      <w:r>
        <w:rPr>
          <w:rFonts w:ascii="SimSun" w:hAnsi="SimSun" w:eastAsia="SimSun" w:cs="SimSun"/>
          <w:sz w:val="20"/>
          <w:szCs w:val="20"/>
        </w:rPr>
        <w:t xml:space="preserve"> </w:t>
      </w:r>
      <w:r>
        <w:rPr>
          <w:rFonts w:ascii="SimSun" w:hAnsi="SimSun" w:eastAsia="SimSun" w:cs="SimSun"/>
          <w:sz w:val="20"/>
          <w:szCs w:val="20"/>
          <w:spacing w:val="-9"/>
        </w:rPr>
        <w:t>乙醚麻醉深度的分期标准是以对意识、痛觉、</w:t>
      </w:r>
      <w:r>
        <w:rPr>
          <w:rFonts w:ascii="SimSun" w:hAnsi="SimSun" w:eastAsia="SimSun" w:cs="SimSun"/>
          <w:sz w:val="20"/>
          <w:szCs w:val="20"/>
          <w:spacing w:val="-10"/>
        </w:rPr>
        <w:t>反射活动、肌肉松弛、呼吸及循环抑制的程度为标准，描</w:t>
      </w:r>
      <w:r>
        <w:rPr>
          <w:rFonts w:ascii="SimSun" w:hAnsi="SimSun" w:eastAsia="SimSun" w:cs="SimSun"/>
          <w:sz w:val="20"/>
          <w:szCs w:val="20"/>
        </w:rPr>
        <w:t xml:space="preserve">  </w:t>
      </w:r>
      <w:r>
        <w:rPr>
          <w:rFonts w:ascii="SimSun" w:hAnsi="SimSun" w:eastAsia="SimSun" w:cs="SimSun"/>
          <w:sz w:val="20"/>
          <w:szCs w:val="20"/>
          <w:spacing w:val="-5"/>
        </w:rPr>
        <w:t>述了典型的全身麻醉过程，即全麻药对中枢神经系统的抑制过程。由于乙醚本身</w:t>
      </w:r>
      <w:r>
        <w:rPr>
          <w:rFonts w:ascii="SimSun" w:hAnsi="SimSun" w:eastAsia="SimSun" w:cs="SimSun"/>
          <w:sz w:val="20"/>
          <w:szCs w:val="20"/>
          <w:spacing w:val="-6"/>
        </w:rPr>
        <w:t>的特性，其麻醉深度</w:t>
      </w:r>
      <w:r>
        <w:rPr>
          <w:rFonts w:ascii="SimSun" w:hAnsi="SimSun" w:eastAsia="SimSun" w:cs="SimSun"/>
          <w:sz w:val="20"/>
          <w:szCs w:val="20"/>
        </w:rPr>
        <w:t xml:space="preserve">  </w:t>
      </w:r>
      <w:r>
        <w:rPr>
          <w:rFonts w:ascii="SimSun" w:hAnsi="SimSun" w:eastAsia="SimSun" w:cs="SimSun"/>
          <w:sz w:val="20"/>
          <w:szCs w:val="20"/>
          <w:spacing w:val="-5"/>
        </w:rPr>
        <w:t>变化较慢，麻醉深浅程度明确且层次分明，临床上也容易理解和掌握。尽管有新型麻醉药的开发和复</w:t>
      </w:r>
      <w:r>
        <w:rPr>
          <w:rFonts w:ascii="SimSun" w:hAnsi="SimSun" w:eastAsia="SimSun" w:cs="SimSun"/>
          <w:sz w:val="20"/>
          <w:szCs w:val="20"/>
          <w:spacing w:val="4"/>
        </w:rPr>
        <w:t xml:space="preserve">  </w:t>
      </w:r>
      <w:r>
        <w:rPr>
          <w:rFonts w:ascii="SimSun" w:hAnsi="SimSun" w:eastAsia="SimSun" w:cs="SimSun"/>
          <w:sz w:val="20"/>
          <w:szCs w:val="20"/>
        </w:rPr>
        <w:t>合麻醉技术的临床应用，乙醚麻醉时判断麻醉深度的各种体征或标志并未因此</w:t>
      </w:r>
      <w:r>
        <w:rPr>
          <w:rFonts w:ascii="SimSun" w:hAnsi="SimSun" w:eastAsia="SimSun" w:cs="SimSun"/>
          <w:sz w:val="20"/>
          <w:szCs w:val="20"/>
          <w:spacing w:val="-1"/>
        </w:rPr>
        <w:t>而完全改变。乙醚麻</w:t>
      </w:r>
      <w:r>
        <w:rPr>
          <w:rFonts w:ascii="SimSun" w:hAnsi="SimSun" w:eastAsia="SimSun" w:cs="SimSun"/>
          <w:sz w:val="20"/>
          <w:szCs w:val="20"/>
        </w:rPr>
        <w:t xml:space="preserve">  </w:t>
      </w:r>
      <w:r>
        <w:rPr>
          <w:rFonts w:ascii="SimSun" w:hAnsi="SimSun" w:eastAsia="SimSun" w:cs="SimSun"/>
          <w:sz w:val="20"/>
          <w:szCs w:val="20"/>
          <w:spacing w:val="-5"/>
        </w:rPr>
        <w:t>醉分期的基本点，仍可作为当今临床麻醉中判断和掌握麻醉深度的参考。</w:t>
      </w:r>
    </w:p>
    <w:p>
      <w:pPr>
        <w:sectPr>
          <w:pgSz w:w="11190" w:h="15780"/>
          <w:pgMar w:top="786" w:right="950" w:bottom="400" w:left="510" w:header="0" w:footer="0" w:gutter="0"/>
          <w:cols w:equalWidth="0" w:num="2">
            <w:col w:w="950" w:space="100"/>
            <w:col w:w="8680" w:space="0"/>
          </w:cols>
        </w:sectPr>
        <w:rPr/>
      </w:pPr>
    </w:p>
    <w:p>
      <w:pPr>
        <w:ind w:right="83"/>
        <w:spacing w:before="40" w:line="222" w:lineRule="auto"/>
        <w:jc w:val="right"/>
        <w:rPr>
          <w:rFonts w:ascii="SimSun" w:hAnsi="SimSun" w:eastAsia="SimSun" w:cs="SimSun"/>
          <w:sz w:val="20"/>
          <w:szCs w:val="20"/>
        </w:rPr>
      </w:pPr>
      <w:r>
        <w:rPr>
          <w:rFonts w:ascii="SimHei" w:hAnsi="SimHei" w:eastAsia="SimHei" w:cs="SimHei"/>
          <w:sz w:val="20"/>
          <w:szCs w:val="20"/>
          <w:color w:val="1095CF"/>
          <w:spacing w:val="-12"/>
        </w:rPr>
        <w:t>第六章</w:t>
      </w:r>
      <w:r>
        <w:rPr>
          <w:rFonts w:ascii="SimHei" w:hAnsi="SimHei" w:eastAsia="SimHei" w:cs="SimHei"/>
          <w:sz w:val="20"/>
          <w:szCs w:val="20"/>
          <w:color w:val="1095CF"/>
          <w:spacing w:val="56"/>
        </w:rPr>
        <w:t xml:space="preserve"> </w:t>
      </w:r>
      <w:r>
        <w:rPr>
          <w:rFonts w:ascii="SimHei" w:hAnsi="SimHei" w:eastAsia="SimHei" w:cs="SimHei"/>
          <w:sz w:val="20"/>
          <w:szCs w:val="20"/>
          <w:color w:val="1095CF"/>
          <w:spacing w:val="-12"/>
        </w:rPr>
        <w:t>麻</w:t>
      </w:r>
      <w:r>
        <w:rPr>
          <w:rFonts w:ascii="SimHei" w:hAnsi="SimHei" w:eastAsia="SimHei" w:cs="SimHei"/>
          <w:sz w:val="20"/>
          <w:szCs w:val="20"/>
          <w:color w:val="1095CF"/>
          <w:spacing w:val="12"/>
        </w:rPr>
        <w:t xml:space="preserve">   </w:t>
      </w:r>
      <w:r>
        <w:rPr>
          <w:rFonts w:ascii="SimHei" w:hAnsi="SimHei" w:eastAsia="SimHei" w:cs="SimHei"/>
          <w:sz w:val="20"/>
          <w:szCs w:val="20"/>
          <w:color w:val="1095CF"/>
          <w:spacing w:val="-12"/>
        </w:rPr>
        <w:t>醉</w:t>
      </w:r>
      <w:r>
        <w:rPr>
          <w:rFonts w:ascii="SimHei" w:hAnsi="SimHei" w:eastAsia="SimHei" w:cs="SimHei"/>
          <w:sz w:val="20"/>
          <w:szCs w:val="20"/>
          <w:color w:val="1095CF"/>
          <w:spacing w:val="6"/>
        </w:rPr>
        <w:t xml:space="preserve">       </w:t>
      </w:r>
      <w:r>
        <w:rPr>
          <w:rFonts w:ascii="SimSun" w:hAnsi="SimSun" w:eastAsia="SimSun" w:cs="SimSun"/>
          <w:sz w:val="20"/>
          <w:szCs w:val="20"/>
          <w:color w:val="3DBFF7"/>
          <w:spacing w:val="-12"/>
          <w:position w:val="-1"/>
        </w:rPr>
        <w:t>47</w:t>
      </w:r>
    </w:p>
    <w:p>
      <w:pPr>
        <w:spacing w:line="275" w:lineRule="auto"/>
        <w:rPr>
          <w:rFonts w:ascii="Arial"/>
          <w:sz w:val="21"/>
        </w:rPr>
      </w:pPr>
      <w:r/>
    </w:p>
    <w:p>
      <w:pPr>
        <w:ind w:right="1023" w:firstLine="460"/>
        <w:spacing w:before="65" w:line="289" w:lineRule="auto"/>
        <w:jc w:val="both"/>
        <w:rPr>
          <w:rFonts w:ascii="SimSun" w:hAnsi="SimSun" w:eastAsia="SimSun" w:cs="SimSun"/>
          <w:sz w:val="20"/>
          <w:szCs w:val="20"/>
        </w:rPr>
      </w:pPr>
      <w:r>
        <w:rPr>
          <w:rFonts w:ascii="SimSun" w:hAnsi="SimSun" w:eastAsia="SimSun" w:cs="SimSun"/>
          <w:sz w:val="20"/>
          <w:szCs w:val="20"/>
          <w:spacing w:val="-10"/>
        </w:rPr>
        <w:t>复合麻醉技术的临床应用，给全身麻醉深度的判断带来困难。复合麻醉时，同时应用多种药物抑制</w:t>
      </w:r>
      <w:r>
        <w:rPr>
          <w:rFonts w:ascii="SimSun" w:hAnsi="SimSun" w:eastAsia="SimSun" w:cs="SimSun"/>
          <w:sz w:val="20"/>
          <w:szCs w:val="20"/>
          <w:spacing w:val="15"/>
        </w:rPr>
        <w:t xml:space="preserve"> </w:t>
      </w:r>
      <w:r>
        <w:rPr>
          <w:rFonts w:ascii="SimSun" w:hAnsi="SimSun" w:eastAsia="SimSun" w:cs="SimSun"/>
          <w:sz w:val="20"/>
          <w:szCs w:val="20"/>
          <w:spacing w:val="-13"/>
        </w:rPr>
        <w:t>或干扰一些生理功能，以达到意识丧失或遗忘、疼痛消失、反射抑制及肌肉松弛</w:t>
      </w:r>
      <w:r>
        <w:rPr>
          <w:rFonts w:ascii="SimSun" w:hAnsi="SimSun" w:eastAsia="SimSun" w:cs="SimSun"/>
          <w:sz w:val="20"/>
          <w:szCs w:val="20"/>
          <w:spacing w:val="-14"/>
        </w:rPr>
        <w:t>，而对血流动力学又不产</w:t>
      </w:r>
      <w:r>
        <w:rPr>
          <w:rFonts w:ascii="SimSun" w:hAnsi="SimSun" w:eastAsia="SimSun" w:cs="SimSun"/>
          <w:sz w:val="20"/>
          <w:szCs w:val="20"/>
        </w:rPr>
        <w:t xml:space="preserve"> </w:t>
      </w:r>
      <w:r>
        <w:rPr>
          <w:rFonts w:ascii="SimSun" w:hAnsi="SimSun" w:eastAsia="SimSun" w:cs="SimSun"/>
          <w:sz w:val="20"/>
          <w:szCs w:val="20"/>
          <w:spacing w:val="-9"/>
        </w:rPr>
        <w:t>生明显抑制的目的。某些情况下，由于强效镇痛药和肌松药的应用，病人可无疼痛反应，肌</w:t>
      </w:r>
      <w:r>
        <w:rPr>
          <w:rFonts w:ascii="SimSun" w:hAnsi="SimSun" w:eastAsia="SimSun" w:cs="SimSun"/>
          <w:sz w:val="20"/>
          <w:szCs w:val="20"/>
          <w:spacing w:val="-10"/>
        </w:rPr>
        <w:t>肉也完全松</w:t>
      </w:r>
      <w:r>
        <w:rPr>
          <w:rFonts w:ascii="SimSun" w:hAnsi="SimSun" w:eastAsia="SimSun" w:cs="SimSun"/>
          <w:sz w:val="20"/>
          <w:szCs w:val="20"/>
        </w:rPr>
        <w:t xml:space="preserve"> </w:t>
      </w:r>
      <w:r>
        <w:rPr>
          <w:rFonts w:ascii="SimSun" w:hAnsi="SimSun" w:eastAsia="SimSun" w:cs="SimSun"/>
          <w:sz w:val="20"/>
          <w:szCs w:val="20"/>
          <w:spacing w:val="-11"/>
        </w:rPr>
        <w:t>弛，但知道术中发生的事情而无法表示，称为“术中知晓”,表明病人的意识并未完全消失。全麻术中知</w:t>
      </w:r>
      <w:r>
        <w:rPr>
          <w:rFonts w:ascii="SimSun" w:hAnsi="SimSun" w:eastAsia="SimSun" w:cs="SimSun"/>
          <w:sz w:val="20"/>
          <w:szCs w:val="20"/>
        </w:rPr>
        <w:t xml:space="preserve"> </w:t>
      </w:r>
      <w:r>
        <w:rPr>
          <w:rFonts w:ascii="SimSun" w:hAnsi="SimSun" w:eastAsia="SimSun" w:cs="SimSun"/>
          <w:sz w:val="20"/>
          <w:szCs w:val="20"/>
          <w:spacing w:val="-7"/>
        </w:rPr>
        <w:t>晓可对病人造成精神伤害，甚至导致严重不良后果。因此，麻醉深度应根据复合应用的药物(包括各种</w:t>
      </w:r>
      <w:r>
        <w:rPr>
          <w:rFonts w:ascii="SimSun" w:hAnsi="SimSun" w:eastAsia="SimSun" w:cs="SimSun"/>
          <w:sz w:val="20"/>
          <w:szCs w:val="20"/>
          <w:spacing w:val="8"/>
        </w:rPr>
        <w:t xml:space="preserve"> </w:t>
      </w:r>
      <w:r>
        <w:rPr>
          <w:rFonts w:ascii="SimSun" w:hAnsi="SimSun" w:eastAsia="SimSun" w:cs="SimSun"/>
          <w:sz w:val="20"/>
          <w:szCs w:val="20"/>
          <w:spacing w:val="-15"/>
        </w:rPr>
        <w:t>全麻药、安定药、催眠药、肌松药及镇痛药等)对意识、感官、运动、神经反射及内环境稳定性</w:t>
      </w:r>
      <w:r>
        <w:rPr>
          <w:rFonts w:ascii="SimSun" w:hAnsi="SimSun" w:eastAsia="SimSun" w:cs="SimSun"/>
          <w:sz w:val="20"/>
          <w:szCs w:val="20"/>
          <w:spacing w:val="-16"/>
        </w:rPr>
        <w:t>的影响程度</w:t>
      </w:r>
      <w:r>
        <w:rPr>
          <w:rFonts w:ascii="SimSun" w:hAnsi="SimSun" w:eastAsia="SimSun" w:cs="SimSun"/>
          <w:sz w:val="20"/>
          <w:szCs w:val="20"/>
        </w:rPr>
        <w:t xml:space="preserve"> </w:t>
      </w:r>
      <w:r>
        <w:rPr>
          <w:rFonts w:ascii="SimSun" w:hAnsi="SimSun" w:eastAsia="SimSun" w:cs="SimSun"/>
          <w:sz w:val="20"/>
          <w:szCs w:val="20"/>
          <w:spacing w:val="-13"/>
        </w:rPr>
        <w:t>来综合判断。例如，有自主呼吸者，手术刺激时呼吸增强、加速为浅麻</w:t>
      </w:r>
      <w:r>
        <w:rPr>
          <w:rFonts w:ascii="SimSun" w:hAnsi="SimSun" w:eastAsia="SimSun" w:cs="SimSun"/>
          <w:sz w:val="20"/>
          <w:szCs w:val="20"/>
          <w:spacing w:val="-14"/>
        </w:rPr>
        <w:t>醉的表现。眼泪“汪汪”为浅麻醉</w:t>
      </w:r>
      <w:r>
        <w:rPr>
          <w:rFonts w:ascii="SimSun" w:hAnsi="SimSun" w:eastAsia="SimSun" w:cs="SimSun"/>
          <w:sz w:val="20"/>
          <w:szCs w:val="20"/>
        </w:rPr>
        <w:t xml:space="preserve"> </w:t>
      </w:r>
      <w:r>
        <w:rPr>
          <w:rFonts w:ascii="SimSun" w:hAnsi="SimSun" w:eastAsia="SimSun" w:cs="SimSun"/>
          <w:sz w:val="20"/>
          <w:szCs w:val="20"/>
          <w:spacing w:val="-9"/>
        </w:rPr>
        <w:t>的表现，而角膜干燥无光为麻醉过深的表现。循环的稳定性仍为判断麻醉深浅的重要标志，循</w:t>
      </w:r>
      <w:r>
        <w:rPr>
          <w:rFonts w:ascii="SimSun" w:hAnsi="SimSun" w:eastAsia="SimSun" w:cs="SimSun"/>
          <w:sz w:val="20"/>
          <w:szCs w:val="20"/>
          <w:spacing w:val="-10"/>
        </w:rPr>
        <w:t>环严重抑</w:t>
      </w:r>
      <w:r>
        <w:rPr>
          <w:rFonts w:ascii="SimSun" w:hAnsi="SimSun" w:eastAsia="SimSun" w:cs="SimSun"/>
          <w:sz w:val="20"/>
          <w:szCs w:val="20"/>
        </w:rPr>
        <w:t xml:space="preserve"> </w:t>
      </w:r>
      <w:r>
        <w:rPr>
          <w:rFonts w:ascii="SimSun" w:hAnsi="SimSun" w:eastAsia="SimSun" w:cs="SimSun"/>
          <w:sz w:val="20"/>
          <w:szCs w:val="20"/>
          <w:spacing w:val="-9"/>
        </w:rPr>
        <w:t>制多为麻醉过深，心率增快、血压升高则多为浅麻醉的表现。挥发性麻醉药的麻醉性能强，大</w:t>
      </w:r>
      <w:r>
        <w:rPr>
          <w:rFonts w:ascii="SimSun" w:hAnsi="SimSun" w:eastAsia="SimSun" w:cs="SimSun"/>
          <w:sz w:val="20"/>
          <w:szCs w:val="20"/>
          <w:spacing w:val="-10"/>
        </w:rPr>
        <w:t>量吸入虽</w:t>
      </w:r>
      <w:r>
        <w:rPr>
          <w:rFonts w:ascii="SimSun" w:hAnsi="SimSun" w:eastAsia="SimSun" w:cs="SimSun"/>
          <w:sz w:val="20"/>
          <w:szCs w:val="20"/>
        </w:rPr>
        <w:t xml:space="preserve"> </w:t>
      </w:r>
      <w:r>
        <w:rPr>
          <w:rFonts w:ascii="SimSun" w:hAnsi="SimSun" w:eastAsia="SimSun" w:cs="SimSun"/>
          <w:sz w:val="20"/>
          <w:szCs w:val="20"/>
          <w:spacing w:val="-13"/>
        </w:rPr>
        <w:t>可使病人意识、痛觉消失，但肌松作用并不满意，如盲目追求肌松势必付出</w:t>
      </w:r>
      <w:r>
        <w:rPr>
          <w:rFonts w:ascii="SimSun" w:hAnsi="SimSun" w:eastAsia="SimSun" w:cs="SimSun"/>
          <w:sz w:val="20"/>
          <w:szCs w:val="20"/>
          <w:spacing w:val="-14"/>
        </w:rPr>
        <w:t>深麻醉的代价，故复合麻醉仍</w:t>
      </w:r>
      <w:r>
        <w:rPr>
          <w:rFonts w:ascii="SimSun" w:hAnsi="SimSun" w:eastAsia="SimSun" w:cs="SimSun"/>
          <w:sz w:val="20"/>
          <w:szCs w:val="20"/>
        </w:rPr>
        <w:t xml:space="preserve"> </w:t>
      </w:r>
      <w:r>
        <w:rPr>
          <w:rFonts w:ascii="SimSun" w:hAnsi="SimSun" w:eastAsia="SimSun" w:cs="SimSun"/>
          <w:sz w:val="20"/>
          <w:szCs w:val="20"/>
          <w:spacing w:val="-9"/>
        </w:rPr>
        <w:t>在于合理的药物配伍，避免过深麻醉。维持适当的麻醉深度是重要而复杂的，应密切观察</w:t>
      </w:r>
      <w:r>
        <w:rPr>
          <w:rFonts w:ascii="SimSun" w:hAnsi="SimSun" w:eastAsia="SimSun" w:cs="SimSun"/>
          <w:sz w:val="20"/>
          <w:szCs w:val="20"/>
          <w:spacing w:val="-10"/>
        </w:rPr>
        <w:t>病人，综合各</w:t>
      </w:r>
      <w:r>
        <w:rPr>
          <w:rFonts w:ascii="SimSun" w:hAnsi="SimSun" w:eastAsia="SimSun" w:cs="SimSun"/>
          <w:sz w:val="20"/>
          <w:szCs w:val="20"/>
        </w:rPr>
        <w:t xml:space="preserve"> </w:t>
      </w:r>
      <w:r>
        <w:rPr>
          <w:rFonts w:ascii="SimSun" w:hAnsi="SimSun" w:eastAsia="SimSun" w:cs="SimSun"/>
          <w:sz w:val="20"/>
          <w:szCs w:val="20"/>
          <w:spacing w:val="-9"/>
        </w:rPr>
        <w:t>项反应做出合理判断，并根据手术刺激的强弱及时调节麻醉深度，以适应手术麻醉的需要。乙醚麻醉深</w:t>
      </w:r>
      <w:r>
        <w:rPr>
          <w:rFonts w:ascii="SimSun" w:hAnsi="SimSun" w:eastAsia="SimSun" w:cs="SimSun"/>
          <w:sz w:val="20"/>
          <w:szCs w:val="20"/>
          <w:spacing w:val="14"/>
        </w:rPr>
        <w:t xml:space="preserve"> </w:t>
      </w:r>
      <w:r>
        <w:rPr>
          <w:rFonts w:ascii="SimSun" w:hAnsi="SimSun" w:eastAsia="SimSun" w:cs="SimSun"/>
          <w:sz w:val="20"/>
          <w:szCs w:val="20"/>
          <w:spacing w:val="-7"/>
        </w:rPr>
        <w:t>度分期为浅麻醉期，手术麻醉期和深麻醉期(表6-4),对于掌握麻醉深度有一定参考意义。</w:t>
      </w:r>
    </w:p>
    <w:p>
      <w:pPr>
        <w:ind w:left="2942"/>
        <w:spacing w:before="225" w:line="219" w:lineRule="auto"/>
        <w:rPr>
          <w:rFonts w:ascii="SimSun" w:hAnsi="SimSun" w:eastAsia="SimSun" w:cs="SimSun"/>
          <w:sz w:val="18"/>
          <w:szCs w:val="18"/>
        </w:rPr>
      </w:pPr>
      <w:r>
        <w:rPr>
          <w:rFonts w:ascii="SimSun" w:hAnsi="SimSun" w:eastAsia="SimSun" w:cs="SimSun"/>
          <w:sz w:val="18"/>
          <w:szCs w:val="18"/>
          <w:b/>
          <w:bCs/>
          <w:color w:val="005078"/>
          <w:spacing w:val="10"/>
        </w:rPr>
        <w:t>表6-4通用临床麻醉深度判断标准</w:t>
      </w:r>
    </w:p>
    <w:p>
      <w:pPr>
        <w:spacing w:line="119" w:lineRule="exact"/>
        <w:rPr/>
      </w:pPr>
      <w:r/>
    </w:p>
    <w:p>
      <w:pPr>
        <w:sectPr>
          <w:pgSz w:w="11190" w:h="15740"/>
          <w:pgMar w:top="766" w:right="549" w:bottom="400" w:left="969" w:header="0" w:footer="0" w:gutter="0"/>
          <w:cols w:equalWidth="0" w:num="1">
            <w:col w:w="9671" w:space="0"/>
          </w:cols>
        </w:sectPr>
        <w:rPr/>
      </w:pPr>
    </w:p>
    <w:p>
      <w:pPr>
        <w:ind w:left="302"/>
        <w:spacing w:before="46" w:line="220" w:lineRule="auto"/>
        <w:rPr>
          <w:rFonts w:ascii="SimSun" w:hAnsi="SimSun" w:eastAsia="SimSun" w:cs="SimSun"/>
          <w:sz w:val="18"/>
          <w:szCs w:val="18"/>
        </w:rPr>
      </w:pPr>
      <w:r>
        <w:rPr>
          <w:rFonts w:ascii="SimSun" w:hAnsi="SimSun" w:eastAsia="SimSun" w:cs="SimSun"/>
          <w:sz w:val="18"/>
          <w:szCs w:val="18"/>
          <w:b/>
          <w:bCs/>
          <w:spacing w:val="-1"/>
        </w:rPr>
        <w:t>麻醉分期</w:t>
      </w:r>
      <w:r>
        <w:rPr>
          <w:rFonts w:ascii="SimSun" w:hAnsi="SimSun" w:eastAsia="SimSun" w:cs="SimSun"/>
          <w:sz w:val="18"/>
          <w:szCs w:val="18"/>
          <w:spacing w:val="4"/>
        </w:rPr>
        <w:t xml:space="preserve">          </w:t>
      </w:r>
      <w:r>
        <w:rPr>
          <w:rFonts w:ascii="SimSun" w:hAnsi="SimSun" w:eastAsia="SimSun" w:cs="SimSun"/>
          <w:sz w:val="18"/>
          <w:szCs w:val="18"/>
          <w:b/>
          <w:bCs/>
          <w:spacing w:val="-1"/>
        </w:rPr>
        <w:t>呼</w:t>
      </w:r>
      <w:r>
        <w:rPr>
          <w:rFonts w:ascii="SimSun" w:hAnsi="SimSun" w:eastAsia="SimSun" w:cs="SimSun"/>
          <w:sz w:val="18"/>
          <w:szCs w:val="18"/>
          <w:spacing w:val="-12"/>
        </w:rPr>
        <w:t xml:space="preserve"> </w:t>
      </w:r>
      <w:r>
        <w:rPr>
          <w:rFonts w:ascii="SimSun" w:hAnsi="SimSun" w:eastAsia="SimSun" w:cs="SimSun"/>
          <w:sz w:val="18"/>
          <w:szCs w:val="18"/>
          <w:b/>
          <w:bCs/>
          <w:spacing w:val="-1"/>
        </w:rPr>
        <w:t>吸</w:t>
      </w:r>
      <w:r>
        <w:rPr>
          <w:rFonts w:ascii="SimSun" w:hAnsi="SimSun" w:eastAsia="SimSun" w:cs="SimSun"/>
          <w:sz w:val="18"/>
          <w:szCs w:val="18"/>
          <w:spacing w:val="1"/>
        </w:rPr>
        <w:t xml:space="preserve">               </w:t>
      </w:r>
      <w:r>
        <w:rPr>
          <w:rFonts w:ascii="SimSun" w:hAnsi="SimSun" w:eastAsia="SimSun" w:cs="SimSun"/>
          <w:sz w:val="18"/>
          <w:szCs w:val="18"/>
          <w:b/>
          <w:bCs/>
          <w:spacing w:val="-1"/>
        </w:rPr>
        <w:t>循环</w:t>
      </w:r>
    </w:p>
    <w:p>
      <w:pPr>
        <w:ind w:left="310"/>
        <w:spacing w:before="105" w:line="220" w:lineRule="auto"/>
        <w:rPr>
          <w:rFonts w:ascii="SimSun" w:hAnsi="SimSun" w:eastAsia="SimSun" w:cs="SimSun"/>
          <w:sz w:val="18"/>
          <w:szCs w:val="18"/>
        </w:rPr>
      </w:pPr>
      <w:r>
        <w:rPr>
          <w:rFonts w:ascii="SimSun" w:hAnsi="SimSun" w:eastAsia="SimSun" w:cs="SimSun"/>
          <w:sz w:val="18"/>
          <w:szCs w:val="18"/>
          <w:spacing w:val="7"/>
        </w:rPr>
        <w:t>浅麻醉期</w:t>
      </w:r>
      <w:r>
        <w:rPr>
          <w:rFonts w:ascii="SimSun" w:hAnsi="SimSun" w:eastAsia="SimSun" w:cs="SimSun"/>
          <w:sz w:val="18"/>
          <w:szCs w:val="18"/>
          <w:spacing w:val="22"/>
        </w:rPr>
        <w:t xml:space="preserve">   </w:t>
      </w:r>
      <w:r>
        <w:rPr>
          <w:rFonts w:ascii="SimSun" w:hAnsi="SimSun" w:eastAsia="SimSun" w:cs="SimSun"/>
          <w:sz w:val="18"/>
          <w:szCs w:val="18"/>
          <w:spacing w:val="7"/>
        </w:rPr>
        <w:t>不规则，呛咳，气道血压↑,心率十</w:t>
      </w:r>
    </w:p>
    <w:p>
      <w:pPr>
        <w:ind w:left="1390"/>
        <w:spacing w:before="76" w:line="216" w:lineRule="auto"/>
        <w:rPr>
          <w:rFonts w:ascii="SimSun" w:hAnsi="SimSun" w:eastAsia="SimSun" w:cs="SimSun"/>
          <w:sz w:val="18"/>
          <w:szCs w:val="18"/>
        </w:rPr>
      </w:pPr>
      <w:r>
        <w:rPr>
          <w:rFonts w:ascii="SimSun" w:hAnsi="SimSun" w:eastAsia="SimSun" w:cs="SimSun"/>
          <w:sz w:val="18"/>
          <w:szCs w:val="18"/>
          <w:spacing w:val="1"/>
        </w:rPr>
        <w:t>阻力↑,喉痉挛</w:t>
      </w:r>
    </w:p>
    <w:p>
      <w:pPr>
        <w:spacing w:line="291" w:lineRule="auto"/>
        <w:rPr>
          <w:rFonts w:ascii="Arial"/>
          <w:sz w:val="21"/>
        </w:rPr>
      </w:pPr>
      <w:r/>
    </w:p>
    <w:p>
      <w:pPr>
        <w:ind w:left="219"/>
        <w:spacing w:before="59" w:line="184" w:lineRule="auto"/>
        <w:rPr>
          <w:rFonts w:ascii="SimSun" w:hAnsi="SimSun" w:eastAsia="SimSun" w:cs="SimSun"/>
          <w:sz w:val="18"/>
          <w:szCs w:val="18"/>
        </w:rPr>
      </w:pPr>
      <w:r>
        <w:rPr>
          <w:rFonts w:ascii="SimSun" w:hAnsi="SimSun" w:eastAsia="SimSun" w:cs="SimSun"/>
          <w:sz w:val="18"/>
          <w:szCs w:val="18"/>
          <w:spacing w:val="9"/>
        </w:rPr>
        <w:t>手术麻醉期规律，气道阻力↓</w:t>
      </w:r>
      <w:r>
        <w:rPr>
          <w:rFonts w:ascii="SimSun" w:hAnsi="SimSun" w:eastAsia="SimSun" w:cs="SimSun"/>
          <w:sz w:val="18"/>
          <w:szCs w:val="18"/>
          <w:spacing w:val="8"/>
        </w:rPr>
        <w:t xml:space="preserve">    </w:t>
      </w:r>
      <w:r>
        <w:rPr>
          <w:rFonts w:ascii="SimSun" w:hAnsi="SimSun" w:eastAsia="SimSun" w:cs="SimSun"/>
          <w:sz w:val="18"/>
          <w:szCs w:val="18"/>
          <w:spacing w:val="9"/>
        </w:rPr>
        <w:t>血压稍低但稳定，手</w:t>
      </w:r>
    </w:p>
    <w:p>
      <w:pPr>
        <w:spacing w:line="14" w:lineRule="auto"/>
        <w:rPr>
          <w:rFonts w:ascii="Arial"/>
          <w:sz w:val="2"/>
        </w:rPr>
      </w:pPr>
      <w:r>
        <w:rPr>
          <w:rFonts w:ascii="Arial" w:hAnsi="Arial" w:eastAsia="Arial" w:cs="Arial"/>
          <w:sz w:val="2"/>
          <w:szCs w:val="2"/>
        </w:rPr>
        <w:br w:type="column"/>
      </w:r>
    </w:p>
    <w:p>
      <w:pPr>
        <w:ind w:left="612"/>
        <w:spacing w:before="34" w:line="220" w:lineRule="auto"/>
        <w:rPr>
          <w:rFonts w:ascii="SimSun" w:hAnsi="SimSun" w:eastAsia="SimSun" w:cs="SimSun"/>
          <w:sz w:val="18"/>
          <w:szCs w:val="18"/>
        </w:rPr>
      </w:pPr>
      <w:r>
        <w:rPr>
          <w:rFonts w:ascii="SimSun" w:hAnsi="SimSun" w:eastAsia="SimSun" w:cs="SimSun"/>
          <w:sz w:val="18"/>
          <w:szCs w:val="18"/>
          <w:b/>
          <w:bCs/>
          <w:spacing w:val="-1"/>
        </w:rPr>
        <w:t>眼</w:t>
      </w:r>
      <w:r>
        <w:rPr>
          <w:rFonts w:ascii="SimSun" w:hAnsi="SimSun" w:eastAsia="SimSun" w:cs="SimSun"/>
          <w:sz w:val="18"/>
          <w:szCs w:val="18"/>
          <w:spacing w:val="-30"/>
        </w:rPr>
        <w:t xml:space="preserve"> </w:t>
      </w:r>
      <w:r>
        <w:rPr>
          <w:rFonts w:ascii="SimSun" w:hAnsi="SimSun" w:eastAsia="SimSun" w:cs="SimSun"/>
          <w:sz w:val="18"/>
          <w:szCs w:val="18"/>
          <w:b/>
          <w:bCs/>
          <w:spacing w:val="-1"/>
        </w:rPr>
        <w:t>征</w:t>
      </w:r>
      <w:r>
        <w:rPr>
          <w:rFonts w:ascii="SimSun" w:hAnsi="SimSun" w:eastAsia="SimSun" w:cs="SimSun"/>
          <w:sz w:val="18"/>
          <w:szCs w:val="18"/>
          <w:spacing w:val="4"/>
        </w:rPr>
        <w:t xml:space="preserve">                </w:t>
      </w:r>
      <w:r>
        <w:rPr>
          <w:rFonts w:ascii="SimSun" w:hAnsi="SimSun" w:eastAsia="SimSun" w:cs="SimSun"/>
          <w:sz w:val="18"/>
          <w:szCs w:val="18"/>
          <w:b/>
          <w:bCs/>
          <w:spacing w:val="-1"/>
        </w:rPr>
        <w:t>其他</w:t>
      </w:r>
    </w:p>
    <w:p>
      <w:pPr>
        <w:ind w:left="9"/>
        <w:spacing w:before="116" w:line="216" w:lineRule="auto"/>
        <w:rPr>
          <w:rFonts w:ascii="SimSun" w:hAnsi="SimSun" w:eastAsia="SimSun" w:cs="SimSun"/>
          <w:sz w:val="18"/>
          <w:szCs w:val="18"/>
        </w:rPr>
      </w:pPr>
      <w:r>
        <w:rPr>
          <w:rFonts w:ascii="SimSun" w:hAnsi="SimSun" w:eastAsia="SimSun" w:cs="SimSun"/>
          <w:sz w:val="18"/>
          <w:szCs w:val="18"/>
          <w:spacing w:val="6"/>
        </w:rPr>
        <w:t>睫毛反射(-),眼睑</w:t>
      </w:r>
      <w:r>
        <w:rPr>
          <w:rFonts w:ascii="SimSun" w:hAnsi="SimSun" w:eastAsia="SimSun" w:cs="SimSun"/>
          <w:sz w:val="18"/>
          <w:szCs w:val="18"/>
          <w:spacing w:val="22"/>
        </w:rPr>
        <w:t xml:space="preserve">  </w:t>
      </w:r>
      <w:r>
        <w:rPr>
          <w:rFonts w:ascii="SimSun" w:hAnsi="SimSun" w:eastAsia="SimSun" w:cs="SimSun"/>
          <w:sz w:val="18"/>
          <w:szCs w:val="18"/>
          <w:spacing w:val="6"/>
        </w:rPr>
        <w:t>吞咽反射(+),出汗，分</w:t>
      </w:r>
    </w:p>
    <w:p>
      <w:pPr>
        <w:ind w:left="9"/>
        <w:spacing w:before="79" w:line="216" w:lineRule="auto"/>
        <w:rPr>
          <w:rFonts w:ascii="SimSun" w:hAnsi="SimSun" w:eastAsia="SimSun" w:cs="SimSun"/>
          <w:sz w:val="18"/>
          <w:szCs w:val="18"/>
        </w:rPr>
      </w:pPr>
      <w:r>
        <w:rPr>
          <w:rFonts w:ascii="SimSun" w:hAnsi="SimSun" w:eastAsia="SimSun" w:cs="SimSun"/>
          <w:sz w:val="18"/>
          <w:szCs w:val="18"/>
          <w:spacing w:val="7"/>
        </w:rPr>
        <w:t>反射(+),眼球运动</w:t>
      </w:r>
      <w:r>
        <w:rPr>
          <w:rFonts w:ascii="SimSun" w:hAnsi="SimSun" w:eastAsia="SimSun" w:cs="SimSun"/>
          <w:sz w:val="18"/>
          <w:szCs w:val="18"/>
          <w:spacing w:val="19"/>
        </w:rPr>
        <w:t xml:space="preserve">  </w:t>
      </w:r>
      <w:r>
        <w:rPr>
          <w:rFonts w:ascii="SimSun" w:hAnsi="SimSun" w:eastAsia="SimSun" w:cs="SimSun"/>
          <w:sz w:val="18"/>
          <w:szCs w:val="18"/>
          <w:spacing w:val="7"/>
        </w:rPr>
        <w:t>泌物↑,刺激时体动</w:t>
      </w:r>
    </w:p>
    <w:p>
      <w:pPr>
        <w:ind w:left="20"/>
        <w:spacing w:before="50" w:line="216" w:lineRule="auto"/>
        <w:rPr>
          <w:rFonts w:ascii="SimSun" w:hAnsi="SimSun" w:eastAsia="SimSun" w:cs="SimSun"/>
          <w:sz w:val="18"/>
          <w:szCs w:val="18"/>
        </w:rPr>
      </w:pPr>
      <w:r>
        <w:rPr>
          <w:rFonts w:ascii="SimSun" w:hAnsi="SimSun" w:eastAsia="SimSun" w:cs="SimSun"/>
          <w:sz w:val="18"/>
          <w:szCs w:val="18"/>
          <w:spacing w:val="10"/>
        </w:rPr>
        <w:t>(+),流泪</w:t>
      </w:r>
    </w:p>
    <w:p>
      <w:pPr>
        <w:spacing w:before="89" w:line="187" w:lineRule="auto"/>
        <w:rPr>
          <w:rFonts w:ascii="SimSun" w:hAnsi="SimSun" w:eastAsia="SimSun" w:cs="SimSun"/>
          <w:sz w:val="18"/>
          <w:szCs w:val="18"/>
        </w:rPr>
      </w:pPr>
      <w:r>
        <w:rPr>
          <w:rFonts w:ascii="SimSun" w:hAnsi="SimSun" w:eastAsia="SimSun" w:cs="SimSun"/>
          <w:sz w:val="18"/>
          <w:szCs w:val="18"/>
          <w:spacing w:val="18"/>
        </w:rPr>
        <w:t>眼睑反射(-),眼球刺激时无体动，黏膜分</w:t>
      </w:r>
    </w:p>
    <w:p>
      <w:pPr>
        <w:sectPr>
          <w:type w:val="continuous"/>
          <w:pgSz w:w="11190" w:h="15740"/>
          <w:pgMar w:top="766" w:right="549" w:bottom="400" w:left="969" w:header="0" w:footer="0" w:gutter="0"/>
          <w:cols w:equalWidth="0" w:num="2">
            <w:col w:w="4841" w:space="100"/>
            <w:col w:w="4731" w:space="0"/>
          </w:cols>
        </w:sectPr>
        <w:rPr/>
      </w:pPr>
    </w:p>
    <w:p>
      <w:pPr>
        <w:ind w:left="3170"/>
        <w:spacing w:before="90" w:line="221" w:lineRule="auto"/>
        <w:rPr>
          <w:rFonts w:ascii="SimSun" w:hAnsi="SimSun" w:eastAsia="SimSun" w:cs="SimSun"/>
          <w:sz w:val="18"/>
          <w:szCs w:val="18"/>
        </w:rPr>
      </w:pPr>
      <w:r>
        <w:rPr>
          <w:rFonts w:ascii="SimSun" w:hAnsi="SimSun" w:eastAsia="SimSun" w:cs="SimSun"/>
          <w:sz w:val="18"/>
          <w:szCs w:val="18"/>
          <w:spacing w:val="5"/>
        </w:rPr>
        <w:t>术刺激无改变</w:t>
      </w:r>
      <w:r>
        <w:rPr>
          <w:rFonts w:ascii="SimSun" w:hAnsi="SimSun" w:eastAsia="SimSun" w:cs="SimSun"/>
          <w:sz w:val="18"/>
          <w:szCs w:val="18"/>
          <w:spacing w:val="7"/>
        </w:rPr>
        <w:t xml:space="preserve">       </w:t>
      </w:r>
      <w:r>
        <w:rPr>
          <w:rFonts w:ascii="SimSun" w:hAnsi="SimSun" w:eastAsia="SimSun" w:cs="SimSun"/>
          <w:sz w:val="18"/>
          <w:szCs w:val="18"/>
          <w:spacing w:val="5"/>
        </w:rPr>
        <w:t>固定中央</w:t>
      </w:r>
      <w:r>
        <w:rPr>
          <w:rFonts w:ascii="SimSun" w:hAnsi="SimSun" w:eastAsia="SimSun" w:cs="SimSun"/>
          <w:sz w:val="18"/>
          <w:szCs w:val="18"/>
          <w:spacing w:val="3"/>
        </w:rPr>
        <w:t xml:space="preserve">           </w:t>
      </w:r>
      <w:r>
        <w:rPr>
          <w:rFonts w:ascii="SimSun" w:hAnsi="SimSun" w:eastAsia="SimSun" w:cs="SimSun"/>
          <w:sz w:val="18"/>
          <w:szCs w:val="18"/>
          <w:spacing w:val="5"/>
        </w:rPr>
        <w:t>泌物消失</w:t>
      </w:r>
    </w:p>
    <w:p>
      <w:pPr>
        <w:spacing w:line="35" w:lineRule="exact"/>
        <w:rPr/>
      </w:pPr>
      <w:r/>
    </w:p>
    <w:p>
      <w:pPr>
        <w:sectPr>
          <w:type w:val="continuous"/>
          <w:pgSz w:w="11190" w:h="15740"/>
          <w:pgMar w:top="766" w:right="549" w:bottom="400" w:left="969" w:header="0" w:footer="0" w:gutter="0"/>
          <w:cols w:equalWidth="0" w:num="1">
            <w:col w:w="9671" w:space="0"/>
          </w:cols>
        </w:sectPr>
        <w:rPr/>
      </w:pPr>
    </w:p>
    <w:p>
      <w:pPr>
        <w:ind w:left="310"/>
        <w:spacing w:before="40" w:line="223" w:lineRule="auto"/>
        <w:rPr>
          <w:rFonts w:ascii="SimSun" w:hAnsi="SimSun" w:eastAsia="SimSun" w:cs="SimSun"/>
          <w:sz w:val="18"/>
          <w:szCs w:val="18"/>
        </w:rPr>
      </w:pPr>
      <w:r>
        <w:rPr>
          <w:rFonts w:ascii="SimSun" w:hAnsi="SimSun" w:eastAsia="SimSun" w:cs="SimSun"/>
          <w:sz w:val="18"/>
          <w:szCs w:val="18"/>
          <w:spacing w:val="-5"/>
        </w:rPr>
        <w:t>深麻醉期</w:t>
      </w:r>
      <w:r>
        <w:rPr>
          <w:rFonts w:ascii="SimSun" w:hAnsi="SimSun" w:eastAsia="SimSun" w:cs="SimSun"/>
          <w:sz w:val="18"/>
          <w:szCs w:val="18"/>
          <w:spacing w:val="1"/>
        </w:rPr>
        <w:t xml:space="preserve">   </w:t>
      </w:r>
      <w:r>
        <w:rPr>
          <w:rFonts w:ascii="SimSun" w:hAnsi="SimSun" w:eastAsia="SimSun" w:cs="SimSun"/>
          <w:sz w:val="18"/>
          <w:szCs w:val="18"/>
          <w:spacing w:val="-5"/>
        </w:rPr>
        <w:t>膈肌呼吸，呼吸个</w:t>
      </w:r>
      <w:r>
        <w:rPr>
          <w:rFonts w:ascii="SimSun" w:hAnsi="SimSun" w:eastAsia="SimSun" w:cs="SimSun"/>
          <w:sz w:val="18"/>
          <w:szCs w:val="18"/>
          <w:spacing w:val="18"/>
        </w:rPr>
        <w:t xml:space="preserve">    </w:t>
      </w:r>
      <w:r>
        <w:rPr>
          <w:rFonts w:ascii="SimSun" w:hAnsi="SimSun" w:eastAsia="SimSun" w:cs="SimSun"/>
          <w:sz w:val="18"/>
          <w:szCs w:val="18"/>
          <w:spacing w:val="-5"/>
        </w:rPr>
        <w:t>血</w:t>
      </w:r>
      <w:r>
        <w:rPr>
          <w:rFonts w:ascii="SimSun" w:hAnsi="SimSun" w:eastAsia="SimSun" w:cs="SimSun"/>
          <w:sz w:val="18"/>
          <w:szCs w:val="18"/>
          <w:spacing w:val="-22"/>
        </w:rPr>
        <w:t xml:space="preserve"> </w:t>
      </w:r>
      <w:r>
        <w:rPr>
          <w:rFonts w:ascii="SimSun" w:hAnsi="SimSun" w:eastAsia="SimSun" w:cs="SimSun"/>
          <w:sz w:val="18"/>
          <w:szCs w:val="18"/>
          <w:spacing w:val="-5"/>
        </w:rPr>
        <w:t>压</w:t>
      </w:r>
      <w:r>
        <w:rPr>
          <w:rFonts w:ascii="SimSun" w:hAnsi="SimSun" w:eastAsia="SimSun" w:cs="SimSun"/>
          <w:sz w:val="18"/>
          <w:szCs w:val="18"/>
          <w:spacing w:val="-11"/>
        </w:rPr>
        <w:t xml:space="preserve"> </w:t>
      </w:r>
      <w:r>
        <w:rPr>
          <w:rFonts w:ascii="SimSun" w:hAnsi="SimSun" w:eastAsia="SimSun" w:cs="SimSun"/>
          <w:sz w:val="18"/>
          <w:szCs w:val="18"/>
          <w:spacing w:val="-5"/>
        </w:rPr>
        <w:t>1</w:t>
      </w:r>
    </w:p>
    <w:p>
      <w:pPr>
        <w:spacing w:line="14" w:lineRule="auto"/>
        <w:rPr>
          <w:rFonts w:ascii="Arial"/>
          <w:sz w:val="2"/>
        </w:rPr>
      </w:pPr>
      <w:r>
        <w:rPr>
          <w:rFonts w:ascii="Arial" w:hAnsi="Arial" w:eastAsia="Arial" w:cs="Arial"/>
          <w:sz w:val="2"/>
          <w:szCs w:val="2"/>
        </w:rPr>
        <w:br w:type="column"/>
      </w:r>
    </w:p>
    <w:p>
      <w:pPr>
        <w:ind w:left="9"/>
        <w:spacing w:before="36" w:line="272" w:lineRule="exact"/>
        <w:rPr>
          <w:rFonts w:ascii="SimSun" w:hAnsi="SimSun" w:eastAsia="SimSun" w:cs="SimSun"/>
          <w:sz w:val="18"/>
          <w:szCs w:val="18"/>
        </w:rPr>
      </w:pPr>
      <w:r>
        <w:rPr>
          <w:rFonts w:ascii="SimSun" w:hAnsi="SimSun" w:eastAsia="SimSun" w:cs="SimSun"/>
          <w:sz w:val="18"/>
          <w:szCs w:val="18"/>
          <w:spacing w:val="14"/>
          <w:position w:val="6"/>
        </w:rPr>
        <w:t>对光反射(-),瞳孔</w:t>
      </w:r>
    </w:p>
    <w:p>
      <w:pPr>
        <w:spacing w:before="1" w:line="184" w:lineRule="auto"/>
        <w:rPr>
          <w:rFonts w:ascii="SimSun" w:hAnsi="SimSun" w:eastAsia="SimSun" w:cs="SimSun"/>
          <w:sz w:val="18"/>
          <w:szCs w:val="18"/>
        </w:rPr>
      </w:pPr>
      <w:r>
        <w:rPr>
          <w:rFonts w:ascii="SimSun" w:hAnsi="SimSun" w:eastAsia="SimSun" w:cs="SimSun"/>
          <w:sz w:val="18"/>
          <w:szCs w:val="18"/>
          <w:spacing w:val="14"/>
        </w:rPr>
        <w:t>散大</w:t>
      </w:r>
    </w:p>
    <w:p>
      <w:pPr>
        <w:sectPr>
          <w:type w:val="continuous"/>
          <w:pgSz w:w="11190" w:h="15740"/>
          <w:pgMar w:top="766" w:right="549" w:bottom="400" w:left="969" w:header="0" w:footer="0" w:gutter="0"/>
          <w:cols w:equalWidth="0" w:num="2">
            <w:col w:w="4841" w:space="100"/>
            <w:col w:w="4731" w:space="0"/>
          </w:cols>
        </w:sectPr>
        <w:rPr/>
      </w:pPr>
    </w:p>
    <w:p>
      <w:pPr>
        <w:ind w:left="393"/>
        <w:spacing w:before="258" w:line="222" w:lineRule="auto"/>
        <w:outlineLvl w:val="6"/>
        <w:rPr>
          <w:rFonts w:ascii="SimHei" w:hAnsi="SimHei" w:eastAsia="SimHei" w:cs="SimHei"/>
          <w:sz w:val="24"/>
          <w:szCs w:val="24"/>
        </w:rPr>
      </w:pPr>
      <w:r>
        <w:rPr>
          <w:rFonts w:ascii="SimHei" w:hAnsi="SimHei" w:eastAsia="SimHei" w:cs="SimHei"/>
          <w:sz w:val="24"/>
          <w:szCs w:val="24"/>
          <w:b/>
          <w:bCs/>
          <w:color w:val="008FE3"/>
          <w:spacing w:val="-16"/>
        </w:rPr>
        <w:t>三</w:t>
      </w:r>
      <w:r>
        <w:rPr>
          <w:rFonts w:ascii="SimHei" w:hAnsi="SimHei" w:eastAsia="SimHei" w:cs="SimHei"/>
          <w:sz w:val="24"/>
          <w:szCs w:val="24"/>
          <w:color w:val="008FE3"/>
          <w:spacing w:val="-27"/>
        </w:rPr>
        <w:t xml:space="preserve"> </w:t>
      </w:r>
      <w:r>
        <w:rPr>
          <w:rFonts w:ascii="SimHei" w:hAnsi="SimHei" w:eastAsia="SimHei" w:cs="SimHei"/>
          <w:sz w:val="24"/>
          <w:szCs w:val="24"/>
          <w:b/>
          <w:bCs/>
          <w:color w:val="008FE3"/>
          <w:spacing w:val="-16"/>
        </w:rPr>
        <w:t>、呼吸道的管理</w:t>
      </w:r>
    </w:p>
    <w:p>
      <w:pPr>
        <w:ind w:right="1029" w:firstLine="450"/>
        <w:spacing w:before="234" w:line="265" w:lineRule="auto"/>
        <w:jc w:val="both"/>
        <w:rPr>
          <w:rFonts w:ascii="SimSun" w:hAnsi="SimSun" w:eastAsia="SimSun" w:cs="SimSun"/>
          <w:sz w:val="20"/>
          <w:szCs w:val="20"/>
        </w:rPr>
      </w:pPr>
      <w:r>
        <w:rPr>
          <w:rFonts w:ascii="SimSun" w:hAnsi="SimSun" w:eastAsia="SimSun" w:cs="SimSun"/>
          <w:sz w:val="20"/>
          <w:szCs w:val="20"/>
        </w:rPr>
        <w:t>无论采用何种麻醉方法，气道管理都是麻醉管理中一项非常重要的内容</w:t>
      </w:r>
      <w:r>
        <w:rPr>
          <w:rFonts w:ascii="SimSun" w:hAnsi="SimSun" w:eastAsia="SimSun" w:cs="SimSun"/>
          <w:sz w:val="20"/>
          <w:szCs w:val="20"/>
          <w:spacing w:val="-1"/>
        </w:rPr>
        <w:t>。其目的在于保持病人</w:t>
      </w:r>
      <w:r>
        <w:rPr>
          <w:rFonts w:ascii="SimSun" w:hAnsi="SimSun" w:eastAsia="SimSun" w:cs="SimSun"/>
          <w:sz w:val="20"/>
          <w:szCs w:val="20"/>
        </w:rPr>
        <w:t xml:space="preserve"> </w:t>
      </w:r>
      <w:r>
        <w:rPr>
          <w:rFonts w:ascii="SimSun" w:hAnsi="SimSun" w:eastAsia="SimSun" w:cs="SimSun"/>
          <w:sz w:val="20"/>
          <w:szCs w:val="20"/>
          <w:spacing w:val="-4"/>
        </w:rPr>
        <w:t>的呼吸道通畅、维持PaO</w:t>
      </w:r>
      <w:r>
        <w:rPr>
          <w:rFonts w:ascii="Calibri" w:hAnsi="Calibri" w:eastAsia="Calibri" w:cs="Calibri"/>
          <w:sz w:val="20"/>
          <w:szCs w:val="20"/>
          <w:spacing w:val="-4"/>
        </w:rPr>
        <w:t>₂</w:t>
      </w:r>
      <w:r>
        <w:rPr>
          <w:rFonts w:ascii="Calibri" w:hAnsi="Calibri" w:eastAsia="Calibri" w:cs="Calibri"/>
          <w:sz w:val="20"/>
          <w:szCs w:val="20"/>
          <w:spacing w:val="32"/>
        </w:rPr>
        <w:t xml:space="preserve"> </w:t>
      </w:r>
      <w:r>
        <w:rPr>
          <w:rFonts w:ascii="SimSun" w:hAnsi="SimSun" w:eastAsia="SimSun" w:cs="SimSun"/>
          <w:sz w:val="20"/>
          <w:szCs w:val="20"/>
          <w:spacing w:val="-4"/>
        </w:rPr>
        <w:t>和PaCO</w:t>
      </w:r>
      <w:r>
        <w:rPr>
          <w:rFonts w:ascii="Calibri" w:hAnsi="Calibri" w:eastAsia="Calibri" w:cs="Calibri"/>
          <w:sz w:val="20"/>
          <w:szCs w:val="20"/>
          <w:spacing w:val="-4"/>
        </w:rPr>
        <w:t>₂</w:t>
      </w:r>
      <w:r>
        <w:rPr>
          <w:rFonts w:ascii="Calibri" w:hAnsi="Calibri" w:eastAsia="Calibri" w:cs="Calibri"/>
          <w:sz w:val="20"/>
          <w:szCs w:val="20"/>
          <w:spacing w:val="22"/>
          <w:w w:val="101"/>
        </w:rPr>
        <w:t xml:space="preserve"> </w:t>
      </w:r>
      <w:r>
        <w:rPr>
          <w:rFonts w:ascii="SimSun" w:hAnsi="SimSun" w:eastAsia="SimSun" w:cs="SimSun"/>
          <w:sz w:val="20"/>
          <w:szCs w:val="20"/>
          <w:spacing w:val="-4"/>
        </w:rPr>
        <w:t>在安全范围内、防止误吸等原因引起的肺损伤，以保证病人的生命</w:t>
      </w:r>
      <w:r>
        <w:rPr>
          <w:rFonts w:ascii="SimSun" w:hAnsi="SimSun" w:eastAsia="SimSun" w:cs="SimSun"/>
          <w:sz w:val="20"/>
          <w:szCs w:val="20"/>
        </w:rPr>
        <w:t xml:space="preserve"> </w:t>
      </w:r>
      <w:r>
        <w:rPr>
          <w:rFonts w:ascii="SimSun" w:hAnsi="SimSun" w:eastAsia="SimSun" w:cs="SimSun"/>
          <w:sz w:val="20"/>
          <w:szCs w:val="20"/>
          <w:spacing w:val="-3"/>
        </w:rPr>
        <w:t>安全。</w:t>
      </w:r>
    </w:p>
    <w:p>
      <w:pPr>
        <w:ind w:right="1033" w:firstLine="422"/>
        <w:spacing w:before="87" w:line="283" w:lineRule="auto"/>
        <w:jc w:val="both"/>
        <w:rPr>
          <w:rFonts w:ascii="SimSun" w:hAnsi="SimSun" w:eastAsia="SimSun" w:cs="SimSun"/>
          <w:sz w:val="20"/>
          <w:szCs w:val="20"/>
        </w:rPr>
      </w:pPr>
      <w:r>
        <w:rPr>
          <w:rFonts w:ascii="SimSun" w:hAnsi="SimSun" w:eastAsia="SimSun" w:cs="SimSun"/>
          <w:sz w:val="20"/>
          <w:szCs w:val="20"/>
          <w:b/>
          <w:bCs/>
          <w:spacing w:val="5"/>
        </w:rPr>
        <w:t>(一)维持气道的通畅性</w:t>
      </w:r>
      <w:r>
        <w:rPr>
          <w:rFonts w:ascii="SimSun" w:hAnsi="SimSun" w:eastAsia="SimSun" w:cs="SimSun"/>
          <w:sz w:val="20"/>
          <w:szCs w:val="20"/>
          <w:spacing w:val="89"/>
        </w:rPr>
        <w:t xml:space="preserve"> </w:t>
      </w:r>
      <w:r>
        <w:rPr>
          <w:rFonts w:ascii="SimSun" w:hAnsi="SimSun" w:eastAsia="SimSun" w:cs="SimSun"/>
          <w:sz w:val="20"/>
          <w:szCs w:val="20"/>
          <w:spacing w:val="5"/>
        </w:rPr>
        <w:t>是气道管理的先决条件。根据病人的具体情况，可采取各种措施保</w:t>
      </w:r>
      <w:r>
        <w:rPr>
          <w:rFonts w:ascii="SimSun" w:hAnsi="SimSun" w:eastAsia="SimSun" w:cs="SimSun"/>
          <w:sz w:val="20"/>
          <w:szCs w:val="20"/>
        </w:rPr>
        <w:t xml:space="preserve"> </w:t>
      </w:r>
      <w:r>
        <w:rPr>
          <w:rFonts w:ascii="SimSun" w:hAnsi="SimSun" w:eastAsia="SimSun" w:cs="SimSun"/>
          <w:sz w:val="20"/>
          <w:szCs w:val="20"/>
          <w:spacing w:val="2"/>
        </w:rPr>
        <w:t>障病人的气道通畅。舌后坠(图6-1)是全麻诱导、恢复期或应用镇静药的非全麻病人发生呼吸道梗</w:t>
      </w:r>
      <w:r>
        <w:rPr>
          <w:rFonts w:ascii="SimSun" w:hAnsi="SimSun" w:eastAsia="SimSun" w:cs="SimSun"/>
          <w:sz w:val="20"/>
          <w:szCs w:val="20"/>
          <w:spacing w:val="17"/>
        </w:rPr>
        <w:t xml:space="preserve"> </w:t>
      </w:r>
      <w:r>
        <w:rPr>
          <w:rFonts w:ascii="SimSun" w:hAnsi="SimSun" w:eastAsia="SimSun" w:cs="SimSun"/>
          <w:sz w:val="20"/>
          <w:szCs w:val="20"/>
          <w:spacing w:val="2"/>
        </w:rPr>
        <w:t>阻的最常见原因。将病人的头后仰或托起下颌(图6-2)多能缓解舌后坠引起的梗阻；必要时可</w:t>
      </w:r>
      <w:r>
        <w:rPr>
          <w:rFonts w:ascii="SimSun" w:hAnsi="SimSun" w:eastAsia="SimSun" w:cs="SimSun"/>
          <w:sz w:val="20"/>
          <w:szCs w:val="20"/>
          <w:spacing w:val="1"/>
        </w:rPr>
        <w:t>置入</w:t>
      </w:r>
      <w:r>
        <w:rPr>
          <w:rFonts w:ascii="SimSun" w:hAnsi="SimSun" w:eastAsia="SimSun" w:cs="SimSun"/>
          <w:sz w:val="20"/>
          <w:szCs w:val="20"/>
        </w:rPr>
        <w:t xml:space="preserve"> </w:t>
      </w:r>
      <w:r>
        <w:rPr>
          <w:rFonts w:ascii="SimSun" w:hAnsi="SimSun" w:eastAsia="SimSun" w:cs="SimSun"/>
          <w:sz w:val="20"/>
          <w:szCs w:val="20"/>
          <w:spacing w:val="-2"/>
        </w:rPr>
        <w:t>口咽或鼻咽通气道(图6-3、图6-4),使后坠的舌根和咽部软</w:t>
      </w:r>
      <w:r>
        <w:rPr>
          <w:rFonts w:ascii="SimSun" w:hAnsi="SimSun" w:eastAsia="SimSun" w:cs="SimSun"/>
          <w:sz w:val="20"/>
          <w:szCs w:val="20"/>
          <w:spacing w:val="-3"/>
        </w:rPr>
        <w:t>组织撑起，从而解除梗阻。气道梗阻缓解</w:t>
      </w:r>
      <w:r>
        <w:rPr>
          <w:rFonts w:ascii="SimSun" w:hAnsi="SimSun" w:eastAsia="SimSun" w:cs="SimSun"/>
          <w:sz w:val="20"/>
          <w:szCs w:val="20"/>
        </w:rPr>
        <w:t xml:space="preserve"> </w:t>
      </w:r>
      <w:r>
        <w:rPr>
          <w:rFonts w:ascii="SimSun" w:hAnsi="SimSun" w:eastAsia="SimSun" w:cs="SimSun"/>
          <w:sz w:val="20"/>
          <w:szCs w:val="20"/>
          <w:spacing w:val="-5"/>
        </w:rPr>
        <w:t>后，可通过面罩提供适当的通气。对于全麻病人或面罩通气不足者，气管内插管是最常用的人工气道</w:t>
      </w:r>
      <w:r>
        <w:rPr>
          <w:rFonts w:ascii="SimSun" w:hAnsi="SimSun" w:eastAsia="SimSun" w:cs="SimSun"/>
          <w:sz w:val="20"/>
          <w:szCs w:val="20"/>
          <w:spacing w:val="8"/>
        </w:rPr>
        <w:t xml:space="preserve"> </w:t>
      </w:r>
      <w:r>
        <w:rPr>
          <w:rFonts w:ascii="SimSun" w:hAnsi="SimSun" w:eastAsia="SimSun" w:cs="SimSun"/>
          <w:sz w:val="20"/>
          <w:szCs w:val="20"/>
          <w:spacing w:val="-7"/>
        </w:rPr>
        <w:t>管理技术；此外，喉罩和喉管等声门上通气设备也是建立人工气道的有效手段。</w:t>
      </w:r>
    </w:p>
    <w:p>
      <w:pPr>
        <w:rPr/>
      </w:pPr>
      <w:r/>
    </w:p>
    <w:p>
      <w:pPr>
        <w:spacing w:line="33" w:lineRule="exact"/>
        <w:rPr/>
      </w:pPr>
      <w:r/>
    </w:p>
    <w:p>
      <w:pPr>
        <w:sectPr>
          <w:type w:val="continuous"/>
          <w:pgSz w:w="11190" w:h="15740"/>
          <w:pgMar w:top="766" w:right="549" w:bottom="400" w:left="969" w:header="0" w:footer="0" w:gutter="0"/>
          <w:cols w:equalWidth="0" w:num="1">
            <w:col w:w="9671" w:space="0"/>
          </w:cols>
        </w:sectPr>
        <w:rPr/>
      </w:pPr>
    </w:p>
    <w:p>
      <w:pPr>
        <w:spacing w:line="318" w:lineRule="auto"/>
        <w:rPr>
          <w:rFonts w:ascii="Arial"/>
          <w:sz w:val="21"/>
        </w:rPr>
      </w:pPr>
      <w:r/>
    </w:p>
    <w:p>
      <w:pPr>
        <w:ind w:firstLine="880"/>
        <w:spacing w:line="2240" w:lineRule="exact"/>
        <w:textAlignment w:val="center"/>
        <w:rPr/>
      </w:pPr>
      <w:r>
        <w:drawing>
          <wp:inline distT="0" distB="0" distL="0" distR="0">
            <wp:extent cx="1682688" cy="1422474"/>
            <wp:effectExtent l="0" t="0" r="0" b="0"/>
            <wp:docPr id="73" name="IM 73"/>
            <wp:cNvGraphicFramePr/>
            <a:graphic>
              <a:graphicData uri="http://schemas.openxmlformats.org/drawingml/2006/picture">
                <pic:pic>
                  <pic:nvPicPr>
                    <pic:cNvPr id="73" name="IM 73"/>
                    <pic:cNvPicPr/>
                  </pic:nvPicPr>
                  <pic:blipFill>
                    <a:blip r:embed="rId129"/>
                    <a:stretch>
                      <a:fillRect/>
                    </a:stretch>
                  </pic:blipFill>
                  <pic:spPr>
                    <a:xfrm rot="0">
                      <a:off x="0" y="0"/>
                      <a:ext cx="1682688" cy="1422474"/>
                    </a:xfrm>
                    <a:prstGeom prst="rect">
                      <a:avLst/>
                    </a:prstGeom>
                  </pic:spPr>
                </pic:pic>
              </a:graphicData>
            </a:graphic>
          </wp:inline>
        </w:drawing>
      </w:r>
    </w:p>
    <w:p>
      <w:pPr>
        <w:ind w:left="990"/>
        <w:spacing w:before="147" w:line="222" w:lineRule="auto"/>
        <w:rPr>
          <w:rFonts w:ascii="SimHei" w:hAnsi="SimHei" w:eastAsia="SimHei" w:cs="SimHei"/>
          <w:sz w:val="20"/>
          <w:szCs w:val="20"/>
        </w:rPr>
      </w:pPr>
      <w:r>
        <w:rPr>
          <w:rFonts w:ascii="SimHei" w:hAnsi="SimHei" w:eastAsia="SimHei" w:cs="SimHei"/>
          <w:sz w:val="20"/>
          <w:szCs w:val="20"/>
          <w:color w:val="0693F1"/>
          <w:spacing w:val="-14"/>
        </w:rPr>
        <w:t>图6-1</w:t>
      </w:r>
      <w:r>
        <w:rPr>
          <w:rFonts w:ascii="SimHei" w:hAnsi="SimHei" w:eastAsia="SimHei" w:cs="SimHei"/>
          <w:sz w:val="20"/>
          <w:szCs w:val="20"/>
          <w:color w:val="0693F1"/>
          <w:spacing w:val="51"/>
        </w:rPr>
        <w:t xml:space="preserve"> </w:t>
      </w:r>
      <w:r>
        <w:rPr>
          <w:rFonts w:ascii="SimHei" w:hAnsi="SimHei" w:eastAsia="SimHei" w:cs="SimHei"/>
          <w:sz w:val="20"/>
          <w:szCs w:val="20"/>
          <w:spacing w:val="-14"/>
        </w:rPr>
        <w:t>舌后坠引起呼吸道梗阻</w:t>
      </w:r>
    </w:p>
    <w:p>
      <w:pPr>
        <w:spacing w:line="14" w:lineRule="auto"/>
        <w:rPr>
          <w:rFonts w:ascii="Arial"/>
          <w:sz w:val="2"/>
        </w:rPr>
      </w:pPr>
      <w:r>
        <w:rPr>
          <w:rFonts w:ascii="Arial" w:hAnsi="Arial" w:eastAsia="Arial" w:cs="Arial"/>
          <w:sz w:val="2"/>
          <w:szCs w:val="2"/>
        </w:rPr>
        <w:br w:type="column"/>
      </w:r>
    </w:p>
    <w:p>
      <w:pPr>
        <w:spacing w:line="2588" w:lineRule="exact"/>
        <w:textAlignment w:val="center"/>
        <w:rPr/>
      </w:pPr>
      <w:r>
        <w:drawing>
          <wp:inline distT="0" distB="0" distL="0" distR="0">
            <wp:extent cx="1498581" cy="1643784"/>
            <wp:effectExtent l="0" t="0" r="0" b="0"/>
            <wp:docPr id="74" name="IM 74"/>
            <wp:cNvGraphicFramePr/>
            <a:graphic>
              <a:graphicData uri="http://schemas.openxmlformats.org/drawingml/2006/picture">
                <pic:pic>
                  <pic:nvPicPr>
                    <pic:cNvPr id="74" name="IM 74"/>
                    <pic:cNvPicPr/>
                  </pic:nvPicPr>
                  <pic:blipFill>
                    <a:blip r:embed="rId130"/>
                    <a:stretch>
                      <a:fillRect/>
                    </a:stretch>
                  </pic:blipFill>
                  <pic:spPr>
                    <a:xfrm rot="0">
                      <a:off x="0" y="0"/>
                      <a:ext cx="1498581" cy="1643784"/>
                    </a:xfrm>
                    <a:prstGeom prst="rect">
                      <a:avLst/>
                    </a:prstGeom>
                  </pic:spPr>
                </pic:pic>
              </a:graphicData>
            </a:graphic>
          </wp:inline>
        </w:drawing>
      </w:r>
    </w:p>
    <w:p>
      <w:pPr>
        <w:ind w:left="399"/>
        <w:spacing w:before="110" w:line="222" w:lineRule="auto"/>
        <w:rPr>
          <w:rFonts w:ascii="SimHei" w:hAnsi="SimHei" w:eastAsia="SimHei" w:cs="SimHei"/>
          <w:sz w:val="17"/>
          <w:szCs w:val="17"/>
        </w:rPr>
      </w:pPr>
      <w:r>
        <w:rPr>
          <w:rFonts w:ascii="SimHei" w:hAnsi="SimHei" w:eastAsia="SimHei" w:cs="SimHei"/>
          <w:sz w:val="24"/>
          <w:szCs w:val="24"/>
          <w:color w:val="33C0F4"/>
          <w:spacing w:val="-5"/>
        </w:rPr>
        <w:t>图6-2</w:t>
      </w:r>
      <w:r>
        <w:rPr>
          <w:rFonts w:ascii="SimHei" w:hAnsi="SimHei" w:eastAsia="SimHei" w:cs="SimHei"/>
          <w:sz w:val="24"/>
          <w:szCs w:val="24"/>
          <w:color w:val="33C0F4"/>
          <w:spacing w:val="22"/>
        </w:rPr>
        <w:t xml:space="preserve"> </w:t>
      </w:r>
      <w:r>
        <w:rPr>
          <w:rFonts w:ascii="SimHei" w:hAnsi="SimHei" w:eastAsia="SimHei" w:cs="SimHei"/>
          <w:sz w:val="17"/>
          <w:szCs w:val="17"/>
          <w:spacing w:val="-5"/>
        </w:rPr>
        <w:t>托下颌方法</w:t>
      </w:r>
    </w:p>
    <w:p>
      <w:pPr>
        <w:spacing w:line="14" w:lineRule="auto"/>
        <w:rPr>
          <w:rFonts w:ascii="Arial"/>
          <w:sz w:val="2"/>
        </w:rPr>
      </w:pPr>
      <w:r>
        <w:rPr>
          <w:rFonts w:ascii="Arial" w:hAnsi="Arial" w:eastAsia="Arial" w:cs="Arial"/>
          <w:sz w:val="2"/>
          <w:szCs w:val="2"/>
        </w:rPr>
        <w:br w:type="column"/>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before="1" w:line="660" w:lineRule="exact"/>
        <w:textAlignment w:val="center"/>
        <w:rPr/>
      </w:pPr>
      <w:r>
        <w:drawing>
          <wp:inline distT="0" distB="0" distL="0" distR="0">
            <wp:extent cx="533420" cy="419086"/>
            <wp:effectExtent l="0" t="0" r="0" b="0"/>
            <wp:docPr id="75" name="IM 75"/>
            <wp:cNvGraphicFramePr/>
            <a:graphic>
              <a:graphicData uri="http://schemas.openxmlformats.org/drawingml/2006/picture">
                <pic:pic>
                  <pic:nvPicPr>
                    <pic:cNvPr id="75" name="IM 75"/>
                    <pic:cNvPicPr/>
                  </pic:nvPicPr>
                  <pic:blipFill>
                    <a:blip r:embed="rId131"/>
                    <a:stretch>
                      <a:fillRect/>
                    </a:stretch>
                  </pic:blipFill>
                  <pic:spPr>
                    <a:xfrm rot="0">
                      <a:off x="0" y="0"/>
                      <a:ext cx="533420" cy="419086"/>
                    </a:xfrm>
                    <a:prstGeom prst="rect">
                      <a:avLst/>
                    </a:prstGeom>
                  </pic:spPr>
                </pic:pic>
              </a:graphicData>
            </a:graphic>
          </wp:inline>
        </w:drawing>
      </w:r>
    </w:p>
    <w:p>
      <w:pPr>
        <w:sectPr>
          <w:type w:val="continuous"/>
          <w:pgSz w:w="11190" w:h="15740"/>
          <w:pgMar w:top="766" w:right="549" w:bottom="400" w:left="969" w:header="0" w:footer="0" w:gutter="0"/>
          <w:cols w:equalWidth="0" w:num="3">
            <w:col w:w="5241" w:space="100"/>
            <w:col w:w="3390" w:space="100"/>
            <w:col w:w="841" w:space="0"/>
          </w:cols>
        </w:sectPr>
        <w:rPr/>
      </w:pPr>
    </w:p>
    <w:p>
      <w:pPr>
        <w:ind w:left="20"/>
        <w:spacing w:before="38" w:line="222" w:lineRule="auto"/>
        <w:rPr>
          <w:rFonts w:ascii="SimHei" w:hAnsi="SimHei" w:eastAsia="SimHei" w:cs="SimHei"/>
          <w:sz w:val="19"/>
          <w:szCs w:val="19"/>
        </w:rPr>
      </w:pPr>
      <w:r>
        <w:rPr>
          <w:rFonts w:ascii="SimSun" w:hAnsi="SimSun" w:eastAsia="SimSun" w:cs="SimSun"/>
          <w:sz w:val="19"/>
          <w:szCs w:val="19"/>
          <w:color w:val="0084D1"/>
          <w:spacing w:val="-8"/>
        </w:rPr>
        <w:t>48</w:t>
      </w:r>
      <w:r>
        <w:rPr>
          <w:rFonts w:ascii="SimSun" w:hAnsi="SimSun" w:eastAsia="SimSun" w:cs="SimSun"/>
          <w:sz w:val="19"/>
          <w:szCs w:val="19"/>
          <w:color w:val="0084D1"/>
          <w:spacing w:val="9"/>
        </w:rPr>
        <w:t xml:space="preserve">        </w:t>
      </w:r>
      <w:r>
        <w:rPr>
          <w:rFonts w:ascii="SimHei" w:hAnsi="SimHei" w:eastAsia="SimHei" w:cs="SimHei"/>
          <w:sz w:val="19"/>
          <w:szCs w:val="19"/>
          <w:color w:val="1398E5"/>
          <w:spacing w:val="-8"/>
        </w:rPr>
        <w:t>第六章</w:t>
      </w:r>
      <w:r>
        <w:rPr>
          <w:rFonts w:ascii="SimHei" w:hAnsi="SimHei" w:eastAsia="SimHei" w:cs="SimHei"/>
          <w:sz w:val="19"/>
          <w:szCs w:val="19"/>
          <w:color w:val="1398E5"/>
          <w:spacing w:val="72"/>
        </w:rPr>
        <w:t xml:space="preserve"> </w:t>
      </w:r>
      <w:r>
        <w:rPr>
          <w:rFonts w:ascii="SimHei" w:hAnsi="SimHei" w:eastAsia="SimHei" w:cs="SimHei"/>
          <w:sz w:val="19"/>
          <w:szCs w:val="19"/>
          <w:color w:val="1398E5"/>
          <w:spacing w:val="-8"/>
        </w:rPr>
        <w:t>麻</w:t>
      </w:r>
      <w:r>
        <w:rPr>
          <w:rFonts w:ascii="SimHei" w:hAnsi="SimHei" w:eastAsia="SimHei" w:cs="SimHei"/>
          <w:sz w:val="19"/>
          <w:szCs w:val="19"/>
          <w:color w:val="1398E5"/>
          <w:spacing w:val="23"/>
        </w:rPr>
        <w:t xml:space="preserve">   </w:t>
      </w:r>
      <w:r>
        <w:rPr>
          <w:rFonts w:ascii="SimHei" w:hAnsi="SimHei" w:eastAsia="SimHei" w:cs="SimHei"/>
          <w:sz w:val="19"/>
          <w:szCs w:val="19"/>
          <w:color w:val="1398E5"/>
          <w:spacing w:val="-8"/>
        </w:rPr>
        <w:t>醉</w:t>
      </w:r>
    </w:p>
    <w:p>
      <w:pPr>
        <w:rPr/>
      </w:pPr>
      <w:r/>
    </w:p>
    <w:p>
      <w:pPr>
        <w:spacing w:line="93" w:lineRule="exact"/>
        <w:rPr/>
      </w:pPr>
      <w:r/>
    </w:p>
    <w:p>
      <w:pPr>
        <w:sectPr>
          <w:pgSz w:w="11190" w:h="15780"/>
          <w:pgMar w:top="808" w:right="964" w:bottom="389" w:left="519" w:header="0" w:footer="0" w:gutter="0"/>
          <w:cols w:equalWidth="0" w:num="1">
            <w:col w:w="9706" w:space="0"/>
          </w:cols>
        </w:sectPr>
        <w:rPr/>
      </w:pPr>
    </w:p>
    <w:p>
      <w:pPr>
        <w:ind w:firstLine="1779"/>
        <w:spacing w:before="150" w:line="1920" w:lineRule="exact"/>
        <w:textAlignment w:val="center"/>
        <w:rPr/>
      </w:pPr>
      <w:r>
        <w:drawing>
          <wp:inline distT="0" distB="0" distL="0" distR="0">
            <wp:extent cx="1809737" cy="1219169"/>
            <wp:effectExtent l="0" t="0" r="0" b="0"/>
            <wp:docPr id="76" name="IM 76"/>
            <wp:cNvGraphicFramePr/>
            <a:graphic>
              <a:graphicData uri="http://schemas.openxmlformats.org/drawingml/2006/picture">
                <pic:pic>
                  <pic:nvPicPr>
                    <pic:cNvPr id="76" name="IM 76"/>
                    <pic:cNvPicPr/>
                  </pic:nvPicPr>
                  <pic:blipFill>
                    <a:blip r:embed="rId132"/>
                    <a:stretch>
                      <a:fillRect/>
                    </a:stretch>
                  </pic:blipFill>
                  <pic:spPr>
                    <a:xfrm rot="0">
                      <a:off x="0" y="0"/>
                      <a:ext cx="1809737" cy="1219169"/>
                    </a:xfrm>
                    <a:prstGeom prst="rect">
                      <a:avLst/>
                    </a:prstGeom>
                  </pic:spPr>
                </pic:pic>
              </a:graphicData>
            </a:graphic>
          </wp:inline>
        </w:drawing>
      </w:r>
    </w:p>
    <w:p>
      <w:pPr>
        <w:ind w:left="2249"/>
        <w:spacing w:before="178" w:line="187" w:lineRule="auto"/>
        <w:rPr>
          <w:rFonts w:ascii="SimHei" w:hAnsi="SimHei" w:eastAsia="SimHei" w:cs="SimHei"/>
          <w:sz w:val="19"/>
          <w:szCs w:val="19"/>
        </w:rPr>
      </w:pPr>
      <w:r>
        <w:rPr>
          <w:rFonts w:ascii="SimHei" w:hAnsi="SimHei" w:eastAsia="SimHei" w:cs="SimHei"/>
          <w:sz w:val="19"/>
          <w:szCs w:val="19"/>
          <w:color w:val="0075C3"/>
          <w:spacing w:val="-5"/>
        </w:rPr>
        <w:t>图6-3</w:t>
      </w:r>
      <w:r>
        <w:rPr>
          <w:rFonts w:ascii="SimHei" w:hAnsi="SimHei" w:eastAsia="SimHei" w:cs="SimHei"/>
          <w:sz w:val="19"/>
          <w:szCs w:val="19"/>
          <w:color w:val="0075C3"/>
          <w:spacing w:val="50"/>
        </w:rPr>
        <w:t xml:space="preserve"> </w:t>
      </w:r>
      <w:r>
        <w:rPr>
          <w:rFonts w:ascii="SimHei" w:hAnsi="SimHei" w:eastAsia="SimHei" w:cs="SimHei"/>
          <w:sz w:val="19"/>
          <w:szCs w:val="19"/>
          <w:spacing w:val="-5"/>
        </w:rPr>
        <w:t>放置口咽通气道</w:t>
      </w:r>
    </w:p>
    <w:p>
      <w:pPr>
        <w:spacing w:line="14" w:lineRule="auto"/>
        <w:rPr>
          <w:rFonts w:ascii="Arial"/>
          <w:sz w:val="2"/>
        </w:rPr>
      </w:pPr>
      <w:r>
        <w:rPr>
          <w:rFonts w:ascii="Arial" w:hAnsi="Arial" w:eastAsia="Arial" w:cs="Arial"/>
          <w:sz w:val="2"/>
          <w:szCs w:val="2"/>
        </w:rPr>
        <w:br w:type="column"/>
      </w:r>
    </w:p>
    <w:p>
      <w:pPr>
        <w:spacing w:line="2068" w:lineRule="exact"/>
        <w:textAlignment w:val="center"/>
        <w:rPr/>
      </w:pPr>
      <w:r>
        <w:drawing>
          <wp:inline distT="0" distB="0" distL="0" distR="0">
            <wp:extent cx="1803342" cy="1313587"/>
            <wp:effectExtent l="0" t="0" r="0" b="0"/>
            <wp:docPr id="77" name="IM 77"/>
            <wp:cNvGraphicFramePr/>
            <a:graphic>
              <a:graphicData uri="http://schemas.openxmlformats.org/drawingml/2006/picture">
                <pic:pic>
                  <pic:nvPicPr>
                    <pic:cNvPr id="77" name="IM 77"/>
                    <pic:cNvPicPr/>
                  </pic:nvPicPr>
                  <pic:blipFill>
                    <a:blip r:embed="rId133"/>
                    <a:stretch>
                      <a:fillRect/>
                    </a:stretch>
                  </pic:blipFill>
                  <pic:spPr>
                    <a:xfrm rot="0">
                      <a:off x="0" y="0"/>
                      <a:ext cx="1803342" cy="1313587"/>
                    </a:xfrm>
                    <a:prstGeom prst="rect">
                      <a:avLst/>
                    </a:prstGeom>
                  </pic:spPr>
                </pic:pic>
              </a:graphicData>
            </a:graphic>
          </wp:inline>
        </w:drawing>
      </w:r>
    </w:p>
    <w:p>
      <w:pPr>
        <w:ind w:left="449"/>
        <w:spacing w:before="176" w:line="189" w:lineRule="auto"/>
        <w:rPr>
          <w:rFonts w:ascii="SimHei" w:hAnsi="SimHei" w:eastAsia="SimHei" w:cs="SimHei"/>
          <w:sz w:val="19"/>
          <w:szCs w:val="19"/>
        </w:rPr>
      </w:pPr>
      <w:r>
        <w:rPr>
          <w:rFonts w:ascii="SimHei" w:hAnsi="SimHei" w:eastAsia="SimHei" w:cs="SimHei"/>
          <w:sz w:val="19"/>
          <w:szCs w:val="19"/>
          <w:color w:val="2099E0"/>
          <w:spacing w:val="-3"/>
        </w:rPr>
        <w:t>图6-4</w:t>
      </w:r>
      <w:r>
        <w:rPr>
          <w:rFonts w:ascii="SimHei" w:hAnsi="SimHei" w:eastAsia="SimHei" w:cs="SimHei"/>
          <w:sz w:val="19"/>
          <w:szCs w:val="19"/>
          <w:color w:val="2099E0"/>
          <w:spacing w:val="48"/>
        </w:rPr>
        <w:t xml:space="preserve"> </w:t>
      </w:r>
      <w:r>
        <w:rPr>
          <w:rFonts w:ascii="SimHei" w:hAnsi="SimHei" w:eastAsia="SimHei" w:cs="SimHei"/>
          <w:sz w:val="19"/>
          <w:szCs w:val="19"/>
          <w:spacing w:val="-3"/>
        </w:rPr>
        <w:t>放置鼻咽通气道</w:t>
      </w:r>
    </w:p>
    <w:p>
      <w:pPr>
        <w:sectPr>
          <w:type w:val="continuous"/>
          <w:pgSz w:w="11190" w:h="15780"/>
          <w:pgMar w:top="808" w:right="964" w:bottom="389" w:left="519" w:header="0" w:footer="0" w:gutter="0"/>
          <w:cols w:equalWidth="0" w:num="2">
            <w:col w:w="5991" w:space="100"/>
            <w:col w:w="3616" w:space="0"/>
          </w:cols>
        </w:sectPr>
        <w:rPr/>
      </w:pPr>
    </w:p>
    <w:p>
      <w:pPr>
        <w:spacing w:line="261" w:lineRule="auto"/>
        <w:rPr>
          <w:rFonts w:ascii="Arial"/>
          <w:sz w:val="21"/>
        </w:rPr>
      </w:pPr>
      <w:r/>
    </w:p>
    <w:p>
      <w:pPr>
        <w:ind w:left="1039" w:firstLine="370"/>
        <w:spacing w:before="62" w:line="301" w:lineRule="auto"/>
        <w:jc w:val="both"/>
        <w:rPr>
          <w:rFonts w:ascii="SimSun" w:hAnsi="SimSun" w:eastAsia="SimSun" w:cs="SimSun"/>
          <w:sz w:val="19"/>
          <w:szCs w:val="19"/>
        </w:rPr>
      </w:pPr>
      <w:r>
        <w:rPr>
          <w:rFonts w:ascii="SimSun" w:hAnsi="SimSun" w:eastAsia="SimSun" w:cs="SimSun"/>
          <w:sz w:val="19"/>
          <w:szCs w:val="19"/>
          <w:spacing w:val="5"/>
        </w:rPr>
        <w:t>(二)气管内插管术</w:t>
      </w:r>
      <w:r>
        <w:rPr>
          <w:rFonts w:ascii="SimSun" w:hAnsi="SimSun" w:eastAsia="SimSun" w:cs="SimSun"/>
          <w:sz w:val="19"/>
          <w:szCs w:val="19"/>
          <w:spacing w:val="86"/>
        </w:rPr>
        <w:t xml:space="preserve"> </w:t>
      </w:r>
      <w:r>
        <w:rPr>
          <w:rFonts w:ascii="SimSun" w:hAnsi="SimSun" w:eastAsia="SimSun" w:cs="SimSun"/>
          <w:sz w:val="19"/>
          <w:szCs w:val="19"/>
          <w:spacing w:val="5"/>
        </w:rPr>
        <w:t>气管内插管(</w:t>
      </w:r>
      <w:r>
        <w:rPr>
          <w:rFonts w:ascii="SimSun" w:hAnsi="SimSun" w:eastAsia="SimSun" w:cs="SimSun"/>
          <w:sz w:val="19"/>
          <w:szCs w:val="19"/>
        </w:rPr>
        <w:t>endotracheal</w:t>
      </w:r>
      <w:r>
        <w:rPr>
          <w:rFonts w:ascii="SimSun" w:hAnsi="SimSun" w:eastAsia="SimSun" w:cs="SimSun"/>
          <w:sz w:val="19"/>
          <w:szCs w:val="19"/>
          <w:spacing w:val="7"/>
        </w:rPr>
        <w:t xml:space="preserve"> </w:t>
      </w:r>
      <w:r>
        <w:rPr>
          <w:rFonts w:ascii="SimSun" w:hAnsi="SimSun" w:eastAsia="SimSun" w:cs="SimSun"/>
          <w:sz w:val="19"/>
          <w:szCs w:val="19"/>
        </w:rPr>
        <w:t>intubation</w:t>
      </w:r>
      <w:r>
        <w:rPr>
          <w:rFonts w:ascii="SimSun" w:hAnsi="SimSun" w:eastAsia="SimSun" w:cs="SimSun"/>
          <w:sz w:val="19"/>
          <w:szCs w:val="19"/>
          <w:spacing w:val="5"/>
        </w:rPr>
        <w:t>)是将特制的气管导管，经口</w:t>
      </w:r>
      <w:r>
        <w:rPr>
          <w:rFonts w:ascii="SimSun" w:hAnsi="SimSun" w:eastAsia="SimSun" w:cs="SimSun"/>
          <w:sz w:val="19"/>
          <w:szCs w:val="19"/>
          <w:spacing w:val="4"/>
        </w:rPr>
        <w:t>腔或鼻腔</w:t>
      </w:r>
      <w:r>
        <w:rPr>
          <w:rFonts w:ascii="SimSun" w:hAnsi="SimSun" w:eastAsia="SimSun" w:cs="SimSun"/>
          <w:sz w:val="19"/>
          <w:szCs w:val="19"/>
        </w:rPr>
        <w:t xml:space="preserve"> </w:t>
      </w:r>
      <w:r>
        <w:rPr>
          <w:rFonts w:ascii="SimSun" w:hAnsi="SimSun" w:eastAsia="SimSun" w:cs="SimSun"/>
          <w:sz w:val="19"/>
          <w:szCs w:val="19"/>
          <w:spacing w:val="5"/>
        </w:rPr>
        <w:t>插入到病人的气管内，是麻醉医师必须熟练掌握的基本操作技能，也是临床麻醉的重要组成部</w:t>
      </w:r>
      <w:r>
        <w:rPr>
          <w:rFonts w:ascii="SimSun" w:hAnsi="SimSun" w:eastAsia="SimSun" w:cs="SimSun"/>
          <w:sz w:val="19"/>
          <w:szCs w:val="19"/>
          <w:spacing w:val="4"/>
        </w:rPr>
        <w:t>分。其</w:t>
      </w:r>
      <w:r>
        <w:rPr>
          <w:rFonts w:ascii="SimSun" w:hAnsi="SimSun" w:eastAsia="SimSun" w:cs="SimSun"/>
          <w:sz w:val="19"/>
          <w:szCs w:val="19"/>
        </w:rPr>
        <w:t xml:space="preserve">  </w:t>
      </w:r>
      <w:r>
        <w:rPr>
          <w:rFonts w:ascii="SimSun" w:hAnsi="SimSun" w:eastAsia="SimSun" w:cs="SimSun"/>
          <w:sz w:val="19"/>
          <w:szCs w:val="19"/>
          <w:spacing w:val="5"/>
        </w:rPr>
        <w:t>目的在于：①麻醉期间保持病人的呼吸道通畅，防</w:t>
      </w:r>
      <w:r>
        <w:rPr>
          <w:rFonts w:ascii="SimSun" w:hAnsi="SimSun" w:eastAsia="SimSun" w:cs="SimSun"/>
          <w:sz w:val="19"/>
          <w:szCs w:val="19"/>
          <w:spacing w:val="4"/>
        </w:rPr>
        <w:t>止异物进入呼吸道，便于及时吸出气管内分泌物或</w:t>
      </w:r>
      <w:r>
        <w:rPr>
          <w:rFonts w:ascii="SimSun" w:hAnsi="SimSun" w:eastAsia="SimSun" w:cs="SimSun"/>
          <w:sz w:val="19"/>
          <w:szCs w:val="19"/>
        </w:rPr>
        <w:t xml:space="preserve">  </w:t>
      </w:r>
      <w:r>
        <w:rPr>
          <w:rFonts w:ascii="SimSun" w:hAnsi="SimSun" w:eastAsia="SimSun" w:cs="SimSun"/>
          <w:sz w:val="19"/>
          <w:szCs w:val="19"/>
          <w:spacing w:val="6"/>
        </w:rPr>
        <w:t>血液；②进行有效的人工或机械通气，防止病人缺氧和</w:t>
      </w:r>
      <w:r>
        <w:rPr>
          <w:rFonts w:ascii="SimSun" w:hAnsi="SimSun" w:eastAsia="SimSun" w:cs="SimSun"/>
          <w:sz w:val="19"/>
          <w:szCs w:val="19"/>
        </w:rPr>
        <w:t>CO</w:t>
      </w:r>
      <w:r>
        <w:rPr>
          <w:rFonts w:ascii="Calibri" w:hAnsi="Calibri" w:eastAsia="Calibri" w:cs="Calibri"/>
          <w:sz w:val="19"/>
          <w:szCs w:val="19"/>
          <w:spacing w:val="6"/>
        </w:rPr>
        <w:t>₂</w:t>
      </w:r>
      <w:r>
        <w:rPr>
          <w:rFonts w:ascii="Calibri" w:hAnsi="Calibri" w:eastAsia="Calibri" w:cs="Calibri"/>
          <w:sz w:val="19"/>
          <w:szCs w:val="19"/>
          <w:spacing w:val="9"/>
        </w:rPr>
        <w:t xml:space="preserve">  </w:t>
      </w:r>
      <w:r>
        <w:rPr>
          <w:rFonts w:ascii="SimSun" w:hAnsi="SimSun" w:eastAsia="SimSun" w:cs="SimSun"/>
          <w:sz w:val="19"/>
          <w:szCs w:val="19"/>
          <w:spacing w:val="6"/>
        </w:rPr>
        <w:t>蓄积；③便于吸入全身麻醉药的应用。凡</w:t>
      </w:r>
      <w:r>
        <w:rPr>
          <w:rFonts w:ascii="SimSun" w:hAnsi="SimSun" w:eastAsia="SimSun" w:cs="SimSun"/>
          <w:sz w:val="19"/>
          <w:szCs w:val="19"/>
        </w:rPr>
        <w:t xml:space="preserve"> </w:t>
      </w:r>
      <w:r>
        <w:rPr>
          <w:rFonts w:ascii="SimSun" w:hAnsi="SimSun" w:eastAsia="SimSun" w:cs="SimSun"/>
          <w:sz w:val="19"/>
          <w:szCs w:val="19"/>
          <w:spacing w:val="7"/>
        </w:rPr>
        <w:t>是在全身麻醉时，难以保证病人呼吸道通畅者(如颅内手术、开胸手术及俯卧位手术等),因疾病难以</w:t>
      </w:r>
      <w:r>
        <w:rPr>
          <w:rFonts w:ascii="SimSun" w:hAnsi="SimSun" w:eastAsia="SimSun" w:cs="SimSun"/>
          <w:sz w:val="19"/>
          <w:szCs w:val="19"/>
          <w:spacing w:val="3"/>
        </w:rPr>
        <w:t xml:space="preserve">  </w:t>
      </w:r>
      <w:r>
        <w:rPr>
          <w:rFonts w:ascii="SimSun" w:hAnsi="SimSun" w:eastAsia="SimSun" w:cs="SimSun"/>
          <w:sz w:val="19"/>
          <w:szCs w:val="19"/>
          <w:spacing w:val="12"/>
        </w:rPr>
        <w:t>保持呼吸道通畅者(如肿瘤压迫气管),全麻药对呼吸有明显抑制或应用肌松药者，都应</w:t>
      </w:r>
      <w:r>
        <w:rPr>
          <w:rFonts w:ascii="SimSun" w:hAnsi="SimSun" w:eastAsia="SimSun" w:cs="SimSun"/>
          <w:sz w:val="19"/>
          <w:szCs w:val="19"/>
          <w:spacing w:val="11"/>
        </w:rPr>
        <w:t>行气管内插</w:t>
      </w:r>
      <w:r>
        <w:rPr>
          <w:rFonts w:ascii="SimSun" w:hAnsi="SimSun" w:eastAsia="SimSun" w:cs="SimSun"/>
          <w:sz w:val="19"/>
          <w:szCs w:val="19"/>
        </w:rPr>
        <w:t xml:space="preserve"> </w:t>
      </w:r>
      <w:r>
        <w:rPr>
          <w:rFonts w:ascii="SimSun" w:hAnsi="SimSun" w:eastAsia="SimSun" w:cs="SimSun"/>
          <w:sz w:val="19"/>
          <w:szCs w:val="19"/>
          <w:spacing w:val="7"/>
        </w:rPr>
        <w:t>管。气管内插管在危重病人的抢救中也发挥了重要作用。呼吸衰竭需要进行机械通气者、心肺</w:t>
      </w:r>
      <w:r>
        <w:rPr>
          <w:rFonts w:ascii="SimSun" w:hAnsi="SimSun" w:eastAsia="SimSun" w:cs="SimSun"/>
          <w:sz w:val="19"/>
          <w:szCs w:val="19"/>
          <w:spacing w:val="6"/>
        </w:rPr>
        <w:t>复苏、</w:t>
      </w:r>
      <w:r>
        <w:rPr>
          <w:rFonts w:ascii="SimSun" w:hAnsi="SimSun" w:eastAsia="SimSun" w:cs="SimSun"/>
          <w:sz w:val="19"/>
          <w:szCs w:val="19"/>
        </w:rPr>
        <w:t xml:space="preserve"> </w:t>
      </w:r>
      <w:r>
        <w:rPr>
          <w:rFonts w:ascii="SimSun" w:hAnsi="SimSun" w:eastAsia="SimSun" w:cs="SimSun"/>
          <w:sz w:val="19"/>
          <w:szCs w:val="19"/>
          <w:spacing w:val="10"/>
        </w:rPr>
        <w:t>药物中毒以及新生儿严重窒息时，都必须行气管内插</w:t>
      </w:r>
      <w:r>
        <w:rPr>
          <w:rFonts w:ascii="SimSun" w:hAnsi="SimSun" w:eastAsia="SimSun" w:cs="SimSun"/>
          <w:sz w:val="19"/>
          <w:szCs w:val="19"/>
          <w:spacing w:val="9"/>
        </w:rPr>
        <w:t>管。常用插管方法有经口腔明视插管和经鼻腔</w:t>
      </w:r>
      <w:r>
        <w:rPr>
          <w:rFonts w:ascii="SimSun" w:hAnsi="SimSun" w:eastAsia="SimSun" w:cs="SimSun"/>
          <w:sz w:val="19"/>
          <w:szCs w:val="19"/>
        </w:rPr>
        <w:t xml:space="preserve">  </w:t>
      </w:r>
      <w:r>
        <w:rPr>
          <w:rFonts w:ascii="SimSun" w:hAnsi="SimSun" w:eastAsia="SimSun" w:cs="SimSun"/>
          <w:sz w:val="19"/>
          <w:szCs w:val="19"/>
          <w:spacing w:val="5"/>
        </w:rPr>
        <w:t>插管。</w:t>
      </w:r>
    </w:p>
    <w:p>
      <w:pPr>
        <w:ind w:left="1039" w:firstLine="370"/>
        <w:spacing w:before="94" w:line="297" w:lineRule="auto"/>
        <w:jc w:val="both"/>
        <w:rPr>
          <w:rFonts w:ascii="SimSun" w:hAnsi="SimSun" w:eastAsia="SimSun" w:cs="SimSun"/>
          <w:sz w:val="19"/>
          <w:szCs w:val="19"/>
        </w:rPr>
      </w:pPr>
      <w:r>
        <w:rPr>
          <w:rFonts w:ascii="SimSun" w:hAnsi="SimSun" w:eastAsia="SimSun" w:cs="SimSun"/>
          <w:sz w:val="19"/>
          <w:szCs w:val="19"/>
          <w:spacing w:val="13"/>
        </w:rPr>
        <w:t>1.</w:t>
      </w:r>
      <w:r>
        <w:rPr>
          <w:rFonts w:ascii="SimSun" w:hAnsi="SimSun" w:eastAsia="SimSun" w:cs="SimSun"/>
          <w:sz w:val="19"/>
          <w:szCs w:val="19"/>
          <w:spacing w:val="-24"/>
        </w:rPr>
        <w:t xml:space="preserve"> </w:t>
      </w:r>
      <w:r>
        <w:rPr>
          <w:rFonts w:ascii="SimSun" w:hAnsi="SimSun" w:eastAsia="SimSun" w:cs="SimSun"/>
          <w:sz w:val="19"/>
          <w:szCs w:val="19"/>
          <w:spacing w:val="13"/>
        </w:rPr>
        <w:t>经口腔明视插管</w:t>
      </w:r>
      <w:r>
        <w:rPr>
          <w:rFonts w:ascii="SimSun" w:hAnsi="SimSun" w:eastAsia="SimSun" w:cs="SimSun"/>
          <w:sz w:val="19"/>
          <w:szCs w:val="19"/>
          <w:spacing w:val="74"/>
        </w:rPr>
        <w:t xml:space="preserve"> </w:t>
      </w:r>
      <w:r>
        <w:rPr>
          <w:rFonts w:ascii="SimSun" w:hAnsi="SimSun" w:eastAsia="SimSun" w:cs="SimSun"/>
          <w:sz w:val="19"/>
          <w:szCs w:val="19"/>
          <w:spacing w:val="13"/>
        </w:rPr>
        <w:t>借助直接喉镜在直视下显露声门后，将导管经口腔插</w:t>
      </w:r>
      <w:r>
        <w:rPr>
          <w:rFonts w:ascii="SimSun" w:hAnsi="SimSun" w:eastAsia="SimSun" w:cs="SimSun"/>
          <w:sz w:val="19"/>
          <w:szCs w:val="19"/>
          <w:spacing w:val="12"/>
        </w:rPr>
        <w:t>入气管内(图6-5)。</w:t>
      </w:r>
      <w:r>
        <w:rPr>
          <w:rFonts w:ascii="SimSun" w:hAnsi="SimSun" w:eastAsia="SimSun" w:cs="SimSun"/>
          <w:sz w:val="19"/>
          <w:szCs w:val="19"/>
        </w:rPr>
        <w:t xml:space="preserve"> </w:t>
      </w:r>
      <w:r>
        <w:rPr>
          <w:rFonts w:ascii="SimSun" w:hAnsi="SimSun" w:eastAsia="SimSun" w:cs="SimSun"/>
          <w:sz w:val="19"/>
          <w:szCs w:val="19"/>
          <w:spacing w:val="10"/>
        </w:rPr>
        <w:t>直接喉镜显露声门存在困难的病人还可采用可视喉镜、可</w:t>
      </w:r>
      <w:r>
        <w:rPr>
          <w:rFonts w:ascii="SimSun" w:hAnsi="SimSun" w:eastAsia="SimSun" w:cs="SimSun"/>
          <w:sz w:val="19"/>
          <w:szCs w:val="19"/>
          <w:spacing w:val="9"/>
        </w:rPr>
        <w:t>视管芯或纤维支气管镜等设备辅助声门显</w:t>
      </w:r>
      <w:r>
        <w:rPr>
          <w:rFonts w:ascii="SimSun" w:hAnsi="SimSun" w:eastAsia="SimSun" w:cs="SimSun"/>
          <w:sz w:val="19"/>
          <w:szCs w:val="19"/>
        </w:rPr>
        <w:t xml:space="preserve">  </w:t>
      </w:r>
      <w:r>
        <w:rPr>
          <w:rFonts w:ascii="SimSun" w:hAnsi="SimSun" w:eastAsia="SimSun" w:cs="SimSun"/>
          <w:sz w:val="19"/>
          <w:szCs w:val="19"/>
          <w:spacing w:val="11"/>
        </w:rPr>
        <w:t>露和气管插管。导管插入气管内的深度在成人为4～5</w:t>
      </w:r>
      <w:r>
        <w:rPr>
          <w:rFonts w:ascii="SimSun" w:hAnsi="SimSun" w:eastAsia="SimSun" w:cs="SimSun"/>
          <w:sz w:val="19"/>
          <w:szCs w:val="19"/>
        </w:rPr>
        <w:t>cm</w:t>
      </w:r>
      <w:r>
        <w:rPr>
          <w:rFonts w:ascii="SimSun" w:hAnsi="SimSun" w:eastAsia="SimSun" w:cs="SimSun"/>
          <w:sz w:val="19"/>
          <w:szCs w:val="19"/>
          <w:spacing w:val="11"/>
        </w:rPr>
        <w:t>,</w:t>
      </w:r>
      <w:r>
        <w:rPr>
          <w:rFonts w:ascii="SimSun" w:hAnsi="SimSun" w:eastAsia="SimSun" w:cs="SimSun"/>
          <w:sz w:val="19"/>
          <w:szCs w:val="19"/>
          <w:spacing w:val="-39"/>
        </w:rPr>
        <w:t xml:space="preserve"> </w:t>
      </w:r>
      <w:r>
        <w:rPr>
          <w:rFonts w:ascii="SimSun" w:hAnsi="SimSun" w:eastAsia="SimSun" w:cs="SimSun"/>
          <w:sz w:val="19"/>
          <w:szCs w:val="19"/>
          <w:spacing w:val="11"/>
        </w:rPr>
        <w:t>导管尖端至</w:t>
      </w:r>
      <w:r>
        <w:rPr>
          <w:rFonts w:ascii="SimSun" w:hAnsi="SimSun" w:eastAsia="SimSun" w:cs="SimSun"/>
          <w:sz w:val="19"/>
          <w:szCs w:val="19"/>
          <w:spacing w:val="10"/>
        </w:rPr>
        <w:t>中切牙的距离约为18～22</w:t>
      </w:r>
      <w:r>
        <w:rPr>
          <w:rFonts w:ascii="SimSun" w:hAnsi="SimSun" w:eastAsia="SimSun" w:cs="SimSun"/>
          <w:sz w:val="19"/>
          <w:szCs w:val="19"/>
        </w:rPr>
        <w:t>cm</w:t>
      </w:r>
      <w:r>
        <w:rPr>
          <w:rFonts w:ascii="SimSun" w:hAnsi="SimSun" w:eastAsia="SimSun" w:cs="SimSun"/>
          <w:sz w:val="19"/>
          <w:szCs w:val="19"/>
          <w:spacing w:val="10"/>
        </w:rPr>
        <w:t>。</w:t>
      </w:r>
      <w:r>
        <w:rPr>
          <w:rFonts w:ascii="SimSun" w:hAnsi="SimSun" w:eastAsia="SimSun" w:cs="SimSun"/>
          <w:sz w:val="19"/>
          <w:szCs w:val="19"/>
        </w:rPr>
        <w:t xml:space="preserve"> </w:t>
      </w:r>
      <w:r>
        <w:rPr>
          <w:rFonts w:ascii="SimSun" w:hAnsi="SimSun" w:eastAsia="SimSun" w:cs="SimSun"/>
          <w:sz w:val="19"/>
          <w:szCs w:val="19"/>
          <w:spacing w:val="5"/>
        </w:rPr>
        <w:t>插管完成后，要确认导管已进入气管内且位置适当后再固定。确认方法：①压胸部时，导管口</w:t>
      </w:r>
      <w:r>
        <w:rPr>
          <w:rFonts w:ascii="SimSun" w:hAnsi="SimSun" w:eastAsia="SimSun" w:cs="SimSun"/>
          <w:sz w:val="19"/>
          <w:szCs w:val="19"/>
          <w:spacing w:val="4"/>
        </w:rPr>
        <w:t>有气流</w:t>
      </w:r>
      <w:r>
        <w:rPr>
          <w:rFonts w:ascii="SimSun" w:hAnsi="SimSun" w:eastAsia="SimSun" w:cs="SimSun"/>
          <w:sz w:val="19"/>
          <w:szCs w:val="19"/>
        </w:rPr>
        <w:t xml:space="preserve">  </w:t>
      </w:r>
      <w:r>
        <w:rPr>
          <w:rFonts w:ascii="SimSun" w:hAnsi="SimSun" w:eastAsia="SimSun" w:cs="SimSun"/>
          <w:sz w:val="19"/>
          <w:szCs w:val="19"/>
          <w:spacing w:val="-3"/>
        </w:rPr>
        <w:t>呼出；②人工呼吸时，可见双侧胸廓对称起伏，并可听到双肺清晰的肺泡呼吸音；③如用透明导管时</w:t>
      </w:r>
      <w:r>
        <w:rPr>
          <w:rFonts w:ascii="SimSun" w:hAnsi="SimSun" w:eastAsia="SimSun" w:cs="SimSun"/>
          <w:sz w:val="19"/>
          <w:szCs w:val="19"/>
          <w:spacing w:val="-4"/>
        </w:rPr>
        <w:t>，管</w:t>
      </w:r>
      <w:r>
        <w:rPr>
          <w:rFonts w:ascii="SimSun" w:hAnsi="SimSun" w:eastAsia="SimSun" w:cs="SimSun"/>
          <w:sz w:val="19"/>
          <w:szCs w:val="19"/>
        </w:rPr>
        <w:t xml:space="preserve"> </w:t>
      </w:r>
      <w:r>
        <w:rPr>
          <w:rFonts w:ascii="SimSun" w:hAnsi="SimSun" w:eastAsia="SimSun" w:cs="SimSun"/>
          <w:sz w:val="19"/>
          <w:szCs w:val="19"/>
          <w:spacing w:val="-3"/>
        </w:rPr>
        <w:t>壁在吸气时清亮，呼气时可见明显的“白雾”样变</w:t>
      </w:r>
      <w:r>
        <w:rPr>
          <w:rFonts w:ascii="SimSun" w:hAnsi="SimSun" w:eastAsia="SimSun" w:cs="SimSun"/>
          <w:sz w:val="19"/>
          <w:szCs w:val="19"/>
          <w:spacing w:val="-4"/>
        </w:rPr>
        <w:t>化；④病人如有自主呼吸，导管接麻醉机后可见呼吸囊</w:t>
      </w:r>
      <w:r>
        <w:rPr>
          <w:rFonts w:ascii="SimSun" w:hAnsi="SimSun" w:eastAsia="SimSun" w:cs="SimSun"/>
          <w:sz w:val="19"/>
          <w:szCs w:val="19"/>
        </w:rPr>
        <w:t xml:space="preserve">  </w:t>
      </w:r>
      <w:r>
        <w:rPr>
          <w:rFonts w:ascii="SimSun" w:hAnsi="SimSun" w:eastAsia="SimSun" w:cs="SimSun"/>
          <w:sz w:val="19"/>
          <w:szCs w:val="19"/>
        </w:rPr>
        <w:t>随呼吸而张缩；⑤如能监测呼气末二氧化碳分压(PmCO</w:t>
      </w:r>
      <w:r>
        <w:rPr>
          <w:rFonts w:ascii="Calibri" w:hAnsi="Calibri" w:eastAsia="Calibri" w:cs="Calibri"/>
          <w:sz w:val="19"/>
          <w:szCs w:val="19"/>
        </w:rPr>
        <w:t>₂</w:t>
      </w:r>
      <w:r>
        <w:rPr>
          <w:rFonts w:ascii="SimSun" w:hAnsi="SimSun" w:eastAsia="SimSun" w:cs="SimSun"/>
          <w:sz w:val="19"/>
          <w:szCs w:val="19"/>
        </w:rPr>
        <w:t>),</w:t>
      </w:r>
      <w:r>
        <w:rPr>
          <w:rFonts w:ascii="SimSun" w:hAnsi="SimSun" w:eastAsia="SimSun" w:cs="SimSun"/>
          <w:sz w:val="19"/>
          <w:szCs w:val="19"/>
          <w:spacing w:val="4"/>
        </w:rPr>
        <w:t xml:space="preserve">  </w:t>
      </w:r>
      <w:r>
        <w:rPr>
          <w:rFonts w:ascii="SimSun" w:hAnsi="SimSun" w:eastAsia="SimSun" w:cs="SimSun"/>
          <w:sz w:val="19"/>
          <w:szCs w:val="19"/>
        </w:rPr>
        <w:t>显示规律的CO</w:t>
      </w:r>
      <w:r>
        <w:rPr>
          <w:rFonts w:ascii="Calibri" w:hAnsi="Calibri" w:eastAsia="Calibri" w:cs="Calibri"/>
          <w:sz w:val="19"/>
          <w:szCs w:val="19"/>
        </w:rPr>
        <w:t>₂</w:t>
      </w:r>
      <w:r>
        <w:rPr>
          <w:rFonts w:ascii="Calibri" w:hAnsi="Calibri" w:eastAsia="Calibri" w:cs="Calibri"/>
          <w:sz w:val="19"/>
          <w:szCs w:val="19"/>
          <w:spacing w:val="3"/>
        </w:rPr>
        <w:t xml:space="preserve">  </w:t>
      </w:r>
      <w:r>
        <w:rPr>
          <w:rFonts w:ascii="SimSun" w:hAnsi="SimSun" w:eastAsia="SimSun" w:cs="SimSun"/>
          <w:sz w:val="19"/>
          <w:szCs w:val="19"/>
        </w:rPr>
        <w:t>图形则确认插管成功。</w:t>
      </w:r>
    </w:p>
    <w:p>
      <w:pPr>
        <w:ind w:left="1039" w:right="39" w:firstLine="370"/>
        <w:spacing w:before="96" w:line="267" w:lineRule="auto"/>
        <w:jc w:val="both"/>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23"/>
        </w:rPr>
        <w:t xml:space="preserve"> </w:t>
      </w:r>
      <w:r>
        <w:rPr>
          <w:rFonts w:ascii="SimSun" w:hAnsi="SimSun" w:eastAsia="SimSun" w:cs="SimSun"/>
          <w:sz w:val="19"/>
          <w:szCs w:val="19"/>
          <w:spacing w:val="11"/>
        </w:rPr>
        <w:t>经鼻腔插管</w:t>
      </w:r>
      <w:r>
        <w:rPr>
          <w:rFonts w:ascii="SimSun" w:hAnsi="SimSun" w:eastAsia="SimSun" w:cs="SimSun"/>
          <w:sz w:val="19"/>
          <w:szCs w:val="19"/>
          <w:spacing w:val="75"/>
        </w:rPr>
        <w:t xml:space="preserve"> </w:t>
      </w:r>
      <w:r>
        <w:rPr>
          <w:rFonts w:ascii="SimSun" w:hAnsi="SimSun" w:eastAsia="SimSun" w:cs="SimSun"/>
          <w:sz w:val="19"/>
          <w:szCs w:val="19"/>
          <w:spacing w:val="11"/>
        </w:rPr>
        <w:t>在某些特殊情况下(例如口腔内手术、病人的张口度很小等),需要将气管导管</w:t>
      </w:r>
      <w:r>
        <w:rPr>
          <w:rFonts w:ascii="SimSun" w:hAnsi="SimSun" w:eastAsia="SimSun" w:cs="SimSun"/>
          <w:sz w:val="19"/>
          <w:szCs w:val="19"/>
        </w:rPr>
        <w:t xml:space="preserve"> </w:t>
      </w:r>
      <w:r>
        <w:rPr>
          <w:rFonts w:ascii="SimSun" w:hAnsi="SimSun" w:eastAsia="SimSun" w:cs="SimSun"/>
          <w:sz w:val="19"/>
          <w:szCs w:val="19"/>
          <w:spacing w:val="8"/>
        </w:rPr>
        <w:t>经鼻腔插入气管内(图6-6)。插管可在明视下进行，也可在保留病人的自主呼吸的</w:t>
      </w:r>
      <w:r>
        <w:rPr>
          <w:rFonts w:ascii="SimSun" w:hAnsi="SimSun" w:eastAsia="SimSun" w:cs="SimSun"/>
          <w:sz w:val="19"/>
          <w:szCs w:val="19"/>
          <w:spacing w:val="7"/>
        </w:rPr>
        <w:t>情况下盲探插入。</w:t>
      </w:r>
    </w:p>
    <w:p>
      <w:pPr>
        <w:ind w:left="1410"/>
        <w:spacing w:before="172" w:line="221" w:lineRule="auto"/>
        <w:rPr>
          <w:rFonts w:ascii="SimHei" w:hAnsi="SimHei" w:eastAsia="SimHei" w:cs="SimHei"/>
          <w:sz w:val="19"/>
          <w:szCs w:val="19"/>
        </w:rPr>
      </w:pPr>
      <w:r>
        <w:rPr>
          <w:rFonts w:ascii="SimHei" w:hAnsi="SimHei" w:eastAsia="SimHei" w:cs="SimHei"/>
          <w:sz w:val="19"/>
          <w:szCs w:val="19"/>
          <w:spacing w:val="8"/>
        </w:rPr>
        <w:t>3.</w:t>
      </w:r>
      <w:r>
        <w:rPr>
          <w:rFonts w:ascii="SimHei" w:hAnsi="SimHei" w:eastAsia="SimHei" w:cs="SimHei"/>
          <w:sz w:val="19"/>
          <w:szCs w:val="19"/>
          <w:spacing w:val="-26"/>
        </w:rPr>
        <w:t xml:space="preserve"> </w:t>
      </w:r>
      <w:r>
        <w:rPr>
          <w:rFonts w:ascii="SimHei" w:hAnsi="SimHei" w:eastAsia="SimHei" w:cs="SimHei"/>
          <w:sz w:val="19"/>
          <w:szCs w:val="19"/>
          <w:spacing w:val="8"/>
        </w:rPr>
        <w:t>气管内插管的并发症</w:t>
      </w:r>
    </w:p>
    <w:p>
      <w:pPr>
        <w:ind w:left="1039" w:right="86" w:firstLine="370"/>
        <w:spacing w:before="104" w:line="266" w:lineRule="auto"/>
        <w:rPr>
          <w:rFonts w:ascii="SimSun" w:hAnsi="SimSun" w:eastAsia="SimSun" w:cs="SimSun"/>
          <w:sz w:val="19"/>
          <w:szCs w:val="19"/>
        </w:rPr>
      </w:pPr>
      <w:r>
        <w:rPr>
          <w:rFonts w:ascii="SimSun" w:hAnsi="SimSun" w:eastAsia="SimSun" w:cs="SimSun"/>
          <w:sz w:val="19"/>
          <w:szCs w:val="19"/>
          <w:spacing w:val="8"/>
        </w:rPr>
        <w:t>(1)气管内插管时有引起牙齿损伤或脱落，口腔</w:t>
      </w:r>
      <w:r>
        <w:rPr>
          <w:rFonts w:ascii="SimSun" w:hAnsi="SimSun" w:eastAsia="SimSun" w:cs="SimSun"/>
          <w:sz w:val="19"/>
          <w:szCs w:val="19"/>
          <w:spacing w:val="7"/>
        </w:rPr>
        <w:t>、咽喉部和鼻腔的黏膜损伤导致出血，颞下颌关</w:t>
      </w:r>
      <w:r>
        <w:rPr>
          <w:rFonts w:ascii="SimSun" w:hAnsi="SimSun" w:eastAsia="SimSun" w:cs="SimSun"/>
          <w:sz w:val="19"/>
          <w:szCs w:val="19"/>
        </w:rPr>
        <w:t xml:space="preserve"> </w:t>
      </w:r>
      <w:r>
        <w:rPr>
          <w:rFonts w:ascii="SimSun" w:hAnsi="SimSun" w:eastAsia="SimSun" w:cs="SimSun"/>
          <w:sz w:val="19"/>
          <w:szCs w:val="19"/>
          <w:spacing w:val="5"/>
        </w:rPr>
        <w:t>节脱位的可能。</w:t>
      </w:r>
    </w:p>
    <w:p>
      <w:pPr>
        <w:ind w:left="1039" w:right="105" w:firstLine="370"/>
        <w:spacing w:before="93" w:line="265" w:lineRule="auto"/>
        <w:rPr>
          <w:rFonts w:ascii="SimSun" w:hAnsi="SimSun" w:eastAsia="SimSun" w:cs="SimSun"/>
          <w:sz w:val="19"/>
          <w:szCs w:val="19"/>
        </w:rPr>
      </w:pPr>
      <w:r>
        <w:rPr>
          <w:rFonts w:ascii="SimSun" w:hAnsi="SimSun" w:eastAsia="SimSun" w:cs="SimSun"/>
          <w:sz w:val="19"/>
          <w:szCs w:val="19"/>
          <w:spacing w:val="7"/>
        </w:rPr>
        <w:t>(2)浅麻醉下行气管内插管可引起剧烈呛咳、屏气、喉头及支气管痉挛，心率增快及血压剧烈波</w:t>
      </w:r>
      <w:r>
        <w:rPr>
          <w:rFonts w:ascii="SimSun" w:hAnsi="SimSun" w:eastAsia="SimSun" w:cs="SimSun"/>
          <w:sz w:val="19"/>
          <w:szCs w:val="19"/>
          <w:spacing w:val="2"/>
        </w:rPr>
        <w:t xml:space="preserve"> </w:t>
      </w:r>
      <w:r>
        <w:rPr>
          <w:rFonts w:ascii="SimSun" w:hAnsi="SimSun" w:eastAsia="SimSun" w:cs="SimSun"/>
          <w:sz w:val="19"/>
          <w:szCs w:val="19"/>
          <w:spacing w:val="4"/>
        </w:rPr>
        <w:t>动可导致心肌缺血或脑血管意外。严重的迷走神经反射可导致心律失常、心动过缓，甚至心搏骤</w:t>
      </w:r>
      <w:r>
        <w:rPr>
          <w:rFonts w:ascii="SimSun" w:hAnsi="SimSun" w:eastAsia="SimSun" w:cs="SimSun"/>
          <w:sz w:val="19"/>
          <w:szCs w:val="19"/>
          <w:spacing w:val="3"/>
        </w:rPr>
        <w:t>停。</w:t>
      </w:r>
    </w:p>
    <w:p>
      <w:pPr>
        <w:spacing w:line="146" w:lineRule="exact"/>
        <w:rPr/>
      </w:pPr>
      <w:r/>
    </w:p>
    <w:p>
      <w:pPr>
        <w:sectPr>
          <w:type w:val="continuous"/>
          <w:pgSz w:w="11190" w:h="15780"/>
          <w:pgMar w:top="808" w:right="964" w:bottom="389" w:left="519" w:header="0" w:footer="0" w:gutter="0"/>
          <w:cols w:equalWidth="0" w:num="1">
            <w:col w:w="9706" w:space="0"/>
          </w:cols>
        </w:sectPr>
        <w:rPr/>
      </w:pP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before="1" w:line="660" w:lineRule="exact"/>
        <w:textAlignment w:val="center"/>
        <w:rPr/>
      </w:pPr>
      <w:r>
        <w:drawing>
          <wp:inline distT="0" distB="0" distL="0" distR="0">
            <wp:extent cx="514377" cy="419149"/>
            <wp:effectExtent l="0" t="0" r="0" b="0"/>
            <wp:docPr id="78" name="IM 78"/>
            <wp:cNvGraphicFramePr/>
            <a:graphic>
              <a:graphicData uri="http://schemas.openxmlformats.org/drawingml/2006/picture">
                <pic:pic>
                  <pic:nvPicPr>
                    <pic:cNvPr id="78" name="IM 78"/>
                    <pic:cNvPicPr/>
                  </pic:nvPicPr>
                  <pic:blipFill>
                    <a:blip r:embed="rId134"/>
                    <a:stretch>
                      <a:fillRect/>
                    </a:stretch>
                  </pic:blipFill>
                  <pic:spPr>
                    <a:xfrm rot="0">
                      <a:off x="0" y="0"/>
                      <a:ext cx="514377" cy="41914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3059" w:lineRule="exact"/>
        <w:textAlignment w:val="center"/>
        <w:rPr/>
      </w:pPr>
      <w:r>
        <w:drawing>
          <wp:inline distT="0" distB="0" distL="0" distR="0">
            <wp:extent cx="1924067" cy="1942159"/>
            <wp:effectExtent l="0" t="0" r="0" b="0"/>
            <wp:docPr id="79" name="IM 79"/>
            <wp:cNvGraphicFramePr/>
            <a:graphic>
              <a:graphicData uri="http://schemas.openxmlformats.org/drawingml/2006/picture">
                <pic:pic>
                  <pic:nvPicPr>
                    <pic:cNvPr id="79" name="IM 79"/>
                    <pic:cNvPicPr/>
                  </pic:nvPicPr>
                  <pic:blipFill>
                    <a:blip r:embed="rId135"/>
                    <a:stretch>
                      <a:fillRect/>
                    </a:stretch>
                  </pic:blipFill>
                  <pic:spPr>
                    <a:xfrm rot="0">
                      <a:off x="0" y="0"/>
                      <a:ext cx="1924067" cy="1942159"/>
                    </a:xfrm>
                    <a:prstGeom prst="rect">
                      <a:avLst/>
                    </a:prstGeom>
                  </pic:spPr>
                </pic:pic>
              </a:graphicData>
            </a:graphic>
          </wp:inline>
        </w:drawing>
      </w:r>
    </w:p>
    <w:p>
      <w:pPr>
        <w:ind w:left="610"/>
        <w:spacing w:before="87" w:line="222" w:lineRule="auto"/>
        <w:rPr>
          <w:rFonts w:ascii="SimHei" w:hAnsi="SimHei" w:eastAsia="SimHei" w:cs="SimHei"/>
          <w:sz w:val="19"/>
          <w:szCs w:val="19"/>
        </w:rPr>
      </w:pPr>
      <w:r>
        <w:rPr>
          <w:rFonts w:ascii="SimHei" w:hAnsi="SimHei" w:eastAsia="SimHei" w:cs="SimHei"/>
          <w:sz w:val="19"/>
          <w:szCs w:val="19"/>
          <w:color w:val="0079B6"/>
          <w:spacing w:val="-5"/>
        </w:rPr>
        <w:t>图6-5</w:t>
      </w:r>
      <w:r>
        <w:rPr>
          <w:rFonts w:ascii="SimHei" w:hAnsi="SimHei" w:eastAsia="SimHei" w:cs="SimHei"/>
          <w:sz w:val="19"/>
          <w:szCs w:val="19"/>
          <w:color w:val="0079B6"/>
          <w:spacing w:val="15"/>
        </w:rPr>
        <w:t xml:space="preserve"> </w:t>
      </w:r>
      <w:r>
        <w:rPr>
          <w:rFonts w:ascii="SimHei" w:hAnsi="SimHei" w:eastAsia="SimHei" w:cs="SimHei"/>
          <w:sz w:val="19"/>
          <w:szCs w:val="19"/>
          <w:spacing w:val="-5"/>
        </w:rPr>
        <w:t>用喉镜显露声门</w:t>
      </w:r>
    </w:p>
    <w:p>
      <w:pPr>
        <w:spacing w:line="14" w:lineRule="auto"/>
        <w:rPr>
          <w:rFonts w:ascii="Arial"/>
          <w:sz w:val="2"/>
        </w:rPr>
      </w:pPr>
      <w:r>
        <w:rPr>
          <w:rFonts w:ascii="Arial" w:hAnsi="Arial" w:eastAsia="Arial" w:cs="Arial"/>
          <w:sz w:val="2"/>
          <w:szCs w:val="2"/>
        </w:rPr>
        <w:br w:type="column"/>
      </w:r>
    </w:p>
    <w:p>
      <w:pPr>
        <w:spacing w:line="277" w:lineRule="auto"/>
        <w:rPr>
          <w:rFonts w:ascii="Arial"/>
          <w:sz w:val="21"/>
        </w:rPr>
      </w:pPr>
      <w:r/>
    </w:p>
    <w:p>
      <w:pPr>
        <w:spacing w:line="278" w:lineRule="auto"/>
        <w:rPr>
          <w:rFonts w:ascii="Arial"/>
          <w:sz w:val="21"/>
        </w:rPr>
      </w:pPr>
      <w:r/>
    </w:p>
    <w:p>
      <w:pPr>
        <w:spacing w:before="1" w:line="2400" w:lineRule="exact"/>
        <w:textAlignment w:val="center"/>
        <w:rPr/>
      </w:pPr>
      <w:r>
        <w:drawing>
          <wp:inline distT="0" distB="0" distL="0" distR="0">
            <wp:extent cx="1866938" cy="1523987"/>
            <wp:effectExtent l="0" t="0" r="0" b="0"/>
            <wp:docPr id="80" name="IM 80"/>
            <wp:cNvGraphicFramePr/>
            <a:graphic>
              <a:graphicData uri="http://schemas.openxmlformats.org/drawingml/2006/picture">
                <pic:pic>
                  <pic:nvPicPr>
                    <pic:cNvPr id="80" name="IM 80"/>
                    <pic:cNvPicPr/>
                  </pic:nvPicPr>
                  <pic:blipFill>
                    <a:blip r:embed="rId136"/>
                    <a:stretch>
                      <a:fillRect/>
                    </a:stretch>
                  </pic:blipFill>
                  <pic:spPr>
                    <a:xfrm rot="0">
                      <a:off x="0" y="0"/>
                      <a:ext cx="1866938" cy="1523987"/>
                    </a:xfrm>
                    <a:prstGeom prst="rect">
                      <a:avLst/>
                    </a:prstGeom>
                  </pic:spPr>
                </pic:pic>
              </a:graphicData>
            </a:graphic>
          </wp:inline>
        </w:drawing>
      </w:r>
    </w:p>
    <w:p>
      <w:pPr>
        <w:ind w:left="240"/>
        <w:spacing w:before="146" w:line="221" w:lineRule="auto"/>
        <w:rPr>
          <w:rFonts w:ascii="SimHei" w:hAnsi="SimHei" w:eastAsia="SimHei" w:cs="SimHei"/>
          <w:sz w:val="19"/>
          <w:szCs w:val="19"/>
        </w:rPr>
      </w:pPr>
      <w:r>
        <w:rPr>
          <w:rFonts w:ascii="SimHei" w:hAnsi="SimHei" w:eastAsia="SimHei" w:cs="SimHei"/>
          <w:sz w:val="19"/>
          <w:szCs w:val="19"/>
          <w:color w:val="0095EC"/>
          <w:spacing w:val="-4"/>
        </w:rPr>
        <w:t>图6-6</w:t>
      </w:r>
      <w:r>
        <w:rPr>
          <w:rFonts w:ascii="SimHei" w:hAnsi="SimHei" w:eastAsia="SimHei" w:cs="SimHei"/>
          <w:sz w:val="19"/>
          <w:szCs w:val="19"/>
          <w:color w:val="0095EC"/>
          <w:spacing w:val="33"/>
        </w:rPr>
        <w:t xml:space="preserve"> </w:t>
      </w:r>
      <w:r>
        <w:rPr>
          <w:rFonts w:ascii="SimHei" w:hAnsi="SimHei" w:eastAsia="SimHei" w:cs="SimHei"/>
          <w:sz w:val="19"/>
          <w:szCs w:val="19"/>
          <w:spacing w:val="-4"/>
        </w:rPr>
        <w:t>导管经鼻腔插入气管内</w:t>
      </w:r>
    </w:p>
    <w:p>
      <w:pPr>
        <w:sectPr>
          <w:type w:val="continuous"/>
          <w:pgSz w:w="11190" w:h="15780"/>
          <w:pgMar w:top="808" w:right="964" w:bottom="389" w:left="519" w:header="0" w:footer="0" w:gutter="0"/>
          <w:cols w:equalWidth="0" w:num="3">
            <w:col w:w="1520" w:space="100"/>
            <w:col w:w="4310" w:space="100"/>
            <w:col w:w="3676" w:space="0"/>
          </w:cols>
        </w:sectPr>
        <w:rPr/>
      </w:pPr>
    </w:p>
    <w:p>
      <w:pPr>
        <w:ind w:right="20"/>
        <w:spacing w:before="44" w:line="221" w:lineRule="auto"/>
        <w:jc w:val="right"/>
        <w:rPr>
          <w:rFonts w:ascii="SimSun" w:hAnsi="SimSun" w:eastAsia="SimSun" w:cs="SimSun"/>
          <w:sz w:val="21"/>
          <w:szCs w:val="21"/>
        </w:rPr>
      </w:pPr>
      <w:r>
        <w:drawing>
          <wp:anchor distT="0" distB="0" distL="0" distR="0" simplePos="0" relativeHeight="251929600" behindDoc="0" locked="0" layoutInCell="0" allowOverlap="1">
            <wp:simplePos x="0" y="0"/>
            <wp:positionH relativeFrom="page">
              <wp:posOffset>6337316</wp:posOffset>
            </wp:positionH>
            <wp:positionV relativeFrom="page">
              <wp:posOffset>9309149</wp:posOffset>
            </wp:positionV>
            <wp:extent cx="444458" cy="393699"/>
            <wp:effectExtent l="0" t="0" r="0" b="0"/>
            <wp:wrapNone/>
            <wp:docPr id="81" name="IM 81"/>
            <wp:cNvGraphicFramePr/>
            <a:graphic>
              <a:graphicData uri="http://schemas.openxmlformats.org/drawingml/2006/picture">
                <pic:pic>
                  <pic:nvPicPr>
                    <pic:cNvPr id="81" name="IM 81"/>
                    <pic:cNvPicPr/>
                  </pic:nvPicPr>
                  <pic:blipFill>
                    <a:blip r:embed="rId137"/>
                    <a:stretch>
                      <a:fillRect/>
                    </a:stretch>
                  </pic:blipFill>
                  <pic:spPr>
                    <a:xfrm rot="0">
                      <a:off x="0" y="0"/>
                      <a:ext cx="444458" cy="393699"/>
                    </a:xfrm>
                    <a:prstGeom prst="rect">
                      <a:avLst/>
                    </a:prstGeom>
                  </pic:spPr>
                </pic:pic>
              </a:graphicData>
            </a:graphic>
          </wp:anchor>
        </w:drawing>
      </w:r>
      <w:r>
        <w:rPr>
          <w:rFonts w:ascii="SimHei" w:hAnsi="SimHei" w:eastAsia="SimHei" w:cs="SimHei"/>
          <w:sz w:val="21"/>
          <w:szCs w:val="21"/>
          <w:color w:val="26ACE6"/>
          <w:spacing w:val="-17"/>
        </w:rPr>
        <w:t>第六章</w:t>
      </w:r>
      <w:r>
        <w:rPr>
          <w:rFonts w:ascii="SimHei" w:hAnsi="SimHei" w:eastAsia="SimHei" w:cs="SimHei"/>
          <w:sz w:val="21"/>
          <w:szCs w:val="21"/>
          <w:color w:val="26ACE6"/>
          <w:spacing w:val="51"/>
        </w:rPr>
        <w:t xml:space="preserve"> </w:t>
      </w:r>
      <w:r>
        <w:rPr>
          <w:rFonts w:ascii="SimHei" w:hAnsi="SimHei" w:eastAsia="SimHei" w:cs="SimHei"/>
          <w:sz w:val="21"/>
          <w:szCs w:val="21"/>
          <w:color w:val="26ACE6"/>
          <w:spacing w:val="-17"/>
        </w:rPr>
        <w:t>麻</w:t>
      </w:r>
      <w:r>
        <w:rPr>
          <w:rFonts w:ascii="SimHei" w:hAnsi="SimHei" w:eastAsia="SimHei" w:cs="SimHei"/>
          <w:sz w:val="21"/>
          <w:szCs w:val="21"/>
          <w:color w:val="26ACE6"/>
          <w:spacing w:val="3"/>
        </w:rPr>
        <w:t xml:space="preserve">   </w:t>
      </w:r>
      <w:r>
        <w:rPr>
          <w:rFonts w:ascii="SimHei" w:hAnsi="SimHei" w:eastAsia="SimHei" w:cs="SimHei"/>
          <w:sz w:val="21"/>
          <w:szCs w:val="21"/>
          <w:color w:val="26ACE6"/>
          <w:spacing w:val="-17"/>
        </w:rPr>
        <w:t>醉</w:t>
      </w:r>
      <w:r>
        <w:rPr>
          <w:rFonts w:ascii="SimHei" w:hAnsi="SimHei" w:eastAsia="SimHei" w:cs="SimHei"/>
          <w:sz w:val="21"/>
          <w:szCs w:val="21"/>
          <w:color w:val="26ACE6"/>
          <w:spacing w:val="3"/>
        </w:rPr>
        <w:t xml:space="preserve">       </w:t>
      </w:r>
      <w:r>
        <w:rPr>
          <w:rFonts w:ascii="SimSun" w:hAnsi="SimSun" w:eastAsia="SimSun" w:cs="SimSun"/>
          <w:sz w:val="21"/>
          <w:szCs w:val="21"/>
          <w:b/>
          <w:bCs/>
          <w:color w:val="0093E9"/>
          <w:spacing w:val="-17"/>
          <w:position w:val="-3"/>
        </w:rPr>
        <w:t>49</w:t>
      </w:r>
    </w:p>
    <w:p>
      <w:pPr>
        <w:spacing w:line="278" w:lineRule="auto"/>
        <w:rPr>
          <w:rFonts w:ascii="Arial"/>
          <w:sz w:val="21"/>
        </w:rPr>
      </w:pPr>
      <w:r/>
    </w:p>
    <w:p>
      <w:pPr>
        <w:ind w:right="1050" w:firstLine="439"/>
        <w:spacing w:before="68" w:line="255" w:lineRule="auto"/>
        <w:jc w:val="both"/>
        <w:rPr>
          <w:rFonts w:ascii="SimSun" w:hAnsi="SimSun" w:eastAsia="SimSun" w:cs="SimSun"/>
          <w:sz w:val="21"/>
          <w:szCs w:val="21"/>
        </w:rPr>
      </w:pPr>
      <w:r>
        <w:rPr>
          <w:rFonts w:ascii="SimSun" w:hAnsi="SimSun" w:eastAsia="SimSun" w:cs="SimSun"/>
          <w:sz w:val="21"/>
          <w:szCs w:val="21"/>
          <w:spacing w:val="-12"/>
        </w:rPr>
        <w:t>(3)气管导管内径过小时，可使呼吸阻力增加；导</w:t>
      </w:r>
      <w:r>
        <w:rPr>
          <w:rFonts w:ascii="SimSun" w:hAnsi="SimSun" w:eastAsia="SimSun" w:cs="SimSun"/>
          <w:sz w:val="21"/>
          <w:szCs w:val="21"/>
          <w:spacing w:val="-13"/>
        </w:rPr>
        <w:t>管内径过大或质地过硬时，则容易损伤呼吸道</w:t>
      </w:r>
      <w:r>
        <w:rPr>
          <w:rFonts w:ascii="SimSun" w:hAnsi="SimSun" w:eastAsia="SimSun" w:cs="SimSun"/>
          <w:sz w:val="21"/>
          <w:szCs w:val="21"/>
        </w:rPr>
        <w:t xml:space="preserve"> </w:t>
      </w:r>
      <w:r>
        <w:rPr>
          <w:rFonts w:ascii="SimSun" w:hAnsi="SimSun" w:eastAsia="SimSun" w:cs="SimSun"/>
          <w:sz w:val="21"/>
          <w:szCs w:val="21"/>
          <w:spacing w:val="-19"/>
        </w:rPr>
        <w:t>黏膜，可形成慢性肉芽肿，严重者可引起急性喉头水肿；导管过软则容易变形，或因压迫、扭折而引起</w:t>
      </w:r>
      <w:r>
        <w:rPr>
          <w:rFonts w:ascii="SimSun" w:hAnsi="SimSun" w:eastAsia="SimSun" w:cs="SimSun"/>
          <w:sz w:val="21"/>
          <w:szCs w:val="21"/>
          <w:spacing w:val="2"/>
        </w:rPr>
        <w:t xml:space="preserve"> </w:t>
      </w:r>
      <w:r>
        <w:rPr>
          <w:rFonts w:ascii="SimSun" w:hAnsi="SimSun" w:eastAsia="SimSun" w:cs="SimSun"/>
          <w:sz w:val="21"/>
          <w:szCs w:val="21"/>
          <w:spacing w:val="-12"/>
        </w:rPr>
        <w:t>呼吸道梗阻。</w:t>
      </w:r>
    </w:p>
    <w:p>
      <w:pPr>
        <w:ind w:right="1045" w:firstLine="439"/>
        <w:spacing w:before="59" w:line="255" w:lineRule="auto"/>
        <w:jc w:val="both"/>
        <w:rPr>
          <w:rFonts w:ascii="SimSun" w:hAnsi="SimSun" w:eastAsia="SimSun" w:cs="SimSun"/>
          <w:sz w:val="21"/>
          <w:szCs w:val="21"/>
        </w:rPr>
      </w:pPr>
      <w:r>
        <w:rPr>
          <w:rFonts w:ascii="SimSun" w:hAnsi="SimSun" w:eastAsia="SimSun" w:cs="SimSun"/>
          <w:sz w:val="21"/>
          <w:szCs w:val="21"/>
          <w:spacing w:val="-8"/>
        </w:rPr>
        <w:t>(4)导管插入过深可误入一侧主支气管内，引起通气不足、缺氧或术后肺不张。导管插入过浅</w:t>
      </w:r>
      <w:r>
        <w:rPr>
          <w:rFonts w:ascii="SimSun" w:hAnsi="SimSun" w:eastAsia="SimSun" w:cs="SimSun"/>
          <w:sz w:val="21"/>
          <w:szCs w:val="21"/>
          <w:spacing w:val="14"/>
        </w:rPr>
        <w:t xml:space="preserve"> </w:t>
      </w:r>
      <w:r>
        <w:rPr>
          <w:rFonts w:ascii="SimSun" w:hAnsi="SimSun" w:eastAsia="SimSun" w:cs="SimSun"/>
          <w:sz w:val="21"/>
          <w:szCs w:val="21"/>
          <w:spacing w:val="-14"/>
        </w:rPr>
        <w:t>时，可因病人体位变动而意外脱出，导致严重</w:t>
      </w:r>
      <w:r>
        <w:rPr>
          <w:rFonts w:ascii="SimSun" w:hAnsi="SimSun" w:eastAsia="SimSun" w:cs="SimSun"/>
          <w:sz w:val="21"/>
          <w:szCs w:val="21"/>
          <w:spacing w:val="-15"/>
        </w:rPr>
        <w:t>事件发生。因此，插管后及改变体位时应仔细检查导管</w:t>
      </w:r>
      <w:r>
        <w:rPr>
          <w:rFonts w:ascii="SimSun" w:hAnsi="SimSun" w:eastAsia="SimSun" w:cs="SimSun"/>
          <w:sz w:val="21"/>
          <w:szCs w:val="21"/>
        </w:rPr>
        <w:t xml:space="preserve"> </w:t>
      </w:r>
      <w:r>
        <w:rPr>
          <w:rFonts w:ascii="SimSun" w:hAnsi="SimSun" w:eastAsia="SimSun" w:cs="SimSun"/>
          <w:sz w:val="21"/>
          <w:szCs w:val="21"/>
          <w:spacing w:val="-17"/>
        </w:rPr>
        <w:t>插入深度，并常规听诊两肺的呼吸音。</w:t>
      </w:r>
    </w:p>
    <w:p>
      <w:pPr>
        <w:ind w:right="1004" w:firstLine="442"/>
        <w:spacing w:before="76" w:line="261" w:lineRule="auto"/>
        <w:jc w:val="both"/>
        <w:rPr>
          <w:rFonts w:ascii="SimSun" w:hAnsi="SimSun" w:eastAsia="SimSun" w:cs="SimSun"/>
          <w:sz w:val="21"/>
          <w:szCs w:val="21"/>
        </w:rPr>
      </w:pPr>
      <w:r>
        <w:rPr>
          <w:rFonts w:ascii="SimSun" w:hAnsi="SimSun" w:eastAsia="SimSun" w:cs="SimSun"/>
          <w:sz w:val="21"/>
          <w:szCs w:val="21"/>
          <w:b/>
          <w:bCs/>
          <w:spacing w:val="-3"/>
        </w:rPr>
        <w:t>(三)喉罩</w:t>
      </w:r>
      <w:r>
        <w:rPr>
          <w:rFonts w:ascii="SimSun" w:hAnsi="SimSun" w:eastAsia="SimSun" w:cs="SimSun"/>
          <w:sz w:val="21"/>
          <w:szCs w:val="21"/>
          <w:spacing w:val="-43"/>
        </w:rPr>
        <w:t xml:space="preserve"> </w:t>
      </w:r>
      <w:r>
        <w:rPr>
          <w:rFonts w:ascii="Times New Roman" w:hAnsi="Times New Roman" w:eastAsia="Times New Roman" w:cs="Times New Roman"/>
          <w:sz w:val="21"/>
          <w:szCs w:val="21"/>
          <w:b/>
          <w:bCs/>
          <w:spacing w:val="-3"/>
        </w:rPr>
        <w:t>(laryngeal</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b/>
          <w:bCs/>
          <w:spacing w:val="-3"/>
        </w:rPr>
        <w:t>mask</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b/>
          <w:bCs/>
          <w:spacing w:val="-3"/>
        </w:rPr>
        <w:t>airway)</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是一种特殊的人工气道管理技术，虽然被引入麻醉临</w:t>
      </w:r>
      <w:r>
        <w:rPr>
          <w:rFonts w:ascii="SimSun" w:hAnsi="SimSun" w:eastAsia="SimSun" w:cs="SimSun"/>
          <w:sz w:val="21"/>
          <w:szCs w:val="21"/>
        </w:rPr>
        <w:t xml:space="preserve"> </w:t>
      </w:r>
      <w:r>
        <w:rPr>
          <w:rFonts w:ascii="SimSun" w:hAnsi="SimSun" w:eastAsia="SimSun" w:cs="SimSun"/>
          <w:sz w:val="21"/>
          <w:szCs w:val="21"/>
          <w:spacing w:val="-10"/>
        </w:rPr>
        <w:t>床仅30余年，但已在世界范围内得到广泛应用，成为最主要的声门上人工气道方法。喉罩前端</w:t>
      </w:r>
      <w:r>
        <w:rPr>
          <w:rFonts w:ascii="SimSun" w:hAnsi="SimSun" w:eastAsia="SimSun" w:cs="SimSun"/>
          <w:sz w:val="21"/>
          <w:szCs w:val="21"/>
          <w:spacing w:val="-11"/>
        </w:rPr>
        <w:t>的通</w:t>
      </w:r>
    </w:p>
    <w:p>
      <w:pPr>
        <w:spacing w:line="69" w:lineRule="exact"/>
        <w:rPr/>
      </w:pPr>
      <w:r/>
    </w:p>
    <w:p>
      <w:pPr>
        <w:sectPr>
          <w:pgSz w:w="11190" w:h="15740"/>
          <w:pgMar w:top="713" w:right="510" w:bottom="400" w:left="1010" w:header="0" w:footer="0" w:gutter="0"/>
          <w:cols w:equalWidth="0" w:num="1">
            <w:col w:w="9670" w:space="0"/>
          </w:cols>
        </w:sectPr>
        <w:rPr/>
      </w:pPr>
    </w:p>
    <w:p>
      <w:pPr>
        <w:ind w:right="115"/>
        <w:spacing w:before="4" w:line="265" w:lineRule="auto"/>
        <w:jc w:val="both"/>
        <w:rPr>
          <w:rFonts w:ascii="SimSun" w:hAnsi="SimSun" w:eastAsia="SimSun" w:cs="SimSun"/>
          <w:sz w:val="21"/>
          <w:szCs w:val="21"/>
        </w:rPr>
      </w:pPr>
      <w:r>
        <w:rPr>
          <w:rFonts w:ascii="SimSun" w:hAnsi="SimSun" w:eastAsia="SimSun" w:cs="SimSun"/>
          <w:sz w:val="21"/>
          <w:szCs w:val="21"/>
          <w:spacing w:val="-15"/>
        </w:rPr>
        <w:t>气罩呈椭圆形，可包绕会厌和声门，在声门上形成一个密封的通</w:t>
      </w:r>
      <w:r>
        <w:rPr>
          <w:rFonts w:ascii="SimSun" w:hAnsi="SimSun" w:eastAsia="SimSun" w:cs="SimSun"/>
          <w:sz w:val="21"/>
          <w:szCs w:val="21"/>
          <w:spacing w:val="8"/>
        </w:rPr>
        <w:t xml:space="preserve">  </w:t>
      </w:r>
      <w:r>
        <w:rPr>
          <w:rFonts w:ascii="SimSun" w:hAnsi="SimSun" w:eastAsia="SimSun" w:cs="SimSun"/>
          <w:sz w:val="21"/>
          <w:szCs w:val="21"/>
          <w:spacing w:val="-7"/>
        </w:rPr>
        <w:t>气空间(图6-7)。病人可通过喉罩自主呼吸，也可行控制通气。</w:t>
      </w:r>
      <w:r>
        <w:rPr>
          <w:rFonts w:ascii="SimSun" w:hAnsi="SimSun" w:eastAsia="SimSun" w:cs="SimSun"/>
          <w:sz w:val="21"/>
          <w:szCs w:val="21"/>
          <w:spacing w:val="8"/>
        </w:rPr>
        <w:t xml:space="preserve"> </w:t>
      </w:r>
      <w:r>
        <w:rPr>
          <w:rFonts w:ascii="SimSun" w:hAnsi="SimSun" w:eastAsia="SimSun" w:cs="SimSun"/>
          <w:sz w:val="21"/>
          <w:szCs w:val="21"/>
          <w:spacing w:val="-20"/>
        </w:rPr>
        <w:t>喉罩置入后，可借助听诊、气道阻力、PxrCO</w:t>
      </w:r>
      <w:r>
        <w:rPr>
          <w:rFonts w:ascii="Calibri" w:hAnsi="Calibri" w:eastAsia="Calibri" w:cs="Calibri"/>
          <w:sz w:val="21"/>
          <w:szCs w:val="21"/>
          <w:spacing w:val="-20"/>
        </w:rPr>
        <w:t>₂</w:t>
      </w:r>
      <w:r>
        <w:rPr>
          <w:rFonts w:ascii="SimSun" w:hAnsi="SimSun" w:eastAsia="SimSun" w:cs="SimSun"/>
          <w:sz w:val="21"/>
          <w:szCs w:val="21"/>
          <w:spacing w:val="-20"/>
        </w:rPr>
        <w:t>波形、放置胃管(双管</w:t>
      </w:r>
      <w:r>
        <w:rPr>
          <w:rFonts w:ascii="SimSun" w:hAnsi="SimSun" w:eastAsia="SimSun" w:cs="SimSun"/>
          <w:sz w:val="21"/>
          <w:szCs w:val="21"/>
        </w:rPr>
        <w:t xml:space="preserve"> </w:t>
      </w:r>
      <w:r>
        <w:rPr>
          <w:rFonts w:ascii="SimSun" w:hAnsi="SimSun" w:eastAsia="SimSun" w:cs="SimSun"/>
          <w:sz w:val="21"/>
          <w:szCs w:val="21"/>
          <w:spacing w:val="-12"/>
        </w:rPr>
        <w:t>喉罩)等方法来判断其位置是否正确。</w:t>
      </w:r>
    </w:p>
    <w:p>
      <w:pPr>
        <w:ind w:right="115" w:firstLine="439"/>
        <w:spacing w:before="91" w:line="260" w:lineRule="auto"/>
        <w:jc w:val="both"/>
        <w:rPr>
          <w:rFonts w:ascii="SimSun" w:hAnsi="SimSun" w:eastAsia="SimSun" w:cs="SimSun"/>
          <w:sz w:val="21"/>
          <w:szCs w:val="21"/>
        </w:rPr>
      </w:pPr>
      <w:r>
        <w:rPr>
          <w:rFonts w:ascii="SimSun" w:hAnsi="SimSun" w:eastAsia="SimSun" w:cs="SimSun"/>
          <w:sz w:val="21"/>
          <w:szCs w:val="21"/>
          <w:spacing w:val="-14"/>
        </w:rPr>
        <w:t>喉罩的优点是操作简单、置入成功率高、无需喉镜和肌松药</w:t>
      </w:r>
      <w:r>
        <w:rPr>
          <w:rFonts w:ascii="SimSun" w:hAnsi="SimSun" w:eastAsia="SimSun" w:cs="SimSun"/>
          <w:sz w:val="21"/>
          <w:szCs w:val="21"/>
          <w:spacing w:val="2"/>
        </w:rPr>
        <w:t xml:space="preserve"> </w:t>
      </w:r>
      <w:r>
        <w:rPr>
          <w:rFonts w:ascii="SimSun" w:hAnsi="SimSun" w:eastAsia="SimSun" w:cs="SimSun"/>
          <w:sz w:val="21"/>
          <w:szCs w:val="21"/>
          <w:spacing w:val="-15"/>
        </w:rPr>
        <w:t>辅助，初学者经过几次培训后即可很快掌握，这一点尤其适于手</w:t>
      </w:r>
      <w:r>
        <w:rPr>
          <w:rFonts w:ascii="SimSun" w:hAnsi="SimSun" w:eastAsia="SimSun" w:cs="SimSun"/>
          <w:sz w:val="21"/>
          <w:szCs w:val="21"/>
          <w:spacing w:val="8"/>
        </w:rPr>
        <w:t xml:space="preserve">  </w:t>
      </w:r>
      <w:r>
        <w:rPr>
          <w:rFonts w:ascii="SimSun" w:hAnsi="SimSun" w:eastAsia="SimSun" w:cs="SimSun"/>
          <w:sz w:val="21"/>
          <w:szCs w:val="21"/>
          <w:spacing w:val="-7"/>
        </w:rPr>
        <w:t>术室外需要紧急建立气道的情况。插管型喉罩不仅本身</w:t>
      </w:r>
      <w:r>
        <w:rPr>
          <w:rFonts w:ascii="SimSun" w:hAnsi="SimSun" w:eastAsia="SimSun" w:cs="SimSun"/>
          <w:sz w:val="21"/>
          <w:szCs w:val="21"/>
          <w:spacing w:val="-8"/>
        </w:rPr>
        <w:t>即能建</w:t>
      </w:r>
      <w:r>
        <w:rPr>
          <w:rFonts w:ascii="SimSun" w:hAnsi="SimSun" w:eastAsia="SimSun" w:cs="SimSun"/>
          <w:sz w:val="21"/>
          <w:szCs w:val="21"/>
        </w:rPr>
        <w:t xml:space="preserve">  </w:t>
      </w:r>
      <w:r>
        <w:rPr>
          <w:rFonts w:ascii="SimSun" w:hAnsi="SimSun" w:eastAsia="SimSun" w:cs="SimSun"/>
          <w:sz w:val="21"/>
          <w:szCs w:val="21"/>
          <w:spacing w:val="-14"/>
        </w:rPr>
        <w:t>立气道，还有助于引导气管内插管，有利于困</w:t>
      </w:r>
      <w:r>
        <w:rPr>
          <w:rFonts w:ascii="SimSun" w:hAnsi="SimSun" w:eastAsia="SimSun" w:cs="SimSun"/>
          <w:sz w:val="21"/>
          <w:szCs w:val="21"/>
          <w:spacing w:val="-15"/>
        </w:rPr>
        <w:t>难通气和困难插管</w:t>
      </w:r>
      <w:r>
        <w:rPr>
          <w:rFonts w:ascii="SimSun" w:hAnsi="SimSun" w:eastAsia="SimSun" w:cs="SimSun"/>
          <w:sz w:val="21"/>
          <w:szCs w:val="21"/>
        </w:rPr>
        <w:t xml:space="preserve">  </w:t>
      </w:r>
      <w:r>
        <w:rPr>
          <w:rFonts w:ascii="SimSun" w:hAnsi="SimSun" w:eastAsia="SimSun" w:cs="SimSun"/>
          <w:sz w:val="21"/>
          <w:szCs w:val="21"/>
          <w:spacing w:val="-11"/>
        </w:rPr>
        <w:t>病例的处理。因为喉罩不接触声门和气管，对病人的刺激较小，</w:t>
      </w:r>
      <w:r>
        <w:rPr>
          <w:rFonts w:ascii="SimSun" w:hAnsi="SimSun" w:eastAsia="SimSun" w:cs="SimSun"/>
          <w:sz w:val="21"/>
          <w:szCs w:val="21"/>
          <w:spacing w:val="2"/>
        </w:rPr>
        <w:t xml:space="preserve"> </w:t>
      </w:r>
      <w:r>
        <w:rPr>
          <w:rFonts w:ascii="SimSun" w:hAnsi="SimSun" w:eastAsia="SimSun" w:cs="SimSun"/>
          <w:sz w:val="21"/>
          <w:szCs w:val="21"/>
          <w:spacing w:val="-14"/>
        </w:rPr>
        <w:t>有利于在麻醉诱导和恢复期维持病人的血流动力学</w:t>
      </w:r>
      <w:r>
        <w:rPr>
          <w:rFonts w:ascii="SimSun" w:hAnsi="SimSun" w:eastAsia="SimSun" w:cs="SimSun"/>
          <w:sz w:val="21"/>
          <w:szCs w:val="21"/>
          <w:spacing w:val="-15"/>
        </w:rPr>
        <w:t>稳定，恢复期</w:t>
      </w:r>
      <w:r>
        <w:rPr>
          <w:rFonts w:ascii="SimSun" w:hAnsi="SimSun" w:eastAsia="SimSun" w:cs="SimSun"/>
          <w:sz w:val="21"/>
          <w:szCs w:val="21"/>
        </w:rPr>
        <w:t xml:space="preserve">  </w:t>
      </w:r>
      <w:r>
        <w:rPr>
          <w:rFonts w:ascii="SimSun" w:hAnsi="SimSun" w:eastAsia="SimSun" w:cs="SimSun"/>
          <w:sz w:val="21"/>
          <w:szCs w:val="21"/>
          <w:spacing w:val="-15"/>
        </w:rPr>
        <w:t>也能更好地耐受，术后咽痛的发生率也较气管内插管低。</w:t>
      </w:r>
    </w:p>
    <w:p>
      <w:pPr>
        <w:spacing w:line="14" w:lineRule="auto"/>
        <w:rPr>
          <w:rFonts w:ascii="Arial"/>
          <w:sz w:val="2"/>
        </w:rPr>
      </w:pPr>
      <w:r>
        <w:rPr>
          <w:rFonts w:ascii="Arial" w:hAnsi="Arial" w:eastAsia="Arial" w:cs="Arial"/>
          <w:sz w:val="2"/>
          <w:szCs w:val="2"/>
        </w:rPr>
        <w:br w:type="column"/>
      </w:r>
    </w:p>
    <w:p>
      <w:pPr>
        <w:spacing w:before="201" w:line="2760" w:lineRule="exact"/>
        <w:textAlignment w:val="center"/>
        <w:rPr/>
      </w:pPr>
      <w:r>
        <w:drawing>
          <wp:inline distT="0" distB="0" distL="0" distR="0">
            <wp:extent cx="1828780" cy="1752605"/>
            <wp:effectExtent l="0" t="0" r="0" b="0"/>
            <wp:docPr id="82" name="IM 82"/>
            <wp:cNvGraphicFramePr/>
            <a:graphic>
              <a:graphicData uri="http://schemas.openxmlformats.org/drawingml/2006/picture">
                <pic:pic>
                  <pic:nvPicPr>
                    <pic:cNvPr id="82" name="IM 82"/>
                    <pic:cNvPicPr/>
                  </pic:nvPicPr>
                  <pic:blipFill>
                    <a:blip r:embed="rId138"/>
                    <a:stretch>
                      <a:fillRect/>
                    </a:stretch>
                  </pic:blipFill>
                  <pic:spPr>
                    <a:xfrm rot="0">
                      <a:off x="0" y="0"/>
                      <a:ext cx="1828780" cy="1752605"/>
                    </a:xfrm>
                    <a:prstGeom prst="rect">
                      <a:avLst/>
                    </a:prstGeom>
                  </pic:spPr>
                </pic:pic>
              </a:graphicData>
            </a:graphic>
          </wp:inline>
        </w:drawing>
      </w:r>
    </w:p>
    <w:p>
      <w:pPr>
        <w:ind w:left="479"/>
        <w:spacing w:before="147" w:line="221" w:lineRule="auto"/>
        <w:rPr>
          <w:rFonts w:ascii="SimHei" w:hAnsi="SimHei" w:eastAsia="SimHei" w:cs="SimHei"/>
          <w:sz w:val="21"/>
          <w:szCs w:val="21"/>
        </w:rPr>
      </w:pPr>
      <w:r>
        <w:rPr>
          <w:rFonts w:ascii="SimHei" w:hAnsi="SimHei" w:eastAsia="SimHei" w:cs="SimHei"/>
          <w:sz w:val="21"/>
          <w:szCs w:val="21"/>
          <w:color w:val="0C8BB2"/>
          <w:spacing w:val="-18"/>
          <w:w w:val="98"/>
        </w:rPr>
        <w:t>图6-7</w:t>
      </w:r>
      <w:r>
        <w:rPr>
          <w:rFonts w:ascii="SimHei" w:hAnsi="SimHei" w:eastAsia="SimHei" w:cs="SimHei"/>
          <w:sz w:val="21"/>
          <w:szCs w:val="21"/>
          <w:color w:val="0C8BB2"/>
          <w:spacing w:val="67"/>
        </w:rPr>
        <w:t xml:space="preserve"> </w:t>
      </w:r>
      <w:r>
        <w:rPr>
          <w:rFonts w:ascii="SimHei" w:hAnsi="SimHei" w:eastAsia="SimHei" w:cs="SimHei"/>
          <w:sz w:val="21"/>
          <w:szCs w:val="21"/>
          <w:spacing w:val="-18"/>
          <w:w w:val="98"/>
        </w:rPr>
        <w:t>喉罩的正确位置</w:t>
      </w:r>
    </w:p>
    <w:p>
      <w:pPr>
        <w:sectPr>
          <w:type w:val="continuous"/>
          <w:pgSz w:w="11190" w:h="15740"/>
          <w:pgMar w:top="713" w:right="510" w:bottom="400" w:left="1010" w:header="0" w:footer="0" w:gutter="0"/>
          <w:cols w:equalWidth="0" w:num="2">
            <w:col w:w="5691" w:space="100"/>
            <w:col w:w="3880" w:space="0"/>
          </w:cols>
        </w:sectPr>
        <w:rPr/>
      </w:pPr>
    </w:p>
    <w:p>
      <w:pPr>
        <w:ind w:right="1053" w:firstLine="439"/>
        <w:spacing w:before="181" w:line="260" w:lineRule="auto"/>
        <w:jc w:val="both"/>
        <w:rPr>
          <w:rFonts w:ascii="SimSun" w:hAnsi="SimSun" w:eastAsia="SimSun" w:cs="SimSun"/>
          <w:sz w:val="21"/>
          <w:szCs w:val="21"/>
        </w:rPr>
      </w:pPr>
      <w:r>
        <w:rPr>
          <w:rFonts w:ascii="SimSun" w:hAnsi="SimSun" w:eastAsia="SimSun" w:cs="SimSun"/>
          <w:sz w:val="21"/>
          <w:szCs w:val="21"/>
          <w:spacing w:val="-15"/>
        </w:rPr>
        <w:t>喉罩不能完全防止误吸，因此不能用于呕吐、反流风险高的病人(例如饱胃、腹内压过高者)。置</w:t>
      </w:r>
      <w:r>
        <w:rPr>
          <w:rFonts w:ascii="SimSun" w:hAnsi="SimSun" w:eastAsia="SimSun" w:cs="SimSun"/>
          <w:sz w:val="21"/>
          <w:szCs w:val="21"/>
        </w:rPr>
        <w:t xml:space="preserve"> </w:t>
      </w:r>
      <w:r>
        <w:rPr>
          <w:rFonts w:ascii="SimSun" w:hAnsi="SimSun" w:eastAsia="SimSun" w:cs="SimSun"/>
          <w:sz w:val="21"/>
          <w:szCs w:val="21"/>
          <w:spacing w:val="-14"/>
        </w:rPr>
        <w:t>入喉罩需要病人的张口度至少在2cm</w:t>
      </w:r>
      <w:r>
        <w:rPr>
          <w:rFonts w:ascii="SimSun" w:hAnsi="SimSun" w:eastAsia="SimSun" w:cs="SimSun"/>
          <w:sz w:val="21"/>
          <w:szCs w:val="21"/>
          <w:spacing w:val="-9"/>
        </w:rPr>
        <w:t xml:space="preserve"> </w:t>
      </w:r>
      <w:r>
        <w:rPr>
          <w:rFonts w:ascii="SimSun" w:hAnsi="SimSun" w:eastAsia="SimSun" w:cs="SimSun"/>
          <w:sz w:val="21"/>
          <w:szCs w:val="21"/>
          <w:spacing w:val="-14"/>
        </w:rPr>
        <w:t>以上；咽喉部结构不正常或存在感染者不能应用喉罩；有声门下</w:t>
      </w:r>
      <w:r>
        <w:rPr>
          <w:rFonts w:ascii="SimSun" w:hAnsi="SimSun" w:eastAsia="SimSun" w:cs="SimSun"/>
          <w:sz w:val="21"/>
          <w:szCs w:val="21"/>
        </w:rPr>
        <w:t xml:space="preserve"> </w:t>
      </w:r>
      <w:r>
        <w:rPr>
          <w:rFonts w:ascii="SimSun" w:hAnsi="SimSun" w:eastAsia="SimSun" w:cs="SimSun"/>
          <w:sz w:val="21"/>
          <w:szCs w:val="21"/>
          <w:spacing w:val="-17"/>
        </w:rPr>
        <w:t>气道梗阻者无法使用喉罩。密封效果不好时，正压通气会导</w:t>
      </w:r>
      <w:r>
        <w:rPr>
          <w:rFonts w:ascii="SimSun" w:hAnsi="SimSun" w:eastAsia="SimSun" w:cs="SimSun"/>
          <w:sz w:val="21"/>
          <w:szCs w:val="21"/>
          <w:spacing w:val="-18"/>
        </w:rPr>
        <w:t>致胃肠胀气，增加反流、误吸的风险。</w:t>
      </w:r>
    </w:p>
    <w:p>
      <w:pPr>
        <w:ind w:left="443"/>
        <w:spacing w:before="197" w:line="221" w:lineRule="auto"/>
        <w:outlineLvl w:val="6"/>
        <w:rPr>
          <w:rFonts w:ascii="SimHei" w:hAnsi="SimHei" w:eastAsia="SimHei" w:cs="SimHei"/>
          <w:sz w:val="24"/>
          <w:szCs w:val="24"/>
        </w:rPr>
      </w:pPr>
      <w:r>
        <w:rPr>
          <w:rFonts w:ascii="SimHei" w:hAnsi="SimHei" w:eastAsia="SimHei" w:cs="SimHei"/>
          <w:sz w:val="24"/>
          <w:szCs w:val="24"/>
          <w:b/>
          <w:bCs/>
          <w:color w:val="008BD2"/>
          <w:spacing w:val="-9"/>
        </w:rPr>
        <w:t>四、全身麻醉的并发症及其防治</w:t>
      </w:r>
    </w:p>
    <w:p>
      <w:pPr>
        <w:ind w:right="1013" w:firstLine="439"/>
        <w:spacing w:before="225" w:line="268" w:lineRule="auto"/>
        <w:jc w:val="both"/>
        <w:rPr>
          <w:rFonts w:ascii="SimSun" w:hAnsi="SimSun" w:eastAsia="SimSun" w:cs="SimSun"/>
          <w:sz w:val="21"/>
          <w:szCs w:val="21"/>
        </w:rPr>
      </w:pPr>
      <w:r>
        <w:rPr>
          <w:rFonts w:ascii="SimSun" w:hAnsi="SimSun" w:eastAsia="SimSun" w:cs="SimSun"/>
          <w:sz w:val="21"/>
          <w:szCs w:val="21"/>
          <w:spacing w:val="-9"/>
        </w:rPr>
        <w:t>(一)反流与误吸</w:t>
      </w:r>
      <w:r>
        <w:rPr>
          <w:rFonts w:ascii="SimSun" w:hAnsi="SimSun" w:eastAsia="SimSun" w:cs="SimSun"/>
          <w:sz w:val="21"/>
          <w:szCs w:val="21"/>
          <w:spacing w:val="79"/>
        </w:rPr>
        <w:t xml:space="preserve"> </w:t>
      </w:r>
      <w:r>
        <w:rPr>
          <w:rFonts w:ascii="SimSun" w:hAnsi="SimSun" w:eastAsia="SimSun" w:cs="SimSun"/>
          <w:sz w:val="21"/>
          <w:szCs w:val="21"/>
          <w:spacing w:val="-9"/>
        </w:rPr>
        <w:t>全身麻醉时病人的意识丧失，吞咽及咳嗽反射减弱或消失，贲门松弛，胃内</w:t>
      </w:r>
      <w:r>
        <w:rPr>
          <w:rFonts w:ascii="SimSun" w:hAnsi="SimSun" w:eastAsia="SimSun" w:cs="SimSun"/>
          <w:sz w:val="21"/>
          <w:szCs w:val="21"/>
        </w:rPr>
        <w:t xml:space="preserve"> </w:t>
      </w:r>
      <w:r>
        <w:rPr>
          <w:rFonts w:ascii="SimSun" w:hAnsi="SimSun" w:eastAsia="SimSun" w:cs="SimSun"/>
          <w:sz w:val="21"/>
          <w:szCs w:val="21"/>
          <w:spacing w:val="-15"/>
        </w:rPr>
        <w:t>容物较多的病人容易发生胃食管反流。反流物一旦到达咽喉部，就可发生误吸，造成窒息或吸入性肺</w:t>
      </w:r>
      <w:r>
        <w:rPr>
          <w:rFonts w:ascii="SimSun" w:hAnsi="SimSun" w:eastAsia="SimSun" w:cs="SimSun"/>
          <w:sz w:val="21"/>
          <w:szCs w:val="21"/>
          <w:spacing w:val="17"/>
        </w:rPr>
        <w:t xml:space="preserve"> </w:t>
      </w:r>
      <w:r>
        <w:rPr>
          <w:rFonts w:ascii="SimSun" w:hAnsi="SimSun" w:eastAsia="SimSun" w:cs="SimSun"/>
          <w:sz w:val="21"/>
          <w:szCs w:val="21"/>
          <w:spacing w:val="-10"/>
        </w:rPr>
        <w:t>炎。通常情况下反流和误吸最易发生在麻醉诱导时、气管插管前和麻醉苏醒期气管拔管后。过饱</w:t>
      </w:r>
      <w:r>
        <w:rPr>
          <w:rFonts w:ascii="SimSun" w:hAnsi="SimSun" w:eastAsia="SimSun" w:cs="SimSun"/>
          <w:sz w:val="21"/>
          <w:szCs w:val="21"/>
          <w:spacing w:val="-11"/>
        </w:rPr>
        <w:t>或</w:t>
      </w:r>
      <w:r>
        <w:rPr>
          <w:rFonts w:ascii="SimSun" w:hAnsi="SimSun" w:eastAsia="SimSun" w:cs="SimSun"/>
          <w:sz w:val="21"/>
          <w:szCs w:val="21"/>
        </w:rPr>
        <w:t xml:space="preserve"> </w:t>
      </w:r>
      <w:r>
        <w:rPr>
          <w:rFonts w:ascii="SimSun" w:hAnsi="SimSun" w:eastAsia="SimSun" w:cs="SimSun"/>
          <w:sz w:val="21"/>
          <w:szCs w:val="21"/>
          <w:spacing w:val="-15"/>
        </w:rPr>
        <w:t>未禁食、食管下端括约肌张力低下及神经肌肉疾病所致喉功能不全的病人，麻醉期间反流误吸的发生</w:t>
      </w:r>
      <w:r>
        <w:rPr>
          <w:rFonts w:ascii="SimSun" w:hAnsi="SimSun" w:eastAsia="SimSun" w:cs="SimSun"/>
          <w:sz w:val="21"/>
          <w:szCs w:val="21"/>
          <w:spacing w:val="18"/>
        </w:rPr>
        <w:t xml:space="preserve"> </w:t>
      </w:r>
      <w:r>
        <w:rPr>
          <w:rFonts w:ascii="SimSun" w:hAnsi="SimSun" w:eastAsia="SimSun" w:cs="SimSun"/>
          <w:sz w:val="21"/>
          <w:szCs w:val="21"/>
          <w:spacing w:val="-14"/>
        </w:rPr>
        <w:t>率较高。通常表现为恶心、呕吐，伴有唾液增多，</w:t>
      </w:r>
      <w:r>
        <w:rPr>
          <w:rFonts w:ascii="SimSun" w:hAnsi="SimSun" w:eastAsia="SimSun" w:cs="SimSun"/>
          <w:sz w:val="21"/>
          <w:szCs w:val="21"/>
          <w:spacing w:val="-15"/>
        </w:rPr>
        <w:t>频繁的吞咽动作、痉挛性呼吸等。病人一旦出现呕</w:t>
      </w:r>
      <w:r>
        <w:rPr>
          <w:rFonts w:ascii="SimSun" w:hAnsi="SimSun" w:eastAsia="SimSun" w:cs="SimSun"/>
          <w:sz w:val="21"/>
          <w:szCs w:val="21"/>
        </w:rPr>
        <w:t xml:space="preserve"> </w:t>
      </w:r>
      <w:r>
        <w:rPr>
          <w:rFonts w:ascii="SimSun" w:hAnsi="SimSun" w:eastAsia="SimSun" w:cs="SimSun"/>
          <w:sz w:val="21"/>
          <w:szCs w:val="21"/>
          <w:spacing w:val="-19"/>
        </w:rPr>
        <w:t>吐，应迅速将头偏向一侧，并取头低脚高位，避免呕吐物进入呼吸道，同时用吸引器清除口鼻腔的反流</w:t>
      </w:r>
      <w:r>
        <w:rPr>
          <w:rFonts w:ascii="SimSun" w:hAnsi="SimSun" w:eastAsia="SimSun" w:cs="SimSun"/>
          <w:sz w:val="21"/>
          <w:szCs w:val="21"/>
          <w:spacing w:val="2"/>
        </w:rPr>
        <w:t xml:space="preserve"> </w:t>
      </w:r>
      <w:r>
        <w:rPr>
          <w:rFonts w:ascii="SimSun" w:hAnsi="SimSun" w:eastAsia="SimSun" w:cs="SimSun"/>
          <w:sz w:val="21"/>
          <w:szCs w:val="21"/>
          <w:spacing w:val="-11"/>
        </w:rPr>
        <w:t>物。必要时进行气管内插管或支气管镜检查，清除气管内异物。依据误吸物的种类、量的多少及pH</w:t>
      </w:r>
      <w:r>
        <w:rPr>
          <w:rFonts w:ascii="SimSun" w:hAnsi="SimSun" w:eastAsia="SimSun" w:cs="SimSun"/>
          <w:sz w:val="21"/>
          <w:szCs w:val="21"/>
          <w:spacing w:val="3"/>
        </w:rPr>
        <w:t xml:space="preserve">  </w:t>
      </w:r>
      <w:r>
        <w:rPr>
          <w:rFonts w:ascii="SimSun" w:hAnsi="SimSun" w:eastAsia="SimSun" w:cs="SimSun"/>
          <w:sz w:val="21"/>
          <w:szCs w:val="21"/>
          <w:spacing w:val="-14"/>
        </w:rPr>
        <w:t>的高低，其临床表现和预后差别较大。当误吸</w:t>
      </w:r>
      <w:r>
        <w:rPr>
          <w:rFonts w:ascii="SimSun" w:hAnsi="SimSun" w:eastAsia="SimSun" w:cs="SimSun"/>
          <w:sz w:val="21"/>
          <w:szCs w:val="21"/>
          <w:spacing w:val="-15"/>
        </w:rPr>
        <w:t>量较大，尤其是含有较多固体食物时，可导致呼吸道部</w:t>
      </w:r>
      <w:r>
        <w:rPr>
          <w:rFonts w:ascii="SimSun" w:hAnsi="SimSun" w:eastAsia="SimSun" w:cs="SimSun"/>
          <w:sz w:val="21"/>
          <w:szCs w:val="21"/>
        </w:rPr>
        <w:t xml:space="preserve"> </w:t>
      </w:r>
      <w:r>
        <w:rPr>
          <w:rFonts w:ascii="SimSun" w:hAnsi="SimSun" w:eastAsia="SimSun" w:cs="SimSun"/>
          <w:sz w:val="21"/>
          <w:szCs w:val="21"/>
          <w:spacing w:val="-15"/>
        </w:rPr>
        <w:t>分或完全性梗阻，病人可因窒息缺氧导致心搏骤停。吸入酸性胃液可导致哮喘样发作，并引发吸入性</w:t>
      </w:r>
      <w:r>
        <w:rPr>
          <w:rFonts w:ascii="SimSun" w:hAnsi="SimSun" w:eastAsia="SimSun" w:cs="SimSun"/>
          <w:sz w:val="21"/>
          <w:szCs w:val="21"/>
          <w:spacing w:val="16"/>
        </w:rPr>
        <w:t xml:space="preserve"> </w:t>
      </w:r>
      <w:r>
        <w:rPr>
          <w:rFonts w:ascii="SimSun" w:hAnsi="SimSun" w:eastAsia="SimSun" w:cs="SimSun"/>
          <w:sz w:val="21"/>
          <w:szCs w:val="21"/>
          <w:spacing w:val="-19"/>
        </w:rPr>
        <w:t>肺炎，临床表现为发绀、呼吸困难、呼吸浅速、心率增快，支气管痉挛，称为Mendelson综合征。肺</w:t>
      </w:r>
      <w:r>
        <w:rPr>
          <w:rFonts w:ascii="SimSun" w:hAnsi="SimSun" w:eastAsia="SimSun" w:cs="SimSun"/>
          <w:sz w:val="21"/>
          <w:szCs w:val="21"/>
          <w:spacing w:val="-20"/>
        </w:rPr>
        <w:t>部听</w:t>
      </w:r>
      <w:r>
        <w:rPr>
          <w:rFonts w:ascii="SimSun" w:hAnsi="SimSun" w:eastAsia="SimSun" w:cs="SimSun"/>
          <w:sz w:val="21"/>
          <w:szCs w:val="21"/>
        </w:rPr>
        <w:t xml:space="preserve"> </w:t>
      </w:r>
      <w:r>
        <w:rPr>
          <w:rFonts w:ascii="SimSun" w:hAnsi="SimSun" w:eastAsia="SimSun" w:cs="SimSun"/>
          <w:sz w:val="21"/>
          <w:szCs w:val="21"/>
          <w:spacing w:val="-14"/>
        </w:rPr>
        <w:t>诊可闻及哮鸣音和啰音。</w:t>
      </w:r>
      <w:r>
        <w:rPr>
          <w:rFonts w:ascii="SimSun" w:hAnsi="SimSun" w:eastAsia="SimSun" w:cs="SimSun"/>
          <w:sz w:val="21"/>
          <w:szCs w:val="21"/>
        </w:rPr>
        <w:t xml:space="preserve"> </w:t>
      </w:r>
      <w:r>
        <w:rPr>
          <w:rFonts w:ascii="SimSun" w:hAnsi="SimSun" w:eastAsia="SimSun" w:cs="SimSun"/>
          <w:sz w:val="21"/>
          <w:szCs w:val="21"/>
          <w:spacing w:val="-14"/>
        </w:rPr>
        <w:t>X</w:t>
      </w:r>
      <w:r>
        <w:rPr>
          <w:rFonts w:ascii="SimSun" w:hAnsi="SimSun" w:eastAsia="SimSun" w:cs="SimSun"/>
          <w:sz w:val="21"/>
          <w:szCs w:val="21"/>
          <w:spacing w:val="-25"/>
        </w:rPr>
        <w:t xml:space="preserve"> </w:t>
      </w:r>
      <w:r>
        <w:rPr>
          <w:rFonts w:ascii="SimSun" w:hAnsi="SimSun" w:eastAsia="SimSun" w:cs="SimSun"/>
          <w:sz w:val="21"/>
          <w:szCs w:val="21"/>
          <w:spacing w:val="-14"/>
        </w:rPr>
        <w:t>线检查示受累肺野呈不规则、边缘模糊的斑片状阴影，呈肺水肿征象(常</w:t>
      </w:r>
      <w:r>
        <w:rPr>
          <w:rFonts w:ascii="SimSun" w:hAnsi="SimSun" w:eastAsia="SimSun" w:cs="SimSun"/>
          <w:sz w:val="21"/>
          <w:szCs w:val="21"/>
        </w:rPr>
        <w:t xml:space="preserve"> </w:t>
      </w:r>
      <w:r>
        <w:rPr>
          <w:rFonts w:ascii="SimSun" w:hAnsi="SimSun" w:eastAsia="SimSun" w:cs="SimSun"/>
          <w:sz w:val="21"/>
          <w:szCs w:val="21"/>
          <w:spacing w:val="-12"/>
        </w:rPr>
        <w:t>发生在右下叶)。治疗上可应用氨茶碱和抗生素。对确诊胃液进入肺内的，</w:t>
      </w:r>
      <w:r>
        <w:rPr>
          <w:rFonts w:ascii="SimSun" w:hAnsi="SimSun" w:eastAsia="SimSun" w:cs="SimSun"/>
          <w:sz w:val="21"/>
          <w:szCs w:val="21"/>
          <w:spacing w:val="-13"/>
        </w:rPr>
        <w:t>可于气管插管后，用生理</w:t>
      </w:r>
      <w:r>
        <w:rPr>
          <w:rFonts w:ascii="SimSun" w:hAnsi="SimSun" w:eastAsia="SimSun" w:cs="SimSun"/>
          <w:sz w:val="21"/>
          <w:szCs w:val="21"/>
        </w:rPr>
        <w:t xml:space="preserve"> </w:t>
      </w:r>
      <w:r>
        <w:rPr>
          <w:rFonts w:ascii="SimSun" w:hAnsi="SimSun" w:eastAsia="SimSun" w:cs="SimSun"/>
          <w:sz w:val="21"/>
          <w:szCs w:val="21"/>
          <w:spacing w:val="-11"/>
        </w:rPr>
        <w:t>盐水5～10ml注入气管内，边注边吸，反复冲洗直至吸出</w:t>
      </w:r>
      <w:r>
        <w:rPr>
          <w:rFonts w:ascii="SimSun" w:hAnsi="SimSun" w:eastAsia="SimSun" w:cs="SimSun"/>
          <w:sz w:val="21"/>
          <w:szCs w:val="21"/>
          <w:spacing w:val="-12"/>
        </w:rPr>
        <w:t>液变为清亮，并应用糖皮质激素2～3天。吸</w:t>
      </w:r>
      <w:r>
        <w:rPr>
          <w:rFonts w:ascii="SimSun" w:hAnsi="SimSun" w:eastAsia="SimSun" w:cs="SimSun"/>
          <w:sz w:val="21"/>
          <w:szCs w:val="21"/>
        </w:rPr>
        <w:t xml:space="preserve"> </w:t>
      </w:r>
      <w:r>
        <w:rPr>
          <w:rFonts w:ascii="SimSun" w:hAnsi="SimSun" w:eastAsia="SimSun" w:cs="SimSun"/>
          <w:sz w:val="21"/>
          <w:szCs w:val="21"/>
          <w:spacing w:val="-19"/>
        </w:rPr>
        <w:t>入性肺不张乃至吸入性肺炎的发生，是反流误吸的严重后果，病情较为凶险，预后一般较差，因此全身</w:t>
      </w:r>
      <w:r>
        <w:rPr>
          <w:rFonts w:ascii="SimSun" w:hAnsi="SimSun" w:eastAsia="SimSun" w:cs="SimSun"/>
          <w:sz w:val="21"/>
          <w:szCs w:val="21"/>
          <w:spacing w:val="8"/>
        </w:rPr>
        <w:t xml:space="preserve"> </w:t>
      </w:r>
      <w:r>
        <w:rPr>
          <w:rFonts w:ascii="SimSun" w:hAnsi="SimSun" w:eastAsia="SimSun" w:cs="SimSun"/>
          <w:sz w:val="21"/>
          <w:szCs w:val="21"/>
          <w:spacing w:val="-14"/>
        </w:rPr>
        <w:t>麻醉过程中应积极预防反流、误吸的发生。对于择</w:t>
      </w:r>
      <w:r>
        <w:rPr>
          <w:rFonts w:ascii="SimSun" w:hAnsi="SimSun" w:eastAsia="SimSun" w:cs="SimSun"/>
          <w:sz w:val="21"/>
          <w:szCs w:val="21"/>
          <w:spacing w:val="-15"/>
        </w:rPr>
        <w:t>期手术病人，麻醉前应禁食禁水，饱胃病人应延期</w:t>
      </w:r>
      <w:r>
        <w:rPr>
          <w:rFonts w:ascii="SimSun" w:hAnsi="SimSun" w:eastAsia="SimSun" w:cs="SimSun"/>
          <w:sz w:val="21"/>
          <w:szCs w:val="21"/>
        </w:rPr>
        <w:t xml:space="preserve"> </w:t>
      </w:r>
      <w:r>
        <w:rPr>
          <w:rFonts w:ascii="SimSun" w:hAnsi="SimSun" w:eastAsia="SimSun" w:cs="SimSun"/>
          <w:sz w:val="21"/>
          <w:szCs w:val="21"/>
          <w:spacing w:val="-10"/>
        </w:rPr>
        <w:t>手术。凡饱食后又必须进行手术者，可采用局部麻醉或椎管内麻醉并保持病人清醒。急诊饱胃</w:t>
      </w:r>
      <w:r>
        <w:rPr>
          <w:rFonts w:ascii="SimSun" w:hAnsi="SimSun" w:eastAsia="SimSun" w:cs="SimSun"/>
          <w:sz w:val="21"/>
          <w:szCs w:val="21"/>
          <w:spacing w:val="-11"/>
        </w:rPr>
        <w:t>病人</w:t>
      </w:r>
      <w:r>
        <w:rPr>
          <w:rFonts w:ascii="SimSun" w:hAnsi="SimSun" w:eastAsia="SimSun" w:cs="SimSun"/>
          <w:sz w:val="21"/>
          <w:szCs w:val="21"/>
        </w:rPr>
        <w:t xml:space="preserve"> </w:t>
      </w:r>
      <w:r>
        <w:rPr>
          <w:rFonts w:ascii="SimSun" w:hAnsi="SimSun" w:eastAsia="SimSun" w:cs="SimSun"/>
          <w:sz w:val="21"/>
          <w:szCs w:val="21"/>
          <w:spacing w:val="-12"/>
        </w:rPr>
        <w:t>必须行全身麻醉时，手术前可给予促进胃排空、升高胃液pH</w:t>
      </w:r>
      <w:r>
        <w:rPr>
          <w:rFonts w:ascii="SimSun" w:hAnsi="SimSun" w:eastAsia="SimSun" w:cs="SimSun"/>
          <w:sz w:val="21"/>
          <w:szCs w:val="21"/>
        </w:rPr>
        <w:t xml:space="preserve"> </w:t>
      </w:r>
      <w:r>
        <w:rPr>
          <w:rFonts w:ascii="SimSun" w:hAnsi="SimSun" w:eastAsia="SimSun" w:cs="SimSun"/>
          <w:sz w:val="21"/>
          <w:szCs w:val="21"/>
          <w:spacing w:val="-12"/>
        </w:rPr>
        <w:t>的药物；麻醉诱导时采用快</w:t>
      </w:r>
      <w:r>
        <w:rPr>
          <w:rFonts w:ascii="SimSun" w:hAnsi="SimSun" w:eastAsia="SimSun" w:cs="SimSun"/>
          <w:sz w:val="21"/>
          <w:szCs w:val="21"/>
          <w:spacing w:val="-13"/>
        </w:rPr>
        <w:t>速顺序诱导</w:t>
      </w:r>
      <w:r>
        <w:rPr>
          <w:rFonts w:ascii="SimSun" w:hAnsi="SimSun" w:eastAsia="SimSun" w:cs="SimSun"/>
          <w:sz w:val="21"/>
          <w:szCs w:val="21"/>
        </w:rPr>
        <w:t xml:space="preserve"> </w:t>
      </w:r>
      <w:r>
        <w:rPr>
          <w:rFonts w:ascii="SimSun" w:hAnsi="SimSun" w:eastAsia="SimSun" w:cs="SimSun"/>
          <w:sz w:val="21"/>
          <w:szCs w:val="21"/>
          <w:spacing w:val="-15"/>
        </w:rPr>
        <w:t>的方法，并给予环状软骨按压以降低反流误吸的风险；麻醉苏醒期等病人完全清醒且咽喉部保护性反</w:t>
      </w:r>
      <w:r>
        <w:rPr>
          <w:rFonts w:ascii="SimSun" w:hAnsi="SimSun" w:eastAsia="SimSun" w:cs="SimSun"/>
          <w:sz w:val="21"/>
          <w:szCs w:val="21"/>
          <w:spacing w:val="15"/>
        </w:rPr>
        <w:t xml:space="preserve"> </w:t>
      </w:r>
      <w:r>
        <w:rPr>
          <w:rFonts w:ascii="SimSun" w:hAnsi="SimSun" w:eastAsia="SimSun" w:cs="SimSun"/>
          <w:sz w:val="21"/>
          <w:szCs w:val="21"/>
          <w:spacing w:val="-12"/>
        </w:rPr>
        <w:t>射恢复以后再尝试拔管。</w:t>
      </w:r>
    </w:p>
    <w:p>
      <w:pPr>
        <w:sectPr>
          <w:type w:val="continuous"/>
          <w:pgSz w:w="11190" w:h="15740"/>
          <w:pgMar w:top="713" w:right="510" w:bottom="400" w:left="1010" w:header="0" w:footer="0" w:gutter="0"/>
          <w:cols w:equalWidth="0" w:num="1">
            <w:col w:w="9670" w:space="0"/>
          </w:cols>
        </w:sectPr>
        <w:rPr/>
      </w:pPr>
    </w:p>
    <w:p>
      <w:pPr>
        <w:spacing w:before="102" w:line="183" w:lineRule="auto"/>
        <w:rPr>
          <w:rFonts w:ascii="SimSun" w:hAnsi="SimSun" w:eastAsia="SimSun" w:cs="SimSun"/>
          <w:sz w:val="20"/>
          <w:szCs w:val="20"/>
        </w:rPr>
      </w:pPr>
      <w:r>
        <w:rPr>
          <w:rFonts w:ascii="SimSun" w:hAnsi="SimSun" w:eastAsia="SimSun" w:cs="SimSun"/>
          <w:sz w:val="20"/>
          <w:szCs w:val="20"/>
          <w:color w:val="0087D6"/>
          <w:spacing w:val="-3"/>
        </w:rPr>
        <w:t>50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29"/>
        <w:spacing w:before="52" w:line="229" w:lineRule="auto"/>
        <w:rPr>
          <w:rFonts w:ascii="SimSun" w:hAnsi="SimSun" w:eastAsia="SimSun" w:cs="SimSun"/>
          <w:sz w:val="16"/>
          <w:szCs w:val="16"/>
        </w:rPr>
      </w:pPr>
      <w:r>
        <w:drawing>
          <wp:anchor distT="0" distB="0" distL="0" distR="0" simplePos="0" relativeHeight="251933696" behindDoc="1" locked="0" layoutInCell="1" allowOverlap="1">
            <wp:simplePos x="0" y="0"/>
            <wp:positionH relativeFrom="column">
              <wp:posOffset>12648</wp:posOffset>
            </wp:positionH>
            <wp:positionV relativeFrom="paragraph">
              <wp:posOffset>-147534</wp:posOffset>
            </wp:positionV>
            <wp:extent cx="400048" cy="381072"/>
            <wp:effectExtent l="0" t="0" r="0" b="0"/>
            <wp:wrapNone/>
            <wp:docPr id="83" name="IM 83"/>
            <wp:cNvGraphicFramePr/>
            <a:graphic>
              <a:graphicData uri="http://schemas.openxmlformats.org/drawingml/2006/picture">
                <pic:pic>
                  <pic:nvPicPr>
                    <pic:cNvPr id="83" name="IM 83"/>
                    <pic:cNvPicPr/>
                  </pic:nvPicPr>
                  <pic:blipFill>
                    <a:blip r:embed="rId139"/>
                    <a:stretch>
                      <a:fillRect/>
                    </a:stretch>
                  </pic:blipFill>
                  <pic:spPr>
                    <a:xfrm rot="0">
                      <a:off x="0" y="0"/>
                      <a:ext cx="400048" cy="381072"/>
                    </a:xfrm>
                    <a:prstGeom prst="rect">
                      <a:avLst/>
                    </a:prstGeom>
                  </pic:spPr>
                </pic:pic>
              </a:graphicData>
            </a:graphic>
          </wp:anchor>
        </w:drawing>
      </w:r>
      <w:r>
        <w:rPr>
          <w:rFonts w:ascii="SimSun" w:hAnsi="SimSun" w:eastAsia="SimSun" w:cs="SimSun"/>
          <w:sz w:val="16"/>
          <w:szCs w:val="16"/>
          <w:color w:val="11B5FC"/>
          <w:spacing w:val="-11"/>
        </w:rPr>
        <w:t>0℃记</w:t>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97D8"/>
          <w:spacing w:val="-12"/>
        </w:rPr>
        <w:t>第六章</w:t>
      </w:r>
      <w:r>
        <w:rPr>
          <w:rFonts w:ascii="SimHei" w:hAnsi="SimHei" w:eastAsia="SimHei" w:cs="SimHei"/>
          <w:sz w:val="20"/>
          <w:szCs w:val="20"/>
          <w:color w:val="0097D8"/>
          <w:spacing w:val="62"/>
        </w:rPr>
        <w:t xml:space="preserve"> </w:t>
      </w:r>
      <w:r>
        <w:rPr>
          <w:rFonts w:ascii="SimHei" w:hAnsi="SimHei" w:eastAsia="SimHei" w:cs="SimHei"/>
          <w:sz w:val="20"/>
          <w:szCs w:val="20"/>
          <w:color w:val="0097D8"/>
          <w:spacing w:val="-12"/>
        </w:rPr>
        <w:t>麻</w:t>
      </w:r>
      <w:r>
        <w:rPr>
          <w:rFonts w:ascii="SimHei" w:hAnsi="SimHei" w:eastAsia="SimHei" w:cs="SimHei"/>
          <w:sz w:val="20"/>
          <w:szCs w:val="20"/>
          <w:color w:val="0097D8"/>
          <w:spacing w:val="12"/>
        </w:rPr>
        <w:t xml:space="preserve">   </w:t>
      </w:r>
      <w:r>
        <w:rPr>
          <w:rFonts w:ascii="SimHei" w:hAnsi="SimHei" w:eastAsia="SimHei" w:cs="SimHei"/>
          <w:sz w:val="20"/>
          <w:szCs w:val="20"/>
          <w:color w:val="0097D8"/>
          <w:spacing w:val="-12"/>
        </w:rPr>
        <w:t>醉</w:t>
      </w:r>
    </w:p>
    <w:p>
      <w:pPr>
        <w:spacing w:line="278" w:lineRule="auto"/>
        <w:rPr>
          <w:rFonts w:ascii="Arial"/>
          <w:sz w:val="21"/>
        </w:rPr>
      </w:pPr>
      <w:r/>
    </w:p>
    <w:p>
      <w:pPr>
        <w:ind w:right="46" w:firstLine="389"/>
        <w:spacing w:before="65" w:line="255" w:lineRule="auto"/>
        <w:rPr>
          <w:rFonts w:ascii="SimSun" w:hAnsi="SimSun" w:eastAsia="SimSun" w:cs="SimSun"/>
          <w:sz w:val="20"/>
          <w:szCs w:val="20"/>
        </w:rPr>
      </w:pPr>
      <w:r>
        <w:rPr>
          <w:rFonts w:ascii="SimSun" w:hAnsi="SimSun" w:eastAsia="SimSun" w:cs="SimSun"/>
          <w:sz w:val="20"/>
          <w:szCs w:val="20"/>
          <w:spacing w:val="4"/>
        </w:rPr>
        <w:t>(二)呼吸道梗阻</w:t>
      </w:r>
      <w:r>
        <w:rPr>
          <w:rFonts w:ascii="SimSun" w:hAnsi="SimSun" w:eastAsia="SimSun" w:cs="SimSun"/>
          <w:sz w:val="20"/>
          <w:szCs w:val="20"/>
          <w:spacing w:val="-48"/>
        </w:rPr>
        <w:t xml:space="preserve"> </w:t>
      </w:r>
      <w:r>
        <w:rPr>
          <w:rFonts w:ascii="SimSun" w:hAnsi="SimSun" w:eastAsia="SimSun" w:cs="SimSun"/>
          <w:sz w:val="20"/>
          <w:szCs w:val="20"/>
          <w:spacing w:val="4"/>
        </w:rPr>
        <w:t>(</w:t>
      </w:r>
      <w:r>
        <w:rPr>
          <w:rFonts w:ascii="SimSun" w:hAnsi="SimSun" w:eastAsia="SimSun" w:cs="SimSun"/>
          <w:sz w:val="20"/>
          <w:szCs w:val="20"/>
        </w:rPr>
        <w:t>airway</w:t>
      </w:r>
      <w:r>
        <w:rPr>
          <w:rFonts w:ascii="SimSun" w:hAnsi="SimSun" w:eastAsia="SimSun" w:cs="SimSun"/>
          <w:sz w:val="20"/>
          <w:szCs w:val="20"/>
          <w:spacing w:val="10"/>
        </w:rPr>
        <w:t xml:space="preserve"> </w:t>
      </w:r>
      <w:r>
        <w:rPr>
          <w:rFonts w:ascii="SimSun" w:hAnsi="SimSun" w:eastAsia="SimSun" w:cs="SimSun"/>
          <w:sz w:val="20"/>
          <w:szCs w:val="20"/>
        </w:rPr>
        <w:t>obstruction</w:t>
      </w:r>
      <w:r>
        <w:rPr>
          <w:rFonts w:ascii="SimSun" w:hAnsi="SimSun" w:eastAsia="SimSun" w:cs="SimSun"/>
          <w:sz w:val="20"/>
          <w:szCs w:val="20"/>
          <w:spacing w:val="4"/>
        </w:rPr>
        <w:t>)</w:t>
      </w:r>
      <w:r>
        <w:rPr>
          <w:rFonts w:ascii="SimSun" w:hAnsi="SimSun" w:eastAsia="SimSun" w:cs="SimSun"/>
          <w:sz w:val="20"/>
          <w:szCs w:val="20"/>
          <w:spacing w:val="16"/>
        </w:rPr>
        <w:t xml:space="preserve">  </w:t>
      </w:r>
      <w:r>
        <w:rPr>
          <w:rFonts w:ascii="SimSun" w:hAnsi="SimSun" w:eastAsia="SimSun" w:cs="SimSun"/>
          <w:sz w:val="20"/>
          <w:szCs w:val="20"/>
          <w:spacing w:val="4"/>
        </w:rPr>
        <w:t>以声门为界，呼吸道梗阻</w:t>
      </w:r>
      <w:r>
        <w:rPr>
          <w:rFonts w:ascii="SimSun" w:hAnsi="SimSun" w:eastAsia="SimSun" w:cs="SimSun"/>
          <w:sz w:val="20"/>
          <w:szCs w:val="20"/>
          <w:spacing w:val="3"/>
        </w:rPr>
        <w:t>可分为上呼吸道梗阻和下</w:t>
      </w:r>
      <w:r>
        <w:rPr>
          <w:rFonts w:ascii="SimSun" w:hAnsi="SimSun" w:eastAsia="SimSun" w:cs="SimSun"/>
          <w:sz w:val="20"/>
          <w:szCs w:val="20"/>
          <w:spacing w:val="1"/>
        </w:rPr>
        <w:t xml:space="preserve"> </w:t>
      </w:r>
      <w:r>
        <w:rPr>
          <w:rFonts w:ascii="SimSun" w:hAnsi="SimSun" w:eastAsia="SimSun" w:cs="SimSun"/>
          <w:sz w:val="20"/>
          <w:szCs w:val="20"/>
          <w:spacing w:val="-3"/>
        </w:rPr>
        <w:t>呼吸道梗阻。</w:t>
      </w:r>
    </w:p>
    <w:p>
      <w:pPr>
        <w:ind w:right="42" w:firstLine="389"/>
        <w:spacing w:before="71" w:line="287" w:lineRule="auto"/>
        <w:rPr>
          <w:rFonts w:ascii="SimSun" w:hAnsi="SimSun" w:eastAsia="SimSun" w:cs="SimSun"/>
          <w:sz w:val="20"/>
          <w:szCs w:val="20"/>
        </w:rPr>
      </w:pPr>
      <w:r>
        <w:rPr>
          <w:rFonts w:ascii="SimHei" w:hAnsi="SimHei" w:eastAsia="SimHei" w:cs="SimHei"/>
          <w:sz w:val="20"/>
          <w:szCs w:val="20"/>
          <w:spacing w:val="-6"/>
        </w:rPr>
        <w:t>1.</w:t>
      </w:r>
      <w:r>
        <w:rPr>
          <w:rFonts w:ascii="SimHei" w:hAnsi="SimHei" w:eastAsia="SimHei" w:cs="SimHei"/>
          <w:sz w:val="20"/>
          <w:szCs w:val="20"/>
          <w:spacing w:val="-45"/>
        </w:rPr>
        <w:t xml:space="preserve"> </w:t>
      </w:r>
      <w:r>
        <w:rPr>
          <w:rFonts w:ascii="SimHei" w:hAnsi="SimHei" w:eastAsia="SimHei" w:cs="SimHei"/>
          <w:sz w:val="20"/>
          <w:szCs w:val="20"/>
          <w:spacing w:val="-6"/>
        </w:rPr>
        <w:t>上呼吸道梗阻</w:t>
      </w:r>
      <w:r>
        <w:rPr>
          <w:rFonts w:ascii="SimHei" w:hAnsi="SimHei" w:eastAsia="SimHei" w:cs="SimHei"/>
          <w:sz w:val="20"/>
          <w:szCs w:val="20"/>
          <w:spacing w:val="82"/>
        </w:rPr>
        <w:t xml:space="preserve"> </w:t>
      </w:r>
      <w:r>
        <w:rPr>
          <w:rFonts w:ascii="SimHei" w:hAnsi="SimHei" w:eastAsia="SimHei" w:cs="SimHei"/>
          <w:sz w:val="20"/>
          <w:szCs w:val="20"/>
          <w:spacing w:val="-6"/>
        </w:rPr>
        <w:t>常见原因为机械性梗阻，如舌后坠、口腔内分泌物或血液及异物阻塞、喉头水</w:t>
      </w:r>
      <w:r>
        <w:rPr>
          <w:rFonts w:ascii="SimHei" w:hAnsi="SimHei" w:eastAsia="SimHei" w:cs="SimHei"/>
          <w:sz w:val="20"/>
          <w:szCs w:val="20"/>
        </w:rPr>
        <w:t xml:space="preserve"> </w:t>
      </w:r>
      <w:r>
        <w:rPr>
          <w:rFonts w:ascii="SimSun" w:hAnsi="SimSun" w:eastAsia="SimSun" w:cs="SimSun"/>
          <w:sz w:val="20"/>
          <w:szCs w:val="20"/>
          <w:spacing w:val="-5"/>
        </w:rPr>
        <w:t>肿及喉痉挛等。不全梗阻表现为呼吸困难并有鼾声；完全梗阻者有鼻翼扇动和三凹征，虽有强烈的呼</w:t>
      </w:r>
      <w:r>
        <w:rPr>
          <w:rFonts w:ascii="SimSun" w:hAnsi="SimSun" w:eastAsia="SimSun" w:cs="SimSun"/>
          <w:sz w:val="20"/>
          <w:szCs w:val="20"/>
          <w:spacing w:val="18"/>
        </w:rPr>
        <w:t xml:space="preserve"> </w:t>
      </w:r>
      <w:r>
        <w:rPr>
          <w:rFonts w:ascii="SimSun" w:hAnsi="SimSun" w:eastAsia="SimSun" w:cs="SimSun"/>
          <w:sz w:val="20"/>
          <w:szCs w:val="20"/>
          <w:spacing w:val="2"/>
        </w:rPr>
        <w:t>吸动作而无气体交换。舌后坠可采用托下颌或放置一个口咽/鼻咽导气管的方法解决梗阻。有咽喉</w:t>
      </w:r>
      <w:r>
        <w:rPr>
          <w:rFonts w:ascii="SimSun" w:hAnsi="SimSun" w:eastAsia="SimSun" w:cs="SimSun"/>
          <w:sz w:val="20"/>
          <w:szCs w:val="20"/>
          <w:spacing w:val="12"/>
        </w:rPr>
        <w:t xml:space="preserve"> </w:t>
      </w:r>
      <w:r>
        <w:rPr>
          <w:rFonts w:ascii="SimSun" w:hAnsi="SimSun" w:eastAsia="SimSun" w:cs="SimSun"/>
          <w:sz w:val="20"/>
          <w:szCs w:val="20"/>
        </w:rPr>
        <w:t>部分泌物及异物者需及时清除。喉头水肿多发生于婴幼儿及气管内插管困</w:t>
      </w:r>
      <w:r>
        <w:rPr>
          <w:rFonts w:ascii="SimSun" w:hAnsi="SimSun" w:eastAsia="SimSun" w:cs="SimSun"/>
          <w:sz w:val="20"/>
          <w:szCs w:val="20"/>
          <w:spacing w:val="-1"/>
        </w:rPr>
        <w:t>难者，也可因手术牵拉或</w:t>
      </w:r>
      <w:r>
        <w:rPr>
          <w:rFonts w:ascii="SimSun" w:hAnsi="SimSun" w:eastAsia="SimSun" w:cs="SimSun"/>
          <w:sz w:val="20"/>
          <w:szCs w:val="20"/>
        </w:rPr>
        <w:t xml:space="preserve"> </w:t>
      </w:r>
      <w:r>
        <w:rPr>
          <w:rFonts w:ascii="SimSun" w:hAnsi="SimSun" w:eastAsia="SimSun" w:cs="SimSun"/>
          <w:sz w:val="20"/>
          <w:szCs w:val="20"/>
        </w:rPr>
        <w:t>刺激喉头引起。轻者给予糖皮质激素可缓解，严重者应立即行气管内插管或气管</w:t>
      </w:r>
      <w:r>
        <w:rPr>
          <w:rFonts w:ascii="SimSun" w:hAnsi="SimSun" w:eastAsia="SimSun" w:cs="SimSun"/>
          <w:sz w:val="20"/>
          <w:szCs w:val="20"/>
          <w:spacing w:val="-1"/>
        </w:rPr>
        <w:t>切开。上呼吸道梗</w:t>
      </w:r>
      <w:r>
        <w:rPr>
          <w:rFonts w:ascii="SimSun" w:hAnsi="SimSun" w:eastAsia="SimSun" w:cs="SimSun"/>
          <w:sz w:val="20"/>
          <w:szCs w:val="20"/>
        </w:rPr>
        <w:t xml:space="preserve"> </w:t>
      </w:r>
      <w:r>
        <w:rPr>
          <w:rFonts w:ascii="SimSun" w:hAnsi="SimSun" w:eastAsia="SimSun" w:cs="SimSun"/>
          <w:sz w:val="20"/>
          <w:szCs w:val="20"/>
          <w:spacing w:val="-4"/>
        </w:rPr>
        <w:t>阻的另一个常见原因是喉痉挛，多发生在浅麻醉下异物刺激喉</w:t>
      </w:r>
      <w:r>
        <w:rPr>
          <w:rFonts w:ascii="SimSun" w:hAnsi="SimSun" w:eastAsia="SimSun" w:cs="SimSun"/>
          <w:sz w:val="20"/>
          <w:szCs w:val="20"/>
          <w:spacing w:val="-5"/>
        </w:rPr>
        <w:t>头或行尿道、宫颈扩张及刺激肛门括约</w:t>
      </w:r>
      <w:r>
        <w:rPr>
          <w:rFonts w:ascii="SimSun" w:hAnsi="SimSun" w:eastAsia="SimSun" w:cs="SimSun"/>
          <w:sz w:val="20"/>
          <w:szCs w:val="20"/>
        </w:rPr>
        <w:t xml:space="preserve"> </w:t>
      </w:r>
      <w:r>
        <w:rPr>
          <w:rFonts w:ascii="SimSun" w:hAnsi="SimSun" w:eastAsia="SimSun" w:cs="SimSun"/>
          <w:sz w:val="20"/>
          <w:szCs w:val="20"/>
          <w:spacing w:val="-5"/>
        </w:rPr>
        <w:t>肌时。喉痉挛时，病人表现为吸气性呼吸困难，吸气时有喉鸣声，可因缺氧而发绀。轻度喉痉挛者经</w:t>
      </w:r>
      <w:r>
        <w:rPr>
          <w:rFonts w:ascii="SimSun" w:hAnsi="SimSun" w:eastAsia="SimSun" w:cs="SimSun"/>
          <w:sz w:val="20"/>
          <w:szCs w:val="20"/>
          <w:spacing w:val="17"/>
        </w:rPr>
        <w:t xml:space="preserve"> </w:t>
      </w:r>
      <w:r>
        <w:rPr>
          <w:rFonts w:ascii="SimSun" w:hAnsi="SimSun" w:eastAsia="SimSun" w:cs="SimSun"/>
          <w:sz w:val="20"/>
          <w:szCs w:val="20"/>
          <w:spacing w:val="-4"/>
        </w:rPr>
        <w:t>面罩加压给氧即可缓解，严重者可应用肌松药后行</w:t>
      </w:r>
      <w:r>
        <w:rPr>
          <w:rFonts w:ascii="SimSun" w:hAnsi="SimSun" w:eastAsia="SimSun" w:cs="SimSun"/>
          <w:sz w:val="20"/>
          <w:szCs w:val="20"/>
          <w:spacing w:val="-5"/>
        </w:rPr>
        <w:t>控制通气或经环甲膜穿刺置管行加压给氧，多数均</w:t>
      </w:r>
      <w:r>
        <w:rPr>
          <w:rFonts w:ascii="SimSun" w:hAnsi="SimSun" w:eastAsia="SimSun" w:cs="SimSun"/>
          <w:sz w:val="20"/>
          <w:szCs w:val="20"/>
        </w:rPr>
        <w:t xml:space="preserve"> </w:t>
      </w:r>
      <w:r>
        <w:rPr>
          <w:rFonts w:ascii="SimSun" w:hAnsi="SimSun" w:eastAsia="SimSun" w:cs="SimSun"/>
          <w:sz w:val="20"/>
          <w:szCs w:val="20"/>
          <w:spacing w:val="-5"/>
        </w:rPr>
        <w:t>可缓解。为预防喉痉挛的发生，应避免在浅麻醉时刺激喉头。</w:t>
      </w:r>
    </w:p>
    <w:p>
      <w:pPr>
        <w:ind w:right="53" w:firstLine="389"/>
        <w:spacing w:before="69" w:line="278"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36"/>
        </w:rPr>
        <w:t xml:space="preserve"> </w:t>
      </w:r>
      <w:r>
        <w:rPr>
          <w:rFonts w:ascii="SimSun" w:hAnsi="SimSun" w:eastAsia="SimSun" w:cs="SimSun"/>
          <w:sz w:val="20"/>
          <w:szCs w:val="20"/>
          <w:spacing w:val="-6"/>
        </w:rPr>
        <w:t>下呼吸道梗阻</w:t>
      </w:r>
      <w:r>
        <w:rPr>
          <w:rFonts w:ascii="SimSun" w:hAnsi="SimSun" w:eastAsia="SimSun" w:cs="SimSun"/>
          <w:sz w:val="20"/>
          <w:szCs w:val="20"/>
          <w:spacing w:val="93"/>
        </w:rPr>
        <w:t xml:space="preserve"> </w:t>
      </w:r>
      <w:r>
        <w:rPr>
          <w:rFonts w:ascii="SimSun" w:hAnsi="SimSun" w:eastAsia="SimSun" w:cs="SimSun"/>
          <w:sz w:val="20"/>
          <w:szCs w:val="20"/>
          <w:spacing w:val="-6"/>
        </w:rPr>
        <w:t>常见原因包括支气管痉挛、气管导管扭折、导管斜面堵塞、分泌物或误吸物堵</w:t>
      </w:r>
      <w:r>
        <w:rPr>
          <w:rFonts w:ascii="SimSun" w:hAnsi="SimSun" w:eastAsia="SimSun" w:cs="SimSun"/>
          <w:sz w:val="20"/>
          <w:szCs w:val="20"/>
        </w:rPr>
        <w:t xml:space="preserve"> </w:t>
      </w:r>
      <w:r>
        <w:rPr>
          <w:rFonts w:ascii="SimSun" w:hAnsi="SimSun" w:eastAsia="SimSun" w:cs="SimSun"/>
          <w:sz w:val="20"/>
          <w:szCs w:val="20"/>
        </w:rPr>
        <w:t>塞气管及支气管等。支气管痉挛多发生于有哮喘史或慢性阻塞性肺疾病的病人</w:t>
      </w:r>
      <w:r>
        <w:rPr>
          <w:rFonts w:ascii="SimSun" w:hAnsi="SimSun" w:eastAsia="SimSun" w:cs="SimSun"/>
          <w:sz w:val="20"/>
          <w:szCs w:val="20"/>
          <w:spacing w:val="-1"/>
        </w:rPr>
        <w:t>。这类病人支气管平</w:t>
      </w:r>
      <w:r>
        <w:rPr>
          <w:rFonts w:ascii="SimSun" w:hAnsi="SimSun" w:eastAsia="SimSun" w:cs="SimSun"/>
          <w:sz w:val="20"/>
          <w:szCs w:val="20"/>
        </w:rPr>
        <w:t xml:space="preserve"> </w:t>
      </w:r>
      <w:r>
        <w:rPr>
          <w:rFonts w:ascii="SimSun" w:hAnsi="SimSun" w:eastAsia="SimSun" w:cs="SimSun"/>
          <w:sz w:val="20"/>
          <w:szCs w:val="20"/>
          <w:spacing w:val="-13"/>
        </w:rPr>
        <w:t>滑肌张力较高，气道呈现高反应，</w:t>
      </w:r>
      <w:r>
        <w:rPr>
          <w:rFonts w:ascii="SimSun" w:hAnsi="SimSun" w:eastAsia="SimSun" w:cs="SimSun"/>
          <w:sz w:val="20"/>
          <w:szCs w:val="20"/>
          <w:spacing w:val="61"/>
        </w:rPr>
        <w:t xml:space="preserve"> </w:t>
      </w:r>
      <w:r>
        <w:rPr>
          <w:rFonts w:ascii="SimSun" w:hAnsi="SimSun" w:eastAsia="SimSun" w:cs="SimSun"/>
          <w:sz w:val="20"/>
          <w:szCs w:val="20"/>
          <w:spacing w:val="-13"/>
        </w:rPr>
        <w:t>一旦气管内导管进入气管，即可引起严重的气管和支气管痉挛，导致</w:t>
      </w:r>
      <w:r>
        <w:rPr>
          <w:rFonts w:ascii="SimSun" w:hAnsi="SimSun" w:eastAsia="SimSun" w:cs="SimSun"/>
          <w:sz w:val="20"/>
          <w:szCs w:val="20"/>
        </w:rPr>
        <w:t xml:space="preserve"> </w:t>
      </w:r>
      <w:r>
        <w:rPr>
          <w:rFonts w:ascii="SimSun" w:hAnsi="SimSun" w:eastAsia="SimSun" w:cs="SimSun"/>
          <w:sz w:val="20"/>
          <w:szCs w:val="20"/>
          <w:spacing w:val="-5"/>
        </w:rPr>
        <w:t>下呼吸道梗阻，气体难以进入肺脏。此时肺部听诊可闻及哮鸣音，甚至呼吸音消失。</w:t>
      </w:r>
      <w:r>
        <w:rPr>
          <w:rFonts w:ascii="SimSun" w:hAnsi="SimSun" w:eastAsia="SimSun" w:cs="SimSun"/>
          <w:sz w:val="20"/>
          <w:szCs w:val="20"/>
          <w:spacing w:val="-6"/>
        </w:rPr>
        <w:t>梗阻严重者会出</w:t>
      </w:r>
      <w:r>
        <w:rPr>
          <w:rFonts w:ascii="SimSun" w:hAnsi="SimSun" w:eastAsia="SimSun" w:cs="SimSun"/>
          <w:sz w:val="20"/>
          <w:szCs w:val="20"/>
        </w:rPr>
        <w:t xml:space="preserve"> </w:t>
      </w:r>
      <w:r>
        <w:rPr>
          <w:rFonts w:ascii="SimSun" w:hAnsi="SimSun" w:eastAsia="SimSun" w:cs="SimSun"/>
          <w:sz w:val="20"/>
          <w:szCs w:val="20"/>
          <w:spacing w:val="-3"/>
        </w:rPr>
        <w:t>现CO</w:t>
      </w:r>
      <w:r>
        <w:rPr>
          <w:rFonts w:ascii="Calibri" w:hAnsi="Calibri" w:eastAsia="Calibri" w:cs="Calibri"/>
          <w:sz w:val="20"/>
          <w:szCs w:val="20"/>
          <w:spacing w:val="-3"/>
        </w:rPr>
        <w:t>₂</w:t>
      </w:r>
      <w:r>
        <w:rPr>
          <w:rFonts w:ascii="Calibri" w:hAnsi="Calibri" w:eastAsia="Calibri" w:cs="Calibri"/>
          <w:sz w:val="20"/>
          <w:szCs w:val="20"/>
          <w:spacing w:val="14"/>
        </w:rPr>
        <w:t xml:space="preserve"> </w:t>
      </w:r>
      <w:r>
        <w:rPr>
          <w:rFonts w:ascii="SimSun" w:hAnsi="SimSun" w:eastAsia="SimSun" w:cs="SimSun"/>
          <w:sz w:val="20"/>
          <w:szCs w:val="20"/>
          <w:spacing w:val="-3"/>
        </w:rPr>
        <w:t>潴留、缺氧、心动过速和血压下降。因此，维持适当的麻醉深度和</w:t>
      </w:r>
      <w:r>
        <w:rPr>
          <w:rFonts w:ascii="SimSun" w:hAnsi="SimSun" w:eastAsia="SimSun" w:cs="SimSun"/>
          <w:sz w:val="20"/>
          <w:szCs w:val="20"/>
          <w:spacing w:val="-4"/>
        </w:rPr>
        <w:t>良好的氧合是缓解支气管痉</w:t>
      </w:r>
      <w:r>
        <w:rPr>
          <w:rFonts w:ascii="SimSun" w:hAnsi="SimSun" w:eastAsia="SimSun" w:cs="SimSun"/>
          <w:sz w:val="20"/>
          <w:szCs w:val="20"/>
        </w:rPr>
        <w:t xml:space="preserve"> </w:t>
      </w:r>
      <w:r>
        <w:rPr>
          <w:rFonts w:ascii="SimSun" w:hAnsi="SimSun" w:eastAsia="SimSun" w:cs="SimSun"/>
          <w:sz w:val="20"/>
          <w:szCs w:val="20"/>
        </w:rPr>
        <w:t>挛的重要措施。氯胺酮和吸入麻醉药有扩张支气管的作用，是哮喘病人的首</w:t>
      </w:r>
      <w:r>
        <w:rPr>
          <w:rFonts w:ascii="SimSun" w:hAnsi="SimSun" w:eastAsia="SimSun" w:cs="SimSun"/>
          <w:sz w:val="20"/>
          <w:szCs w:val="20"/>
          <w:spacing w:val="-1"/>
        </w:rPr>
        <w:t>选药物。支气管痉挛发</w:t>
      </w:r>
      <w:r>
        <w:rPr>
          <w:rFonts w:ascii="SimSun" w:hAnsi="SimSun" w:eastAsia="SimSun" w:cs="SimSun"/>
          <w:sz w:val="20"/>
          <w:szCs w:val="20"/>
        </w:rPr>
        <w:t xml:space="preserve"> </w:t>
      </w:r>
      <w:r>
        <w:rPr>
          <w:rFonts w:ascii="SimSun" w:hAnsi="SimSun" w:eastAsia="SimSun" w:cs="SimSun"/>
          <w:sz w:val="20"/>
          <w:szCs w:val="20"/>
          <w:spacing w:val="-4"/>
        </w:rPr>
        <w:t>生时，可缓慢静脉注射氨茶碱250～500mg、氢化可的松100mg</w:t>
      </w:r>
      <w:r>
        <w:rPr>
          <w:rFonts w:ascii="SimSun" w:hAnsi="SimSun" w:eastAsia="SimSun" w:cs="SimSun"/>
          <w:sz w:val="20"/>
          <w:szCs w:val="20"/>
          <w:spacing w:val="-22"/>
        </w:rPr>
        <w:t xml:space="preserve"> </w:t>
      </w:r>
      <w:r>
        <w:rPr>
          <w:rFonts w:ascii="SimSun" w:hAnsi="SimSun" w:eastAsia="SimSun" w:cs="SimSun"/>
          <w:sz w:val="20"/>
          <w:szCs w:val="20"/>
          <w:spacing w:val="-4"/>
        </w:rPr>
        <w:t>或吸入支气管扩张药物，并增加吸氧浓</w:t>
      </w:r>
      <w:r>
        <w:rPr>
          <w:rFonts w:ascii="SimSun" w:hAnsi="SimSun" w:eastAsia="SimSun" w:cs="SimSun"/>
          <w:sz w:val="20"/>
          <w:szCs w:val="20"/>
        </w:rPr>
        <w:t xml:space="preserve"> </w:t>
      </w:r>
      <w:r>
        <w:rPr>
          <w:rFonts w:ascii="SimSun" w:hAnsi="SimSun" w:eastAsia="SimSun" w:cs="SimSun"/>
          <w:sz w:val="20"/>
          <w:szCs w:val="20"/>
          <w:spacing w:val="-14"/>
        </w:rPr>
        <w:t>度，保证良好的氧合指数，防止缺氧。</w:t>
      </w:r>
    </w:p>
    <w:p>
      <w:pPr>
        <w:ind w:left="392"/>
        <w:spacing w:before="51" w:line="212" w:lineRule="auto"/>
        <w:rPr>
          <w:rFonts w:ascii="SimSun" w:hAnsi="SimSun" w:eastAsia="SimSun" w:cs="SimSun"/>
          <w:sz w:val="20"/>
          <w:szCs w:val="20"/>
        </w:rPr>
      </w:pPr>
      <w:r>
        <w:rPr>
          <w:rFonts w:ascii="SimSun" w:hAnsi="SimSun" w:eastAsia="SimSun" w:cs="SimSun"/>
          <w:sz w:val="20"/>
          <w:szCs w:val="20"/>
          <w:b/>
          <w:bCs/>
          <w:spacing w:val="7"/>
        </w:rPr>
        <w:t>(三)通气量不足</w:t>
      </w:r>
      <w:r>
        <w:rPr>
          <w:rFonts w:ascii="SimSun" w:hAnsi="SimSun" w:eastAsia="SimSun" w:cs="SimSun"/>
          <w:sz w:val="20"/>
          <w:szCs w:val="20"/>
          <w:spacing w:val="-31"/>
        </w:rPr>
        <w:t xml:space="preserve"> </w:t>
      </w:r>
      <w:r>
        <w:rPr>
          <w:rFonts w:ascii="Times New Roman" w:hAnsi="Times New Roman" w:eastAsia="Times New Roman" w:cs="Times New Roman"/>
          <w:sz w:val="20"/>
          <w:szCs w:val="20"/>
          <w:b/>
          <w:bCs/>
          <w:spacing w:val="7"/>
        </w:rPr>
        <w:t>(</w:t>
      </w:r>
      <w:r>
        <w:rPr>
          <w:rFonts w:ascii="Times New Roman" w:hAnsi="Times New Roman" w:eastAsia="Times New Roman" w:cs="Times New Roman"/>
          <w:sz w:val="20"/>
          <w:szCs w:val="20"/>
          <w:b/>
          <w:bCs/>
        </w:rPr>
        <w:t>hypoventilation</w:t>
      </w:r>
      <w:r>
        <w:rPr>
          <w:rFonts w:ascii="Times New Roman" w:hAnsi="Times New Roman" w:eastAsia="Times New Roman" w:cs="Times New Roman"/>
          <w:sz w:val="20"/>
          <w:szCs w:val="20"/>
          <w:b/>
          <w:bCs/>
          <w:spacing w:val="7"/>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7"/>
        </w:rPr>
        <w:t>麻醉期间和全麻后都可能发生通气不足，主要表现为</w:t>
      </w:r>
    </w:p>
    <w:p>
      <w:pPr>
        <w:spacing w:before="102" w:line="273" w:lineRule="auto"/>
        <w:jc w:val="both"/>
        <w:rPr>
          <w:rFonts w:ascii="SimSun" w:hAnsi="SimSun" w:eastAsia="SimSun" w:cs="SimSun"/>
          <w:sz w:val="20"/>
          <w:szCs w:val="20"/>
        </w:rPr>
      </w:pPr>
      <w:r>
        <w:rPr>
          <w:rFonts w:ascii="SimSun" w:hAnsi="SimSun" w:eastAsia="SimSun" w:cs="SimSun"/>
          <w:sz w:val="20"/>
          <w:szCs w:val="20"/>
          <w:spacing w:val="-7"/>
        </w:rPr>
        <w:t>CO</w:t>
      </w:r>
      <w:r>
        <w:rPr>
          <w:rFonts w:ascii="Calibri" w:hAnsi="Calibri" w:eastAsia="Calibri" w:cs="Calibri"/>
          <w:sz w:val="20"/>
          <w:szCs w:val="20"/>
          <w:spacing w:val="-7"/>
        </w:rPr>
        <w:t>₂</w:t>
      </w:r>
      <w:r>
        <w:rPr>
          <w:rFonts w:ascii="Calibri" w:hAnsi="Calibri" w:eastAsia="Calibri" w:cs="Calibri"/>
          <w:sz w:val="20"/>
          <w:szCs w:val="20"/>
          <w:spacing w:val="10"/>
        </w:rPr>
        <w:t xml:space="preserve"> </w:t>
      </w:r>
      <w:r>
        <w:rPr>
          <w:rFonts w:ascii="SimSun" w:hAnsi="SimSun" w:eastAsia="SimSun" w:cs="SimSun"/>
          <w:sz w:val="20"/>
          <w:szCs w:val="20"/>
          <w:spacing w:val="-7"/>
        </w:rPr>
        <w:t>潴留，可伴有低氧血症。麻醉期间发生通气量不足，主要是由于麻醉药、麻醉镇痛药物和肌松药产</w:t>
      </w:r>
      <w:r>
        <w:rPr>
          <w:rFonts w:ascii="SimSun" w:hAnsi="SimSun" w:eastAsia="SimSun" w:cs="SimSun"/>
          <w:sz w:val="20"/>
          <w:szCs w:val="20"/>
        </w:rPr>
        <w:t xml:space="preserve"> </w:t>
      </w:r>
      <w:r>
        <w:rPr>
          <w:rFonts w:ascii="SimSun" w:hAnsi="SimSun" w:eastAsia="SimSun" w:cs="SimSun"/>
          <w:sz w:val="20"/>
          <w:szCs w:val="20"/>
          <w:spacing w:val="-5"/>
        </w:rPr>
        <w:t>生的中枢性和外周性呼吸抑制，同时辅助呼吸或控制呼吸的分钟通气量不足所致，应增加潮气量或呼</w:t>
      </w:r>
      <w:r>
        <w:rPr>
          <w:rFonts w:ascii="SimSun" w:hAnsi="SimSun" w:eastAsia="SimSun" w:cs="SimSun"/>
          <w:sz w:val="20"/>
          <w:szCs w:val="20"/>
          <w:spacing w:val="18"/>
        </w:rPr>
        <w:t xml:space="preserve"> </w:t>
      </w:r>
      <w:r>
        <w:rPr>
          <w:rFonts w:ascii="SimSun" w:hAnsi="SimSun" w:eastAsia="SimSun" w:cs="SimSun"/>
          <w:sz w:val="20"/>
          <w:szCs w:val="20"/>
          <w:spacing w:val="-3"/>
        </w:rPr>
        <w:t>吸频率。全麻后的通气量不足主要是各种麻醉药物，尤其</w:t>
      </w:r>
      <w:r>
        <w:rPr>
          <w:rFonts w:ascii="SimSun" w:hAnsi="SimSun" w:eastAsia="SimSun" w:cs="SimSun"/>
          <w:sz w:val="20"/>
          <w:szCs w:val="20"/>
          <w:spacing w:val="-4"/>
        </w:rPr>
        <w:t>是麻醉性镇痛药和肌肉松弛药的残留作用，</w:t>
      </w:r>
      <w:r>
        <w:rPr>
          <w:rFonts w:ascii="SimSun" w:hAnsi="SimSun" w:eastAsia="SimSun" w:cs="SimSun"/>
          <w:sz w:val="20"/>
          <w:szCs w:val="20"/>
        </w:rPr>
        <w:t xml:space="preserve"> </w:t>
      </w:r>
      <w:r>
        <w:rPr>
          <w:rFonts w:ascii="SimSun" w:hAnsi="SimSun" w:eastAsia="SimSun" w:cs="SimSun"/>
          <w:sz w:val="20"/>
          <w:szCs w:val="20"/>
          <w:spacing w:val="-4"/>
        </w:rPr>
        <w:t>引起中枢性呼吸抑制和呼吸肌功能障碍的结果，</w:t>
      </w:r>
      <w:r>
        <w:rPr>
          <w:rFonts w:ascii="SimSun" w:hAnsi="SimSun" w:eastAsia="SimSun" w:cs="SimSun"/>
          <w:sz w:val="20"/>
          <w:szCs w:val="20"/>
          <w:spacing w:val="-5"/>
        </w:rPr>
        <w:t>应以辅助或控制呼吸直到呼吸功能完全恢复，必要时</w:t>
      </w:r>
      <w:r>
        <w:rPr>
          <w:rFonts w:ascii="SimSun" w:hAnsi="SimSun" w:eastAsia="SimSun" w:cs="SimSun"/>
          <w:sz w:val="20"/>
          <w:szCs w:val="20"/>
        </w:rPr>
        <w:t xml:space="preserve"> </w:t>
      </w:r>
      <w:r>
        <w:rPr>
          <w:rFonts w:ascii="SimSun" w:hAnsi="SimSun" w:eastAsia="SimSun" w:cs="SimSun"/>
          <w:sz w:val="20"/>
          <w:szCs w:val="20"/>
          <w:spacing w:val="-8"/>
        </w:rPr>
        <w:t>以拮抗药逆转。</w:t>
      </w:r>
    </w:p>
    <w:p>
      <w:pPr>
        <w:ind w:left="392"/>
        <w:spacing w:before="50" w:line="212" w:lineRule="auto"/>
        <w:rPr>
          <w:rFonts w:ascii="Times New Roman" w:hAnsi="Times New Roman" w:eastAsia="Times New Roman" w:cs="Times New Roman"/>
          <w:sz w:val="20"/>
          <w:szCs w:val="20"/>
        </w:rPr>
      </w:pPr>
      <w:r>
        <w:rPr>
          <w:rFonts w:ascii="SimSun" w:hAnsi="SimSun" w:eastAsia="SimSun" w:cs="SimSun"/>
          <w:sz w:val="20"/>
          <w:szCs w:val="20"/>
          <w:b/>
          <w:bCs/>
          <w:spacing w:val="8"/>
        </w:rPr>
        <w:t>(四)低氧血症</w:t>
      </w:r>
      <w:r>
        <w:rPr>
          <w:rFonts w:ascii="SimSun" w:hAnsi="SimSun" w:eastAsia="SimSun" w:cs="SimSun"/>
          <w:sz w:val="20"/>
          <w:szCs w:val="20"/>
          <w:spacing w:val="-41"/>
        </w:rPr>
        <w:t xml:space="preserve"> </w:t>
      </w:r>
      <w:r>
        <w:rPr>
          <w:rFonts w:ascii="Times New Roman" w:hAnsi="Times New Roman" w:eastAsia="Times New Roman" w:cs="Times New Roman"/>
          <w:sz w:val="20"/>
          <w:szCs w:val="20"/>
          <w:b/>
          <w:bCs/>
          <w:spacing w:val="8"/>
        </w:rPr>
        <w:t>(</w:t>
      </w:r>
      <w:r>
        <w:rPr>
          <w:rFonts w:ascii="Times New Roman" w:hAnsi="Times New Roman" w:eastAsia="Times New Roman" w:cs="Times New Roman"/>
          <w:sz w:val="20"/>
          <w:szCs w:val="20"/>
          <w:b/>
          <w:bCs/>
        </w:rPr>
        <w:t>hypoxemia</w:t>
      </w:r>
      <w:r>
        <w:rPr>
          <w:rFonts w:ascii="Times New Roman" w:hAnsi="Times New Roman" w:eastAsia="Times New Roman" w:cs="Times New Roman"/>
          <w:sz w:val="20"/>
          <w:szCs w:val="20"/>
          <w:b/>
          <w:bCs/>
          <w:spacing w:val="8"/>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8"/>
        </w:rPr>
        <w:t>吸空气时，</w:t>
      </w:r>
      <w:r>
        <w:rPr>
          <w:rFonts w:ascii="Times New Roman" w:hAnsi="Times New Roman" w:eastAsia="Times New Roman" w:cs="Times New Roman"/>
          <w:sz w:val="20"/>
          <w:szCs w:val="20"/>
        </w:rPr>
        <w:t>SpO</w:t>
      </w:r>
      <w:r>
        <w:rPr>
          <w:rFonts w:ascii="Times New Roman" w:hAnsi="Times New Roman" w:eastAsia="Times New Roman" w:cs="Times New Roman"/>
          <w:sz w:val="20"/>
          <w:szCs w:val="20"/>
          <w:spacing w:val="8"/>
        </w:rPr>
        <w:t>₂&lt;90%,</w:t>
      </w:r>
      <w:r>
        <w:rPr>
          <w:rFonts w:ascii="Times New Roman" w:hAnsi="Times New Roman" w:eastAsia="Times New Roman" w:cs="Times New Roman"/>
          <w:sz w:val="20"/>
          <w:szCs w:val="20"/>
        </w:rPr>
        <w:t>PaO</w:t>
      </w:r>
      <w:r>
        <w:rPr>
          <w:rFonts w:ascii="Times New Roman" w:hAnsi="Times New Roman" w:eastAsia="Times New Roman" w:cs="Times New Roman"/>
          <w:sz w:val="20"/>
          <w:szCs w:val="20"/>
          <w:spacing w:val="8"/>
        </w:rPr>
        <w:t>₂&lt;60</w:t>
      </w:r>
      <w:r>
        <w:rPr>
          <w:rFonts w:ascii="Times New Roman" w:hAnsi="Times New Roman" w:eastAsia="Times New Roman" w:cs="Times New Roman"/>
          <w:sz w:val="20"/>
          <w:szCs w:val="20"/>
        </w:rPr>
        <w:t>mmHg</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8"/>
        </w:rPr>
        <w:t>或吸纯氧时</w:t>
      </w:r>
      <w:r>
        <w:rPr>
          <w:rFonts w:ascii="Times New Roman" w:hAnsi="Times New Roman" w:eastAsia="Times New Roman" w:cs="Times New Roman"/>
          <w:sz w:val="20"/>
          <w:szCs w:val="20"/>
        </w:rPr>
        <w:t>PaO</w:t>
      </w:r>
      <w:r>
        <w:rPr>
          <w:rFonts w:ascii="Times New Roman" w:hAnsi="Times New Roman" w:eastAsia="Times New Roman" w:cs="Times New Roman"/>
          <w:sz w:val="20"/>
          <w:szCs w:val="20"/>
          <w:spacing w:val="8"/>
        </w:rPr>
        <w:t>₂&lt;</w:t>
      </w:r>
    </w:p>
    <w:p>
      <w:pPr>
        <w:ind w:right="32"/>
        <w:spacing w:before="94" w:line="278" w:lineRule="auto"/>
        <w:jc w:val="both"/>
        <w:rPr>
          <w:rFonts w:ascii="SimSun" w:hAnsi="SimSun" w:eastAsia="SimSun" w:cs="SimSun"/>
          <w:sz w:val="20"/>
          <w:szCs w:val="20"/>
        </w:rPr>
      </w:pPr>
      <w:r>
        <w:rPr>
          <w:rFonts w:ascii="SimSun" w:hAnsi="SimSun" w:eastAsia="SimSun" w:cs="SimSun"/>
          <w:sz w:val="20"/>
          <w:szCs w:val="20"/>
          <w:spacing w:val="-4"/>
        </w:rPr>
        <w:t>90mmHg</w:t>
      </w:r>
      <w:r>
        <w:rPr>
          <w:rFonts w:ascii="SimSun" w:hAnsi="SimSun" w:eastAsia="SimSun" w:cs="SimSun"/>
          <w:sz w:val="20"/>
          <w:szCs w:val="20"/>
          <w:spacing w:val="88"/>
        </w:rPr>
        <w:t xml:space="preserve"> </w:t>
      </w:r>
      <w:r>
        <w:rPr>
          <w:rFonts w:ascii="SimSun" w:hAnsi="SimSun" w:eastAsia="SimSun" w:cs="SimSun"/>
          <w:sz w:val="20"/>
          <w:szCs w:val="20"/>
          <w:spacing w:val="-4"/>
        </w:rPr>
        <w:t>即可诊断为低氧血症。临床表现为呼吸急促、发绀、躁动不安、心动过速、心</w:t>
      </w:r>
      <w:r>
        <w:rPr>
          <w:rFonts w:ascii="SimSun" w:hAnsi="SimSun" w:eastAsia="SimSun" w:cs="SimSun"/>
          <w:sz w:val="20"/>
          <w:szCs w:val="20"/>
          <w:spacing w:val="-5"/>
        </w:rPr>
        <w:t>律失常及血压</w:t>
      </w:r>
      <w:r>
        <w:rPr>
          <w:rFonts w:ascii="SimSun" w:hAnsi="SimSun" w:eastAsia="SimSun" w:cs="SimSun"/>
          <w:sz w:val="20"/>
          <w:szCs w:val="20"/>
        </w:rPr>
        <w:t xml:space="preserve"> </w:t>
      </w:r>
      <w:r>
        <w:rPr>
          <w:rFonts w:ascii="SimSun" w:hAnsi="SimSun" w:eastAsia="SimSun" w:cs="SimSun"/>
          <w:sz w:val="20"/>
          <w:szCs w:val="20"/>
        </w:rPr>
        <w:t>升高等。常见原因和处理原则为：①麻醉机的故障、氧气供应不足可引起吸入氧浓度过低；气管内</w:t>
      </w:r>
      <w:r>
        <w:rPr>
          <w:rFonts w:ascii="SimSun" w:hAnsi="SimSun" w:eastAsia="SimSun" w:cs="SimSun"/>
          <w:sz w:val="20"/>
          <w:szCs w:val="20"/>
          <w:spacing w:val="16"/>
        </w:rPr>
        <w:t xml:space="preserve"> </w:t>
      </w:r>
      <w:r>
        <w:rPr>
          <w:rFonts w:ascii="SimSun" w:hAnsi="SimSun" w:eastAsia="SimSun" w:cs="SimSun"/>
          <w:sz w:val="20"/>
          <w:szCs w:val="20"/>
          <w:spacing w:val="4"/>
        </w:rPr>
        <w:t>导管插入一侧支气管或脱出气管外以及呼吸道梗阻均可引起低氧血症，应及时发现和纠正。②弥</w:t>
      </w:r>
      <w:r>
        <w:rPr>
          <w:rFonts w:ascii="SimSun" w:hAnsi="SimSun" w:eastAsia="SimSun" w:cs="SimSun"/>
          <w:sz w:val="20"/>
          <w:szCs w:val="20"/>
          <w:spacing w:val="11"/>
        </w:rPr>
        <w:t xml:space="preserve"> </w:t>
      </w:r>
      <w:r>
        <w:rPr>
          <w:rFonts w:ascii="SimSun" w:hAnsi="SimSun" w:eastAsia="SimSun" w:cs="SimSun"/>
          <w:sz w:val="20"/>
          <w:szCs w:val="20"/>
          <w:spacing w:val="6"/>
        </w:rPr>
        <w:t>散性缺氧：可见于N</w:t>
      </w:r>
      <w:r>
        <w:rPr>
          <w:rFonts w:ascii="Calibri" w:hAnsi="Calibri" w:eastAsia="Calibri" w:cs="Calibri"/>
          <w:sz w:val="20"/>
          <w:szCs w:val="20"/>
          <w:spacing w:val="6"/>
        </w:rPr>
        <w:t>₂</w:t>
      </w:r>
      <w:r>
        <w:rPr>
          <w:rFonts w:ascii="SimSun" w:hAnsi="SimSun" w:eastAsia="SimSun" w:cs="SimSun"/>
          <w:sz w:val="20"/>
          <w:szCs w:val="20"/>
          <w:spacing w:val="6"/>
        </w:rPr>
        <w:t>O</w:t>
      </w:r>
      <w:r>
        <w:rPr>
          <w:rFonts w:ascii="SimSun" w:hAnsi="SimSun" w:eastAsia="SimSun" w:cs="SimSun"/>
          <w:sz w:val="20"/>
          <w:szCs w:val="20"/>
          <w:spacing w:val="37"/>
        </w:rPr>
        <w:t xml:space="preserve"> </w:t>
      </w:r>
      <w:r>
        <w:rPr>
          <w:rFonts w:ascii="SimSun" w:hAnsi="SimSun" w:eastAsia="SimSun" w:cs="SimSun"/>
          <w:sz w:val="20"/>
          <w:szCs w:val="20"/>
          <w:spacing w:val="6"/>
        </w:rPr>
        <w:t>吸入麻醉。停止吸入N</w:t>
      </w:r>
      <w:r>
        <w:rPr>
          <w:rFonts w:ascii="Calibri" w:hAnsi="Calibri" w:eastAsia="Calibri" w:cs="Calibri"/>
          <w:sz w:val="20"/>
          <w:szCs w:val="20"/>
          <w:spacing w:val="6"/>
        </w:rPr>
        <w:t>₂</w:t>
      </w:r>
      <w:r>
        <w:rPr>
          <w:rFonts w:ascii="SimSun" w:hAnsi="SimSun" w:eastAsia="SimSun" w:cs="SimSun"/>
          <w:sz w:val="20"/>
          <w:szCs w:val="20"/>
          <w:spacing w:val="6"/>
        </w:rPr>
        <w:t>O</w:t>
      </w:r>
      <w:r>
        <w:rPr>
          <w:rFonts w:ascii="SimSun" w:hAnsi="SimSun" w:eastAsia="SimSun" w:cs="SimSun"/>
          <w:sz w:val="20"/>
          <w:szCs w:val="20"/>
          <w:spacing w:val="55"/>
        </w:rPr>
        <w:t xml:space="preserve"> </w:t>
      </w:r>
      <w:r>
        <w:rPr>
          <w:rFonts w:ascii="SimSun" w:hAnsi="SimSun" w:eastAsia="SimSun" w:cs="SimSun"/>
          <w:sz w:val="20"/>
          <w:szCs w:val="20"/>
          <w:spacing w:val="6"/>
        </w:rPr>
        <w:t>后应继续吸氧至少5～10分钟。③肺不张：可通</w:t>
      </w:r>
      <w:r>
        <w:rPr>
          <w:rFonts w:ascii="SimSun" w:hAnsi="SimSun" w:eastAsia="SimSun" w:cs="SimSun"/>
          <w:sz w:val="20"/>
          <w:szCs w:val="20"/>
        </w:rPr>
        <w:t xml:space="preserve"> </w:t>
      </w:r>
      <w:r>
        <w:rPr>
          <w:rFonts w:ascii="SimSun" w:hAnsi="SimSun" w:eastAsia="SimSun" w:cs="SimSun"/>
          <w:sz w:val="20"/>
          <w:szCs w:val="20"/>
        </w:rPr>
        <w:t>过吸痰、增大通气量及肺复张等措施纠正。④误吸：轻者应用氧治疗有效，严</w:t>
      </w:r>
      <w:r>
        <w:rPr>
          <w:rFonts w:ascii="SimSun" w:hAnsi="SimSun" w:eastAsia="SimSun" w:cs="SimSun"/>
          <w:sz w:val="20"/>
          <w:szCs w:val="20"/>
          <w:spacing w:val="-1"/>
        </w:rPr>
        <w:t>重者应行机械通气治</w:t>
      </w:r>
      <w:r>
        <w:rPr>
          <w:rFonts w:ascii="SimSun" w:hAnsi="SimSun" w:eastAsia="SimSun" w:cs="SimSun"/>
          <w:sz w:val="20"/>
          <w:szCs w:val="20"/>
        </w:rPr>
        <w:t xml:space="preserve"> </w:t>
      </w:r>
      <w:r>
        <w:rPr>
          <w:rFonts w:ascii="SimSun" w:hAnsi="SimSun" w:eastAsia="SimSun" w:cs="SimSun"/>
          <w:sz w:val="20"/>
          <w:szCs w:val="20"/>
          <w:spacing w:val="5"/>
        </w:rPr>
        <w:t>疗。⑤肺水肿：可发生于急性左心衰竭或肺毛细血管通透性增加。应</w:t>
      </w:r>
      <w:r>
        <w:rPr>
          <w:rFonts w:ascii="SimSun" w:hAnsi="SimSun" w:eastAsia="SimSun" w:cs="SimSun"/>
          <w:sz w:val="20"/>
          <w:szCs w:val="20"/>
          <w:spacing w:val="4"/>
        </w:rPr>
        <w:t>增加吸入氧浓度，同时积极</w:t>
      </w:r>
      <w:r>
        <w:rPr>
          <w:rFonts w:ascii="SimSun" w:hAnsi="SimSun" w:eastAsia="SimSun" w:cs="SimSun"/>
          <w:sz w:val="20"/>
          <w:szCs w:val="20"/>
        </w:rPr>
        <w:t xml:space="preserve"> </w:t>
      </w:r>
      <w:r>
        <w:rPr>
          <w:rFonts w:ascii="SimSun" w:hAnsi="SimSun" w:eastAsia="SimSun" w:cs="SimSun"/>
          <w:sz w:val="20"/>
          <w:szCs w:val="20"/>
        </w:rPr>
        <w:t>治疗原发病。</w:t>
      </w:r>
    </w:p>
    <w:p>
      <w:pPr>
        <w:ind w:left="392"/>
        <w:spacing w:before="48" w:line="212" w:lineRule="auto"/>
        <w:rPr>
          <w:rFonts w:ascii="SimSun" w:hAnsi="SimSun" w:eastAsia="SimSun" w:cs="SimSun"/>
          <w:sz w:val="20"/>
          <w:szCs w:val="20"/>
        </w:rPr>
      </w:pPr>
      <w:r>
        <w:rPr>
          <w:rFonts w:ascii="SimSun" w:hAnsi="SimSun" w:eastAsia="SimSun" w:cs="SimSun"/>
          <w:sz w:val="20"/>
          <w:szCs w:val="20"/>
          <w:b/>
          <w:bCs/>
          <w:spacing w:val="16"/>
        </w:rPr>
        <w:t>(五)低血压</w:t>
      </w:r>
      <w:r>
        <w:rPr>
          <w:rFonts w:ascii="SimSun" w:hAnsi="SimSun" w:eastAsia="SimSun" w:cs="SimSun"/>
          <w:sz w:val="20"/>
          <w:szCs w:val="20"/>
          <w:spacing w:val="-37"/>
        </w:rPr>
        <w:t xml:space="preserve"> </w:t>
      </w:r>
      <w:r>
        <w:rPr>
          <w:rFonts w:ascii="Times New Roman" w:hAnsi="Times New Roman" w:eastAsia="Times New Roman" w:cs="Times New Roman"/>
          <w:sz w:val="20"/>
          <w:szCs w:val="20"/>
          <w:b/>
          <w:bCs/>
          <w:spacing w:val="16"/>
        </w:rPr>
        <w:t>(</w:t>
      </w:r>
      <w:r>
        <w:rPr>
          <w:rFonts w:ascii="Times New Roman" w:hAnsi="Times New Roman" w:eastAsia="Times New Roman" w:cs="Times New Roman"/>
          <w:sz w:val="20"/>
          <w:szCs w:val="20"/>
          <w:b/>
          <w:bCs/>
        </w:rPr>
        <w:t>hypotension</w:t>
      </w:r>
      <w:r>
        <w:rPr>
          <w:rFonts w:ascii="Times New Roman" w:hAnsi="Times New Roman" w:eastAsia="Times New Roman" w:cs="Times New Roman"/>
          <w:sz w:val="20"/>
          <w:szCs w:val="20"/>
          <w:b/>
          <w:bCs/>
          <w:spacing w:val="16"/>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6"/>
        </w:rPr>
        <w:t>麻醉期间收缩压下降幅度超过基础值的30%或绝对值低于</w:t>
      </w:r>
    </w:p>
    <w:p>
      <w:pPr>
        <w:ind w:right="43"/>
        <w:spacing w:before="98" w:line="274" w:lineRule="auto"/>
        <w:jc w:val="both"/>
        <w:rPr>
          <w:rFonts w:ascii="SimSun" w:hAnsi="SimSun" w:eastAsia="SimSun" w:cs="SimSun"/>
          <w:sz w:val="20"/>
          <w:szCs w:val="20"/>
        </w:rPr>
      </w:pPr>
      <w:r>
        <w:rPr>
          <w:rFonts w:ascii="SimSun" w:hAnsi="SimSun" w:eastAsia="SimSun" w:cs="SimSun"/>
          <w:sz w:val="20"/>
          <w:szCs w:val="20"/>
          <w:spacing w:val="-3"/>
        </w:rPr>
        <w:t>80mmHg</w:t>
      </w:r>
      <w:r>
        <w:rPr>
          <w:rFonts w:ascii="SimSun" w:hAnsi="SimSun" w:eastAsia="SimSun" w:cs="SimSun"/>
          <w:sz w:val="20"/>
          <w:szCs w:val="20"/>
          <w:spacing w:val="58"/>
        </w:rPr>
        <w:t xml:space="preserve"> </w:t>
      </w:r>
      <w:r>
        <w:rPr>
          <w:rFonts w:ascii="SimSun" w:hAnsi="SimSun" w:eastAsia="SimSun" w:cs="SimSun"/>
          <w:sz w:val="20"/>
          <w:szCs w:val="20"/>
          <w:spacing w:val="-3"/>
        </w:rPr>
        <w:t>者应及时处理。常见原因有：①麻醉过深可导</w:t>
      </w:r>
      <w:r>
        <w:rPr>
          <w:rFonts w:ascii="SimSun" w:hAnsi="SimSun" w:eastAsia="SimSun" w:cs="SimSun"/>
          <w:sz w:val="20"/>
          <w:szCs w:val="20"/>
          <w:spacing w:val="-4"/>
        </w:rPr>
        <w:t>致血压下降、脉压变小，麻醉前已有血容量不</w:t>
      </w:r>
      <w:r>
        <w:rPr>
          <w:rFonts w:ascii="SimSun" w:hAnsi="SimSun" w:eastAsia="SimSun" w:cs="SimSun"/>
          <w:sz w:val="20"/>
          <w:szCs w:val="20"/>
        </w:rPr>
        <w:t xml:space="preserve"> </w:t>
      </w:r>
      <w:r>
        <w:rPr>
          <w:rFonts w:ascii="SimSun" w:hAnsi="SimSun" w:eastAsia="SimSun" w:cs="SimSun"/>
          <w:sz w:val="20"/>
          <w:szCs w:val="20"/>
          <w:spacing w:val="-1"/>
        </w:rPr>
        <w:t>足者表现更为明显。②术中失血过多可引起低血容量性休克。③过敏反应、肾上腺皮质功能低下及</w:t>
      </w:r>
      <w:r>
        <w:rPr>
          <w:rFonts w:ascii="SimSun" w:hAnsi="SimSun" w:eastAsia="SimSun" w:cs="SimSun"/>
          <w:sz w:val="20"/>
          <w:szCs w:val="20"/>
          <w:spacing w:val="2"/>
        </w:rPr>
        <w:t xml:space="preserve"> </w:t>
      </w:r>
      <w:r>
        <w:rPr>
          <w:rFonts w:ascii="SimSun" w:hAnsi="SimSun" w:eastAsia="SimSun" w:cs="SimSun"/>
          <w:sz w:val="20"/>
          <w:szCs w:val="20"/>
          <w:spacing w:val="-2"/>
        </w:rPr>
        <w:t>复温时，均可引起血管张力降低而导致低血压。治疗包括补充血容量、</w:t>
      </w:r>
      <w:r>
        <w:rPr>
          <w:rFonts w:ascii="SimSun" w:hAnsi="SimSun" w:eastAsia="SimSun" w:cs="SimSun"/>
          <w:sz w:val="20"/>
          <w:szCs w:val="20"/>
          <w:spacing w:val="-3"/>
        </w:rPr>
        <w:t>恢复血管张力(应用血管收缩</w:t>
      </w:r>
      <w:r>
        <w:rPr>
          <w:rFonts w:ascii="SimSun" w:hAnsi="SimSun" w:eastAsia="SimSun" w:cs="SimSun"/>
          <w:sz w:val="20"/>
          <w:szCs w:val="20"/>
        </w:rPr>
        <w:t xml:space="preserve"> </w:t>
      </w:r>
      <w:r>
        <w:rPr>
          <w:rFonts w:ascii="SimSun" w:hAnsi="SimSun" w:eastAsia="SimSun" w:cs="SimSun"/>
          <w:sz w:val="20"/>
          <w:szCs w:val="20"/>
          <w:spacing w:val="3"/>
        </w:rPr>
        <w:t>药)及病因治疗。④术中牵拉内脏时常可引起</w:t>
      </w:r>
      <w:r>
        <w:rPr>
          <w:rFonts w:ascii="SimSun" w:hAnsi="SimSun" w:eastAsia="SimSun" w:cs="SimSun"/>
          <w:sz w:val="20"/>
          <w:szCs w:val="20"/>
          <w:spacing w:val="2"/>
        </w:rPr>
        <w:t>反射性血压下降，同时发生心动过缓。应及时解除刺</w:t>
      </w:r>
      <w:r>
        <w:rPr>
          <w:rFonts w:ascii="SimSun" w:hAnsi="SimSun" w:eastAsia="SimSun" w:cs="SimSun"/>
          <w:sz w:val="20"/>
          <w:szCs w:val="20"/>
        </w:rPr>
        <w:t xml:space="preserve"> </w:t>
      </w:r>
      <w:r>
        <w:rPr>
          <w:rFonts w:ascii="SimSun" w:hAnsi="SimSun" w:eastAsia="SimSun" w:cs="SimSun"/>
          <w:sz w:val="20"/>
          <w:szCs w:val="20"/>
          <w:spacing w:val="-10"/>
        </w:rPr>
        <w:t>激，必要时给予阿托品治疗。</w:t>
      </w:r>
    </w:p>
    <w:p>
      <w:pPr>
        <w:ind w:left="392"/>
        <w:spacing w:before="48" w:line="212" w:lineRule="auto"/>
        <w:rPr>
          <w:rFonts w:ascii="SimSun" w:hAnsi="SimSun" w:eastAsia="SimSun" w:cs="SimSun"/>
          <w:sz w:val="20"/>
          <w:szCs w:val="20"/>
        </w:rPr>
      </w:pPr>
      <w:r>
        <w:rPr>
          <w:rFonts w:ascii="SimSun" w:hAnsi="SimSun" w:eastAsia="SimSun" w:cs="SimSun"/>
          <w:sz w:val="20"/>
          <w:szCs w:val="20"/>
          <w:b/>
          <w:bCs/>
          <w:spacing w:val="16"/>
        </w:rPr>
        <w:t>(六)高血压</w:t>
      </w:r>
      <w:r>
        <w:rPr>
          <w:rFonts w:ascii="SimSun" w:hAnsi="SimSun" w:eastAsia="SimSun" w:cs="SimSun"/>
          <w:sz w:val="20"/>
          <w:szCs w:val="20"/>
          <w:spacing w:val="-47"/>
        </w:rPr>
        <w:t xml:space="preserve"> </w:t>
      </w:r>
      <w:r>
        <w:rPr>
          <w:rFonts w:ascii="Times New Roman" w:hAnsi="Times New Roman" w:eastAsia="Times New Roman" w:cs="Times New Roman"/>
          <w:sz w:val="20"/>
          <w:szCs w:val="20"/>
          <w:b/>
          <w:bCs/>
          <w:spacing w:val="16"/>
        </w:rPr>
        <w:t>(</w:t>
      </w:r>
      <w:r>
        <w:rPr>
          <w:rFonts w:ascii="Times New Roman" w:hAnsi="Times New Roman" w:eastAsia="Times New Roman" w:cs="Times New Roman"/>
          <w:sz w:val="20"/>
          <w:szCs w:val="20"/>
          <w:b/>
          <w:bCs/>
        </w:rPr>
        <w:t>hypertension</w:t>
      </w:r>
      <w:r>
        <w:rPr>
          <w:rFonts w:ascii="Times New Roman" w:hAnsi="Times New Roman" w:eastAsia="Times New Roman" w:cs="Times New Roman"/>
          <w:sz w:val="20"/>
          <w:szCs w:val="20"/>
          <w:b/>
          <w:bCs/>
          <w:spacing w:val="16"/>
        </w:rPr>
        <w:t>)</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16"/>
        </w:rPr>
        <w:t>麻醉期间收缩压高于160</w:t>
      </w:r>
      <w:r>
        <w:rPr>
          <w:rFonts w:ascii="Times New Roman" w:hAnsi="Times New Roman" w:eastAsia="Times New Roman" w:cs="Times New Roman"/>
          <w:sz w:val="20"/>
          <w:szCs w:val="20"/>
        </w:rPr>
        <w:t>mmHg</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16"/>
        </w:rPr>
        <w:t>或升高幅度超过基础值</w:t>
      </w:r>
      <w:r>
        <w:rPr>
          <w:rFonts w:ascii="SimSun" w:hAnsi="SimSun" w:eastAsia="SimSun" w:cs="SimSun"/>
          <w:sz w:val="20"/>
          <w:szCs w:val="20"/>
          <w:spacing w:val="15"/>
        </w:rPr>
        <w:t>的</w:t>
      </w:r>
    </w:p>
    <w:p>
      <w:pPr>
        <w:ind w:right="44"/>
        <w:spacing w:before="102" w:line="263" w:lineRule="auto"/>
        <w:jc w:val="both"/>
        <w:rPr>
          <w:rFonts w:ascii="SimSun" w:hAnsi="SimSun" w:eastAsia="SimSun" w:cs="SimSun"/>
          <w:sz w:val="20"/>
          <w:szCs w:val="20"/>
        </w:rPr>
      </w:pPr>
      <w:r>
        <w:rPr>
          <w:rFonts w:ascii="SimSun" w:hAnsi="SimSun" w:eastAsia="SimSun" w:cs="SimSun"/>
          <w:sz w:val="20"/>
          <w:szCs w:val="20"/>
          <w:spacing w:val="-2"/>
        </w:rPr>
        <w:t>30%会增加失血量，增加心肌耗氧量，使心脑血管意外的危险性增加，应当及时处理。术</w:t>
      </w:r>
      <w:r>
        <w:rPr>
          <w:rFonts w:ascii="SimSun" w:hAnsi="SimSun" w:eastAsia="SimSun" w:cs="SimSun"/>
          <w:sz w:val="20"/>
          <w:szCs w:val="20"/>
          <w:spacing w:val="-3"/>
        </w:rPr>
        <w:t>中高血压的</w:t>
      </w:r>
      <w:r>
        <w:rPr>
          <w:rFonts w:ascii="SimSun" w:hAnsi="SimSun" w:eastAsia="SimSun" w:cs="SimSun"/>
          <w:sz w:val="20"/>
          <w:szCs w:val="20"/>
        </w:rPr>
        <w:t xml:space="preserve"> </w:t>
      </w:r>
      <w:r>
        <w:rPr>
          <w:rFonts w:ascii="SimSun" w:hAnsi="SimSun" w:eastAsia="SimSun" w:cs="SimSun"/>
          <w:sz w:val="20"/>
          <w:szCs w:val="20"/>
          <w:spacing w:val="-9"/>
        </w:rPr>
        <w:t>常见原因有：①与并存疾病有关，如原发性高血压、嗜铬细胞瘤</w:t>
      </w:r>
      <w:r>
        <w:rPr>
          <w:rFonts w:ascii="SimSun" w:hAnsi="SimSun" w:eastAsia="SimSun" w:cs="SimSun"/>
          <w:sz w:val="20"/>
          <w:szCs w:val="20"/>
          <w:spacing w:val="-10"/>
        </w:rPr>
        <w:t>、甲亢、原发性醛固酮增多症和颅内压</w:t>
      </w:r>
      <w:r>
        <w:rPr>
          <w:rFonts w:ascii="SimSun" w:hAnsi="SimSun" w:eastAsia="SimSun" w:cs="SimSun"/>
          <w:sz w:val="20"/>
          <w:szCs w:val="20"/>
        </w:rPr>
        <w:t xml:space="preserve"> </w:t>
      </w:r>
      <w:r>
        <w:rPr>
          <w:rFonts w:ascii="SimSun" w:hAnsi="SimSun" w:eastAsia="SimSun" w:cs="SimSun"/>
          <w:sz w:val="20"/>
          <w:szCs w:val="20"/>
          <w:spacing w:val="-3"/>
        </w:rPr>
        <w:t>增高等。②与手术、麻醉操作有关，如手术探查、气管插管等。③通气不足引</w:t>
      </w:r>
      <w:r>
        <w:rPr>
          <w:rFonts w:ascii="SimSun" w:hAnsi="SimSun" w:eastAsia="SimSun" w:cs="SimSun"/>
          <w:sz w:val="20"/>
          <w:szCs w:val="20"/>
          <w:spacing w:val="-4"/>
        </w:rPr>
        <w:t>起</w:t>
      </w:r>
      <w:r>
        <w:rPr>
          <w:rFonts w:ascii="SimSun" w:hAnsi="SimSun" w:eastAsia="SimSun" w:cs="SimSun"/>
          <w:sz w:val="20"/>
          <w:szCs w:val="20"/>
          <w:spacing w:val="-3"/>
        </w:rPr>
        <w:t>CO</w:t>
      </w:r>
      <w:r>
        <w:rPr>
          <w:rFonts w:ascii="Calibri" w:hAnsi="Calibri" w:eastAsia="Calibri" w:cs="Calibri"/>
          <w:sz w:val="20"/>
          <w:szCs w:val="20"/>
          <w:spacing w:val="-4"/>
        </w:rPr>
        <w:t>₂</w:t>
      </w:r>
      <w:r>
        <w:rPr>
          <w:rFonts w:ascii="Calibri" w:hAnsi="Calibri" w:eastAsia="Calibri" w:cs="Calibri"/>
          <w:sz w:val="20"/>
          <w:szCs w:val="20"/>
          <w:spacing w:val="33"/>
          <w:w w:val="102"/>
        </w:rPr>
        <w:t xml:space="preserve"> </w:t>
      </w:r>
      <w:r>
        <w:rPr>
          <w:rFonts w:ascii="SimSun" w:hAnsi="SimSun" w:eastAsia="SimSun" w:cs="SimSun"/>
          <w:sz w:val="20"/>
          <w:szCs w:val="20"/>
          <w:spacing w:val="-4"/>
        </w:rPr>
        <w:t>潴留。④药物导</w:t>
      </w:r>
    </w:p>
    <w:p>
      <w:pPr>
        <w:sectPr>
          <w:pgSz w:w="11190" w:h="15780"/>
          <w:pgMar w:top="776" w:right="1010" w:bottom="400" w:left="510" w:header="0" w:footer="0" w:gutter="0"/>
          <w:cols w:equalWidth="0" w:num="2">
            <w:col w:w="920" w:space="100"/>
            <w:col w:w="8650" w:space="0"/>
          </w:cols>
        </w:sectPr>
        <w:rPr/>
      </w:pPr>
    </w:p>
    <w:p>
      <w:pPr>
        <w:ind w:right="267"/>
        <w:spacing w:before="30" w:line="214" w:lineRule="auto"/>
        <w:jc w:val="right"/>
        <w:rPr>
          <w:rFonts w:ascii="SimHei" w:hAnsi="SimHei" w:eastAsia="SimHei" w:cs="SimHei"/>
          <w:sz w:val="15"/>
          <w:szCs w:val="15"/>
        </w:rPr>
      </w:pPr>
      <w:r>
        <w:drawing>
          <wp:anchor distT="0" distB="0" distL="0" distR="0" simplePos="0" relativeHeight="251938816" behindDoc="0" locked="0" layoutInCell="0" allowOverlap="1">
            <wp:simplePos x="0" y="0"/>
            <wp:positionH relativeFrom="page">
              <wp:posOffset>6337278</wp:posOffset>
            </wp:positionH>
            <wp:positionV relativeFrom="page">
              <wp:posOffset>9271036</wp:posOffset>
            </wp:positionV>
            <wp:extent cx="444510" cy="431779"/>
            <wp:effectExtent l="0" t="0" r="0" b="0"/>
            <wp:wrapNone/>
            <wp:docPr id="84" name="IM 84"/>
            <wp:cNvGraphicFramePr/>
            <a:graphic>
              <a:graphicData uri="http://schemas.openxmlformats.org/drawingml/2006/picture">
                <pic:pic>
                  <pic:nvPicPr>
                    <pic:cNvPr id="84" name="IM 84"/>
                    <pic:cNvPicPr/>
                  </pic:nvPicPr>
                  <pic:blipFill>
                    <a:blip r:embed="rId140"/>
                    <a:stretch>
                      <a:fillRect/>
                    </a:stretch>
                  </pic:blipFill>
                  <pic:spPr>
                    <a:xfrm rot="0">
                      <a:off x="0" y="0"/>
                      <a:ext cx="444510" cy="431779"/>
                    </a:xfrm>
                    <a:prstGeom prst="rect">
                      <a:avLst/>
                    </a:prstGeom>
                  </pic:spPr>
                </pic:pic>
              </a:graphicData>
            </a:graphic>
          </wp:anchor>
        </w:drawing>
      </w:r>
      <w:r>
        <w:rPr>
          <w:rFonts w:ascii="SimHei" w:hAnsi="SimHei" w:eastAsia="SimHei" w:cs="SimHei"/>
          <w:sz w:val="15"/>
          <w:szCs w:val="15"/>
          <w:b/>
          <w:bCs/>
          <w:color w:val="2EA7DC"/>
          <w:spacing w:val="5"/>
        </w:rPr>
        <w:t>第六章</w:t>
      </w:r>
      <w:r>
        <w:rPr>
          <w:rFonts w:ascii="SimHei" w:hAnsi="SimHei" w:eastAsia="SimHei" w:cs="SimHei"/>
          <w:sz w:val="15"/>
          <w:szCs w:val="15"/>
          <w:color w:val="2EA7DC"/>
          <w:spacing w:val="38"/>
        </w:rPr>
        <w:t xml:space="preserve">  </w:t>
      </w:r>
      <w:r>
        <w:rPr>
          <w:rFonts w:ascii="SimHei" w:hAnsi="SimHei" w:eastAsia="SimHei" w:cs="SimHei"/>
          <w:sz w:val="15"/>
          <w:szCs w:val="15"/>
          <w:b/>
          <w:bCs/>
          <w:color w:val="2EA7DC"/>
          <w:spacing w:val="5"/>
        </w:rPr>
        <w:t>麻</w:t>
      </w:r>
      <w:r>
        <w:rPr>
          <w:rFonts w:ascii="SimHei" w:hAnsi="SimHei" w:eastAsia="SimHei" w:cs="SimHei"/>
          <w:sz w:val="15"/>
          <w:szCs w:val="15"/>
          <w:color w:val="2EA7DC"/>
          <w:spacing w:val="15"/>
        </w:rPr>
        <w:t xml:space="preserve">    </w:t>
      </w:r>
      <w:r>
        <w:rPr>
          <w:rFonts w:ascii="SimHei" w:hAnsi="SimHei" w:eastAsia="SimHei" w:cs="SimHei"/>
          <w:sz w:val="15"/>
          <w:szCs w:val="15"/>
          <w:b/>
          <w:bCs/>
          <w:color w:val="2EA7DC"/>
          <w:spacing w:val="5"/>
        </w:rPr>
        <w:t>醉</w:t>
      </w:r>
    </w:p>
    <w:p>
      <w:pPr>
        <w:spacing w:line="14" w:lineRule="auto"/>
        <w:rPr>
          <w:rFonts w:ascii="Arial"/>
          <w:sz w:val="2"/>
        </w:rPr>
      </w:pPr>
      <w:r>
        <w:rPr>
          <w:rFonts w:ascii="Arial" w:hAnsi="Arial" w:eastAsia="Arial" w:cs="Arial"/>
          <w:sz w:val="2"/>
          <w:szCs w:val="2"/>
        </w:rPr>
        <w:br w:type="column"/>
      </w:r>
    </w:p>
    <w:p>
      <w:pPr>
        <w:ind w:left="452"/>
        <w:spacing w:before="63" w:line="139" w:lineRule="exact"/>
        <w:rPr>
          <w:rFonts w:ascii="SimSun" w:hAnsi="SimSun" w:eastAsia="SimSun" w:cs="SimSun"/>
          <w:sz w:val="20"/>
          <w:szCs w:val="20"/>
        </w:rPr>
      </w:pPr>
      <w:r>
        <w:rPr>
          <w:rFonts w:ascii="SimSun" w:hAnsi="SimSun" w:eastAsia="SimSun" w:cs="SimSun"/>
          <w:sz w:val="20"/>
          <w:szCs w:val="20"/>
          <w:b/>
          <w:bCs/>
          <w:color w:val="008ADB"/>
          <w:spacing w:val="-6"/>
          <w:position w:val="-3"/>
        </w:rPr>
        <w:t>51</w:t>
      </w:r>
    </w:p>
    <w:p>
      <w:pPr>
        <w:sectPr>
          <w:pgSz w:w="11220" w:h="15700"/>
          <w:pgMar w:top="712" w:right="540" w:bottom="400" w:left="1015" w:header="0" w:footer="0" w:gutter="0"/>
          <w:cols w:equalWidth="0" w:num="2">
            <w:col w:w="8845" w:space="100"/>
            <w:col w:w="720" w:space="0"/>
          </w:cols>
        </w:sectPr>
        <w:rPr/>
      </w:pPr>
    </w:p>
    <w:p>
      <w:pPr>
        <w:spacing w:line="354" w:lineRule="auto"/>
        <w:rPr>
          <w:rFonts w:ascii="Arial"/>
          <w:sz w:val="21"/>
        </w:rPr>
      </w:pPr>
      <w:r/>
    </w:p>
    <w:p>
      <w:pPr>
        <w:ind w:left="5" w:right="1060"/>
        <w:spacing w:before="65" w:line="271" w:lineRule="auto"/>
        <w:rPr>
          <w:rFonts w:ascii="SimSun" w:hAnsi="SimSun" w:eastAsia="SimSun" w:cs="SimSun"/>
          <w:sz w:val="20"/>
          <w:szCs w:val="20"/>
        </w:rPr>
      </w:pPr>
      <w:r>
        <w:rPr>
          <w:rFonts w:ascii="SimSun" w:hAnsi="SimSun" w:eastAsia="SimSun" w:cs="SimSun"/>
          <w:sz w:val="20"/>
          <w:szCs w:val="20"/>
          <w:spacing w:val="-5"/>
        </w:rPr>
        <w:t>致的血压升高，如氯胺酮。手术中出现高血压时，首先要去除诱因，并保证合适的麻醉深度。对于顽</w:t>
      </w:r>
      <w:r>
        <w:rPr>
          <w:rFonts w:ascii="SimSun" w:hAnsi="SimSun" w:eastAsia="SimSun" w:cs="SimSun"/>
          <w:sz w:val="20"/>
          <w:szCs w:val="20"/>
          <w:spacing w:val="18"/>
        </w:rPr>
        <w:t xml:space="preserve"> </w:t>
      </w:r>
      <w:r>
        <w:rPr>
          <w:rFonts w:ascii="SimSun" w:hAnsi="SimSun" w:eastAsia="SimSun" w:cs="SimSun"/>
          <w:sz w:val="20"/>
          <w:szCs w:val="20"/>
          <w:spacing w:val="-6"/>
        </w:rPr>
        <w:t>固性高血压者，可适当给予降压药物以维持循环稳定。</w:t>
      </w:r>
    </w:p>
    <w:p>
      <w:pPr>
        <w:ind w:left="5" w:right="989" w:firstLine="380"/>
        <w:spacing w:before="61" w:line="288" w:lineRule="auto"/>
        <w:jc w:val="both"/>
        <w:rPr>
          <w:rFonts w:ascii="SimSun" w:hAnsi="SimSun" w:eastAsia="SimSun" w:cs="SimSun"/>
          <w:sz w:val="20"/>
          <w:szCs w:val="20"/>
        </w:rPr>
      </w:pPr>
      <w:r>
        <w:rPr>
          <w:rFonts w:ascii="SimSun" w:hAnsi="SimSun" w:eastAsia="SimSun" w:cs="SimSun"/>
          <w:sz w:val="20"/>
          <w:szCs w:val="20"/>
          <w:spacing w:val="2"/>
        </w:rPr>
        <w:t>(七)心律失常麻醉深度不当、手术刺激过强、低血压、高血压、</w:t>
      </w:r>
      <w:r>
        <w:rPr>
          <w:rFonts w:ascii="SimSun" w:hAnsi="SimSun" w:eastAsia="SimSun" w:cs="SimSun"/>
          <w:sz w:val="20"/>
          <w:szCs w:val="20"/>
        </w:rPr>
        <w:t>CO</w:t>
      </w:r>
      <w:r>
        <w:rPr>
          <w:rFonts w:ascii="Calibri" w:hAnsi="Calibri" w:eastAsia="Calibri" w:cs="Calibri"/>
          <w:sz w:val="20"/>
          <w:szCs w:val="20"/>
          <w:spacing w:val="2"/>
        </w:rPr>
        <w:t>₂</w:t>
      </w:r>
      <w:r>
        <w:rPr>
          <w:rFonts w:ascii="Calibri" w:hAnsi="Calibri" w:eastAsia="Calibri" w:cs="Calibri"/>
          <w:sz w:val="20"/>
          <w:szCs w:val="20"/>
          <w:spacing w:val="23"/>
        </w:rPr>
        <w:t xml:space="preserve"> </w:t>
      </w:r>
      <w:r>
        <w:rPr>
          <w:rFonts w:ascii="SimSun" w:hAnsi="SimSun" w:eastAsia="SimSun" w:cs="SimSun"/>
          <w:sz w:val="20"/>
          <w:szCs w:val="20"/>
          <w:spacing w:val="2"/>
        </w:rPr>
        <w:t>潴留和低氧血症均可诱发</w:t>
      </w:r>
      <w:r>
        <w:rPr>
          <w:rFonts w:ascii="SimSun" w:hAnsi="SimSun" w:eastAsia="SimSun" w:cs="SimSun"/>
          <w:sz w:val="20"/>
          <w:szCs w:val="20"/>
        </w:rPr>
        <w:t xml:space="preserve"> </w:t>
      </w:r>
      <w:r>
        <w:rPr>
          <w:rFonts w:ascii="SimSun" w:hAnsi="SimSun" w:eastAsia="SimSun" w:cs="SimSun"/>
          <w:sz w:val="20"/>
          <w:szCs w:val="20"/>
          <w:spacing w:val="-5"/>
        </w:rPr>
        <w:t>心律失常。原有心功能不全，尤其是心律失常的病人，麻醉过程中更易出现心律失常。所以发生心律</w:t>
      </w:r>
      <w:r>
        <w:rPr>
          <w:rFonts w:ascii="SimSun" w:hAnsi="SimSun" w:eastAsia="SimSun" w:cs="SimSun"/>
          <w:sz w:val="20"/>
          <w:szCs w:val="20"/>
          <w:spacing w:val="16"/>
        </w:rPr>
        <w:t xml:space="preserve"> </w:t>
      </w:r>
      <w:r>
        <w:rPr>
          <w:rFonts w:ascii="SimSun" w:hAnsi="SimSun" w:eastAsia="SimSun" w:cs="SimSun"/>
          <w:sz w:val="20"/>
          <w:szCs w:val="20"/>
          <w:spacing w:val="-9"/>
        </w:rPr>
        <w:t>失常时，首先要寻找并去除诱因，保证麻醉深度适宜，维持病人循环容量正常、血流动力学稳定及心肌</w:t>
      </w:r>
      <w:r>
        <w:rPr>
          <w:rFonts w:ascii="SimSun" w:hAnsi="SimSun" w:eastAsia="SimSun" w:cs="SimSun"/>
          <w:sz w:val="20"/>
          <w:szCs w:val="20"/>
        </w:rPr>
        <w:t xml:space="preserve"> </w:t>
      </w:r>
      <w:r>
        <w:rPr>
          <w:rFonts w:ascii="SimSun" w:hAnsi="SimSun" w:eastAsia="SimSun" w:cs="SimSun"/>
          <w:sz w:val="20"/>
          <w:szCs w:val="20"/>
          <w:spacing w:val="-3"/>
        </w:rPr>
        <w:t>供氧平衡。窦性心动过速与高血压同时出现时，常为麻醉过浅的表现，应适当加深麻醉。低血容量、</w:t>
      </w:r>
      <w:r>
        <w:rPr>
          <w:rFonts w:ascii="SimSun" w:hAnsi="SimSun" w:eastAsia="SimSun" w:cs="SimSun"/>
          <w:sz w:val="20"/>
          <w:szCs w:val="20"/>
        </w:rPr>
        <w:t xml:space="preserve"> </w:t>
      </w:r>
      <w:r>
        <w:rPr>
          <w:rFonts w:ascii="SimSun" w:hAnsi="SimSun" w:eastAsia="SimSun" w:cs="SimSun"/>
          <w:sz w:val="20"/>
          <w:szCs w:val="20"/>
          <w:spacing w:val="-2"/>
        </w:rPr>
        <w:t>贫血及缺氧均可导致窦性心动过速，应针对病因进行治疗。当手</w:t>
      </w:r>
      <w:r>
        <w:rPr>
          <w:rFonts w:ascii="SimSun" w:hAnsi="SimSun" w:eastAsia="SimSun" w:cs="SimSun"/>
          <w:sz w:val="20"/>
          <w:szCs w:val="20"/>
          <w:spacing w:val="-3"/>
        </w:rPr>
        <w:t>术牵拉内脏(如胆囊，可引起胆心反</w:t>
      </w:r>
      <w:r>
        <w:rPr>
          <w:rFonts w:ascii="SimSun" w:hAnsi="SimSun" w:eastAsia="SimSun" w:cs="SimSun"/>
          <w:sz w:val="20"/>
          <w:szCs w:val="20"/>
        </w:rPr>
        <w:t xml:space="preserve"> </w:t>
      </w:r>
      <w:r>
        <w:rPr>
          <w:rFonts w:ascii="SimSun" w:hAnsi="SimSun" w:eastAsia="SimSun" w:cs="SimSun"/>
          <w:sz w:val="20"/>
          <w:szCs w:val="20"/>
          <w:spacing w:val="-5"/>
        </w:rPr>
        <w:t>射)或发生眼心反射时，可因迷走神经反射致心动过缓，严重者可致心搏骤停，应及时停</w:t>
      </w:r>
      <w:r>
        <w:rPr>
          <w:rFonts w:ascii="SimSun" w:hAnsi="SimSun" w:eastAsia="SimSun" w:cs="SimSun"/>
          <w:sz w:val="20"/>
          <w:szCs w:val="20"/>
          <w:spacing w:val="-6"/>
        </w:rPr>
        <w:t>止手术操作，</w:t>
      </w:r>
      <w:r>
        <w:rPr>
          <w:rFonts w:ascii="SimSun" w:hAnsi="SimSun" w:eastAsia="SimSun" w:cs="SimSun"/>
          <w:sz w:val="20"/>
          <w:szCs w:val="20"/>
        </w:rPr>
        <w:t xml:space="preserve"> </w:t>
      </w:r>
      <w:r>
        <w:rPr>
          <w:rFonts w:ascii="SimSun" w:hAnsi="SimSun" w:eastAsia="SimSun" w:cs="SimSun"/>
          <w:sz w:val="20"/>
          <w:szCs w:val="20"/>
        </w:rPr>
        <w:t>必要时静注阿托品。发生期前收缩时，应先明确其性质并观察其对血流动</w:t>
      </w:r>
      <w:r>
        <w:rPr>
          <w:rFonts w:ascii="SimSun" w:hAnsi="SimSun" w:eastAsia="SimSun" w:cs="SimSun"/>
          <w:sz w:val="20"/>
          <w:szCs w:val="20"/>
          <w:spacing w:val="-1"/>
        </w:rPr>
        <w:t>力学的影响。房性期前收</w:t>
      </w:r>
      <w:r>
        <w:rPr>
          <w:rFonts w:ascii="SimSun" w:hAnsi="SimSun" w:eastAsia="SimSun" w:cs="SimSun"/>
          <w:sz w:val="20"/>
          <w:szCs w:val="20"/>
        </w:rPr>
        <w:t xml:space="preserve">  </w:t>
      </w:r>
      <w:r>
        <w:rPr>
          <w:rFonts w:ascii="SimSun" w:hAnsi="SimSun" w:eastAsia="SimSun" w:cs="SimSun"/>
          <w:sz w:val="20"/>
          <w:szCs w:val="20"/>
          <w:spacing w:val="2"/>
        </w:rPr>
        <w:t>缩对血流动力学无明显影响者无需特殊处理。因浅麻醉或</w:t>
      </w:r>
      <w:r>
        <w:rPr>
          <w:rFonts w:ascii="SimSun" w:hAnsi="SimSun" w:eastAsia="SimSun" w:cs="SimSun"/>
          <w:sz w:val="20"/>
          <w:szCs w:val="20"/>
        </w:rPr>
        <w:t>CO</w:t>
      </w:r>
      <w:r>
        <w:rPr>
          <w:rFonts w:ascii="Calibri" w:hAnsi="Calibri" w:eastAsia="Calibri" w:cs="Calibri"/>
          <w:sz w:val="20"/>
          <w:szCs w:val="20"/>
          <w:spacing w:val="2"/>
        </w:rPr>
        <w:t>₂</w:t>
      </w:r>
      <w:r>
        <w:rPr>
          <w:rFonts w:ascii="Calibri" w:hAnsi="Calibri" w:eastAsia="Calibri" w:cs="Calibri"/>
          <w:sz w:val="20"/>
          <w:szCs w:val="20"/>
          <w:spacing w:val="34"/>
        </w:rPr>
        <w:t xml:space="preserve"> </w:t>
      </w:r>
      <w:r>
        <w:rPr>
          <w:rFonts w:ascii="SimSun" w:hAnsi="SimSun" w:eastAsia="SimSun" w:cs="SimSun"/>
          <w:sz w:val="20"/>
          <w:szCs w:val="20"/>
          <w:spacing w:val="2"/>
        </w:rPr>
        <w:t>潴留所致的室性</w:t>
      </w:r>
      <w:r>
        <w:rPr>
          <w:rFonts w:ascii="SimSun" w:hAnsi="SimSun" w:eastAsia="SimSun" w:cs="SimSun"/>
          <w:sz w:val="20"/>
          <w:szCs w:val="20"/>
          <w:spacing w:val="1"/>
        </w:rPr>
        <w:t>期前收缩，适当加深</w:t>
      </w:r>
      <w:r>
        <w:rPr>
          <w:rFonts w:ascii="SimSun" w:hAnsi="SimSun" w:eastAsia="SimSun" w:cs="SimSun"/>
          <w:sz w:val="20"/>
          <w:szCs w:val="20"/>
        </w:rPr>
        <w:t xml:space="preserve"> </w:t>
      </w:r>
      <w:r>
        <w:rPr>
          <w:rFonts w:ascii="SimSun" w:hAnsi="SimSun" w:eastAsia="SimSun" w:cs="SimSun"/>
          <w:sz w:val="20"/>
          <w:szCs w:val="20"/>
          <w:spacing w:val="-3"/>
        </w:rPr>
        <w:t>麻醉或排出CO</w:t>
      </w:r>
      <w:r>
        <w:rPr>
          <w:rFonts w:ascii="Calibri" w:hAnsi="Calibri" w:eastAsia="Calibri" w:cs="Calibri"/>
          <w:sz w:val="20"/>
          <w:szCs w:val="20"/>
          <w:spacing w:val="-3"/>
        </w:rPr>
        <w:t>₂</w:t>
      </w:r>
      <w:r>
        <w:rPr>
          <w:rFonts w:ascii="Calibri" w:hAnsi="Calibri" w:eastAsia="Calibri" w:cs="Calibri"/>
          <w:sz w:val="20"/>
          <w:szCs w:val="20"/>
          <w:spacing w:val="31"/>
        </w:rPr>
        <w:t xml:space="preserve"> </w:t>
      </w:r>
      <w:r>
        <w:rPr>
          <w:rFonts w:ascii="SimSun" w:hAnsi="SimSun" w:eastAsia="SimSun" w:cs="SimSun"/>
          <w:sz w:val="20"/>
          <w:szCs w:val="20"/>
          <w:spacing w:val="-3"/>
        </w:rPr>
        <w:t>后多可缓解。如室性期前收缩为多源性、频发或伴有R-on-T现象，表明有心肌灌注不</w:t>
      </w:r>
      <w:r>
        <w:rPr>
          <w:rFonts w:ascii="SimSun" w:hAnsi="SimSun" w:eastAsia="SimSun" w:cs="SimSun"/>
          <w:sz w:val="20"/>
          <w:szCs w:val="20"/>
        </w:rPr>
        <w:t xml:space="preserve"> </w:t>
      </w:r>
      <w:r>
        <w:rPr>
          <w:rFonts w:ascii="SimSun" w:hAnsi="SimSun" w:eastAsia="SimSun" w:cs="SimSun"/>
          <w:sz w:val="20"/>
          <w:szCs w:val="20"/>
          <w:spacing w:val="-15"/>
        </w:rPr>
        <w:t>足，应积极治疗。</w:t>
      </w:r>
    </w:p>
    <w:p>
      <w:pPr>
        <w:ind w:left="5" w:right="1038" w:firstLine="380"/>
        <w:spacing w:before="81" w:line="280" w:lineRule="auto"/>
        <w:jc w:val="both"/>
        <w:rPr>
          <w:rFonts w:ascii="SimSun" w:hAnsi="SimSun" w:eastAsia="SimSun" w:cs="SimSun"/>
          <w:sz w:val="20"/>
          <w:szCs w:val="20"/>
        </w:rPr>
      </w:pPr>
      <w:r>
        <w:rPr>
          <w:rFonts w:ascii="SimSun" w:hAnsi="SimSun" w:eastAsia="SimSun" w:cs="SimSun"/>
          <w:sz w:val="20"/>
          <w:szCs w:val="20"/>
          <w:spacing w:val="6"/>
        </w:rPr>
        <w:t>(八)高热、抽搐和惊厥</w:t>
      </w:r>
      <w:r>
        <w:rPr>
          <w:rFonts w:ascii="SimSun" w:hAnsi="SimSun" w:eastAsia="SimSun" w:cs="SimSun"/>
          <w:sz w:val="20"/>
          <w:szCs w:val="20"/>
          <w:spacing w:val="81"/>
        </w:rPr>
        <w:t xml:space="preserve"> </w:t>
      </w:r>
      <w:r>
        <w:rPr>
          <w:rFonts w:ascii="SimSun" w:hAnsi="SimSun" w:eastAsia="SimSun" w:cs="SimSun"/>
          <w:sz w:val="20"/>
          <w:szCs w:val="20"/>
          <w:spacing w:val="6"/>
        </w:rPr>
        <w:t>常见于小儿麻醉。由于婴幼儿的体温调节中枢尚未发育</w:t>
      </w:r>
      <w:r>
        <w:rPr>
          <w:rFonts w:ascii="SimSun" w:hAnsi="SimSun" w:eastAsia="SimSun" w:cs="SimSun"/>
          <w:sz w:val="20"/>
          <w:szCs w:val="20"/>
          <w:spacing w:val="5"/>
        </w:rPr>
        <w:t>完善，体温</w:t>
      </w:r>
      <w:r>
        <w:rPr>
          <w:rFonts w:ascii="SimSun" w:hAnsi="SimSun" w:eastAsia="SimSun" w:cs="SimSun"/>
          <w:sz w:val="20"/>
          <w:szCs w:val="20"/>
        </w:rPr>
        <w:t xml:space="preserve"> </w:t>
      </w:r>
      <w:r>
        <w:rPr>
          <w:rFonts w:ascii="SimSun" w:hAnsi="SimSun" w:eastAsia="SimSun" w:cs="SimSun"/>
          <w:sz w:val="20"/>
          <w:szCs w:val="20"/>
          <w:spacing w:val="-5"/>
        </w:rPr>
        <w:t>极易受环境温度的影响。如对高热处理不及时，可引起抽搐甚至惊厥，应积极进行物理降温。恶性高</w:t>
      </w:r>
      <w:r>
        <w:rPr>
          <w:rFonts w:ascii="SimSun" w:hAnsi="SimSun" w:eastAsia="SimSun" w:cs="SimSun"/>
          <w:sz w:val="20"/>
          <w:szCs w:val="20"/>
          <w:spacing w:val="17"/>
        </w:rPr>
        <w:t xml:space="preserve"> </w:t>
      </w:r>
      <w:r>
        <w:rPr>
          <w:rFonts w:ascii="SimSun" w:hAnsi="SimSun" w:eastAsia="SimSun" w:cs="SimSun"/>
          <w:sz w:val="20"/>
          <w:szCs w:val="20"/>
        </w:rPr>
        <w:t>热表现为持续肌肉收缩、PaCO</w:t>
      </w:r>
      <w:r>
        <w:rPr>
          <w:rFonts w:ascii="Calibri" w:hAnsi="Calibri" w:eastAsia="Calibri" w:cs="Calibri"/>
          <w:sz w:val="20"/>
          <w:szCs w:val="20"/>
        </w:rPr>
        <w:t>₂</w:t>
      </w:r>
      <w:r>
        <w:rPr>
          <w:rFonts w:ascii="Calibri" w:hAnsi="Calibri" w:eastAsia="Calibri" w:cs="Calibri"/>
          <w:sz w:val="20"/>
          <w:szCs w:val="20"/>
          <w:spacing w:val="-3"/>
        </w:rPr>
        <w:t xml:space="preserve"> </w:t>
      </w:r>
      <w:r>
        <w:rPr>
          <w:rFonts w:ascii="SimSun" w:hAnsi="SimSun" w:eastAsia="SimSun" w:cs="SimSun"/>
          <w:sz w:val="20"/>
          <w:szCs w:val="20"/>
        </w:rPr>
        <w:t>迅速升高、体温急剧上升(速度可达1℃/5min),可超过42℃。最容易</w:t>
      </w:r>
      <w:r>
        <w:rPr>
          <w:rFonts w:ascii="SimSun" w:hAnsi="SimSun" w:eastAsia="SimSun" w:cs="SimSun"/>
          <w:sz w:val="20"/>
          <w:szCs w:val="20"/>
        </w:rPr>
        <w:t xml:space="preserve"> </w:t>
      </w:r>
      <w:r>
        <w:rPr>
          <w:rFonts w:ascii="SimSun" w:hAnsi="SimSun" w:eastAsia="SimSun" w:cs="SimSun"/>
          <w:sz w:val="20"/>
          <w:szCs w:val="20"/>
          <w:spacing w:val="1"/>
        </w:rPr>
        <w:t>诱发恶性高热的药物是琥珀胆碱和氟烷。恶性高</w:t>
      </w:r>
      <w:r>
        <w:rPr>
          <w:rFonts w:ascii="SimSun" w:hAnsi="SimSun" w:eastAsia="SimSun" w:cs="SimSun"/>
          <w:sz w:val="20"/>
          <w:szCs w:val="20"/>
        </w:rPr>
        <w:t>热在欧美国家的发病率稍高，没有特效药物治疗时</w:t>
      </w:r>
      <w:r>
        <w:rPr>
          <w:rFonts w:ascii="SimSun" w:hAnsi="SimSun" w:eastAsia="SimSun" w:cs="SimSun"/>
          <w:sz w:val="20"/>
          <w:szCs w:val="20"/>
        </w:rPr>
        <w:t xml:space="preserve"> </w:t>
      </w:r>
      <w:r>
        <w:rPr>
          <w:rFonts w:ascii="SimSun" w:hAnsi="SimSun" w:eastAsia="SimSun" w:cs="SimSun"/>
          <w:sz w:val="20"/>
          <w:szCs w:val="20"/>
          <w:spacing w:val="-6"/>
        </w:rPr>
        <w:t>死亡率很高，应提高警惕。治疗恶性高热的特效药物</w:t>
      </w:r>
      <w:r>
        <w:rPr>
          <w:rFonts w:ascii="SimSun" w:hAnsi="SimSun" w:eastAsia="SimSun" w:cs="SimSun"/>
          <w:sz w:val="20"/>
          <w:szCs w:val="20"/>
          <w:spacing w:val="-7"/>
        </w:rPr>
        <w:t>是丹曲林(</w:t>
      </w:r>
      <w:r>
        <w:rPr>
          <w:rFonts w:ascii="SimSun" w:hAnsi="SimSun" w:eastAsia="SimSun" w:cs="SimSun"/>
          <w:sz w:val="20"/>
          <w:szCs w:val="20"/>
          <w:spacing w:val="-6"/>
        </w:rPr>
        <w:t>dantrolene</w:t>
      </w:r>
      <w:r>
        <w:rPr>
          <w:rFonts w:ascii="SimSun" w:hAnsi="SimSun" w:eastAsia="SimSun" w:cs="SimSun"/>
          <w:sz w:val="20"/>
          <w:szCs w:val="20"/>
          <w:spacing w:val="-7"/>
        </w:rPr>
        <w:t>)。</w:t>
      </w:r>
    </w:p>
    <w:p>
      <w:pPr>
        <w:ind w:left="7434"/>
        <w:spacing w:before="190" w:line="225" w:lineRule="auto"/>
        <w:rPr>
          <w:rFonts w:ascii="KaiTi" w:hAnsi="KaiTi" w:eastAsia="KaiTi" w:cs="KaiTi"/>
          <w:sz w:val="20"/>
          <w:szCs w:val="20"/>
        </w:rPr>
      </w:pPr>
      <w:r>
        <w:rPr>
          <w:rFonts w:ascii="KaiTi" w:hAnsi="KaiTi" w:eastAsia="KaiTi" w:cs="KaiTi"/>
          <w:sz w:val="20"/>
          <w:szCs w:val="20"/>
          <w:spacing w:val="3"/>
        </w:rPr>
        <w:t>(黄宇光)</w:t>
      </w:r>
    </w:p>
    <w:p>
      <w:pPr>
        <w:ind w:left="2929"/>
        <w:spacing w:before="336" w:line="222" w:lineRule="auto"/>
        <w:rPr>
          <w:rFonts w:ascii="SimHei" w:hAnsi="SimHei" w:eastAsia="SimHei" w:cs="SimHei"/>
          <w:sz w:val="30"/>
          <w:szCs w:val="30"/>
        </w:rPr>
      </w:pPr>
      <w:r>
        <w:rPr>
          <w:rFonts w:ascii="SimHei" w:hAnsi="SimHei" w:eastAsia="SimHei" w:cs="SimHei"/>
          <w:sz w:val="30"/>
          <w:szCs w:val="30"/>
          <w:b/>
          <w:bCs/>
          <w:spacing w:val="-11"/>
        </w:rPr>
        <w:t>第四节</w:t>
      </w:r>
      <w:r>
        <w:rPr>
          <w:rFonts w:ascii="SimHei" w:hAnsi="SimHei" w:eastAsia="SimHei" w:cs="SimHei"/>
          <w:sz w:val="30"/>
          <w:szCs w:val="30"/>
          <w:spacing w:val="144"/>
        </w:rPr>
        <w:t xml:space="preserve"> </w:t>
      </w:r>
      <w:r>
        <w:rPr>
          <w:rFonts w:ascii="SimHei" w:hAnsi="SimHei" w:eastAsia="SimHei" w:cs="SimHei"/>
          <w:sz w:val="30"/>
          <w:szCs w:val="30"/>
          <w:b/>
          <w:bCs/>
          <w:spacing w:val="-11"/>
        </w:rPr>
        <w:t>局</w:t>
      </w:r>
      <w:r>
        <w:rPr>
          <w:rFonts w:ascii="SimHei" w:hAnsi="SimHei" w:eastAsia="SimHei" w:cs="SimHei"/>
          <w:sz w:val="30"/>
          <w:szCs w:val="30"/>
          <w:spacing w:val="23"/>
        </w:rPr>
        <w:t xml:space="preserve"> </w:t>
      </w:r>
      <w:r>
        <w:rPr>
          <w:rFonts w:ascii="SimHei" w:hAnsi="SimHei" w:eastAsia="SimHei" w:cs="SimHei"/>
          <w:sz w:val="30"/>
          <w:szCs w:val="30"/>
          <w:b/>
          <w:bCs/>
          <w:spacing w:val="-11"/>
        </w:rPr>
        <w:t>部</w:t>
      </w:r>
      <w:r>
        <w:rPr>
          <w:rFonts w:ascii="SimHei" w:hAnsi="SimHei" w:eastAsia="SimHei" w:cs="SimHei"/>
          <w:sz w:val="30"/>
          <w:szCs w:val="30"/>
          <w:spacing w:val="14"/>
        </w:rPr>
        <w:t xml:space="preserve"> </w:t>
      </w:r>
      <w:r>
        <w:rPr>
          <w:rFonts w:ascii="SimHei" w:hAnsi="SimHei" w:eastAsia="SimHei" w:cs="SimHei"/>
          <w:sz w:val="30"/>
          <w:szCs w:val="30"/>
          <w:b/>
          <w:bCs/>
          <w:spacing w:val="-11"/>
        </w:rPr>
        <w:t>麻</w:t>
      </w:r>
      <w:r>
        <w:rPr>
          <w:rFonts w:ascii="SimHei" w:hAnsi="SimHei" w:eastAsia="SimHei" w:cs="SimHei"/>
          <w:sz w:val="30"/>
          <w:szCs w:val="30"/>
          <w:spacing w:val="15"/>
        </w:rPr>
        <w:t xml:space="preserve"> </w:t>
      </w:r>
      <w:r>
        <w:rPr>
          <w:rFonts w:ascii="SimHei" w:hAnsi="SimHei" w:eastAsia="SimHei" w:cs="SimHei"/>
          <w:sz w:val="30"/>
          <w:szCs w:val="30"/>
          <w:b/>
          <w:bCs/>
          <w:spacing w:val="-11"/>
        </w:rPr>
        <w:t>醉</w:t>
      </w:r>
    </w:p>
    <w:p>
      <w:pPr>
        <w:spacing w:line="275" w:lineRule="auto"/>
        <w:rPr>
          <w:rFonts w:ascii="Arial"/>
          <w:sz w:val="21"/>
        </w:rPr>
      </w:pPr>
      <w:r/>
    </w:p>
    <w:p>
      <w:pPr>
        <w:ind w:left="5" w:right="969" w:firstLine="380"/>
        <w:spacing w:before="65" w:line="280" w:lineRule="auto"/>
        <w:jc w:val="both"/>
        <w:rPr>
          <w:rFonts w:ascii="SimSun" w:hAnsi="SimSun" w:eastAsia="SimSun" w:cs="SimSun"/>
          <w:sz w:val="20"/>
          <w:szCs w:val="20"/>
        </w:rPr>
      </w:pPr>
      <w:r>
        <w:rPr>
          <w:rFonts w:ascii="SimSun" w:hAnsi="SimSun" w:eastAsia="SimSun" w:cs="SimSun"/>
          <w:sz w:val="20"/>
          <w:szCs w:val="20"/>
        </w:rPr>
        <w:t>用局部麻醉药(简称局麻药)暂时阻断某些周围神经的冲动传导，使这些</w:t>
      </w:r>
      <w:r>
        <w:rPr>
          <w:rFonts w:ascii="SimSun" w:hAnsi="SimSun" w:eastAsia="SimSun" w:cs="SimSun"/>
          <w:sz w:val="20"/>
          <w:szCs w:val="20"/>
          <w:spacing w:val="-1"/>
        </w:rPr>
        <w:t>神经所支配的区域产生</w:t>
      </w:r>
      <w:r>
        <w:rPr>
          <w:rFonts w:ascii="SimSun" w:hAnsi="SimSun" w:eastAsia="SimSun" w:cs="SimSun"/>
          <w:sz w:val="20"/>
          <w:szCs w:val="20"/>
        </w:rPr>
        <w:t xml:space="preserve">  </w:t>
      </w:r>
      <w:r>
        <w:rPr>
          <w:rFonts w:ascii="SimSun" w:hAnsi="SimSun" w:eastAsia="SimSun" w:cs="SimSun"/>
          <w:sz w:val="20"/>
          <w:szCs w:val="20"/>
          <w:spacing w:val="-7"/>
        </w:rPr>
        <w:t>麻醉作用，称为局部麻醉(local</w:t>
      </w:r>
      <w:r>
        <w:rPr>
          <w:rFonts w:ascii="SimSun" w:hAnsi="SimSun" w:eastAsia="SimSun" w:cs="SimSun"/>
          <w:sz w:val="20"/>
          <w:szCs w:val="20"/>
          <w:spacing w:val="-7"/>
        </w:rPr>
        <w:t xml:space="preserve"> </w:t>
      </w:r>
      <w:r>
        <w:rPr>
          <w:rFonts w:ascii="SimSun" w:hAnsi="SimSun" w:eastAsia="SimSun" w:cs="SimSun"/>
          <w:sz w:val="20"/>
          <w:szCs w:val="20"/>
          <w:spacing w:val="-7"/>
        </w:rPr>
        <w:t>anesthesia),简称局麻。广义</w:t>
      </w:r>
      <w:r>
        <w:rPr>
          <w:rFonts w:ascii="SimSun" w:hAnsi="SimSun" w:eastAsia="SimSun" w:cs="SimSun"/>
          <w:sz w:val="20"/>
          <w:szCs w:val="20"/>
          <w:spacing w:val="-8"/>
        </w:rPr>
        <w:t>的局麻包括椎管内麻醉(见本章第五节)。</w:t>
      </w:r>
      <w:r>
        <w:rPr>
          <w:rFonts w:ascii="SimSun" w:hAnsi="SimSun" w:eastAsia="SimSun" w:cs="SimSun"/>
          <w:sz w:val="20"/>
          <w:szCs w:val="20"/>
        </w:rPr>
        <w:t xml:space="preserve"> </w:t>
      </w:r>
      <w:r>
        <w:rPr>
          <w:rFonts w:ascii="SimSun" w:hAnsi="SimSun" w:eastAsia="SimSun" w:cs="SimSun"/>
          <w:sz w:val="20"/>
          <w:szCs w:val="20"/>
          <w:spacing w:val="-9"/>
        </w:rPr>
        <w:t>局麻是一种简便易行、安全有效、并发症较少的麻醉方法，并可保持病人意识清醒，适用于较表浅、局</w:t>
      </w:r>
      <w:r>
        <w:rPr>
          <w:rFonts w:ascii="SimSun" w:hAnsi="SimSun" w:eastAsia="SimSun" w:cs="SimSun"/>
          <w:sz w:val="20"/>
          <w:szCs w:val="20"/>
          <w:spacing w:val="5"/>
        </w:rPr>
        <w:t xml:space="preserve">  </w:t>
      </w:r>
      <w:r>
        <w:rPr>
          <w:rFonts w:ascii="SimSun" w:hAnsi="SimSun" w:eastAsia="SimSun" w:cs="SimSun"/>
          <w:sz w:val="20"/>
          <w:szCs w:val="20"/>
          <w:spacing w:val="-4"/>
        </w:rPr>
        <w:t>限的手术，但也可干扰重要器官的功能。因此，</w:t>
      </w:r>
      <w:r>
        <w:rPr>
          <w:rFonts w:ascii="SimSun" w:hAnsi="SimSun" w:eastAsia="SimSun" w:cs="SimSun"/>
          <w:sz w:val="20"/>
          <w:szCs w:val="20"/>
          <w:spacing w:val="-5"/>
        </w:rPr>
        <w:t>施行局麻时应熟悉局部解剖和局麻药的药理作用，掌</w:t>
      </w:r>
      <w:r>
        <w:rPr>
          <w:rFonts w:ascii="SimSun" w:hAnsi="SimSun" w:eastAsia="SimSun" w:cs="SimSun"/>
          <w:sz w:val="20"/>
          <w:szCs w:val="20"/>
        </w:rPr>
        <w:t xml:space="preserve">  </w:t>
      </w:r>
      <w:r>
        <w:rPr>
          <w:rFonts w:ascii="SimSun" w:hAnsi="SimSun" w:eastAsia="SimSun" w:cs="SimSun"/>
          <w:sz w:val="20"/>
          <w:szCs w:val="20"/>
          <w:spacing w:val="-4"/>
        </w:rPr>
        <w:t>握规范的操作技术。</w:t>
      </w:r>
    </w:p>
    <w:p>
      <w:pPr>
        <w:ind w:left="385"/>
        <w:spacing w:before="256" w:line="223" w:lineRule="auto"/>
        <w:rPr>
          <w:rFonts w:ascii="SimHei" w:hAnsi="SimHei" w:eastAsia="SimHei" w:cs="SimHei"/>
          <w:sz w:val="25"/>
          <w:szCs w:val="25"/>
        </w:rPr>
      </w:pPr>
      <w:r>
        <w:rPr>
          <w:rFonts w:ascii="SimHei" w:hAnsi="SimHei" w:eastAsia="SimHei" w:cs="SimHei"/>
          <w:sz w:val="25"/>
          <w:szCs w:val="25"/>
          <w:color w:val="0082CE"/>
          <w:spacing w:val="-10"/>
        </w:rPr>
        <w:t>一、局麻药的药理</w:t>
      </w:r>
    </w:p>
    <w:p>
      <w:pPr>
        <w:ind w:left="5" w:right="1049" w:firstLine="380"/>
        <w:spacing w:before="183" w:line="270" w:lineRule="auto"/>
        <w:jc w:val="both"/>
        <w:rPr>
          <w:rFonts w:ascii="SimSun" w:hAnsi="SimSun" w:eastAsia="SimSun" w:cs="SimSun"/>
          <w:sz w:val="20"/>
          <w:szCs w:val="20"/>
        </w:rPr>
      </w:pPr>
      <w:r>
        <w:rPr>
          <w:rFonts w:ascii="SimSun" w:hAnsi="SimSun" w:eastAsia="SimSun" w:cs="SimSun"/>
          <w:sz w:val="20"/>
          <w:szCs w:val="20"/>
          <w:spacing w:val="10"/>
        </w:rPr>
        <w:t>(一)化学结构和分类常用局麻药分子的化学结构主要由芳香族环、胺基团和中间链三部分</w:t>
      </w:r>
      <w:r>
        <w:rPr>
          <w:rFonts w:ascii="SimSun" w:hAnsi="SimSun" w:eastAsia="SimSun" w:cs="SimSun"/>
          <w:sz w:val="20"/>
          <w:szCs w:val="20"/>
          <w:spacing w:val="17"/>
        </w:rPr>
        <w:t xml:space="preserve"> </w:t>
      </w:r>
      <w:r>
        <w:rPr>
          <w:rFonts w:ascii="SimSun" w:hAnsi="SimSun" w:eastAsia="SimSun" w:cs="SimSun"/>
          <w:sz w:val="20"/>
          <w:szCs w:val="20"/>
          <w:spacing w:val="-4"/>
        </w:rPr>
        <w:t>组成。中间链可为酯链或酰胺链。根据中间链的不同可分为两类：酯</w:t>
      </w:r>
      <w:r>
        <w:rPr>
          <w:rFonts w:ascii="SimSun" w:hAnsi="SimSun" w:eastAsia="SimSun" w:cs="SimSun"/>
          <w:sz w:val="20"/>
          <w:szCs w:val="20"/>
          <w:spacing w:val="-5"/>
        </w:rPr>
        <w:t>类局麻药，如普鲁卡因、丁卡因</w:t>
      </w:r>
      <w:r>
        <w:rPr>
          <w:rFonts w:ascii="SimSun" w:hAnsi="SimSun" w:eastAsia="SimSun" w:cs="SimSun"/>
          <w:sz w:val="20"/>
          <w:szCs w:val="20"/>
        </w:rPr>
        <w:t xml:space="preserve"> </w:t>
      </w:r>
      <w:r>
        <w:rPr>
          <w:rFonts w:ascii="SimSun" w:hAnsi="SimSun" w:eastAsia="SimSun" w:cs="SimSun"/>
          <w:sz w:val="20"/>
          <w:szCs w:val="20"/>
          <w:spacing w:val="-12"/>
        </w:rPr>
        <w:t>等；酰胺类局麻药，如利多卡因、布比卡因和</w:t>
      </w:r>
      <w:r>
        <w:rPr>
          <w:rFonts w:ascii="SimSun" w:hAnsi="SimSun" w:eastAsia="SimSun" w:cs="SimSun"/>
          <w:sz w:val="20"/>
          <w:szCs w:val="20"/>
          <w:spacing w:val="-13"/>
        </w:rPr>
        <w:t>罗哌卡因等。</w:t>
      </w:r>
    </w:p>
    <w:p>
      <w:pPr>
        <w:ind w:left="5" w:right="1041" w:firstLine="382"/>
        <w:spacing w:before="83" w:line="258" w:lineRule="auto"/>
        <w:jc w:val="both"/>
        <w:rPr>
          <w:rFonts w:ascii="SimSun" w:hAnsi="SimSun" w:eastAsia="SimSun" w:cs="SimSun"/>
          <w:sz w:val="20"/>
          <w:szCs w:val="20"/>
        </w:rPr>
      </w:pPr>
      <w:r>
        <w:rPr>
          <w:rFonts w:ascii="SimSun" w:hAnsi="SimSun" w:eastAsia="SimSun" w:cs="SimSun"/>
          <w:sz w:val="20"/>
          <w:szCs w:val="20"/>
          <w:b/>
          <w:bCs/>
          <w:spacing w:val="6"/>
        </w:rPr>
        <w:t>(二)理化性质和麻醉性能</w:t>
      </w:r>
      <w:r>
        <w:rPr>
          <w:rFonts w:ascii="SimSun" w:hAnsi="SimSun" w:eastAsia="SimSun" w:cs="SimSun"/>
          <w:sz w:val="20"/>
          <w:szCs w:val="20"/>
          <w:spacing w:val="82"/>
        </w:rPr>
        <w:t xml:space="preserve"> </w:t>
      </w:r>
      <w:r>
        <w:rPr>
          <w:rFonts w:ascii="SimSun" w:hAnsi="SimSun" w:eastAsia="SimSun" w:cs="SimSun"/>
          <w:sz w:val="20"/>
          <w:szCs w:val="20"/>
          <w:spacing w:val="6"/>
        </w:rPr>
        <w:t>局麻药的理化性质决定局麻药的效</w:t>
      </w:r>
      <w:r>
        <w:rPr>
          <w:rFonts w:ascii="SimSun" w:hAnsi="SimSun" w:eastAsia="SimSun" w:cs="SimSun"/>
          <w:sz w:val="20"/>
          <w:szCs w:val="20"/>
          <w:spacing w:val="5"/>
        </w:rPr>
        <w:t>能和作用持续时间。重要指标</w:t>
      </w:r>
      <w:r>
        <w:rPr>
          <w:rFonts w:ascii="SimSun" w:hAnsi="SimSun" w:eastAsia="SimSun" w:cs="SimSun"/>
          <w:sz w:val="20"/>
          <w:szCs w:val="20"/>
        </w:rPr>
        <w:t xml:space="preserve"> </w:t>
      </w:r>
      <w:r>
        <w:rPr>
          <w:rFonts w:ascii="SimSun" w:hAnsi="SimSun" w:eastAsia="SimSun" w:cs="SimSun"/>
          <w:sz w:val="20"/>
          <w:szCs w:val="20"/>
          <w:spacing w:val="-4"/>
        </w:rPr>
        <w:t>包括解离常数、脂溶性和血浆蛋白结合率(表6-5)。</w:t>
      </w:r>
    </w:p>
    <w:p>
      <w:pPr>
        <w:ind w:left="3357"/>
        <w:spacing w:before="240" w:line="222" w:lineRule="auto"/>
        <w:rPr>
          <w:rFonts w:ascii="SimHei" w:hAnsi="SimHei" w:eastAsia="SimHei" w:cs="SimHei"/>
          <w:sz w:val="20"/>
          <w:szCs w:val="20"/>
        </w:rPr>
      </w:pPr>
      <w:r>
        <w:rPr>
          <w:rFonts w:ascii="SimHei" w:hAnsi="SimHei" w:eastAsia="SimHei" w:cs="SimHei"/>
          <w:sz w:val="20"/>
          <w:szCs w:val="20"/>
          <w:b/>
          <w:bCs/>
          <w:color w:val="0091E5"/>
          <w:spacing w:val="-14"/>
        </w:rPr>
        <w:t>表6-5</w:t>
      </w:r>
      <w:r>
        <w:rPr>
          <w:rFonts w:ascii="SimHei" w:hAnsi="SimHei" w:eastAsia="SimHei" w:cs="SimHei"/>
          <w:sz w:val="20"/>
          <w:szCs w:val="20"/>
          <w:color w:val="0091E5"/>
          <w:spacing w:val="40"/>
        </w:rPr>
        <w:t xml:space="preserve"> </w:t>
      </w:r>
      <w:r>
        <w:rPr>
          <w:rFonts w:ascii="SimHei" w:hAnsi="SimHei" w:eastAsia="SimHei" w:cs="SimHei"/>
          <w:sz w:val="20"/>
          <w:szCs w:val="20"/>
          <w:b/>
          <w:bCs/>
          <w:spacing w:val="-14"/>
        </w:rPr>
        <w:t>常用局麻药比较</w:t>
      </w:r>
    </w:p>
    <w:p>
      <w:pPr>
        <w:spacing w:line="59" w:lineRule="exact"/>
        <w:rPr/>
      </w:pPr>
      <w:r/>
    </w:p>
    <w:tbl>
      <w:tblPr>
        <w:tblStyle w:val="2"/>
        <w:tblW w:w="8610" w:type="dxa"/>
        <w:tblInd w:w="5" w:type="dxa"/>
        <w:tblLayout w:type="fixed"/>
        <w:tblBorders>
          <w:left w:val="single" w:color="000000" w:sz="4" w:space="0"/>
          <w:bottom w:val="single" w:color="000000" w:sz="4" w:space="0"/>
          <w:right w:val="single" w:color="000000" w:sz="4" w:space="0"/>
          <w:top w:val="single" w:color="000000" w:sz="4" w:space="0"/>
        </w:tblBorders>
      </w:tblPr>
      <w:tblGrid>
        <w:gridCol w:w="8610"/>
      </w:tblGrid>
      <w:tr>
        <w:trPr>
          <w:trHeight w:val="339" w:hRule="atLeast"/>
        </w:trPr>
        <w:tc>
          <w:tcPr>
            <w:tcW w:w="8610" w:type="dxa"/>
            <w:vAlign w:val="top"/>
          </w:tcPr>
          <w:p>
            <w:pPr>
              <w:ind w:right="339"/>
              <w:spacing w:before="89" w:line="229" w:lineRule="auto"/>
              <w:jc w:val="right"/>
              <w:rPr>
                <w:rFonts w:ascii="SimSun" w:hAnsi="SimSun" w:eastAsia="SimSun" w:cs="SimSun"/>
                <w:sz w:val="18"/>
                <w:szCs w:val="18"/>
              </w:rPr>
            </w:pPr>
            <w:r>
              <w:rPr>
                <w:rFonts w:ascii="SimSun" w:hAnsi="SimSun" w:eastAsia="SimSun" w:cs="SimSun"/>
                <w:sz w:val="18"/>
                <w:szCs w:val="18"/>
                <w:b/>
                <w:bCs/>
              </w:rPr>
              <w:t>普鲁卡因</w:t>
            </w:r>
            <w:r>
              <w:rPr>
                <w:rFonts w:ascii="SimSun" w:hAnsi="SimSun" w:eastAsia="SimSun" w:cs="SimSun"/>
                <w:sz w:val="18"/>
                <w:szCs w:val="18"/>
                <w:spacing w:val="10"/>
              </w:rPr>
              <w:t xml:space="preserve">      </w:t>
            </w:r>
            <w:r>
              <w:rPr>
                <w:rFonts w:ascii="SimSun" w:hAnsi="SimSun" w:eastAsia="SimSun" w:cs="SimSun"/>
                <w:sz w:val="18"/>
                <w:szCs w:val="18"/>
                <w:b/>
                <w:bCs/>
              </w:rPr>
              <w:t>丁卡因</w:t>
            </w:r>
            <w:r>
              <w:rPr>
                <w:rFonts w:ascii="SimSun" w:hAnsi="SimSun" w:eastAsia="SimSun" w:cs="SimSun"/>
                <w:sz w:val="18"/>
                <w:szCs w:val="18"/>
                <w:spacing w:val="1"/>
              </w:rPr>
              <w:t xml:space="preserve">         </w:t>
            </w:r>
            <w:r>
              <w:rPr>
                <w:rFonts w:ascii="SimSun" w:hAnsi="SimSun" w:eastAsia="SimSun" w:cs="SimSun"/>
                <w:sz w:val="18"/>
                <w:szCs w:val="18"/>
                <w:b/>
                <w:bCs/>
              </w:rPr>
              <w:t>利多卡因</w:t>
            </w:r>
            <w:r>
              <w:rPr>
                <w:rFonts w:ascii="SimSun" w:hAnsi="SimSun" w:eastAsia="SimSun" w:cs="SimSun"/>
                <w:sz w:val="18"/>
                <w:szCs w:val="18"/>
                <w:spacing w:val="12"/>
              </w:rPr>
              <w:t xml:space="preserve">     </w:t>
            </w:r>
            <w:r>
              <w:rPr>
                <w:rFonts w:ascii="SimSun" w:hAnsi="SimSun" w:eastAsia="SimSun" w:cs="SimSun"/>
                <w:sz w:val="18"/>
                <w:szCs w:val="18"/>
                <w:b/>
                <w:bCs/>
              </w:rPr>
              <w:t>布比卡因</w:t>
            </w:r>
            <w:r>
              <w:rPr>
                <w:rFonts w:ascii="SimSun" w:hAnsi="SimSun" w:eastAsia="SimSun" w:cs="SimSun"/>
                <w:sz w:val="18"/>
                <w:szCs w:val="18"/>
                <w:spacing w:val="1"/>
              </w:rPr>
              <w:t xml:space="preserve">      </w:t>
            </w:r>
            <w:r>
              <w:rPr>
                <w:rFonts w:ascii="SimSun" w:hAnsi="SimSun" w:eastAsia="SimSun" w:cs="SimSun"/>
                <w:sz w:val="18"/>
                <w:szCs w:val="18"/>
                <w:b/>
                <w:bCs/>
              </w:rPr>
              <w:t>罗哌卡因</w:t>
            </w:r>
          </w:p>
        </w:tc>
      </w:tr>
    </w:tbl>
    <w:p>
      <w:pPr>
        <w:spacing w:line="63" w:lineRule="exact"/>
        <w:rPr/>
      </w:pPr>
      <w:r/>
    </w:p>
    <w:tbl>
      <w:tblPr>
        <w:tblStyle w:val="2"/>
        <w:tblW w:w="8610" w:type="dxa"/>
        <w:tblInd w:w="5"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2158"/>
        <w:gridCol w:w="1137"/>
        <w:gridCol w:w="1318"/>
        <w:gridCol w:w="1390"/>
        <w:gridCol w:w="1258"/>
        <w:gridCol w:w="1349"/>
      </w:tblGrid>
      <w:tr>
        <w:trPr>
          <w:trHeight w:val="236" w:hRule="atLeast"/>
        </w:trPr>
        <w:tc>
          <w:tcPr>
            <w:tcW w:w="2158" w:type="dxa"/>
            <w:vAlign w:val="top"/>
          </w:tcPr>
          <w:p>
            <w:pPr>
              <w:ind w:left="109"/>
              <w:spacing w:line="220" w:lineRule="auto"/>
              <w:rPr>
                <w:rFonts w:ascii="SimSun" w:hAnsi="SimSun" w:eastAsia="SimSun" w:cs="SimSun"/>
                <w:sz w:val="19"/>
                <w:szCs w:val="19"/>
              </w:rPr>
            </w:pPr>
            <w:r>
              <w:rPr>
                <w:rFonts w:ascii="SimSun" w:hAnsi="SimSun" w:eastAsia="SimSun" w:cs="SimSun"/>
                <w:sz w:val="19"/>
                <w:szCs w:val="19"/>
                <w:spacing w:val="5"/>
              </w:rPr>
              <w:t>理化性质</w:t>
            </w:r>
          </w:p>
        </w:tc>
        <w:tc>
          <w:tcPr>
            <w:tcW w:w="1137" w:type="dxa"/>
            <w:vAlign w:val="top"/>
          </w:tcPr>
          <w:p>
            <w:pPr>
              <w:spacing w:line="236" w:lineRule="exact"/>
              <w:rPr>
                <w:rFonts w:ascii="Arial"/>
                <w:sz w:val="20"/>
              </w:rPr>
            </w:pPr>
            <w:r/>
          </w:p>
        </w:tc>
        <w:tc>
          <w:tcPr>
            <w:tcW w:w="1318" w:type="dxa"/>
            <w:vAlign w:val="top"/>
          </w:tcPr>
          <w:p>
            <w:pPr>
              <w:spacing w:line="236" w:lineRule="exact"/>
              <w:rPr>
                <w:rFonts w:ascii="Arial"/>
                <w:sz w:val="20"/>
              </w:rPr>
            </w:pPr>
            <w:r/>
          </w:p>
        </w:tc>
        <w:tc>
          <w:tcPr>
            <w:tcW w:w="1390" w:type="dxa"/>
            <w:vAlign w:val="top"/>
          </w:tcPr>
          <w:p>
            <w:pPr>
              <w:spacing w:line="236" w:lineRule="exact"/>
              <w:rPr>
                <w:rFonts w:ascii="Arial"/>
                <w:sz w:val="20"/>
              </w:rPr>
            </w:pPr>
            <w:r/>
          </w:p>
        </w:tc>
        <w:tc>
          <w:tcPr>
            <w:tcW w:w="1258" w:type="dxa"/>
            <w:vAlign w:val="top"/>
          </w:tcPr>
          <w:p>
            <w:pPr>
              <w:spacing w:line="236" w:lineRule="exact"/>
              <w:rPr>
                <w:rFonts w:ascii="Arial"/>
                <w:sz w:val="20"/>
              </w:rPr>
            </w:pPr>
            <w:r/>
          </w:p>
        </w:tc>
        <w:tc>
          <w:tcPr>
            <w:tcW w:w="1349" w:type="dxa"/>
            <w:vAlign w:val="top"/>
          </w:tcPr>
          <w:p>
            <w:pPr>
              <w:spacing w:line="236" w:lineRule="exact"/>
              <w:rPr>
                <w:rFonts w:ascii="Arial"/>
                <w:sz w:val="20"/>
              </w:rPr>
            </w:pPr>
            <w:r/>
          </w:p>
        </w:tc>
      </w:tr>
      <w:tr>
        <w:trPr>
          <w:trHeight w:val="241" w:hRule="atLeast"/>
        </w:trPr>
        <w:tc>
          <w:tcPr>
            <w:tcW w:w="2158" w:type="dxa"/>
            <w:vAlign w:val="top"/>
          </w:tcPr>
          <w:p>
            <w:pPr>
              <w:ind w:left="269"/>
              <w:spacing w:before="49" w:line="182" w:lineRule="auto"/>
              <w:rPr>
                <w:rFonts w:ascii="SimSun" w:hAnsi="SimSun" w:eastAsia="SimSun" w:cs="SimSun"/>
                <w:sz w:val="19"/>
                <w:szCs w:val="19"/>
              </w:rPr>
            </w:pPr>
            <w:r>
              <w:rPr>
                <w:rFonts w:ascii="SimSun" w:hAnsi="SimSun" w:eastAsia="SimSun" w:cs="SimSun"/>
                <w:sz w:val="19"/>
                <w:szCs w:val="19"/>
                <w:spacing w:val="-2"/>
              </w:rPr>
              <w:t>pKa</w:t>
            </w:r>
          </w:p>
        </w:tc>
        <w:tc>
          <w:tcPr>
            <w:tcW w:w="1137" w:type="dxa"/>
            <w:vAlign w:val="top"/>
          </w:tcPr>
          <w:p>
            <w:pPr>
              <w:ind w:left="371"/>
              <w:spacing w:before="72" w:line="164" w:lineRule="auto"/>
              <w:rPr>
                <w:rFonts w:ascii="SimSun" w:hAnsi="SimSun" w:eastAsia="SimSun" w:cs="SimSun"/>
                <w:sz w:val="19"/>
                <w:szCs w:val="19"/>
              </w:rPr>
            </w:pPr>
            <w:r>
              <w:rPr>
                <w:rFonts w:ascii="SimSun" w:hAnsi="SimSun" w:eastAsia="SimSun" w:cs="SimSun"/>
                <w:sz w:val="19"/>
                <w:szCs w:val="19"/>
                <w:spacing w:val="-2"/>
              </w:rPr>
              <w:t>8.9</w:t>
            </w:r>
          </w:p>
        </w:tc>
        <w:tc>
          <w:tcPr>
            <w:tcW w:w="1318" w:type="dxa"/>
            <w:vAlign w:val="top"/>
          </w:tcPr>
          <w:p>
            <w:pPr>
              <w:ind w:left="485"/>
              <w:spacing w:before="72" w:line="164" w:lineRule="auto"/>
              <w:rPr>
                <w:rFonts w:ascii="SimSun" w:hAnsi="SimSun" w:eastAsia="SimSun" w:cs="SimSun"/>
                <w:sz w:val="19"/>
                <w:szCs w:val="19"/>
              </w:rPr>
            </w:pPr>
            <w:r>
              <w:rPr>
                <w:rFonts w:ascii="SimSun" w:hAnsi="SimSun" w:eastAsia="SimSun" w:cs="SimSun"/>
                <w:sz w:val="19"/>
                <w:szCs w:val="19"/>
                <w:spacing w:val="-2"/>
              </w:rPr>
              <w:t>8.4</w:t>
            </w:r>
          </w:p>
        </w:tc>
        <w:tc>
          <w:tcPr>
            <w:tcW w:w="1390" w:type="dxa"/>
            <w:vAlign w:val="top"/>
          </w:tcPr>
          <w:p>
            <w:pPr>
              <w:ind w:left="587"/>
              <w:spacing w:before="62" w:line="173" w:lineRule="auto"/>
              <w:rPr>
                <w:rFonts w:ascii="SimSun" w:hAnsi="SimSun" w:eastAsia="SimSun" w:cs="SimSun"/>
                <w:sz w:val="19"/>
                <w:szCs w:val="19"/>
              </w:rPr>
            </w:pPr>
            <w:r>
              <w:rPr>
                <w:rFonts w:ascii="SimSun" w:hAnsi="SimSun" w:eastAsia="SimSun" w:cs="SimSun"/>
                <w:sz w:val="19"/>
                <w:szCs w:val="19"/>
                <w:spacing w:val="-3"/>
              </w:rPr>
              <w:t>7.8</w:t>
            </w:r>
          </w:p>
        </w:tc>
        <w:tc>
          <w:tcPr>
            <w:tcW w:w="1258" w:type="dxa"/>
            <w:vAlign w:val="top"/>
          </w:tcPr>
          <w:p>
            <w:pPr>
              <w:ind w:left="457"/>
              <w:spacing w:before="91" w:line="150" w:lineRule="exact"/>
              <w:rPr>
                <w:rFonts w:ascii="SimSun" w:hAnsi="SimSun" w:eastAsia="SimSun" w:cs="SimSun"/>
                <w:sz w:val="19"/>
                <w:szCs w:val="19"/>
              </w:rPr>
            </w:pPr>
            <w:r>
              <w:rPr>
                <w:rFonts w:ascii="SimSun" w:hAnsi="SimSun" w:eastAsia="SimSun" w:cs="SimSun"/>
                <w:sz w:val="19"/>
                <w:szCs w:val="19"/>
                <w:spacing w:val="-2"/>
                <w:position w:val="-2"/>
              </w:rPr>
              <w:t>8.1</w:t>
            </w:r>
          </w:p>
        </w:tc>
        <w:tc>
          <w:tcPr>
            <w:tcW w:w="1349" w:type="dxa"/>
            <w:vAlign w:val="top"/>
          </w:tcPr>
          <w:p>
            <w:pPr>
              <w:ind w:left="459"/>
              <w:spacing w:before="61" w:line="174" w:lineRule="auto"/>
              <w:rPr>
                <w:rFonts w:ascii="SimSun" w:hAnsi="SimSun" w:eastAsia="SimSun" w:cs="SimSun"/>
                <w:sz w:val="19"/>
                <w:szCs w:val="19"/>
              </w:rPr>
            </w:pPr>
            <w:r>
              <w:rPr>
                <w:rFonts w:ascii="SimSun" w:hAnsi="SimSun" w:eastAsia="SimSun" w:cs="SimSun"/>
                <w:sz w:val="19"/>
                <w:szCs w:val="19"/>
                <w:spacing w:val="-2"/>
              </w:rPr>
              <w:t>8.1</w:t>
            </w:r>
          </w:p>
        </w:tc>
      </w:tr>
      <w:tr>
        <w:trPr>
          <w:trHeight w:val="253" w:hRule="atLeast"/>
        </w:trPr>
        <w:tc>
          <w:tcPr>
            <w:tcW w:w="2158" w:type="dxa"/>
            <w:vAlign w:val="top"/>
          </w:tcPr>
          <w:p>
            <w:pPr>
              <w:ind w:left="269"/>
              <w:spacing w:before="44" w:line="203" w:lineRule="auto"/>
              <w:rPr>
                <w:rFonts w:ascii="SimSun" w:hAnsi="SimSun" w:eastAsia="SimSun" w:cs="SimSun"/>
                <w:sz w:val="19"/>
                <w:szCs w:val="19"/>
              </w:rPr>
            </w:pPr>
            <w:r>
              <w:rPr>
                <w:rFonts w:ascii="SimSun" w:hAnsi="SimSun" w:eastAsia="SimSun" w:cs="SimSun"/>
                <w:sz w:val="19"/>
                <w:szCs w:val="19"/>
                <w:spacing w:val="-2"/>
              </w:rPr>
              <w:t>脂溶性</w:t>
            </w:r>
          </w:p>
        </w:tc>
        <w:tc>
          <w:tcPr>
            <w:tcW w:w="1137" w:type="dxa"/>
            <w:vAlign w:val="top"/>
          </w:tcPr>
          <w:p>
            <w:pPr>
              <w:ind w:left="422"/>
              <w:spacing w:before="53" w:line="194" w:lineRule="auto"/>
              <w:rPr>
                <w:rFonts w:ascii="SimSun" w:hAnsi="SimSun" w:eastAsia="SimSun" w:cs="SimSun"/>
                <w:sz w:val="19"/>
                <w:szCs w:val="19"/>
              </w:rPr>
            </w:pPr>
            <w:r>
              <w:rPr>
                <w:rFonts w:ascii="SimSun" w:hAnsi="SimSun" w:eastAsia="SimSun" w:cs="SimSun"/>
                <w:sz w:val="19"/>
                <w:szCs w:val="19"/>
              </w:rPr>
              <w:t>低</w:t>
            </w:r>
          </w:p>
        </w:tc>
        <w:tc>
          <w:tcPr>
            <w:tcW w:w="1318" w:type="dxa"/>
            <w:vAlign w:val="top"/>
          </w:tcPr>
          <w:p>
            <w:pPr>
              <w:ind w:left="534"/>
              <w:spacing w:before="32" w:line="214" w:lineRule="auto"/>
              <w:rPr>
                <w:rFonts w:ascii="SimSun" w:hAnsi="SimSun" w:eastAsia="SimSun" w:cs="SimSun"/>
                <w:sz w:val="19"/>
                <w:szCs w:val="19"/>
              </w:rPr>
            </w:pPr>
            <w:r>
              <w:rPr>
                <w:rFonts w:ascii="SimSun" w:hAnsi="SimSun" w:eastAsia="SimSun" w:cs="SimSun"/>
                <w:sz w:val="19"/>
                <w:szCs w:val="19"/>
              </w:rPr>
              <w:t>高</w:t>
            </w:r>
          </w:p>
        </w:tc>
        <w:tc>
          <w:tcPr>
            <w:tcW w:w="1390" w:type="dxa"/>
            <w:vAlign w:val="top"/>
          </w:tcPr>
          <w:p>
            <w:pPr>
              <w:ind w:left="556"/>
              <w:spacing w:before="32" w:line="214" w:lineRule="auto"/>
              <w:rPr>
                <w:rFonts w:ascii="SimSun" w:hAnsi="SimSun" w:eastAsia="SimSun" w:cs="SimSun"/>
                <w:sz w:val="19"/>
                <w:szCs w:val="19"/>
              </w:rPr>
            </w:pPr>
            <w:r>
              <w:rPr>
                <w:rFonts w:ascii="SimSun" w:hAnsi="SimSun" w:eastAsia="SimSun" w:cs="SimSun"/>
                <w:sz w:val="19"/>
                <w:szCs w:val="19"/>
                <w:spacing w:val="4"/>
              </w:rPr>
              <w:t>中等</w:t>
            </w:r>
          </w:p>
        </w:tc>
        <w:tc>
          <w:tcPr>
            <w:tcW w:w="1258" w:type="dxa"/>
            <w:vAlign w:val="top"/>
          </w:tcPr>
          <w:p>
            <w:pPr>
              <w:ind w:left="516"/>
              <w:spacing w:before="32" w:line="214" w:lineRule="auto"/>
              <w:rPr>
                <w:rFonts w:ascii="SimSun" w:hAnsi="SimSun" w:eastAsia="SimSun" w:cs="SimSun"/>
                <w:sz w:val="19"/>
                <w:szCs w:val="19"/>
              </w:rPr>
            </w:pPr>
            <w:r>
              <w:rPr>
                <w:rFonts w:ascii="SimSun" w:hAnsi="SimSun" w:eastAsia="SimSun" w:cs="SimSun"/>
                <w:sz w:val="19"/>
                <w:szCs w:val="19"/>
              </w:rPr>
              <w:t>高</w:t>
            </w:r>
          </w:p>
        </w:tc>
        <w:tc>
          <w:tcPr>
            <w:tcW w:w="1349" w:type="dxa"/>
            <w:vAlign w:val="top"/>
          </w:tcPr>
          <w:p>
            <w:pPr>
              <w:ind w:left="528"/>
              <w:spacing w:before="22" w:line="219" w:lineRule="auto"/>
              <w:rPr>
                <w:rFonts w:ascii="SimSun" w:hAnsi="SimSun" w:eastAsia="SimSun" w:cs="SimSun"/>
                <w:sz w:val="19"/>
                <w:szCs w:val="19"/>
              </w:rPr>
            </w:pPr>
            <w:r>
              <w:rPr>
                <w:rFonts w:ascii="SimSun" w:hAnsi="SimSun" w:eastAsia="SimSun" w:cs="SimSun"/>
                <w:sz w:val="19"/>
                <w:szCs w:val="19"/>
              </w:rPr>
              <w:t>高</w:t>
            </w:r>
          </w:p>
        </w:tc>
      </w:tr>
      <w:tr>
        <w:trPr>
          <w:trHeight w:val="313" w:hRule="atLeast"/>
        </w:trPr>
        <w:tc>
          <w:tcPr>
            <w:tcW w:w="2158" w:type="dxa"/>
            <w:vAlign w:val="top"/>
            <w:tcBorders>
              <w:bottom w:val="single" w:color="000000" w:sz="4" w:space="0"/>
            </w:tcBorders>
          </w:tcPr>
          <w:p>
            <w:pPr>
              <w:ind w:left="269"/>
              <w:spacing w:before="19" w:line="219" w:lineRule="auto"/>
              <w:rPr>
                <w:rFonts w:ascii="SimSun" w:hAnsi="SimSun" w:eastAsia="SimSun" w:cs="SimSun"/>
                <w:sz w:val="19"/>
                <w:szCs w:val="19"/>
              </w:rPr>
            </w:pPr>
            <w:r>
              <w:rPr>
                <w:rFonts w:ascii="SimSun" w:hAnsi="SimSun" w:eastAsia="SimSun" w:cs="SimSun"/>
                <w:sz w:val="19"/>
                <w:szCs w:val="19"/>
                <w:spacing w:val="-1"/>
              </w:rPr>
              <w:t>血浆蛋白结合率(%</w:t>
            </w:r>
          </w:p>
        </w:tc>
        <w:tc>
          <w:tcPr>
            <w:tcW w:w="1137" w:type="dxa"/>
            <w:vAlign w:val="top"/>
            <w:tcBorders>
              <w:bottom w:val="single" w:color="000000" w:sz="4" w:space="0"/>
            </w:tcBorders>
          </w:tcPr>
          <w:p>
            <w:pPr>
              <w:ind w:left="371"/>
              <w:spacing w:before="108" w:line="183" w:lineRule="auto"/>
              <w:rPr>
                <w:rFonts w:ascii="SimSun" w:hAnsi="SimSun" w:eastAsia="SimSun" w:cs="SimSun"/>
                <w:sz w:val="19"/>
                <w:szCs w:val="19"/>
              </w:rPr>
            </w:pPr>
            <w:r>
              <w:rPr>
                <w:rFonts w:ascii="SimSun" w:hAnsi="SimSun" w:eastAsia="SimSun" w:cs="SimSun"/>
                <w:sz w:val="19"/>
                <w:szCs w:val="19"/>
                <w:spacing w:val="-3"/>
              </w:rPr>
              <w:t>5.8</w:t>
            </w:r>
          </w:p>
        </w:tc>
        <w:tc>
          <w:tcPr>
            <w:tcW w:w="1318" w:type="dxa"/>
            <w:vAlign w:val="top"/>
            <w:tcBorders>
              <w:bottom w:val="single" w:color="000000" w:sz="4" w:space="0"/>
            </w:tcBorders>
          </w:tcPr>
          <w:p>
            <w:pPr>
              <w:ind w:left="524"/>
              <w:spacing w:before="108" w:line="183" w:lineRule="auto"/>
              <w:rPr>
                <w:rFonts w:ascii="SimSun" w:hAnsi="SimSun" w:eastAsia="SimSun" w:cs="SimSun"/>
                <w:sz w:val="19"/>
                <w:szCs w:val="19"/>
              </w:rPr>
            </w:pPr>
            <w:r>
              <w:rPr>
                <w:rFonts w:ascii="SimSun" w:hAnsi="SimSun" w:eastAsia="SimSun" w:cs="SimSun"/>
                <w:sz w:val="19"/>
                <w:szCs w:val="19"/>
                <w:spacing w:val="-3"/>
              </w:rPr>
              <w:t>76</w:t>
            </w:r>
          </w:p>
        </w:tc>
        <w:tc>
          <w:tcPr>
            <w:tcW w:w="1390" w:type="dxa"/>
            <w:vAlign w:val="top"/>
            <w:tcBorders>
              <w:bottom w:val="single" w:color="000000" w:sz="4" w:space="0"/>
            </w:tcBorders>
          </w:tcPr>
          <w:p>
            <w:pPr>
              <w:ind w:left="636"/>
              <w:spacing w:before="118" w:line="183" w:lineRule="auto"/>
              <w:rPr>
                <w:rFonts w:ascii="SimSun" w:hAnsi="SimSun" w:eastAsia="SimSun" w:cs="SimSun"/>
                <w:sz w:val="19"/>
                <w:szCs w:val="19"/>
              </w:rPr>
            </w:pPr>
            <w:r>
              <w:rPr>
                <w:rFonts w:ascii="SimSun" w:hAnsi="SimSun" w:eastAsia="SimSun" w:cs="SimSun"/>
                <w:sz w:val="19"/>
                <w:szCs w:val="19"/>
                <w:spacing w:val="-3"/>
              </w:rPr>
              <w:t>64</w:t>
            </w:r>
          </w:p>
        </w:tc>
        <w:tc>
          <w:tcPr>
            <w:tcW w:w="1258" w:type="dxa"/>
            <w:vAlign w:val="top"/>
            <w:tcBorders>
              <w:bottom w:val="single" w:color="000000" w:sz="4" w:space="0"/>
            </w:tcBorders>
          </w:tcPr>
          <w:p>
            <w:pPr>
              <w:ind w:left="486"/>
              <w:spacing w:before="108" w:line="183" w:lineRule="auto"/>
              <w:rPr>
                <w:rFonts w:ascii="SimSun" w:hAnsi="SimSun" w:eastAsia="SimSun" w:cs="SimSun"/>
                <w:sz w:val="19"/>
                <w:szCs w:val="19"/>
              </w:rPr>
            </w:pPr>
            <w:r>
              <w:rPr>
                <w:rFonts w:ascii="SimSun" w:hAnsi="SimSun" w:eastAsia="SimSun" w:cs="SimSun"/>
                <w:sz w:val="19"/>
                <w:szCs w:val="19"/>
                <w:spacing w:val="-3"/>
              </w:rPr>
              <w:t>95</w:t>
            </w:r>
          </w:p>
        </w:tc>
        <w:tc>
          <w:tcPr>
            <w:tcW w:w="1349" w:type="dxa"/>
            <w:vAlign w:val="top"/>
            <w:tcBorders>
              <w:bottom w:val="single" w:color="000000" w:sz="4" w:space="0"/>
            </w:tcBorders>
          </w:tcPr>
          <w:p>
            <w:pPr>
              <w:ind w:left="508"/>
              <w:spacing w:before="88" w:line="183" w:lineRule="auto"/>
              <w:rPr>
                <w:rFonts w:ascii="SimSun" w:hAnsi="SimSun" w:eastAsia="SimSun" w:cs="SimSun"/>
                <w:sz w:val="19"/>
                <w:szCs w:val="19"/>
              </w:rPr>
            </w:pPr>
            <w:r>
              <w:rPr>
                <w:rFonts w:ascii="SimSun" w:hAnsi="SimSun" w:eastAsia="SimSun" w:cs="SimSun"/>
                <w:sz w:val="19"/>
                <w:szCs w:val="19"/>
                <w:spacing w:val="-3"/>
              </w:rPr>
              <w:t>94</w:t>
            </w:r>
          </w:p>
        </w:tc>
      </w:tr>
      <w:tr>
        <w:trPr>
          <w:trHeight w:val="214" w:hRule="atLeast"/>
        </w:trPr>
        <w:tc>
          <w:tcPr>
            <w:shd w:val="clear" w:fill="CBF4FB"/>
            <w:tcW w:w="2158" w:type="dxa"/>
            <w:vAlign w:val="top"/>
            <w:tcBorders>
              <w:left w:val="single" w:color="000000" w:sz="4" w:space="0"/>
              <w:top w:val="single" w:color="000000" w:sz="4" w:space="0"/>
            </w:tcBorders>
          </w:tcPr>
          <w:p>
            <w:pPr>
              <w:ind w:left="104"/>
              <w:spacing w:line="227" w:lineRule="auto"/>
              <w:rPr>
                <w:rFonts w:ascii="SimSun" w:hAnsi="SimSun" w:eastAsia="SimSun" w:cs="SimSun"/>
                <w:sz w:val="17"/>
                <w:szCs w:val="17"/>
              </w:rPr>
            </w:pPr>
            <w:r>
              <w:rPr>
                <w:rFonts w:ascii="SimSun" w:hAnsi="SimSun" w:eastAsia="SimSun" w:cs="SimSun"/>
                <w:sz w:val="17"/>
                <w:szCs w:val="17"/>
                <w:spacing w:val="8"/>
              </w:rPr>
              <w:t>麻醉性能</w:t>
            </w:r>
          </w:p>
        </w:tc>
        <w:tc>
          <w:tcPr>
            <w:shd w:val="clear" w:fill="CBF4FB"/>
            <w:tcW w:w="1137" w:type="dxa"/>
            <w:vAlign w:val="top"/>
            <w:tcBorders>
              <w:top w:val="single" w:color="000000" w:sz="4" w:space="0"/>
            </w:tcBorders>
          </w:tcPr>
          <w:p>
            <w:pPr>
              <w:spacing w:line="213" w:lineRule="exact"/>
              <w:rPr>
                <w:rFonts w:ascii="Arial"/>
                <w:sz w:val="18"/>
              </w:rPr>
            </w:pPr>
            <w:r/>
          </w:p>
        </w:tc>
        <w:tc>
          <w:tcPr>
            <w:shd w:val="clear" w:fill="CBF4FB"/>
            <w:tcW w:w="1318" w:type="dxa"/>
            <w:vAlign w:val="top"/>
            <w:tcBorders>
              <w:top w:val="single" w:color="000000" w:sz="4" w:space="0"/>
            </w:tcBorders>
          </w:tcPr>
          <w:p>
            <w:pPr>
              <w:spacing w:line="213" w:lineRule="exact"/>
              <w:rPr>
                <w:rFonts w:ascii="Arial"/>
                <w:sz w:val="18"/>
              </w:rPr>
            </w:pPr>
            <w:r/>
          </w:p>
        </w:tc>
        <w:tc>
          <w:tcPr>
            <w:shd w:val="clear" w:fill="CBF4FB"/>
            <w:tcW w:w="1390" w:type="dxa"/>
            <w:vAlign w:val="top"/>
            <w:tcBorders>
              <w:top w:val="single" w:color="000000" w:sz="4" w:space="0"/>
            </w:tcBorders>
          </w:tcPr>
          <w:p>
            <w:pPr>
              <w:spacing w:line="213" w:lineRule="exact"/>
              <w:rPr>
                <w:rFonts w:ascii="Arial"/>
                <w:sz w:val="18"/>
              </w:rPr>
            </w:pPr>
            <w:r/>
          </w:p>
        </w:tc>
        <w:tc>
          <w:tcPr>
            <w:shd w:val="clear" w:fill="CBF4FB"/>
            <w:tcW w:w="1258" w:type="dxa"/>
            <w:vAlign w:val="top"/>
            <w:tcBorders>
              <w:top w:val="single" w:color="000000" w:sz="4" w:space="0"/>
            </w:tcBorders>
          </w:tcPr>
          <w:p>
            <w:pPr>
              <w:spacing w:line="213" w:lineRule="exact"/>
              <w:rPr>
                <w:rFonts w:ascii="Arial"/>
                <w:sz w:val="18"/>
              </w:rPr>
            </w:pPr>
            <w:r/>
          </w:p>
        </w:tc>
        <w:tc>
          <w:tcPr>
            <w:shd w:val="clear" w:fill="CBF4FB"/>
            <w:tcW w:w="1349" w:type="dxa"/>
            <w:vAlign w:val="top"/>
            <w:tcBorders>
              <w:right w:val="single" w:color="000000" w:sz="4" w:space="0"/>
              <w:top w:val="single" w:color="000000" w:sz="4" w:space="0"/>
            </w:tcBorders>
          </w:tcPr>
          <w:p>
            <w:pPr>
              <w:spacing w:line="213" w:lineRule="exact"/>
              <w:rPr>
                <w:rFonts w:ascii="Arial"/>
                <w:sz w:val="18"/>
              </w:rPr>
            </w:pPr>
            <w:r/>
          </w:p>
        </w:tc>
      </w:tr>
      <w:tr>
        <w:trPr>
          <w:trHeight w:val="264" w:hRule="atLeast"/>
        </w:trPr>
        <w:tc>
          <w:tcPr>
            <w:shd w:val="clear" w:fill="CBF4FB"/>
            <w:tcW w:w="2158" w:type="dxa"/>
            <w:vAlign w:val="top"/>
            <w:tcBorders>
              <w:left w:val="single" w:color="000000" w:sz="4" w:space="0"/>
            </w:tcBorders>
          </w:tcPr>
          <w:p>
            <w:pPr>
              <w:ind w:left="274"/>
              <w:spacing w:before="52" w:line="217" w:lineRule="auto"/>
              <w:rPr>
                <w:rFonts w:ascii="SimSun" w:hAnsi="SimSun" w:eastAsia="SimSun" w:cs="SimSun"/>
                <w:sz w:val="18"/>
                <w:szCs w:val="18"/>
              </w:rPr>
            </w:pPr>
            <w:r>
              <w:rPr>
                <w:rFonts w:ascii="SimSun" w:hAnsi="SimSun" w:eastAsia="SimSun" w:cs="SimSun"/>
                <w:sz w:val="18"/>
                <w:szCs w:val="18"/>
                <w:spacing w:val="-2"/>
              </w:rPr>
              <w:t>相对效能</w:t>
            </w:r>
          </w:p>
        </w:tc>
        <w:tc>
          <w:tcPr>
            <w:shd w:val="clear" w:fill="CBF4FB"/>
            <w:tcW w:w="1137" w:type="dxa"/>
            <w:vAlign w:val="top"/>
          </w:tcPr>
          <w:p>
            <w:pPr>
              <w:ind w:left="451"/>
              <w:spacing w:before="97" w:line="171" w:lineRule="auto"/>
              <w:rPr>
                <w:rFonts w:ascii="SimSun" w:hAnsi="SimSun" w:eastAsia="SimSun" w:cs="SimSun"/>
                <w:sz w:val="18"/>
                <w:szCs w:val="18"/>
              </w:rPr>
            </w:pPr>
            <w:r>
              <w:rPr>
                <w:rFonts w:ascii="SimSun" w:hAnsi="SimSun" w:eastAsia="SimSun" w:cs="SimSun"/>
                <w:sz w:val="18"/>
                <w:szCs w:val="18"/>
              </w:rPr>
              <w:t>1</w:t>
            </w:r>
          </w:p>
        </w:tc>
        <w:tc>
          <w:tcPr>
            <w:shd w:val="clear" w:fill="CBF4FB"/>
            <w:tcW w:w="1318" w:type="dxa"/>
            <w:vAlign w:val="top"/>
          </w:tcPr>
          <w:p>
            <w:pPr>
              <w:ind w:left="555"/>
              <w:spacing w:before="108" w:line="159" w:lineRule="auto"/>
              <w:rPr>
                <w:rFonts w:ascii="SimSun" w:hAnsi="SimSun" w:eastAsia="SimSun" w:cs="SimSun"/>
                <w:sz w:val="18"/>
                <w:szCs w:val="18"/>
              </w:rPr>
            </w:pPr>
            <w:r>
              <w:rPr>
                <w:rFonts w:ascii="SimSun" w:hAnsi="SimSun" w:eastAsia="SimSun" w:cs="SimSun"/>
                <w:sz w:val="18"/>
                <w:szCs w:val="18"/>
              </w:rPr>
              <w:t>8</w:t>
            </w:r>
          </w:p>
        </w:tc>
        <w:tc>
          <w:tcPr>
            <w:shd w:val="clear" w:fill="CBF4FB"/>
            <w:tcW w:w="1390" w:type="dxa"/>
            <w:vAlign w:val="top"/>
          </w:tcPr>
          <w:p>
            <w:pPr>
              <w:ind w:left="667"/>
              <w:spacing w:before="98" w:line="170" w:lineRule="auto"/>
              <w:rPr>
                <w:rFonts w:ascii="SimSun" w:hAnsi="SimSun" w:eastAsia="SimSun" w:cs="SimSun"/>
                <w:sz w:val="18"/>
                <w:szCs w:val="18"/>
              </w:rPr>
            </w:pPr>
            <w:r>
              <w:rPr>
                <w:rFonts w:ascii="SimSun" w:hAnsi="SimSun" w:eastAsia="SimSun" w:cs="SimSun"/>
                <w:sz w:val="18"/>
                <w:szCs w:val="18"/>
              </w:rPr>
              <w:t>2</w:t>
            </w:r>
          </w:p>
        </w:tc>
        <w:tc>
          <w:tcPr>
            <w:shd w:val="clear" w:fill="CBF4FB"/>
            <w:tcW w:w="1258" w:type="dxa"/>
            <w:vAlign w:val="top"/>
          </w:tcPr>
          <w:p>
            <w:pPr>
              <w:ind w:left="537"/>
              <w:spacing w:before="88" w:line="180" w:lineRule="auto"/>
              <w:rPr>
                <w:rFonts w:ascii="SimSun" w:hAnsi="SimSun" w:eastAsia="SimSun" w:cs="SimSun"/>
                <w:sz w:val="18"/>
                <w:szCs w:val="18"/>
              </w:rPr>
            </w:pPr>
            <w:r>
              <w:rPr>
                <w:rFonts w:ascii="SimSun" w:hAnsi="SimSun" w:eastAsia="SimSun" w:cs="SimSun"/>
                <w:sz w:val="18"/>
                <w:szCs w:val="18"/>
              </w:rPr>
              <w:t>8</w:t>
            </w:r>
          </w:p>
        </w:tc>
        <w:tc>
          <w:tcPr>
            <w:shd w:val="clear" w:fill="CBF4FB"/>
            <w:tcW w:w="1349" w:type="dxa"/>
            <w:vAlign w:val="top"/>
            <w:tcBorders>
              <w:right w:val="single" w:color="000000" w:sz="4" w:space="0"/>
            </w:tcBorders>
          </w:tcPr>
          <w:p>
            <w:pPr>
              <w:ind w:left="549"/>
              <w:spacing w:before="88" w:line="180" w:lineRule="auto"/>
              <w:rPr>
                <w:rFonts w:ascii="SimSun" w:hAnsi="SimSun" w:eastAsia="SimSun" w:cs="SimSun"/>
                <w:sz w:val="18"/>
                <w:szCs w:val="18"/>
              </w:rPr>
            </w:pPr>
            <w:r>
              <w:rPr>
                <w:rFonts w:ascii="SimSun" w:hAnsi="SimSun" w:eastAsia="SimSun" w:cs="SimSun"/>
                <w:sz w:val="18"/>
                <w:szCs w:val="18"/>
              </w:rPr>
              <w:t>8</w:t>
            </w:r>
          </w:p>
        </w:tc>
      </w:tr>
      <w:tr>
        <w:trPr>
          <w:trHeight w:val="273" w:hRule="atLeast"/>
        </w:trPr>
        <w:tc>
          <w:tcPr>
            <w:shd w:val="clear" w:fill="CBF4FB"/>
            <w:tcW w:w="2158" w:type="dxa"/>
            <w:vAlign w:val="top"/>
            <w:tcBorders>
              <w:left w:val="single" w:color="000000" w:sz="4" w:space="0"/>
            </w:tcBorders>
          </w:tcPr>
          <w:p>
            <w:pPr>
              <w:ind w:left="264"/>
              <w:spacing w:before="58" w:line="219" w:lineRule="auto"/>
              <w:rPr>
                <w:rFonts w:ascii="SimSun" w:hAnsi="SimSun" w:eastAsia="SimSun" w:cs="SimSun"/>
                <w:sz w:val="18"/>
                <w:szCs w:val="18"/>
              </w:rPr>
            </w:pPr>
            <w:r>
              <w:rPr>
                <w:rFonts w:ascii="SimSun" w:hAnsi="SimSun" w:eastAsia="SimSun" w:cs="SimSun"/>
                <w:sz w:val="18"/>
                <w:szCs w:val="18"/>
                <w:spacing w:val="-3"/>
              </w:rPr>
              <w:t>弥散性</w:t>
            </w:r>
          </w:p>
        </w:tc>
        <w:tc>
          <w:tcPr>
            <w:shd w:val="clear" w:fill="CBF4FB"/>
            <w:tcW w:w="1137" w:type="dxa"/>
            <w:vAlign w:val="top"/>
          </w:tcPr>
          <w:p>
            <w:pPr>
              <w:ind w:left="432"/>
              <w:spacing w:before="69" w:line="209" w:lineRule="auto"/>
              <w:rPr>
                <w:rFonts w:ascii="SimSun" w:hAnsi="SimSun" w:eastAsia="SimSun" w:cs="SimSun"/>
                <w:sz w:val="18"/>
                <w:szCs w:val="18"/>
              </w:rPr>
            </w:pPr>
            <w:r>
              <w:rPr>
                <w:rFonts w:ascii="SimSun" w:hAnsi="SimSun" w:eastAsia="SimSun" w:cs="SimSun"/>
                <w:sz w:val="18"/>
                <w:szCs w:val="18"/>
              </w:rPr>
              <w:t>弱</w:t>
            </w:r>
          </w:p>
        </w:tc>
        <w:tc>
          <w:tcPr>
            <w:shd w:val="clear" w:fill="CBF4FB"/>
            <w:tcW w:w="1318" w:type="dxa"/>
            <w:vAlign w:val="top"/>
          </w:tcPr>
          <w:p>
            <w:pPr>
              <w:ind w:left="534"/>
              <w:spacing w:before="59" w:line="219" w:lineRule="auto"/>
              <w:rPr>
                <w:rFonts w:ascii="SimSun" w:hAnsi="SimSun" w:eastAsia="SimSun" w:cs="SimSun"/>
                <w:sz w:val="18"/>
                <w:szCs w:val="18"/>
              </w:rPr>
            </w:pPr>
            <w:r>
              <w:rPr>
                <w:rFonts w:ascii="SimSun" w:hAnsi="SimSun" w:eastAsia="SimSun" w:cs="SimSun"/>
                <w:sz w:val="18"/>
                <w:szCs w:val="18"/>
              </w:rPr>
              <w:t>弱</w:t>
            </w:r>
          </w:p>
        </w:tc>
        <w:tc>
          <w:tcPr>
            <w:shd w:val="clear" w:fill="CBF4FB"/>
            <w:tcW w:w="1390" w:type="dxa"/>
            <w:vAlign w:val="top"/>
          </w:tcPr>
          <w:p>
            <w:pPr>
              <w:ind w:left="657"/>
              <w:spacing w:before="60" w:line="218" w:lineRule="auto"/>
              <w:rPr>
                <w:rFonts w:ascii="SimSun" w:hAnsi="SimSun" w:eastAsia="SimSun" w:cs="SimSun"/>
                <w:sz w:val="18"/>
                <w:szCs w:val="18"/>
              </w:rPr>
            </w:pPr>
            <w:r>
              <w:rPr>
                <w:rFonts w:ascii="SimSun" w:hAnsi="SimSun" w:eastAsia="SimSun" w:cs="SimSun"/>
                <w:sz w:val="18"/>
                <w:szCs w:val="18"/>
              </w:rPr>
              <w:t>强</w:t>
            </w:r>
          </w:p>
        </w:tc>
        <w:tc>
          <w:tcPr>
            <w:shd w:val="clear" w:fill="CBF4FB"/>
            <w:tcW w:w="1258" w:type="dxa"/>
            <w:vAlign w:val="top"/>
          </w:tcPr>
          <w:p>
            <w:pPr>
              <w:ind w:left="447"/>
              <w:spacing w:before="48" w:line="219" w:lineRule="auto"/>
              <w:rPr>
                <w:rFonts w:ascii="SimSun" w:hAnsi="SimSun" w:eastAsia="SimSun" w:cs="SimSun"/>
                <w:sz w:val="18"/>
                <w:szCs w:val="18"/>
              </w:rPr>
            </w:pPr>
            <w:r>
              <w:rPr>
                <w:rFonts w:ascii="SimSun" w:hAnsi="SimSun" w:eastAsia="SimSun" w:cs="SimSun"/>
                <w:sz w:val="18"/>
                <w:szCs w:val="18"/>
                <w:spacing w:val="4"/>
              </w:rPr>
              <w:t>中等</w:t>
            </w:r>
          </w:p>
        </w:tc>
        <w:tc>
          <w:tcPr>
            <w:shd w:val="clear" w:fill="CBF4FB"/>
            <w:tcW w:w="1349" w:type="dxa"/>
            <w:vAlign w:val="top"/>
            <w:tcBorders>
              <w:right w:val="single" w:color="000000" w:sz="4" w:space="0"/>
            </w:tcBorders>
          </w:tcPr>
          <w:p>
            <w:pPr>
              <w:ind w:left="459"/>
              <w:spacing w:before="58" w:line="219" w:lineRule="auto"/>
              <w:rPr>
                <w:rFonts w:ascii="SimSun" w:hAnsi="SimSun" w:eastAsia="SimSun" w:cs="SimSun"/>
                <w:sz w:val="18"/>
                <w:szCs w:val="18"/>
              </w:rPr>
            </w:pPr>
            <w:r>
              <w:rPr>
                <w:rFonts w:ascii="SimSun" w:hAnsi="SimSun" w:eastAsia="SimSun" w:cs="SimSun"/>
                <w:sz w:val="18"/>
                <w:szCs w:val="18"/>
                <w:spacing w:val="4"/>
              </w:rPr>
              <w:t>中等</w:t>
            </w:r>
          </w:p>
        </w:tc>
      </w:tr>
      <w:tr>
        <w:trPr>
          <w:trHeight w:val="241" w:hRule="atLeast"/>
        </w:trPr>
        <w:tc>
          <w:tcPr>
            <w:shd w:val="clear" w:fill="CBF4FB"/>
            <w:tcW w:w="2158" w:type="dxa"/>
            <w:vAlign w:val="top"/>
            <w:tcBorders>
              <w:left w:val="single" w:color="000000" w:sz="4" w:space="0"/>
              <w:bottom w:val="single" w:color="000000" w:sz="4" w:space="0"/>
            </w:tcBorders>
          </w:tcPr>
          <w:p>
            <w:pPr>
              <w:ind w:left="254"/>
              <w:spacing w:before="45" w:line="201" w:lineRule="auto"/>
              <w:rPr>
                <w:rFonts w:ascii="SimSun" w:hAnsi="SimSun" w:eastAsia="SimSun" w:cs="SimSun"/>
                <w:sz w:val="18"/>
                <w:szCs w:val="18"/>
              </w:rPr>
            </w:pPr>
            <w:r>
              <w:rPr>
                <w:rFonts w:ascii="SimSun" w:hAnsi="SimSun" w:eastAsia="SimSun" w:cs="SimSun"/>
                <w:sz w:val="18"/>
                <w:szCs w:val="18"/>
                <w:spacing w:val="-3"/>
              </w:rPr>
              <w:t>毒性</w:t>
            </w:r>
          </w:p>
        </w:tc>
        <w:tc>
          <w:tcPr>
            <w:shd w:val="clear" w:fill="CBF4FB"/>
            <w:tcW w:w="1137" w:type="dxa"/>
            <w:vAlign w:val="top"/>
            <w:tcBorders>
              <w:bottom w:val="single" w:color="000000" w:sz="4" w:space="0"/>
            </w:tcBorders>
          </w:tcPr>
          <w:p>
            <w:pPr>
              <w:ind w:left="422"/>
              <w:spacing w:before="45" w:line="200" w:lineRule="auto"/>
              <w:rPr>
                <w:rFonts w:ascii="SimSun" w:hAnsi="SimSun" w:eastAsia="SimSun" w:cs="SimSun"/>
                <w:sz w:val="18"/>
                <w:szCs w:val="18"/>
              </w:rPr>
            </w:pPr>
            <w:r>
              <w:rPr>
                <w:rFonts w:ascii="SimSun" w:hAnsi="SimSun" w:eastAsia="SimSun" w:cs="SimSun"/>
                <w:sz w:val="18"/>
                <w:szCs w:val="18"/>
              </w:rPr>
              <w:t>弱</w:t>
            </w:r>
          </w:p>
        </w:tc>
        <w:tc>
          <w:tcPr>
            <w:shd w:val="clear" w:fill="CBF4FB"/>
            <w:tcW w:w="1318" w:type="dxa"/>
            <w:vAlign w:val="top"/>
            <w:tcBorders>
              <w:bottom w:val="single" w:color="000000" w:sz="4" w:space="0"/>
            </w:tcBorders>
          </w:tcPr>
          <w:p>
            <w:pPr>
              <w:ind w:left="534"/>
              <w:spacing w:before="47" w:line="198" w:lineRule="auto"/>
              <w:rPr>
                <w:rFonts w:ascii="SimSun" w:hAnsi="SimSun" w:eastAsia="SimSun" w:cs="SimSun"/>
                <w:sz w:val="18"/>
                <w:szCs w:val="18"/>
              </w:rPr>
            </w:pPr>
            <w:r>
              <w:rPr>
                <w:rFonts w:ascii="SimSun" w:hAnsi="SimSun" w:eastAsia="SimSun" w:cs="SimSun"/>
                <w:sz w:val="18"/>
                <w:szCs w:val="18"/>
              </w:rPr>
              <w:t>强</w:t>
            </w:r>
          </w:p>
        </w:tc>
        <w:tc>
          <w:tcPr>
            <w:shd w:val="clear" w:fill="CBF4FB"/>
            <w:tcW w:w="1390" w:type="dxa"/>
            <w:vAlign w:val="top"/>
            <w:tcBorders>
              <w:bottom w:val="single" w:color="000000" w:sz="4" w:space="0"/>
            </w:tcBorders>
          </w:tcPr>
          <w:p>
            <w:pPr>
              <w:ind w:left="566"/>
              <w:spacing w:before="45" w:line="201" w:lineRule="auto"/>
              <w:rPr>
                <w:rFonts w:ascii="SimSun" w:hAnsi="SimSun" w:eastAsia="SimSun" w:cs="SimSun"/>
                <w:sz w:val="18"/>
                <w:szCs w:val="18"/>
              </w:rPr>
            </w:pPr>
            <w:r>
              <w:rPr>
                <w:rFonts w:ascii="SimSun" w:hAnsi="SimSun" w:eastAsia="SimSun" w:cs="SimSun"/>
                <w:sz w:val="18"/>
                <w:szCs w:val="18"/>
                <w:spacing w:val="4"/>
              </w:rPr>
              <w:t>中等</w:t>
            </w:r>
          </w:p>
        </w:tc>
        <w:tc>
          <w:tcPr>
            <w:shd w:val="clear" w:fill="CBF4FB"/>
            <w:tcW w:w="1258" w:type="dxa"/>
            <w:vAlign w:val="top"/>
            <w:tcBorders>
              <w:bottom w:val="single" w:color="000000" w:sz="4" w:space="0"/>
            </w:tcBorders>
          </w:tcPr>
          <w:p>
            <w:pPr>
              <w:ind w:left="447"/>
              <w:spacing w:before="45" w:line="201" w:lineRule="auto"/>
              <w:rPr>
                <w:rFonts w:ascii="SimSun" w:hAnsi="SimSun" w:eastAsia="SimSun" w:cs="SimSun"/>
                <w:sz w:val="18"/>
                <w:szCs w:val="18"/>
              </w:rPr>
            </w:pPr>
            <w:r>
              <w:rPr>
                <w:rFonts w:ascii="SimSun" w:hAnsi="SimSun" w:eastAsia="SimSun" w:cs="SimSun"/>
                <w:sz w:val="18"/>
                <w:szCs w:val="18"/>
                <w:spacing w:val="4"/>
              </w:rPr>
              <w:t>中等</w:t>
            </w:r>
          </w:p>
        </w:tc>
        <w:tc>
          <w:tcPr>
            <w:shd w:val="clear" w:fill="CBF4FB"/>
            <w:tcW w:w="1349" w:type="dxa"/>
            <w:vAlign w:val="top"/>
            <w:tcBorders>
              <w:bottom w:val="single" w:color="000000" w:sz="4" w:space="0"/>
              <w:right w:val="single" w:color="000000" w:sz="4" w:space="0"/>
            </w:tcBorders>
          </w:tcPr>
          <w:p>
            <w:pPr>
              <w:ind w:left="448"/>
              <w:spacing w:before="45" w:line="201" w:lineRule="auto"/>
              <w:rPr>
                <w:rFonts w:ascii="SimSun" w:hAnsi="SimSun" w:eastAsia="SimSun" w:cs="SimSun"/>
                <w:sz w:val="18"/>
                <w:szCs w:val="18"/>
              </w:rPr>
            </w:pPr>
            <w:r>
              <w:rPr>
                <w:rFonts w:ascii="SimSun" w:hAnsi="SimSun" w:eastAsia="SimSun" w:cs="SimSun"/>
                <w:sz w:val="18"/>
                <w:szCs w:val="18"/>
                <w:spacing w:val="4"/>
              </w:rPr>
              <w:t>中等</w:t>
            </w:r>
          </w:p>
        </w:tc>
      </w:tr>
    </w:tbl>
    <w:p>
      <w:pPr>
        <w:spacing w:line="14" w:lineRule="auto"/>
        <w:rPr>
          <w:rFonts w:ascii="Arial"/>
          <w:sz w:val="2"/>
        </w:rPr>
      </w:pPr>
      <w:r/>
    </w:p>
    <w:p>
      <w:pPr>
        <w:sectPr>
          <w:type w:val="continuous"/>
          <w:pgSz w:w="11220" w:h="15700"/>
          <w:pgMar w:top="712" w:right="540" w:bottom="400" w:left="1015" w:header="0" w:footer="0" w:gutter="0"/>
          <w:cols w:equalWidth="0" w:num="1">
            <w:col w:w="9665" w:space="0"/>
          </w:cols>
        </w:sectPr>
        <w:rPr/>
      </w:pPr>
    </w:p>
    <w:p>
      <w:pPr>
        <w:ind w:left="29"/>
        <w:spacing w:before="40" w:line="222" w:lineRule="auto"/>
        <w:rPr>
          <w:rFonts w:ascii="SimHei" w:hAnsi="SimHei" w:eastAsia="SimHei" w:cs="SimHei"/>
          <w:sz w:val="20"/>
          <w:szCs w:val="20"/>
        </w:rPr>
      </w:pPr>
      <w:r>
        <w:pict>
          <v:shape id="_x0000_s192" style="position:absolute;margin-left:204.69pt;margin-top:130.398pt;mso-position-vertical-relative:page;mso-position-horizontal-relative:page;width:12.9pt;height:24pt;z-index:25194393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1"/>
                    </w:rPr>
                    <w:t>快</w:t>
                  </w:r>
                  <w:r>
                    <w:rPr>
                      <w:rFonts w:ascii="SimSun" w:hAnsi="SimSun" w:eastAsia="SimSun" w:cs="SimSun"/>
                      <w:sz w:val="18"/>
                      <w:szCs w:val="18"/>
                      <w:spacing w:val="-9"/>
                    </w:rPr>
                    <w:t xml:space="preserve"> </w:t>
                  </w:r>
                  <w:r>
                    <w:rPr>
                      <w:rFonts w:ascii="SimSun" w:hAnsi="SimSun" w:eastAsia="SimSun" w:cs="SimSun"/>
                      <w:sz w:val="18"/>
                      <w:szCs w:val="18"/>
                      <w:spacing w:val="-1"/>
                    </w:rPr>
                    <w:t>慢</w:t>
                  </w:r>
                </w:p>
              </w:txbxContent>
            </v:textbox>
          </v:shape>
        </w:pict>
      </w:r>
      <w:r>
        <w:drawing>
          <wp:anchor distT="0" distB="0" distL="0" distR="0" simplePos="0" relativeHeight="251942912" behindDoc="0" locked="0" layoutInCell="0" allowOverlap="1">
            <wp:simplePos x="0" y="0"/>
            <wp:positionH relativeFrom="page">
              <wp:posOffset>330229</wp:posOffset>
            </wp:positionH>
            <wp:positionV relativeFrom="page">
              <wp:posOffset>9315463</wp:posOffset>
            </wp:positionV>
            <wp:extent cx="507991" cy="412751"/>
            <wp:effectExtent l="0" t="0" r="0" b="0"/>
            <wp:wrapNone/>
            <wp:docPr id="85" name="IM 85"/>
            <wp:cNvGraphicFramePr/>
            <a:graphic>
              <a:graphicData uri="http://schemas.openxmlformats.org/drawingml/2006/picture">
                <pic:pic>
                  <pic:nvPicPr>
                    <pic:cNvPr id="85" name="IM 85"/>
                    <pic:cNvPicPr/>
                  </pic:nvPicPr>
                  <pic:blipFill>
                    <a:blip r:embed="rId141"/>
                    <a:stretch>
                      <a:fillRect/>
                    </a:stretch>
                  </pic:blipFill>
                  <pic:spPr>
                    <a:xfrm rot="0">
                      <a:off x="0" y="0"/>
                      <a:ext cx="507991" cy="412751"/>
                    </a:xfrm>
                    <a:prstGeom prst="rect">
                      <a:avLst/>
                    </a:prstGeom>
                  </pic:spPr>
                </pic:pic>
              </a:graphicData>
            </a:graphic>
          </wp:anchor>
        </w:drawing>
      </w:r>
      <w:r>
        <w:rPr>
          <w:rFonts w:ascii="SimSun" w:hAnsi="SimSun" w:eastAsia="SimSun" w:cs="SimSun"/>
          <w:sz w:val="20"/>
          <w:szCs w:val="20"/>
          <w:color w:val="0086D4"/>
          <w:spacing w:val="-12"/>
        </w:rPr>
        <w:t>52</w:t>
      </w:r>
      <w:r>
        <w:rPr>
          <w:rFonts w:ascii="SimSun" w:hAnsi="SimSun" w:eastAsia="SimSun" w:cs="SimSun"/>
          <w:sz w:val="20"/>
          <w:szCs w:val="20"/>
          <w:color w:val="0086D4"/>
          <w:spacing w:val="1"/>
        </w:rPr>
        <w:t xml:space="preserve">        </w:t>
      </w:r>
      <w:r>
        <w:rPr>
          <w:rFonts w:ascii="SimHei" w:hAnsi="SimHei" w:eastAsia="SimHei" w:cs="SimHei"/>
          <w:sz w:val="20"/>
          <w:szCs w:val="20"/>
          <w:color w:val="0082CE"/>
          <w:spacing w:val="-12"/>
        </w:rPr>
        <w:t>第六章</w:t>
      </w:r>
      <w:r>
        <w:rPr>
          <w:rFonts w:ascii="SimHei" w:hAnsi="SimHei" w:eastAsia="SimHei" w:cs="SimHei"/>
          <w:sz w:val="20"/>
          <w:szCs w:val="20"/>
          <w:color w:val="0082CE"/>
          <w:spacing w:val="58"/>
        </w:rPr>
        <w:t xml:space="preserve"> </w:t>
      </w:r>
      <w:r>
        <w:rPr>
          <w:rFonts w:ascii="SimHei" w:hAnsi="SimHei" w:eastAsia="SimHei" w:cs="SimHei"/>
          <w:sz w:val="20"/>
          <w:szCs w:val="20"/>
          <w:color w:val="0082CE"/>
          <w:spacing w:val="-12"/>
        </w:rPr>
        <w:t>麻</w:t>
      </w:r>
      <w:r>
        <w:rPr>
          <w:rFonts w:ascii="SimHei" w:hAnsi="SimHei" w:eastAsia="SimHei" w:cs="SimHei"/>
          <w:sz w:val="20"/>
          <w:szCs w:val="20"/>
          <w:color w:val="0082CE"/>
          <w:spacing w:val="15"/>
        </w:rPr>
        <w:t xml:space="preserve">   </w:t>
      </w:r>
      <w:r>
        <w:rPr>
          <w:rFonts w:ascii="SimHei" w:hAnsi="SimHei" w:eastAsia="SimHei" w:cs="SimHei"/>
          <w:sz w:val="20"/>
          <w:szCs w:val="20"/>
          <w:color w:val="0082CE"/>
          <w:spacing w:val="-12"/>
        </w:rPr>
        <w:t>醉</w:t>
      </w:r>
    </w:p>
    <w:p>
      <w:pPr>
        <w:spacing w:line="310" w:lineRule="auto"/>
        <w:rPr>
          <w:rFonts w:ascii="Arial"/>
          <w:sz w:val="21"/>
        </w:rPr>
      </w:pPr>
      <w:r/>
    </w:p>
    <w:p>
      <w:pPr>
        <w:ind w:right="404"/>
        <w:spacing w:before="58" w:line="220" w:lineRule="auto"/>
        <w:jc w:val="right"/>
        <w:rPr>
          <w:rFonts w:ascii="SimSun" w:hAnsi="SimSun" w:eastAsia="SimSun" w:cs="SimSun"/>
          <w:sz w:val="18"/>
          <w:szCs w:val="18"/>
        </w:rPr>
      </w:pPr>
      <w:r>
        <w:rPr>
          <w:rFonts w:ascii="SimSun" w:hAnsi="SimSun" w:eastAsia="SimSun" w:cs="SimSun"/>
          <w:sz w:val="18"/>
          <w:szCs w:val="18"/>
          <w:spacing w:val="-3"/>
        </w:rPr>
        <w:t>续表</w:t>
      </w:r>
    </w:p>
    <w:p>
      <w:pPr>
        <w:spacing w:line="42" w:lineRule="exact"/>
        <w:rPr/>
      </w:pPr>
      <w:r/>
    </w:p>
    <w:tbl>
      <w:tblPr>
        <w:tblStyle w:val="2"/>
        <w:tblW w:w="8600" w:type="dxa"/>
        <w:tblInd w:w="1059" w:type="dxa"/>
        <w:shd w:val="clear" w:fill="9CE1FB"/>
        <w:tblLayout w:type="fixed"/>
        <w:tblBorders>
          <w:left w:val="single" w:color="000000" w:sz="4" w:space="0"/>
          <w:bottom w:val="single" w:color="000000" w:sz="4" w:space="0"/>
          <w:right w:val="single" w:color="000000" w:sz="4" w:space="0"/>
          <w:top w:val="single" w:color="000000" w:sz="4" w:space="0"/>
        </w:tblBorders>
      </w:tblPr>
      <w:tblGrid>
        <w:gridCol w:w="8600"/>
      </w:tblGrid>
      <w:tr>
        <w:trPr>
          <w:trHeight w:val="350" w:hRule="atLeast"/>
        </w:trPr>
        <w:tc>
          <w:tcPr>
            <w:shd w:val="clear" w:fill="9CE1FB"/>
            <w:tcW w:w="8600" w:type="dxa"/>
            <w:vAlign w:val="top"/>
          </w:tcPr>
          <w:p>
            <w:pPr>
              <w:ind w:right="359"/>
              <w:spacing w:before="98" w:line="231" w:lineRule="auto"/>
              <w:jc w:val="right"/>
              <w:rPr>
                <w:rFonts w:ascii="SimSun" w:hAnsi="SimSun" w:eastAsia="SimSun" w:cs="SimSun"/>
                <w:sz w:val="18"/>
                <w:szCs w:val="18"/>
              </w:rPr>
            </w:pPr>
            <w:r>
              <w:rPr>
                <w:rFonts w:ascii="SimSun" w:hAnsi="SimSun" w:eastAsia="SimSun" w:cs="SimSun"/>
                <w:sz w:val="18"/>
                <w:szCs w:val="18"/>
                <w:b/>
                <w:bCs/>
              </w:rPr>
              <w:t>普鲁卡因</w:t>
            </w:r>
            <w:r>
              <w:rPr>
                <w:rFonts w:ascii="SimSun" w:hAnsi="SimSun" w:eastAsia="SimSun" w:cs="SimSun"/>
                <w:sz w:val="18"/>
                <w:szCs w:val="18"/>
                <w:spacing w:val="15"/>
              </w:rPr>
              <w:t xml:space="preserve">      </w:t>
            </w:r>
            <w:r>
              <w:rPr>
                <w:rFonts w:ascii="SimSun" w:hAnsi="SimSun" w:eastAsia="SimSun" w:cs="SimSun"/>
                <w:sz w:val="18"/>
                <w:szCs w:val="18"/>
                <w:b/>
                <w:bCs/>
              </w:rPr>
              <w:t>丁卡因</w:t>
            </w:r>
            <w:r>
              <w:rPr>
                <w:rFonts w:ascii="SimSun" w:hAnsi="SimSun" w:eastAsia="SimSun" w:cs="SimSun"/>
                <w:sz w:val="18"/>
                <w:szCs w:val="18"/>
                <w:spacing w:val="10"/>
              </w:rPr>
              <w:t xml:space="preserve">        </w:t>
            </w:r>
            <w:r>
              <w:rPr>
                <w:rFonts w:ascii="SimSun" w:hAnsi="SimSun" w:eastAsia="SimSun" w:cs="SimSun"/>
                <w:sz w:val="18"/>
                <w:szCs w:val="18"/>
                <w:b/>
                <w:bCs/>
              </w:rPr>
              <w:t>利多卡因</w:t>
            </w:r>
            <w:r>
              <w:rPr>
                <w:rFonts w:ascii="SimSun" w:hAnsi="SimSun" w:eastAsia="SimSun" w:cs="SimSun"/>
                <w:sz w:val="18"/>
                <w:szCs w:val="18"/>
                <w:spacing w:val="17"/>
              </w:rPr>
              <w:t xml:space="preserve">     </w:t>
            </w:r>
            <w:r>
              <w:rPr>
                <w:rFonts w:ascii="SimSun" w:hAnsi="SimSun" w:eastAsia="SimSun" w:cs="SimSun"/>
                <w:sz w:val="18"/>
                <w:szCs w:val="18"/>
                <w:b/>
                <w:bCs/>
              </w:rPr>
              <w:t>布比卡因</w:t>
            </w:r>
            <w:r>
              <w:rPr>
                <w:rFonts w:ascii="SimSun" w:hAnsi="SimSun" w:eastAsia="SimSun" w:cs="SimSun"/>
                <w:sz w:val="18"/>
                <w:szCs w:val="18"/>
                <w:spacing w:val="14"/>
              </w:rPr>
              <w:t xml:space="preserve">     </w:t>
            </w:r>
            <w:r>
              <w:rPr>
                <w:rFonts w:ascii="SimSun" w:hAnsi="SimSun" w:eastAsia="SimSun" w:cs="SimSun"/>
                <w:sz w:val="18"/>
                <w:szCs w:val="18"/>
                <w:b/>
                <w:bCs/>
              </w:rPr>
              <w:t>罗哌卡因</w:t>
            </w:r>
          </w:p>
        </w:tc>
      </w:tr>
    </w:tbl>
    <w:p>
      <w:pPr>
        <w:spacing w:line="26" w:lineRule="exact"/>
        <w:rPr>
          <w:rFonts w:ascii="Arial"/>
          <w:sz w:val="2"/>
        </w:rPr>
      </w:pPr>
      <w:r/>
    </w:p>
    <w:p>
      <w:pPr>
        <w:sectPr>
          <w:pgSz w:w="11220" w:h="15750"/>
          <w:pgMar w:top="736" w:right="1000" w:bottom="400" w:left="520" w:header="0" w:footer="0" w:gutter="0"/>
          <w:cols w:equalWidth="0" w:num="1">
            <w:col w:w="9700" w:space="0"/>
          </w:cols>
        </w:sectPr>
        <w:rPr/>
      </w:pPr>
    </w:p>
    <w:p>
      <w:pPr>
        <w:ind w:left="1169"/>
        <w:spacing w:before="36" w:line="220" w:lineRule="auto"/>
        <w:rPr>
          <w:rFonts w:ascii="SimSun" w:hAnsi="SimSun" w:eastAsia="SimSun" w:cs="SimSun"/>
          <w:sz w:val="18"/>
          <w:szCs w:val="18"/>
        </w:rPr>
      </w:pPr>
      <w:r>
        <w:rPr>
          <w:rFonts w:ascii="SimSun" w:hAnsi="SimSun" w:eastAsia="SimSun" w:cs="SimSun"/>
          <w:sz w:val="18"/>
          <w:szCs w:val="18"/>
          <w:spacing w:val="4"/>
        </w:rPr>
        <w:t>起效时间</w:t>
      </w:r>
    </w:p>
    <w:p>
      <w:pPr>
        <w:ind w:left="1349"/>
        <w:spacing w:before="75" w:line="259" w:lineRule="exact"/>
        <w:rPr>
          <w:rFonts w:ascii="SimSun" w:hAnsi="SimSun" w:eastAsia="SimSun" w:cs="SimSun"/>
          <w:sz w:val="18"/>
          <w:szCs w:val="18"/>
        </w:rPr>
      </w:pPr>
      <w:r>
        <w:rPr>
          <w:rFonts w:ascii="SimSun" w:hAnsi="SimSun" w:eastAsia="SimSun" w:cs="SimSun"/>
          <w:sz w:val="18"/>
          <w:szCs w:val="18"/>
          <w:spacing w:val="-2"/>
          <w:position w:val="5"/>
        </w:rPr>
        <w:t>表面麻醉</w:t>
      </w:r>
    </w:p>
    <w:p>
      <w:pPr>
        <w:ind w:left="1340"/>
        <w:spacing w:before="1" w:line="219" w:lineRule="auto"/>
        <w:rPr>
          <w:rFonts w:ascii="SimSun" w:hAnsi="SimSun" w:eastAsia="SimSun" w:cs="SimSun"/>
          <w:sz w:val="18"/>
          <w:szCs w:val="18"/>
        </w:rPr>
      </w:pPr>
      <w:r>
        <w:rPr>
          <w:rFonts w:ascii="SimSun" w:hAnsi="SimSun" w:eastAsia="SimSun" w:cs="SimSun"/>
          <w:sz w:val="18"/>
          <w:szCs w:val="18"/>
          <w:spacing w:val="3"/>
        </w:rPr>
        <w:t>局部浸润</w:t>
      </w:r>
    </w:p>
    <w:p>
      <w:pPr>
        <w:ind w:left="1340"/>
        <w:spacing w:before="66" w:line="219" w:lineRule="auto"/>
        <w:rPr>
          <w:rFonts w:ascii="SimSun" w:hAnsi="SimSun" w:eastAsia="SimSun" w:cs="SimSun"/>
          <w:sz w:val="18"/>
          <w:szCs w:val="18"/>
        </w:rPr>
      </w:pPr>
      <w:r>
        <w:rPr>
          <w:rFonts w:ascii="SimSun" w:hAnsi="SimSun" w:eastAsia="SimSun" w:cs="SimSun"/>
          <w:sz w:val="18"/>
          <w:szCs w:val="18"/>
          <w:spacing w:val="-2"/>
        </w:rPr>
        <w:t>神经阻滞</w:t>
      </w:r>
    </w:p>
    <w:p>
      <w:pPr>
        <w:ind w:left="1319"/>
        <w:spacing w:before="17" w:line="314" w:lineRule="exact"/>
        <w:rPr>
          <w:rFonts w:ascii="SimSun" w:hAnsi="SimSun" w:eastAsia="SimSun" w:cs="SimSun"/>
          <w:sz w:val="18"/>
          <w:szCs w:val="18"/>
        </w:rPr>
      </w:pPr>
      <w:r>
        <w:rPr>
          <w:rFonts w:ascii="SimSun" w:hAnsi="SimSun" w:eastAsia="SimSun" w:cs="SimSun"/>
          <w:sz w:val="18"/>
          <w:szCs w:val="18"/>
          <w:spacing w:val="4"/>
          <w:position w:val="10"/>
        </w:rPr>
        <w:t>作用时间(小时)</w:t>
      </w:r>
    </w:p>
    <w:p>
      <w:pPr>
        <w:ind w:left="1340"/>
        <w:spacing w:line="213" w:lineRule="auto"/>
        <w:rPr>
          <w:rFonts w:ascii="SimSun" w:hAnsi="SimSun" w:eastAsia="SimSun" w:cs="SimSun"/>
          <w:sz w:val="18"/>
          <w:szCs w:val="18"/>
        </w:rPr>
      </w:pPr>
      <w:r>
        <w:rPr>
          <w:rFonts w:ascii="SimSun" w:hAnsi="SimSun" w:eastAsia="SimSun" w:cs="SimSun"/>
          <w:sz w:val="18"/>
          <w:szCs w:val="18"/>
          <w:spacing w:val="6"/>
        </w:rPr>
        <w:t>一次限量(</w:t>
      </w:r>
      <w:r>
        <w:rPr>
          <w:rFonts w:ascii="SimSun" w:hAnsi="SimSun" w:eastAsia="SimSun" w:cs="SimSun"/>
          <w:sz w:val="18"/>
          <w:szCs w:val="18"/>
        </w:rPr>
        <w:t>mg</w:t>
      </w:r>
      <w:r>
        <w:rPr>
          <w:rFonts w:ascii="SimSun" w:hAnsi="SimSun" w:eastAsia="SimSun" w:cs="SimSun"/>
          <w:sz w:val="18"/>
          <w:szCs w:val="18"/>
          <w:spacing w:val="6"/>
        </w:rPr>
        <w:t>)</w:t>
      </w:r>
    </w:p>
    <w:p>
      <w:pPr>
        <w:spacing w:line="14" w:lineRule="auto"/>
        <w:rPr>
          <w:rFonts w:ascii="Arial"/>
          <w:sz w:val="2"/>
        </w:rPr>
      </w:pPr>
      <w:r>
        <w:rPr>
          <w:rFonts w:ascii="Arial" w:hAnsi="Arial" w:eastAsia="Arial" w:cs="Arial"/>
          <w:sz w:val="2"/>
          <w:szCs w:val="2"/>
        </w:rPr>
        <w:br w:type="column"/>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spacing w:before="59" w:line="270" w:lineRule="exact"/>
        <w:rPr>
          <w:rFonts w:ascii="SimSun" w:hAnsi="SimSun" w:eastAsia="SimSun" w:cs="SimSun"/>
          <w:sz w:val="18"/>
          <w:szCs w:val="18"/>
        </w:rPr>
      </w:pPr>
      <w:r>
        <w:rPr>
          <w:rFonts w:ascii="SimSun" w:hAnsi="SimSun" w:eastAsia="SimSun" w:cs="SimSun"/>
          <w:sz w:val="18"/>
          <w:szCs w:val="18"/>
          <w:spacing w:val="-2"/>
          <w:position w:val="9"/>
        </w:rPr>
        <w:t>0.75～1</w:t>
      </w:r>
    </w:p>
    <w:p>
      <w:pPr>
        <w:ind w:left="139"/>
        <w:spacing w:line="183" w:lineRule="auto"/>
        <w:rPr>
          <w:rFonts w:ascii="SimSun" w:hAnsi="SimSun" w:eastAsia="SimSun" w:cs="SimSun"/>
          <w:sz w:val="18"/>
          <w:szCs w:val="18"/>
        </w:rPr>
      </w:pPr>
      <w:r>
        <w:rPr>
          <w:rFonts w:ascii="SimSun" w:hAnsi="SimSun" w:eastAsia="SimSun" w:cs="SimSun"/>
          <w:sz w:val="18"/>
          <w:szCs w:val="18"/>
          <w:spacing w:val="-4"/>
        </w:rPr>
        <w:t>1000</w:t>
      </w:r>
    </w:p>
    <w:p>
      <w:pPr>
        <w:spacing w:line="14" w:lineRule="auto"/>
        <w:rPr>
          <w:rFonts w:ascii="Arial"/>
          <w:sz w:val="2"/>
        </w:rPr>
      </w:pPr>
      <w:r>
        <w:rPr>
          <w:rFonts w:ascii="Arial" w:hAnsi="Arial" w:eastAsia="Arial" w:cs="Arial"/>
          <w:sz w:val="2"/>
          <w:szCs w:val="2"/>
        </w:rPr>
        <w:br w:type="column"/>
      </w:r>
    </w:p>
    <w:p>
      <w:pPr>
        <w:ind w:left="470"/>
        <w:spacing w:before="294" w:line="220" w:lineRule="auto"/>
        <w:rPr>
          <w:rFonts w:ascii="SimSun" w:hAnsi="SimSun" w:eastAsia="SimSun" w:cs="SimSun"/>
          <w:sz w:val="18"/>
          <w:szCs w:val="18"/>
        </w:rPr>
      </w:pPr>
      <w:r>
        <w:rPr>
          <w:rFonts w:ascii="SimSun" w:hAnsi="SimSun" w:eastAsia="SimSun" w:cs="SimSun"/>
          <w:sz w:val="18"/>
          <w:szCs w:val="18"/>
        </w:rPr>
        <w:t>慢</w:t>
      </w:r>
    </w:p>
    <w:p>
      <w:pPr>
        <w:spacing w:line="265" w:lineRule="auto"/>
        <w:rPr>
          <w:rFonts w:ascii="Arial"/>
          <w:sz w:val="21"/>
        </w:rPr>
      </w:pPr>
      <w:r/>
    </w:p>
    <w:p>
      <w:pPr>
        <w:ind w:left="470"/>
        <w:spacing w:before="59" w:line="220" w:lineRule="auto"/>
        <w:rPr>
          <w:rFonts w:ascii="SimSun" w:hAnsi="SimSun" w:eastAsia="SimSun" w:cs="SimSun"/>
          <w:sz w:val="18"/>
          <w:szCs w:val="18"/>
        </w:rPr>
      </w:pPr>
      <w:r>
        <w:rPr>
          <w:rFonts w:ascii="SimSun" w:hAnsi="SimSun" w:eastAsia="SimSun" w:cs="SimSun"/>
          <w:sz w:val="18"/>
          <w:szCs w:val="18"/>
        </w:rPr>
        <w:t>慢</w:t>
      </w:r>
    </w:p>
    <w:p>
      <w:pPr>
        <w:ind w:left="350"/>
        <w:spacing w:before="101" w:line="183" w:lineRule="auto"/>
        <w:rPr>
          <w:rFonts w:ascii="SimSun" w:hAnsi="SimSun" w:eastAsia="SimSun" w:cs="SimSun"/>
          <w:sz w:val="18"/>
          <w:szCs w:val="18"/>
        </w:rPr>
      </w:pPr>
      <w:r>
        <w:rPr>
          <w:rFonts w:ascii="SimSun" w:hAnsi="SimSun" w:eastAsia="SimSun" w:cs="SimSun"/>
          <w:sz w:val="18"/>
          <w:szCs w:val="18"/>
          <w:spacing w:val="-3"/>
        </w:rPr>
        <w:t>2～3</w:t>
      </w:r>
    </w:p>
    <w:p>
      <w:pPr>
        <w:spacing w:before="56" w:line="220" w:lineRule="auto"/>
        <w:rPr>
          <w:rFonts w:ascii="SimSun" w:hAnsi="SimSun" w:eastAsia="SimSun" w:cs="SimSun"/>
          <w:sz w:val="18"/>
          <w:szCs w:val="18"/>
        </w:rPr>
      </w:pPr>
      <w:r>
        <w:rPr>
          <w:rFonts w:ascii="SimSun" w:hAnsi="SimSun" w:eastAsia="SimSun" w:cs="SimSun"/>
          <w:sz w:val="18"/>
          <w:szCs w:val="18"/>
          <w:spacing w:val="4"/>
        </w:rPr>
        <w:t>40(表面麻醉)</w:t>
      </w:r>
    </w:p>
    <w:p>
      <w:pPr>
        <w:spacing w:before="75" w:line="184" w:lineRule="auto"/>
        <w:rPr>
          <w:rFonts w:ascii="SimSun" w:hAnsi="SimSun" w:eastAsia="SimSun" w:cs="SimSun"/>
          <w:sz w:val="18"/>
          <w:szCs w:val="18"/>
        </w:rPr>
      </w:pPr>
      <w:r>
        <w:rPr>
          <w:rFonts w:ascii="SimSun" w:hAnsi="SimSun" w:eastAsia="SimSun" w:cs="SimSun"/>
          <w:sz w:val="18"/>
          <w:szCs w:val="18"/>
          <w:spacing w:val="4"/>
        </w:rPr>
        <w:t>80(神经阻滞)</w:t>
      </w:r>
    </w:p>
    <w:p>
      <w:pPr>
        <w:spacing w:line="14" w:lineRule="auto"/>
        <w:rPr>
          <w:rFonts w:ascii="Arial"/>
          <w:sz w:val="2"/>
        </w:rPr>
      </w:pPr>
      <w:r>
        <w:rPr>
          <w:rFonts w:ascii="Arial" w:hAnsi="Arial" w:eastAsia="Arial" w:cs="Arial"/>
          <w:sz w:val="2"/>
          <w:szCs w:val="2"/>
        </w:rPr>
        <w:br w:type="column"/>
      </w:r>
    </w:p>
    <w:p>
      <w:pPr>
        <w:ind w:left="439"/>
        <w:spacing w:before="294" w:line="280" w:lineRule="exact"/>
        <w:rPr>
          <w:rFonts w:ascii="SimSun" w:hAnsi="SimSun" w:eastAsia="SimSun" w:cs="SimSun"/>
          <w:sz w:val="18"/>
          <w:szCs w:val="18"/>
        </w:rPr>
      </w:pPr>
      <w:r>
        <w:rPr>
          <w:rFonts w:ascii="SimSun" w:hAnsi="SimSun" w:eastAsia="SimSun" w:cs="SimSun"/>
          <w:sz w:val="18"/>
          <w:szCs w:val="18"/>
          <w:spacing w:val="4"/>
          <w:position w:val="7"/>
        </w:rPr>
        <w:t>中等</w:t>
      </w:r>
    </w:p>
    <w:p>
      <w:pPr>
        <w:ind w:left="519"/>
        <w:spacing w:line="220" w:lineRule="auto"/>
        <w:rPr>
          <w:rFonts w:ascii="SimSun" w:hAnsi="SimSun" w:eastAsia="SimSun" w:cs="SimSun"/>
          <w:sz w:val="18"/>
          <w:szCs w:val="18"/>
        </w:rPr>
      </w:pPr>
      <w:r>
        <w:rPr>
          <w:rFonts w:ascii="SimSun" w:hAnsi="SimSun" w:eastAsia="SimSun" w:cs="SimSun"/>
          <w:sz w:val="18"/>
          <w:szCs w:val="18"/>
        </w:rPr>
        <w:t>快</w:t>
      </w:r>
    </w:p>
    <w:p>
      <w:pPr>
        <w:ind w:left="509"/>
        <w:spacing w:before="46" w:line="220" w:lineRule="auto"/>
        <w:rPr>
          <w:rFonts w:ascii="SimSun" w:hAnsi="SimSun" w:eastAsia="SimSun" w:cs="SimSun"/>
          <w:sz w:val="18"/>
          <w:szCs w:val="18"/>
        </w:rPr>
      </w:pPr>
      <w:r>
        <w:rPr>
          <w:rFonts w:ascii="SimSun" w:hAnsi="SimSun" w:eastAsia="SimSun" w:cs="SimSun"/>
          <w:sz w:val="18"/>
          <w:szCs w:val="18"/>
        </w:rPr>
        <w:t>快</w:t>
      </w:r>
    </w:p>
    <w:p>
      <w:pPr>
        <w:ind w:left="419"/>
        <w:spacing w:before="90" w:line="184" w:lineRule="auto"/>
        <w:rPr>
          <w:rFonts w:ascii="SimSun" w:hAnsi="SimSun" w:eastAsia="SimSun" w:cs="SimSun"/>
          <w:sz w:val="18"/>
          <w:szCs w:val="18"/>
        </w:rPr>
      </w:pPr>
      <w:r>
        <w:rPr>
          <w:rFonts w:ascii="SimSun" w:hAnsi="SimSun" w:eastAsia="SimSun" w:cs="SimSun"/>
          <w:sz w:val="18"/>
          <w:szCs w:val="18"/>
          <w:spacing w:val="-6"/>
        </w:rPr>
        <w:t>1～2</w:t>
      </w:r>
    </w:p>
    <w:p>
      <w:pPr>
        <w:ind w:left="9"/>
        <w:spacing w:before="66" w:line="279" w:lineRule="exact"/>
        <w:rPr>
          <w:rFonts w:ascii="SimSun" w:hAnsi="SimSun" w:eastAsia="SimSun" w:cs="SimSun"/>
          <w:sz w:val="18"/>
          <w:szCs w:val="18"/>
        </w:rPr>
      </w:pPr>
      <w:r>
        <w:rPr>
          <w:rFonts w:ascii="SimSun" w:hAnsi="SimSun" w:eastAsia="SimSun" w:cs="SimSun"/>
          <w:sz w:val="18"/>
          <w:szCs w:val="18"/>
          <w:spacing w:val="4"/>
          <w:position w:val="7"/>
        </w:rPr>
        <w:t>100(表面麻醉)</w:t>
      </w:r>
    </w:p>
    <w:p>
      <w:pPr>
        <w:spacing w:before="1" w:line="194" w:lineRule="auto"/>
        <w:rPr>
          <w:rFonts w:ascii="SimSun" w:hAnsi="SimSun" w:eastAsia="SimSun" w:cs="SimSun"/>
          <w:sz w:val="18"/>
          <w:szCs w:val="18"/>
        </w:rPr>
      </w:pPr>
      <w:r>
        <w:rPr>
          <w:rFonts w:ascii="SimSun" w:hAnsi="SimSun" w:eastAsia="SimSun" w:cs="SimSun"/>
          <w:sz w:val="18"/>
          <w:szCs w:val="18"/>
          <w:spacing w:val="4"/>
        </w:rPr>
        <w:t>400(神经阻滞)</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1" w:lineRule="auto"/>
        <w:rPr>
          <w:rFonts w:ascii="Arial"/>
          <w:sz w:val="21"/>
        </w:rPr>
      </w:pPr>
      <w:r/>
    </w:p>
    <w:p>
      <w:pPr>
        <w:ind w:left="99"/>
        <w:spacing w:before="59" w:line="259" w:lineRule="exact"/>
        <w:rPr>
          <w:rFonts w:ascii="SimSun" w:hAnsi="SimSun" w:eastAsia="SimSun" w:cs="SimSun"/>
          <w:sz w:val="18"/>
          <w:szCs w:val="18"/>
        </w:rPr>
      </w:pPr>
      <w:r>
        <w:rPr>
          <w:rFonts w:ascii="SimSun" w:hAnsi="SimSun" w:eastAsia="SimSun" w:cs="SimSun"/>
          <w:sz w:val="18"/>
          <w:szCs w:val="18"/>
          <w:position w:val="5"/>
        </w:rPr>
        <w:t>快</w:t>
      </w:r>
    </w:p>
    <w:p>
      <w:pPr>
        <w:ind w:left="19"/>
        <w:spacing w:before="1" w:line="219" w:lineRule="auto"/>
        <w:rPr>
          <w:rFonts w:ascii="SimSun" w:hAnsi="SimSun" w:eastAsia="SimSun" w:cs="SimSun"/>
          <w:sz w:val="18"/>
          <w:szCs w:val="18"/>
        </w:rPr>
      </w:pPr>
      <w:r>
        <w:rPr>
          <w:rFonts w:ascii="SimSun" w:hAnsi="SimSun" w:eastAsia="SimSun" w:cs="SimSun"/>
          <w:sz w:val="18"/>
          <w:szCs w:val="18"/>
          <w:spacing w:val="4"/>
        </w:rPr>
        <w:t>中等</w:t>
      </w:r>
    </w:p>
    <w:p>
      <w:pPr>
        <w:spacing w:before="74"/>
        <w:rPr>
          <w:rFonts w:ascii="SimSun" w:hAnsi="SimSun" w:eastAsia="SimSun" w:cs="SimSun"/>
          <w:sz w:val="18"/>
          <w:szCs w:val="18"/>
        </w:rPr>
      </w:pPr>
      <w:r>
        <w:rPr>
          <w:rFonts w:ascii="SimSun" w:hAnsi="SimSun" w:eastAsia="SimSun" w:cs="SimSun"/>
          <w:sz w:val="18"/>
          <w:szCs w:val="18"/>
          <w:spacing w:val="-3"/>
        </w:rPr>
        <w:t>5~6</w:t>
      </w:r>
    </w:p>
    <w:p>
      <w:pPr>
        <w:ind w:left="50"/>
        <w:spacing w:before="64" w:line="184" w:lineRule="auto"/>
        <w:rPr>
          <w:rFonts w:ascii="SimSun" w:hAnsi="SimSun" w:eastAsia="SimSun" w:cs="SimSun"/>
          <w:sz w:val="18"/>
          <w:szCs w:val="18"/>
        </w:rPr>
      </w:pPr>
      <w:r>
        <w:rPr>
          <w:rFonts w:ascii="SimSun" w:hAnsi="SimSun" w:eastAsia="SimSun" w:cs="SimSun"/>
          <w:sz w:val="18"/>
          <w:szCs w:val="18"/>
          <w:spacing w:val="-5"/>
        </w:rPr>
        <w:t>150</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1" w:lineRule="auto"/>
        <w:rPr>
          <w:rFonts w:ascii="Arial"/>
          <w:sz w:val="21"/>
        </w:rPr>
      </w:pPr>
      <w:r/>
    </w:p>
    <w:p>
      <w:pPr>
        <w:ind w:left="79"/>
        <w:spacing w:before="59" w:line="269" w:lineRule="exact"/>
        <w:rPr>
          <w:rFonts w:ascii="SimSun" w:hAnsi="SimSun" w:eastAsia="SimSun" w:cs="SimSun"/>
          <w:sz w:val="18"/>
          <w:szCs w:val="18"/>
        </w:rPr>
      </w:pPr>
      <w:r>
        <w:rPr>
          <w:rFonts w:ascii="SimSun" w:hAnsi="SimSun" w:eastAsia="SimSun" w:cs="SimSun"/>
          <w:sz w:val="18"/>
          <w:szCs w:val="18"/>
          <w:position w:val="6"/>
        </w:rPr>
        <w:t>快</w:t>
      </w:r>
    </w:p>
    <w:p>
      <w:pPr>
        <w:spacing w:before="1" w:line="219" w:lineRule="auto"/>
        <w:rPr>
          <w:rFonts w:ascii="SimSun" w:hAnsi="SimSun" w:eastAsia="SimSun" w:cs="SimSun"/>
          <w:sz w:val="18"/>
          <w:szCs w:val="18"/>
        </w:rPr>
      </w:pPr>
      <w:r>
        <w:rPr>
          <w:rFonts w:ascii="SimSun" w:hAnsi="SimSun" w:eastAsia="SimSun" w:cs="SimSun"/>
          <w:sz w:val="18"/>
          <w:szCs w:val="18"/>
          <w:spacing w:val="4"/>
        </w:rPr>
        <w:t>中等</w:t>
      </w:r>
    </w:p>
    <w:p>
      <w:pPr>
        <w:spacing w:before="113" w:line="183" w:lineRule="auto"/>
        <w:rPr>
          <w:rFonts w:ascii="SimSun" w:hAnsi="SimSun" w:eastAsia="SimSun" w:cs="SimSun"/>
          <w:sz w:val="18"/>
          <w:szCs w:val="18"/>
        </w:rPr>
      </w:pPr>
      <w:r>
        <w:rPr>
          <w:rFonts w:ascii="SimSun" w:hAnsi="SimSun" w:eastAsia="SimSun" w:cs="SimSun"/>
          <w:sz w:val="18"/>
          <w:szCs w:val="18"/>
          <w:spacing w:val="-2"/>
        </w:rPr>
        <w:t>4～6</w:t>
      </w:r>
    </w:p>
    <w:p>
      <w:pPr>
        <w:ind w:left="50"/>
        <w:spacing w:before="90" w:line="184" w:lineRule="auto"/>
        <w:rPr>
          <w:rFonts w:ascii="SimSun" w:hAnsi="SimSun" w:eastAsia="SimSun" w:cs="SimSun"/>
          <w:sz w:val="18"/>
          <w:szCs w:val="18"/>
        </w:rPr>
      </w:pPr>
      <w:r>
        <w:rPr>
          <w:rFonts w:ascii="SimSun" w:hAnsi="SimSun" w:eastAsia="SimSun" w:cs="SimSun"/>
          <w:sz w:val="18"/>
          <w:szCs w:val="18"/>
          <w:spacing w:val="-5"/>
        </w:rPr>
        <w:t>150</w:t>
      </w:r>
    </w:p>
    <w:p>
      <w:pPr>
        <w:sectPr>
          <w:type w:val="continuous"/>
          <w:pgSz w:w="11220" w:h="15750"/>
          <w:pgMar w:top="736" w:right="1000" w:bottom="400" w:left="520" w:header="0" w:footer="0" w:gutter="0"/>
          <w:cols w:equalWidth="0" w:num="6">
            <w:col w:w="3300" w:space="100"/>
            <w:col w:w="910" w:space="100"/>
            <w:col w:w="1281" w:space="100"/>
            <w:col w:w="1560" w:space="100"/>
            <w:col w:w="1190" w:space="100"/>
            <w:col w:w="960" w:space="0"/>
          </w:cols>
        </w:sectPr>
        <w:rPr/>
      </w:pPr>
    </w:p>
    <w:p>
      <w:pPr>
        <w:ind w:left="1399"/>
        <w:spacing w:before="109" w:line="219" w:lineRule="auto"/>
        <w:rPr>
          <w:rFonts w:ascii="SimSun" w:hAnsi="SimSun" w:eastAsia="SimSun" w:cs="SimSun"/>
          <w:sz w:val="17"/>
          <w:szCs w:val="17"/>
        </w:rPr>
      </w:pPr>
      <w:r>
        <w:rPr>
          <w:rFonts w:ascii="SimSun" w:hAnsi="SimSun" w:eastAsia="SimSun" w:cs="SimSun"/>
          <w:sz w:val="17"/>
          <w:szCs w:val="17"/>
          <w:spacing w:val="-14"/>
        </w:rPr>
        <w:t>此系成人剂量，使用时还应根据具体病人、具体部位决定</w:t>
      </w:r>
    </w:p>
    <w:p>
      <w:pPr>
        <w:ind w:right="88"/>
        <w:spacing w:before="155" w:line="214" w:lineRule="auto"/>
        <w:jc w:val="right"/>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15"/>
        </w:rPr>
        <w:t xml:space="preserve"> </w:t>
      </w:r>
      <w:r>
        <w:rPr>
          <w:rFonts w:ascii="SimSun" w:hAnsi="SimSun" w:eastAsia="SimSun" w:cs="SimSun"/>
          <w:sz w:val="20"/>
          <w:szCs w:val="20"/>
          <w:spacing w:val="2"/>
        </w:rPr>
        <w:t>解离常数</w:t>
      </w:r>
      <w:r>
        <w:rPr>
          <w:rFonts w:ascii="SimSun" w:hAnsi="SimSun" w:eastAsia="SimSun" w:cs="SimSun"/>
          <w:sz w:val="20"/>
          <w:szCs w:val="20"/>
          <w:spacing w:val="-23"/>
        </w:rPr>
        <w:t xml:space="preserve"> </w:t>
      </w:r>
      <w:r>
        <w:rPr>
          <w:rFonts w:ascii="SimSun" w:hAnsi="SimSun" w:eastAsia="SimSun" w:cs="SimSun"/>
          <w:sz w:val="20"/>
          <w:szCs w:val="20"/>
          <w:spacing w:val="2"/>
        </w:rPr>
        <w:t>(</w:t>
      </w:r>
      <w:r>
        <w:rPr>
          <w:rFonts w:ascii="SimSun" w:hAnsi="SimSun" w:eastAsia="SimSun" w:cs="SimSun"/>
          <w:sz w:val="20"/>
          <w:szCs w:val="20"/>
        </w:rPr>
        <w:t>pKa</w:t>
      </w:r>
      <w:r>
        <w:rPr>
          <w:rFonts w:ascii="SimSun" w:hAnsi="SimSun" w:eastAsia="SimSun" w:cs="SimSun"/>
          <w:sz w:val="20"/>
          <w:szCs w:val="20"/>
          <w:spacing w:val="2"/>
        </w:rPr>
        <w:t>)</w:t>
      </w:r>
      <w:r>
        <w:rPr>
          <w:rFonts w:ascii="SimSun" w:hAnsi="SimSun" w:eastAsia="SimSun" w:cs="SimSun"/>
          <w:sz w:val="20"/>
          <w:szCs w:val="20"/>
          <w:spacing w:val="3"/>
        </w:rPr>
        <w:t xml:space="preserve">    </w:t>
      </w:r>
      <w:r>
        <w:rPr>
          <w:rFonts w:ascii="SimSun" w:hAnsi="SimSun" w:eastAsia="SimSun" w:cs="SimSun"/>
          <w:sz w:val="20"/>
          <w:szCs w:val="20"/>
          <w:spacing w:val="2"/>
        </w:rPr>
        <w:t>局麻药水溶液中含有未解离的碱基(B)</w:t>
      </w:r>
      <w:r>
        <w:rPr>
          <w:rFonts w:ascii="SimSun" w:hAnsi="SimSun" w:eastAsia="SimSun" w:cs="SimSun"/>
          <w:sz w:val="20"/>
          <w:szCs w:val="20"/>
          <w:spacing w:val="24"/>
        </w:rPr>
        <w:t xml:space="preserve"> </w:t>
      </w:r>
      <w:r>
        <w:rPr>
          <w:rFonts w:ascii="SimSun" w:hAnsi="SimSun" w:eastAsia="SimSun" w:cs="SimSun"/>
          <w:sz w:val="20"/>
          <w:szCs w:val="20"/>
          <w:spacing w:val="2"/>
        </w:rPr>
        <w:t>和已解离的阳离子(</w:t>
      </w:r>
      <w:r>
        <w:rPr>
          <w:rFonts w:ascii="SimSun" w:hAnsi="SimSun" w:eastAsia="SimSun" w:cs="SimSun"/>
          <w:sz w:val="20"/>
          <w:szCs w:val="20"/>
        </w:rPr>
        <w:t>BH</w:t>
      </w:r>
      <w:r>
        <w:rPr>
          <w:rFonts w:ascii="SimSun" w:hAnsi="SimSun" w:eastAsia="SimSun" w:cs="SimSun"/>
          <w:sz w:val="20"/>
          <w:szCs w:val="20"/>
          <w:spacing w:val="2"/>
        </w:rPr>
        <w:t>*)</w:t>
      </w:r>
      <w:r>
        <w:rPr>
          <w:rFonts w:ascii="SimSun" w:hAnsi="SimSun" w:eastAsia="SimSun" w:cs="SimSun"/>
          <w:sz w:val="20"/>
          <w:szCs w:val="20"/>
          <w:spacing w:val="34"/>
        </w:rPr>
        <w:t xml:space="preserve"> </w:t>
      </w:r>
      <w:r>
        <w:rPr>
          <w:rFonts w:ascii="SimSun" w:hAnsi="SimSun" w:eastAsia="SimSun" w:cs="SimSun"/>
          <w:sz w:val="20"/>
          <w:szCs w:val="20"/>
          <w:spacing w:val="2"/>
        </w:rPr>
        <w:t>两部</w:t>
      </w:r>
    </w:p>
    <w:p>
      <w:pPr>
        <w:ind w:right="152"/>
        <w:spacing w:before="78" w:line="214" w:lineRule="auto"/>
        <w:jc w:val="right"/>
        <w:rPr>
          <w:rFonts w:ascii="SimSun" w:hAnsi="SimSun" w:eastAsia="SimSun" w:cs="SimSun"/>
          <w:sz w:val="20"/>
          <w:szCs w:val="20"/>
        </w:rPr>
      </w:pPr>
      <w:r>
        <w:rPr>
          <w:rFonts w:ascii="SimSun" w:hAnsi="SimSun" w:eastAsia="SimSun" w:cs="SimSun"/>
          <w:sz w:val="20"/>
          <w:szCs w:val="20"/>
          <w:spacing w:val="-1"/>
        </w:rPr>
        <w:t>分。而离解程度取决于溶液的</w:t>
      </w:r>
      <w:r>
        <w:rPr>
          <w:rFonts w:ascii="SimSun" w:hAnsi="SimSun" w:eastAsia="SimSun" w:cs="SimSun"/>
          <w:sz w:val="20"/>
          <w:szCs w:val="20"/>
          <w:spacing w:val="-56"/>
        </w:rPr>
        <w:t xml:space="preserve"> </w:t>
      </w:r>
      <w:r>
        <w:rPr>
          <w:rFonts w:ascii="SimSun" w:hAnsi="SimSun" w:eastAsia="SimSun" w:cs="SimSun"/>
          <w:sz w:val="20"/>
          <w:szCs w:val="20"/>
          <w:spacing w:val="-1"/>
        </w:rPr>
        <w:t>pH,pH</w:t>
      </w:r>
      <w:r>
        <w:rPr>
          <w:rFonts w:ascii="SimSun" w:hAnsi="SimSun" w:eastAsia="SimSun" w:cs="SimSun"/>
          <w:sz w:val="20"/>
          <w:szCs w:val="20"/>
          <w:spacing w:val="55"/>
        </w:rPr>
        <w:t xml:space="preserve"> </w:t>
      </w:r>
      <w:r>
        <w:rPr>
          <w:rFonts w:ascii="SimSun" w:hAnsi="SimSun" w:eastAsia="SimSun" w:cs="SimSun"/>
          <w:sz w:val="20"/>
          <w:szCs w:val="20"/>
          <w:spacing w:val="-1"/>
        </w:rPr>
        <w:t>愈低[BH*]</w:t>
      </w:r>
      <w:r>
        <w:rPr>
          <w:rFonts w:ascii="SimSun" w:hAnsi="SimSun" w:eastAsia="SimSun" w:cs="SimSun"/>
          <w:sz w:val="20"/>
          <w:szCs w:val="20"/>
          <w:spacing w:val="39"/>
        </w:rPr>
        <w:t xml:space="preserve"> </w:t>
      </w:r>
      <w:r>
        <w:rPr>
          <w:rFonts w:ascii="SimSun" w:hAnsi="SimSun" w:eastAsia="SimSun" w:cs="SimSun"/>
          <w:sz w:val="20"/>
          <w:szCs w:val="20"/>
          <w:spacing w:val="-1"/>
        </w:rPr>
        <w:t>愈多，pH</w:t>
      </w:r>
      <w:r>
        <w:rPr>
          <w:rFonts w:ascii="SimSun" w:hAnsi="SimSun" w:eastAsia="SimSun" w:cs="SimSun"/>
          <w:sz w:val="20"/>
          <w:szCs w:val="20"/>
          <w:spacing w:val="16"/>
        </w:rPr>
        <w:t xml:space="preserve"> </w:t>
      </w:r>
      <w:r>
        <w:rPr>
          <w:rFonts w:ascii="SimSun" w:hAnsi="SimSun" w:eastAsia="SimSun" w:cs="SimSun"/>
          <w:sz w:val="20"/>
          <w:szCs w:val="20"/>
          <w:spacing w:val="-1"/>
        </w:rPr>
        <w:t>愈高则[B]</w:t>
      </w:r>
      <w:r>
        <w:rPr>
          <w:rFonts w:ascii="SimSun" w:hAnsi="SimSun" w:eastAsia="SimSun" w:cs="SimSun"/>
          <w:sz w:val="20"/>
          <w:szCs w:val="20"/>
          <w:spacing w:val="18"/>
        </w:rPr>
        <w:t xml:space="preserve"> </w:t>
      </w:r>
      <w:r>
        <w:rPr>
          <w:rFonts w:ascii="SimSun" w:hAnsi="SimSun" w:eastAsia="SimSun" w:cs="SimSun"/>
          <w:sz w:val="20"/>
          <w:szCs w:val="20"/>
          <w:spacing w:val="-1"/>
        </w:rPr>
        <w:t>愈多。</w:t>
      </w:r>
      <w:r>
        <w:rPr>
          <w:rFonts w:ascii="SimSun" w:hAnsi="SimSun" w:eastAsia="SimSun" w:cs="SimSun"/>
          <w:sz w:val="20"/>
          <w:szCs w:val="20"/>
          <w:spacing w:val="-2"/>
        </w:rPr>
        <w:t>在平衡状态下，</w:t>
      </w:r>
      <w:r>
        <w:rPr>
          <w:rFonts w:ascii="SimSun" w:hAnsi="SimSun" w:eastAsia="SimSun" w:cs="SimSun"/>
          <w:sz w:val="20"/>
          <w:szCs w:val="20"/>
          <w:spacing w:val="-1"/>
        </w:rPr>
        <w:t>Ka</w:t>
      </w:r>
      <w:r>
        <w:rPr>
          <w:rFonts w:ascii="SimSun" w:hAnsi="SimSun" w:eastAsia="SimSun" w:cs="SimSun"/>
          <w:sz w:val="20"/>
          <w:szCs w:val="20"/>
          <w:spacing w:val="-2"/>
        </w:rPr>
        <w:t>=</w:t>
      </w:r>
    </w:p>
    <w:p>
      <w:pPr>
        <w:ind w:right="69"/>
        <w:spacing w:before="77" w:line="214" w:lineRule="auto"/>
        <w:jc w:val="right"/>
        <w:rPr>
          <w:rFonts w:ascii="SimSun" w:hAnsi="SimSun" w:eastAsia="SimSun" w:cs="SimSun"/>
          <w:sz w:val="20"/>
          <w:szCs w:val="20"/>
        </w:rPr>
      </w:pPr>
      <w:r>
        <w:rPr>
          <w:rFonts w:ascii="SimSun" w:hAnsi="SimSun" w:eastAsia="SimSun" w:cs="SimSun"/>
          <w:sz w:val="20"/>
          <w:szCs w:val="20"/>
          <w:spacing w:val="-4"/>
        </w:rPr>
        <w:t>[H*]</w:t>
      </w:r>
      <w:r>
        <w:rPr>
          <w:rFonts w:ascii="SimSun" w:hAnsi="SimSun" w:eastAsia="SimSun" w:cs="SimSun"/>
          <w:sz w:val="20"/>
          <w:szCs w:val="20"/>
          <w:spacing w:val="-24"/>
        </w:rPr>
        <w:t xml:space="preserve"> </w:t>
      </w:r>
      <w:r>
        <w:rPr>
          <w:rFonts w:ascii="SimSun" w:hAnsi="SimSun" w:eastAsia="SimSun" w:cs="SimSun"/>
          <w:sz w:val="20"/>
          <w:szCs w:val="20"/>
          <w:spacing w:val="-4"/>
        </w:rPr>
        <w:t>·</w:t>
      </w:r>
      <w:r>
        <w:rPr>
          <w:rFonts w:ascii="SimSun" w:hAnsi="SimSun" w:eastAsia="SimSun" w:cs="SimSun"/>
          <w:sz w:val="20"/>
          <w:szCs w:val="20"/>
          <w:spacing w:val="-61"/>
        </w:rPr>
        <w:t xml:space="preserve"> </w:t>
      </w:r>
      <w:r>
        <w:rPr>
          <w:rFonts w:ascii="SimSun" w:hAnsi="SimSun" w:eastAsia="SimSun" w:cs="SimSun"/>
          <w:sz w:val="20"/>
          <w:szCs w:val="20"/>
          <w:spacing w:val="-4"/>
        </w:rPr>
        <w:t>[B]/[BH*],Ka</w:t>
      </w:r>
      <w:r>
        <w:rPr>
          <w:rFonts w:ascii="SimSun" w:hAnsi="SimSun" w:eastAsia="SimSun" w:cs="SimSun"/>
          <w:sz w:val="20"/>
          <w:szCs w:val="20"/>
          <w:spacing w:val="9"/>
        </w:rPr>
        <w:t xml:space="preserve">   </w:t>
      </w:r>
      <w:r>
        <w:rPr>
          <w:rFonts w:ascii="SimSun" w:hAnsi="SimSun" w:eastAsia="SimSun" w:cs="SimSun"/>
          <w:sz w:val="20"/>
          <w:szCs w:val="20"/>
          <w:spacing w:val="-4"/>
        </w:rPr>
        <w:t>一般以其负对数pKa</w:t>
      </w:r>
      <w:r>
        <w:rPr>
          <w:rFonts w:ascii="SimSun" w:hAnsi="SimSun" w:eastAsia="SimSun" w:cs="SimSun"/>
          <w:sz w:val="20"/>
          <w:szCs w:val="20"/>
          <w:spacing w:val="-3"/>
        </w:rPr>
        <w:t xml:space="preserve"> </w:t>
      </w:r>
      <w:r>
        <w:rPr>
          <w:rFonts w:ascii="SimSun" w:hAnsi="SimSun" w:eastAsia="SimSun" w:cs="SimSun"/>
          <w:sz w:val="20"/>
          <w:szCs w:val="20"/>
          <w:spacing w:val="-4"/>
        </w:rPr>
        <w:t>表示，故</w:t>
      </w:r>
      <w:r>
        <w:rPr>
          <w:rFonts w:ascii="SimSun" w:hAnsi="SimSun" w:eastAsia="SimSun" w:cs="SimSun"/>
          <w:sz w:val="20"/>
          <w:szCs w:val="20"/>
          <w:spacing w:val="-48"/>
        </w:rPr>
        <w:t xml:space="preserve"> </w:t>
      </w:r>
      <w:r>
        <w:rPr>
          <w:rFonts w:ascii="SimSun" w:hAnsi="SimSun" w:eastAsia="SimSun" w:cs="SimSun"/>
          <w:sz w:val="20"/>
          <w:szCs w:val="20"/>
          <w:spacing w:val="-4"/>
        </w:rPr>
        <w:t>pKa=pH-log[B]/[BH*</w:t>
      </w:r>
      <w:r>
        <w:rPr>
          <w:rFonts w:ascii="SimSun" w:hAnsi="SimSun" w:eastAsia="SimSun" w:cs="SimSun"/>
          <w:sz w:val="20"/>
          <w:szCs w:val="20"/>
          <w:spacing w:val="-5"/>
        </w:rPr>
        <w:t>]。</w:t>
      </w:r>
      <w:r>
        <w:rPr>
          <w:rFonts w:ascii="SimSun" w:hAnsi="SimSun" w:eastAsia="SimSun" w:cs="SimSun"/>
          <w:sz w:val="20"/>
          <w:szCs w:val="20"/>
          <w:spacing w:val="8"/>
        </w:rPr>
        <w:t xml:space="preserve">    </w:t>
      </w:r>
      <w:r>
        <w:rPr>
          <w:rFonts w:ascii="SimSun" w:hAnsi="SimSun" w:eastAsia="SimSun" w:cs="SimSun"/>
          <w:sz w:val="20"/>
          <w:szCs w:val="20"/>
          <w:spacing w:val="-5"/>
        </w:rPr>
        <w:t>当溶液中[B]</w:t>
      </w:r>
      <w:r>
        <w:rPr>
          <w:rFonts w:ascii="SimSun" w:hAnsi="SimSun" w:eastAsia="SimSun" w:cs="SimSun"/>
          <w:sz w:val="20"/>
          <w:szCs w:val="20"/>
          <w:spacing w:val="21"/>
        </w:rPr>
        <w:t xml:space="preserve"> </w:t>
      </w:r>
      <w:r>
        <w:rPr>
          <w:rFonts w:ascii="SimSun" w:hAnsi="SimSun" w:eastAsia="SimSun" w:cs="SimSun"/>
          <w:sz w:val="20"/>
          <w:szCs w:val="20"/>
          <w:spacing w:val="-5"/>
        </w:rPr>
        <w:t>和</w:t>
      </w:r>
    </w:p>
    <w:p>
      <w:pPr>
        <w:ind w:left="1029" w:right="68"/>
        <w:spacing w:before="77" w:line="277" w:lineRule="auto"/>
        <w:jc w:val="both"/>
        <w:rPr>
          <w:rFonts w:ascii="SimSun" w:hAnsi="SimSun" w:eastAsia="SimSun" w:cs="SimSun"/>
          <w:sz w:val="20"/>
          <w:szCs w:val="20"/>
        </w:rPr>
      </w:pPr>
      <w:r>
        <w:rPr>
          <w:rFonts w:ascii="SimSun" w:hAnsi="SimSun" w:eastAsia="SimSun" w:cs="SimSun"/>
          <w:sz w:val="20"/>
          <w:szCs w:val="20"/>
        </w:rPr>
        <w:t>[BH*]</w:t>
      </w:r>
      <w:r>
        <w:rPr>
          <w:rFonts w:ascii="SimSun" w:hAnsi="SimSun" w:eastAsia="SimSun" w:cs="SimSun"/>
          <w:sz w:val="20"/>
          <w:szCs w:val="20"/>
          <w:spacing w:val="-20"/>
        </w:rPr>
        <w:t xml:space="preserve"> </w:t>
      </w:r>
      <w:r>
        <w:rPr>
          <w:rFonts w:ascii="SimSun" w:hAnsi="SimSun" w:eastAsia="SimSun" w:cs="SimSun"/>
          <w:sz w:val="20"/>
          <w:szCs w:val="20"/>
        </w:rPr>
        <w:t>浓度完全相等，即各占50%时，pKa=pH,</w:t>
      </w:r>
      <w:r>
        <w:rPr>
          <w:rFonts w:ascii="SimSun" w:hAnsi="SimSun" w:eastAsia="SimSun" w:cs="SimSun"/>
          <w:sz w:val="20"/>
          <w:szCs w:val="20"/>
          <w:spacing w:val="15"/>
        </w:rPr>
        <w:t xml:space="preserve"> </w:t>
      </w:r>
      <w:r>
        <w:rPr>
          <w:rFonts w:ascii="SimSun" w:hAnsi="SimSun" w:eastAsia="SimSun" w:cs="SimSun"/>
          <w:sz w:val="20"/>
          <w:szCs w:val="20"/>
        </w:rPr>
        <w:t>故此时溶液的pH</w:t>
      </w:r>
      <w:r>
        <w:rPr>
          <w:rFonts w:ascii="SimSun" w:hAnsi="SimSun" w:eastAsia="SimSun" w:cs="SimSun"/>
          <w:sz w:val="20"/>
          <w:szCs w:val="20"/>
          <w:spacing w:val="16"/>
        </w:rPr>
        <w:t xml:space="preserve"> </w:t>
      </w:r>
      <w:r>
        <w:rPr>
          <w:rFonts w:ascii="SimSun" w:hAnsi="SimSun" w:eastAsia="SimSun" w:cs="SimSun"/>
          <w:sz w:val="20"/>
          <w:szCs w:val="20"/>
        </w:rPr>
        <w:t>即为该局麻药的pKa</w:t>
      </w:r>
      <w:r>
        <w:rPr>
          <w:rFonts w:ascii="SimSun" w:hAnsi="SimSun" w:eastAsia="SimSun" w:cs="SimSun"/>
          <w:sz w:val="20"/>
          <w:szCs w:val="20"/>
          <w:spacing w:val="-35"/>
        </w:rPr>
        <w:t xml:space="preserve"> </w:t>
      </w:r>
      <w:r>
        <w:rPr>
          <w:rFonts w:ascii="SimSun" w:hAnsi="SimSun" w:eastAsia="SimSun" w:cs="SimSun"/>
          <w:sz w:val="20"/>
          <w:szCs w:val="20"/>
        </w:rPr>
        <w:t>值。不同局麻</w:t>
      </w:r>
      <w:r>
        <w:rPr>
          <w:rFonts w:ascii="SimSun" w:hAnsi="SimSun" w:eastAsia="SimSun" w:cs="SimSun"/>
          <w:sz w:val="20"/>
          <w:szCs w:val="20"/>
        </w:rPr>
        <w:t xml:space="preserve"> </w:t>
      </w:r>
      <w:r>
        <w:rPr>
          <w:rFonts w:ascii="SimSun" w:hAnsi="SimSun" w:eastAsia="SimSun" w:cs="SimSun"/>
          <w:sz w:val="20"/>
          <w:szCs w:val="20"/>
          <w:spacing w:val="2"/>
        </w:rPr>
        <w:t>药各有其固定的</w:t>
      </w:r>
      <w:r>
        <w:rPr>
          <w:rFonts w:ascii="SimSun" w:hAnsi="SimSun" w:eastAsia="SimSun" w:cs="SimSun"/>
          <w:sz w:val="20"/>
          <w:szCs w:val="20"/>
        </w:rPr>
        <w:t>pKa</w:t>
      </w:r>
      <w:r>
        <w:rPr>
          <w:rFonts w:ascii="SimSun" w:hAnsi="SimSun" w:eastAsia="SimSun" w:cs="SimSun"/>
          <w:sz w:val="20"/>
          <w:szCs w:val="20"/>
          <w:spacing w:val="-6"/>
        </w:rPr>
        <w:t xml:space="preserve"> </w:t>
      </w:r>
      <w:r>
        <w:rPr>
          <w:rFonts w:ascii="SimSun" w:hAnsi="SimSun" w:eastAsia="SimSun" w:cs="SimSun"/>
          <w:sz w:val="20"/>
          <w:szCs w:val="20"/>
          <w:spacing w:val="2"/>
        </w:rPr>
        <w:t>值(表6-5)。当局麻药液进入组织后，由于组织液的</w:t>
      </w:r>
      <w:r>
        <w:rPr>
          <w:rFonts w:ascii="SimSun" w:hAnsi="SimSun" w:eastAsia="SimSun" w:cs="SimSun"/>
          <w:sz w:val="20"/>
          <w:szCs w:val="20"/>
        </w:rPr>
        <w:t>pH</w:t>
      </w:r>
      <w:r>
        <w:rPr>
          <w:rFonts w:ascii="SimSun" w:hAnsi="SimSun" w:eastAsia="SimSun" w:cs="SimSun"/>
          <w:sz w:val="20"/>
          <w:szCs w:val="20"/>
          <w:spacing w:val="5"/>
        </w:rPr>
        <w:t xml:space="preserve"> </w:t>
      </w:r>
      <w:r>
        <w:rPr>
          <w:rFonts w:ascii="SimSun" w:hAnsi="SimSun" w:eastAsia="SimSun" w:cs="SimSun"/>
          <w:sz w:val="20"/>
          <w:szCs w:val="20"/>
          <w:spacing w:val="2"/>
        </w:rPr>
        <w:t>接近7.4,故药液的</w:t>
      </w:r>
      <w:r>
        <w:rPr>
          <w:rFonts w:ascii="SimSun" w:hAnsi="SimSun" w:eastAsia="SimSun" w:cs="SimSun"/>
          <w:sz w:val="20"/>
          <w:szCs w:val="20"/>
        </w:rPr>
        <w:t>pKa</w:t>
      </w:r>
      <w:r>
        <w:rPr>
          <w:rFonts w:ascii="SimSun" w:hAnsi="SimSun" w:eastAsia="SimSun" w:cs="SimSun"/>
          <w:sz w:val="20"/>
          <w:szCs w:val="20"/>
        </w:rPr>
        <w:t xml:space="preserve"> </w:t>
      </w:r>
      <w:r>
        <w:rPr>
          <w:rFonts w:ascii="SimSun" w:hAnsi="SimSun" w:eastAsia="SimSun" w:cs="SimSun"/>
          <w:sz w:val="20"/>
          <w:szCs w:val="20"/>
          <w:spacing w:val="-8"/>
        </w:rPr>
        <w:t>愈大，非离子部分愈小。由于非离子部分具亲脂性，易于透过组织，故局麻药的pKa</w:t>
      </w:r>
      <w:r>
        <w:rPr>
          <w:rFonts w:ascii="SimSun" w:hAnsi="SimSun" w:eastAsia="SimSun" w:cs="SimSun"/>
          <w:sz w:val="20"/>
          <w:szCs w:val="20"/>
          <w:spacing w:val="-32"/>
        </w:rPr>
        <w:t xml:space="preserve"> </w:t>
      </w:r>
      <w:r>
        <w:rPr>
          <w:rFonts w:ascii="SimSun" w:hAnsi="SimSun" w:eastAsia="SimSun" w:cs="SimSun"/>
          <w:sz w:val="20"/>
          <w:szCs w:val="20"/>
          <w:spacing w:val="-8"/>
        </w:rPr>
        <w:t>能影响：①起效时</w:t>
      </w:r>
      <w:r>
        <w:rPr>
          <w:rFonts w:ascii="SimSun" w:hAnsi="SimSun" w:eastAsia="SimSun" w:cs="SimSun"/>
          <w:sz w:val="20"/>
          <w:szCs w:val="20"/>
        </w:rPr>
        <w:t xml:space="preserve"> </w:t>
      </w:r>
      <w:r>
        <w:rPr>
          <w:rFonts w:ascii="SimSun" w:hAnsi="SimSun" w:eastAsia="SimSun" w:cs="SimSun"/>
          <w:sz w:val="20"/>
          <w:szCs w:val="20"/>
          <w:spacing w:val="-11"/>
        </w:rPr>
        <w:t>间：pKa</w:t>
      </w:r>
      <w:r>
        <w:rPr>
          <w:rFonts w:ascii="SimSun" w:hAnsi="SimSun" w:eastAsia="SimSun" w:cs="SimSun"/>
          <w:sz w:val="20"/>
          <w:szCs w:val="20"/>
          <w:spacing w:val="-35"/>
        </w:rPr>
        <w:t xml:space="preserve"> </w:t>
      </w:r>
      <w:r>
        <w:rPr>
          <w:rFonts w:ascii="SimSun" w:hAnsi="SimSun" w:eastAsia="SimSun" w:cs="SimSun"/>
          <w:sz w:val="20"/>
          <w:szCs w:val="20"/>
          <w:spacing w:val="-11"/>
        </w:rPr>
        <w:t>愈大，离子部分愈多，不易透过神经鞘和膜，起效时间延长</w:t>
      </w:r>
      <w:r>
        <w:rPr>
          <w:rFonts w:ascii="SimSun" w:hAnsi="SimSun" w:eastAsia="SimSun" w:cs="SimSun"/>
          <w:sz w:val="20"/>
          <w:szCs w:val="20"/>
          <w:spacing w:val="-12"/>
        </w:rPr>
        <w:t>。②弥散性能：</w:t>
      </w:r>
      <w:r>
        <w:rPr>
          <w:rFonts w:ascii="SimSun" w:hAnsi="SimSun" w:eastAsia="SimSun" w:cs="SimSun"/>
          <w:sz w:val="20"/>
          <w:szCs w:val="20"/>
          <w:spacing w:val="-11"/>
        </w:rPr>
        <w:t>pKa</w:t>
      </w:r>
      <w:r>
        <w:rPr>
          <w:rFonts w:ascii="SimSun" w:hAnsi="SimSun" w:eastAsia="SimSun" w:cs="SimSun"/>
          <w:sz w:val="20"/>
          <w:szCs w:val="20"/>
          <w:spacing w:val="-25"/>
        </w:rPr>
        <w:t xml:space="preserve"> </w:t>
      </w:r>
      <w:r>
        <w:rPr>
          <w:rFonts w:ascii="SimSun" w:hAnsi="SimSun" w:eastAsia="SimSun" w:cs="SimSun"/>
          <w:sz w:val="20"/>
          <w:szCs w:val="20"/>
          <w:spacing w:val="-12"/>
        </w:rPr>
        <w:t>愈大，弥散性能</w:t>
      </w:r>
      <w:r>
        <w:rPr>
          <w:rFonts w:ascii="SimSun" w:hAnsi="SimSun" w:eastAsia="SimSun" w:cs="SimSun"/>
          <w:sz w:val="20"/>
          <w:szCs w:val="20"/>
        </w:rPr>
        <w:t xml:space="preserve"> </w:t>
      </w:r>
      <w:r>
        <w:rPr>
          <w:rFonts w:ascii="SimSun" w:hAnsi="SimSun" w:eastAsia="SimSun" w:cs="SimSun"/>
          <w:sz w:val="20"/>
          <w:szCs w:val="20"/>
          <w:spacing w:val="-5"/>
        </w:rPr>
        <w:t>愈差。</w:t>
      </w:r>
    </w:p>
    <w:p>
      <w:pPr>
        <w:ind w:left="1029" w:firstLine="369"/>
        <w:spacing w:before="55" w:line="264" w:lineRule="auto"/>
        <w:jc w:val="both"/>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30"/>
        </w:rPr>
        <w:t xml:space="preserve"> </w:t>
      </w:r>
      <w:r>
        <w:rPr>
          <w:rFonts w:ascii="SimSun" w:hAnsi="SimSun" w:eastAsia="SimSun" w:cs="SimSun"/>
          <w:sz w:val="20"/>
          <w:szCs w:val="20"/>
          <w:spacing w:val="-3"/>
        </w:rPr>
        <w:t>脂溶性</w:t>
      </w:r>
      <w:r>
        <w:rPr>
          <w:rFonts w:ascii="SimSun" w:hAnsi="SimSun" w:eastAsia="SimSun" w:cs="SimSun"/>
          <w:sz w:val="20"/>
          <w:szCs w:val="20"/>
          <w:spacing w:val="62"/>
        </w:rPr>
        <w:t xml:space="preserve"> </w:t>
      </w:r>
      <w:r>
        <w:rPr>
          <w:rFonts w:ascii="SimSun" w:hAnsi="SimSun" w:eastAsia="SimSun" w:cs="SimSun"/>
          <w:sz w:val="20"/>
          <w:szCs w:val="20"/>
          <w:spacing w:val="-3"/>
        </w:rPr>
        <w:t>脂溶性愈高，局麻药的麻醉效能愈强。布比卡因和丁卡因脂溶性高，</w:t>
      </w:r>
      <w:r>
        <w:rPr>
          <w:rFonts w:ascii="SimSun" w:hAnsi="SimSun" w:eastAsia="SimSun" w:cs="SimSun"/>
          <w:sz w:val="20"/>
          <w:szCs w:val="20"/>
          <w:spacing w:val="-4"/>
        </w:rPr>
        <w:t>利多卡因中等，</w:t>
      </w:r>
      <w:r>
        <w:rPr>
          <w:rFonts w:ascii="SimSun" w:hAnsi="SimSun" w:eastAsia="SimSun" w:cs="SimSun"/>
          <w:sz w:val="20"/>
          <w:szCs w:val="20"/>
        </w:rPr>
        <w:t xml:space="preserve"> </w:t>
      </w:r>
      <w:r>
        <w:rPr>
          <w:rFonts w:ascii="SimSun" w:hAnsi="SimSun" w:eastAsia="SimSun" w:cs="SimSun"/>
          <w:sz w:val="20"/>
          <w:szCs w:val="20"/>
          <w:spacing w:val="-9"/>
        </w:rPr>
        <w:t>普鲁卡因最低。按此规律，布比卡因和丁卡因麻醉效能最强，利多卡因居中，普鲁卡因最</w:t>
      </w:r>
      <w:r>
        <w:rPr>
          <w:rFonts w:ascii="SimSun" w:hAnsi="SimSun" w:eastAsia="SimSun" w:cs="SimSun"/>
          <w:sz w:val="20"/>
          <w:szCs w:val="20"/>
          <w:spacing w:val="-10"/>
        </w:rPr>
        <w:t>弱，罗哌卡因</w:t>
      </w:r>
      <w:r>
        <w:rPr>
          <w:rFonts w:ascii="SimSun" w:hAnsi="SimSun" w:eastAsia="SimSun" w:cs="SimSun"/>
          <w:sz w:val="20"/>
          <w:szCs w:val="20"/>
        </w:rPr>
        <w:t xml:space="preserve">  </w:t>
      </w:r>
      <w:r>
        <w:rPr>
          <w:rFonts w:ascii="SimSun" w:hAnsi="SimSun" w:eastAsia="SimSun" w:cs="SimSun"/>
          <w:sz w:val="20"/>
          <w:szCs w:val="20"/>
          <w:spacing w:val="-5"/>
        </w:rPr>
        <w:t>的脂溶性略低于布比卡因。</w:t>
      </w:r>
    </w:p>
    <w:p>
      <w:pPr>
        <w:ind w:left="1029" w:right="84" w:firstLine="369"/>
        <w:spacing w:before="74" w:line="264" w:lineRule="auto"/>
        <w:jc w:val="both"/>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29"/>
        </w:rPr>
        <w:t xml:space="preserve"> </w:t>
      </w:r>
      <w:r>
        <w:rPr>
          <w:rFonts w:ascii="SimSun" w:hAnsi="SimSun" w:eastAsia="SimSun" w:cs="SimSun"/>
          <w:sz w:val="20"/>
          <w:szCs w:val="20"/>
          <w:spacing w:val="-4"/>
        </w:rPr>
        <w:t>蛋白结合率</w:t>
      </w:r>
      <w:r>
        <w:rPr>
          <w:rFonts w:ascii="SimSun" w:hAnsi="SimSun" w:eastAsia="SimSun" w:cs="SimSun"/>
          <w:sz w:val="20"/>
          <w:szCs w:val="20"/>
          <w:spacing w:val="71"/>
        </w:rPr>
        <w:t xml:space="preserve"> </w:t>
      </w:r>
      <w:r>
        <w:rPr>
          <w:rFonts w:ascii="SimSun" w:hAnsi="SimSun" w:eastAsia="SimSun" w:cs="SimSun"/>
          <w:sz w:val="20"/>
          <w:szCs w:val="20"/>
          <w:spacing w:val="-4"/>
        </w:rPr>
        <w:t>局麻药注入体内后，</w:t>
      </w:r>
      <w:r>
        <w:rPr>
          <w:rFonts w:ascii="SimSun" w:hAnsi="SimSun" w:eastAsia="SimSun" w:cs="SimSun"/>
          <w:sz w:val="20"/>
          <w:szCs w:val="20"/>
          <w:spacing w:val="55"/>
        </w:rPr>
        <w:t xml:space="preserve"> </w:t>
      </w:r>
      <w:r>
        <w:rPr>
          <w:rFonts w:ascii="SimSun" w:hAnsi="SimSun" w:eastAsia="SimSun" w:cs="SimSun"/>
          <w:sz w:val="20"/>
          <w:szCs w:val="20"/>
          <w:spacing w:val="-4"/>
        </w:rPr>
        <w:t>一部分呈游离</w:t>
      </w:r>
      <w:r>
        <w:rPr>
          <w:rFonts w:ascii="SimSun" w:hAnsi="SimSun" w:eastAsia="SimSun" w:cs="SimSun"/>
          <w:sz w:val="20"/>
          <w:szCs w:val="20"/>
          <w:spacing w:val="-5"/>
        </w:rPr>
        <w:t>状态的起麻醉作用，另一部分与局部组织的</w:t>
      </w:r>
      <w:r>
        <w:rPr>
          <w:rFonts w:ascii="SimSun" w:hAnsi="SimSun" w:eastAsia="SimSun" w:cs="SimSun"/>
          <w:sz w:val="20"/>
          <w:szCs w:val="20"/>
        </w:rPr>
        <w:t xml:space="preserve"> </w:t>
      </w:r>
      <w:r>
        <w:rPr>
          <w:rFonts w:ascii="SimSun" w:hAnsi="SimSun" w:eastAsia="SimSun" w:cs="SimSun"/>
          <w:sz w:val="20"/>
          <w:szCs w:val="20"/>
          <w:spacing w:val="-5"/>
        </w:rPr>
        <w:t>蛋白结合，或吸收入血与血浆蛋白结合，结合状态的药物将暂时失去药理活性。局麻药的血浆蛋白结</w:t>
      </w:r>
      <w:r>
        <w:rPr>
          <w:rFonts w:ascii="SimSun" w:hAnsi="SimSun" w:eastAsia="SimSun" w:cs="SimSun"/>
          <w:sz w:val="20"/>
          <w:szCs w:val="20"/>
        </w:rPr>
        <w:t xml:space="preserve"> </w:t>
      </w:r>
      <w:r>
        <w:rPr>
          <w:rFonts w:ascii="SimSun" w:hAnsi="SimSun" w:eastAsia="SimSun" w:cs="SimSun"/>
          <w:sz w:val="20"/>
          <w:szCs w:val="20"/>
          <w:spacing w:val="-7"/>
        </w:rPr>
        <w:t>合率与作用时间有密切关系。结合率愈高，作用时间愈长。</w:t>
      </w:r>
    </w:p>
    <w:p>
      <w:pPr>
        <w:ind w:left="1399"/>
        <w:spacing w:before="201" w:line="222" w:lineRule="auto"/>
        <w:rPr>
          <w:rFonts w:ascii="SimHei" w:hAnsi="SimHei" w:eastAsia="SimHei" w:cs="SimHei"/>
          <w:sz w:val="20"/>
          <w:szCs w:val="20"/>
        </w:rPr>
      </w:pPr>
      <w:r>
        <w:rPr>
          <w:rFonts w:ascii="SimHei" w:hAnsi="SimHei" w:eastAsia="SimHei" w:cs="SimHei"/>
          <w:sz w:val="20"/>
          <w:szCs w:val="20"/>
          <w:spacing w:val="7"/>
        </w:rPr>
        <w:t>(三)吸收、分布、生物转化和清除</w:t>
      </w:r>
    </w:p>
    <w:p>
      <w:pPr>
        <w:ind w:left="1029" w:right="13" w:firstLine="369"/>
        <w:spacing w:before="69" w:line="278" w:lineRule="auto"/>
        <w:rPr>
          <w:rFonts w:ascii="SimSun" w:hAnsi="SimSun" w:eastAsia="SimSun" w:cs="SimSun"/>
          <w:sz w:val="20"/>
          <w:szCs w:val="20"/>
        </w:rPr>
      </w:pPr>
      <w:r>
        <w:rPr>
          <w:rFonts w:ascii="SimSun" w:hAnsi="SimSun" w:eastAsia="SimSun" w:cs="SimSun"/>
          <w:sz w:val="20"/>
          <w:szCs w:val="20"/>
        </w:rPr>
        <w:t>1.</w:t>
      </w:r>
      <w:r>
        <w:rPr>
          <w:rFonts w:ascii="SimSun" w:hAnsi="SimSun" w:eastAsia="SimSun" w:cs="SimSun"/>
          <w:sz w:val="20"/>
          <w:szCs w:val="20"/>
          <w:spacing w:val="-28"/>
        </w:rPr>
        <w:t xml:space="preserve"> </w:t>
      </w:r>
      <w:r>
        <w:rPr>
          <w:rFonts w:ascii="SimSun" w:hAnsi="SimSun" w:eastAsia="SimSun" w:cs="SimSun"/>
          <w:sz w:val="20"/>
          <w:szCs w:val="20"/>
        </w:rPr>
        <w:t>吸收</w:t>
      </w:r>
      <w:r>
        <w:rPr>
          <w:rFonts w:ascii="SimSun" w:hAnsi="SimSun" w:eastAsia="SimSun" w:cs="SimSun"/>
          <w:sz w:val="20"/>
          <w:szCs w:val="20"/>
          <w:spacing w:val="72"/>
        </w:rPr>
        <w:t xml:space="preserve"> </w:t>
      </w:r>
      <w:r>
        <w:rPr>
          <w:rFonts w:ascii="SimSun" w:hAnsi="SimSun" w:eastAsia="SimSun" w:cs="SimSun"/>
          <w:sz w:val="20"/>
          <w:szCs w:val="20"/>
        </w:rPr>
        <w:t>局麻药自作用部位吸收后，进入血液循环，其吸收</w:t>
      </w:r>
      <w:r>
        <w:rPr>
          <w:rFonts w:ascii="SimSun" w:hAnsi="SimSun" w:eastAsia="SimSun" w:cs="SimSun"/>
          <w:sz w:val="20"/>
          <w:szCs w:val="20"/>
          <w:spacing w:val="-1"/>
        </w:rPr>
        <w:t>的量和速度决定血药浓度。影响因</w:t>
      </w:r>
      <w:r>
        <w:rPr>
          <w:rFonts w:ascii="SimSun" w:hAnsi="SimSun" w:eastAsia="SimSun" w:cs="SimSun"/>
          <w:sz w:val="20"/>
          <w:szCs w:val="20"/>
        </w:rPr>
        <w:t xml:space="preserve"> </w:t>
      </w:r>
      <w:r>
        <w:rPr>
          <w:rFonts w:ascii="SimSun" w:hAnsi="SimSun" w:eastAsia="SimSun" w:cs="SimSun"/>
          <w:sz w:val="20"/>
          <w:szCs w:val="20"/>
          <w:spacing w:val="-7"/>
        </w:rPr>
        <w:t>素：①药物剂量：血药峰值浓度(C.)</w:t>
      </w:r>
      <w:r>
        <w:rPr>
          <w:rFonts w:ascii="SimSun" w:hAnsi="SimSun" w:eastAsia="SimSun" w:cs="SimSun"/>
          <w:sz w:val="20"/>
          <w:szCs w:val="20"/>
          <w:spacing w:val="91"/>
        </w:rPr>
        <w:t xml:space="preserve"> </w:t>
      </w:r>
      <w:r>
        <w:rPr>
          <w:rFonts w:ascii="SimSun" w:hAnsi="SimSun" w:eastAsia="SimSun" w:cs="SimSun"/>
          <w:sz w:val="20"/>
          <w:szCs w:val="20"/>
          <w:spacing w:val="-7"/>
        </w:rPr>
        <w:t>与一次注药的剂量成正比。为了避免C...过高而引起药物中毒，</w:t>
      </w:r>
      <w:r>
        <w:rPr>
          <w:rFonts w:ascii="SimSun" w:hAnsi="SimSun" w:eastAsia="SimSun" w:cs="SimSun"/>
          <w:sz w:val="20"/>
          <w:szCs w:val="20"/>
        </w:rPr>
        <w:t xml:space="preserve"> </w:t>
      </w:r>
      <w:r>
        <w:rPr>
          <w:rFonts w:ascii="SimSun" w:hAnsi="SimSun" w:eastAsia="SimSun" w:cs="SimSun"/>
          <w:sz w:val="20"/>
          <w:szCs w:val="20"/>
          <w:spacing w:val="-8"/>
        </w:rPr>
        <w:t>对每一局麻药都规定了一次用药的限量。②注药部位：与该处血供情况有直接关系，</w:t>
      </w:r>
      <w:r>
        <w:rPr>
          <w:rFonts w:ascii="SimSun" w:hAnsi="SimSun" w:eastAsia="SimSun" w:cs="SimSun"/>
          <w:sz w:val="20"/>
          <w:szCs w:val="20"/>
          <w:spacing w:val="52"/>
        </w:rPr>
        <w:t xml:space="preserve"> </w:t>
      </w:r>
      <w:r>
        <w:rPr>
          <w:rFonts w:ascii="SimSun" w:hAnsi="SimSun" w:eastAsia="SimSun" w:cs="SimSun"/>
          <w:sz w:val="20"/>
          <w:szCs w:val="20"/>
          <w:spacing w:val="-8"/>
        </w:rPr>
        <w:t>一般作肋间</w:t>
      </w:r>
      <w:r>
        <w:rPr>
          <w:rFonts w:ascii="SimSun" w:hAnsi="SimSun" w:eastAsia="SimSun" w:cs="SimSun"/>
          <w:sz w:val="20"/>
          <w:szCs w:val="20"/>
          <w:spacing w:val="-9"/>
        </w:rPr>
        <w:t>神经</w:t>
      </w:r>
      <w:r>
        <w:rPr>
          <w:rFonts w:ascii="SimSun" w:hAnsi="SimSun" w:eastAsia="SimSun" w:cs="SimSun"/>
          <w:sz w:val="20"/>
          <w:szCs w:val="20"/>
        </w:rPr>
        <w:t xml:space="preserve"> </w:t>
      </w:r>
      <w:r>
        <w:rPr>
          <w:rFonts w:ascii="SimSun" w:hAnsi="SimSun" w:eastAsia="SimSun" w:cs="SimSun"/>
          <w:sz w:val="20"/>
          <w:szCs w:val="20"/>
          <w:spacing w:val="-4"/>
        </w:rPr>
        <w:t>阻滞吸收较快，皮下注射则较慢。若用于咽喉、气管黏膜</w:t>
      </w:r>
      <w:r>
        <w:rPr>
          <w:rFonts w:ascii="SimSun" w:hAnsi="SimSun" w:eastAsia="SimSun" w:cs="SimSun"/>
          <w:sz w:val="20"/>
          <w:szCs w:val="20"/>
          <w:spacing w:val="-5"/>
        </w:rPr>
        <w:t>或炎性组织时，吸收速度很快。而肺泡内的</w:t>
      </w:r>
      <w:r>
        <w:rPr>
          <w:rFonts w:ascii="SimSun" w:hAnsi="SimSun" w:eastAsia="SimSun" w:cs="SimSun"/>
          <w:sz w:val="20"/>
          <w:szCs w:val="20"/>
        </w:rPr>
        <w:t xml:space="preserve"> </w:t>
      </w:r>
      <w:r>
        <w:rPr>
          <w:rFonts w:ascii="SimSun" w:hAnsi="SimSun" w:eastAsia="SimSun" w:cs="SimSun"/>
          <w:sz w:val="20"/>
          <w:szCs w:val="20"/>
          <w:spacing w:val="-5"/>
        </w:rPr>
        <w:t>吸收速度接近于静脉注射。③局麻药的性能：普鲁卡因、丁卡因使注射区血管明显扩张，能加速药物</w:t>
      </w:r>
      <w:r>
        <w:rPr>
          <w:rFonts w:ascii="SimSun" w:hAnsi="SimSun" w:eastAsia="SimSun" w:cs="SimSun"/>
          <w:sz w:val="20"/>
          <w:szCs w:val="20"/>
          <w:spacing w:val="18"/>
        </w:rPr>
        <w:t xml:space="preserve"> </w:t>
      </w:r>
      <w:r>
        <w:rPr>
          <w:rFonts w:ascii="SimSun" w:hAnsi="SimSun" w:eastAsia="SimSun" w:cs="SimSun"/>
          <w:sz w:val="20"/>
          <w:szCs w:val="20"/>
          <w:spacing w:val="-5"/>
        </w:rPr>
        <w:t>的吸收。而罗哌卡因和布比卡因易与蛋白结合，故吸收速率减慢。④血管收缩药：如在局麻药液中加</w:t>
      </w:r>
      <w:r>
        <w:rPr>
          <w:rFonts w:ascii="SimSun" w:hAnsi="SimSun" w:eastAsia="SimSun" w:cs="SimSun"/>
          <w:sz w:val="20"/>
          <w:szCs w:val="20"/>
          <w:spacing w:val="4"/>
        </w:rPr>
        <w:t xml:space="preserve"> </w:t>
      </w:r>
      <w:r>
        <w:rPr>
          <w:rFonts w:ascii="SimSun" w:hAnsi="SimSun" w:eastAsia="SimSun" w:cs="SimSun"/>
          <w:sz w:val="20"/>
          <w:szCs w:val="20"/>
          <w:spacing w:val="-9"/>
        </w:rPr>
        <w:t>入适量肾上腺素，使血管收缩，延缓药液吸收，作用时间延长，并</w:t>
      </w:r>
      <w:r>
        <w:rPr>
          <w:rFonts w:ascii="SimSun" w:hAnsi="SimSun" w:eastAsia="SimSun" w:cs="SimSun"/>
          <w:sz w:val="20"/>
          <w:szCs w:val="20"/>
          <w:spacing w:val="-10"/>
        </w:rPr>
        <w:t>可减少毒性反应的发生。但对布比卡</w:t>
      </w:r>
      <w:r>
        <w:rPr>
          <w:rFonts w:ascii="SimSun" w:hAnsi="SimSun" w:eastAsia="SimSun" w:cs="SimSun"/>
          <w:sz w:val="20"/>
          <w:szCs w:val="20"/>
        </w:rPr>
        <w:t xml:space="preserve"> </w:t>
      </w:r>
      <w:r>
        <w:rPr>
          <w:rFonts w:ascii="SimSun" w:hAnsi="SimSun" w:eastAsia="SimSun" w:cs="SimSun"/>
          <w:sz w:val="20"/>
          <w:szCs w:val="20"/>
          <w:spacing w:val="-4"/>
        </w:rPr>
        <w:t>因和罗哌卡因的吸收影响小。</w:t>
      </w:r>
    </w:p>
    <w:p>
      <w:pPr>
        <w:ind w:left="1029" w:right="71" w:firstLine="369"/>
        <w:spacing w:before="73" w:line="269"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30"/>
        </w:rPr>
        <w:t xml:space="preserve"> </w:t>
      </w:r>
      <w:r>
        <w:rPr>
          <w:rFonts w:ascii="SimSun" w:hAnsi="SimSun" w:eastAsia="SimSun" w:cs="SimSun"/>
          <w:sz w:val="20"/>
          <w:szCs w:val="20"/>
          <w:spacing w:val="-6"/>
        </w:rPr>
        <w:t>分布</w:t>
      </w:r>
      <w:r>
        <w:rPr>
          <w:rFonts w:ascii="SimSun" w:hAnsi="SimSun" w:eastAsia="SimSun" w:cs="SimSun"/>
          <w:sz w:val="20"/>
          <w:szCs w:val="20"/>
          <w:spacing w:val="69"/>
        </w:rPr>
        <w:t xml:space="preserve"> </w:t>
      </w:r>
      <w:r>
        <w:rPr>
          <w:rFonts w:ascii="SimSun" w:hAnsi="SimSun" w:eastAsia="SimSun" w:cs="SimSun"/>
          <w:sz w:val="20"/>
          <w:szCs w:val="20"/>
          <w:spacing w:val="-6"/>
        </w:rPr>
        <w:t>局麻药吸收入血液后，首先分布至肺，并有部分被肺组织摄取，这对大量药物意外进入</w:t>
      </w:r>
      <w:r>
        <w:rPr>
          <w:rFonts w:ascii="SimSun" w:hAnsi="SimSun" w:eastAsia="SimSun" w:cs="SimSun"/>
          <w:sz w:val="20"/>
          <w:szCs w:val="20"/>
        </w:rPr>
        <w:t xml:space="preserve"> </w:t>
      </w:r>
      <w:r>
        <w:rPr>
          <w:rFonts w:ascii="SimSun" w:hAnsi="SimSun" w:eastAsia="SimSun" w:cs="SimSun"/>
          <w:sz w:val="20"/>
          <w:szCs w:val="20"/>
        </w:rPr>
        <w:t>血液有缓冲作用。随后很快分布到血液灌流好的器官如心、脑和肾。然后以</w:t>
      </w:r>
      <w:r>
        <w:rPr>
          <w:rFonts w:ascii="SimSun" w:hAnsi="SimSun" w:eastAsia="SimSun" w:cs="SimSun"/>
          <w:sz w:val="20"/>
          <w:szCs w:val="20"/>
          <w:spacing w:val="-1"/>
        </w:rPr>
        <w:t>较慢速率再分布到血液</w:t>
      </w:r>
      <w:r>
        <w:rPr>
          <w:rFonts w:ascii="SimSun" w:hAnsi="SimSun" w:eastAsia="SimSun" w:cs="SimSun"/>
          <w:sz w:val="20"/>
          <w:szCs w:val="20"/>
        </w:rPr>
        <w:t xml:space="preserve"> </w:t>
      </w:r>
      <w:r>
        <w:rPr>
          <w:rFonts w:ascii="SimSun" w:hAnsi="SimSun" w:eastAsia="SimSun" w:cs="SimSun"/>
          <w:sz w:val="20"/>
          <w:szCs w:val="20"/>
          <w:spacing w:val="-5"/>
        </w:rPr>
        <w:t>灌流较差的肌、脂肪和皮肤。蛋白结合率高的药物，如布比卡因和罗哌卡因，均不易透过胎盘屏障分</w:t>
      </w:r>
      <w:r>
        <w:rPr>
          <w:rFonts w:ascii="SimSun" w:hAnsi="SimSun" w:eastAsia="SimSun" w:cs="SimSun"/>
          <w:sz w:val="20"/>
          <w:szCs w:val="20"/>
          <w:spacing w:val="17"/>
        </w:rPr>
        <w:t xml:space="preserve"> </w:t>
      </w:r>
      <w:r>
        <w:rPr>
          <w:rFonts w:ascii="SimSun" w:hAnsi="SimSun" w:eastAsia="SimSun" w:cs="SimSun"/>
          <w:sz w:val="20"/>
          <w:szCs w:val="20"/>
          <w:spacing w:val="-6"/>
        </w:rPr>
        <w:t>布至胎儿。</w:t>
      </w:r>
    </w:p>
    <w:p>
      <w:pPr>
        <w:ind w:left="1029" w:firstLine="369"/>
        <w:spacing w:before="74" w:line="273"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15"/>
        </w:rPr>
        <w:t xml:space="preserve"> </w:t>
      </w:r>
      <w:r>
        <w:rPr>
          <w:rFonts w:ascii="SimSun" w:hAnsi="SimSun" w:eastAsia="SimSun" w:cs="SimSun"/>
          <w:sz w:val="20"/>
          <w:szCs w:val="20"/>
          <w:spacing w:val="3"/>
        </w:rPr>
        <w:t>生物转化和清除局麻药进入血液循环后，其代谢产物的水溶性更高，并从尿中排出。酰胺</w:t>
      </w:r>
      <w:r>
        <w:rPr>
          <w:rFonts w:ascii="SimSun" w:hAnsi="SimSun" w:eastAsia="SimSun" w:cs="SimSun"/>
          <w:sz w:val="20"/>
          <w:szCs w:val="20"/>
        </w:rPr>
        <w:t xml:space="preserve">  </w:t>
      </w:r>
      <w:r>
        <w:rPr>
          <w:rFonts w:ascii="SimSun" w:hAnsi="SimSun" w:eastAsia="SimSun" w:cs="SimSun"/>
          <w:sz w:val="20"/>
          <w:szCs w:val="20"/>
        </w:rPr>
        <w:t>类局麻药在肝内被线粒体酶所水解，故肝功能不全病人用量应酌减。酯类局麻药</w:t>
      </w:r>
      <w:r>
        <w:rPr>
          <w:rFonts w:ascii="SimSun" w:hAnsi="SimSun" w:eastAsia="SimSun" w:cs="SimSun"/>
          <w:sz w:val="20"/>
          <w:szCs w:val="20"/>
          <w:spacing w:val="-1"/>
        </w:rPr>
        <w:t>主要被血浆假性胆</w:t>
      </w:r>
      <w:r>
        <w:rPr>
          <w:rFonts w:ascii="SimSun" w:hAnsi="SimSun" w:eastAsia="SimSun" w:cs="SimSun"/>
          <w:sz w:val="20"/>
          <w:szCs w:val="20"/>
        </w:rPr>
        <w:t xml:space="preserve"> </w:t>
      </w:r>
      <w:r>
        <w:rPr>
          <w:rFonts w:ascii="SimSun" w:hAnsi="SimSun" w:eastAsia="SimSun" w:cs="SimSun"/>
          <w:sz w:val="20"/>
          <w:szCs w:val="20"/>
          <w:spacing w:val="-1"/>
        </w:rPr>
        <w:t>碱酯酶水解，普鲁卡因水解速率很快，是丁卡因水解的5倍。如有先天性假性胆碱酯酶质量的异常，</w:t>
      </w:r>
      <w:r>
        <w:rPr>
          <w:rFonts w:ascii="SimSun" w:hAnsi="SimSun" w:eastAsia="SimSun" w:cs="SimSun"/>
          <w:sz w:val="20"/>
          <w:szCs w:val="20"/>
          <w:spacing w:val="12"/>
        </w:rPr>
        <w:t xml:space="preserve"> </w:t>
      </w:r>
      <w:r>
        <w:rPr>
          <w:rFonts w:ascii="SimSun" w:hAnsi="SimSun" w:eastAsia="SimSun" w:cs="SimSun"/>
          <w:sz w:val="20"/>
          <w:szCs w:val="20"/>
          <w:spacing w:val="-5"/>
        </w:rPr>
        <w:t>或因肝硬化、严重贫血、恶病质和晚期妊娠等引起该酶量的减少者，酯类局麻药的用量都应减少。局</w:t>
      </w:r>
      <w:r>
        <w:rPr>
          <w:rFonts w:ascii="SimSun" w:hAnsi="SimSun" w:eastAsia="SimSun" w:cs="SimSun"/>
          <w:sz w:val="20"/>
          <w:szCs w:val="20"/>
          <w:spacing w:val="3"/>
        </w:rPr>
        <w:t xml:space="preserve">  </w:t>
      </w:r>
      <w:r>
        <w:rPr>
          <w:rFonts w:ascii="SimSun" w:hAnsi="SimSun" w:eastAsia="SimSun" w:cs="SimSun"/>
          <w:sz w:val="20"/>
          <w:szCs w:val="20"/>
          <w:spacing w:val="-3"/>
        </w:rPr>
        <w:t>麻药仅少量以原形自尿中排出。</w:t>
      </w:r>
    </w:p>
    <w:p>
      <w:pPr>
        <w:ind w:left="1402"/>
        <w:spacing w:before="228" w:line="222" w:lineRule="auto"/>
        <w:rPr>
          <w:rFonts w:ascii="SimHei" w:hAnsi="SimHei" w:eastAsia="SimHei" w:cs="SimHei"/>
          <w:sz w:val="20"/>
          <w:szCs w:val="20"/>
        </w:rPr>
      </w:pPr>
      <w:r>
        <w:rPr>
          <w:rFonts w:ascii="SimHei" w:hAnsi="SimHei" w:eastAsia="SimHei" w:cs="SimHei"/>
          <w:sz w:val="20"/>
          <w:szCs w:val="20"/>
          <w:b/>
          <w:bCs/>
          <w:spacing w:val="20"/>
        </w:rPr>
        <w:t>(四)不良反应</w:t>
      </w:r>
    </w:p>
    <w:p>
      <w:pPr>
        <w:ind w:right="79"/>
        <w:spacing w:before="33" w:line="187" w:lineRule="auto"/>
        <w:jc w:val="right"/>
        <w:rPr>
          <w:rFonts w:ascii="SimHei" w:hAnsi="SimHei" w:eastAsia="SimHei" w:cs="SimHei"/>
          <w:sz w:val="20"/>
          <w:szCs w:val="20"/>
        </w:rPr>
      </w:pPr>
      <w:r>
        <w:rPr>
          <w:rFonts w:ascii="SimHei" w:hAnsi="SimHei" w:eastAsia="SimHei" w:cs="SimHei"/>
          <w:sz w:val="20"/>
          <w:szCs w:val="20"/>
          <w:spacing w:val="-1"/>
        </w:rPr>
        <w:t>1.</w:t>
      </w:r>
      <w:r>
        <w:rPr>
          <w:rFonts w:ascii="SimHei" w:hAnsi="SimHei" w:eastAsia="SimHei" w:cs="SimHei"/>
          <w:sz w:val="20"/>
          <w:szCs w:val="20"/>
          <w:spacing w:val="-30"/>
        </w:rPr>
        <w:t xml:space="preserve"> </w:t>
      </w:r>
      <w:r>
        <w:rPr>
          <w:rFonts w:ascii="SimHei" w:hAnsi="SimHei" w:eastAsia="SimHei" w:cs="SimHei"/>
          <w:sz w:val="20"/>
          <w:szCs w:val="20"/>
          <w:spacing w:val="-1"/>
        </w:rPr>
        <w:t>毒性反应</w:t>
      </w:r>
      <w:r>
        <w:rPr>
          <w:rFonts w:ascii="SimHei" w:hAnsi="SimHei" w:eastAsia="SimHei" w:cs="SimHei"/>
          <w:sz w:val="20"/>
          <w:szCs w:val="20"/>
          <w:spacing w:val="-45"/>
        </w:rPr>
        <w:t xml:space="preserve"> </w:t>
      </w:r>
      <w:r>
        <w:rPr>
          <w:rFonts w:ascii="SimHei" w:hAnsi="SimHei" w:eastAsia="SimHei" w:cs="SimHei"/>
          <w:sz w:val="20"/>
          <w:szCs w:val="20"/>
          <w:spacing w:val="-1"/>
        </w:rPr>
        <w:t>(local</w:t>
      </w:r>
      <w:r>
        <w:rPr>
          <w:rFonts w:ascii="SimHei" w:hAnsi="SimHei" w:eastAsia="SimHei" w:cs="SimHei"/>
          <w:sz w:val="20"/>
          <w:szCs w:val="20"/>
          <w:spacing w:val="9"/>
        </w:rPr>
        <w:t xml:space="preserve"> </w:t>
      </w:r>
      <w:r>
        <w:rPr>
          <w:rFonts w:ascii="SimHei" w:hAnsi="SimHei" w:eastAsia="SimHei" w:cs="SimHei"/>
          <w:sz w:val="20"/>
          <w:szCs w:val="20"/>
          <w:spacing w:val="-1"/>
        </w:rPr>
        <w:t>anesthetic</w:t>
      </w:r>
      <w:r>
        <w:rPr>
          <w:rFonts w:ascii="SimHei" w:hAnsi="SimHei" w:eastAsia="SimHei" w:cs="SimHei"/>
          <w:sz w:val="20"/>
          <w:szCs w:val="20"/>
          <w:spacing w:val="12"/>
        </w:rPr>
        <w:t xml:space="preserve"> </w:t>
      </w:r>
      <w:r>
        <w:rPr>
          <w:rFonts w:ascii="SimHei" w:hAnsi="SimHei" w:eastAsia="SimHei" w:cs="SimHei"/>
          <w:sz w:val="20"/>
          <w:szCs w:val="20"/>
          <w:spacing w:val="-1"/>
        </w:rPr>
        <w:t>systemic</w:t>
      </w:r>
      <w:r>
        <w:rPr>
          <w:rFonts w:ascii="SimHei" w:hAnsi="SimHei" w:eastAsia="SimHei" w:cs="SimHei"/>
          <w:sz w:val="20"/>
          <w:szCs w:val="20"/>
          <w:spacing w:val="6"/>
        </w:rPr>
        <w:t xml:space="preserve"> </w:t>
      </w:r>
      <w:r>
        <w:rPr>
          <w:rFonts w:ascii="SimHei" w:hAnsi="SimHei" w:eastAsia="SimHei" w:cs="SimHei"/>
          <w:sz w:val="20"/>
          <w:szCs w:val="20"/>
          <w:spacing w:val="-1"/>
        </w:rPr>
        <w:t>toxicity,LAST)</w:t>
      </w:r>
      <w:r>
        <w:rPr>
          <w:rFonts w:ascii="SimHei" w:hAnsi="SimHei" w:eastAsia="SimHei" w:cs="SimHei"/>
          <w:sz w:val="20"/>
          <w:szCs w:val="20"/>
          <w:spacing w:val="12"/>
        </w:rPr>
        <w:t xml:space="preserve">  </w:t>
      </w:r>
      <w:r>
        <w:rPr>
          <w:rFonts w:ascii="SimHei" w:hAnsi="SimHei" w:eastAsia="SimHei" w:cs="SimHei"/>
          <w:sz w:val="20"/>
          <w:szCs w:val="20"/>
          <w:spacing w:val="-1"/>
        </w:rPr>
        <w:t>所有的局麻药，无论采用何种给</w:t>
      </w:r>
    </w:p>
    <w:p>
      <w:pPr>
        <w:sectPr>
          <w:type w:val="continuous"/>
          <w:pgSz w:w="11220" w:h="15750"/>
          <w:pgMar w:top="736" w:right="1000" w:bottom="400" w:left="520" w:header="0" w:footer="0" w:gutter="0"/>
          <w:cols w:equalWidth="0" w:num="1">
            <w:col w:w="9700" w:space="0"/>
          </w:cols>
        </w:sectPr>
        <w:rPr/>
      </w:pPr>
    </w:p>
    <w:p>
      <w:pPr>
        <w:spacing w:before="42" w:line="222" w:lineRule="auto"/>
        <w:jc w:val="right"/>
        <w:rPr>
          <w:rFonts w:ascii="SimSun" w:hAnsi="SimSun" w:eastAsia="SimSun" w:cs="SimSun"/>
          <w:sz w:val="21"/>
          <w:szCs w:val="21"/>
        </w:rPr>
      </w:pPr>
      <w:r>
        <w:drawing>
          <wp:anchor distT="0" distB="0" distL="0" distR="0" simplePos="0" relativeHeight="251947008" behindDoc="0" locked="0" layoutInCell="0" allowOverlap="1">
            <wp:simplePos x="0" y="0"/>
            <wp:positionH relativeFrom="page">
              <wp:posOffset>6388076</wp:posOffset>
            </wp:positionH>
            <wp:positionV relativeFrom="page">
              <wp:posOffset>9315488</wp:posOffset>
            </wp:positionV>
            <wp:extent cx="342912" cy="380920"/>
            <wp:effectExtent l="0" t="0" r="0" b="0"/>
            <wp:wrapNone/>
            <wp:docPr id="86" name="IM 86"/>
            <wp:cNvGraphicFramePr/>
            <a:graphic>
              <a:graphicData uri="http://schemas.openxmlformats.org/drawingml/2006/picture">
                <pic:pic>
                  <pic:nvPicPr>
                    <pic:cNvPr id="86" name="IM 86"/>
                    <pic:cNvPicPr/>
                  </pic:nvPicPr>
                  <pic:blipFill>
                    <a:blip r:embed="rId142"/>
                    <a:stretch>
                      <a:fillRect/>
                    </a:stretch>
                  </pic:blipFill>
                  <pic:spPr>
                    <a:xfrm rot="0">
                      <a:off x="0" y="0"/>
                      <a:ext cx="342912" cy="380920"/>
                    </a:xfrm>
                    <a:prstGeom prst="rect">
                      <a:avLst/>
                    </a:prstGeom>
                  </pic:spPr>
                </pic:pic>
              </a:graphicData>
            </a:graphic>
          </wp:anchor>
        </w:drawing>
      </w:r>
      <w:r>
        <w:rPr>
          <w:rFonts w:ascii="SimHei" w:hAnsi="SimHei" w:eastAsia="SimHei" w:cs="SimHei"/>
          <w:sz w:val="21"/>
          <w:szCs w:val="21"/>
          <w:spacing w:val="-18"/>
        </w:rPr>
        <w:t>第六章</w:t>
      </w:r>
      <w:r>
        <w:rPr>
          <w:rFonts w:ascii="SimHei" w:hAnsi="SimHei" w:eastAsia="SimHei" w:cs="SimHei"/>
          <w:sz w:val="21"/>
          <w:szCs w:val="21"/>
          <w:spacing w:val="43"/>
        </w:rPr>
        <w:t xml:space="preserve"> </w:t>
      </w:r>
      <w:r>
        <w:rPr>
          <w:rFonts w:ascii="SimHei" w:hAnsi="SimHei" w:eastAsia="SimHei" w:cs="SimHei"/>
          <w:sz w:val="21"/>
          <w:szCs w:val="21"/>
          <w:spacing w:val="-18"/>
        </w:rPr>
        <w:t>麻</w:t>
      </w:r>
      <w:r>
        <w:rPr>
          <w:rFonts w:ascii="SimHei" w:hAnsi="SimHei" w:eastAsia="SimHei" w:cs="SimHei"/>
          <w:sz w:val="21"/>
          <w:szCs w:val="21"/>
          <w:spacing w:val="7"/>
        </w:rPr>
        <w:t xml:space="preserve">   </w:t>
      </w:r>
      <w:r>
        <w:rPr>
          <w:rFonts w:ascii="SimHei" w:hAnsi="SimHei" w:eastAsia="SimHei" w:cs="SimHei"/>
          <w:sz w:val="21"/>
          <w:szCs w:val="21"/>
          <w:spacing w:val="-18"/>
        </w:rPr>
        <w:t>醉</w:t>
      </w:r>
      <w:r>
        <w:rPr>
          <w:rFonts w:ascii="SimHei" w:hAnsi="SimHei" w:eastAsia="SimHei" w:cs="SimHei"/>
          <w:sz w:val="21"/>
          <w:szCs w:val="21"/>
          <w:spacing w:val="3"/>
        </w:rPr>
        <w:t xml:space="preserve">       </w:t>
      </w:r>
      <w:r>
        <w:rPr>
          <w:rFonts w:ascii="SimSun" w:hAnsi="SimSun" w:eastAsia="SimSun" w:cs="SimSun"/>
          <w:sz w:val="21"/>
          <w:szCs w:val="21"/>
          <w:spacing w:val="-18"/>
          <w:position w:val="-1"/>
        </w:rPr>
        <w:t>53</w:t>
      </w:r>
    </w:p>
    <w:p>
      <w:pPr>
        <w:spacing w:line="277" w:lineRule="auto"/>
        <w:rPr>
          <w:rFonts w:ascii="Arial"/>
          <w:sz w:val="21"/>
        </w:rPr>
      </w:pPr>
      <w:r/>
    </w:p>
    <w:p>
      <w:pPr>
        <w:ind w:right="1049"/>
        <w:spacing w:before="69" w:line="247" w:lineRule="auto"/>
        <w:rPr>
          <w:rFonts w:ascii="SimSun" w:hAnsi="SimSun" w:eastAsia="SimSun" w:cs="SimSun"/>
          <w:sz w:val="21"/>
          <w:szCs w:val="21"/>
        </w:rPr>
      </w:pPr>
      <w:r>
        <w:rPr>
          <w:rFonts w:ascii="SimSun" w:hAnsi="SimSun" w:eastAsia="SimSun" w:cs="SimSun"/>
          <w:sz w:val="21"/>
          <w:szCs w:val="21"/>
          <w:spacing w:val="-21"/>
        </w:rPr>
        <w:t>药途径，</w:t>
      </w:r>
      <w:r>
        <w:rPr>
          <w:rFonts w:ascii="SimSun" w:hAnsi="SimSun" w:eastAsia="SimSun" w:cs="SimSun"/>
          <w:sz w:val="21"/>
          <w:szCs w:val="21"/>
          <w:spacing w:val="-3"/>
        </w:rPr>
        <w:t xml:space="preserve"> </w:t>
      </w:r>
      <w:r>
        <w:rPr>
          <w:rFonts w:ascii="SimSun" w:hAnsi="SimSun" w:eastAsia="SimSun" w:cs="SimSun"/>
          <w:sz w:val="21"/>
          <w:szCs w:val="21"/>
          <w:spacing w:val="-21"/>
        </w:rPr>
        <w:t>一旦血药浓度超过一定阈值，就可能发生不良反应，主要累及中枢神经系统和心血管系统，严</w:t>
      </w:r>
      <w:r>
        <w:rPr>
          <w:rFonts w:ascii="SimSun" w:hAnsi="SimSun" w:eastAsia="SimSun" w:cs="SimSun"/>
          <w:sz w:val="21"/>
          <w:szCs w:val="21"/>
        </w:rPr>
        <w:t xml:space="preserve"> </w:t>
      </w:r>
      <w:r>
        <w:rPr>
          <w:rFonts w:ascii="SimSun" w:hAnsi="SimSun" w:eastAsia="SimSun" w:cs="SimSun"/>
          <w:sz w:val="21"/>
          <w:szCs w:val="21"/>
          <w:spacing w:val="-10"/>
        </w:rPr>
        <w:t>重者可危及病人生命安全。其严重程度和血药浓度</w:t>
      </w:r>
      <w:r>
        <w:rPr>
          <w:rFonts w:ascii="SimSun" w:hAnsi="SimSun" w:eastAsia="SimSun" w:cs="SimSun"/>
          <w:sz w:val="21"/>
          <w:szCs w:val="21"/>
          <w:spacing w:val="-11"/>
        </w:rPr>
        <w:t>直接相关。</w:t>
      </w:r>
    </w:p>
    <w:p>
      <w:pPr>
        <w:ind w:right="1050" w:firstLine="370"/>
        <w:spacing w:before="65" w:line="267" w:lineRule="auto"/>
        <w:jc w:val="both"/>
        <w:rPr>
          <w:rFonts w:ascii="SimSun" w:hAnsi="SimSun" w:eastAsia="SimSun" w:cs="SimSun"/>
          <w:sz w:val="21"/>
          <w:szCs w:val="21"/>
        </w:rPr>
      </w:pPr>
      <w:r>
        <w:rPr>
          <w:rFonts w:ascii="SimSun" w:hAnsi="SimSun" w:eastAsia="SimSun" w:cs="SimSun"/>
          <w:sz w:val="21"/>
          <w:szCs w:val="21"/>
          <w:spacing w:val="-16"/>
        </w:rPr>
        <w:t>(1)常见原因：①一次用量超过病人的耐受量；②意外注入血</w:t>
      </w:r>
      <w:r>
        <w:rPr>
          <w:rFonts w:ascii="SimSun" w:hAnsi="SimSun" w:eastAsia="SimSun" w:cs="SimSun"/>
          <w:sz w:val="21"/>
          <w:szCs w:val="21"/>
          <w:spacing w:val="-17"/>
        </w:rPr>
        <w:t>管内；③注药部位血供丰富，吸收增</w:t>
      </w:r>
      <w:r>
        <w:rPr>
          <w:rFonts w:ascii="SimSun" w:hAnsi="SimSun" w:eastAsia="SimSun" w:cs="SimSun"/>
          <w:sz w:val="21"/>
          <w:szCs w:val="21"/>
        </w:rPr>
        <w:t xml:space="preserve"> </w:t>
      </w:r>
      <w:r>
        <w:rPr>
          <w:rFonts w:ascii="SimSun" w:hAnsi="SimSun" w:eastAsia="SimSun" w:cs="SimSun"/>
          <w:sz w:val="21"/>
          <w:szCs w:val="21"/>
          <w:spacing w:val="-14"/>
        </w:rPr>
        <w:t>快；④病人因体质衰弱等原因而导致耐受力降低。用少量局</w:t>
      </w:r>
      <w:r>
        <w:rPr>
          <w:rFonts w:ascii="SimSun" w:hAnsi="SimSun" w:eastAsia="SimSun" w:cs="SimSun"/>
          <w:sz w:val="21"/>
          <w:szCs w:val="21"/>
          <w:spacing w:val="-15"/>
        </w:rPr>
        <w:t>麻药即出现毒性反应症状者，称为高敏反</w:t>
      </w:r>
      <w:r>
        <w:rPr>
          <w:rFonts w:ascii="SimSun" w:hAnsi="SimSun" w:eastAsia="SimSun" w:cs="SimSun"/>
          <w:sz w:val="21"/>
          <w:szCs w:val="21"/>
        </w:rPr>
        <w:t xml:space="preserve"> </w:t>
      </w:r>
      <w:r>
        <w:rPr>
          <w:rFonts w:ascii="SimSun" w:hAnsi="SimSun" w:eastAsia="SimSun" w:cs="SimSun"/>
          <w:sz w:val="21"/>
          <w:szCs w:val="21"/>
          <w:spacing w:val="-23"/>
        </w:rPr>
        <w:t>应(hypersusceptibility)。</w:t>
      </w:r>
    </w:p>
    <w:p>
      <w:pPr>
        <w:ind w:right="952" w:firstLine="370"/>
        <w:spacing w:before="84" w:line="274" w:lineRule="auto"/>
        <w:jc w:val="both"/>
        <w:rPr>
          <w:rFonts w:ascii="SimSun" w:hAnsi="SimSun" w:eastAsia="SimSun" w:cs="SimSun"/>
          <w:sz w:val="21"/>
          <w:szCs w:val="21"/>
        </w:rPr>
      </w:pPr>
      <w:r>
        <w:rPr>
          <w:rFonts w:ascii="SimSun" w:hAnsi="SimSun" w:eastAsia="SimSun" w:cs="SimSun"/>
          <w:sz w:val="21"/>
          <w:szCs w:val="21"/>
          <w:spacing w:val="-12"/>
        </w:rPr>
        <w:t>(2)临床表现：主要表现在对中枢神经系统和心血管系统的影响，且中枢神经系统对局麻药更为</w:t>
      </w:r>
      <w:r>
        <w:rPr>
          <w:rFonts w:ascii="SimSun" w:hAnsi="SimSun" w:eastAsia="SimSun" w:cs="SimSun"/>
          <w:sz w:val="21"/>
          <w:szCs w:val="21"/>
        </w:rPr>
        <w:t xml:space="preserve">  </w:t>
      </w:r>
      <w:r>
        <w:rPr>
          <w:rFonts w:ascii="SimSun" w:hAnsi="SimSun" w:eastAsia="SimSun" w:cs="SimSun"/>
          <w:sz w:val="21"/>
          <w:szCs w:val="21"/>
          <w:spacing w:val="-19"/>
        </w:rPr>
        <w:t>敏感。轻度毒性反应时，病人常出现眩晕、多语、嗜睡、寒战、惊恐不安和定向障碍等症状。此时如药</w:t>
      </w:r>
      <w:r>
        <w:rPr>
          <w:rFonts w:ascii="SimSun" w:hAnsi="SimSun" w:eastAsia="SimSun" w:cs="SimSun"/>
          <w:sz w:val="21"/>
          <w:szCs w:val="21"/>
          <w:spacing w:val="6"/>
        </w:rPr>
        <w:t xml:space="preserve">  </w:t>
      </w:r>
      <w:r>
        <w:rPr>
          <w:rFonts w:ascii="SimSun" w:hAnsi="SimSun" w:eastAsia="SimSun" w:cs="SimSun"/>
          <w:sz w:val="21"/>
          <w:szCs w:val="21"/>
          <w:spacing w:val="-14"/>
        </w:rPr>
        <w:t>物已停止吸收，症状可在短时间内自行消失。如果继续发展，则可意</w:t>
      </w:r>
      <w:r>
        <w:rPr>
          <w:rFonts w:ascii="SimSun" w:hAnsi="SimSun" w:eastAsia="SimSun" w:cs="SimSun"/>
          <w:sz w:val="21"/>
          <w:szCs w:val="21"/>
          <w:spacing w:val="-15"/>
        </w:rPr>
        <w:t>识丧失，并出现面肌和四肢的震</w:t>
      </w:r>
      <w:r>
        <w:rPr>
          <w:rFonts w:ascii="SimSun" w:hAnsi="SimSun" w:eastAsia="SimSun" w:cs="SimSun"/>
          <w:sz w:val="21"/>
          <w:szCs w:val="21"/>
        </w:rPr>
        <w:t xml:space="preserve">  </w:t>
      </w:r>
      <w:r>
        <w:rPr>
          <w:rFonts w:ascii="SimSun" w:hAnsi="SimSun" w:eastAsia="SimSun" w:cs="SimSun"/>
          <w:sz w:val="21"/>
          <w:szCs w:val="21"/>
          <w:spacing w:val="-11"/>
        </w:rPr>
        <w:t>颤。</w:t>
      </w:r>
      <w:r>
        <w:rPr>
          <w:rFonts w:ascii="SimSun" w:hAnsi="SimSun" w:eastAsia="SimSun" w:cs="SimSun"/>
          <w:sz w:val="21"/>
          <w:szCs w:val="21"/>
          <w:spacing w:val="-44"/>
        </w:rPr>
        <w:t xml:space="preserve"> </w:t>
      </w:r>
      <w:r>
        <w:rPr>
          <w:rFonts w:ascii="SimSun" w:hAnsi="SimSun" w:eastAsia="SimSun" w:cs="SimSun"/>
          <w:sz w:val="21"/>
          <w:szCs w:val="21"/>
          <w:spacing w:val="-11"/>
        </w:rPr>
        <w:t>一旦发生抽搐或惊厥，可因呼吸困难缺氧导致呼吸和循环衰竭。由于中枢神经系统的下行抑</w:t>
      </w:r>
      <w:r>
        <w:rPr>
          <w:rFonts w:ascii="SimSun" w:hAnsi="SimSun" w:eastAsia="SimSun" w:cs="SimSun"/>
          <w:sz w:val="21"/>
          <w:szCs w:val="21"/>
          <w:spacing w:val="-12"/>
        </w:rPr>
        <w:t>制</w:t>
      </w:r>
      <w:r>
        <w:rPr>
          <w:rFonts w:ascii="SimSun" w:hAnsi="SimSun" w:eastAsia="SimSun" w:cs="SimSun"/>
          <w:sz w:val="21"/>
          <w:szCs w:val="21"/>
        </w:rPr>
        <w:t xml:space="preserve">  </w:t>
      </w:r>
      <w:r>
        <w:rPr>
          <w:rFonts w:ascii="SimSun" w:hAnsi="SimSun" w:eastAsia="SimSun" w:cs="SimSun"/>
          <w:sz w:val="21"/>
          <w:szCs w:val="21"/>
          <w:spacing w:val="-12"/>
        </w:rPr>
        <w:t>系统神经元较兴奋系统神经元更容易被抑制，早期临床表现以兴奋为主，如血压升高</w:t>
      </w:r>
      <w:r>
        <w:rPr>
          <w:rFonts w:ascii="SimSun" w:hAnsi="SimSun" w:eastAsia="SimSun" w:cs="SimSun"/>
          <w:sz w:val="21"/>
          <w:szCs w:val="21"/>
          <w:spacing w:val="-13"/>
        </w:rPr>
        <w:t>、心率增快等。</w:t>
      </w:r>
      <w:r>
        <w:rPr>
          <w:rFonts w:ascii="SimSun" w:hAnsi="SimSun" w:eastAsia="SimSun" w:cs="SimSun"/>
          <w:sz w:val="21"/>
          <w:szCs w:val="21"/>
        </w:rPr>
        <w:t xml:space="preserve"> </w:t>
      </w:r>
      <w:r>
        <w:rPr>
          <w:rFonts w:ascii="SimSun" w:hAnsi="SimSun" w:eastAsia="SimSun" w:cs="SimSun"/>
          <w:sz w:val="21"/>
          <w:szCs w:val="21"/>
          <w:spacing w:val="-10"/>
        </w:rPr>
        <w:t>但局麻药对神经系统的作用主要是抑制，而震颤和惊厥可能是局麻药对中枢神经系统抑制不平衡的</w:t>
      </w:r>
      <w:r>
        <w:rPr>
          <w:rFonts w:ascii="SimSun" w:hAnsi="SimSun" w:eastAsia="SimSun" w:cs="SimSun"/>
          <w:sz w:val="21"/>
          <w:szCs w:val="21"/>
          <w:spacing w:val="7"/>
        </w:rPr>
        <w:t xml:space="preserve">  </w:t>
      </w:r>
      <w:r>
        <w:rPr>
          <w:rFonts w:ascii="SimSun" w:hAnsi="SimSun" w:eastAsia="SimSun" w:cs="SimSun"/>
          <w:sz w:val="21"/>
          <w:szCs w:val="21"/>
          <w:spacing w:val="-10"/>
        </w:rPr>
        <w:t>表现。当血药浓度继续增大时，即表现为全面抑制现象。局麻药对心血管系统的作用主要是对心肌</w:t>
      </w:r>
      <w:r>
        <w:rPr>
          <w:rFonts w:ascii="SimSun" w:hAnsi="SimSun" w:eastAsia="SimSun" w:cs="SimSun"/>
          <w:sz w:val="21"/>
          <w:szCs w:val="21"/>
          <w:spacing w:val="3"/>
        </w:rPr>
        <w:t xml:space="preserve">  </w:t>
      </w:r>
      <w:r>
        <w:rPr>
          <w:rFonts w:ascii="SimSun" w:hAnsi="SimSun" w:eastAsia="SimSun" w:cs="SimSun"/>
          <w:sz w:val="21"/>
          <w:szCs w:val="21"/>
          <w:spacing w:val="-19"/>
        </w:rPr>
        <w:t>力、传导系统和周围血管平滑肌的抑制，阻滞交感或副交感神经传出纤维，降低心肌收缩力，心排血量</w:t>
      </w:r>
      <w:r>
        <w:rPr>
          <w:rFonts w:ascii="SimSun" w:hAnsi="SimSun" w:eastAsia="SimSun" w:cs="SimSun"/>
          <w:sz w:val="21"/>
          <w:szCs w:val="21"/>
          <w:spacing w:val="5"/>
        </w:rPr>
        <w:t xml:space="preserve">  </w:t>
      </w:r>
      <w:r>
        <w:rPr>
          <w:rFonts w:ascii="SimSun" w:hAnsi="SimSun" w:eastAsia="SimSun" w:cs="SimSun"/>
          <w:sz w:val="21"/>
          <w:szCs w:val="21"/>
          <w:spacing w:val="-22"/>
        </w:rPr>
        <w:t>减少，血压下降。高血药浓度时，周围血管广泛扩张、房室</w:t>
      </w:r>
      <w:r>
        <w:rPr>
          <w:rFonts w:ascii="SimSun" w:hAnsi="SimSun" w:eastAsia="SimSun" w:cs="SimSun"/>
          <w:sz w:val="21"/>
          <w:szCs w:val="21"/>
          <w:spacing w:val="-23"/>
        </w:rPr>
        <w:t>传导阻滞，心率缓慢，甚至心搏骤停。</w:t>
      </w:r>
    </w:p>
    <w:p>
      <w:pPr>
        <w:ind w:right="972" w:firstLine="370"/>
        <w:spacing w:before="73" w:line="272" w:lineRule="auto"/>
        <w:jc w:val="both"/>
        <w:rPr>
          <w:rFonts w:ascii="SimSun" w:hAnsi="SimSun" w:eastAsia="SimSun" w:cs="SimSun"/>
          <w:sz w:val="21"/>
          <w:szCs w:val="21"/>
        </w:rPr>
      </w:pPr>
      <w:r>
        <w:rPr>
          <w:rFonts w:ascii="SimSun" w:hAnsi="SimSun" w:eastAsia="SimSun" w:cs="SimSun"/>
          <w:sz w:val="21"/>
          <w:szCs w:val="21"/>
          <w:spacing w:val="-7"/>
        </w:rPr>
        <w:t>(3)预防和治疗：为了预防局麻药毒性反应的发生，可给予麻醉前</w:t>
      </w:r>
      <w:r>
        <w:rPr>
          <w:rFonts w:ascii="SimSun" w:hAnsi="SimSun" w:eastAsia="SimSun" w:cs="SimSun"/>
          <w:sz w:val="21"/>
          <w:szCs w:val="21"/>
          <w:spacing w:val="-8"/>
        </w:rPr>
        <w:t>用药如地西泮或巴比妥类药</w:t>
      </w:r>
      <w:r>
        <w:rPr>
          <w:rFonts w:ascii="SimSun" w:hAnsi="SimSun" w:eastAsia="SimSun" w:cs="SimSun"/>
          <w:sz w:val="21"/>
          <w:szCs w:val="21"/>
        </w:rPr>
        <w:t xml:space="preserve">  </w:t>
      </w:r>
      <w:r>
        <w:rPr>
          <w:rFonts w:ascii="SimSun" w:hAnsi="SimSun" w:eastAsia="SimSun" w:cs="SimSun"/>
          <w:sz w:val="21"/>
          <w:szCs w:val="21"/>
          <w:spacing w:val="-20"/>
        </w:rPr>
        <w:t>物；</w:t>
      </w:r>
      <w:r>
        <w:rPr>
          <w:rFonts w:ascii="SimSun" w:hAnsi="SimSun" w:eastAsia="SimSun" w:cs="SimSun"/>
          <w:sz w:val="21"/>
          <w:szCs w:val="21"/>
          <w:spacing w:val="-47"/>
        </w:rPr>
        <w:t xml:space="preserve"> </w:t>
      </w:r>
      <w:r>
        <w:rPr>
          <w:rFonts w:ascii="SimSun" w:hAnsi="SimSun" w:eastAsia="SimSun" w:cs="SimSun"/>
          <w:sz w:val="21"/>
          <w:szCs w:val="21"/>
          <w:spacing w:val="-20"/>
        </w:rPr>
        <w:t>一次局麻用药量不应超过限量，根据具体情况和用药部位酌减剂量，药液内加入适量肾上腺素，注</w:t>
      </w:r>
      <w:r>
        <w:rPr>
          <w:rFonts w:ascii="SimSun" w:hAnsi="SimSun" w:eastAsia="SimSun" w:cs="SimSun"/>
          <w:sz w:val="21"/>
          <w:szCs w:val="21"/>
        </w:rPr>
        <w:t xml:space="preserve"> </w:t>
      </w:r>
      <w:r>
        <w:rPr>
          <w:rFonts w:ascii="SimSun" w:hAnsi="SimSun" w:eastAsia="SimSun" w:cs="SimSun"/>
          <w:sz w:val="21"/>
          <w:szCs w:val="21"/>
          <w:spacing w:val="-17"/>
        </w:rPr>
        <w:t>药前应回吸无血液以及注意缓慢给药等。</w:t>
      </w:r>
      <w:r>
        <w:rPr>
          <w:rFonts w:ascii="SimSun" w:hAnsi="SimSun" w:eastAsia="SimSun" w:cs="SimSun"/>
          <w:sz w:val="21"/>
          <w:szCs w:val="21"/>
          <w:spacing w:val="32"/>
        </w:rPr>
        <w:t xml:space="preserve"> </w:t>
      </w:r>
      <w:r>
        <w:rPr>
          <w:rFonts w:ascii="SimSun" w:hAnsi="SimSun" w:eastAsia="SimSun" w:cs="SimSun"/>
          <w:sz w:val="21"/>
          <w:szCs w:val="21"/>
          <w:spacing w:val="-17"/>
        </w:rPr>
        <w:t>一旦发生</w:t>
      </w:r>
      <w:r>
        <w:rPr>
          <w:rFonts w:ascii="SimSun" w:hAnsi="SimSun" w:eastAsia="SimSun" w:cs="SimSun"/>
          <w:sz w:val="21"/>
          <w:szCs w:val="21"/>
          <w:spacing w:val="-18"/>
        </w:rPr>
        <w:t>毒性反应，应立即停止用药，吸入氧气。轻度毒性</w:t>
      </w:r>
      <w:r>
        <w:rPr>
          <w:rFonts w:ascii="SimSun" w:hAnsi="SimSun" w:eastAsia="SimSun" w:cs="SimSun"/>
          <w:sz w:val="21"/>
          <w:szCs w:val="21"/>
        </w:rPr>
        <w:t xml:space="preserve"> </w:t>
      </w:r>
      <w:r>
        <w:rPr>
          <w:rFonts w:ascii="SimSun" w:hAnsi="SimSun" w:eastAsia="SimSun" w:cs="SimSun"/>
          <w:sz w:val="21"/>
          <w:szCs w:val="21"/>
          <w:spacing w:val="-5"/>
        </w:rPr>
        <w:t>反应者可静注地西泮0.1mg/kg或咪达唑仑3～5mg,有预防和控制抽搐的作用。如出现抽搐或惊厥，</w:t>
      </w:r>
      <w:r>
        <w:rPr>
          <w:rFonts w:ascii="SimSun" w:hAnsi="SimSun" w:eastAsia="SimSun" w:cs="SimSun"/>
          <w:sz w:val="21"/>
          <w:szCs w:val="21"/>
          <w:spacing w:val="4"/>
        </w:rPr>
        <w:t xml:space="preserve"> </w:t>
      </w:r>
      <w:r>
        <w:rPr>
          <w:rFonts w:ascii="SimSun" w:hAnsi="SimSun" w:eastAsia="SimSun" w:cs="SimSun"/>
          <w:sz w:val="21"/>
          <w:szCs w:val="21"/>
          <w:spacing w:val="-3"/>
        </w:rPr>
        <w:t>常常静脉注射硫喷妥钠1~2mg/kg。</w:t>
      </w:r>
      <w:r>
        <w:rPr>
          <w:rFonts w:ascii="SimSun" w:hAnsi="SimSun" w:eastAsia="SimSun" w:cs="SimSun"/>
          <w:sz w:val="21"/>
          <w:szCs w:val="21"/>
          <w:spacing w:val="-43"/>
        </w:rPr>
        <w:t xml:space="preserve"> </w:t>
      </w:r>
      <w:r>
        <w:rPr>
          <w:rFonts w:ascii="SimSun" w:hAnsi="SimSun" w:eastAsia="SimSun" w:cs="SimSun"/>
          <w:sz w:val="21"/>
          <w:szCs w:val="21"/>
          <w:spacing w:val="-3"/>
        </w:rPr>
        <w:t>对于惊厥反</w:t>
      </w:r>
      <w:r>
        <w:rPr>
          <w:rFonts w:ascii="SimSun" w:hAnsi="SimSun" w:eastAsia="SimSun" w:cs="SimSun"/>
          <w:sz w:val="21"/>
          <w:szCs w:val="21"/>
          <w:spacing w:val="-4"/>
        </w:rPr>
        <w:t>复发作者也可静注琥珀胆碱1～2</w:t>
      </w:r>
      <w:r>
        <w:rPr>
          <w:rFonts w:ascii="SimSun" w:hAnsi="SimSun" w:eastAsia="SimSun" w:cs="SimSun"/>
          <w:sz w:val="21"/>
          <w:szCs w:val="21"/>
          <w:spacing w:val="-3"/>
        </w:rPr>
        <w:t>mg</w:t>
      </w:r>
      <w:r>
        <w:rPr>
          <w:rFonts w:ascii="SimSun" w:hAnsi="SimSun" w:eastAsia="SimSun" w:cs="SimSun"/>
          <w:sz w:val="21"/>
          <w:szCs w:val="21"/>
          <w:spacing w:val="-4"/>
        </w:rPr>
        <w:t>/</w:t>
      </w:r>
      <w:r>
        <w:rPr>
          <w:rFonts w:ascii="SimSun" w:hAnsi="SimSun" w:eastAsia="SimSun" w:cs="SimSun"/>
          <w:sz w:val="21"/>
          <w:szCs w:val="21"/>
          <w:spacing w:val="-3"/>
        </w:rPr>
        <w:t>kg</w:t>
      </w:r>
      <w:r>
        <w:rPr>
          <w:rFonts w:ascii="SimSun" w:hAnsi="SimSun" w:eastAsia="SimSun" w:cs="SimSun"/>
          <w:sz w:val="21"/>
          <w:szCs w:val="21"/>
          <w:spacing w:val="-4"/>
        </w:rPr>
        <w:t>后，行气管</w:t>
      </w:r>
      <w:r>
        <w:rPr>
          <w:rFonts w:ascii="SimSun" w:hAnsi="SimSun" w:eastAsia="SimSun" w:cs="SimSun"/>
          <w:sz w:val="21"/>
          <w:szCs w:val="21"/>
        </w:rPr>
        <w:t xml:space="preserve"> </w:t>
      </w:r>
      <w:r>
        <w:rPr>
          <w:rFonts w:ascii="SimSun" w:hAnsi="SimSun" w:eastAsia="SimSun" w:cs="SimSun"/>
          <w:sz w:val="21"/>
          <w:szCs w:val="21"/>
          <w:spacing w:val="-17"/>
        </w:rPr>
        <w:t>内插管及人工呼吸。如出现低血压，可用麻黄碱或间羟胺等</w:t>
      </w:r>
      <w:r>
        <w:rPr>
          <w:rFonts w:ascii="SimSun" w:hAnsi="SimSun" w:eastAsia="SimSun" w:cs="SimSun"/>
          <w:sz w:val="21"/>
          <w:szCs w:val="21"/>
          <w:spacing w:val="-18"/>
        </w:rPr>
        <w:t>维持血压，心率缓慢则静注阿托品。</w:t>
      </w:r>
      <w:r>
        <w:rPr>
          <w:rFonts w:ascii="SimSun" w:hAnsi="SimSun" w:eastAsia="SimSun" w:cs="SimSun"/>
          <w:sz w:val="21"/>
          <w:szCs w:val="21"/>
          <w:spacing w:val="32"/>
        </w:rPr>
        <w:t xml:space="preserve"> </w:t>
      </w:r>
      <w:r>
        <w:rPr>
          <w:rFonts w:ascii="SimSun" w:hAnsi="SimSun" w:eastAsia="SimSun" w:cs="SimSun"/>
          <w:sz w:val="21"/>
          <w:szCs w:val="21"/>
          <w:spacing w:val="-18"/>
        </w:rPr>
        <w:t>一旦</w:t>
      </w:r>
      <w:r>
        <w:rPr>
          <w:rFonts w:ascii="SimSun" w:hAnsi="SimSun" w:eastAsia="SimSun" w:cs="SimSun"/>
          <w:sz w:val="21"/>
          <w:szCs w:val="21"/>
        </w:rPr>
        <w:t xml:space="preserve"> </w:t>
      </w:r>
      <w:r>
        <w:rPr>
          <w:rFonts w:ascii="SimSun" w:hAnsi="SimSun" w:eastAsia="SimSun" w:cs="SimSun"/>
          <w:sz w:val="21"/>
          <w:szCs w:val="21"/>
          <w:spacing w:val="-8"/>
        </w:rPr>
        <w:t>呼吸心跳停止，应立即进行心肺复苏，同时静脉给予20%</w:t>
      </w:r>
      <w:r>
        <w:rPr>
          <w:rFonts w:ascii="SimSun" w:hAnsi="SimSun" w:eastAsia="SimSun" w:cs="SimSun"/>
          <w:sz w:val="21"/>
          <w:szCs w:val="21"/>
          <w:spacing w:val="-9"/>
        </w:rPr>
        <w:t>的脂肪乳1.5</w:t>
      </w:r>
      <w:r>
        <w:rPr>
          <w:rFonts w:ascii="SimSun" w:hAnsi="SimSun" w:eastAsia="SimSun" w:cs="SimSun"/>
          <w:sz w:val="21"/>
          <w:szCs w:val="21"/>
          <w:spacing w:val="-8"/>
        </w:rPr>
        <w:t>ml</w:t>
      </w:r>
      <w:r>
        <w:rPr>
          <w:rFonts w:ascii="SimSun" w:hAnsi="SimSun" w:eastAsia="SimSun" w:cs="SimSun"/>
          <w:sz w:val="21"/>
          <w:szCs w:val="21"/>
          <w:spacing w:val="-9"/>
        </w:rPr>
        <w:t>/</w:t>
      </w:r>
      <w:r>
        <w:rPr>
          <w:rFonts w:ascii="SimSun" w:hAnsi="SimSun" w:eastAsia="SimSun" w:cs="SimSun"/>
          <w:sz w:val="21"/>
          <w:szCs w:val="21"/>
          <w:spacing w:val="-8"/>
        </w:rPr>
        <w:t>kg</w:t>
      </w:r>
      <w:r>
        <w:rPr>
          <w:rFonts w:ascii="SimSun" w:hAnsi="SimSun" w:eastAsia="SimSun" w:cs="SimSun"/>
          <w:sz w:val="21"/>
          <w:szCs w:val="21"/>
          <w:spacing w:val="-9"/>
        </w:rPr>
        <w:t>,注药时间&gt;1分钟，必要</w:t>
      </w:r>
      <w:r>
        <w:rPr>
          <w:rFonts w:ascii="SimSun" w:hAnsi="SimSun" w:eastAsia="SimSun" w:cs="SimSun"/>
          <w:sz w:val="21"/>
          <w:szCs w:val="21"/>
        </w:rPr>
        <w:t xml:space="preserve"> </w:t>
      </w:r>
      <w:r>
        <w:rPr>
          <w:rFonts w:ascii="SimSun" w:hAnsi="SimSun" w:eastAsia="SimSun" w:cs="SimSun"/>
          <w:sz w:val="21"/>
          <w:szCs w:val="21"/>
          <w:spacing w:val="-12"/>
        </w:rPr>
        <w:t>时以0.25ml/(kg</w:t>
      </w:r>
      <w:r>
        <w:rPr>
          <w:rFonts w:ascii="SimSun" w:hAnsi="SimSun" w:eastAsia="SimSun" w:cs="SimSun"/>
          <w:sz w:val="21"/>
          <w:szCs w:val="21"/>
          <w:spacing w:val="-17"/>
        </w:rPr>
        <w:t xml:space="preserve"> </w:t>
      </w:r>
      <w:r>
        <w:rPr>
          <w:rFonts w:ascii="SimSun" w:hAnsi="SimSun" w:eastAsia="SimSun" w:cs="SimSun"/>
          <w:sz w:val="21"/>
          <w:szCs w:val="21"/>
          <w:spacing w:val="-12"/>
        </w:rPr>
        <w:t>·min)持续输注，最大剂量≤12ml/kg。</w:t>
      </w:r>
    </w:p>
    <w:p>
      <w:pPr>
        <w:ind w:right="952" w:firstLine="370"/>
        <w:spacing w:before="85" w:line="276"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25"/>
        </w:rPr>
        <w:t xml:space="preserve"> </w:t>
      </w:r>
      <w:r>
        <w:rPr>
          <w:rFonts w:ascii="SimSun" w:hAnsi="SimSun" w:eastAsia="SimSun" w:cs="SimSun"/>
          <w:sz w:val="21"/>
          <w:szCs w:val="21"/>
          <w:spacing w:val="-10"/>
        </w:rPr>
        <w:t>过敏反应</w:t>
      </w:r>
      <w:r>
        <w:rPr>
          <w:rFonts w:ascii="SimSun" w:hAnsi="SimSun" w:eastAsia="SimSun" w:cs="SimSun"/>
          <w:sz w:val="21"/>
          <w:szCs w:val="21"/>
          <w:spacing w:val="74"/>
        </w:rPr>
        <w:t xml:space="preserve"> </w:t>
      </w:r>
      <w:r>
        <w:rPr>
          <w:rFonts w:ascii="SimSun" w:hAnsi="SimSun" w:eastAsia="SimSun" w:cs="SimSun"/>
          <w:sz w:val="21"/>
          <w:szCs w:val="21"/>
          <w:spacing w:val="-10"/>
        </w:rPr>
        <w:t>临床上酯类局麻药过敏者较多，酰胺类极罕见，有时</w:t>
      </w:r>
      <w:r>
        <w:rPr>
          <w:rFonts w:ascii="SimSun" w:hAnsi="SimSun" w:eastAsia="SimSun" w:cs="SimSun"/>
          <w:sz w:val="21"/>
          <w:szCs w:val="21"/>
          <w:spacing w:val="-11"/>
        </w:rPr>
        <w:t>常易将局麻药毒性反应或添</w:t>
      </w:r>
      <w:r>
        <w:rPr>
          <w:rFonts w:ascii="SimSun" w:hAnsi="SimSun" w:eastAsia="SimSun" w:cs="SimSun"/>
          <w:sz w:val="21"/>
          <w:szCs w:val="21"/>
        </w:rPr>
        <w:t xml:space="preserve">  </w:t>
      </w:r>
      <w:r>
        <w:rPr>
          <w:rFonts w:ascii="SimSun" w:hAnsi="SimSun" w:eastAsia="SimSun" w:cs="SimSun"/>
          <w:sz w:val="21"/>
          <w:szCs w:val="21"/>
          <w:spacing w:val="-14"/>
        </w:rPr>
        <w:t>加的肾上腺素的不良反应误认为过敏反应。过敏反应是指使用很少量局麻药后，出现荨麻疹、咽喉水</w:t>
      </w:r>
      <w:r>
        <w:rPr>
          <w:rFonts w:ascii="SimSun" w:hAnsi="SimSun" w:eastAsia="SimSun" w:cs="SimSun"/>
          <w:sz w:val="21"/>
          <w:szCs w:val="21"/>
          <w:spacing w:val="4"/>
        </w:rPr>
        <w:t xml:space="preserve"> </w:t>
      </w:r>
      <w:r>
        <w:rPr>
          <w:rFonts w:ascii="SimSun" w:hAnsi="SimSun" w:eastAsia="SimSun" w:cs="SimSun"/>
          <w:sz w:val="21"/>
          <w:szCs w:val="21"/>
          <w:spacing w:val="-20"/>
        </w:rPr>
        <w:t>肿、支气管痉挛、低血压和血管神经性水肿，甚至危及病人生命。</w:t>
      </w:r>
      <w:r>
        <w:rPr>
          <w:rFonts w:ascii="SimSun" w:hAnsi="SimSun" w:eastAsia="SimSun" w:cs="SimSun"/>
          <w:sz w:val="21"/>
          <w:szCs w:val="21"/>
          <w:spacing w:val="49"/>
        </w:rPr>
        <w:t xml:space="preserve"> </w:t>
      </w:r>
      <w:r>
        <w:rPr>
          <w:rFonts w:ascii="SimSun" w:hAnsi="SimSun" w:eastAsia="SimSun" w:cs="SimSun"/>
          <w:sz w:val="21"/>
          <w:szCs w:val="21"/>
          <w:spacing w:val="-20"/>
        </w:rPr>
        <w:t>一旦发生过敏反应，首先停止用药；</w:t>
      </w:r>
      <w:r>
        <w:rPr>
          <w:rFonts w:ascii="SimSun" w:hAnsi="SimSun" w:eastAsia="SimSun" w:cs="SimSun"/>
          <w:sz w:val="21"/>
          <w:szCs w:val="21"/>
        </w:rPr>
        <w:t xml:space="preserve"> </w:t>
      </w:r>
      <w:r>
        <w:rPr>
          <w:rFonts w:ascii="SimSun" w:hAnsi="SimSun" w:eastAsia="SimSun" w:cs="SimSun"/>
          <w:sz w:val="21"/>
          <w:szCs w:val="21"/>
          <w:spacing w:val="-18"/>
        </w:rPr>
        <w:t>保持呼吸道通畅，吸氧；维持循环稳定，适量补充血容量，紧急时可适当选</w:t>
      </w:r>
      <w:r>
        <w:rPr>
          <w:rFonts w:ascii="SimSun" w:hAnsi="SimSun" w:eastAsia="SimSun" w:cs="SimSun"/>
          <w:sz w:val="21"/>
          <w:szCs w:val="21"/>
          <w:spacing w:val="-19"/>
        </w:rPr>
        <w:t>用血管加压药，同时应用糖</w:t>
      </w:r>
      <w:r>
        <w:rPr>
          <w:rFonts w:ascii="SimSun" w:hAnsi="SimSun" w:eastAsia="SimSun" w:cs="SimSun"/>
          <w:sz w:val="21"/>
          <w:szCs w:val="21"/>
        </w:rPr>
        <w:t xml:space="preserve"> </w:t>
      </w:r>
      <w:r>
        <w:rPr>
          <w:rFonts w:ascii="SimSun" w:hAnsi="SimSun" w:eastAsia="SimSun" w:cs="SimSun"/>
          <w:sz w:val="21"/>
          <w:szCs w:val="21"/>
          <w:spacing w:val="-10"/>
        </w:rPr>
        <w:t>皮质激素和抗组胺药。但其预防措施尚难肯定。以传统的局麻药皮肤试验来预测局麻药变态反应是</w:t>
      </w:r>
      <w:r>
        <w:rPr>
          <w:rFonts w:ascii="SimSun" w:hAnsi="SimSun" w:eastAsia="SimSun" w:cs="SimSun"/>
          <w:sz w:val="21"/>
          <w:szCs w:val="21"/>
          <w:spacing w:val="4"/>
        </w:rPr>
        <w:t xml:space="preserve">  </w:t>
      </w:r>
      <w:r>
        <w:rPr>
          <w:rFonts w:ascii="SimSun" w:hAnsi="SimSun" w:eastAsia="SimSun" w:cs="SimSun"/>
          <w:sz w:val="21"/>
          <w:szCs w:val="21"/>
          <w:spacing w:val="-12"/>
        </w:rPr>
        <w:t>不足置信的，因为在非变态反应人群中，假阳性率竟达40%。因此，不必进行常规局麻药皮试，如果</w:t>
      </w:r>
      <w:r>
        <w:rPr>
          <w:rFonts w:ascii="SimSun" w:hAnsi="SimSun" w:eastAsia="SimSun" w:cs="SimSun"/>
          <w:sz w:val="21"/>
          <w:szCs w:val="21"/>
          <w:spacing w:val="7"/>
        </w:rPr>
        <w:t xml:space="preserve">  </w:t>
      </w:r>
      <w:r>
        <w:rPr>
          <w:rFonts w:ascii="SimSun" w:hAnsi="SimSun" w:eastAsia="SimSun" w:cs="SimSun"/>
          <w:sz w:val="21"/>
          <w:szCs w:val="21"/>
          <w:spacing w:val="-14"/>
        </w:rPr>
        <w:t>病人有对酯类局麻药过敏史时，可选用酰胺类局麻药。</w:t>
      </w:r>
    </w:p>
    <w:p>
      <w:pPr>
        <w:ind w:left="373"/>
        <w:spacing w:before="58" w:line="222" w:lineRule="auto"/>
        <w:rPr>
          <w:rFonts w:ascii="SimHei" w:hAnsi="SimHei" w:eastAsia="SimHei" w:cs="SimHei"/>
          <w:sz w:val="21"/>
          <w:szCs w:val="21"/>
        </w:rPr>
      </w:pPr>
      <w:r>
        <w:rPr>
          <w:rFonts w:ascii="SimHei" w:hAnsi="SimHei" w:eastAsia="SimHei" w:cs="SimHei"/>
          <w:sz w:val="21"/>
          <w:szCs w:val="21"/>
          <w:b/>
          <w:bCs/>
          <w:spacing w:val="6"/>
        </w:rPr>
        <w:t>(五)常用局麻药</w:t>
      </w:r>
    </w:p>
    <w:p>
      <w:pPr>
        <w:ind w:left="370"/>
        <w:spacing w:before="57" w:line="212" w:lineRule="auto"/>
        <w:rPr>
          <w:rFonts w:ascii="SimSun" w:hAnsi="SimSun" w:eastAsia="SimSun" w:cs="SimSun"/>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6"/>
        </w:rPr>
        <w:t>普鲁卡因(奴佛卡因，</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6"/>
        </w:rPr>
        <w:t>procaine,novocaine)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是一种弱效、短时效但较安全的常用</w:t>
      </w:r>
      <w:r>
        <w:rPr>
          <w:rFonts w:ascii="SimSun" w:hAnsi="SimSun" w:eastAsia="SimSun" w:cs="SimSun"/>
          <w:sz w:val="21"/>
          <w:szCs w:val="21"/>
          <w:spacing w:val="-7"/>
        </w:rPr>
        <w:t>局麻</w:t>
      </w:r>
    </w:p>
    <w:p>
      <w:pPr>
        <w:ind w:right="1033"/>
        <w:spacing w:before="91" w:line="258" w:lineRule="auto"/>
        <w:jc w:val="both"/>
        <w:rPr>
          <w:rFonts w:ascii="SimSun" w:hAnsi="SimSun" w:eastAsia="SimSun" w:cs="SimSun"/>
          <w:sz w:val="21"/>
          <w:szCs w:val="21"/>
        </w:rPr>
      </w:pPr>
      <w:r>
        <w:rPr>
          <w:rFonts w:ascii="SimSun" w:hAnsi="SimSun" w:eastAsia="SimSun" w:cs="SimSun"/>
          <w:sz w:val="21"/>
          <w:szCs w:val="21"/>
          <w:spacing w:val="-14"/>
        </w:rPr>
        <w:t>药。它的麻醉效能较弱，黏膜穿透力很差，故不用于表面麻醉和硬膜外阻滞。由于它毒性较小，适</w:t>
      </w:r>
      <w:r>
        <w:rPr>
          <w:rFonts w:ascii="SimSun" w:hAnsi="SimSun" w:eastAsia="SimSun" w:cs="SimSun"/>
          <w:sz w:val="21"/>
          <w:szCs w:val="21"/>
          <w:spacing w:val="-15"/>
        </w:rPr>
        <w:t>用</w:t>
      </w:r>
      <w:r>
        <w:rPr>
          <w:rFonts w:ascii="SimSun" w:hAnsi="SimSun" w:eastAsia="SimSun" w:cs="SimSun"/>
          <w:sz w:val="21"/>
          <w:szCs w:val="21"/>
        </w:rPr>
        <w:t xml:space="preserve"> </w:t>
      </w:r>
      <w:r>
        <w:rPr>
          <w:rFonts w:ascii="SimSun" w:hAnsi="SimSun" w:eastAsia="SimSun" w:cs="SimSun"/>
          <w:sz w:val="21"/>
          <w:szCs w:val="21"/>
          <w:spacing w:val="-10"/>
        </w:rPr>
        <w:t>于局部浸润麻醉。成人一次限量为1g。其代谢产物对氨苯甲酸有减弱磺胺类药物的作用，使用时应</w:t>
      </w:r>
      <w:r>
        <w:rPr>
          <w:rFonts w:ascii="SimSun" w:hAnsi="SimSun" w:eastAsia="SimSun" w:cs="SimSun"/>
          <w:sz w:val="21"/>
          <w:szCs w:val="21"/>
          <w:spacing w:val="17"/>
        </w:rPr>
        <w:t xml:space="preserve"> </w:t>
      </w:r>
      <w:r>
        <w:rPr>
          <w:rFonts w:ascii="SimSun" w:hAnsi="SimSun" w:eastAsia="SimSun" w:cs="SimSun"/>
          <w:sz w:val="21"/>
          <w:szCs w:val="21"/>
          <w:spacing w:val="-9"/>
        </w:rPr>
        <w:t>注意。</w:t>
      </w:r>
    </w:p>
    <w:p>
      <w:pPr>
        <w:ind w:left="370"/>
        <w:spacing w:before="27" w:line="212" w:lineRule="auto"/>
        <w:rPr>
          <w:rFonts w:ascii="SimSun" w:hAnsi="SimSun" w:eastAsia="SimSun" w:cs="SimSun"/>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spacing w:val="7"/>
        </w:rPr>
        <w:t xml:space="preserve">  </w:t>
      </w:r>
      <w:r>
        <w:rPr>
          <w:rFonts w:ascii="SimSun" w:hAnsi="SimSun" w:eastAsia="SimSun" w:cs="SimSun"/>
          <w:sz w:val="21"/>
          <w:szCs w:val="21"/>
          <w:b/>
          <w:bCs/>
          <w:spacing w:val="-5"/>
        </w:rPr>
        <w:t>丁卡因(地卡因，</w:t>
      </w:r>
      <w:r>
        <w:rPr>
          <w:rFonts w:ascii="SimSun" w:hAnsi="SimSun" w:eastAsia="SimSun" w:cs="SimSun"/>
          <w:sz w:val="21"/>
          <w:szCs w:val="21"/>
          <w:spacing w:val="-1"/>
        </w:rPr>
        <w:t xml:space="preserve"> </w:t>
      </w:r>
      <w:r>
        <w:rPr>
          <w:rFonts w:ascii="Times New Roman" w:hAnsi="Times New Roman" w:eastAsia="Times New Roman" w:cs="Times New Roman"/>
          <w:sz w:val="21"/>
          <w:szCs w:val="21"/>
          <w:b/>
          <w:bCs/>
          <w:spacing w:val="-5"/>
        </w:rPr>
        <w:t>tetracaine,pontocaine)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5"/>
        </w:rPr>
        <w:t>是一</w:t>
      </w:r>
      <w:r>
        <w:rPr>
          <w:rFonts w:ascii="SimSun" w:hAnsi="SimSun" w:eastAsia="SimSun" w:cs="SimSun"/>
          <w:sz w:val="21"/>
          <w:szCs w:val="21"/>
          <w:spacing w:val="-6"/>
        </w:rPr>
        <w:t>种强效、长时效的局麻药。此药的黏膜</w:t>
      </w:r>
    </w:p>
    <w:p>
      <w:pPr>
        <w:ind w:right="1046"/>
        <w:spacing w:before="93"/>
        <w:rPr>
          <w:rFonts w:ascii="SimSun" w:hAnsi="SimSun" w:eastAsia="SimSun" w:cs="SimSun"/>
          <w:sz w:val="21"/>
          <w:szCs w:val="21"/>
        </w:rPr>
      </w:pPr>
      <w:r>
        <w:rPr>
          <w:rFonts w:ascii="SimSun" w:hAnsi="SimSun" w:eastAsia="SimSun" w:cs="SimSun"/>
          <w:sz w:val="21"/>
          <w:szCs w:val="21"/>
          <w:spacing w:val="-17"/>
        </w:rPr>
        <w:t>穿透力强，适用于表面麻醉、神经阻滞、腰麻及硬膜外阻</w:t>
      </w:r>
      <w:r>
        <w:rPr>
          <w:rFonts w:ascii="SimSun" w:hAnsi="SimSun" w:eastAsia="SimSun" w:cs="SimSun"/>
          <w:sz w:val="21"/>
          <w:szCs w:val="21"/>
          <w:spacing w:val="-18"/>
        </w:rPr>
        <w:t>滞。</w:t>
      </w:r>
      <w:r>
        <w:rPr>
          <w:rFonts w:ascii="SimSun" w:hAnsi="SimSun" w:eastAsia="SimSun" w:cs="SimSun"/>
          <w:sz w:val="21"/>
          <w:szCs w:val="21"/>
          <w:spacing w:val="32"/>
        </w:rPr>
        <w:t xml:space="preserve"> </w:t>
      </w:r>
      <w:r>
        <w:rPr>
          <w:rFonts w:ascii="SimSun" w:hAnsi="SimSun" w:eastAsia="SimSun" w:cs="SimSun"/>
          <w:sz w:val="21"/>
          <w:szCs w:val="21"/>
          <w:spacing w:val="-18"/>
        </w:rPr>
        <w:t>一般不用于局部浸润麻醉。成人一次限</w:t>
      </w:r>
      <w:r>
        <w:rPr>
          <w:rFonts w:ascii="SimSun" w:hAnsi="SimSun" w:eastAsia="SimSun" w:cs="SimSun"/>
          <w:sz w:val="21"/>
          <w:szCs w:val="21"/>
        </w:rPr>
        <w:t xml:space="preserve"> </w:t>
      </w:r>
      <w:r>
        <w:rPr>
          <w:rFonts w:ascii="SimSun" w:hAnsi="SimSun" w:eastAsia="SimSun" w:cs="SimSun"/>
          <w:sz w:val="21"/>
          <w:szCs w:val="21"/>
          <w:spacing w:val="-7"/>
        </w:rPr>
        <w:t>量表面麻醉40mg、神经阻滞为80mg。</w:t>
      </w:r>
    </w:p>
    <w:p>
      <w:pPr>
        <w:ind w:left="370"/>
        <w:spacing w:before="49" w:line="212"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b/>
          <w:bCs/>
          <w:spacing w:val="-3"/>
        </w:rPr>
        <w:t>利多</w:t>
      </w:r>
      <w:r>
        <w:rPr>
          <w:rFonts w:ascii="SimSun" w:hAnsi="SimSun" w:eastAsia="SimSun" w:cs="SimSun"/>
          <w:sz w:val="21"/>
          <w:szCs w:val="21"/>
          <w:b/>
          <w:bCs/>
          <w:spacing w:val="-4"/>
        </w:rPr>
        <w:t>卡因(赛罗卡因，</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3"/>
        </w:rPr>
        <w:t>lidocaine</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xylocaine</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是中等效能和时效的局麻药。它的组织弥</w:t>
      </w:r>
    </w:p>
    <w:p>
      <w:pPr>
        <w:ind w:right="1025"/>
        <w:spacing w:before="94" w:line="255" w:lineRule="auto"/>
        <w:jc w:val="both"/>
        <w:rPr>
          <w:rFonts w:ascii="SimSun" w:hAnsi="SimSun" w:eastAsia="SimSun" w:cs="SimSun"/>
          <w:sz w:val="21"/>
          <w:szCs w:val="21"/>
        </w:rPr>
      </w:pPr>
      <w:r>
        <w:rPr>
          <w:rFonts w:ascii="SimSun" w:hAnsi="SimSun" w:eastAsia="SimSun" w:cs="SimSun"/>
          <w:sz w:val="21"/>
          <w:szCs w:val="21"/>
          <w:spacing w:val="-14"/>
        </w:rPr>
        <w:t>散性能和黏膜穿透力都很好，可用于各种局麻方法，但使用的浓度不同。最适用于神经阻滞和硬膜外</w:t>
      </w:r>
      <w:r>
        <w:rPr>
          <w:rFonts w:ascii="SimSun" w:hAnsi="SimSun" w:eastAsia="SimSun" w:cs="SimSun"/>
          <w:sz w:val="21"/>
          <w:szCs w:val="21"/>
          <w:spacing w:val="7"/>
        </w:rPr>
        <w:t xml:space="preserve"> </w:t>
      </w:r>
      <w:r>
        <w:rPr>
          <w:rFonts w:ascii="SimSun" w:hAnsi="SimSun" w:eastAsia="SimSun" w:cs="SimSun"/>
          <w:sz w:val="21"/>
          <w:szCs w:val="21"/>
          <w:spacing w:val="-8"/>
        </w:rPr>
        <w:t>阻滞。成人一次限量表面麻醉为100mg,局部浸润麻醉和神经阻滞为400mg。</w:t>
      </w:r>
      <w:r>
        <w:rPr>
          <w:rFonts w:ascii="SimSun" w:hAnsi="SimSun" w:eastAsia="SimSun" w:cs="SimSun"/>
          <w:sz w:val="21"/>
          <w:szCs w:val="21"/>
          <w:spacing w:val="-40"/>
        </w:rPr>
        <w:t xml:space="preserve"> </w:t>
      </w:r>
      <w:r>
        <w:rPr>
          <w:rFonts w:ascii="SimSun" w:hAnsi="SimSun" w:eastAsia="SimSun" w:cs="SimSun"/>
          <w:sz w:val="21"/>
          <w:szCs w:val="21"/>
          <w:spacing w:val="-8"/>
        </w:rPr>
        <w:t>但反复用药可产生快速</w:t>
      </w:r>
      <w:r>
        <w:rPr>
          <w:rFonts w:ascii="SimSun" w:hAnsi="SimSun" w:eastAsia="SimSun" w:cs="SimSun"/>
          <w:sz w:val="21"/>
          <w:szCs w:val="21"/>
        </w:rPr>
        <w:t xml:space="preserve"> </w:t>
      </w:r>
      <w:r>
        <w:rPr>
          <w:rFonts w:ascii="SimSun" w:hAnsi="SimSun" w:eastAsia="SimSun" w:cs="SimSun"/>
          <w:sz w:val="21"/>
          <w:szCs w:val="21"/>
          <w:spacing w:val="-13"/>
        </w:rPr>
        <w:t>耐药性。</w:t>
      </w:r>
    </w:p>
    <w:p>
      <w:pPr>
        <w:ind w:left="370"/>
        <w:spacing w:before="35" w:line="212" w:lineRule="auto"/>
        <w:rPr>
          <w:rFonts w:ascii="SimSun" w:hAnsi="SimSun" w:eastAsia="SimSun" w:cs="SimSun"/>
          <w:sz w:val="21"/>
          <w:szCs w:val="21"/>
        </w:rPr>
      </w:pPr>
      <w:r>
        <w:rPr>
          <w:rFonts w:ascii="Times New Roman" w:hAnsi="Times New Roman" w:eastAsia="Times New Roman" w:cs="Times New Roman"/>
          <w:sz w:val="21"/>
          <w:szCs w:val="21"/>
          <w:b/>
          <w:bCs/>
          <w:spacing w:val="-6"/>
        </w:rPr>
        <w:t>4.</w:t>
      </w:r>
      <w:r>
        <w:rPr>
          <w:rFonts w:ascii="Times New Roman" w:hAnsi="Times New Roman" w:eastAsia="Times New Roman" w:cs="Times New Roman"/>
          <w:sz w:val="21"/>
          <w:szCs w:val="21"/>
          <w:spacing w:val="27"/>
        </w:rPr>
        <w:t xml:space="preserve">  </w:t>
      </w:r>
      <w:r>
        <w:rPr>
          <w:rFonts w:ascii="SimSun" w:hAnsi="SimSun" w:eastAsia="SimSun" w:cs="SimSun"/>
          <w:sz w:val="21"/>
          <w:szCs w:val="21"/>
          <w:b/>
          <w:bCs/>
          <w:spacing w:val="-6"/>
        </w:rPr>
        <w:t>布比卡因(丁吡卡因，</w:t>
      </w:r>
      <w:r>
        <w:rPr>
          <w:rFonts w:ascii="SimSun" w:hAnsi="SimSun" w:eastAsia="SimSun" w:cs="SimSun"/>
          <w:sz w:val="21"/>
          <w:szCs w:val="21"/>
          <w:spacing w:val="-2"/>
        </w:rPr>
        <w:t xml:space="preserve"> </w:t>
      </w:r>
      <w:r>
        <w:rPr>
          <w:rFonts w:ascii="Times New Roman" w:hAnsi="Times New Roman" w:eastAsia="Times New Roman" w:cs="Times New Roman"/>
          <w:sz w:val="21"/>
          <w:szCs w:val="21"/>
          <w:b/>
          <w:bCs/>
          <w:spacing w:val="-6"/>
        </w:rPr>
        <w:t>bupivacaine,marcaine)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6"/>
        </w:rPr>
        <w:t>是一种强效和长时效局麻药。常用于神</w:t>
      </w:r>
    </w:p>
    <w:p>
      <w:pPr>
        <w:spacing w:before="93" w:line="219" w:lineRule="auto"/>
        <w:rPr>
          <w:rFonts w:ascii="SimSun" w:hAnsi="SimSun" w:eastAsia="SimSun" w:cs="SimSun"/>
          <w:sz w:val="21"/>
          <w:szCs w:val="21"/>
        </w:rPr>
      </w:pPr>
      <w:r>
        <w:rPr>
          <w:rFonts w:ascii="SimSun" w:hAnsi="SimSun" w:eastAsia="SimSun" w:cs="SimSun"/>
          <w:sz w:val="21"/>
          <w:szCs w:val="21"/>
          <w:spacing w:val="-18"/>
        </w:rPr>
        <w:t>经阻滞、腰麻及硬膜外阻滞，很少用于局部浸润麻醉。它与血浆蛋白结</w:t>
      </w:r>
      <w:r>
        <w:rPr>
          <w:rFonts w:ascii="SimSun" w:hAnsi="SimSun" w:eastAsia="SimSun" w:cs="SimSun"/>
          <w:sz w:val="21"/>
          <w:szCs w:val="21"/>
          <w:spacing w:val="-19"/>
        </w:rPr>
        <w:t>合率高，故透过胎盘的量少，较</w:t>
      </w:r>
    </w:p>
    <w:p>
      <w:pPr>
        <w:sectPr>
          <w:pgSz w:w="11220" w:h="15720"/>
          <w:pgMar w:top="685" w:right="612" w:bottom="400" w:left="949" w:header="0" w:footer="0" w:gutter="0"/>
        </w:sectPr>
        <w:rPr/>
      </w:pPr>
    </w:p>
    <w:p>
      <w:pPr>
        <w:ind w:left="19"/>
        <w:spacing w:before="40" w:line="222" w:lineRule="auto"/>
        <w:rPr>
          <w:rFonts w:ascii="SimHei" w:hAnsi="SimHei" w:eastAsia="SimHei" w:cs="SimHei"/>
          <w:sz w:val="20"/>
          <w:szCs w:val="20"/>
        </w:rPr>
      </w:pPr>
      <w:r>
        <w:drawing>
          <wp:anchor distT="0" distB="0" distL="0" distR="0" simplePos="0" relativeHeight="251951104" behindDoc="0" locked="0" layoutInCell="0" allowOverlap="1">
            <wp:simplePos x="0" y="0"/>
            <wp:positionH relativeFrom="page">
              <wp:posOffset>4438670</wp:posOffset>
            </wp:positionH>
            <wp:positionV relativeFrom="page">
              <wp:posOffset>7435863</wp:posOffset>
            </wp:positionV>
            <wp:extent cx="2051029" cy="1485910"/>
            <wp:effectExtent l="0" t="0" r="0" b="0"/>
            <wp:wrapNone/>
            <wp:docPr id="87" name="IM 87"/>
            <wp:cNvGraphicFramePr/>
            <a:graphic>
              <a:graphicData uri="http://schemas.openxmlformats.org/drawingml/2006/picture">
                <pic:pic>
                  <pic:nvPicPr>
                    <pic:cNvPr id="87" name="IM 87"/>
                    <pic:cNvPicPr/>
                  </pic:nvPicPr>
                  <pic:blipFill>
                    <a:blip r:embed="rId143"/>
                    <a:stretch>
                      <a:fillRect/>
                    </a:stretch>
                  </pic:blipFill>
                  <pic:spPr>
                    <a:xfrm rot="0">
                      <a:off x="0" y="0"/>
                      <a:ext cx="2051029" cy="1485910"/>
                    </a:xfrm>
                    <a:prstGeom prst="rect">
                      <a:avLst/>
                    </a:prstGeom>
                  </pic:spPr>
                </pic:pic>
              </a:graphicData>
            </a:graphic>
          </wp:anchor>
        </w:drawing>
      </w:r>
      <w:r>
        <w:drawing>
          <wp:anchor distT="0" distB="0" distL="0" distR="0" simplePos="0" relativeHeight="251953152" behindDoc="0" locked="0" layoutInCell="0" allowOverlap="1">
            <wp:simplePos x="0" y="0"/>
            <wp:positionH relativeFrom="page">
              <wp:posOffset>330210</wp:posOffset>
            </wp:positionH>
            <wp:positionV relativeFrom="page">
              <wp:posOffset>9321784</wp:posOffset>
            </wp:positionV>
            <wp:extent cx="514339" cy="425461"/>
            <wp:effectExtent l="0" t="0" r="0" b="0"/>
            <wp:wrapNone/>
            <wp:docPr id="88" name="IM 88"/>
            <wp:cNvGraphicFramePr/>
            <a:graphic>
              <a:graphicData uri="http://schemas.openxmlformats.org/drawingml/2006/picture">
                <pic:pic>
                  <pic:nvPicPr>
                    <pic:cNvPr id="88" name="IM 88"/>
                    <pic:cNvPicPr/>
                  </pic:nvPicPr>
                  <pic:blipFill>
                    <a:blip r:embed="rId144"/>
                    <a:stretch>
                      <a:fillRect/>
                    </a:stretch>
                  </pic:blipFill>
                  <pic:spPr>
                    <a:xfrm rot="0">
                      <a:off x="0" y="0"/>
                      <a:ext cx="514339" cy="425461"/>
                    </a:xfrm>
                    <a:prstGeom prst="rect">
                      <a:avLst/>
                    </a:prstGeom>
                  </pic:spPr>
                </pic:pic>
              </a:graphicData>
            </a:graphic>
          </wp:anchor>
        </w:drawing>
      </w:r>
      <w:r>
        <w:rPr>
          <w:rFonts w:ascii="SimSun" w:hAnsi="SimSun" w:eastAsia="SimSun" w:cs="SimSun"/>
          <w:sz w:val="20"/>
          <w:szCs w:val="20"/>
          <w:color w:val="007CD0"/>
          <w:spacing w:val="-12"/>
          <w:position w:val="-1"/>
        </w:rPr>
        <w:t>54</w:t>
      </w:r>
      <w:r>
        <w:rPr>
          <w:rFonts w:ascii="SimSun" w:hAnsi="SimSun" w:eastAsia="SimSun" w:cs="SimSun"/>
          <w:sz w:val="20"/>
          <w:szCs w:val="20"/>
          <w:color w:val="007CD0"/>
          <w:position w:val="-1"/>
        </w:rPr>
        <w:t xml:space="preserve">        </w:t>
      </w:r>
      <w:r>
        <w:rPr>
          <w:rFonts w:ascii="SimHei" w:hAnsi="SimHei" w:eastAsia="SimHei" w:cs="SimHei"/>
          <w:sz w:val="20"/>
          <w:szCs w:val="20"/>
          <w:color w:val="0F95D8"/>
          <w:spacing w:val="-12"/>
        </w:rPr>
        <w:t>第六章</w:t>
      </w:r>
      <w:r>
        <w:rPr>
          <w:rFonts w:ascii="SimHei" w:hAnsi="SimHei" w:eastAsia="SimHei" w:cs="SimHei"/>
          <w:sz w:val="20"/>
          <w:szCs w:val="20"/>
          <w:color w:val="0F95D8"/>
          <w:spacing w:val="56"/>
        </w:rPr>
        <w:t xml:space="preserve"> </w:t>
      </w:r>
      <w:r>
        <w:rPr>
          <w:rFonts w:ascii="SimHei" w:hAnsi="SimHei" w:eastAsia="SimHei" w:cs="SimHei"/>
          <w:sz w:val="20"/>
          <w:szCs w:val="20"/>
          <w:color w:val="0F95D8"/>
          <w:spacing w:val="-12"/>
        </w:rPr>
        <w:t>麻</w:t>
      </w:r>
      <w:r>
        <w:rPr>
          <w:rFonts w:ascii="SimHei" w:hAnsi="SimHei" w:eastAsia="SimHei" w:cs="SimHei"/>
          <w:sz w:val="20"/>
          <w:szCs w:val="20"/>
          <w:color w:val="0F95D8"/>
          <w:spacing w:val="15"/>
        </w:rPr>
        <w:t xml:space="preserve">   </w:t>
      </w:r>
      <w:r>
        <w:rPr>
          <w:rFonts w:ascii="SimHei" w:hAnsi="SimHei" w:eastAsia="SimHei" w:cs="SimHei"/>
          <w:sz w:val="20"/>
          <w:szCs w:val="20"/>
          <w:color w:val="0F95D8"/>
          <w:spacing w:val="-12"/>
        </w:rPr>
        <w:t>醉</w:t>
      </w:r>
    </w:p>
    <w:p>
      <w:pPr>
        <w:spacing w:line="288" w:lineRule="auto"/>
        <w:rPr>
          <w:rFonts w:ascii="Arial"/>
          <w:sz w:val="21"/>
        </w:rPr>
      </w:pPr>
      <w:r/>
    </w:p>
    <w:p>
      <w:pPr>
        <w:ind w:left="1010" w:right="21"/>
        <w:spacing w:before="65" w:line="265" w:lineRule="auto"/>
        <w:jc w:val="both"/>
        <w:rPr>
          <w:rFonts w:ascii="SimSun" w:hAnsi="SimSun" w:eastAsia="SimSun" w:cs="SimSun"/>
          <w:sz w:val="20"/>
          <w:szCs w:val="20"/>
        </w:rPr>
      </w:pPr>
      <w:r>
        <w:rPr>
          <w:rFonts w:ascii="SimSun" w:hAnsi="SimSun" w:eastAsia="SimSun" w:cs="SimSun"/>
          <w:sz w:val="20"/>
          <w:szCs w:val="20"/>
          <w:spacing w:val="10"/>
        </w:rPr>
        <w:t>适用于分娩镇痛，常用浓度为0.125%～0.25%。作用时间为4～6小时</w:t>
      </w:r>
      <w:r>
        <w:rPr>
          <w:rFonts w:ascii="SimSun" w:hAnsi="SimSun" w:eastAsia="SimSun" w:cs="SimSun"/>
          <w:sz w:val="20"/>
          <w:szCs w:val="20"/>
          <w:spacing w:val="9"/>
        </w:rPr>
        <w:t>。成人一次限量为150</w:t>
      </w:r>
      <w:r>
        <w:rPr>
          <w:rFonts w:ascii="SimSun" w:hAnsi="SimSun" w:eastAsia="SimSun" w:cs="SimSun"/>
          <w:sz w:val="20"/>
          <w:szCs w:val="20"/>
        </w:rPr>
        <w:t>mg</w:t>
      </w:r>
      <w:r>
        <w:rPr>
          <w:rFonts w:ascii="SimSun" w:hAnsi="SimSun" w:eastAsia="SimSun" w:cs="SimSun"/>
          <w:sz w:val="20"/>
          <w:szCs w:val="20"/>
          <w:spacing w:val="9"/>
        </w:rPr>
        <w:t>。</w:t>
      </w:r>
      <w:r>
        <w:rPr>
          <w:rFonts w:ascii="SimSun" w:hAnsi="SimSun" w:eastAsia="SimSun" w:cs="SimSun"/>
          <w:sz w:val="20"/>
          <w:szCs w:val="20"/>
        </w:rPr>
        <w:t xml:space="preserve"> </w:t>
      </w:r>
      <w:r>
        <w:rPr>
          <w:rFonts w:ascii="SimSun" w:hAnsi="SimSun" w:eastAsia="SimSun" w:cs="SimSun"/>
          <w:sz w:val="20"/>
          <w:szCs w:val="20"/>
        </w:rPr>
        <w:t>使用时应注意其心脏毒性。左旋布比卡因的基本药理性能和临床使用与布比卡</w:t>
      </w:r>
      <w:r>
        <w:rPr>
          <w:rFonts w:ascii="SimSun" w:hAnsi="SimSun" w:eastAsia="SimSun" w:cs="SimSun"/>
          <w:sz w:val="20"/>
          <w:szCs w:val="20"/>
          <w:spacing w:val="-1"/>
        </w:rPr>
        <w:t>因相似，但其心脏毒</w:t>
      </w:r>
      <w:r>
        <w:rPr>
          <w:rFonts w:ascii="SimSun" w:hAnsi="SimSun" w:eastAsia="SimSun" w:cs="SimSun"/>
          <w:sz w:val="20"/>
          <w:szCs w:val="20"/>
        </w:rPr>
        <w:t xml:space="preserve"> </w:t>
      </w:r>
      <w:r>
        <w:rPr>
          <w:rFonts w:ascii="SimSun" w:hAnsi="SimSun" w:eastAsia="SimSun" w:cs="SimSun"/>
          <w:sz w:val="20"/>
          <w:szCs w:val="20"/>
          <w:spacing w:val="-5"/>
        </w:rPr>
        <w:t>性弱于布比卡因。</w:t>
      </w:r>
    </w:p>
    <w:p>
      <w:pPr>
        <w:ind w:right="59"/>
        <w:spacing w:before="81" w:line="212" w:lineRule="auto"/>
        <w:jc w:val="right"/>
        <w:rPr>
          <w:rFonts w:ascii="SimSun" w:hAnsi="SimSun" w:eastAsia="SimSun" w:cs="SimSun"/>
          <w:sz w:val="20"/>
          <w:szCs w:val="20"/>
        </w:rPr>
      </w:pPr>
      <w:r>
        <w:rPr>
          <w:rFonts w:ascii="Times New Roman" w:hAnsi="Times New Roman" w:eastAsia="Times New Roman" w:cs="Times New Roman"/>
          <w:sz w:val="20"/>
          <w:szCs w:val="20"/>
          <w:b/>
          <w:bCs/>
          <w:spacing w:val="-2"/>
        </w:rPr>
        <w:t>5.</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2"/>
        </w:rPr>
        <w:t>罗哌卡因</w:t>
      </w:r>
      <w:r>
        <w:rPr>
          <w:rFonts w:ascii="SimSun" w:hAnsi="SimSun" w:eastAsia="SimSun" w:cs="SimSun"/>
          <w:sz w:val="20"/>
          <w:szCs w:val="20"/>
          <w:spacing w:val="-13"/>
        </w:rPr>
        <w:t xml:space="preserve"> </w:t>
      </w:r>
      <w:r>
        <w:rPr>
          <w:rFonts w:ascii="Times New Roman" w:hAnsi="Times New Roman" w:eastAsia="Times New Roman" w:cs="Times New Roman"/>
          <w:sz w:val="20"/>
          <w:szCs w:val="20"/>
          <w:b/>
          <w:bCs/>
          <w:spacing w:val="-2"/>
        </w:rPr>
        <w:t>(ropivacaine)</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2"/>
        </w:rPr>
        <w:t>是一新的酰胺类局麻药，其作用强度和药代</w:t>
      </w:r>
      <w:r>
        <w:rPr>
          <w:rFonts w:ascii="SimSun" w:hAnsi="SimSun" w:eastAsia="SimSun" w:cs="SimSun"/>
          <w:sz w:val="20"/>
          <w:szCs w:val="20"/>
          <w:spacing w:val="-3"/>
        </w:rPr>
        <w:t>动力学与布比卡因类</w:t>
      </w:r>
    </w:p>
    <w:p>
      <w:pPr>
        <w:ind w:left="1010" w:right="110"/>
        <w:spacing w:before="109" w:line="271" w:lineRule="auto"/>
        <w:jc w:val="both"/>
        <w:rPr>
          <w:rFonts w:ascii="SimSun" w:hAnsi="SimSun" w:eastAsia="SimSun" w:cs="SimSun"/>
          <w:sz w:val="20"/>
          <w:szCs w:val="20"/>
        </w:rPr>
      </w:pPr>
      <w:r>
        <w:rPr>
          <w:rFonts w:ascii="SimSun" w:hAnsi="SimSun" w:eastAsia="SimSun" w:cs="SimSun"/>
          <w:sz w:val="20"/>
          <w:szCs w:val="20"/>
          <w:spacing w:val="10"/>
        </w:rPr>
        <w:t>似，但它的心脏毒性较低。硬膜外阻滞的选用浓度为0.25%~</w:t>
      </w:r>
      <w:r>
        <w:rPr>
          <w:rFonts w:ascii="SimSun" w:hAnsi="SimSun" w:eastAsia="SimSun" w:cs="SimSun"/>
          <w:sz w:val="20"/>
          <w:szCs w:val="20"/>
          <w:spacing w:val="9"/>
        </w:rPr>
        <w:t>0.75%,而高浓度0.75%～1%时，可</w:t>
      </w:r>
      <w:r>
        <w:rPr>
          <w:rFonts w:ascii="SimSun" w:hAnsi="SimSun" w:eastAsia="SimSun" w:cs="SimSun"/>
          <w:sz w:val="20"/>
          <w:szCs w:val="20"/>
        </w:rPr>
        <w:t xml:space="preserve"> </w:t>
      </w:r>
      <w:r>
        <w:rPr>
          <w:rFonts w:ascii="SimSun" w:hAnsi="SimSun" w:eastAsia="SimSun" w:cs="SimSun"/>
          <w:sz w:val="20"/>
          <w:szCs w:val="20"/>
          <w:spacing w:val="-5"/>
        </w:rPr>
        <w:t>较好地阻滞运动神经。其成人一次限量为150mg。</w:t>
      </w:r>
      <w:r>
        <w:rPr>
          <w:rFonts w:ascii="SimSun" w:hAnsi="SimSun" w:eastAsia="SimSun" w:cs="SimSun"/>
          <w:sz w:val="20"/>
          <w:szCs w:val="20"/>
          <w:spacing w:val="8"/>
        </w:rPr>
        <w:t xml:space="preserve"> </w:t>
      </w:r>
      <w:r>
        <w:rPr>
          <w:rFonts w:ascii="SimSun" w:hAnsi="SimSun" w:eastAsia="SimSun" w:cs="SimSun"/>
          <w:sz w:val="20"/>
          <w:szCs w:val="20"/>
          <w:spacing w:val="-5"/>
        </w:rPr>
        <w:t>由于低浓度、小剂量时几乎只阻滞感觉神经；而且</w:t>
      </w:r>
      <w:r>
        <w:rPr>
          <w:rFonts w:ascii="SimSun" w:hAnsi="SimSun" w:eastAsia="SimSun" w:cs="SimSun"/>
          <w:sz w:val="20"/>
          <w:szCs w:val="20"/>
        </w:rPr>
        <w:t xml:space="preserve"> </w:t>
      </w:r>
      <w:r>
        <w:rPr>
          <w:rFonts w:ascii="SimSun" w:hAnsi="SimSun" w:eastAsia="SimSun" w:cs="SimSun"/>
          <w:sz w:val="20"/>
          <w:szCs w:val="20"/>
          <w:spacing w:val="-5"/>
        </w:rPr>
        <w:t>它的血浆蛋白结合率高，故尤其适用于硬膜外镇痛如术后镇痛和分娩镇痛。</w:t>
      </w:r>
    </w:p>
    <w:p>
      <w:pPr>
        <w:ind w:left="1413"/>
        <w:spacing w:before="248" w:line="221" w:lineRule="auto"/>
        <w:outlineLvl w:val="6"/>
        <w:rPr>
          <w:rFonts w:ascii="SimHei" w:hAnsi="SimHei" w:eastAsia="SimHei" w:cs="SimHei"/>
          <w:sz w:val="24"/>
          <w:szCs w:val="24"/>
        </w:rPr>
      </w:pPr>
      <w:r>
        <w:rPr>
          <w:rFonts w:ascii="SimHei" w:hAnsi="SimHei" w:eastAsia="SimHei" w:cs="SimHei"/>
          <w:sz w:val="24"/>
          <w:szCs w:val="24"/>
          <w:b/>
          <w:bCs/>
          <w:color w:val="0091E5"/>
          <w:spacing w:val="-14"/>
        </w:rPr>
        <w:t>二、</w:t>
      </w:r>
      <w:r>
        <w:rPr>
          <w:rFonts w:ascii="SimHei" w:hAnsi="SimHei" w:eastAsia="SimHei" w:cs="SimHei"/>
          <w:sz w:val="24"/>
          <w:szCs w:val="24"/>
          <w:color w:val="0091E5"/>
          <w:spacing w:val="-67"/>
        </w:rPr>
        <w:t xml:space="preserve"> </w:t>
      </w:r>
      <w:r>
        <w:rPr>
          <w:rFonts w:ascii="SimHei" w:hAnsi="SimHei" w:eastAsia="SimHei" w:cs="SimHei"/>
          <w:sz w:val="24"/>
          <w:szCs w:val="24"/>
          <w:b/>
          <w:bCs/>
          <w:color w:val="0091E5"/>
          <w:spacing w:val="-14"/>
        </w:rPr>
        <w:t>局麻方法</w:t>
      </w:r>
    </w:p>
    <w:p>
      <w:pPr>
        <w:ind w:left="1010" w:right="84" w:firstLine="402"/>
        <w:spacing w:before="194" w:line="273" w:lineRule="auto"/>
        <w:jc w:val="both"/>
        <w:rPr>
          <w:rFonts w:ascii="SimSun" w:hAnsi="SimSun" w:eastAsia="SimSun" w:cs="SimSun"/>
          <w:sz w:val="20"/>
          <w:szCs w:val="20"/>
        </w:rPr>
      </w:pPr>
      <w:r>
        <w:rPr>
          <w:rFonts w:ascii="SimSun" w:hAnsi="SimSun" w:eastAsia="SimSun" w:cs="SimSun"/>
          <w:sz w:val="20"/>
          <w:szCs w:val="20"/>
          <w:b/>
          <w:bCs/>
          <w:spacing w:val="3"/>
        </w:rPr>
        <w:t>(</w:t>
      </w:r>
      <w:r>
        <w:rPr>
          <w:rFonts w:ascii="SimSun" w:hAnsi="SimSun" w:eastAsia="SimSun" w:cs="SimSun"/>
          <w:sz w:val="20"/>
          <w:szCs w:val="20"/>
          <w:spacing w:val="-49"/>
        </w:rPr>
        <w:t xml:space="preserve"> </w:t>
      </w:r>
      <w:r>
        <w:rPr>
          <w:rFonts w:ascii="SimSun" w:hAnsi="SimSun" w:eastAsia="SimSun" w:cs="SimSun"/>
          <w:sz w:val="20"/>
          <w:szCs w:val="20"/>
          <w:b/>
          <w:bCs/>
          <w:spacing w:val="3"/>
        </w:rPr>
        <w:t>一</w:t>
      </w:r>
      <w:r>
        <w:rPr>
          <w:rFonts w:ascii="SimSun" w:hAnsi="SimSun" w:eastAsia="SimSun" w:cs="SimSun"/>
          <w:sz w:val="20"/>
          <w:szCs w:val="20"/>
          <w:spacing w:val="-59"/>
        </w:rPr>
        <w:t xml:space="preserve"> </w:t>
      </w:r>
      <w:r>
        <w:rPr>
          <w:rFonts w:ascii="SimSun" w:hAnsi="SimSun" w:eastAsia="SimSun" w:cs="SimSun"/>
          <w:sz w:val="20"/>
          <w:szCs w:val="20"/>
          <w:b/>
          <w:bCs/>
          <w:spacing w:val="3"/>
        </w:rPr>
        <w:t>)表面麻醉</w:t>
      </w:r>
      <w:r>
        <w:rPr>
          <w:rFonts w:ascii="SimSun" w:hAnsi="SimSun" w:eastAsia="SimSun" w:cs="SimSun"/>
          <w:sz w:val="20"/>
          <w:szCs w:val="20"/>
          <w:spacing w:val="75"/>
        </w:rPr>
        <w:t xml:space="preserve"> </w:t>
      </w:r>
      <w:r>
        <w:rPr>
          <w:rFonts w:ascii="SimSun" w:hAnsi="SimSun" w:eastAsia="SimSun" w:cs="SimSun"/>
          <w:sz w:val="20"/>
          <w:szCs w:val="20"/>
          <w:spacing w:val="3"/>
        </w:rPr>
        <w:t>将穿透力强的局麻药施用于黏膜表面，使其透过黏膜而阻滞位于黏膜下的神</w:t>
      </w:r>
      <w:r>
        <w:rPr>
          <w:rFonts w:ascii="SimSun" w:hAnsi="SimSun" w:eastAsia="SimSun" w:cs="SimSun"/>
          <w:sz w:val="20"/>
          <w:szCs w:val="20"/>
        </w:rPr>
        <w:t xml:space="preserve"> </w:t>
      </w:r>
      <w:r>
        <w:rPr>
          <w:rFonts w:ascii="SimSun" w:hAnsi="SimSun" w:eastAsia="SimSun" w:cs="SimSun"/>
          <w:sz w:val="20"/>
          <w:szCs w:val="20"/>
          <w:spacing w:val="-15"/>
        </w:rPr>
        <w:t>经末梢，使黏膜产生麻醉现象，称表面麻醉(surface</w:t>
      </w:r>
      <w:r>
        <w:rPr>
          <w:rFonts w:ascii="SimSun" w:hAnsi="SimSun" w:eastAsia="SimSun" w:cs="SimSun"/>
          <w:sz w:val="20"/>
          <w:szCs w:val="20"/>
          <w:spacing w:val="-7"/>
        </w:rPr>
        <w:t xml:space="preserve"> </w:t>
      </w:r>
      <w:r>
        <w:rPr>
          <w:rFonts w:ascii="SimSun" w:hAnsi="SimSun" w:eastAsia="SimSun" w:cs="SimSun"/>
          <w:sz w:val="20"/>
          <w:szCs w:val="20"/>
          <w:spacing w:val="-15"/>
        </w:rPr>
        <w:t>anesthesia)</w:t>
      </w:r>
      <w:r>
        <w:rPr>
          <w:rFonts w:ascii="SimSun" w:hAnsi="SimSun" w:eastAsia="SimSun" w:cs="SimSun"/>
          <w:sz w:val="20"/>
          <w:szCs w:val="20"/>
          <w:spacing w:val="-16"/>
        </w:rPr>
        <w:t>。</w:t>
      </w:r>
      <w:r>
        <w:rPr>
          <w:rFonts w:ascii="SimSun" w:hAnsi="SimSun" w:eastAsia="SimSun" w:cs="SimSun"/>
          <w:sz w:val="20"/>
          <w:szCs w:val="20"/>
          <w:spacing w:val="-37"/>
        </w:rPr>
        <w:t xml:space="preserve"> </w:t>
      </w:r>
      <w:r>
        <w:rPr>
          <w:rFonts w:ascii="SimSun" w:hAnsi="SimSun" w:eastAsia="SimSun" w:cs="SimSun"/>
          <w:sz w:val="20"/>
          <w:szCs w:val="20"/>
          <w:spacing w:val="-16"/>
        </w:rPr>
        <w:t>眼、鼻、咽喉、气管及尿道等处的浅表</w:t>
      </w:r>
      <w:r>
        <w:rPr>
          <w:rFonts w:ascii="SimSun" w:hAnsi="SimSun" w:eastAsia="SimSun" w:cs="SimSun"/>
          <w:sz w:val="20"/>
          <w:szCs w:val="20"/>
        </w:rPr>
        <w:t xml:space="preserve"> </w:t>
      </w:r>
      <w:r>
        <w:rPr>
          <w:rFonts w:ascii="SimSun" w:hAnsi="SimSun" w:eastAsia="SimSun" w:cs="SimSun"/>
          <w:sz w:val="20"/>
          <w:szCs w:val="20"/>
          <w:spacing w:val="-5"/>
        </w:rPr>
        <w:t>手术或内镜检查常用此法。眼用滴入法，鼻用涂敷法，咽喉气管用喷雾法，尿道用灌入法。常用药物</w:t>
      </w:r>
      <w:r>
        <w:rPr>
          <w:rFonts w:ascii="SimSun" w:hAnsi="SimSun" w:eastAsia="SimSun" w:cs="SimSun"/>
          <w:sz w:val="20"/>
          <w:szCs w:val="20"/>
          <w:spacing w:val="18"/>
        </w:rPr>
        <w:t xml:space="preserve"> </w:t>
      </w:r>
      <w:r>
        <w:rPr>
          <w:rFonts w:ascii="SimSun" w:hAnsi="SimSun" w:eastAsia="SimSun" w:cs="SimSun"/>
          <w:sz w:val="20"/>
          <w:szCs w:val="20"/>
          <w:spacing w:val="15"/>
        </w:rPr>
        <w:t>为1%～2%丁卡因或2%～4%利多卡因。因眼结合膜和角膜组织柔嫩，故滴眼液用0.5%</w:t>
      </w:r>
      <w:r>
        <w:rPr>
          <w:rFonts w:ascii="SimSun" w:hAnsi="SimSun" w:eastAsia="SimSun" w:cs="SimSun"/>
          <w:sz w:val="20"/>
          <w:szCs w:val="20"/>
          <w:spacing w:val="14"/>
        </w:rPr>
        <w:t>~1%丁卡</w:t>
      </w:r>
      <w:r>
        <w:rPr>
          <w:rFonts w:ascii="SimSun" w:hAnsi="SimSun" w:eastAsia="SimSun" w:cs="SimSun"/>
          <w:sz w:val="20"/>
          <w:szCs w:val="20"/>
        </w:rPr>
        <w:t xml:space="preserve"> </w:t>
      </w:r>
      <w:r>
        <w:rPr>
          <w:rFonts w:ascii="SimSun" w:hAnsi="SimSun" w:eastAsia="SimSun" w:cs="SimSun"/>
          <w:sz w:val="20"/>
          <w:szCs w:val="20"/>
          <w:spacing w:val="-8"/>
        </w:rPr>
        <w:t>因。气管和尿道黏膜吸收较快，应减少剂量。</w:t>
      </w:r>
    </w:p>
    <w:p>
      <w:pPr>
        <w:ind w:left="1010" w:right="89" w:firstLine="399"/>
        <w:spacing w:before="71" w:line="277" w:lineRule="auto"/>
        <w:jc w:val="both"/>
        <w:rPr>
          <w:rFonts w:ascii="SimSun" w:hAnsi="SimSun" w:eastAsia="SimSun" w:cs="SimSun"/>
          <w:sz w:val="20"/>
          <w:szCs w:val="20"/>
        </w:rPr>
      </w:pPr>
      <w:r>
        <w:rPr>
          <w:rFonts w:ascii="SimSun" w:hAnsi="SimSun" w:eastAsia="SimSun" w:cs="SimSun"/>
          <w:sz w:val="20"/>
          <w:szCs w:val="20"/>
          <w:spacing w:val="1"/>
        </w:rPr>
        <w:t>(二)局部浸润麻醉</w:t>
      </w:r>
      <w:r>
        <w:rPr>
          <w:rFonts w:ascii="SimSun" w:hAnsi="SimSun" w:eastAsia="SimSun" w:cs="SimSun"/>
          <w:sz w:val="20"/>
          <w:szCs w:val="20"/>
          <w:spacing w:val="72"/>
        </w:rPr>
        <w:t xml:space="preserve"> </w:t>
      </w:r>
      <w:r>
        <w:rPr>
          <w:rFonts w:ascii="SimSun" w:hAnsi="SimSun" w:eastAsia="SimSun" w:cs="SimSun"/>
          <w:sz w:val="20"/>
          <w:szCs w:val="20"/>
          <w:spacing w:val="1"/>
        </w:rPr>
        <w:t>将局麻药注射于手术区的组织内，阻滞神经</w:t>
      </w:r>
      <w:r>
        <w:rPr>
          <w:rFonts w:ascii="SimSun" w:hAnsi="SimSun" w:eastAsia="SimSun" w:cs="SimSun"/>
          <w:sz w:val="20"/>
          <w:szCs w:val="20"/>
        </w:rPr>
        <w:t>末梢而达到麻醉作用，称局部</w:t>
      </w:r>
      <w:r>
        <w:rPr>
          <w:rFonts w:ascii="SimSun" w:hAnsi="SimSun" w:eastAsia="SimSun" w:cs="SimSun"/>
          <w:sz w:val="20"/>
          <w:szCs w:val="20"/>
        </w:rPr>
        <w:t xml:space="preserve"> </w:t>
      </w:r>
      <w:r>
        <w:rPr>
          <w:rFonts w:ascii="SimSun" w:hAnsi="SimSun" w:eastAsia="SimSun" w:cs="SimSun"/>
          <w:sz w:val="20"/>
          <w:szCs w:val="20"/>
          <w:spacing w:val="-4"/>
        </w:rPr>
        <w:t>浸润麻醉。基本操作方法：先在手术切口线一</w:t>
      </w:r>
      <w:r>
        <w:rPr>
          <w:rFonts w:ascii="SimSun" w:hAnsi="SimSun" w:eastAsia="SimSun" w:cs="SimSun"/>
          <w:sz w:val="20"/>
          <w:szCs w:val="20"/>
          <w:spacing w:val="-5"/>
        </w:rPr>
        <w:t>端进针，针的斜面向下刺入皮内，注药后形成橘皮样隆</w:t>
      </w:r>
      <w:r>
        <w:rPr>
          <w:rFonts w:ascii="SimSun" w:hAnsi="SimSun" w:eastAsia="SimSun" w:cs="SimSun"/>
          <w:sz w:val="20"/>
          <w:szCs w:val="20"/>
        </w:rPr>
        <w:t xml:space="preserve"> </w:t>
      </w:r>
      <w:r>
        <w:rPr>
          <w:rFonts w:ascii="SimSun" w:hAnsi="SimSun" w:eastAsia="SimSun" w:cs="SimSun"/>
          <w:sz w:val="20"/>
          <w:szCs w:val="20"/>
          <w:spacing w:val="-9"/>
        </w:rPr>
        <w:t>起，称皮丘。将针拔出，在第一个皮丘的边缘再进针，如法操作形成第二个皮丘，按此在切口线上形成</w:t>
      </w:r>
      <w:r>
        <w:rPr>
          <w:rFonts w:ascii="SimSun" w:hAnsi="SimSun" w:eastAsia="SimSun" w:cs="SimSun"/>
          <w:sz w:val="20"/>
          <w:szCs w:val="20"/>
          <w:spacing w:val="2"/>
        </w:rPr>
        <w:t xml:space="preserve"> </w:t>
      </w:r>
      <w:r>
        <w:rPr>
          <w:rFonts w:ascii="SimSun" w:hAnsi="SimSun" w:eastAsia="SimSun" w:cs="SimSun"/>
          <w:sz w:val="20"/>
          <w:szCs w:val="20"/>
        </w:rPr>
        <w:t>皮丘带。再经皮丘向皮下组织注射局麻药，即可切开皮肤和皮下组织。上</w:t>
      </w:r>
      <w:r>
        <w:rPr>
          <w:rFonts w:ascii="SimSun" w:hAnsi="SimSun" w:eastAsia="SimSun" w:cs="SimSun"/>
          <w:sz w:val="20"/>
          <w:szCs w:val="20"/>
          <w:spacing w:val="-1"/>
        </w:rPr>
        <w:t>述操作方法的目的是让病</w:t>
      </w:r>
      <w:r>
        <w:rPr>
          <w:rFonts w:ascii="SimSun" w:hAnsi="SimSun" w:eastAsia="SimSun" w:cs="SimSun"/>
          <w:sz w:val="20"/>
          <w:szCs w:val="20"/>
        </w:rPr>
        <w:t xml:space="preserve"> </w:t>
      </w:r>
      <w:r>
        <w:rPr>
          <w:rFonts w:ascii="SimSun" w:hAnsi="SimSun" w:eastAsia="SimSun" w:cs="SimSun"/>
          <w:sz w:val="20"/>
          <w:szCs w:val="20"/>
        </w:rPr>
        <w:t>人只在第一针刺入时有痛感。如手术要达到深层组织，可在肌膜下和肌膜内</w:t>
      </w:r>
      <w:r>
        <w:rPr>
          <w:rFonts w:ascii="SimSun" w:hAnsi="SimSun" w:eastAsia="SimSun" w:cs="SimSun"/>
          <w:sz w:val="20"/>
          <w:szCs w:val="20"/>
          <w:spacing w:val="-1"/>
        </w:rPr>
        <w:t>注药。分开肌层后如为</w:t>
      </w:r>
      <w:r>
        <w:rPr>
          <w:rFonts w:ascii="SimSun" w:hAnsi="SimSun" w:eastAsia="SimSun" w:cs="SimSun"/>
          <w:sz w:val="20"/>
          <w:szCs w:val="20"/>
        </w:rPr>
        <w:t xml:space="preserve"> </w:t>
      </w:r>
      <w:r>
        <w:rPr>
          <w:rFonts w:ascii="SimSun" w:hAnsi="SimSun" w:eastAsia="SimSun" w:cs="SimSun"/>
          <w:sz w:val="20"/>
          <w:szCs w:val="20"/>
          <w:spacing w:val="-5"/>
        </w:rPr>
        <w:t>腹膜，应行腹膜浸润。如此浸润一层切开一层，注射器和手术刀交替使用，以期麻醉确切。常用药物</w:t>
      </w:r>
      <w:r>
        <w:rPr>
          <w:rFonts w:ascii="SimSun" w:hAnsi="SimSun" w:eastAsia="SimSun" w:cs="SimSun"/>
          <w:sz w:val="20"/>
          <w:szCs w:val="20"/>
          <w:spacing w:val="18"/>
        </w:rPr>
        <w:t xml:space="preserve"> </w:t>
      </w:r>
      <w:r>
        <w:rPr>
          <w:rFonts w:ascii="SimSun" w:hAnsi="SimSun" w:eastAsia="SimSun" w:cs="SimSun"/>
          <w:sz w:val="20"/>
          <w:szCs w:val="20"/>
          <w:spacing w:val="17"/>
        </w:rPr>
        <w:t>为0.5%普鲁卡因或0.25%~0.5%利多卡因。</w:t>
      </w:r>
    </w:p>
    <w:p>
      <w:pPr>
        <w:ind w:left="1010" w:right="90" w:firstLine="399"/>
        <w:spacing w:before="190" w:line="274" w:lineRule="auto"/>
        <w:jc w:val="both"/>
        <w:rPr>
          <w:rFonts w:ascii="SimSun" w:hAnsi="SimSun" w:eastAsia="SimSun" w:cs="SimSun"/>
          <w:sz w:val="20"/>
          <w:szCs w:val="20"/>
        </w:rPr>
      </w:pPr>
      <w:r>
        <w:rPr>
          <w:rFonts w:ascii="SimSun" w:hAnsi="SimSun" w:eastAsia="SimSun" w:cs="SimSun"/>
          <w:sz w:val="20"/>
          <w:szCs w:val="20"/>
          <w:spacing w:val="-5"/>
        </w:rPr>
        <w:t>局部浸润麻醉时应注意：①注入组织内的药液需有一定容积，在组织内形成张力，使药液与神经</w:t>
      </w:r>
      <w:r>
        <w:rPr>
          <w:rFonts w:ascii="SimSun" w:hAnsi="SimSun" w:eastAsia="SimSun" w:cs="SimSun"/>
          <w:sz w:val="20"/>
          <w:szCs w:val="20"/>
          <w:spacing w:val="7"/>
        </w:rPr>
        <w:t xml:space="preserve"> </w:t>
      </w:r>
      <w:r>
        <w:rPr>
          <w:rFonts w:ascii="SimSun" w:hAnsi="SimSun" w:eastAsia="SimSun" w:cs="SimSun"/>
          <w:sz w:val="20"/>
          <w:szCs w:val="20"/>
          <w:spacing w:val="-9"/>
        </w:rPr>
        <w:t>末梢广泛接触，以增强麻醉效果；②为避免用药量超过一次限量，应降低药液浓度；③每次注药前都要</w:t>
      </w:r>
      <w:r>
        <w:rPr>
          <w:rFonts w:ascii="SimSun" w:hAnsi="SimSun" w:eastAsia="SimSun" w:cs="SimSun"/>
          <w:sz w:val="20"/>
          <w:szCs w:val="20"/>
          <w:spacing w:val="3"/>
        </w:rPr>
        <w:t xml:space="preserve"> </w:t>
      </w:r>
      <w:r>
        <w:rPr>
          <w:rFonts w:ascii="SimSun" w:hAnsi="SimSun" w:eastAsia="SimSun" w:cs="SimSun"/>
          <w:sz w:val="20"/>
          <w:szCs w:val="20"/>
          <w:spacing w:val="-1"/>
        </w:rPr>
        <w:t>回抽，以免注入血管内；④实质脏器和脑组织等无痛觉，不用注药；⑤药液中含肾上腺素浓度1:20</w:t>
      </w:r>
      <w:r>
        <w:rPr>
          <w:rFonts w:ascii="SimSun" w:hAnsi="SimSun" w:eastAsia="SimSun" w:cs="SimSun"/>
          <w:sz w:val="20"/>
          <w:szCs w:val="20"/>
          <w:spacing w:val="16"/>
        </w:rPr>
        <w:t xml:space="preserve"> </w:t>
      </w:r>
      <w:r>
        <w:rPr>
          <w:rFonts w:ascii="SimSun" w:hAnsi="SimSun" w:eastAsia="SimSun" w:cs="SimSun"/>
          <w:sz w:val="20"/>
          <w:szCs w:val="20"/>
          <w:spacing w:val="-2"/>
        </w:rPr>
        <w:t>万~1:40万(即2.5～5</w:t>
      </w:r>
      <w:r>
        <w:rPr>
          <w:rFonts w:ascii="SimSun" w:hAnsi="SimSun" w:eastAsia="SimSun" w:cs="SimSun"/>
          <w:sz w:val="20"/>
          <w:szCs w:val="20"/>
          <w:spacing w:val="-11"/>
        </w:rPr>
        <w:t xml:space="preserve"> </w:t>
      </w:r>
      <w:r>
        <w:rPr>
          <w:rFonts w:ascii="SimSun" w:hAnsi="SimSun" w:eastAsia="SimSun" w:cs="SimSun"/>
          <w:sz w:val="20"/>
          <w:szCs w:val="20"/>
          <w:spacing w:val="-2"/>
        </w:rPr>
        <w:t>μg/ml)可减缓局麻药的吸收，延长作用时间。</w:t>
      </w:r>
    </w:p>
    <w:p>
      <w:pPr>
        <w:ind w:left="1010" w:right="47" w:firstLine="520"/>
        <w:spacing w:before="107" w:line="268" w:lineRule="auto"/>
        <w:jc w:val="both"/>
        <w:rPr>
          <w:rFonts w:ascii="SimSun" w:hAnsi="SimSun" w:eastAsia="SimSun" w:cs="SimSun"/>
          <w:sz w:val="20"/>
          <w:szCs w:val="20"/>
        </w:rPr>
      </w:pPr>
      <w:r>
        <w:rPr>
          <w:rFonts w:ascii="SimSun" w:hAnsi="SimSun" w:eastAsia="SimSun" w:cs="SimSun"/>
          <w:sz w:val="20"/>
          <w:szCs w:val="20"/>
          <w:spacing w:val="4"/>
        </w:rPr>
        <w:t>(三)区域阻滞</w:t>
      </w:r>
      <w:r>
        <w:rPr>
          <w:rFonts w:ascii="SimSun" w:hAnsi="SimSun" w:eastAsia="SimSun" w:cs="SimSun"/>
          <w:sz w:val="20"/>
          <w:szCs w:val="20"/>
          <w:spacing w:val="69"/>
        </w:rPr>
        <w:t xml:space="preserve"> </w:t>
      </w:r>
      <w:r>
        <w:rPr>
          <w:rFonts w:ascii="SimSun" w:hAnsi="SimSun" w:eastAsia="SimSun" w:cs="SimSun"/>
          <w:sz w:val="20"/>
          <w:szCs w:val="20"/>
          <w:spacing w:val="4"/>
        </w:rPr>
        <w:t>在手术部位的四周和底部注射局麻药，阻滞通入手术区的神</w:t>
      </w:r>
      <w:r>
        <w:rPr>
          <w:rFonts w:ascii="SimSun" w:hAnsi="SimSun" w:eastAsia="SimSun" w:cs="SimSun"/>
          <w:sz w:val="20"/>
          <w:szCs w:val="20"/>
          <w:spacing w:val="3"/>
        </w:rPr>
        <w:t>经纤维，称区域</w:t>
      </w:r>
      <w:r>
        <w:rPr>
          <w:rFonts w:ascii="SimSun" w:hAnsi="SimSun" w:eastAsia="SimSun" w:cs="SimSun"/>
          <w:sz w:val="20"/>
          <w:szCs w:val="20"/>
        </w:rPr>
        <w:t xml:space="preserve"> </w:t>
      </w:r>
      <w:r>
        <w:rPr>
          <w:rFonts w:ascii="SimSun" w:hAnsi="SimSun" w:eastAsia="SimSun" w:cs="SimSun"/>
          <w:sz w:val="20"/>
          <w:szCs w:val="20"/>
        </w:rPr>
        <w:t>阻滞。适用于肿块切除术，如乳房良性肿瘤的切除术、头皮手术等。用药同局部浸润麻醉。其优点</w:t>
      </w:r>
      <w:r>
        <w:rPr>
          <w:rFonts w:ascii="SimSun" w:hAnsi="SimSun" w:eastAsia="SimSun" w:cs="SimSun"/>
          <w:sz w:val="20"/>
          <w:szCs w:val="20"/>
          <w:spacing w:val="6"/>
        </w:rPr>
        <w:t xml:space="preserve"> </w:t>
      </w:r>
      <w:r>
        <w:rPr>
          <w:rFonts w:ascii="SimSun" w:hAnsi="SimSun" w:eastAsia="SimSun" w:cs="SimSun"/>
          <w:sz w:val="20"/>
          <w:szCs w:val="20"/>
          <w:spacing w:val="-8"/>
        </w:rPr>
        <w:t>为：①可避免刺入肿瘤组织；②不致因局部浸润药液后，</w:t>
      </w:r>
      <w:r>
        <w:rPr>
          <w:rFonts w:ascii="SimSun" w:hAnsi="SimSun" w:eastAsia="SimSun" w:cs="SimSun"/>
          <w:sz w:val="20"/>
          <w:szCs w:val="20"/>
          <w:spacing w:val="51"/>
        </w:rPr>
        <w:t xml:space="preserve"> </w:t>
      </w:r>
      <w:r>
        <w:rPr>
          <w:rFonts w:ascii="SimSun" w:hAnsi="SimSun" w:eastAsia="SimSun" w:cs="SimSun"/>
          <w:sz w:val="20"/>
          <w:szCs w:val="20"/>
          <w:spacing w:val="-8"/>
        </w:rPr>
        <w:t>一些小的肿</w:t>
      </w:r>
      <w:r>
        <w:rPr>
          <w:rFonts w:ascii="SimSun" w:hAnsi="SimSun" w:eastAsia="SimSun" w:cs="SimSun"/>
          <w:sz w:val="20"/>
          <w:szCs w:val="20"/>
          <w:spacing w:val="-9"/>
        </w:rPr>
        <w:t>块不易被扪及，而使手术难度增</w:t>
      </w:r>
      <w:r>
        <w:rPr>
          <w:rFonts w:ascii="SimSun" w:hAnsi="SimSun" w:eastAsia="SimSun" w:cs="SimSun"/>
          <w:sz w:val="20"/>
          <w:szCs w:val="20"/>
        </w:rPr>
        <w:t xml:space="preserve"> </w:t>
      </w:r>
      <w:r>
        <w:rPr>
          <w:rFonts w:ascii="SimSun" w:hAnsi="SimSun" w:eastAsia="SimSun" w:cs="SimSun"/>
          <w:sz w:val="20"/>
          <w:szCs w:val="20"/>
          <w:spacing w:val="-6"/>
        </w:rPr>
        <w:t>加；③不会因注药使手术区的局部解剖难于辨认。</w:t>
      </w:r>
    </w:p>
    <w:p>
      <w:pPr>
        <w:ind w:left="1010" w:right="86" w:firstLine="399"/>
        <w:spacing w:before="117" w:line="252" w:lineRule="auto"/>
        <w:rPr>
          <w:rFonts w:ascii="SimSun" w:hAnsi="SimSun" w:eastAsia="SimSun" w:cs="SimSun"/>
          <w:sz w:val="20"/>
          <w:szCs w:val="20"/>
        </w:rPr>
      </w:pPr>
      <w:r>
        <w:rPr>
          <w:rFonts w:ascii="SimSun" w:hAnsi="SimSun" w:eastAsia="SimSun" w:cs="SimSun"/>
          <w:sz w:val="20"/>
          <w:szCs w:val="20"/>
          <w:spacing w:val="-4"/>
        </w:rPr>
        <w:t>(四)神经阻滞</w:t>
      </w:r>
      <w:r>
        <w:rPr>
          <w:rFonts w:ascii="SimSun" w:hAnsi="SimSun" w:eastAsia="SimSun" w:cs="SimSun"/>
          <w:sz w:val="20"/>
          <w:szCs w:val="20"/>
          <w:spacing w:val="79"/>
        </w:rPr>
        <w:t xml:space="preserve"> </w:t>
      </w:r>
      <w:r>
        <w:rPr>
          <w:rFonts w:ascii="SimSun" w:hAnsi="SimSun" w:eastAsia="SimSun" w:cs="SimSun"/>
          <w:sz w:val="20"/>
          <w:szCs w:val="20"/>
          <w:spacing w:val="-4"/>
        </w:rPr>
        <w:t>在神经干、丛、节的周围注射局麻药，阻滞其</w:t>
      </w:r>
      <w:r>
        <w:rPr>
          <w:rFonts w:ascii="SimSun" w:hAnsi="SimSun" w:eastAsia="SimSun" w:cs="SimSun"/>
          <w:sz w:val="20"/>
          <w:szCs w:val="20"/>
          <w:spacing w:val="-5"/>
        </w:rPr>
        <w:t>冲动传导，使所支配的区域产生麻</w:t>
      </w:r>
      <w:r>
        <w:rPr>
          <w:rFonts w:ascii="SimSun" w:hAnsi="SimSun" w:eastAsia="SimSun" w:cs="SimSun"/>
          <w:sz w:val="20"/>
          <w:szCs w:val="20"/>
        </w:rPr>
        <w:t xml:space="preserve"> </w:t>
      </w:r>
      <w:r>
        <w:rPr>
          <w:rFonts w:ascii="SimSun" w:hAnsi="SimSun" w:eastAsia="SimSun" w:cs="SimSun"/>
          <w:sz w:val="20"/>
          <w:szCs w:val="20"/>
          <w:spacing w:val="-10"/>
        </w:rPr>
        <w:t>醉作用，称神经阻滞(nerve</w:t>
      </w:r>
      <w:r>
        <w:rPr>
          <w:rFonts w:ascii="SimSun" w:hAnsi="SimSun" w:eastAsia="SimSun" w:cs="SimSun"/>
          <w:sz w:val="20"/>
          <w:szCs w:val="20"/>
          <w:spacing w:val="-3"/>
        </w:rPr>
        <w:t xml:space="preserve"> </w:t>
      </w:r>
      <w:r>
        <w:rPr>
          <w:rFonts w:ascii="SimSun" w:hAnsi="SimSun" w:eastAsia="SimSun" w:cs="SimSun"/>
          <w:sz w:val="20"/>
          <w:szCs w:val="20"/>
          <w:spacing w:val="-10"/>
        </w:rPr>
        <w:t>block)。</w:t>
      </w:r>
      <w:r>
        <w:rPr>
          <w:rFonts w:ascii="SimSun" w:hAnsi="SimSun" w:eastAsia="SimSun" w:cs="SimSun"/>
          <w:sz w:val="20"/>
          <w:szCs w:val="20"/>
          <w:spacing w:val="-55"/>
        </w:rPr>
        <w:t xml:space="preserve"> </w:t>
      </w:r>
      <w:r>
        <w:rPr>
          <w:rFonts w:ascii="SimSun" w:hAnsi="SimSun" w:eastAsia="SimSun" w:cs="SimSun"/>
          <w:sz w:val="20"/>
          <w:szCs w:val="20"/>
          <w:spacing w:val="-10"/>
        </w:rPr>
        <w:t>常用神经阻滞有肋间、</w:t>
      </w:r>
      <w:r>
        <w:rPr>
          <w:rFonts w:ascii="SimSun" w:hAnsi="SimSun" w:eastAsia="SimSun" w:cs="SimSun"/>
          <w:sz w:val="20"/>
          <w:szCs w:val="20"/>
          <w:spacing w:val="-11"/>
        </w:rPr>
        <w:t>眶下、坐骨和指(趾)神经干阻滞，颈丛、臂</w:t>
      </w:r>
    </w:p>
    <w:p>
      <w:pPr>
        <w:ind w:left="1010"/>
        <w:spacing w:before="74" w:line="219" w:lineRule="auto"/>
        <w:rPr>
          <w:rFonts w:ascii="SimSun" w:hAnsi="SimSun" w:eastAsia="SimSun" w:cs="SimSun"/>
          <w:sz w:val="20"/>
          <w:szCs w:val="20"/>
        </w:rPr>
      </w:pPr>
      <w:r>
        <w:rPr>
          <w:rFonts w:ascii="SimSun" w:hAnsi="SimSun" w:eastAsia="SimSun" w:cs="SimSun"/>
          <w:sz w:val="20"/>
          <w:szCs w:val="20"/>
          <w:spacing w:val="-5"/>
        </w:rPr>
        <w:t>神经丛阻滞，以及诊疗用的星状神经节和腰交感神经节阻滞等。</w:t>
      </w:r>
    </w:p>
    <w:p>
      <w:pPr>
        <w:ind w:left="1409"/>
        <w:spacing w:before="116" w:line="326" w:lineRule="exact"/>
        <w:rPr>
          <w:rFonts w:ascii="SimSun" w:hAnsi="SimSun" w:eastAsia="SimSun" w:cs="SimSun"/>
          <w:sz w:val="20"/>
          <w:szCs w:val="20"/>
        </w:rPr>
      </w:pPr>
      <w:r>
        <w:pict>
          <v:shape id="_x0000_s193" style="position:absolute;margin-left:338.002pt;margin-top:133.046pt;mso-position-vertical-relative:text;mso-position-horizontal-relative:text;width:122.7pt;height:39pt;z-index:251952128;" filled="false" stroked="false" type="#_x0000_t202">
            <v:fill on="false"/>
            <v:stroke on="false"/>
            <v:path/>
            <v:imagedata o:title=""/>
            <o:lock v:ext="edit" aspectratio="false"/>
            <v:textbox inset="0mm,0mm,0mm,0mm">
              <w:txbxContent>
                <w:p>
                  <w:pPr>
                    <w:ind w:left="459"/>
                    <w:spacing w:before="19" w:line="221" w:lineRule="auto"/>
                    <w:rPr>
                      <w:rFonts w:ascii="SimHei" w:hAnsi="SimHei" w:eastAsia="SimHei" w:cs="SimHei"/>
                      <w:sz w:val="20"/>
                      <w:szCs w:val="20"/>
                    </w:rPr>
                  </w:pPr>
                  <w:r>
                    <w:rPr>
                      <w:rFonts w:ascii="SimHei" w:hAnsi="SimHei" w:eastAsia="SimHei" w:cs="SimHei"/>
                      <w:sz w:val="20"/>
                      <w:szCs w:val="20"/>
                      <w:color w:val="007AC2"/>
                      <w:spacing w:val="-10"/>
                    </w:rPr>
                    <w:t>图6-8</w:t>
                  </w:r>
                  <w:r>
                    <w:rPr>
                      <w:rFonts w:ascii="SimHei" w:hAnsi="SimHei" w:eastAsia="SimHei" w:cs="SimHei"/>
                      <w:sz w:val="20"/>
                      <w:szCs w:val="20"/>
                      <w:color w:val="007AC2"/>
                      <w:spacing w:val="53"/>
                    </w:rPr>
                    <w:t xml:space="preserve"> </w:t>
                  </w:r>
                  <w:r>
                    <w:rPr>
                      <w:rFonts w:ascii="SimHei" w:hAnsi="SimHei" w:eastAsia="SimHei" w:cs="SimHei"/>
                      <w:sz w:val="20"/>
                      <w:szCs w:val="20"/>
                      <w:spacing w:val="-10"/>
                    </w:rPr>
                    <w:t>臂丛神经阻滞</w:t>
                  </w:r>
                </w:p>
                <w:p>
                  <w:pPr>
                    <w:ind w:left="20" w:right="20" w:firstLine="19"/>
                    <w:spacing w:before="23" w:line="220" w:lineRule="auto"/>
                    <w:rPr>
                      <w:rFonts w:ascii="SimSun" w:hAnsi="SimSun" w:eastAsia="SimSun" w:cs="SimSun"/>
                      <w:sz w:val="20"/>
                      <w:szCs w:val="20"/>
                    </w:rPr>
                  </w:pPr>
                  <w:r>
                    <w:rPr>
                      <w:rFonts w:ascii="SimSun" w:hAnsi="SimSun" w:eastAsia="SimSun" w:cs="SimSun"/>
                      <w:sz w:val="20"/>
                      <w:szCs w:val="20"/>
                      <w:spacing w:val="-1"/>
                    </w:rPr>
                    <w:t>1.肌间沟径路2.锁骨上径路</w:t>
                  </w:r>
                  <w:r>
                    <w:rPr>
                      <w:rFonts w:ascii="SimSun" w:hAnsi="SimSun" w:eastAsia="SimSun" w:cs="SimSun"/>
                      <w:sz w:val="20"/>
                      <w:szCs w:val="20"/>
                      <w:spacing w:val="6"/>
                    </w:rPr>
                    <w:t xml:space="preserve"> </w:t>
                  </w:r>
                  <w:r>
                    <w:rPr>
                      <w:rFonts w:ascii="SimSun" w:hAnsi="SimSun" w:eastAsia="SimSun" w:cs="SimSun"/>
                      <w:sz w:val="20"/>
                      <w:szCs w:val="20"/>
                      <w:spacing w:val="-4"/>
                    </w:rPr>
                    <w:t>3.腋径路</w:t>
                  </w:r>
                </w:p>
              </w:txbxContent>
            </v:textbox>
          </v:shape>
        </w:pict>
      </w:r>
      <w:r>
        <w:rPr>
          <w:rFonts w:ascii="SimSun" w:hAnsi="SimSun" w:eastAsia="SimSun" w:cs="SimSun"/>
          <w:sz w:val="20"/>
          <w:szCs w:val="20"/>
          <w:spacing w:val="3"/>
          <w:position w:val="9"/>
        </w:rPr>
        <w:t>1.</w:t>
      </w:r>
      <w:r>
        <w:rPr>
          <w:rFonts w:ascii="SimSun" w:hAnsi="SimSun" w:eastAsia="SimSun" w:cs="SimSun"/>
          <w:sz w:val="20"/>
          <w:szCs w:val="20"/>
          <w:spacing w:val="-35"/>
          <w:position w:val="9"/>
        </w:rPr>
        <w:t xml:space="preserve"> </w:t>
      </w:r>
      <w:r>
        <w:rPr>
          <w:rFonts w:ascii="SimSun" w:hAnsi="SimSun" w:eastAsia="SimSun" w:cs="SimSun"/>
          <w:sz w:val="20"/>
          <w:szCs w:val="20"/>
          <w:spacing w:val="3"/>
          <w:position w:val="9"/>
        </w:rPr>
        <w:t>臂神经丛阻滞</w:t>
      </w:r>
      <w:r>
        <w:rPr>
          <w:rFonts w:ascii="SimSun" w:hAnsi="SimSun" w:eastAsia="SimSun" w:cs="SimSun"/>
          <w:sz w:val="20"/>
          <w:szCs w:val="20"/>
          <w:spacing w:val="80"/>
          <w:position w:val="9"/>
        </w:rPr>
        <w:t xml:space="preserve"> </w:t>
      </w:r>
      <w:r>
        <w:rPr>
          <w:rFonts w:ascii="SimSun" w:hAnsi="SimSun" w:eastAsia="SimSun" w:cs="SimSun"/>
          <w:sz w:val="20"/>
          <w:szCs w:val="20"/>
          <w:spacing w:val="3"/>
          <w:position w:val="9"/>
        </w:rPr>
        <w:t>臂神经丛主要由C</w:t>
      </w:r>
      <w:r>
        <w:rPr>
          <w:rFonts w:ascii="Calibri" w:hAnsi="Calibri" w:eastAsia="Calibri" w:cs="Calibri"/>
          <w:sz w:val="20"/>
          <w:szCs w:val="20"/>
          <w:spacing w:val="3"/>
          <w:position w:val="9"/>
        </w:rPr>
        <w:t>₅</w:t>
      </w:r>
      <w:r>
        <w:rPr>
          <w:rFonts w:ascii="SimSun" w:hAnsi="SimSun" w:eastAsia="SimSun" w:cs="SimSun"/>
          <w:sz w:val="20"/>
          <w:szCs w:val="20"/>
          <w:spacing w:val="3"/>
          <w:position w:val="9"/>
        </w:rPr>
        <w:t>-g和T,(C、T分别</w:t>
      </w:r>
    </w:p>
    <w:p>
      <w:pPr>
        <w:ind w:left="1010"/>
        <w:spacing w:line="218" w:lineRule="auto"/>
        <w:rPr>
          <w:rFonts w:ascii="SimSun" w:hAnsi="SimSun" w:eastAsia="SimSun" w:cs="SimSun"/>
          <w:sz w:val="20"/>
          <w:szCs w:val="20"/>
        </w:rPr>
      </w:pPr>
      <w:r>
        <w:rPr>
          <w:rFonts w:ascii="SimSun" w:hAnsi="SimSun" w:eastAsia="SimSun" w:cs="SimSun"/>
          <w:sz w:val="20"/>
          <w:szCs w:val="20"/>
          <w:spacing w:val="7"/>
        </w:rPr>
        <w:t>代表颈和胸)脊神经的前支组成并支配上肢的感觉和</w:t>
      </w:r>
      <w:r>
        <w:rPr>
          <w:rFonts w:ascii="SimSun" w:hAnsi="SimSun" w:eastAsia="SimSun" w:cs="SimSun"/>
          <w:sz w:val="20"/>
          <w:szCs w:val="20"/>
          <w:spacing w:val="6"/>
        </w:rPr>
        <w:t>运动。</w:t>
      </w:r>
    </w:p>
    <w:p>
      <w:pPr>
        <w:ind w:left="1010"/>
        <w:spacing w:before="83" w:line="219" w:lineRule="auto"/>
        <w:rPr>
          <w:rFonts w:ascii="SimSun" w:hAnsi="SimSun" w:eastAsia="SimSun" w:cs="SimSun"/>
          <w:sz w:val="20"/>
          <w:szCs w:val="20"/>
        </w:rPr>
      </w:pPr>
      <w:r>
        <w:rPr>
          <w:rFonts w:ascii="SimSun" w:hAnsi="SimSun" w:eastAsia="SimSun" w:cs="SimSun"/>
          <w:sz w:val="20"/>
          <w:szCs w:val="20"/>
          <w:spacing w:val="-5"/>
        </w:rPr>
        <w:t>这些神经自椎间孔穿出后，经过前、中斜角肌之间的肌间沟，</w:t>
      </w:r>
    </w:p>
    <w:p>
      <w:pPr>
        <w:ind w:left="1010"/>
        <w:spacing w:before="83" w:line="219" w:lineRule="auto"/>
        <w:rPr>
          <w:rFonts w:ascii="SimSun" w:hAnsi="SimSun" w:eastAsia="SimSun" w:cs="SimSun"/>
          <w:sz w:val="20"/>
          <w:szCs w:val="20"/>
        </w:rPr>
      </w:pPr>
      <w:r>
        <w:rPr>
          <w:rFonts w:ascii="SimSun" w:hAnsi="SimSun" w:eastAsia="SimSun" w:cs="SimSun"/>
          <w:sz w:val="20"/>
          <w:szCs w:val="20"/>
        </w:rPr>
        <w:t>在肌间沟中相互合并组成臂神经丛。然后在锁骨上方第一肋</w:t>
      </w:r>
    </w:p>
    <w:p>
      <w:pPr>
        <w:ind w:left="1010"/>
        <w:spacing w:before="83" w:line="219" w:lineRule="auto"/>
        <w:rPr>
          <w:rFonts w:ascii="SimSun" w:hAnsi="SimSun" w:eastAsia="SimSun" w:cs="SimSun"/>
          <w:sz w:val="20"/>
          <w:szCs w:val="20"/>
        </w:rPr>
      </w:pPr>
      <w:r>
        <w:rPr>
          <w:rFonts w:ascii="SimSun" w:hAnsi="SimSun" w:eastAsia="SimSun" w:cs="SimSun"/>
          <w:sz w:val="20"/>
          <w:szCs w:val="20"/>
          <w:spacing w:val="-14"/>
        </w:rPr>
        <w:t>骨面上横过而进入腋窝，并形成主要终末神经，即正</w:t>
      </w:r>
      <w:r>
        <w:rPr>
          <w:rFonts w:ascii="SimSun" w:hAnsi="SimSun" w:eastAsia="SimSun" w:cs="SimSun"/>
          <w:sz w:val="20"/>
          <w:szCs w:val="20"/>
          <w:spacing w:val="-15"/>
        </w:rPr>
        <w:t>中、桡、尺</w:t>
      </w:r>
    </w:p>
    <w:p>
      <w:pPr>
        <w:ind w:left="1010"/>
        <w:spacing w:before="82" w:line="219" w:lineRule="auto"/>
        <w:rPr>
          <w:rFonts w:ascii="SimSun" w:hAnsi="SimSun" w:eastAsia="SimSun" w:cs="SimSun"/>
          <w:sz w:val="20"/>
          <w:szCs w:val="20"/>
        </w:rPr>
      </w:pPr>
      <w:r>
        <w:rPr>
          <w:rFonts w:ascii="SimSun" w:hAnsi="SimSun" w:eastAsia="SimSun" w:cs="SimSun"/>
          <w:sz w:val="20"/>
          <w:szCs w:val="20"/>
          <w:spacing w:val="-1"/>
        </w:rPr>
        <w:t>和肌皮神经。在肌间沟中，臂神经丛为椎前筋膜和斜角肌筋</w:t>
      </w:r>
    </w:p>
    <w:p>
      <w:pPr>
        <w:ind w:left="1010"/>
        <w:spacing w:before="84" w:line="219" w:lineRule="auto"/>
        <w:rPr>
          <w:rFonts w:ascii="SimSun" w:hAnsi="SimSun" w:eastAsia="SimSun" w:cs="SimSun"/>
          <w:sz w:val="20"/>
          <w:szCs w:val="20"/>
        </w:rPr>
      </w:pPr>
      <w:r>
        <w:rPr>
          <w:rFonts w:ascii="SimSun" w:hAnsi="SimSun" w:eastAsia="SimSun" w:cs="SimSun"/>
          <w:sz w:val="20"/>
          <w:szCs w:val="20"/>
          <w:spacing w:val="-1"/>
        </w:rPr>
        <w:t>膜所形成的鞘膜包裹，此鞘膜在锁骨上方延伸为锁骨下动脉</w:t>
      </w:r>
    </w:p>
    <w:p>
      <w:pPr>
        <w:ind w:left="1010"/>
        <w:spacing w:before="82" w:line="219" w:lineRule="auto"/>
        <w:rPr>
          <w:rFonts w:ascii="SimSun" w:hAnsi="SimSun" w:eastAsia="SimSun" w:cs="SimSun"/>
          <w:sz w:val="20"/>
          <w:szCs w:val="20"/>
        </w:rPr>
      </w:pPr>
      <w:r>
        <w:rPr>
          <w:rFonts w:ascii="SimSun" w:hAnsi="SimSun" w:eastAsia="SimSun" w:cs="SimSun"/>
          <w:sz w:val="20"/>
          <w:szCs w:val="20"/>
          <w:spacing w:val="-8"/>
        </w:rPr>
        <w:t>鞘膜，在腋窝形成腋鞘。臂神经丛阻滞可在肌间沟、锁骨上和</w:t>
      </w:r>
    </w:p>
    <w:p>
      <w:pPr>
        <w:ind w:left="1010"/>
        <w:spacing w:before="84" w:line="219" w:lineRule="auto"/>
        <w:rPr>
          <w:rFonts w:ascii="SimSun" w:hAnsi="SimSun" w:eastAsia="SimSun" w:cs="SimSun"/>
          <w:sz w:val="20"/>
          <w:szCs w:val="20"/>
        </w:rPr>
      </w:pPr>
      <w:r>
        <w:rPr>
          <w:rFonts w:ascii="SimSun" w:hAnsi="SimSun" w:eastAsia="SimSun" w:cs="SimSun"/>
          <w:sz w:val="20"/>
          <w:szCs w:val="20"/>
        </w:rPr>
        <w:t>腋窝三处进行，分别称为肌间沟径路、锁骨上</w:t>
      </w:r>
      <w:r>
        <w:rPr>
          <w:rFonts w:ascii="SimSun" w:hAnsi="SimSun" w:eastAsia="SimSun" w:cs="SimSun"/>
          <w:sz w:val="20"/>
          <w:szCs w:val="20"/>
          <w:spacing w:val="-1"/>
        </w:rPr>
        <w:t>径路和腋径路</w:t>
      </w:r>
    </w:p>
    <w:p>
      <w:pPr>
        <w:ind w:left="1010"/>
        <w:spacing w:before="84" w:line="221" w:lineRule="auto"/>
        <w:rPr>
          <w:rFonts w:ascii="SimSun" w:hAnsi="SimSun" w:eastAsia="SimSun" w:cs="SimSun"/>
          <w:sz w:val="20"/>
          <w:szCs w:val="20"/>
        </w:rPr>
      </w:pPr>
      <w:r>
        <w:rPr>
          <w:rFonts w:ascii="SimSun" w:hAnsi="SimSun" w:eastAsia="SimSun" w:cs="SimSun"/>
          <w:sz w:val="20"/>
          <w:szCs w:val="20"/>
          <w:spacing w:val="2"/>
        </w:rPr>
        <w:t>(图6-8)。</w:t>
      </w:r>
    </w:p>
    <w:p>
      <w:pPr>
        <w:ind w:left="1409"/>
        <w:spacing w:before="58" w:line="219" w:lineRule="auto"/>
        <w:rPr>
          <w:rFonts w:ascii="SimSun" w:hAnsi="SimSun" w:eastAsia="SimSun" w:cs="SimSun"/>
          <w:sz w:val="20"/>
          <w:szCs w:val="20"/>
        </w:rPr>
      </w:pPr>
      <w:r>
        <w:rPr>
          <w:rFonts w:ascii="SimSun" w:hAnsi="SimSun" w:eastAsia="SimSun" w:cs="SimSun"/>
          <w:sz w:val="20"/>
          <w:szCs w:val="20"/>
          <w:spacing w:val="-4"/>
        </w:rPr>
        <w:t>(1)肌间沟径路：病人仰卧，头偏向对侧，手臂贴身</w:t>
      </w:r>
      <w:r>
        <w:rPr>
          <w:rFonts w:ascii="SimSun" w:hAnsi="SimSun" w:eastAsia="SimSun" w:cs="SimSun"/>
          <w:sz w:val="20"/>
          <w:szCs w:val="20"/>
          <w:spacing w:val="-5"/>
        </w:rPr>
        <w:t>旁使</w:t>
      </w:r>
    </w:p>
    <w:p>
      <w:pPr>
        <w:sectPr>
          <w:pgSz w:w="11200" w:h="15780"/>
          <w:pgMar w:top="756" w:right="980" w:bottom="400" w:left="520" w:header="0" w:footer="0" w:gutter="0"/>
        </w:sectPr>
        <w:rPr/>
      </w:pPr>
    </w:p>
    <w:p>
      <w:pPr>
        <w:ind w:right="75"/>
        <w:spacing w:before="40" w:line="222" w:lineRule="auto"/>
        <w:jc w:val="right"/>
        <w:rPr>
          <w:rFonts w:ascii="SimSun" w:hAnsi="SimSun" w:eastAsia="SimSun" w:cs="SimSun"/>
          <w:sz w:val="20"/>
          <w:szCs w:val="20"/>
        </w:rPr>
      </w:pPr>
      <w:r>
        <w:drawing>
          <wp:anchor distT="0" distB="0" distL="0" distR="0" simplePos="0" relativeHeight="251955200" behindDoc="1" locked="0" layoutInCell="0" allowOverlap="1">
            <wp:simplePos x="0" y="0"/>
            <wp:positionH relativeFrom="page">
              <wp:posOffset>3511541</wp:posOffset>
            </wp:positionH>
            <wp:positionV relativeFrom="page">
              <wp:posOffset>3416256</wp:posOffset>
            </wp:positionV>
            <wp:extent cx="2609834" cy="1892334"/>
            <wp:effectExtent l="0" t="0" r="0" b="0"/>
            <wp:wrapNone/>
            <wp:docPr id="89" name="IM 89"/>
            <wp:cNvGraphicFramePr/>
            <a:graphic>
              <a:graphicData uri="http://schemas.openxmlformats.org/drawingml/2006/picture">
                <pic:pic>
                  <pic:nvPicPr>
                    <pic:cNvPr id="89" name="IM 89"/>
                    <pic:cNvPicPr/>
                  </pic:nvPicPr>
                  <pic:blipFill>
                    <a:blip r:embed="rId145"/>
                    <a:stretch>
                      <a:fillRect/>
                    </a:stretch>
                  </pic:blipFill>
                  <pic:spPr>
                    <a:xfrm rot="0">
                      <a:off x="0" y="0"/>
                      <a:ext cx="2609834" cy="1892334"/>
                    </a:xfrm>
                    <a:prstGeom prst="rect">
                      <a:avLst/>
                    </a:prstGeom>
                  </pic:spPr>
                </pic:pic>
              </a:graphicData>
            </a:graphic>
          </wp:anchor>
        </w:drawing>
      </w:r>
      <w:r>
        <w:drawing>
          <wp:anchor distT="0" distB="0" distL="0" distR="0" simplePos="0" relativeHeight="251956224" behindDoc="0" locked="0" layoutInCell="0" allowOverlap="1">
            <wp:simplePos x="0" y="0"/>
            <wp:positionH relativeFrom="page">
              <wp:posOffset>6311877</wp:posOffset>
            </wp:positionH>
            <wp:positionV relativeFrom="page">
              <wp:posOffset>9290059</wp:posOffset>
            </wp:positionV>
            <wp:extent cx="469896" cy="425482"/>
            <wp:effectExtent l="0" t="0" r="0" b="0"/>
            <wp:wrapNone/>
            <wp:docPr id="90" name="IM 90"/>
            <wp:cNvGraphicFramePr/>
            <a:graphic>
              <a:graphicData uri="http://schemas.openxmlformats.org/drawingml/2006/picture">
                <pic:pic>
                  <pic:nvPicPr>
                    <pic:cNvPr id="90" name="IM 90"/>
                    <pic:cNvPicPr/>
                  </pic:nvPicPr>
                  <pic:blipFill>
                    <a:blip r:embed="rId146"/>
                    <a:stretch>
                      <a:fillRect/>
                    </a:stretch>
                  </pic:blipFill>
                  <pic:spPr>
                    <a:xfrm rot="0">
                      <a:off x="0" y="0"/>
                      <a:ext cx="469896" cy="425482"/>
                    </a:xfrm>
                    <a:prstGeom prst="rect">
                      <a:avLst/>
                    </a:prstGeom>
                  </pic:spPr>
                </pic:pic>
              </a:graphicData>
            </a:graphic>
          </wp:anchor>
        </w:drawing>
      </w:r>
      <w:r>
        <w:rPr>
          <w:rFonts w:ascii="SimHei" w:hAnsi="SimHei" w:eastAsia="SimHei" w:cs="SimHei"/>
          <w:sz w:val="20"/>
          <w:szCs w:val="20"/>
          <w:color w:val="008BD2"/>
          <w:spacing w:val="-12"/>
        </w:rPr>
        <w:t>第六章</w:t>
      </w:r>
      <w:r>
        <w:rPr>
          <w:rFonts w:ascii="SimHei" w:hAnsi="SimHei" w:eastAsia="SimHei" w:cs="SimHei"/>
          <w:sz w:val="20"/>
          <w:szCs w:val="20"/>
          <w:color w:val="008BD2"/>
          <w:spacing w:val="43"/>
        </w:rPr>
        <w:t xml:space="preserve"> </w:t>
      </w:r>
      <w:r>
        <w:rPr>
          <w:rFonts w:ascii="SimHei" w:hAnsi="SimHei" w:eastAsia="SimHei" w:cs="SimHei"/>
          <w:sz w:val="20"/>
          <w:szCs w:val="20"/>
          <w:color w:val="008BD2"/>
          <w:spacing w:val="-12"/>
        </w:rPr>
        <w:t>麻</w:t>
      </w:r>
      <w:r>
        <w:rPr>
          <w:rFonts w:ascii="SimHei" w:hAnsi="SimHei" w:eastAsia="SimHei" w:cs="SimHei"/>
          <w:sz w:val="20"/>
          <w:szCs w:val="20"/>
          <w:color w:val="008BD2"/>
          <w:spacing w:val="15"/>
        </w:rPr>
        <w:t xml:space="preserve">   </w:t>
      </w:r>
      <w:r>
        <w:rPr>
          <w:rFonts w:ascii="SimHei" w:hAnsi="SimHei" w:eastAsia="SimHei" w:cs="SimHei"/>
          <w:sz w:val="20"/>
          <w:szCs w:val="20"/>
          <w:color w:val="008BD2"/>
          <w:spacing w:val="-12"/>
        </w:rPr>
        <w:t>醉</w:t>
      </w:r>
      <w:r>
        <w:rPr>
          <w:rFonts w:ascii="SimHei" w:hAnsi="SimHei" w:eastAsia="SimHei" w:cs="SimHei"/>
          <w:sz w:val="20"/>
          <w:szCs w:val="20"/>
          <w:color w:val="008BD2"/>
          <w:spacing w:val="11"/>
        </w:rPr>
        <w:t xml:space="preserve">       </w:t>
      </w:r>
      <w:r>
        <w:rPr>
          <w:rFonts w:ascii="SimSun" w:hAnsi="SimSun" w:eastAsia="SimSun" w:cs="SimSun"/>
          <w:sz w:val="20"/>
          <w:szCs w:val="20"/>
          <w:color w:val="00A1F3"/>
          <w:spacing w:val="-12"/>
          <w:position w:val="-1"/>
        </w:rPr>
        <w:t>55</w:t>
      </w:r>
    </w:p>
    <w:p>
      <w:pPr>
        <w:spacing w:line="265" w:lineRule="auto"/>
        <w:rPr>
          <w:rFonts w:ascii="Arial"/>
          <w:sz w:val="21"/>
        </w:rPr>
      </w:pPr>
      <w:r/>
    </w:p>
    <w:p>
      <w:pPr>
        <w:ind w:right="1035"/>
        <w:spacing w:before="65" w:line="283" w:lineRule="auto"/>
        <w:jc w:val="both"/>
        <w:rPr>
          <w:rFonts w:ascii="SimSun" w:hAnsi="SimSun" w:eastAsia="SimSun" w:cs="SimSun"/>
          <w:sz w:val="20"/>
          <w:szCs w:val="20"/>
        </w:rPr>
      </w:pPr>
      <w:r>
        <w:rPr>
          <w:rFonts w:ascii="SimSun" w:hAnsi="SimSun" w:eastAsia="SimSun" w:cs="SimSun"/>
          <w:sz w:val="20"/>
          <w:szCs w:val="20"/>
          <w:spacing w:val="-4"/>
        </w:rPr>
        <w:t>肩下垂。让病人略抬头以显露胸锁乳突肌的锁</w:t>
      </w:r>
      <w:r>
        <w:rPr>
          <w:rFonts w:ascii="SimSun" w:hAnsi="SimSun" w:eastAsia="SimSun" w:cs="SimSun"/>
          <w:sz w:val="20"/>
          <w:szCs w:val="20"/>
          <w:spacing w:val="-5"/>
        </w:rPr>
        <w:t>骨端，用手指在其后缘向外滑动，可摸到一条小肌肉即</w:t>
      </w:r>
      <w:r>
        <w:rPr>
          <w:rFonts w:ascii="SimSun" w:hAnsi="SimSun" w:eastAsia="SimSun" w:cs="SimSun"/>
          <w:sz w:val="20"/>
          <w:szCs w:val="20"/>
        </w:rPr>
        <w:t xml:space="preserve"> </w:t>
      </w:r>
      <w:r>
        <w:rPr>
          <w:rFonts w:ascii="SimSun" w:hAnsi="SimSun" w:eastAsia="SimSun" w:cs="SimSun"/>
          <w:sz w:val="20"/>
          <w:szCs w:val="20"/>
          <w:spacing w:val="-5"/>
        </w:rPr>
        <w:t>前斜角肌。前、中斜角肌之间的凹陷即肌间沟。肌间沟呈上小下大的三角形。用手指沿沟下摸，可触</w:t>
      </w:r>
      <w:r>
        <w:rPr>
          <w:rFonts w:ascii="SimSun" w:hAnsi="SimSun" w:eastAsia="SimSun" w:cs="SimSun"/>
          <w:sz w:val="20"/>
          <w:szCs w:val="20"/>
          <w:spacing w:val="9"/>
        </w:rPr>
        <w:t xml:space="preserve"> </w:t>
      </w:r>
      <w:r>
        <w:rPr>
          <w:rFonts w:ascii="SimSun" w:hAnsi="SimSun" w:eastAsia="SimSun" w:cs="SimSun"/>
          <w:sz w:val="20"/>
          <w:szCs w:val="20"/>
          <w:spacing w:val="-1"/>
        </w:rPr>
        <w:t>及锁骨下动脉。自环状软骨作一水平线与肌间沟的交点即为穿刺点，此处相当于第6颈椎横突水平。</w:t>
      </w:r>
      <w:r>
        <w:rPr>
          <w:rFonts w:ascii="SimSun" w:hAnsi="SimSun" w:eastAsia="SimSun" w:cs="SimSun"/>
          <w:sz w:val="20"/>
          <w:szCs w:val="20"/>
          <w:spacing w:val="7"/>
        </w:rPr>
        <w:t xml:space="preserve"> </w:t>
      </w:r>
      <w:r>
        <w:rPr>
          <w:rFonts w:ascii="SimSun" w:hAnsi="SimSun" w:eastAsia="SimSun" w:cs="SimSun"/>
          <w:sz w:val="20"/>
          <w:szCs w:val="20"/>
          <w:spacing w:val="-5"/>
        </w:rPr>
        <w:t>以针头与皮肤垂直进针，刺破椎前筋膜时可有突破感，然后向内向足方向进入少许。当针盲探触及臂</w:t>
      </w:r>
      <w:r>
        <w:rPr>
          <w:rFonts w:ascii="SimSun" w:hAnsi="SimSun" w:eastAsia="SimSun" w:cs="SimSun"/>
          <w:sz w:val="20"/>
          <w:szCs w:val="20"/>
          <w:spacing w:val="12"/>
        </w:rPr>
        <w:t xml:space="preserve"> </w:t>
      </w:r>
      <w:r>
        <w:rPr>
          <w:rFonts w:ascii="SimSun" w:hAnsi="SimSun" w:eastAsia="SimSun" w:cs="SimSun"/>
          <w:sz w:val="20"/>
          <w:szCs w:val="20"/>
          <w:spacing w:val="-1"/>
        </w:rPr>
        <w:t>神经丛时，病人常诉异感(超声仪引导下穿刺可无此感),此时回抽无血或脑脊液，即可注射局麻药。</w:t>
      </w:r>
      <w:r>
        <w:rPr>
          <w:rFonts w:ascii="SimSun" w:hAnsi="SimSun" w:eastAsia="SimSun" w:cs="SimSun"/>
          <w:sz w:val="20"/>
          <w:szCs w:val="20"/>
          <w:spacing w:val="7"/>
        </w:rPr>
        <w:t xml:space="preserve"> </w:t>
      </w:r>
      <w:r>
        <w:rPr>
          <w:rFonts w:ascii="SimSun" w:hAnsi="SimSun" w:eastAsia="SimSun" w:cs="SimSun"/>
          <w:sz w:val="20"/>
          <w:szCs w:val="20"/>
          <w:spacing w:val="10"/>
        </w:rPr>
        <w:t>一般用1.3%利多卡因25</w:t>
      </w:r>
      <w:r>
        <w:rPr>
          <w:rFonts w:ascii="SimSun" w:hAnsi="SimSun" w:eastAsia="SimSun" w:cs="SimSun"/>
          <w:sz w:val="20"/>
          <w:szCs w:val="20"/>
        </w:rPr>
        <w:t>ml</w:t>
      </w:r>
      <w:r>
        <w:rPr>
          <w:rFonts w:ascii="SimSun" w:hAnsi="SimSun" w:eastAsia="SimSun" w:cs="SimSun"/>
          <w:sz w:val="20"/>
          <w:szCs w:val="20"/>
          <w:spacing w:val="10"/>
        </w:rPr>
        <w:t>。</w:t>
      </w:r>
    </w:p>
    <w:p>
      <w:pPr>
        <w:ind w:right="1020" w:firstLine="399"/>
        <w:spacing w:before="88" w:line="280" w:lineRule="auto"/>
        <w:jc w:val="both"/>
        <w:rPr>
          <w:rFonts w:ascii="SimSun" w:hAnsi="SimSun" w:eastAsia="SimSun" w:cs="SimSun"/>
          <w:sz w:val="20"/>
          <w:szCs w:val="20"/>
        </w:rPr>
      </w:pPr>
      <w:r>
        <w:rPr>
          <w:rFonts w:ascii="SimSun" w:hAnsi="SimSun" w:eastAsia="SimSun" w:cs="SimSun"/>
          <w:sz w:val="20"/>
          <w:szCs w:val="20"/>
          <w:spacing w:val="-3"/>
        </w:rPr>
        <w:t>(2)锁骨上径路：病人体位同肌间沟径路，但病侧肩下垫一小薄枕，以充分显露颈部。麻醉者站</w:t>
      </w:r>
      <w:r>
        <w:rPr>
          <w:rFonts w:ascii="SimSun" w:hAnsi="SimSun" w:eastAsia="SimSun" w:cs="SimSun"/>
          <w:sz w:val="20"/>
          <w:szCs w:val="20"/>
          <w:spacing w:val="9"/>
        </w:rPr>
        <w:t xml:space="preserve">  </w:t>
      </w:r>
      <w:r>
        <w:rPr>
          <w:rFonts w:ascii="SimSun" w:hAnsi="SimSun" w:eastAsia="SimSun" w:cs="SimSun"/>
          <w:sz w:val="20"/>
          <w:szCs w:val="20"/>
          <w:spacing w:val="-5"/>
        </w:rPr>
        <w:t>在病人头侧，确定锁骨中点后，可在锁骨上窝深处摸到锁骨下动脉的搏动，臂神经丛即在其外侧。在</w:t>
      </w:r>
      <w:r>
        <w:rPr>
          <w:rFonts w:ascii="SimSun" w:hAnsi="SimSun" w:eastAsia="SimSun" w:cs="SimSun"/>
          <w:sz w:val="20"/>
          <w:szCs w:val="20"/>
          <w:spacing w:val="4"/>
        </w:rPr>
        <w:t xml:space="preserve">  </w:t>
      </w:r>
      <w:r>
        <w:rPr>
          <w:rFonts w:ascii="SimSun" w:hAnsi="SimSun" w:eastAsia="SimSun" w:cs="SimSun"/>
          <w:sz w:val="20"/>
          <w:szCs w:val="20"/>
          <w:spacing w:val="-8"/>
        </w:rPr>
        <w:t>锁骨中点上1cm</w:t>
      </w:r>
      <w:r>
        <w:rPr>
          <w:rFonts w:ascii="SimSun" w:hAnsi="SimSun" w:eastAsia="SimSun" w:cs="SimSun"/>
          <w:sz w:val="20"/>
          <w:szCs w:val="20"/>
          <w:spacing w:val="-19"/>
        </w:rPr>
        <w:t xml:space="preserve"> </w:t>
      </w:r>
      <w:r>
        <w:rPr>
          <w:rFonts w:ascii="SimSun" w:hAnsi="SimSun" w:eastAsia="SimSun" w:cs="SimSun"/>
          <w:sz w:val="20"/>
          <w:szCs w:val="20"/>
          <w:spacing w:val="-8"/>
        </w:rPr>
        <w:t>处进针，并向后、内、下方</w:t>
      </w:r>
      <w:r>
        <w:rPr>
          <w:rFonts w:ascii="SimSun" w:hAnsi="SimSun" w:eastAsia="SimSun" w:cs="SimSun"/>
          <w:sz w:val="20"/>
          <w:szCs w:val="20"/>
          <w:spacing w:val="-9"/>
        </w:rPr>
        <w:t>向推进，当病人诉有放射到手指、腕或前臂的异感时即停止</w:t>
      </w:r>
      <w:r>
        <w:rPr>
          <w:rFonts w:ascii="SimSun" w:hAnsi="SimSun" w:eastAsia="SimSun" w:cs="SimSun"/>
          <w:sz w:val="20"/>
          <w:szCs w:val="20"/>
        </w:rPr>
        <w:t xml:space="preserve">  </w:t>
      </w:r>
      <w:r>
        <w:rPr>
          <w:rFonts w:ascii="SimSun" w:hAnsi="SimSun" w:eastAsia="SimSun" w:cs="SimSun"/>
          <w:sz w:val="20"/>
          <w:szCs w:val="20"/>
          <w:spacing w:val="-4"/>
        </w:rPr>
        <w:t>前进，回抽如无血或空气，即可注入药液。如未遇到异感，</w:t>
      </w:r>
      <w:r>
        <w:rPr>
          <w:rFonts w:ascii="SimSun" w:hAnsi="SimSun" w:eastAsia="SimSun" w:cs="SimSun"/>
          <w:sz w:val="20"/>
          <w:szCs w:val="20"/>
          <w:spacing w:val="-5"/>
        </w:rPr>
        <w:t>针尖进入1～2</w:t>
      </w:r>
      <w:r>
        <w:rPr>
          <w:rFonts w:ascii="SimSun" w:hAnsi="SimSun" w:eastAsia="SimSun" w:cs="SimSun"/>
          <w:sz w:val="20"/>
          <w:szCs w:val="20"/>
          <w:spacing w:val="-4"/>
        </w:rPr>
        <w:t>cm</w:t>
      </w:r>
      <w:r>
        <w:rPr>
          <w:rFonts w:ascii="SimSun" w:hAnsi="SimSun" w:eastAsia="SimSun" w:cs="SimSun"/>
          <w:sz w:val="20"/>
          <w:szCs w:val="20"/>
          <w:spacing w:val="-19"/>
        </w:rPr>
        <w:t xml:space="preserve"> </w:t>
      </w:r>
      <w:r>
        <w:rPr>
          <w:rFonts w:ascii="SimSun" w:hAnsi="SimSun" w:eastAsia="SimSun" w:cs="SimSun"/>
          <w:sz w:val="20"/>
          <w:szCs w:val="20"/>
          <w:spacing w:val="-5"/>
        </w:rPr>
        <w:t>深度时将触及第一肋骨，</w:t>
      </w:r>
      <w:r>
        <w:rPr>
          <w:rFonts w:ascii="SimSun" w:hAnsi="SimSun" w:eastAsia="SimSun" w:cs="SimSun"/>
          <w:sz w:val="20"/>
          <w:szCs w:val="20"/>
        </w:rPr>
        <w:t xml:space="preserve"> </w:t>
      </w:r>
      <w:r>
        <w:rPr>
          <w:rFonts w:ascii="SimSun" w:hAnsi="SimSun" w:eastAsia="SimSun" w:cs="SimSun"/>
          <w:sz w:val="20"/>
          <w:szCs w:val="20"/>
          <w:spacing w:val="-8"/>
        </w:rPr>
        <w:t>可沿第一肋骨的纵轴向前后探索，引出异感后注药，或沿肋骨作扇形封闭，即可阻</w:t>
      </w:r>
      <w:r>
        <w:rPr>
          <w:rFonts w:ascii="SimSun" w:hAnsi="SimSun" w:eastAsia="SimSun" w:cs="SimSun"/>
          <w:sz w:val="20"/>
          <w:szCs w:val="20"/>
          <w:spacing w:val="-9"/>
        </w:rPr>
        <w:t>滞臂神经丛。</w:t>
      </w:r>
    </w:p>
    <w:p>
      <w:pPr>
        <w:ind w:right="1106" w:firstLine="399"/>
        <w:spacing w:before="71" w:line="267" w:lineRule="auto"/>
        <w:jc w:val="both"/>
        <w:rPr>
          <w:rFonts w:ascii="SimSun" w:hAnsi="SimSun" w:eastAsia="SimSun" w:cs="SimSun"/>
          <w:sz w:val="20"/>
          <w:szCs w:val="20"/>
        </w:rPr>
      </w:pPr>
      <w:r>
        <w:rPr>
          <w:rFonts w:ascii="SimSun" w:hAnsi="SimSun" w:eastAsia="SimSun" w:cs="SimSun"/>
          <w:sz w:val="20"/>
          <w:szCs w:val="20"/>
          <w:spacing w:val="-2"/>
        </w:rPr>
        <w:t>(3)腋径路：病人仰卧，患肢外展90°,前臂再向上屈曲90°,</w:t>
      </w:r>
      <w:r>
        <w:rPr>
          <w:rFonts w:ascii="SimSun" w:hAnsi="SimSun" w:eastAsia="SimSun" w:cs="SimSun"/>
          <w:sz w:val="20"/>
          <w:szCs w:val="20"/>
          <w:spacing w:val="-3"/>
        </w:rPr>
        <w:t>呈行军礼姿势。麻醉者在胸大肌下</w:t>
      </w:r>
      <w:r>
        <w:rPr>
          <w:rFonts w:ascii="SimSun" w:hAnsi="SimSun" w:eastAsia="SimSun" w:cs="SimSun"/>
          <w:sz w:val="20"/>
          <w:szCs w:val="20"/>
        </w:rPr>
        <w:t xml:space="preserve"> </w:t>
      </w:r>
      <w:r>
        <w:rPr>
          <w:rFonts w:ascii="SimSun" w:hAnsi="SimSun" w:eastAsia="SimSun" w:cs="SimSun"/>
          <w:sz w:val="20"/>
          <w:szCs w:val="20"/>
          <w:spacing w:val="-6"/>
        </w:rPr>
        <w:t>缘与臂内侧缘相接处摸到腋动脉搏动，并向腋窝顶</w:t>
      </w:r>
    </w:p>
    <w:p>
      <w:pPr>
        <w:spacing w:before="73" w:line="310" w:lineRule="exact"/>
        <w:rPr>
          <w:rFonts w:ascii="SimSun" w:hAnsi="SimSun" w:eastAsia="SimSun" w:cs="SimSun"/>
          <w:sz w:val="20"/>
          <w:szCs w:val="20"/>
        </w:rPr>
      </w:pPr>
      <w:r>
        <w:rPr>
          <w:rFonts w:ascii="SimSun" w:hAnsi="SimSun" w:eastAsia="SimSun" w:cs="SimSun"/>
          <w:sz w:val="20"/>
          <w:szCs w:val="20"/>
          <w:spacing w:val="7"/>
          <w:position w:val="8"/>
        </w:rPr>
        <w:t>部摸到搏动的最高点(图6-9)。操作时右手持针</w:t>
      </w:r>
    </w:p>
    <w:p>
      <w:pPr>
        <w:spacing w:line="219" w:lineRule="auto"/>
        <w:rPr>
          <w:rFonts w:ascii="SimSun" w:hAnsi="SimSun" w:eastAsia="SimSun" w:cs="SimSun"/>
          <w:sz w:val="20"/>
          <w:szCs w:val="20"/>
        </w:rPr>
      </w:pPr>
      <w:r>
        <w:rPr>
          <w:rFonts w:ascii="SimSun" w:hAnsi="SimSun" w:eastAsia="SimSun" w:cs="SimSun"/>
          <w:sz w:val="20"/>
          <w:szCs w:val="20"/>
          <w:spacing w:val="-6"/>
        </w:rPr>
        <w:t>头，左手示指和中指固定皮肤和动脉，在动脉的桡</w:t>
      </w:r>
    </w:p>
    <w:p>
      <w:pPr>
        <w:spacing w:before="72" w:line="219" w:lineRule="auto"/>
        <w:rPr>
          <w:rFonts w:ascii="SimSun" w:hAnsi="SimSun" w:eastAsia="SimSun" w:cs="SimSun"/>
          <w:sz w:val="20"/>
          <w:szCs w:val="20"/>
        </w:rPr>
      </w:pPr>
      <w:r>
        <w:rPr>
          <w:rFonts w:ascii="SimSun" w:hAnsi="SimSun" w:eastAsia="SimSun" w:cs="SimSun"/>
          <w:sz w:val="20"/>
          <w:szCs w:val="20"/>
          <w:spacing w:val="3"/>
        </w:rPr>
        <w:t>侧缘或尺侧缘与皮肤垂直方向刺入。刺破鞘膜时</w:t>
      </w:r>
    </w:p>
    <w:p>
      <w:pPr>
        <w:spacing w:before="74" w:line="219" w:lineRule="auto"/>
        <w:rPr>
          <w:rFonts w:ascii="SimSun" w:hAnsi="SimSun" w:eastAsia="SimSun" w:cs="SimSun"/>
          <w:sz w:val="20"/>
          <w:szCs w:val="20"/>
        </w:rPr>
      </w:pPr>
      <w:r>
        <w:rPr>
          <w:rFonts w:ascii="SimSun" w:hAnsi="SimSun" w:eastAsia="SimSun" w:cs="SimSun"/>
          <w:sz w:val="20"/>
          <w:szCs w:val="20"/>
          <w:spacing w:val="-6"/>
        </w:rPr>
        <w:t>有较明显的突破感，即停止前进。松开手指，针头</w:t>
      </w:r>
    </w:p>
    <w:p>
      <w:pPr>
        <w:spacing w:before="73" w:line="219" w:lineRule="auto"/>
        <w:rPr>
          <w:rFonts w:ascii="SimSun" w:hAnsi="SimSun" w:eastAsia="SimSun" w:cs="SimSun"/>
          <w:sz w:val="20"/>
          <w:szCs w:val="20"/>
        </w:rPr>
      </w:pPr>
      <w:r>
        <w:rPr>
          <w:rFonts w:ascii="SimSun" w:hAnsi="SimSun" w:eastAsia="SimSun" w:cs="SimSun"/>
          <w:sz w:val="20"/>
          <w:szCs w:val="20"/>
          <w:spacing w:val="-6"/>
        </w:rPr>
        <w:t>随动脉搏动而跳动，表示针尖在腋鞘内。回抽无血</w:t>
      </w:r>
    </w:p>
    <w:p>
      <w:pPr>
        <w:spacing w:before="72" w:line="219" w:lineRule="auto"/>
        <w:rPr>
          <w:rFonts w:ascii="SimSun" w:hAnsi="SimSun" w:eastAsia="SimSun" w:cs="SimSun"/>
          <w:sz w:val="20"/>
          <w:szCs w:val="20"/>
        </w:rPr>
      </w:pPr>
      <w:r>
        <w:rPr>
          <w:rFonts w:ascii="SimSun" w:hAnsi="SimSun" w:eastAsia="SimSun" w:cs="SimSun"/>
          <w:sz w:val="20"/>
          <w:szCs w:val="20"/>
          <w:spacing w:val="1"/>
        </w:rPr>
        <w:t>后注入配好的局麻药液25～30</w:t>
      </w:r>
      <w:r>
        <w:rPr>
          <w:rFonts w:ascii="SimSun" w:hAnsi="SimSun" w:eastAsia="SimSun" w:cs="SimSun"/>
          <w:sz w:val="20"/>
          <w:szCs w:val="20"/>
        </w:rPr>
        <w:t>ml</w:t>
      </w:r>
      <w:r>
        <w:rPr>
          <w:rFonts w:ascii="SimSun" w:hAnsi="SimSun" w:eastAsia="SimSun" w:cs="SimSun"/>
          <w:sz w:val="20"/>
          <w:szCs w:val="20"/>
          <w:spacing w:val="1"/>
        </w:rPr>
        <w:t>。</w:t>
      </w:r>
      <w:r>
        <w:rPr>
          <w:rFonts w:ascii="SimSun" w:hAnsi="SimSun" w:eastAsia="SimSun" w:cs="SimSun"/>
          <w:sz w:val="20"/>
          <w:szCs w:val="20"/>
          <w:spacing w:val="-43"/>
        </w:rPr>
        <w:t xml:space="preserve"> </w:t>
      </w:r>
      <w:r>
        <w:rPr>
          <w:rFonts w:ascii="SimSun" w:hAnsi="SimSun" w:eastAsia="SimSun" w:cs="SimSun"/>
          <w:sz w:val="20"/>
          <w:szCs w:val="20"/>
          <w:spacing w:val="1"/>
        </w:rPr>
        <w:t>注射时压迫注</w:t>
      </w:r>
    </w:p>
    <w:p>
      <w:pPr>
        <w:spacing w:before="73" w:line="219" w:lineRule="auto"/>
        <w:rPr>
          <w:rFonts w:ascii="SimSun" w:hAnsi="SimSun" w:eastAsia="SimSun" w:cs="SimSun"/>
          <w:sz w:val="20"/>
          <w:szCs w:val="20"/>
        </w:rPr>
      </w:pPr>
      <w:r>
        <w:rPr>
          <w:rFonts w:ascii="SimSun" w:hAnsi="SimSun" w:eastAsia="SimSun" w:cs="SimSun"/>
          <w:sz w:val="20"/>
          <w:szCs w:val="20"/>
          <w:spacing w:val="-6"/>
        </w:rPr>
        <w:t>射点远端，有利于药液向腋鞘近心端扩散，以利于</w:t>
      </w:r>
    </w:p>
    <w:p>
      <w:pPr>
        <w:spacing w:before="73" w:line="219" w:lineRule="auto"/>
        <w:rPr>
          <w:rFonts w:ascii="SimSun" w:hAnsi="SimSun" w:eastAsia="SimSun" w:cs="SimSun"/>
          <w:sz w:val="20"/>
          <w:szCs w:val="20"/>
        </w:rPr>
      </w:pPr>
      <w:r>
        <w:rPr>
          <w:rFonts w:ascii="SimSun" w:hAnsi="SimSun" w:eastAsia="SimSun" w:cs="SimSun"/>
          <w:sz w:val="20"/>
          <w:szCs w:val="20"/>
          <w:spacing w:val="3"/>
        </w:rPr>
        <w:t>阻滞肌皮神经。由于肌皮神经在喙突水平处已离</w:t>
      </w:r>
    </w:p>
    <w:p>
      <w:pPr>
        <w:spacing w:before="73" w:line="219" w:lineRule="auto"/>
        <w:rPr>
          <w:rFonts w:ascii="SimSun" w:hAnsi="SimSun" w:eastAsia="SimSun" w:cs="SimSun"/>
          <w:sz w:val="20"/>
          <w:szCs w:val="20"/>
        </w:rPr>
      </w:pPr>
      <w:r>
        <w:rPr>
          <w:rFonts w:ascii="SimSun" w:hAnsi="SimSun" w:eastAsia="SimSun" w:cs="SimSun"/>
          <w:sz w:val="20"/>
          <w:szCs w:val="20"/>
          <w:spacing w:val="-6"/>
        </w:rPr>
        <w:t>开腋鞘进入喙肱肌，故此神经常不易完全阻滞，受</w:t>
      </w:r>
    </w:p>
    <w:p>
      <w:pPr>
        <w:spacing w:before="71" w:line="189" w:lineRule="auto"/>
        <w:rPr>
          <w:rFonts w:ascii="SimSun" w:hAnsi="SimSun" w:eastAsia="SimSun" w:cs="SimSun"/>
          <w:sz w:val="18"/>
          <w:szCs w:val="18"/>
        </w:rPr>
      </w:pPr>
      <w:r>
        <w:rPr>
          <w:rFonts w:ascii="SimSun" w:hAnsi="SimSun" w:eastAsia="SimSun" w:cs="SimSun"/>
          <w:sz w:val="18"/>
          <w:szCs w:val="18"/>
          <w:spacing w:val="17"/>
        </w:rPr>
        <w:t>其支配的前臂外侧和拇指底部往往麻醉效果较差。</w:t>
      </w:r>
    </w:p>
    <w:p>
      <w:pPr>
        <w:ind w:left="5489"/>
        <w:spacing w:before="1" w:line="225" w:lineRule="auto"/>
        <w:rPr>
          <w:rFonts w:ascii="SimHei" w:hAnsi="SimHei" w:eastAsia="SimHei" w:cs="SimHei"/>
          <w:sz w:val="18"/>
          <w:szCs w:val="18"/>
        </w:rPr>
      </w:pPr>
      <w:r>
        <w:rPr>
          <w:rFonts w:ascii="SimHei" w:hAnsi="SimHei" w:eastAsia="SimHei" w:cs="SimHei"/>
          <w:sz w:val="18"/>
          <w:szCs w:val="18"/>
          <w:color w:val="2C9FE2"/>
          <w:spacing w:val="3"/>
        </w:rPr>
        <w:t>图6-9</w:t>
      </w:r>
      <w:r>
        <w:rPr>
          <w:rFonts w:ascii="SimHei" w:hAnsi="SimHei" w:eastAsia="SimHei" w:cs="SimHei"/>
          <w:sz w:val="18"/>
          <w:szCs w:val="18"/>
          <w:color w:val="2C9FE2"/>
          <w:spacing w:val="49"/>
        </w:rPr>
        <w:t xml:space="preserve"> </w:t>
      </w:r>
      <w:r>
        <w:rPr>
          <w:rFonts w:ascii="SimHei" w:hAnsi="SimHei" w:eastAsia="SimHei" w:cs="SimHei"/>
          <w:sz w:val="18"/>
          <w:szCs w:val="18"/>
          <w:spacing w:val="3"/>
        </w:rPr>
        <w:t>腋径路臂丛神经阻滞</w:t>
      </w:r>
    </w:p>
    <w:p>
      <w:pPr>
        <w:ind w:left="399"/>
        <w:spacing w:before="5" w:line="219" w:lineRule="auto"/>
        <w:rPr>
          <w:rFonts w:ascii="SimSun" w:hAnsi="SimSun" w:eastAsia="SimSun" w:cs="SimSun"/>
          <w:sz w:val="20"/>
          <w:szCs w:val="20"/>
        </w:rPr>
      </w:pPr>
      <w:r>
        <w:rPr>
          <w:rFonts w:ascii="SimSun" w:hAnsi="SimSun" w:eastAsia="SimSun" w:cs="SimSun"/>
          <w:sz w:val="20"/>
          <w:szCs w:val="20"/>
          <w:spacing w:val="-6"/>
        </w:rPr>
        <w:t>适应证与并发症：臂神经丛阻滞适用于上肢手</w:t>
      </w:r>
    </w:p>
    <w:p>
      <w:pPr>
        <w:ind w:right="1100"/>
        <w:spacing w:before="104" w:line="276" w:lineRule="auto"/>
        <w:jc w:val="both"/>
        <w:rPr>
          <w:rFonts w:ascii="SimSun" w:hAnsi="SimSun" w:eastAsia="SimSun" w:cs="SimSun"/>
          <w:sz w:val="20"/>
          <w:szCs w:val="20"/>
        </w:rPr>
      </w:pPr>
      <w:r>
        <w:rPr>
          <w:rFonts w:ascii="SimSun" w:hAnsi="SimSun" w:eastAsia="SimSun" w:cs="SimSun"/>
          <w:sz w:val="20"/>
          <w:szCs w:val="20"/>
          <w:spacing w:val="-5"/>
        </w:rPr>
        <w:t>术，肌间沟径路可用于肩部手术，腋径路更适用于前臂和手部手术。上述三种方法易出现局麻药毒性</w:t>
      </w:r>
      <w:r>
        <w:rPr>
          <w:rFonts w:ascii="SimSun" w:hAnsi="SimSun" w:eastAsia="SimSun" w:cs="SimSun"/>
          <w:sz w:val="20"/>
          <w:szCs w:val="20"/>
          <w:spacing w:val="6"/>
        </w:rPr>
        <w:t xml:space="preserve"> </w:t>
      </w:r>
      <w:r>
        <w:rPr>
          <w:rFonts w:ascii="SimSun" w:hAnsi="SimSun" w:eastAsia="SimSun" w:cs="SimSun"/>
          <w:sz w:val="20"/>
          <w:szCs w:val="20"/>
          <w:spacing w:val="18"/>
        </w:rPr>
        <w:t>反应。肌间沟径路和锁骨上径路还可发生膈神经麻痹、喉返神经麻痹和霍纳综合征(</w:t>
      </w:r>
      <w:r>
        <w:rPr>
          <w:rFonts w:ascii="SimSun" w:hAnsi="SimSun" w:eastAsia="SimSun" w:cs="SimSun"/>
          <w:sz w:val="20"/>
          <w:szCs w:val="20"/>
        </w:rPr>
        <w:t>Horner</w:t>
      </w:r>
      <w:r>
        <w:rPr>
          <w:rFonts w:ascii="SimSun" w:hAnsi="SimSun" w:eastAsia="SimSun" w:cs="SimSun"/>
          <w:sz w:val="20"/>
          <w:szCs w:val="20"/>
          <w:spacing w:val="9"/>
        </w:rPr>
        <w:t xml:space="preserve"> </w:t>
      </w:r>
      <w:r>
        <w:rPr>
          <w:rFonts w:ascii="SimSun" w:hAnsi="SimSun" w:eastAsia="SimSun" w:cs="SimSun"/>
          <w:sz w:val="20"/>
          <w:szCs w:val="20"/>
          <w:spacing w:val="-4"/>
        </w:rPr>
        <w:t>syndrome)。</w:t>
      </w:r>
      <w:r>
        <w:rPr>
          <w:rFonts w:ascii="SimSun" w:hAnsi="SimSun" w:eastAsia="SimSun" w:cs="SimSun"/>
          <w:sz w:val="20"/>
          <w:szCs w:val="20"/>
          <w:spacing w:val="-10"/>
        </w:rPr>
        <w:t xml:space="preserve"> </w:t>
      </w:r>
      <w:r>
        <w:rPr>
          <w:rFonts w:ascii="SimSun" w:hAnsi="SimSun" w:eastAsia="SimSun" w:cs="SimSun"/>
          <w:sz w:val="20"/>
          <w:szCs w:val="20"/>
          <w:spacing w:val="-4"/>
        </w:rPr>
        <w:t>锁骨上径路较易发生气胸；肌间沟径路较易引起高位硬膜外阻滞，或药液意外注入蛛网</w:t>
      </w:r>
      <w:r>
        <w:rPr>
          <w:rFonts w:ascii="SimSun" w:hAnsi="SimSun" w:eastAsia="SimSun" w:cs="SimSun"/>
          <w:sz w:val="20"/>
          <w:szCs w:val="20"/>
        </w:rPr>
        <w:t xml:space="preserve"> </w:t>
      </w:r>
      <w:r>
        <w:rPr>
          <w:rFonts w:ascii="SimSun" w:hAnsi="SimSun" w:eastAsia="SimSun" w:cs="SimSun"/>
          <w:sz w:val="20"/>
          <w:szCs w:val="20"/>
          <w:spacing w:val="-3"/>
        </w:rPr>
        <w:t>膜下隙而引起全脊椎麻醉。</w:t>
      </w:r>
    </w:p>
    <w:p>
      <w:pPr>
        <w:ind w:right="1089" w:firstLine="399"/>
        <w:spacing w:before="83" w:line="280"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40"/>
        </w:rPr>
        <w:t xml:space="preserve"> </w:t>
      </w:r>
      <w:r>
        <w:rPr>
          <w:rFonts w:ascii="SimSun" w:hAnsi="SimSun" w:eastAsia="SimSun" w:cs="SimSun"/>
          <w:sz w:val="20"/>
          <w:szCs w:val="20"/>
          <w:spacing w:val="2"/>
        </w:rPr>
        <w:t>颈神经丛阻滞</w:t>
      </w:r>
      <w:r>
        <w:rPr>
          <w:rFonts w:ascii="SimSun" w:hAnsi="SimSun" w:eastAsia="SimSun" w:cs="SimSun"/>
          <w:sz w:val="20"/>
          <w:szCs w:val="20"/>
          <w:spacing w:val="69"/>
        </w:rPr>
        <w:t xml:space="preserve"> </w:t>
      </w:r>
      <w:r>
        <w:rPr>
          <w:rFonts w:ascii="SimSun" w:hAnsi="SimSun" w:eastAsia="SimSun" w:cs="SimSun"/>
          <w:sz w:val="20"/>
          <w:szCs w:val="20"/>
          <w:spacing w:val="2"/>
        </w:rPr>
        <w:t>颈神经丛由C</w:t>
      </w:r>
      <w:r>
        <w:rPr>
          <w:rFonts w:ascii="Calibri" w:hAnsi="Calibri" w:eastAsia="Calibri" w:cs="Calibri"/>
          <w:sz w:val="20"/>
          <w:szCs w:val="20"/>
          <w:spacing w:val="2"/>
        </w:rPr>
        <w:t>₁</w:t>
      </w:r>
      <w:r>
        <w:rPr>
          <w:rFonts w:ascii="SimSun" w:hAnsi="SimSun" w:eastAsia="SimSun" w:cs="SimSun"/>
          <w:sz w:val="20"/>
          <w:szCs w:val="20"/>
          <w:spacing w:val="2"/>
        </w:rPr>
        <w:t>~C</w:t>
      </w:r>
      <w:r>
        <w:rPr>
          <w:rFonts w:ascii="Calibri" w:hAnsi="Calibri" w:eastAsia="Calibri" w:cs="Calibri"/>
          <w:sz w:val="20"/>
          <w:szCs w:val="20"/>
          <w:spacing w:val="2"/>
        </w:rPr>
        <w:t>₄</w:t>
      </w:r>
      <w:r>
        <w:rPr>
          <w:rFonts w:ascii="Calibri" w:hAnsi="Calibri" w:eastAsia="Calibri" w:cs="Calibri"/>
          <w:sz w:val="20"/>
          <w:szCs w:val="20"/>
          <w:spacing w:val="3"/>
        </w:rPr>
        <w:t xml:space="preserve">  </w:t>
      </w:r>
      <w:r>
        <w:rPr>
          <w:rFonts w:ascii="SimSun" w:hAnsi="SimSun" w:eastAsia="SimSun" w:cs="SimSun"/>
          <w:sz w:val="20"/>
          <w:szCs w:val="20"/>
          <w:spacing w:val="2"/>
        </w:rPr>
        <w:t>脊神</w:t>
      </w:r>
      <w:r>
        <w:rPr>
          <w:rFonts w:ascii="SimSun" w:hAnsi="SimSun" w:eastAsia="SimSun" w:cs="SimSun"/>
          <w:sz w:val="20"/>
          <w:szCs w:val="20"/>
          <w:spacing w:val="1"/>
        </w:rPr>
        <w:t>经组成。脊神经出椎间孔后，经过椎动脉后面到达横</w:t>
      </w:r>
      <w:r>
        <w:rPr>
          <w:rFonts w:ascii="SimSun" w:hAnsi="SimSun" w:eastAsia="SimSun" w:cs="SimSun"/>
          <w:sz w:val="20"/>
          <w:szCs w:val="20"/>
        </w:rPr>
        <w:t xml:space="preserve"> </w:t>
      </w:r>
      <w:r>
        <w:rPr>
          <w:rFonts w:ascii="SimSun" w:hAnsi="SimSun" w:eastAsia="SimSun" w:cs="SimSun"/>
          <w:sz w:val="20"/>
          <w:szCs w:val="20"/>
          <w:spacing w:val="-5"/>
        </w:rPr>
        <w:t>突尖端，过横突后分支形成一系列的环，构成颈神经丛。颈神经丛分深丛和浅丛，支配颈部肌组织和</w:t>
      </w:r>
      <w:r>
        <w:rPr>
          <w:rFonts w:ascii="SimSun" w:hAnsi="SimSun" w:eastAsia="SimSun" w:cs="SimSun"/>
          <w:sz w:val="20"/>
          <w:szCs w:val="20"/>
          <w:spacing w:val="14"/>
        </w:rPr>
        <w:t xml:space="preserve"> </w:t>
      </w:r>
      <w:r>
        <w:rPr>
          <w:rFonts w:ascii="SimSun" w:hAnsi="SimSun" w:eastAsia="SimSun" w:cs="SimSun"/>
          <w:sz w:val="20"/>
          <w:szCs w:val="20"/>
        </w:rPr>
        <w:t>皮肤。深丛在斜角肌间与臂神经丛处于同一水平，并同为椎前筋膜所覆盖</w:t>
      </w:r>
      <w:r>
        <w:rPr>
          <w:rFonts w:ascii="SimSun" w:hAnsi="SimSun" w:eastAsia="SimSun" w:cs="SimSun"/>
          <w:sz w:val="20"/>
          <w:szCs w:val="20"/>
          <w:spacing w:val="-1"/>
        </w:rPr>
        <w:t>。浅丛沿胸锁乳突肌后缘</w:t>
      </w:r>
      <w:r>
        <w:rPr>
          <w:rFonts w:ascii="SimSun" w:hAnsi="SimSun" w:eastAsia="SimSun" w:cs="SimSun"/>
          <w:sz w:val="20"/>
          <w:szCs w:val="20"/>
        </w:rPr>
        <w:t xml:space="preserve"> </w:t>
      </w:r>
      <w:r>
        <w:rPr>
          <w:rFonts w:ascii="SimSun" w:hAnsi="SimSun" w:eastAsia="SimSun" w:cs="SimSun"/>
          <w:sz w:val="20"/>
          <w:szCs w:val="20"/>
          <w:spacing w:val="-9"/>
        </w:rPr>
        <w:t>从筋膜下穿出至表面，分成许多支，支配皮肤和浅表结构。</w:t>
      </w:r>
      <w:r>
        <w:rPr>
          <w:rFonts w:ascii="SimSun" w:hAnsi="SimSun" w:eastAsia="SimSun" w:cs="SimSun"/>
          <w:sz w:val="20"/>
          <w:szCs w:val="20"/>
          <w:spacing w:val="-11"/>
        </w:rPr>
        <w:t xml:space="preserve"> </w:t>
      </w:r>
      <w:r>
        <w:rPr>
          <w:rFonts w:ascii="SimSun" w:hAnsi="SimSun" w:eastAsia="SimSun" w:cs="SimSun"/>
          <w:sz w:val="20"/>
          <w:szCs w:val="20"/>
          <w:spacing w:val="-9"/>
        </w:rPr>
        <w:t>C</w:t>
      </w:r>
      <w:r>
        <w:rPr>
          <w:rFonts w:ascii="Calibri" w:hAnsi="Calibri" w:eastAsia="Calibri" w:cs="Calibri"/>
          <w:sz w:val="20"/>
          <w:szCs w:val="20"/>
          <w:spacing w:val="-9"/>
        </w:rPr>
        <w:t>₄</w:t>
      </w:r>
      <w:r>
        <w:rPr>
          <w:rFonts w:ascii="Calibri" w:hAnsi="Calibri" w:eastAsia="Calibri" w:cs="Calibri"/>
          <w:sz w:val="20"/>
          <w:szCs w:val="20"/>
        </w:rPr>
        <w:t xml:space="preserve"> </w:t>
      </w:r>
      <w:r>
        <w:rPr>
          <w:rFonts w:ascii="SimSun" w:hAnsi="SimSun" w:eastAsia="SimSun" w:cs="SimSun"/>
          <w:sz w:val="20"/>
          <w:szCs w:val="20"/>
          <w:spacing w:val="-9"/>
        </w:rPr>
        <w:t>和T</w:t>
      </w:r>
      <w:r>
        <w:rPr>
          <w:rFonts w:ascii="Calibri" w:hAnsi="Calibri" w:eastAsia="Calibri" w:cs="Calibri"/>
          <w:sz w:val="20"/>
          <w:szCs w:val="20"/>
          <w:spacing w:val="-9"/>
        </w:rPr>
        <w:t>₂</w:t>
      </w:r>
      <w:r>
        <w:rPr>
          <w:rFonts w:ascii="Calibri" w:hAnsi="Calibri" w:eastAsia="Calibri" w:cs="Calibri"/>
          <w:sz w:val="20"/>
          <w:szCs w:val="20"/>
          <w:spacing w:val="-7"/>
        </w:rPr>
        <w:t xml:space="preserve"> </w:t>
      </w:r>
      <w:r>
        <w:rPr>
          <w:rFonts w:ascii="SimSun" w:hAnsi="SimSun" w:eastAsia="SimSun" w:cs="SimSun"/>
          <w:sz w:val="20"/>
          <w:szCs w:val="20"/>
          <w:spacing w:val="-9"/>
        </w:rPr>
        <w:t>支配的皮肤区域</w:t>
      </w:r>
      <w:r>
        <w:rPr>
          <w:rFonts w:ascii="SimSun" w:hAnsi="SimSun" w:eastAsia="SimSun" w:cs="SimSun"/>
          <w:sz w:val="20"/>
          <w:szCs w:val="20"/>
          <w:spacing w:val="-10"/>
        </w:rPr>
        <w:t>相邻。</w:t>
      </w:r>
      <w:r>
        <w:rPr>
          <w:rFonts w:ascii="SimSun" w:hAnsi="SimSun" w:eastAsia="SimSun" w:cs="SimSun"/>
          <w:sz w:val="20"/>
          <w:szCs w:val="20"/>
        </w:rPr>
        <w:t xml:space="preserve"> </w:t>
      </w:r>
      <w:r>
        <w:rPr>
          <w:rFonts w:ascii="SimSun" w:hAnsi="SimSun" w:eastAsia="SimSun" w:cs="SimSun"/>
          <w:sz w:val="20"/>
          <w:szCs w:val="20"/>
          <w:spacing w:val="-10"/>
        </w:rPr>
        <w:t>C,主要是运</w:t>
      </w:r>
      <w:r>
        <w:rPr>
          <w:rFonts w:ascii="SimSun" w:hAnsi="SimSun" w:eastAsia="SimSun" w:cs="SimSun"/>
          <w:sz w:val="20"/>
          <w:szCs w:val="20"/>
        </w:rPr>
        <w:t xml:space="preserve"> </w:t>
      </w:r>
      <w:r>
        <w:rPr>
          <w:rFonts w:ascii="SimSun" w:hAnsi="SimSun" w:eastAsia="SimSun" w:cs="SimSun"/>
          <w:sz w:val="20"/>
          <w:szCs w:val="20"/>
          <w:spacing w:val="-9"/>
        </w:rPr>
        <w:t>动神经，故阻滞时不需考虑此脊神经。</w:t>
      </w:r>
    </w:p>
    <w:p>
      <w:pPr>
        <w:ind w:right="1101" w:firstLine="399"/>
        <w:spacing w:before="85" w:line="279" w:lineRule="auto"/>
        <w:rPr>
          <w:rFonts w:ascii="SimSun" w:hAnsi="SimSun" w:eastAsia="SimSun" w:cs="SimSun"/>
          <w:sz w:val="20"/>
          <w:szCs w:val="20"/>
        </w:rPr>
      </w:pPr>
      <w:r>
        <w:rPr>
          <w:rFonts w:ascii="SimSun" w:hAnsi="SimSun" w:eastAsia="SimSun" w:cs="SimSun"/>
          <w:sz w:val="20"/>
          <w:szCs w:val="20"/>
          <w:spacing w:val="-7"/>
        </w:rPr>
        <w:t>(1)深丛阻滞：常用两种阻滞方法：①颈前阻滞法：常采用C</w:t>
      </w:r>
      <w:r>
        <w:rPr>
          <w:rFonts w:ascii="Calibri" w:hAnsi="Calibri" w:eastAsia="Calibri" w:cs="Calibri"/>
          <w:sz w:val="20"/>
          <w:szCs w:val="20"/>
          <w:spacing w:val="-7"/>
        </w:rPr>
        <w:t>₄</w:t>
      </w:r>
      <w:r>
        <w:rPr>
          <w:rFonts w:ascii="Calibri" w:hAnsi="Calibri" w:eastAsia="Calibri" w:cs="Calibri"/>
          <w:sz w:val="20"/>
          <w:szCs w:val="20"/>
          <w:spacing w:val="-11"/>
        </w:rPr>
        <w:t xml:space="preserve"> </w:t>
      </w:r>
      <w:r>
        <w:rPr>
          <w:rFonts w:ascii="SimSun" w:hAnsi="SimSun" w:eastAsia="SimSun" w:cs="SimSun"/>
          <w:sz w:val="20"/>
          <w:szCs w:val="20"/>
          <w:spacing w:val="-7"/>
        </w:rPr>
        <w:t>横突一处阻</w:t>
      </w:r>
      <w:r>
        <w:rPr>
          <w:rFonts w:ascii="SimSun" w:hAnsi="SimSun" w:eastAsia="SimSun" w:cs="SimSun"/>
          <w:sz w:val="20"/>
          <w:szCs w:val="20"/>
          <w:spacing w:val="-8"/>
        </w:rPr>
        <w:t>滞法。病人仰卧，头转向</w:t>
      </w:r>
      <w:r>
        <w:rPr>
          <w:rFonts w:ascii="SimSun" w:hAnsi="SimSun" w:eastAsia="SimSun" w:cs="SimSun"/>
          <w:sz w:val="20"/>
          <w:szCs w:val="20"/>
        </w:rPr>
        <w:t xml:space="preserve"> </w:t>
      </w:r>
      <w:r>
        <w:rPr>
          <w:rFonts w:ascii="SimSun" w:hAnsi="SimSun" w:eastAsia="SimSun" w:cs="SimSun"/>
          <w:sz w:val="20"/>
          <w:szCs w:val="20"/>
          <w:spacing w:val="-3"/>
        </w:rPr>
        <w:t>对侧，从乳突尖端至C</w:t>
      </w:r>
      <w:r>
        <w:rPr>
          <w:rFonts w:ascii="Calibri" w:hAnsi="Calibri" w:eastAsia="Calibri" w:cs="Calibri"/>
          <w:sz w:val="20"/>
          <w:szCs w:val="20"/>
          <w:spacing w:val="-3"/>
        </w:rPr>
        <w:t>₆</w:t>
      </w:r>
      <w:r>
        <w:rPr>
          <w:rFonts w:ascii="Calibri" w:hAnsi="Calibri" w:eastAsia="Calibri" w:cs="Calibri"/>
          <w:sz w:val="20"/>
          <w:szCs w:val="20"/>
          <w:spacing w:val="-1"/>
        </w:rPr>
        <w:t xml:space="preserve"> </w:t>
      </w:r>
      <w:r>
        <w:rPr>
          <w:rFonts w:ascii="SimSun" w:hAnsi="SimSun" w:eastAsia="SimSun" w:cs="SimSun"/>
          <w:sz w:val="20"/>
          <w:szCs w:val="20"/>
          <w:spacing w:val="-3"/>
        </w:rPr>
        <w:t>横突作一连线，穿刺点在此线上。</w:t>
      </w:r>
      <w:r>
        <w:rPr>
          <w:rFonts w:ascii="SimSun" w:hAnsi="SimSun" w:eastAsia="SimSun" w:cs="SimSun"/>
          <w:sz w:val="20"/>
          <w:szCs w:val="20"/>
        </w:rPr>
        <w:t xml:space="preserve"> </w:t>
      </w:r>
      <w:r>
        <w:rPr>
          <w:rFonts w:ascii="SimSun" w:hAnsi="SimSun" w:eastAsia="SimSun" w:cs="SimSun"/>
          <w:sz w:val="20"/>
          <w:szCs w:val="20"/>
          <w:spacing w:val="-3"/>
        </w:rPr>
        <w:t>C</w:t>
      </w:r>
      <w:r>
        <w:rPr>
          <w:rFonts w:ascii="Calibri" w:hAnsi="Calibri" w:eastAsia="Calibri" w:cs="Calibri"/>
          <w:sz w:val="20"/>
          <w:szCs w:val="20"/>
          <w:spacing w:val="-3"/>
        </w:rPr>
        <w:t>₄</w:t>
      </w:r>
      <w:r>
        <w:rPr>
          <w:rFonts w:ascii="Calibri" w:hAnsi="Calibri" w:eastAsia="Calibri" w:cs="Calibri"/>
          <w:sz w:val="20"/>
          <w:szCs w:val="20"/>
          <w:spacing w:val="-1"/>
        </w:rPr>
        <w:t xml:space="preserve"> </w:t>
      </w:r>
      <w:r>
        <w:rPr>
          <w:rFonts w:ascii="SimSun" w:hAnsi="SimSun" w:eastAsia="SimSun" w:cs="SimSun"/>
          <w:sz w:val="20"/>
          <w:szCs w:val="20"/>
          <w:spacing w:val="-3"/>
        </w:rPr>
        <w:t>横突位于胸锁乳突肌和颈外静脉交叉点</w:t>
      </w:r>
      <w:r>
        <w:rPr>
          <w:rFonts w:ascii="SimSun" w:hAnsi="SimSun" w:eastAsia="SimSun" w:cs="SimSun"/>
          <w:sz w:val="20"/>
          <w:szCs w:val="20"/>
        </w:rPr>
        <w:t xml:space="preserve"> </w:t>
      </w:r>
      <w:r>
        <w:rPr>
          <w:rFonts w:ascii="SimSun" w:hAnsi="SimSun" w:eastAsia="SimSun" w:cs="SimSun"/>
          <w:sz w:val="20"/>
          <w:szCs w:val="20"/>
          <w:spacing w:val="-6"/>
        </w:rPr>
        <w:t>附近，用手指按压常可摸到横突。在此水平刺入2～3cm</w:t>
      </w:r>
      <w:r>
        <w:rPr>
          <w:rFonts w:ascii="SimSun" w:hAnsi="SimSun" w:eastAsia="SimSun" w:cs="SimSun"/>
          <w:sz w:val="20"/>
          <w:szCs w:val="20"/>
          <w:spacing w:val="-19"/>
        </w:rPr>
        <w:t xml:space="preserve"> </w:t>
      </w:r>
      <w:r>
        <w:rPr>
          <w:rFonts w:ascii="SimSun" w:hAnsi="SimSun" w:eastAsia="SimSun" w:cs="SimSun"/>
          <w:sz w:val="20"/>
          <w:szCs w:val="20"/>
          <w:spacing w:val="-6"/>
        </w:rPr>
        <w:t>可触</w:t>
      </w:r>
      <w:r>
        <w:rPr>
          <w:rFonts w:ascii="SimSun" w:hAnsi="SimSun" w:eastAsia="SimSun" w:cs="SimSun"/>
          <w:sz w:val="20"/>
          <w:szCs w:val="20"/>
          <w:spacing w:val="-7"/>
        </w:rPr>
        <w:t>及横突骨质，回抽无血液和脑脊液，注入</w:t>
      </w:r>
      <w:r>
        <w:rPr>
          <w:rFonts w:ascii="SimSun" w:hAnsi="SimSun" w:eastAsia="SimSun" w:cs="SimSun"/>
          <w:sz w:val="20"/>
          <w:szCs w:val="20"/>
        </w:rPr>
        <w:t xml:space="preserve"> </w:t>
      </w:r>
      <w:r>
        <w:rPr>
          <w:rFonts w:ascii="SimSun" w:hAnsi="SimSun" w:eastAsia="SimSun" w:cs="SimSun"/>
          <w:sz w:val="20"/>
          <w:szCs w:val="20"/>
          <w:spacing w:val="-5"/>
        </w:rPr>
        <w:t>局麻药液10ml。②肌间沟阻滞法：同臂神经丛阻滞的肌间沟径路法，但穿刺点在肌间沟尖端，刺过椎</w:t>
      </w:r>
      <w:r>
        <w:rPr>
          <w:rFonts w:ascii="SimSun" w:hAnsi="SimSun" w:eastAsia="SimSun" w:cs="SimSun"/>
          <w:sz w:val="20"/>
          <w:szCs w:val="20"/>
          <w:spacing w:val="16"/>
        </w:rPr>
        <w:t xml:space="preserve"> </w:t>
      </w:r>
      <w:r>
        <w:rPr>
          <w:rFonts w:ascii="SimSun" w:hAnsi="SimSun" w:eastAsia="SimSun" w:cs="SimSun"/>
          <w:sz w:val="20"/>
          <w:szCs w:val="20"/>
          <w:spacing w:val="-7"/>
        </w:rPr>
        <w:t>前筋膜后，不寻找异感，注入局麻药液10ml,并压迫肌间沟下方，避免药液下行而阻滞臂神经丛。</w:t>
      </w:r>
    </w:p>
    <w:p>
      <w:pPr>
        <w:ind w:right="1122" w:firstLine="399"/>
        <w:spacing w:before="88" w:line="250" w:lineRule="auto"/>
        <w:rPr>
          <w:rFonts w:ascii="SimSun" w:hAnsi="SimSun" w:eastAsia="SimSun" w:cs="SimSun"/>
          <w:sz w:val="20"/>
          <w:szCs w:val="20"/>
        </w:rPr>
      </w:pPr>
      <w:r>
        <w:rPr>
          <w:rFonts w:ascii="SimSun" w:hAnsi="SimSun" w:eastAsia="SimSun" w:cs="SimSun"/>
          <w:sz w:val="20"/>
          <w:szCs w:val="20"/>
          <w:spacing w:val="6"/>
        </w:rPr>
        <w:t>(2)浅丛阻滞：体位同上。在胸锁乳突肌后缘中点垂直进针至皮下，注射1%利多卡因6~8</w:t>
      </w:r>
      <w:r>
        <w:rPr>
          <w:rFonts w:ascii="SimSun" w:hAnsi="SimSun" w:eastAsia="SimSun" w:cs="SimSun"/>
          <w:sz w:val="20"/>
          <w:szCs w:val="20"/>
        </w:rPr>
        <w:t>ml</w:t>
      </w:r>
      <w:r>
        <w:rPr>
          <w:rFonts w:ascii="SimSun" w:hAnsi="SimSun" w:eastAsia="SimSun" w:cs="SimSun"/>
          <w:sz w:val="20"/>
          <w:szCs w:val="20"/>
          <w:spacing w:val="6"/>
        </w:rPr>
        <w:t>;</w:t>
      </w:r>
      <w:r>
        <w:rPr>
          <w:rFonts w:ascii="SimSun" w:hAnsi="SimSun" w:eastAsia="SimSun" w:cs="SimSun"/>
          <w:sz w:val="20"/>
          <w:szCs w:val="20"/>
          <w:spacing w:val="18"/>
        </w:rPr>
        <w:t xml:space="preserve"> </w:t>
      </w:r>
      <w:r>
        <w:rPr>
          <w:rFonts w:ascii="SimSun" w:hAnsi="SimSun" w:eastAsia="SimSun" w:cs="SimSun"/>
          <w:sz w:val="20"/>
          <w:szCs w:val="20"/>
          <w:spacing w:val="2"/>
        </w:rPr>
        <w:t>或在此点注射3～4</w:t>
      </w:r>
      <w:r>
        <w:rPr>
          <w:rFonts w:ascii="SimSun" w:hAnsi="SimSun" w:eastAsia="SimSun" w:cs="SimSun"/>
          <w:sz w:val="20"/>
          <w:szCs w:val="20"/>
        </w:rPr>
        <w:t>ml</w:t>
      </w:r>
      <w:r>
        <w:rPr>
          <w:rFonts w:ascii="SimSun" w:hAnsi="SimSun" w:eastAsia="SimSun" w:cs="SimSun"/>
          <w:sz w:val="20"/>
          <w:szCs w:val="20"/>
          <w:spacing w:val="2"/>
        </w:rPr>
        <w:t>,再沿胸锁乳突肌后缘向头侧和</w:t>
      </w:r>
      <w:r>
        <w:rPr>
          <w:rFonts w:ascii="SimSun" w:hAnsi="SimSun" w:eastAsia="SimSun" w:cs="SimSun"/>
          <w:sz w:val="20"/>
          <w:szCs w:val="20"/>
          <w:spacing w:val="1"/>
        </w:rPr>
        <w:t>尾侧各注射2～3</w:t>
      </w:r>
      <w:r>
        <w:rPr>
          <w:rFonts w:ascii="SimSun" w:hAnsi="SimSun" w:eastAsia="SimSun" w:cs="SimSun"/>
          <w:sz w:val="20"/>
          <w:szCs w:val="20"/>
        </w:rPr>
        <w:t>ml</w:t>
      </w:r>
      <w:r>
        <w:rPr>
          <w:rFonts w:ascii="SimSun" w:hAnsi="SimSun" w:eastAsia="SimSun" w:cs="SimSun"/>
          <w:sz w:val="20"/>
          <w:szCs w:val="20"/>
          <w:spacing w:val="1"/>
        </w:rPr>
        <w:t>。</w:t>
      </w:r>
    </w:p>
    <w:p>
      <w:pPr>
        <w:ind w:right="1089" w:firstLine="399"/>
        <w:spacing w:before="90" w:line="262" w:lineRule="auto"/>
        <w:rPr>
          <w:rFonts w:ascii="SimSun" w:hAnsi="SimSun" w:eastAsia="SimSun" w:cs="SimSun"/>
          <w:sz w:val="20"/>
          <w:szCs w:val="20"/>
        </w:rPr>
      </w:pPr>
      <w:r>
        <w:rPr>
          <w:rFonts w:ascii="SimSun" w:hAnsi="SimSun" w:eastAsia="SimSun" w:cs="SimSun"/>
          <w:sz w:val="20"/>
          <w:szCs w:val="20"/>
          <w:spacing w:val="-4"/>
        </w:rPr>
        <w:t>适应证和并发症：适用于颈部手术，如甲状腺</w:t>
      </w:r>
      <w:r>
        <w:rPr>
          <w:rFonts w:ascii="SimSun" w:hAnsi="SimSun" w:eastAsia="SimSun" w:cs="SimSun"/>
          <w:sz w:val="20"/>
          <w:szCs w:val="20"/>
          <w:spacing w:val="-5"/>
        </w:rPr>
        <w:t>手术、气管切开术等。浅丛阻滞并发症很少见。深</w:t>
      </w:r>
      <w:r>
        <w:rPr>
          <w:rFonts w:ascii="SimSun" w:hAnsi="SimSun" w:eastAsia="SimSun" w:cs="SimSun"/>
          <w:sz w:val="20"/>
          <w:szCs w:val="20"/>
        </w:rPr>
        <w:t xml:space="preserve"> </w:t>
      </w:r>
      <w:r>
        <w:rPr>
          <w:rFonts w:ascii="SimSun" w:hAnsi="SimSun" w:eastAsia="SimSun" w:cs="SimSun"/>
          <w:sz w:val="20"/>
          <w:szCs w:val="20"/>
          <w:spacing w:val="-9"/>
        </w:rPr>
        <w:t>丛阻滞的并发症有：①局麻药毒性反应：颈部血管丰富，吸收较快，若注入椎动脉，药液直接进入脑内</w:t>
      </w:r>
      <w:r>
        <w:rPr>
          <w:rFonts w:ascii="SimSun" w:hAnsi="SimSun" w:eastAsia="SimSun" w:cs="SimSun"/>
          <w:sz w:val="20"/>
          <w:szCs w:val="20"/>
          <w:spacing w:val="10"/>
        </w:rPr>
        <w:t xml:space="preserve"> </w:t>
      </w:r>
      <w:r>
        <w:rPr>
          <w:rFonts w:ascii="SimSun" w:hAnsi="SimSun" w:eastAsia="SimSun" w:cs="SimSun"/>
          <w:sz w:val="20"/>
          <w:szCs w:val="20"/>
          <w:spacing w:val="-9"/>
        </w:rPr>
        <w:t>引起毒性反应；②药液意外注入蛛网膜下隙或硬膜外间隙；③膈神经麻痹；④喉返神经麻痹：故不能同</w:t>
      </w:r>
    </w:p>
    <w:p>
      <w:pPr>
        <w:sectPr>
          <w:pgSz w:w="11190" w:h="15740"/>
          <w:pgMar w:top="756" w:right="510" w:bottom="400" w:left="980" w:header="0" w:footer="0" w:gutter="0"/>
        </w:sectPr>
        <w:rPr/>
      </w:pPr>
    </w:p>
    <w:p>
      <w:pPr>
        <w:ind w:left="50"/>
        <w:spacing w:before="44" w:line="222" w:lineRule="auto"/>
        <w:rPr>
          <w:rFonts w:ascii="SimHei" w:hAnsi="SimHei" w:eastAsia="SimHei" w:cs="SimHei"/>
          <w:sz w:val="21"/>
          <w:szCs w:val="21"/>
        </w:rPr>
      </w:pPr>
      <w:r>
        <w:drawing>
          <wp:anchor distT="0" distB="0" distL="0" distR="0" simplePos="0" relativeHeight="251960320" behindDoc="0" locked="0" layoutInCell="0" allowOverlap="1">
            <wp:simplePos x="0" y="0"/>
            <wp:positionH relativeFrom="page">
              <wp:posOffset>3892539</wp:posOffset>
            </wp:positionH>
            <wp:positionV relativeFrom="page">
              <wp:posOffset>8451874</wp:posOffset>
            </wp:positionV>
            <wp:extent cx="2635280" cy="850885"/>
            <wp:effectExtent l="0" t="0" r="0" b="0"/>
            <wp:wrapNone/>
            <wp:docPr id="91" name="IM 91"/>
            <wp:cNvGraphicFramePr/>
            <a:graphic>
              <a:graphicData uri="http://schemas.openxmlformats.org/drawingml/2006/picture">
                <pic:pic>
                  <pic:nvPicPr>
                    <pic:cNvPr id="91" name="IM 91"/>
                    <pic:cNvPicPr/>
                  </pic:nvPicPr>
                  <pic:blipFill>
                    <a:blip r:embed="rId147"/>
                    <a:stretch>
                      <a:fillRect/>
                    </a:stretch>
                  </pic:blipFill>
                  <pic:spPr>
                    <a:xfrm rot="0">
                      <a:off x="0" y="0"/>
                      <a:ext cx="2635280" cy="850885"/>
                    </a:xfrm>
                    <a:prstGeom prst="rect">
                      <a:avLst/>
                    </a:prstGeom>
                  </pic:spPr>
                </pic:pic>
              </a:graphicData>
            </a:graphic>
          </wp:anchor>
        </w:drawing>
      </w:r>
      <w:r>
        <w:drawing>
          <wp:anchor distT="0" distB="0" distL="0" distR="0" simplePos="0" relativeHeight="251961344" behindDoc="0" locked="0" layoutInCell="0" allowOverlap="1">
            <wp:simplePos x="0" y="0"/>
            <wp:positionH relativeFrom="page">
              <wp:posOffset>292089</wp:posOffset>
            </wp:positionH>
            <wp:positionV relativeFrom="page">
              <wp:posOffset>9328194</wp:posOffset>
            </wp:positionV>
            <wp:extent cx="546130" cy="419083"/>
            <wp:effectExtent l="0" t="0" r="0" b="0"/>
            <wp:wrapNone/>
            <wp:docPr id="92" name="IM 92"/>
            <wp:cNvGraphicFramePr/>
            <a:graphic>
              <a:graphicData uri="http://schemas.openxmlformats.org/drawingml/2006/picture">
                <pic:pic>
                  <pic:nvPicPr>
                    <pic:cNvPr id="92" name="IM 92"/>
                    <pic:cNvPicPr/>
                  </pic:nvPicPr>
                  <pic:blipFill>
                    <a:blip r:embed="rId148"/>
                    <a:stretch>
                      <a:fillRect/>
                    </a:stretch>
                  </pic:blipFill>
                  <pic:spPr>
                    <a:xfrm rot="0">
                      <a:off x="0" y="0"/>
                      <a:ext cx="546130" cy="419083"/>
                    </a:xfrm>
                    <a:prstGeom prst="rect">
                      <a:avLst/>
                    </a:prstGeom>
                  </pic:spPr>
                </pic:pic>
              </a:graphicData>
            </a:graphic>
          </wp:anchor>
        </w:drawing>
      </w:r>
      <w:r>
        <w:rPr>
          <w:rFonts w:ascii="SimSun" w:hAnsi="SimSun" w:eastAsia="SimSun" w:cs="SimSun"/>
          <w:sz w:val="21"/>
          <w:szCs w:val="21"/>
          <w:color w:val="0096ED"/>
          <w:spacing w:val="-16"/>
          <w:position w:val="-3"/>
        </w:rPr>
        <w:t>56</w:t>
      </w:r>
      <w:r>
        <w:rPr>
          <w:rFonts w:ascii="SimSun" w:hAnsi="SimSun" w:eastAsia="SimSun" w:cs="SimSun"/>
          <w:sz w:val="21"/>
          <w:szCs w:val="21"/>
          <w:color w:val="0096ED"/>
          <w:spacing w:val="13"/>
          <w:position w:val="-3"/>
        </w:rPr>
        <w:t xml:space="preserve">       </w:t>
      </w:r>
      <w:r>
        <w:rPr>
          <w:rFonts w:ascii="SimHei" w:hAnsi="SimHei" w:eastAsia="SimHei" w:cs="SimHei"/>
          <w:sz w:val="21"/>
          <w:szCs w:val="21"/>
          <w:color w:val="0089BC"/>
          <w:spacing w:val="-16"/>
        </w:rPr>
        <w:t>第六章</w:t>
      </w:r>
      <w:r>
        <w:rPr>
          <w:rFonts w:ascii="SimHei" w:hAnsi="SimHei" w:eastAsia="SimHei" w:cs="SimHei"/>
          <w:sz w:val="21"/>
          <w:szCs w:val="21"/>
          <w:color w:val="0089BC"/>
          <w:spacing w:val="53"/>
        </w:rPr>
        <w:t xml:space="preserve"> </w:t>
      </w:r>
      <w:r>
        <w:rPr>
          <w:rFonts w:ascii="SimHei" w:hAnsi="SimHei" w:eastAsia="SimHei" w:cs="SimHei"/>
          <w:sz w:val="21"/>
          <w:szCs w:val="21"/>
          <w:color w:val="0089BC"/>
          <w:spacing w:val="-16"/>
        </w:rPr>
        <w:t>麻</w:t>
      </w:r>
      <w:r>
        <w:rPr>
          <w:rFonts w:ascii="SimHei" w:hAnsi="SimHei" w:eastAsia="SimHei" w:cs="SimHei"/>
          <w:sz w:val="21"/>
          <w:szCs w:val="21"/>
          <w:color w:val="0089BC"/>
          <w:spacing w:val="7"/>
        </w:rPr>
        <w:t xml:space="preserve">   </w:t>
      </w:r>
      <w:r>
        <w:rPr>
          <w:rFonts w:ascii="SimHei" w:hAnsi="SimHei" w:eastAsia="SimHei" w:cs="SimHei"/>
          <w:sz w:val="21"/>
          <w:szCs w:val="21"/>
          <w:color w:val="0089BC"/>
          <w:spacing w:val="-16"/>
        </w:rPr>
        <w:t>醉</w:t>
      </w:r>
    </w:p>
    <w:p>
      <w:pPr>
        <w:ind w:left="1080"/>
        <w:spacing w:before="305" w:line="217" w:lineRule="auto"/>
        <w:rPr>
          <w:rFonts w:ascii="SimSun" w:hAnsi="SimSun" w:eastAsia="SimSun" w:cs="SimSun"/>
          <w:sz w:val="21"/>
          <w:szCs w:val="21"/>
        </w:rPr>
      </w:pPr>
      <w:r>
        <w:rPr>
          <w:rFonts w:ascii="SimSun" w:hAnsi="SimSun" w:eastAsia="SimSun" w:cs="SimSun"/>
          <w:sz w:val="21"/>
          <w:szCs w:val="21"/>
          <w:spacing w:val="-20"/>
        </w:rPr>
        <w:t>时作双侧深丛阻滞；⑤霍纳综合征。</w:t>
      </w:r>
    </w:p>
    <w:p>
      <w:pPr>
        <w:ind w:left="1080" w:right="129" w:firstLine="389"/>
        <w:spacing w:before="74" w:line="261"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53"/>
        </w:rPr>
        <w:t xml:space="preserve"> </w:t>
      </w:r>
      <w:r>
        <w:rPr>
          <w:rFonts w:ascii="SimSun" w:hAnsi="SimSun" w:eastAsia="SimSun" w:cs="SimSun"/>
          <w:sz w:val="21"/>
          <w:szCs w:val="21"/>
          <w:spacing w:val="-10"/>
        </w:rPr>
        <w:t>肋间神经阻滞</w:t>
      </w:r>
      <w:r>
        <w:rPr>
          <w:rFonts w:ascii="SimSun" w:hAnsi="SimSun" w:eastAsia="SimSun" w:cs="SimSun"/>
          <w:sz w:val="21"/>
          <w:szCs w:val="21"/>
          <w:spacing w:val="64"/>
        </w:rPr>
        <w:t xml:space="preserve"> </w:t>
      </w:r>
      <w:r>
        <w:rPr>
          <w:rFonts w:ascii="SimSun" w:hAnsi="SimSun" w:eastAsia="SimSun" w:cs="SimSun"/>
          <w:sz w:val="21"/>
          <w:szCs w:val="21"/>
          <w:spacing w:val="-10"/>
        </w:rPr>
        <w:t>T</w:t>
      </w:r>
      <w:r>
        <w:rPr>
          <w:rFonts w:ascii="Calibri" w:hAnsi="Calibri" w:eastAsia="Calibri" w:cs="Calibri"/>
          <w:sz w:val="21"/>
          <w:szCs w:val="21"/>
          <w:spacing w:val="-10"/>
        </w:rPr>
        <w:t>₁</w:t>
      </w:r>
      <w:r>
        <w:rPr>
          <w:rFonts w:ascii="SimSun" w:hAnsi="SimSun" w:eastAsia="SimSun" w:cs="SimSun"/>
          <w:sz w:val="21"/>
          <w:szCs w:val="21"/>
          <w:spacing w:val="-10"/>
        </w:rPr>
        <w:t>-12脊神经的前支绕躯干环行，在肋骨角处脊</w:t>
      </w:r>
      <w:r>
        <w:rPr>
          <w:rFonts w:ascii="SimSun" w:hAnsi="SimSun" w:eastAsia="SimSun" w:cs="SimSun"/>
          <w:sz w:val="21"/>
          <w:szCs w:val="21"/>
          <w:spacing w:val="-11"/>
        </w:rPr>
        <w:t>神经前支位于肋骨下缘的肋骨</w:t>
      </w:r>
      <w:r>
        <w:rPr>
          <w:rFonts w:ascii="SimSun" w:hAnsi="SimSun" w:eastAsia="SimSun" w:cs="SimSun"/>
          <w:sz w:val="21"/>
          <w:szCs w:val="21"/>
        </w:rPr>
        <w:t xml:space="preserve"> </w:t>
      </w:r>
      <w:r>
        <w:rPr>
          <w:rFonts w:ascii="SimSun" w:hAnsi="SimSun" w:eastAsia="SimSun" w:cs="SimSun"/>
          <w:sz w:val="21"/>
          <w:szCs w:val="21"/>
          <w:spacing w:val="-15"/>
        </w:rPr>
        <w:t>沟内紧贴于动脉下方伴行向前。过腋前线后，神经和血管位于内外肋间肌之间，在腋前线处分出外侧</w:t>
      </w:r>
      <w:r>
        <w:rPr>
          <w:rFonts w:ascii="SimSun" w:hAnsi="SimSun" w:eastAsia="SimSun" w:cs="SimSun"/>
          <w:sz w:val="21"/>
          <w:szCs w:val="21"/>
          <w:spacing w:val="2"/>
        </w:rPr>
        <w:t xml:space="preserve"> </w:t>
      </w:r>
      <w:r>
        <w:rPr>
          <w:rFonts w:ascii="SimSun" w:hAnsi="SimSun" w:eastAsia="SimSun" w:cs="SimSun"/>
          <w:sz w:val="21"/>
          <w:szCs w:val="21"/>
          <w:spacing w:val="-15"/>
        </w:rPr>
        <w:t>皮神经。肋间神经支配肋间肌、腹壁肌及相应的皮肤。</w:t>
      </w:r>
    </w:p>
    <w:p>
      <w:pPr>
        <w:ind w:left="1080" w:right="64" w:firstLine="389"/>
        <w:spacing w:before="58" w:line="272" w:lineRule="auto"/>
        <w:rPr>
          <w:rFonts w:ascii="SimSun" w:hAnsi="SimSun" w:eastAsia="SimSun" w:cs="SimSun"/>
          <w:sz w:val="21"/>
          <w:szCs w:val="21"/>
        </w:rPr>
      </w:pPr>
      <w:r>
        <w:rPr>
          <w:rFonts w:ascii="SimSun" w:hAnsi="SimSun" w:eastAsia="SimSun" w:cs="SimSun"/>
          <w:sz w:val="21"/>
          <w:szCs w:val="21"/>
          <w:spacing w:val="-15"/>
        </w:rPr>
        <w:t>由于腋前线处已分出外侧皮神经，故阻滞应在肋骨角或</w:t>
      </w:r>
      <w:r>
        <w:rPr>
          <w:rFonts w:ascii="SimSun" w:hAnsi="SimSun" w:eastAsia="SimSun" w:cs="SimSun"/>
          <w:sz w:val="21"/>
          <w:szCs w:val="21"/>
          <w:spacing w:val="-16"/>
        </w:rPr>
        <w:t>腋后线处进行。病人侧卧或俯卧，上肢外</w:t>
      </w:r>
      <w:r>
        <w:rPr>
          <w:rFonts w:ascii="SimSun" w:hAnsi="SimSun" w:eastAsia="SimSun" w:cs="SimSun"/>
          <w:sz w:val="21"/>
          <w:szCs w:val="21"/>
        </w:rPr>
        <w:t xml:space="preserve">  </w:t>
      </w:r>
      <w:r>
        <w:rPr>
          <w:rFonts w:ascii="SimSun" w:hAnsi="SimSun" w:eastAsia="SimSun" w:cs="SimSun"/>
          <w:sz w:val="21"/>
          <w:szCs w:val="21"/>
          <w:spacing w:val="-16"/>
        </w:rPr>
        <w:t>展，前臂上举。肋骨角位于距脊柱中线6~8cm</w:t>
      </w:r>
      <w:r>
        <w:rPr>
          <w:rFonts w:ascii="SimSun" w:hAnsi="SimSun" w:eastAsia="SimSun" w:cs="SimSun"/>
          <w:sz w:val="21"/>
          <w:szCs w:val="21"/>
          <w:spacing w:val="-24"/>
        </w:rPr>
        <w:t xml:space="preserve"> </w:t>
      </w:r>
      <w:r>
        <w:rPr>
          <w:rFonts w:ascii="SimSun" w:hAnsi="SimSun" w:eastAsia="SimSun" w:cs="SimSun"/>
          <w:sz w:val="21"/>
          <w:szCs w:val="21"/>
          <w:spacing w:val="-16"/>
        </w:rPr>
        <w:t>处；胸廓上部，肋骨角距中线较近，下部则离中线较远。</w:t>
      </w:r>
      <w:r>
        <w:rPr>
          <w:rFonts w:ascii="SimSun" w:hAnsi="SimSun" w:eastAsia="SimSun" w:cs="SimSun"/>
          <w:sz w:val="21"/>
          <w:szCs w:val="21"/>
        </w:rPr>
        <w:t xml:space="preserve"> </w:t>
      </w:r>
      <w:r>
        <w:rPr>
          <w:rFonts w:ascii="SimSun" w:hAnsi="SimSun" w:eastAsia="SimSun" w:cs="SimSun"/>
          <w:sz w:val="21"/>
          <w:szCs w:val="21"/>
          <w:spacing w:val="-15"/>
        </w:rPr>
        <w:t>摸清要阻滞神经所处的肋骨后，用左手示指将皮肤轻轻上移，右手持注射器在肋骨接近下缘处垂直刺</w:t>
      </w:r>
      <w:r>
        <w:rPr>
          <w:rFonts w:ascii="SimSun" w:hAnsi="SimSun" w:eastAsia="SimSun" w:cs="SimSun"/>
          <w:sz w:val="21"/>
          <w:szCs w:val="21"/>
          <w:spacing w:val="2"/>
        </w:rPr>
        <w:t xml:space="preserve">  </w:t>
      </w:r>
      <w:r>
        <w:rPr>
          <w:rFonts w:ascii="SimSun" w:hAnsi="SimSun" w:eastAsia="SimSun" w:cs="SimSun"/>
          <w:sz w:val="21"/>
          <w:szCs w:val="21"/>
          <w:spacing w:val="-7"/>
        </w:rPr>
        <w:t>入至触及肋骨骨质。松开左手，针头随皮肤下移。将针再向内刺入，滑过肋骨下缘后又深入0.2~</w:t>
      </w:r>
      <w:r>
        <w:rPr>
          <w:rFonts w:ascii="SimSun" w:hAnsi="SimSun" w:eastAsia="SimSun" w:cs="SimSun"/>
          <w:sz w:val="21"/>
          <w:szCs w:val="21"/>
          <w:spacing w:val="8"/>
        </w:rPr>
        <w:t xml:space="preserve">  </w:t>
      </w:r>
      <w:r>
        <w:rPr>
          <w:rFonts w:ascii="SimSun" w:hAnsi="SimSun" w:eastAsia="SimSun" w:cs="SimSun"/>
          <w:sz w:val="21"/>
          <w:szCs w:val="21"/>
          <w:spacing w:val="-2"/>
        </w:rPr>
        <w:t>0.3cm,回抽无血或气体后，注入局麻药液3～5ml,腋后线注射法除穿刺点位置</w:t>
      </w:r>
      <w:r>
        <w:rPr>
          <w:rFonts w:ascii="SimSun" w:hAnsi="SimSun" w:eastAsia="SimSun" w:cs="SimSun"/>
          <w:sz w:val="21"/>
          <w:szCs w:val="21"/>
          <w:spacing w:val="-3"/>
        </w:rPr>
        <w:t>不同外，其余与此</w:t>
      </w:r>
      <w:r>
        <w:rPr>
          <w:rFonts w:ascii="SimSun" w:hAnsi="SimSun" w:eastAsia="SimSun" w:cs="SimSun"/>
          <w:sz w:val="21"/>
          <w:szCs w:val="21"/>
        </w:rPr>
        <w:t xml:space="preserve"> </w:t>
      </w:r>
      <w:r>
        <w:rPr>
          <w:rFonts w:ascii="SimSun" w:hAnsi="SimSun" w:eastAsia="SimSun" w:cs="SimSun"/>
          <w:sz w:val="21"/>
          <w:szCs w:val="21"/>
          <w:spacing w:val="-9"/>
        </w:rPr>
        <w:t>相同。</w:t>
      </w:r>
    </w:p>
    <w:p>
      <w:pPr>
        <w:ind w:left="1080" w:right="162" w:firstLine="389"/>
        <w:spacing w:before="73" w:line="252" w:lineRule="auto"/>
        <w:rPr>
          <w:rFonts w:ascii="SimSun" w:hAnsi="SimSun" w:eastAsia="SimSun" w:cs="SimSun"/>
          <w:sz w:val="21"/>
          <w:szCs w:val="21"/>
        </w:rPr>
      </w:pPr>
      <w:r>
        <w:rPr>
          <w:rFonts w:ascii="SimSun" w:hAnsi="SimSun" w:eastAsia="SimSun" w:cs="SimSun"/>
          <w:sz w:val="21"/>
          <w:szCs w:val="21"/>
          <w:spacing w:val="-20"/>
        </w:rPr>
        <w:t>并发症：①气胸；②局麻药毒性反应：药液意外注入肋间血管，或多点阻滞时用药量过大和吸收过</w:t>
      </w:r>
      <w:r>
        <w:rPr>
          <w:rFonts w:ascii="SimSun" w:hAnsi="SimSun" w:eastAsia="SimSun" w:cs="SimSun"/>
          <w:sz w:val="21"/>
          <w:szCs w:val="21"/>
          <w:spacing w:val="16"/>
        </w:rPr>
        <w:t xml:space="preserve"> </w:t>
      </w:r>
      <w:r>
        <w:rPr>
          <w:rFonts w:ascii="SimSun" w:hAnsi="SimSun" w:eastAsia="SimSun" w:cs="SimSun"/>
          <w:sz w:val="21"/>
          <w:szCs w:val="21"/>
          <w:spacing w:val="-13"/>
        </w:rPr>
        <w:t>快所致。</w:t>
      </w:r>
    </w:p>
    <w:p>
      <w:pPr>
        <w:ind w:left="1080" w:right="65" w:firstLine="389"/>
        <w:spacing w:before="70" w:line="269" w:lineRule="auto"/>
        <w:rPr>
          <w:rFonts w:ascii="SimSun" w:hAnsi="SimSun" w:eastAsia="SimSun" w:cs="SimSun"/>
          <w:sz w:val="21"/>
          <w:szCs w:val="21"/>
        </w:rPr>
      </w:pPr>
      <w:r>
        <w:rPr>
          <w:rFonts w:ascii="SimSun" w:hAnsi="SimSun" w:eastAsia="SimSun" w:cs="SimSun"/>
          <w:sz w:val="21"/>
          <w:szCs w:val="21"/>
        </w:rPr>
        <w:t>4.</w:t>
      </w:r>
      <w:r>
        <w:rPr>
          <w:rFonts w:ascii="SimSun" w:hAnsi="SimSun" w:eastAsia="SimSun" w:cs="SimSun"/>
          <w:sz w:val="21"/>
          <w:szCs w:val="21"/>
          <w:spacing w:val="-40"/>
        </w:rPr>
        <w:t xml:space="preserve"> </w:t>
      </w:r>
      <w:r>
        <w:rPr>
          <w:rFonts w:ascii="SimSun" w:hAnsi="SimSun" w:eastAsia="SimSun" w:cs="SimSun"/>
          <w:sz w:val="21"/>
          <w:szCs w:val="21"/>
        </w:rPr>
        <w:t>指(或趾)神经阻滞</w:t>
      </w:r>
      <w:r>
        <w:rPr>
          <w:rFonts w:ascii="SimSun" w:hAnsi="SimSun" w:eastAsia="SimSun" w:cs="SimSun"/>
          <w:sz w:val="21"/>
          <w:szCs w:val="21"/>
          <w:spacing w:val="75"/>
        </w:rPr>
        <w:t xml:space="preserve"> </w:t>
      </w:r>
      <w:r>
        <w:rPr>
          <w:rFonts w:ascii="SimSun" w:hAnsi="SimSun" w:eastAsia="SimSun" w:cs="SimSun"/>
          <w:sz w:val="21"/>
          <w:szCs w:val="21"/>
        </w:rPr>
        <w:t>用于手指(或脚趾)手术。支配手指背侧的神经是桡神经和尺神经的</w:t>
      </w:r>
      <w:r>
        <w:rPr>
          <w:rFonts w:ascii="SimSun" w:hAnsi="SimSun" w:eastAsia="SimSun" w:cs="SimSun"/>
          <w:sz w:val="21"/>
          <w:szCs w:val="21"/>
        </w:rPr>
        <w:t xml:space="preserve"> </w:t>
      </w:r>
      <w:r>
        <w:rPr>
          <w:rFonts w:ascii="SimSun" w:hAnsi="SimSun" w:eastAsia="SimSun" w:cs="SimSun"/>
          <w:sz w:val="21"/>
          <w:szCs w:val="21"/>
          <w:spacing w:val="-12"/>
        </w:rPr>
        <w:t>分支，手掌和手指掌面的神经是正中神经和尺</w:t>
      </w:r>
      <w:r>
        <w:rPr>
          <w:rFonts w:ascii="SimSun" w:hAnsi="SimSun" w:eastAsia="SimSun" w:cs="SimSun"/>
          <w:sz w:val="21"/>
          <w:szCs w:val="21"/>
          <w:spacing w:val="-13"/>
        </w:rPr>
        <w:t>神经的分支。每指有4根指神经支配，即左右两根掌侧</w:t>
      </w:r>
      <w:r>
        <w:rPr>
          <w:rFonts w:ascii="SimSun" w:hAnsi="SimSun" w:eastAsia="SimSun" w:cs="SimSun"/>
          <w:sz w:val="21"/>
          <w:szCs w:val="21"/>
        </w:rPr>
        <w:t xml:space="preserve">  </w:t>
      </w:r>
      <w:r>
        <w:rPr>
          <w:rFonts w:ascii="SimSun" w:hAnsi="SimSun" w:eastAsia="SimSun" w:cs="SimSun"/>
          <w:sz w:val="21"/>
          <w:szCs w:val="21"/>
          <w:spacing w:val="-8"/>
        </w:rPr>
        <w:t>指神经和背侧指神经。指神经阻滞可在手指根部或掌骨间进行。趾神经</w:t>
      </w:r>
      <w:r>
        <w:rPr>
          <w:rFonts w:ascii="SimSun" w:hAnsi="SimSun" w:eastAsia="SimSun" w:cs="SimSun"/>
          <w:sz w:val="21"/>
          <w:szCs w:val="21"/>
          <w:spacing w:val="-9"/>
        </w:rPr>
        <w:t>阻滞可参照指神经阻滞法。</w:t>
      </w:r>
      <w:r>
        <w:rPr>
          <w:rFonts w:ascii="SimSun" w:hAnsi="SimSun" w:eastAsia="SimSun" w:cs="SimSun"/>
          <w:sz w:val="21"/>
          <w:szCs w:val="21"/>
        </w:rPr>
        <w:t xml:space="preserve"> </w:t>
      </w:r>
      <w:r>
        <w:rPr>
          <w:rFonts w:ascii="SimSun" w:hAnsi="SimSun" w:eastAsia="SimSun" w:cs="SimSun"/>
          <w:sz w:val="21"/>
          <w:szCs w:val="21"/>
          <w:spacing w:val="-15"/>
        </w:rPr>
        <w:t>在手指、脚趾以及阴茎等处使用局部麻醉药时禁忌加用肾上腺素，注药量也不能太多，以免血管收</w:t>
      </w:r>
      <w:r>
        <w:rPr>
          <w:rFonts w:ascii="SimSun" w:hAnsi="SimSun" w:eastAsia="SimSun" w:cs="SimSun"/>
          <w:sz w:val="21"/>
          <w:szCs w:val="21"/>
          <w:spacing w:val="-16"/>
        </w:rPr>
        <w:t>缩</w:t>
      </w:r>
      <w:r>
        <w:rPr>
          <w:rFonts w:ascii="SimSun" w:hAnsi="SimSun" w:eastAsia="SimSun" w:cs="SimSun"/>
          <w:sz w:val="21"/>
          <w:szCs w:val="21"/>
        </w:rPr>
        <w:t xml:space="preserve">  </w:t>
      </w:r>
      <w:r>
        <w:rPr>
          <w:rFonts w:ascii="SimSun" w:hAnsi="SimSun" w:eastAsia="SimSun" w:cs="SimSun"/>
          <w:sz w:val="21"/>
          <w:szCs w:val="21"/>
          <w:spacing w:val="-12"/>
        </w:rPr>
        <w:t>或受压而引起组织缺血坏死。</w:t>
      </w:r>
    </w:p>
    <w:p>
      <w:pPr>
        <w:ind w:left="1080" w:right="148" w:firstLine="389"/>
        <w:spacing w:before="69" w:line="261" w:lineRule="auto"/>
        <w:rPr>
          <w:rFonts w:ascii="SimSun" w:hAnsi="SimSun" w:eastAsia="SimSun" w:cs="SimSun"/>
          <w:sz w:val="21"/>
          <w:szCs w:val="21"/>
        </w:rPr>
      </w:pPr>
      <w:r>
        <w:rPr>
          <w:rFonts w:ascii="SimSun" w:hAnsi="SimSun" w:eastAsia="SimSun" w:cs="SimSun"/>
          <w:sz w:val="21"/>
          <w:szCs w:val="21"/>
          <w:spacing w:val="-13"/>
        </w:rPr>
        <w:t>(1)指根部阻滞：在指根背侧部进针，向前滑过指骨至掌侧皮下，术者用手指抵于掌侧可感到针</w:t>
      </w:r>
      <w:r>
        <w:rPr>
          <w:rFonts w:ascii="SimSun" w:hAnsi="SimSun" w:eastAsia="SimSun" w:cs="SimSun"/>
          <w:sz w:val="21"/>
          <w:szCs w:val="21"/>
          <w:spacing w:val="11"/>
        </w:rPr>
        <w:t xml:space="preserve"> </w:t>
      </w:r>
      <w:r>
        <w:rPr>
          <w:rFonts w:ascii="SimSun" w:hAnsi="SimSun" w:eastAsia="SimSun" w:cs="SimSun"/>
          <w:sz w:val="21"/>
          <w:szCs w:val="21"/>
        </w:rPr>
        <w:t>尖，此时后退0.2~0.3cm,注射1%利多卡因1ml。再退</w:t>
      </w:r>
      <w:r>
        <w:rPr>
          <w:rFonts w:ascii="SimSun" w:hAnsi="SimSun" w:eastAsia="SimSun" w:cs="SimSun"/>
          <w:sz w:val="21"/>
          <w:szCs w:val="21"/>
          <w:spacing w:val="-1"/>
        </w:rPr>
        <w:t>针恰至进针点皮下注药0.5</w:t>
      </w:r>
      <w:r>
        <w:rPr>
          <w:rFonts w:ascii="SimSun" w:hAnsi="SimSun" w:eastAsia="SimSun" w:cs="SimSun"/>
          <w:sz w:val="21"/>
          <w:szCs w:val="21"/>
        </w:rPr>
        <w:t>ml</w:t>
      </w:r>
      <w:r>
        <w:rPr>
          <w:rFonts w:ascii="SimSun" w:hAnsi="SimSun" w:eastAsia="SimSun" w:cs="SimSun"/>
          <w:sz w:val="21"/>
          <w:szCs w:val="21"/>
          <w:spacing w:val="-1"/>
        </w:rPr>
        <w:t>。手指另一侧</w:t>
      </w:r>
      <w:r>
        <w:rPr>
          <w:rFonts w:ascii="SimSun" w:hAnsi="SimSun" w:eastAsia="SimSun" w:cs="SimSun"/>
          <w:sz w:val="21"/>
          <w:szCs w:val="21"/>
        </w:rPr>
        <w:t xml:space="preserve"> </w:t>
      </w:r>
      <w:r>
        <w:rPr>
          <w:rFonts w:ascii="SimSun" w:hAnsi="SimSun" w:eastAsia="SimSun" w:cs="SimSun"/>
          <w:sz w:val="21"/>
          <w:szCs w:val="21"/>
          <w:spacing w:val="-14"/>
        </w:rPr>
        <w:t>如法注射。</w:t>
      </w:r>
    </w:p>
    <w:p>
      <w:pPr>
        <w:ind w:left="1080" w:right="151" w:firstLine="389"/>
        <w:spacing w:before="68" w:line="252" w:lineRule="auto"/>
        <w:rPr>
          <w:rFonts w:ascii="SimSun" w:hAnsi="SimSun" w:eastAsia="SimSun" w:cs="SimSun"/>
          <w:sz w:val="21"/>
          <w:szCs w:val="21"/>
        </w:rPr>
      </w:pPr>
      <w:r>
        <w:rPr>
          <w:rFonts w:ascii="SimSun" w:hAnsi="SimSun" w:eastAsia="SimSun" w:cs="SimSun"/>
          <w:sz w:val="21"/>
          <w:szCs w:val="21"/>
          <w:spacing w:val="-12"/>
        </w:rPr>
        <w:t>(2)掌骨间阻滞：针自手背部插入掌骨间，直达掌面皮下。随着针头推进和拔出时，注射1%利多</w:t>
      </w:r>
      <w:r>
        <w:rPr>
          <w:rFonts w:ascii="SimSun" w:hAnsi="SimSun" w:eastAsia="SimSun" w:cs="SimSun"/>
          <w:sz w:val="21"/>
          <w:szCs w:val="21"/>
          <w:spacing w:val="10"/>
        </w:rPr>
        <w:t xml:space="preserve"> </w:t>
      </w:r>
      <w:r>
        <w:rPr>
          <w:rFonts w:ascii="SimSun" w:hAnsi="SimSun" w:eastAsia="SimSun" w:cs="SimSun"/>
          <w:sz w:val="21"/>
          <w:szCs w:val="21"/>
          <w:spacing w:val="-4"/>
        </w:rPr>
        <w:t>卡因4～6ml。</w:t>
      </w:r>
    </w:p>
    <w:p>
      <w:pPr>
        <w:ind w:left="1080" w:right="154" w:firstLine="389"/>
        <w:spacing w:before="78" w:line="260" w:lineRule="auto"/>
        <w:rPr>
          <w:rFonts w:ascii="SimSun" w:hAnsi="SimSun" w:eastAsia="SimSun" w:cs="SimSun"/>
          <w:sz w:val="21"/>
          <w:szCs w:val="21"/>
        </w:rPr>
      </w:pPr>
      <w:r>
        <w:rPr>
          <w:rFonts w:ascii="SimSun" w:hAnsi="SimSun" w:eastAsia="SimSun" w:cs="SimSun"/>
          <w:sz w:val="21"/>
          <w:szCs w:val="21"/>
          <w:spacing w:val="-15"/>
        </w:rPr>
        <w:t>近年来，临床上广泛采用神经刺激仪、超声仪或二者联合定位引导下进行神经阻滞，其定位更加</w:t>
      </w:r>
      <w:r>
        <w:rPr>
          <w:rFonts w:ascii="SimSun" w:hAnsi="SimSun" w:eastAsia="SimSun" w:cs="SimSun"/>
          <w:sz w:val="21"/>
          <w:szCs w:val="21"/>
          <w:spacing w:val="4"/>
        </w:rPr>
        <w:t xml:space="preserve"> </w:t>
      </w:r>
      <w:r>
        <w:rPr>
          <w:rFonts w:ascii="SimSun" w:hAnsi="SimSun" w:eastAsia="SimSun" w:cs="SimSun"/>
          <w:sz w:val="21"/>
          <w:szCs w:val="21"/>
          <w:spacing w:val="-15"/>
        </w:rPr>
        <w:t>精准，可以降低血管穿刺损伤及局麻药误注入血管的几率，减少局麻药的用量，引起局麻药全</w:t>
      </w:r>
      <w:r>
        <w:rPr>
          <w:rFonts w:ascii="SimSun" w:hAnsi="SimSun" w:eastAsia="SimSun" w:cs="SimSun"/>
          <w:sz w:val="21"/>
          <w:szCs w:val="21"/>
          <w:spacing w:val="-16"/>
        </w:rPr>
        <w:t>身毒性</w:t>
      </w:r>
      <w:r>
        <w:rPr>
          <w:rFonts w:ascii="SimSun" w:hAnsi="SimSun" w:eastAsia="SimSun" w:cs="SimSun"/>
          <w:sz w:val="21"/>
          <w:szCs w:val="21"/>
        </w:rPr>
        <w:t xml:space="preserve"> </w:t>
      </w:r>
      <w:r>
        <w:rPr>
          <w:rFonts w:ascii="SimSun" w:hAnsi="SimSun" w:eastAsia="SimSun" w:cs="SimSun"/>
          <w:sz w:val="21"/>
          <w:szCs w:val="21"/>
          <w:spacing w:val="-22"/>
        </w:rPr>
        <w:t>反应的风险更低，变革了凭借“找异感”定位的传统方法，取得了精准阻滞、安全舒适的效果。</w:t>
      </w:r>
    </w:p>
    <w:p>
      <w:pPr>
        <w:rPr>
          <w:rFonts w:ascii="Arial"/>
          <w:sz w:val="21"/>
        </w:rPr>
      </w:pPr>
      <w:r/>
    </w:p>
    <w:p>
      <w:pPr>
        <w:ind w:left="4074"/>
        <w:spacing w:before="98" w:line="222"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33"/>
        </w:rPr>
        <w:t xml:space="preserve"> </w:t>
      </w:r>
      <w:r>
        <w:rPr>
          <w:rFonts w:ascii="SimHei" w:hAnsi="SimHei" w:eastAsia="SimHei" w:cs="SimHei"/>
          <w:sz w:val="30"/>
          <w:szCs w:val="30"/>
          <w:b/>
          <w:bCs/>
          <w:spacing w:val="-6"/>
        </w:rPr>
        <w:t>椎管内麻醉</w:t>
      </w:r>
    </w:p>
    <w:p>
      <w:pPr>
        <w:spacing w:line="252" w:lineRule="auto"/>
        <w:rPr>
          <w:rFonts w:ascii="Arial"/>
          <w:sz w:val="21"/>
        </w:rPr>
      </w:pPr>
      <w:r/>
    </w:p>
    <w:p>
      <w:pPr>
        <w:ind w:left="1080" w:right="65" w:firstLine="389"/>
        <w:spacing w:before="69" w:line="263" w:lineRule="auto"/>
        <w:jc w:val="both"/>
        <w:rPr>
          <w:rFonts w:ascii="SimSun" w:hAnsi="SimSun" w:eastAsia="SimSun" w:cs="SimSun"/>
          <w:sz w:val="21"/>
          <w:szCs w:val="21"/>
        </w:rPr>
      </w:pPr>
      <w:r>
        <w:rPr>
          <w:rFonts w:ascii="SimSun" w:hAnsi="SimSun" w:eastAsia="SimSun" w:cs="SimSun"/>
          <w:sz w:val="21"/>
          <w:szCs w:val="21"/>
          <w:spacing w:val="-13"/>
        </w:rPr>
        <w:t>椎管内有两个可用于麻醉的腔隙，即蛛网膜下隙和硬脊膜外间隙。根据局麻药注入的腔隙不同，</w:t>
      </w:r>
      <w:r>
        <w:rPr>
          <w:rFonts w:ascii="SimSun" w:hAnsi="SimSun" w:eastAsia="SimSun" w:cs="SimSun"/>
          <w:sz w:val="21"/>
          <w:szCs w:val="21"/>
          <w:spacing w:val="10"/>
        </w:rPr>
        <w:t xml:space="preserve"> </w:t>
      </w:r>
      <w:r>
        <w:rPr>
          <w:rFonts w:ascii="SimSun" w:hAnsi="SimSun" w:eastAsia="SimSun" w:cs="SimSun"/>
          <w:sz w:val="21"/>
          <w:szCs w:val="21"/>
          <w:spacing w:val="-16"/>
        </w:rPr>
        <w:t>分为蛛网膜下隙阻滞(spinal</w:t>
      </w:r>
      <w:r>
        <w:rPr>
          <w:rFonts w:ascii="SimSun" w:hAnsi="SimSun" w:eastAsia="SimSun" w:cs="SimSun"/>
          <w:sz w:val="21"/>
          <w:szCs w:val="21"/>
          <w:spacing w:val="-5"/>
        </w:rPr>
        <w:t xml:space="preserve"> </w:t>
      </w:r>
      <w:r>
        <w:rPr>
          <w:rFonts w:ascii="SimSun" w:hAnsi="SimSun" w:eastAsia="SimSun" w:cs="SimSun"/>
          <w:sz w:val="21"/>
          <w:szCs w:val="21"/>
          <w:spacing w:val="-16"/>
        </w:rPr>
        <w:t>block,简称腰麻),硬膜外间隙阻滞(epidural</w:t>
      </w:r>
      <w:r>
        <w:rPr>
          <w:rFonts w:ascii="SimSun" w:hAnsi="SimSun" w:eastAsia="SimSun" w:cs="SimSun"/>
          <w:sz w:val="21"/>
          <w:szCs w:val="21"/>
          <w:spacing w:val="-14"/>
        </w:rPr>
        <w:t xml:space="preserve"> </w:t>
      </w:r>
      <w:r>
        <w:rPr>
          <w:rFonts w:ascii="SimSun" w:hAnsi="SimSun" w:eastAsia="SimSun" w:cs="SimSun"/>
          <w:sz w:val="21"/>
          <w:szCs w:val="21"/>
          <w:spacing w:val="-16"/>
        </w:rPr>
        <w:t>block)及腰麻-硬膜外间隙联</w:t>
      </w:r>
      <w:r>
        <w:rPr>
          <w:rFonts w:ascii="SimSun" w:hAnsi="SimSun" w:eastAsia="SimSun" w:cs="SimSun"/>
          <w:sz w:val="21"/>
          <w:szCs w:val="21"/>
        </w:rPr>
        <w:t xml:space="preserve">  </w:t>
      </w:r>
      <w:r>
        <w:rPr>
          <w:rFonts w:ascii="SimSun" w:hAnsi="SimSun" w:eastAsia="SimSun" w:cs="SimSun"/>
          <w:sz w:val="21"/>
          <w:szCs w:val="21"/>
          <w:spacing w:val="-17"/>
        </w:rPr>
        <w:t>合阻滞(</w:t>
      </w:r>
      <w:r>
        <w:rPr>
          <w:rFonts w:ascii="SimSun" w:hAnsi="SimSun" w:eastAsia="SimSun" w:cs="SimSun"/>
          <w:sz w:val="21"/>
          <w:szCs w:val="21"/>
          <w:spacing w:val="-16"/>
        </w:rPr>
        <w:t>combined</w:t>
      </w:r>
      <w:r>
        <w:rPr>
          <w:rFonts w:ascii="SimSun" w:hAnsi="SimSun" w:eastAsia="SimSun" w:cs="SimSun"/>
          <w:sz w:val="21"/>
          <w:szCs w:val="21"/>
          <w:spacing w:val="-2"/>
        </w:rPr>
        <w:t xml:space="preserve"> </w:t>
      </w:r>
      <w:r>
        <w:rPr>
          <w:rFonts w:ascii="SimSun" w:hAnsi="SimSun" w:eastAsia="SimSun" w:cs="SimSun"/>
          <w:sz w:val="21"/>
          <w:szCs w:val="21"/>
          <w:spacing w:val="-16"/>
        </w:rPr>
        <w:t>spinal</w:t>
      </w:r>
      <w:r>
        <w:rPr>
          <w:rFonts w:ascii="SimSun" w:hAnsi="SimSun" w:eastAsia="SimSun" w:cs="SimSun"/>
          <w:sz w:val="21"/>
          <w:szCs w:val="21"/>
          <w:spacing w:val="-17"/>
        </w:rPr>
        <w:t>-</w:t>
      </w:r>
      <w:r>
        <w:rPr>
          <w:rFonts w:ascii="SimSun" w:hAnsi="SimSun" w:eastAsia="SimSun" w:cs="SimSun"/>
          <w:sz w:val="21"/>
          <w:szCs w:val="21"/>
          <w:spacing w:val="-16"/>
        </w:rPr>
        <w:t>epidur</w:t>
      </w:r>
      <w:r>
        <w:rPr>
          <w:rFonts w:ascii="SimSun" w:hAnsi="SimSun" w:eastAsia="SimSun" w:cs="SimSun"/>
          <w:sz w:val="21"/>
          <w:szCs w:val="21"/>
          <w:spacing w:val="-17"/>
        </w:rPr>
        <w:t>al</w:t>
      </w:r>
      <w:r>
        <w:rPr>
          <w:rFonts w:ascii="SimSun" w:hAnsi="SimSun" w:eastAsia="SimSun" w:cs="SimSun"/>
          <w:sz w:val="21"/>
          <w:szCs w:val="21"/>
          <w:spacing w:val="-11"/>
        </w:rPr>
        <w:t xml:space="preserve"> </w:t>
      </w:r>
      <w:r>
        <w:rPr>
          <w:rFonts w:ascii="SimSun" w:hAnsi="SimSun" w:eastAsia="SimSun" w:cs="SimSun"/>
          <w:sz w:val="21"/>
          <w:szCs w:val="21"/>
          <w:spacing w:val="-17"/>
        </w:rPr>
        <w:t>block,CSE),统称椎管内麻醉。</w:t>
      </w:r>
    </w:p>
    <w:p>
      <w:pPr>
        <w:ind w:left="1473"/>
        <w:spacing w:before="238" w:line="221" w:lineRule="auto"/>
        <w:outlineLvl w:val="6"/>
        <w:rPr>
          <w:rFonts w:ascii="SimHei" w:hAnsi="SimHei" w:eastAsia="SimHei" w:cs="SimHei"/>
          <w:sz w:val="24"/>
          <w:szCs w:val="24"/>
        </w:rPr>
      </w:pPr>
      <w:r>
        <w:rPr>
          <w:rFonts w:ascii="SimHei" w:hAnsi="SimHei" w:eastAsia="SimHei" w:cs="SimHei"/>
          <w:sz w:val="24"/>
          <w:szCs w:val="24"/>
          <w:b/>
          <w:bCs/>
          <w:color w:val="008BD1"/>
          <w:spacing w:val="-7"/>
        </w:rPr>
        <w:t>一、椎管内麻醉的解剖基础</w:t>
      </w:r>
    </w:p>
    <w:p>
      <w:pPr>
        <w:ind w:left="1080" w:right="149" w:firstLine="389"/>
        <w:spacing w:before="175" w:line="268" w:lineRule="auto"/>
        <w:jc w:val="both"/>
        <w:rPr>
          <w:rFonts w:ascii="SimSun" w:hAnsi="SimSun" w:eastAsia="SimSun" w:cs="SimSun"/>
          <w:sz w:val="21"/>
          <w:szCs w:val="21"/>
        </w:rPr>
      </w:pPr>
      <w:r>
        <w:rPr>
          <w:rFonts w:ascii="SimSun" w:hAnsi="SimSun" w:eastAsia="SimSun" w:cs="SimSun"/>
          <w:sz w:val="21"/>
          <w:szCs w:val="21"/>
          <w:spacing w:val="-4"/>
        </w:rPr>
        <w:t>(一)脊柱和椎管</w:t>
      </w:r>
      <w:r>
        <w:rPr>
          <w:rFonts w:ascii="SimSun" w:hAnsi="SimSun" w:eastAsia="SimSun" w:cs="SimSun"/>
          <w:sz w:val="21"/>
          <w:szCs w:val="21"/>
          <w:spacing w:val="73"/>
        </w:rPr>
        <w:t xml:space="preserve"> </w:t>
      </w:r>
      <w:r>
        <w:rPr>
          <w:rFonts w:ascii="SimSun" w:hAnsi="SimSun" w:eastAsia="SimSun" w:cs="SimSun"/>
          <w:sz w:val="21"/>
          <w:szCs w:val="21"/>
          <w:spacing w:val="-4"/>
        </w:rPr>
        <w:t>脊柱由脊椎重叠而成。脊椎由位于前方的椎体和后方</w:t>
      </w:r>
      <w:r>
        <w:rPr>
          <w:rFonts w:ascii="SimSun" w:hAnsi="SimSun" w:eastAsia="SimSun" w:cs="SimSun"/>
          <w:sz w:val="21"/>
          <w:szCs w:val="21"/>
          <w:spacing w:val="-5"/>
        </w:rPr>
        <w:t>的椎弓所组成，中间</w:t>
      </w:r>
      <w:r>
        <w:rPr>
          <w:rFonts w:ascii="SimSun" w:hAnsi="SimSun" w:eastAsia="SimSun" w:cs="SimSun"/>
          <w:sz w:val="21"/>
          <w:szCs w:val="21"/>
        </w:rPr>
        <w:t xml:space="preserve"> </w:t>
      </w:r>
      <w:r>
        <w:rPr>
          <w:rFonts w:ascii="SimSun" w:hAnsi="SimSun" w:eastAsia="SimSun" w:cs="SimSun"/>
          <w:sz w:val="21"/>
          <w:szCs w:val="21"/>
          <w:spacing w:val="-13"/>
        </w:rPr>
        <w:t>为椎孔，所有上下椎孔连接在一起即成椎管。椎管上起枕骨大孔，下止于骶裂孔。正常脊柱</w:t>
      </w:r>
      <w:r>
        <w:rPr>
          <w:rFonts w:ascii="SimSun" w:hAnsi="SimSun" w:eastAsia="SimSun" w:cs="SimSun"/>
          <w:sz w:val="21"/>
          <w:szCs w:val="21"/>
          <w:spacing w:val="-14"/>
        </w:rPr>
        <w:t>有4个生</w:t>
      </w:r>
      <w:r>
        <w:rPr>
          <w:rFonts w:ascii="SimSun" w:hAnsi="SimSun" w:eastAsia="SimSun" w:cs="SimSun"/>
          <w:sz w:val="21"/>
          <w:szCs w:val="21"/>
        </w:rPr>
        <w:t xml:space="preserve"> </w:t>
      </w:r>
      <w:r>
        <w:rPr>
          <w:rFonts w:ascii="SimSun" w:hAnsi="SimSun" w:eastAsia="SimSun" w:cs="SimSun"/>
          <w:sz w:val="21"/>
          <w:szCs w:val="21"/>
          <w:spacing w:val="-19"/>
        </w:rPr>
        <w:t>理弯曲，即颈、胸、腰和骶尾弯曲(图6-10),颈曲和腰曲向前突，胸曲与骶曲向后</w:t>
      </w:r>
      <w:r>
        <w:rPr>
          <w:rFonts w:ascii="SimSun" w:hAnsi="SimSun" w:eastAsia="SimSun" w:cs="SimSun"/>
          <w:sz w:val="21"/>
          <w:szCs w:val="21"/>
          <w:spacing w:val="-20"/>
        </w:rPr>
        <w:t>突。病人仰卧时，C</w:t>
      </w:r>
      <w:r>
        <w:rPr>
          <w:rFonts w:ascii="Calibri" w:hAnsi="Calibri" w:eastAsia="Calibri" w:cs="Calibri"/>
          <w:sz w:val="21"/>
          <w:szCs w:val="21"/>
          <w:spacing w:val="-20"/>
        </w:rPr>
        <w:t>₃</w:t>
      </w:r>
      <w:r>
        <w:rPr>
          <w:rFonts w:ascii="Calibri" w:hAnsi="Calibri" w:eastAsia="Calibri" w:cs="Calibri"/>
          <w:sz w:val="21"/>
          <w:szCs w:val="21"/>
          <w:spacing w:val="-17"/>
        </w:rPr>
        <w:t xml:space="preserve"> </w:t>
      </w:r>
      <w:r>
        <w:rPr>
          <w:rFonts w:ascii="SimSun" w:hAnsi="SimSun" w:eastAsia="SimSun" w:cs="SimSun"/>
          <w:sz w:val="21"/>
          <w:szCs w:val="21"/>
          <w:spacing w:val="-20"/>
        </w:rPr>
        <w:t>和</w:t>
      </w:r>
      <w:r>
        <w:rPr>
          <w:rFonts w:ascii="SimSun" w:hAnsi="SimSun" w:eastAsia="SimSun" w:cs="SimSun"/>
          <w:sz w:val="21"/>
          <w:szCs w:val="21"/>
        </w:rPr>
        <w:t xml:space="preserve"> </w:t>
      </w:r>
      <w:r>
        <w:rPr>
          <w:rFonts w:ascii="SimSun" w:hAnsi="SimSun" w:eastAsia="SimSun" w:cs="SimSun"/>
          <w:sz w:val="21"/>
          <w:szCs w:val="21"/>
          <w:spacing w:val="-15"/>
        </w:rPr>
        <w:t>L</w:t>
      </w:r>
      <w:r>
        <w:rPr>
          <w:rFonts w:ascii="Calibri" w:hAnsi="Calibri" w:eastAsia="Calibri" w:cs="Calibri"/>
          <w:sz w:val="21"/>
          <w:szCs w:val="21"/>
          <w:spacing w:val="-15"/>
        </w:rPr>
        <w:t>₃</w:t>
      </w:r>
      <w:r>
        <w:rPr>
          <w:rFonts w:ascii="SimSun" w:hAnsi="SimSun" w:eastAsia="SimSun" w:cs="SimSun"/>
          <w:sz w:val="21"/>
          <w:szCs w:val="21"/>
          <w:spacing w:val="-15"/>
        </w:rPr>
        <w:t>所处位置最高，Ts和S</w:t>
      </w:r>
      <w:r>
        <w:rPr>
          <w:rFonts w:ascii="Calibri" w:hAnsi="Calibri" w:eastAsia="Calibri" w:cs="Calibri"/>
          <w:sz w:val="21"/>
          <w:szCs w:val="21"/>
          <w:spacing w:val="-15"/>
        </w:rPr>
        <w:t>₄</w:t>
      </w:r>
      <w:r>
        <w:rPr>
          <w:rFonts w:ascii="Calibri" w:hAnsi="Calibri" w:eastAsia="Calibri" w:cs="Calibri"/>
          <w:sz w:val="21"/>
          <w:szCs w:val="21"/>
          <w:spacing w:val="-18"/>
        </w:rPr>
        <w:t xml:space="preserve"> </w:t>
      </w:r>
      <w:r>
        <w:rPr>
          <w:rFonts w:ascii="SimSun" w:hAnsi="SimSun" w:eastAsia="SimSun" w:cs="SimSun"/>
          <w:sz w:val="21"/>
          <w:szCs w:val="21"/>
          <w:spacing w:val="-15"/>
        </w:rPr>
        <w:t>最低，这对腰麻时药液的分布有重要影响。</w:t>
      </w:r>
    </w:p>
    <w:p>
      <w:pPr>
        <w:ind w:left="1473"/>
        <w:spacing w:before="69" w:line="323" w:lineRule="exact"/>
        <w:rPr>
          <w:rFonts w:ascii="SimSun" w:hAnsi="SimSun" w:eastAsia="SimSun" w:cs="SimSun"/>
          <w:sz w:val="21"/>
          <w:szCs w:val="21"/>
        </w:rPr>
      </w:pPr>
      <w:r>
        <w:rPr>
          <w:rFonts w:ascii="SimSun" w:hAnsi="SimSun" w:eastAsia="SimSun" w:cs="SimSun"/>
          <w:sz w:val="21"/>
          <w:szCs w:val="21"/>
          <w:b/>
          <w:bCs/>
          <w:spacing w:val="-1"/>
          <w:position w:val="8"/>
        </w:rPr>
        <w:t>(二)韧带</w:t>
      </w:r>
      <w:r>
        <w:rPr>
          <w:rFonts w:ascii="SimSun" w:hAnsi="SimSun" w:eastAsia="SimSun" w:cs="SimSun"/>
          <w:sz w:val="21"/>
          <w:szCs w:val="21"/>
          <w:spacing w:val="97"/>
          <w:position w:val="8"/>
        </w:rPr>
        <w:t xml:space="preserve"> </w:t>
      </w:r>
      <w:r>
        <w:rPr>
          <w:rFonts w:ascii="SimSun" w:hAnsi="SimSun" w:eastAsia="SimSun" w:cs="SimSun"/>
          <w:sz w:val="21"/>
          <w:szCs w:val="21"/>
          <w:spacing w:val="-1"/>
          <w:position w:val="8"/>
        </w:rPr>
        <w:t>连接椎弓的韧带与椎管内麻醉关</w:t>
      </w:r>
    </w:p>
    <w:p>
      <w:pPr>
        <w:ind w:left="1080"/>
        <w:spacing w:before="1" w:line="219" w:lineRule="auto"/>
        <w:rPr>
          <w:rFonts w:ascii="SimSun" w:hAnsi="SimSun" w:eastAsia="SimSun" w:cs="SimSun"/>
          <w:sz w:val="21"/>
          <w:szCs w:val="21"/>
        </w:rPr>
      </w:pPr>
      <w:r>
        <w:rPr>
          <w:rFonts w:ascii="SimSun" w:hAnsi="SimSun" w:eastAsia="SimSun" w:cs="SimSun"/>
          <w:sz w:val="21"/>
          <w:szCs w:val="21"/>
          <w:spacing w:val="-12"/>
        </w:rPr>
        <w:t>系密切。从外至内分别是棘上韧带、棘间韧带和黄</w:t>
      </w:r>
    </w:p>
    <w:p>
      <w:pPr>
        <w:ind w:left="1080"/>
        <w:spacing w:before="69" w:line="219" w:lineRule="auto"/>
        <w:rPr>
          <w:rFonts w:ascii="SimSun" w:hAnsi="SimSun" w:eastAsia="SimSun" w:cs="SimSun"/>
          <w:sz w:val="21"/>
          <w:szCs w:val="21"/>
        </w:rPr>
      </w:pPr>
      <w:r>
        <w:rPr>
          <w:rFonts w:ascii="SimSun" w:hAnsi="SimSun" w:eastAsia="SimSun" w:cs="SimSun"/>
          <w:sz w:val="21"/>
          <w:szCs w:val="21"/>
          <w:spacing w:val="-10"/>
        </w:rPr>
        <w:t>韧带(图6-11)。棘上韧带连接脊椎棘突尖端，质地</w:t>
      </w:r>
    </w:p>
    <w:p>
      <w:pPr>
        <w:ind w:left="1080"/>
        <w:spacing w:before="72" w:line="219" w:lineRule="auto"/>
        <w:rPr>
          <w:rFonts w:ascii="SimSun" w:hAnsi="SimSun" w:eastAsia="SimSun" w:cs="SimSun"/>
          <w:sz w:val="21"/>
          <w:szCs w:val="21"/>
        </w:rPr>
      </w:pPr>
      <w:r>
        <w:rPr>
          <w:rFonts w:ascii="SimSun" w:hAnsi="SimSun" w:eastAsia="SimSun" w:cs="SimSun"/>
          <w:sz w:val="21"/>
          <w:szCs w:val="21"/>
          <w:spacing w:val="-12"/>
        </w:rPr>
        <w:t>较坚韧，老年人常发生钙化。棘间韧带连结上下两</w:t>
      </w:r>
    </w:p>
    <w:p>
      <w:pPr>
        <w:ind w:left="1080"/>
        <w:spacing w:before="70" w:line="219" w:lineRule="auto"/>
        <w:rPr>
          <w:rFonts w:ascii="SimSun" w:hAnsi="SimSun" w:eastAsia="SimSun" w:cs="SimSun"/>
          <w:sz w:val="21"/>
          <w:szCs w:val="21"/>
        </w:rPr>
      </w:pPr>
      <w:r>
        <w:rPr>
          <w:rFonts w:ascii="SimSun" w:hAnsi="SimSun" w:eastAsia="SimSun" w:cs="SimSun"/>
          <w:sz w:val="21"/>
          <w:szCs w:val="21"/>
          <w:spacing w:val="-12"/>
        </w:rPr>
        <w:t>棘突，质地较疏松。黄韧带连接上下椎板，覆盖着</w:t>
      </w:r>
    </w:p>
    <w:p>
      <w:pPr>
        <w:ind w:left="1080"/>
        <w:spacing w:before="81" w:line="219" w:lineRule="auto"/>
        <w:rPr>
          <w:rFonts w:ascii="SimSun" w:hAnsi="SimSun" w:eastAsia="SimSun" w:cs="SimSun"/>
          <w:sz w:val="21"/>
          <w:szCs w:val="21"/>
        </w:rPr>
      </w:pPr>
      <w:r>
        <w:pict>
          <v:shape id="_x0000_s194" style="position:absolute;margin-left:342pt;margin-top:-2.99481pt;mso-position-vertical-relative:text;mso-position-horizontal-relative:text;width:81.9pt;height:14.6pt;z-index:251962368;"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1"/>
                      <w:szCs w:val="21"/>
                    </w:rPr>
                  </w:pPr>
                  <w:r>
                    <w:rPr>
                      <w:rFonts w:ascii="SimHei" w:hAnsi="SimHei" w:eastAsia="SimHei" w:cs="SimHei"/>
                      <w:sz w:val="21"/>
                      <w:szCs w:val="21"/>
                      <w:color w:val="0696DF"/>
                      <w:spacing w:val="-21"/>
                    </w:rPr>
                    <w:t>图6-10</w:t>
                  </w:r>
                  <w:r>
                    <w:rPr>
                      <w:rFonts w:ascii="SimHei" w:hAnsi="SimHei" w:eastAsia="SimHei" w:cs="SimHei"/>
                      <w:sz w:val="21"/>
                      <w:szCs w:val="21"/>
                      <w:color w:val="0696DF"/>
                      <w:spacing w:val="21"/>
                    </w:rPr>
                    <w:t xml:space="preserve"> </w:t>
                  </w:r>
                  <w:r>
                    <w:rPr>
                      <w:rFonts w:ascii="SimHei" w:hAnsi="SimHei" w:eastAsia="SimHei" w:cs="SimHei"/>
                      <w:sz w:val="21"/>
                      <w:szCs w:val="21"/>
                      <w:spacing w:val="-21"/>
                    </w:rPr>
                    <w:t>脊柱弯曲图</w:t>
                  </w:r>
                </w:p>
              </w:txbxContent>
            </v:textbox>
          </v:shape>
        </w:pict>
      </w:r>
      <w:r>
        <w:rPr>
          <w:rFonts w:ascii="SimSun" w:hAnsi="SimSun" w:eastAsia="SimSun" w:cs="SimSun"/>
          <w:sz w:val="21"/>
          <w:szCs w:val="21"/>
          <w:spacing w:val="-17"/>
        </w:rPr>
        <w:t>椎板间孔，几乎全由弹力纤维构成，组织致密坚韧，</w:t>
      </w:r>
    </w:p>
    <w:p>
      <w:pPr>
        <w:sectPr>
          <w:pgSz w:w="11200" w:h="15770"/>
          <w:pgMar w:top="763" w:right="919" w:bottom="400" w:left="459" w:header="0" w:footer="0" w:gutter="0"/>
        </w:sectPr>
        <w:rPr/>
      </w:pPr>
    </w:p>
    <w:p>
      <w:pPr>
        <w:ind w:right="135"/>
        <w:spacing w:before="40" w:line="222" w:lineRule="auto"/>
        <w:jc w:val="right"/>
        <w:rPr>
          <w:rFonts w:ascii="SimSun" w:hAnsi="SimSun" w:eastAsia="SimSun" w:cs="SimSun"/>
          <w:sz w:val="20"/>
          <w:szCs w:val="20"/>
        </w:rPr>
      </w:pPr>
      <w:r>
        <w:drawing>
          <wp:anchor distT="0" distB="0" distL="0" distR="0" simplePos="0" relativeHeight="251965440" behindDoc="0" locked="0" layoutInCell="0" allowOverlap="1">
            <wp:simplePos x="0" y="0"/>
            <wp:positionH relativeFrom="page">
              <wp:posOffset>6203942</wp:posOffset>
            </wp:positionH>
            <wp:positionV relativeFrom="page">
              <wp:posOffset>9264656</wp:posOffset>
            </wp:positionV>
            <wp:extent cx="533402" cy="425398"/>
            <wp:effectExtent l="0" t="0" r="0" b="0"/>
            <wp:wrapNone/>
            <wp:docPr id="93" name="IM 93"/>
            <wp:cNvGraphicFramePr/>
            <a:graphic>
              <a:graphicData uri="http://schemas.openxmlformats.org/drawingml/2006/picture">
                <pic:pic>
                  <pic:nvPicPr>
                    <pic:cNvPr id="93" name="IM 93"/>
                    <pic:cNvPicPr/>
                  </pic:nvPicPr>
                  <pic:blipFill>
                    <a:blip r:embed="rId149"/>
                    <a:stretch>
                      <a:fillRect/>
                    </a:stretch>
                  </pic:blipFill>
                  <pic:spPr>
                    <a:xfrm rot="0">
                      <a:off x="0" y="0"/>
                      <a:ext cx="533402" cy="425398"/>
                    </a:xfrm>
                    <a:prstGeom prst="rect">
                      <a:avLst/>
                    </a:prstGeom>
                  </pic:spPr>
                </pic:pic>
              </a:graphicData>
            </a:graphic>
          </wp:anchor>
        </w:drawing>
      </w:r>
      <w:r>
        <w:drawing>
          <wp:anchor distT="0" distB="0" distL="0" distR="0" simplePos="0" relativeHeight="251964416" behindDoc="0" locked="0" layoutInCell="0" allowOverlap="1">
            <wp:simplePos x="0" y="0"/>
            <wp:positionH relativeFrom="page">
              <wp:posOffset>850876</wp:posOffset>
            </wp:positionH>
            <wp:positionV relativeFrom="page">
              <wp:posOffset>1587543</wp:posOffset>
            </wp:positionV>
            <wp:extent cx="2076490" cy="1212789"/>
            <wp:effectExtent l="0" t="0" r="0" b="0"/>
            <wp:wrapNone/>
            <wp:docPr id="94" name="IM 94"/>
            <wp:cNvGraphicFramePr/>
            <a:graphic>
              <a:graphicData uri="http://schemas.openxmlformats.org/drawingml/2006/picture">
                <pic:pic>
                  <pic:nvPicPr>
                    <pic:cNvPr id="94" name="IM 94"/>
                    <pic:cNvPicPr/>
                  </pic:nvPicPr>
                  <pic:blipFill>
                    <a:blip r:embed="rId150"/>
                    <a:stretch>
                      <a:fillRect/>
                    </a:stretch>
                  </pic:blipFill>
                  <pic:spPr>
                    <a:xfrm rot="0">
                      <a:off x="0" y="0"/>
                      <a:ext cx="2076490" cy="1212789"/>
                    </a:xfrm>
                    <a:prstGeom prst="rect">
                      <a:avLst/>
                    </a:prstGeom>
                  </pic:spPr>
                </pic:pic>
              </a:graphicData>
            </a:graphic>
          </wp:anchor>
        </w:drawing>
      </w:r>
      <w:r>
        <w:rPr>
          <w:rFonts w:ascii="SimHei" w:hAnsi="SimHei" w:eastAsia="SimHei" w:cs="SimHei"/>
          <w:sz w:val="20"/>
          <w:szCs w:val="20"/>
          <w:color w:val="36ADE9"/>
          <w:spacing w:val="-12"/>
        </w:rPr>
        <w:t>第六章</w:t>
      </w:r>
      <w:r>
        <w:rPr>
          <w:rFonts w:ascii="SimHei" w:hAnsi="SimHei" w:eastAsia="SimHei" w:cs="SimHei"/>
          <w:sz w:val="20"/>
          <w:szCs w:val="20"/>
          <w:color w:val="36ADE9"/>
          <w:spacing w:val="63"/>
        </w:rPr>
        <w:t xml:space="preserve"> </w:t>
      </w:r>
      <w:r>
        <w:rPr>
          <w:rFonts w:ascii="SimHei" w:hAnsi="SimHei" w:eastAsia="SimHei" w:cs="SimHei"/>
          <w:sz w:val="20"/>
          <w:szCs w:val="20"/>
          <w:color w:val="36ADE9"/>
          <w:spacing w:val="-12"/>
        </w:rPr>
        <w:t>麻</w:t>
      </w:r>
      <w:r>
        <w:rPr>
          <w:rFonts w:ascii="SimHei" w:hAnsi="SimHei" w:eastAsia="SimHei" w:cs="SimHei"/>
          <w:sz w:val="20"/>
          <w:szCs w:val="20"/>
          <w:color w:val="36ADE9"/>
          <w:spacing w:val="9"/>
        </w:rPr>
        <w:t xml:space="preserve">   </w:t>
      </w:r>
      <w:r>
        <w:rPr>
          <w:rFonts w:ascii="SimHei" w:hAnsi="SimHei" w:eastAsia="SimHei" w:cs="SimHei"/>
          <w:sz w:val="20"/>
          <w:szCs w:val="20"/>
          <w:color w:val="36ADE9"/>
          <w:spacing w:val="-12"/>
        </w:rPr>
        <w:t>醉</w:t>
      </w:r>
      <w:r>
        <w:rPr>
          <w:rFonts w:ascii="SimHei" w:hAnsi="SimHei" w:eastAsia="SimHei" w:cs="SimHei"/>
          <w:sz w:val="20"/>
          <w:szCs w:val="20"/>
          <w:color w:val="36ADE9"/>
          <w:spacing w:val="11"/>
        </w:rPr>
        <w:t xml:space="preserve">       </w:t>
      </w:r>
      <w:r>
        <w:rPr>
          <w:rFonts w:ascii="SimSun" w:hAnsi="SimSun" w:eastAsia="SimSun" w:cs="SimSun"/>
          <w:sz w:val="20"/>
          <w:szCs w:val="20"/>
          <w:color w:val="0092E8"/>
          <w:spacing w:val="-12"/>
          <w:position w:val="-1"/>
        </w:rPr>
        <w:t>57</w:t>
      </w:r>
    </w:p>
    <w:p>
      <w:pPr>
        <w:spacing w:line="264" w:lineRule="auto"/>
        <w:rPr>
          <w:rFonts w:ascii="Arial"/>
          <w:sz w:val="21"/>
        </w:rPr>
      </w:pPr>
      <w:r/>
    </w:p>
    <w:p>
      <w:pPr>
        <w:ind w:right="1101"/>
        <w:spacing w:before="65" w:line="261" w:lineRule="auto"/>
        <w:rPr>
          <w:rFonts w:ascii="SimSun" w:hAnsi="SimSun" w:eastAsia="SimSun" w:cs="SimSun"/>
          <w:sz w:val="20"/>
          <w:szCs w:val="20"/>
        </w:rPr>
      </w:pPr>
      <w:r>
        <w:rPr>
          <w:rFonts w:ascii="SimSun" w:hAnsi="SimSun" w:eastAsia="SimSun" w:cs="SimSun"/>
          <w:sz w:val="20"/>
          <w:szCs w:val="20"/>
          <w:spacing w:val="-9"/>
        </w:rPr>
        <w:t>针尖穿过时有阻力，穿过后有落空感。作椎管内麻醉时，穿刺针经过皮肤、皮下组织、棘上韧带、棘间</w:t>
      </w:r>
      <w:r>
        <w:rPr>
          <w:rFonts w:ascii="SimSun" w:hAnsi="SimSun" w:eastAsia="SimSun" w:cs="SimSun"/>
          <w:sz w:val="20"/>
          <w:szCs w:val="20"/>
          <w:spacing w:val="12"/>
        </w:rPr>
        <w:t xml:space="preserve"> </w:t>
      </w:r>
      <w:r>
        <w:rPr>
          <w:rFonts w:ascii="SimSun" w:hAnsi="SimSun" w:eastAsia="SimSun" w:cs="SimSun"/>
          <w:sz w:val="20"/>
          <w:szCs w:val="20"/>
          <w:spacing w:val="-8"/>
        </w:rPr>
        <w:t>韧带和黄韧带，即进入硬膜外间隙，如再刺过硬脊膜和蛛网膜即至蛛网膜下隙。</w:t>
      </w:r>
    </w:p>
    <w:p>
      <w:pPr>
        <w:ind w:firstLine="4530"/>
        <w:spacing w:before="225" w:line="2320" w:lineRule="exact"/>
        <w:textAlignment w:val="center"/>
        <w:rPr/>
      </w:pPr>
      <w:r>
        <w:drawing>
          <wp:inline distT="0" distB="0" distL="0" distR="0">
            <wp:extent cx="2343120" cy="1473193"/>
            <wp:effectExtent l="0" t="0" r="0" b="0"/>
            <wp:docPr id="95" name="IM 95"/>
            <wp:cNvGraphicFramePr/>
            <a:graphic>
              <a:graphicData uri="http://schemas.openxmlformats.org/drawingml/2006/picture">
                <pic:pic>
                  <pic:nvPicPr>
                    <pic:cNvPr id="95" name="IM 95"/>
                    <pic:cNvPicPr/>
                  </pic:nvPicPr>
                  <pic:blipFill>
                    <a:blip r:embed="rId151"/>
                    <a:stretch>
                      <a:fillRect/>
                    </a:stretch>
                  </pic:blipFill>
                  <pic:spPr>
                    <a:xfrm rot="0">
                      <a:off x="0" y="0"/>
                      <a:ext cx="2343120" cy="1473193"/>
                    </a:xfrm>
                    <a:prstGeom prst="rect">
                      <a:avLst/>
                    </a:prstGeom>
                  </pic:spPr>
                </pic:pic>
              </a:graphicData>
            </a:graphic>
          </wp:inline>
        </w:drawing>
      </w:r>
    </w:p>
    <w:p>
      <w:pPr>
        <w:ind w:left="1089"/>
        <w:spacing w:before="166" w:line="222" w:lineRule="auto"/>
        <w:rPr>
          <w:rFonts w:ascii="SimHei" w:hAnsi="SimHei" w:eastAsia="SimHei" w:cs="SimHei"/>
          <w:sz w:val="20"/>
          <w:szCs w:val="20"/>
        </w:rPr>
      </w:pPr>
      <w:r>
        <w:pict>
          <v:shape id="_x0000_s195" style="position:absolute;margin-left:271.502pt;margin-top:5.87722pt;mso-position-vertical-relative:text;mso-position-horizontal-relative:text;width:91.45pt;height:14.05pt;z-index:251966464;"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0"/>
                      <w:szCs w:val="20"/>
                    </w:rPr>
                  </w:pPr>
                  <w:r>
                    <w:rPr>
                      <w:rFonts w:ascii="SimHei" w:hAnsi="SimHei" w:eastAsia="SimHei" w:cs="SimHei"/>
                      <w:sz w:val="20"/>
                      <w:szCs w:val="20"/>
                      <w:color w:val="2E97CC"/>
                      <w:spacing w:val="-13"/>
                    </w:rPr>
                    <w:t>图6-12</w:t>
                  </w:r>
                  <w:r>
                    <w:rPr>
                      <w:rFonts w:ascii="SimHei" w:hAnsi="SimHei" w:eastAsia="SimHei" w:cs="SimHei"/>
                      <w:sz w:val="20"/>
                      <w:szCs w:val="20"/>
                      <w:color w:val="2E97CC"/>
                      <w:spacing w:val="37"/>
                    </w:rPr>
                    <w:t xml:space="preserve"> </w:t>
                  </w:r>
                  <w:r>
                    <w:rPr>
                      <w:rFonts w:ascii="SimHei" w:hAnsi="SimHei" w:eastAsia="SimHei" w:cs="SimHei"/>
                      <w:sz w:val="20"/>
                      <w:szCs w:val="20"/>
                      <w:spacing w:val="-13"/>
                    </w:rPr>
                    <w:t>椎管横断面图</w:t>
                  </w:r>
                </w:p>
              </w:txbxContent>
            </v:textbox>
          </v:shape>
        </w:pict>
      </w:r>
      <w:r>
        <w:rPr>
          <w:rFonts w:ascii="SimHei" w:hAnsi="SimHei" w:eastAsia="SimHei" w:cs="SimHei"/>
          <w:sz w:val="20"/>
          <w:szCs w:val="20"/>
          <w:color w:val="27ACE6"/>
          <w:spacing w:val="-14"/>
        </w:rPr>
        <w:t>图6-11</w:t>
      </w:r>
      <w:r>
        <w:rPr>
          <w:rFonts w:ascii="SimHei" w:hAnsi="SimHei" w:eastAsia="SimHei" w:cs="SimHei"/>
          <w:sz w:val="20"/>
          <w:szCs w:val="20"/>
          <w:color w:val="27ACE6"/>
          <w:spacing w:val="-6"/>
        </w:rPr>
        <w:t xml:space="preserve"> </w:t>
      </w:r>
      <w:r>
        <w:rPr>
          <w:rFonts w:ascii="SimHei" w:hAnsi="SimHei" w:eastAsia="SimHei" w:cs="SimHei"/>
          <w:sz w:val="20"/>
          <w:szCs w:val="20"/>
          <w:spacing w:val="-14"/>
        </w:rPr>
        <w:t>黄韧带的弹性感</w:t>
      </w:r>
    </w:p>
    <w:p>
      <w:pPr>
        <w:ind w:right="1108" w:firstLine="390"/>
        <w:spacing w:before="270" w:line="282" w:lineRule="auto"/>
        <w:jc w:val="both"/>
        <w:rPr>
          <w:rFonts w:ascii="SimSun" w:hAnsi="SimSun" w:eastAsia="SimSun" w:cs="SimSun"/>
          <w:sz w:val="20"/>
          <w:szCs w:val="20"/>
        </w:rPr>
      </w:pPr>
      <w:r>
        <w:rPr>
          <w:rFonts w:ascii="SimSun" w:hAnsi="SimSun" w:eastAsia="SimSun" w:cs="SimSun"/>
          <w:sz w:val="20"/>
          <w:szCs w:val="20"/>
          <w:spacing w:val="10"/>
        </w:rPr>
        <w:t>(三)脊髓、脊膜与腔隙椎管内有脊髓和三层脊髓被膜。脊髓下端成人一般终止于</w:t>
      </w:r>
      <w:r>
        <w:rPr>
          <w:rFonts w:ascii="SimSun" w:hAnsi="SimSun" w:eastAsia="SimSun" w:cs="SimSun"/>
          <w:sz w:val="20"/>
          <w:szCs w:val="20"/>
          <w:spacing w:val="9"/>
        </w:rPr>
        <w:t>L</w:t>
      </w:r>
      <w:r>
        <w:rPr>
          <w:rFonts w:ascii="Calibri" w:hAnsi="Calibri" w:eastAsia="Calibri" w:cs="Calibri"/>
          <w:sz w:val="20"/>
          <w:szCs w:val="20"/>
          <w:spacing w:val="9"/>
        </w:rPr>
        <w:t>₁</w:t>
      </w:r>
      <w:r>
        <w:rPr>
          <w:rFonts w:ascii="Calibri" w:hAnsi="Calibri" w:eastAsia="Calibri" w:cs="Calibri"/>
          <w:sz w:val="20"/>
          <w:szCs w:val="20"/>
          <w:spacing w:val="11"/>
          <w:w w:val="101"/>
        </w:rPr>
        <w:t xml:space="preserve"> </w:t>
      </w:r>
      <w:r>
        <w:rPr>
          <w:rFonts w:ascii="SimSun" w:hAnsi="SimSun" w:eastAsia="SimSun" w:cs="SimSun"/>
          <w:sz w:val="20"/>
          <w:szCs w:val="20"/>
          <w:spacing w:val="9"/>
        </w:rPr>
        <w:t>椎体下</w:t>
      </w:r>
      <w:r>
        <w:rPr>
          <w:rFonts w:ascii="SimSun" w:hAnsi="SimSun" w:eastAsia="SimSun" w:cs="SimSun"/>
          <w:sz w:val="20"/>
          <w:szCs w:val="20"/>
        </w:rPr>
        <w:t xml:space="preserve"> </w:t>
      </w:r>
      <w:r>
        <w:rPr>
          <w:rFonts w:ascii="SimSun" w:hAnsi="SimSun" w:eastAsia="SimSun" w:cs="SimSun"/>
          <w:sz w:val="20"/>
          <w:szCs w:val="20"/>
        </w:rPr>
        <w:t>缘或L</w:t>
      </w:r>
      <w:r>
        <w:rPr>
          <w:rFonts w:ascii="Calibri" w:hAnsi="Calibri" w:eastAsia="Calibri" w:cs="Calibri"/>
          <w:sz w:val="20"/>
          <w:szCs w:val="20"/>
        </w:rPr>
        <w:t>₂</w:t>
      </w:r>
      <w:r>
        <w:rPr>
          <w:rFonts w:ascii="Calibri" w:hAnsi="Calibri" w:eastAsia="Calibri" w:cs="Calibri"/>
          <w:sz w:val="20"/>
          <w:szCs w:val="20"/>
          <w:spacing w:val="-7"/>
        </w:rPr>
        <w:t xml:space="preserve"> </w:t>
      </w:r>
      <w:r>
        <w:rPr>
          <w:rFonts w:ascii="SimSun" w:hAnsi="SimSun" w:eastAsia="SimSun" w:cs="SimSun"/>
          <w:sz w:val="20"/>
          <w:szCs w:val="20"/>
        </w:rPr>
        <w:t>上缘，新生儿在L</w:t>
      </w:r>
      <w:r>
        <w:rPr>
          <w:rFonts w:ascii="Calibri" w:hAnsi="Calibri" w:eastAsia="Calibri" w:cs="Calibri"/>
          <w:sz w:val="20"/>
          <w:szCs w:val="20"/>
        </w:rPr>
        <w:t>₃</w:t>
      </w:r>
      <w:r>
        <w:rPr>
          <w:rFonts w:ascii="Calibri" w:hAnsi="Calibri" w:eastAsia="Calibri" w:cs="Calibri"/>
          <w:sz w:val="20"/>
          <w:szCs w:val="20"/>
          <w:spacing w:val="-16"/>
        </w:rPr>
        <w:t xml:space="preserve"> </w:t>
      </w:r>
      <w:r>
        <w:rPr>
          <w:rFonts w:ascii="SimSun" w:hAnsi="SimSun" w:eastAsia="SimSun" w:cs="SimSun"/>
          <w:sz w:val="20"/>
          <w:szCs w:val="20"/>
        </w:rPr>
        <w:t>下缘，并随年龄增长而逐渐上</w:t>
      </w:r>
      <w:r>
        <w:rPr>
          <w:rFonts w:ascii="SimSun" w:hAnsi="SimSun" w:eastAsia="SimSun" w:cs="SimSun"/>
          <w:sz w:val="20"/>
          <w:szCs w:val="20"/>
          <w:spacing w:val="-1"/>
        </w:rPr>
        <w:t>移。故成人作腰椎穿刺应选择L</w:t>
      </w:r>
      <w:r>
        <w:rPr>
          <w:rFonts w:ascii="Calibri" w:hAnsi="Calibri" w:eastAsia="Calibri" w:cs="Calibri"/>
          <w:sz w:val="20"/>
          <w:szCs w:val="20"/>
          <w:spacing w:val="-1"/>
        </w:rPr>
        <w:t>₂</w:t>
      </w:r>
      <w:r>
        <w:rPr>
          <w:rFonts w:ascii="Calibri" w:hAnsi="Calibri" w:eastAsia="Calibri" w:cs="Calibri"/>
          <w:sz w:val="20"/>
          <w:szCs w:val="20"/>
          <w:spacing w:val="-6"/>
        </w:rPr>
        <w:t xml:space="preserve"> </w:t>
      </w:r>
      <w:r>
        <w:rPr>
          <w:rFonts w:ascii="SimSun" w:hAnsi="SimSun" w:eastAsia="SimSun" w:cs="SimSun"/>
          <w:sz w:val="20"/>
          <w:szCs w:val="20"/>
          <w:spacing w:val="-1"/>
        </w:rPr>
        <w:t>以下的椎间</w:t>
      </w:r>
      <w:r>
        <w:rPr>
          <w:rFonts w:ascii="SimSun" w:hAnsi="SimSun" w:eastAsia="SimSun" w:cs="SimSun"/>
          <w:sz w:val="20"/>
          <w:szCs w:val="20"/>
        </w:rPr>
        <w:t xml:space="preserve"> </w:t>
      </w:r>
      <w:r>
        <w:rPr>
          <w:rFonts w:ascii="SimSun" w:hAnsi="SimSun" w:eastAsia="SimSun" w:cs="SimSun"/>
          <w:sz w:val="20"/>
          <w:szCs w:val="20"/>
          <w:spacing w:val="-9"/>
        </w:rPr>
        <w:t>隙，而儿童则在L</w:t>
      </w:r>
      <w:r>
        <w:rPr>
          <w:rFonts w:ascii="Calibri" w:hAnsi="Calibri" w:eastAsia="Calibri" w:cs="Calibri"/>
          <w:sz w:val="20"/>
          <w:szCs w:val="20"/>
          <w:spacing w:val="-9"/>
        </w:rPr>
        <w:t>₃</w:t>
      </w:r>
      <w:r>
        <w:rPr>
          <w:rFonts w:ascii="Calibri" w:hAnsi="Calibri" w:eastAsia="Calibri" w:cs="Calibri"/>
          <w:sz w:val="20"/>
          <w:szCs w:val="20"/>
          <w:spacing w:val="26"/>
          <w:w w:val="102"/>
        </w:rPr>
        <w:t xml:space="preserve"> </w:t>
      </w:r>
      <w:r>
        <w:rPr>
          <w:rFonts w:ascii="SimSun" w:hAnsi="SimSun" w:eastAsia="SimSun" w:cs="SimSun"/>
          <w:sz w:val="20"/>
          <w:szCs w:val="20"/>
          <w:spacing w:val="-9"/>
        </w:rPr>
        <w:t>以下间隙。</w:t>
      </w:r>
    </w:p>
    <w:p>
      <w:pPr>
        <w:ind w:right="1069" w:firstLine="390"/>
        <w:spacing w:before="52" w:line="283" w:lineRule="auto"/>
        <w:jc w:val="both"/>
        <w:rPr>
          <w:rFonts w:ascii="SimSun" w:hAnsi="SimSun" w:eastAsia="SimSun" w:cs="SimSun"/>
          <w:sz w:val="20"/>
          <w:szCs w:val="20"/>
        </w:rPr>
      </w:pPr>
      <w:r>
        <w:rPr>
          <w:rFonts w:ascii="SimSun" w:hAnsi="SimSun" w:eastAsia="SimSun" w:cs="SimSun"/>
          <w:sz w:val="20"/>
          <w:szCs w:val="20"/>
          <w:spacing w:val="6"/>
        </w:rPr>
        <w:t>脊髓的被膜从内至外为软膜、蛛网膜和硬脊膜。硬脊膜由坚韧的结缔组织形成，血供较少，</w:t>
      </w:r>
      <w:r>
        <w:rPr>
          <w:rFonts w:ascii="SimSun" w:hAnsi="SimSun" w:eastAsia="SimSun" w:cs="SimSun"/>
          <w:sz w:val="20"/>
          <w:szCs w:val="20"/>
          <w:spacing w:val="9"/>
        </w:rPr>
        <w:t xml:space="preserve"> </w:t>
      </w:r>
      <w:r>
        <w:rPr>
          <w:rFonts w:ascii="SimSun" w:hAnsi="SimSun" w:eastAsia="SimSun" w:cs="SimSun"/>
          <w:sz w:val="20"/>
          <w:szCs w:val="20"/>
          <w:spacing w:val="10"/>
        </w:rPr>
        <w:t>刺破后不易愈合。软膜和蛛网膜之间的腔隙称蛛网膜下隙，上与脑蛛网膜</w:t>
      </w:r>
      <w:r>
        <w:rPr>
          <w:rFonts w:ascii="SimSun" w:hAnsi="SimSun" w:eastAsia="SimSun" w:cs="SimSun"/>
          <w:sz w:val="20"/>
          <w:szCs w:val="20"/>
          <w:spacing w:val="9"/>
        </w:rPr>
        <w:t>下隙沟通，下端止于</w:t>
      </w:r>
      <w:r>
        <w:rPr>
          <w:rFonts w:ascii="SimSun" w:hAnsi="SimSun" w:eastAsia="SimSun" w:cs="SimSun"/>
          <w:sz w:val="20"/>
          <w:szCs w:val="20"/>
        </w:rPr>
        <w:t xml:space="preserve"> </w:t>
      </w:r>
      <w:r>
        <w:rPr>
          <w:rFonts w:ascii="SimSun" w:hAnsi="SimSun" w:eastAsia="SimSun" w:cs="SimSun"/>
          <w:sz w:val="20"/>
          <w:szCs w:val="20"/>
          <w:spacing w:val="7"/>
        </w:rPr>
        <w:t>S</w:t>
      </w:r>
      <w:r>
        <w:rPr>
          <w:rFonts w:ascii="Calibri" w:hAnsi="Calibri" w:eastAsia="Calibri" w:cs="Calibri"/>
          <w:sz w:val="20"/>
          <w:szCs w:val="20"/>
          <w:spacing w:val="7"/>
        </w:rPr>
        <w:t>₂</w:t>
      </w:r>
      <w:r>
        <w:rPr>
          <w:rFonts w:ascii="Calibri" w:hAnsi="Calibri" w:eastAsia="Calibri" w:cs="Calibri"/>
          <w:sz w:val="20"/>
          <w:szCs w:val="20"/>
          <w:spacing w:val="-14"/>
        </w:rPr>
        <w:t xml:space="preserve"> </w:t>
      </w:r>
      <w:r>
        <w:rPr>
          <w:rFonts w:ascii="SimSun" w:hAnsi="SimSun" w:eastAsia="SimSun" w:cs="SimSun"/>
          <w:sz w:val="20"/>
          <w:szCs w:val="20"/>
          <w:spacing w:val="7"/>
        </w:rPr>
        <w:t>水平，内有脑脊液。在S</w:t>
      </w:r>
      <w:r>
        <w:rPr>
          <w:rFonts w:ascii="Calibri" w:hAnsi="Calibri" w:eastAsia="Calibri" w:cs="Calibri"/>
          <w:sz w:val="20"/>
          <w:szCs w:val="20"/>
          <w:spacing w:val="7"/>
        </w:rPr>
        <w:t>₂</w:t>
      </w:r>
      <w:r>
        <w:rPr>
          <w:rFonts w:ascii="Calibri" w:hAnsi="Calibri" w:eastAsia="Calibri" w:cs="Calibri"/>
          <w:sz w:val="20"/>
          <w:szCs w:val="20"/>
          <w:spacing w:val="-4"/>
        </w:rPr>
        <w:t xml:space="preserve"> </w:t>
      </w:r>
      <w:r>
        <w:rPr>
          <w:rFonts w:ascii="SimSun" w:hAnsi="SimSun" w:eastAsia="SimSun" w:cs="SimSun"/>
          <w:sz w:val="20"/>
          <w:szCs w:val="20"/>
          <w:spacing w:val="7"/>
        </w:rPr>
        <w:t>水平，硬脊膜和蛛网膜均封</w:t>
      </w:r>
      <w:r>
        <w:rPr>
          <w:rFonts w:ascii="SimSun" w:hAnsi="SimSun" w:eastAsia="SimSun" w:cs="SimSun"/>
          <w:sz w:val="20"/>
          <w:szCs w:val="20"/>
          <w:spacing w:val="6"/>
        </w:rPr>
        <w:t>闭而成硬膜囊。硬脊膜与椎管内壁(即黄</w:t>
      </w:r>
      <w:r>
        <w:rPr>
          <w:rFonts w:ascii="SimSun" w:hAnsi="SimSun" w:eastAsia="SimSun" w:cs="SimSun"/>
          <w:sz w:val="20"/>
          <w:szCs w:val="20"/>
        </w:rPr>
        <w:t xml:space="preserve"> </w:t>
      </w:r>
      <w:r>
        <w:rPr>
          <w:rFonts w:ascii="SimSun" w:hAnsi="SimSun" w:eastAsia="SimSun" w:cs="SimSun"/>
          <w:sz w:val="20"/>
          <w:szCs w:val="20"/>
          <w:spacing w:val="7"/>
        </w:rPr>
        <w:t>韧带和骨膜)之间的腔隙为硬膜外间隙，内有脂肪、疏松结缔组</w:t>
      </w:r>
      <w:r>
        <w:rPr>
          <w:rFonts w:ascii="SimSun" w:hAnsi="SimSun" w:eastAsia="SimSun" w:cs="SimSun"/>
          <w:sz w:val="20"/>
          <w:szCs w:val="20"/>
          <w:spacing w:val="6"/>
        </w:rPr>
        <w:t>织、血管和淋巴管(图6-12)。硬</w:t>
      </w:r>
      <w:r>
        <w:rPr>
          <w:rFonts w:ascii="SimSun" w:hAnsi="SimSun" w:eastAsia="SimSun" w:cs="SimSun"/>
          <w:sz w:val="20"/>
          <w:szCs w:val="20"/>
        </w:rPr>
        <w:t xml:space="preserve"> </w:t>
      </w:r>
      <w:r>
        <w:rPr>
          <w:rFonts w:ascii="SimSun" w:hAnsi="SimSun" w:eastAsia="SimSun" w:cs="SimSun"/>
          <w:sz w:val="20"/>
          <w:szCs w:val="20"/>
          <w:spacing w:val="10"/>
        </w:rPr>
        <w:t>膜外间隙在枕骨大孔处闭合，与颅腔不通，其尾端止于骶裂孔。硬脊膜</w:t>
      </w:r>
      <w:r>
        <w:rPr>
          <w:rFonts w:ascii="SimSun" w:hAnsi="SimSun" w:eastAsia="SimSun" w:cs="SimSun"/>
          <w:sz w:val="20"/>
          <w:szCs w:val="20"/>
          <w:spacing w:val="9"/>
        </w:rPr>
        <w:t>和蛛网膜之间有一潜在</w:t>
      </w:r>
      <w:r>
        <w:rPr>
          <w:rFonts w:ascii="SimSun" w:hAnsi="SimSun" w:eastAsia="SimSun" w:cs="SimSun"/>
          <w:sz w:val="20"/>
          <w:szCs w:val="20"/>
        </w:rPr>
        <w:t xml:space="preserve"> </w:t>
      </w:r>
      <w:r>
        <w:rPr>
          <w:rFonts w:ascii="SimSun" w:hAnsi="SimSun" w:eastAsia="SimSun" w:cs="SimSun"/>
          <w:sz w:val="20"/>
          <w:szCs w:val="20"/>
          <w:spacing w:val="-4"/>
        </w:rPr>
        <w:t>腔隙，称为硬膜下间隙。</w:t>
      </w:r>
    </w:p>
    <w:p>
      <w:pPr>
        <w:ind w:left="390"/>
        <w:spacing w:before="72" w:line="213" w:lineRule="auto"/>
        <w:rPr>
          <w:rFonts w:ascii="SimHei" w:hAnsi="SimHei" w:eastAsia="SimHei" w:cs="SimHei"/>
          <w:sz w:val="20"/>
          <w:szCs w:val="20"/>
        </w:rPr>
      </w:pPr>
      <w:r>
        <w:rPr>
          <w:rFonts w:ascii="SimHei" w:hAnsi="SimHei" w:eastAsia="SimHei" w:cs="SimHei"/>
          <w:sz w:val="20"/>
          <w:szCs w:val="20"/>
          <w:spacing w:val="5"/>
        </w:rPr>
        <w:t>(四)根硬膜、根蛛网膜和根软膜硬脊膜、蛛网膜和软膜均沿脊神经根向两侧延伸，包裹脊神</w:t>
      </w:r>
    </w:p>
    <w:p>
      <w:pPr>
        <w:spacing w:line="110" w:lineRule="exact"/>
        <w:rPr/>
      </w:pPr>
      <w:r/>
    </w:p>
    <w:p>
      <w:pPr>
        <w:sectPr>
          <w:pgSz w:w="11230" w:h="15700"/>
          <w:pgMar w:top="716" w:right="620" w:bottom="400" w:left="899" w:header="0" w:footer="0" w:gutter="0"/>
          <w:cols w:equalWidth="0" w:num="1">
            <w:col w:w="9711" w:space="0"/>
          </w:cols>
        </w:sectPr>
        <w:rPr/>
      </w:pPr>
    </w:p>
    <w:p>
      <w:pPr>
        <w:ind w:right="100"/>
        <w:spacing w:before="6" w:line="278" w:lineRule="auto"/>
        <w:jc w:val="both"/>
        <w:rPr>
          <w:rFonts w:ascii="SimSun" w:hAnsi="SimSun" w:eastAsia="SimSun" w:cs="SimSun"/>
          <w:sz w:val="20"/>
          <w:szCs w:val="20"/>
        </w:rPr>
      </w:pPr>
      <w:r>
        <w:rPr>
          <w:rFonts w:ascii="SimSun" w:hAnsi="SimSun" w:eastAsia="SimSun" w:cs="SimSun"/>
          <w:sz w:val="20"/>
          <w:szCs w:val="20"/>
          <w:spacing w:val="-11"/>
        </w:rPr>
        <w:t>经根，故分别称为根硬膜、根蛛网膜和根软膜。根</w:t>
      </w:r>
      <w:r>
        <w:rPr>
          <w:rFonts w:ascii="SimSun" w:hAnsi="SimSun" w:eastAsia="SimSun" w:cs="SimSun"/>
          <w:sz w:val="20"/>
          <w:szCs w:val="20"/>
          <w:spacing w:val="18"/>
        </w:rPr>
        <w:t xml:space="preserve"> </w:t>
      </w:r>
      <w:r>
        <w:rPr>
          <w:rFonts w:ascii="SimSun" w:hAnsi="SimSun" w:eastAsia="SimSun" w:cs="SimSun"/>
          <w:sz w:val="20"/>
          <w:szCs w:val="20"/>
          <w:spacing w:val="-1"/>
        </w:rPr>
        <w:t>硬膜较薄，且愈近椎间孔愈薄。根蛛网膜细胞增</w:t>
      </w:r>
      <w:r>
        <w:rPr>
          <w:rFonts w:ascii="SimSun" w:hAnsi="SimSun" w:eastAsia="SimSun" w:cs="SimSun"/>
          <w:sz w:val="20"/>
          <w:szCs w:val="20"/>
          <w:spacing w:val="12"/>
        </w:rPr>
        <w:t xml:space="preserve"> </w:t>
      </w:r>
      <w:r>
        <w:rPr>
          <w:rFonts w:ascii="SimSun" w:hAnsi="SimSun" w:eastAsia="SimSun" w:cs="SimSun"/>
          <w:sz w:val="20"/>
          <w:szCs w:val="20"/>
          <w:spacing w:val="-10"/>
        </w:rPr>
        <w:t>生形成绒毛结构，可以突进或穿透根硬膜，并</w:t>
      </w:r>
      <w:r>
        <w:rPr>
          <w:rFonts w:ascii="SimSun" w:hAnsi="SimSun" w:eastAsia="SimSun" w:cs="SimSun"/>
          <w:sz w:val="20"/>
          <w:szCs w:val="20"/>
          <w:spacing w:val="-11"/>
        </w:rPr>
        <w:t>随年</w:t>
      </w:r>
      <w:r>
        <w:rPr>
          <w:rFonts w:ascii="SimSun" w:hAnsi="SimSun" w:eastAsia="SimSun" w:cs="SimSun"/>
          <w:sz w:val="20"/>
          <w:szCs w:val="20"/>
        </w:rPr>
        <w:t xml:space="preserve"> </w:t>
      </w:r>
      <w:r>
        <w:rPr>
          <w:rFonts w:ascii="SimSun" w:hAnsi="SimSun" w:eastAsia="SimSun" w:cs="SimSun"/>
          <w:sz w:val="20"/>
          <w:szCs w:val="20"/>
          <w:spacing w:val="-1"/>
        </w:rPr>
        <w:t>龄增长而增多。根蛛网膜和根软膜之间的腔隙称</w:t>
      </w:r>
      <w:r>
        <w:rPr>
          <w:rFonts w:ascii="SimSun" w:hAnsi="SimSun" w:eastAsia="SimSun" w:cs="SimSun"/>
          <w:sz w:val="20"/>
          <w:szCs w:val="20"/>
          <w:spacing w:val="13"/>
        </w:rPr>
        <w:t xml:space="preserve"> </w:t>
      </w:r>
      <w:r>
        <w:rPr>
          <w:rFonts w:ascii="SimSun" w:hAnsi="SimSun" w:eastAsia="SimSun" w:cs="SimSun"/>
          <w:sz w:val="20"/>
          <w:szCs w:val="20"/>
          <w:spacing w:val="-11"/>
        </w:rPr>
        <w:t>根蛛网膜下隙，它和脊髓部蛛网膜下隙相通，在椎</w:t>
      </w:r>
      <w:r>
        <w:rPr>
          <w:rFonts w:ascii="SimSun" w:hAnsi="SimSun" w:eastAsia="SimSun" w:cs="SimSun"/>
          <w:sz w:val="20"/>
          <w:szCs w:val="20"/>
          <w:spacing w:val="18"/>
        </w:rPr>
        <w:t xml:space="preserve"> </w:t>
      </w:r>
      <w:r>
        <w:rPr>
          <w:rFonts w:ascii="SimSun" w:hAnsi="SimSun" w:eastAsia="SimSun" w:cs="SimSun"/>
          <w:sz w:val="20"/>
          <w:szCs w:val="20"/>
          <w:spacing w:val="1"/>
        </w:rPr>
        <w:t>间孔处闭合成盲囊。在蛛网膜下隙注入墨汁时，</w:t>
      </w:r>
      <w:r>
        <w:rPr>
          <w:rFonts w:ascii="SimSun" w:hAnsi="SimSun" w:eastAsia="SimSun" w:cs="SimSun"/>
          <w:sz w:val="20"/>
          <w:szCs w:val="20"/>
          <w:spacing w:val="18"/>
        </w:rPr>
        <w:t xml:space="preserve"> </w:t>
      </w:r>
      <w:r>
        <w:rPr>
          <w:rFonts w:ascii="SimSun" w:hAnsi="SimSun" w:eastAsia="SimSun" w:cs="SimSun"/>
          <w:sz w:val="20"/>
          <w:szCs w:val="20"/>
          <w:spacing w:val="-1"/>
        </w:rPr>
        <w:t>可见墨水颗粒聚积在根部蛛网膜下隙处，故又称</w:t>
      </w:r>
      <w:r>
        <w:rPr>
          <w:rFonts w:ascii="SimSun" w:hAnsi="SimSun" w:eastAsia="SimSun" w:cs="SimSun"/>
          <w:sz w:val="20"/>
          <w:szCs w:val="20"/>
          <w:spacing w:val="10"/>
        </w:rPr>
        <w:t xml:space="preserve"> </w:t>
      </w:r>
      <w:r>
        <w:rPr>
          <w:rFonts w:ascii="SimSun" w:hAnsi="SimSun" w:eastAsia="SimSun" w:cs="SimSun"/>
          <w:sz w:val="20"/>
          <w:szCs w:val="20"/>
          <w:spacing w:val="7"/>
        </w:rPr>
        <w:t>墨水套囊(图6-13)。蛛网膜绒毛有利于引流脑</w:t>
      </w:r>
      <w:r>
        <w:rPr>
          <w:rFonts w:ascii="SimSun" w:hAnsi="SimSun" w:eastAsia="SimSun" w:cs="SimSun"/>
          <w:sz w:val="20"/>
          <w:szCs w:val="20"/>
          <w:spacing w:val="17"/>
        </w:rPr>
        <w:t xml:space="preserve"> </w:t>
      </w:r>
      <w:r>
        <w:rPr>
          <w:rFonts w:ascii="SimSun" w:hAnsi="SimSun" w:eastAsia="SimSun" w:cs="SimSun"/>
          <w:sz w:val="20"/>
          <w:szCs w:val="20"/>
          <w:spacing w:val="-3"/>
        </w:rPr>
        <w:t>脊液和清除蛛网膜下隙的颗粒物。</w:t>
      </w:r>
    </w:p>
    <w:p>
      <w:pPr>
        <w:ind w:right="147" w:firstLine="390"/>
        <w:spacing w:before="154" w:line="252" w:lineRule="auto"/>
        <w:jc w:val="both"/>
        <w:rPr>
          <w:rFonts w:ascii="SimSun" w:hAnsi="SimSun" w:eastAsia="SimSun" w:cs="SimSun"/>
          <w:sz w:val="20"/>
          <w:szCs w:val="20"/>
        </w:rPr>
      </w:pPr>
      <w:r>
        <w:rPr>
          <w:rFonts w:ascii="SimSun" w:hAnsi="SimSun" w:eastAsia="SimSun" w:cs="SimSun"/>
          <w:sz w:val="20"/>
          <w:szCs w:val="20"/>
          <w:spacing w:val="-4"/>
        </w:rPr>
        <w:t>(</w:t>
      </w:r>
      <w:r>
        <w:rPr>
          <w:rFonts w:ascii="SimSun" w:hAnsi="SimSun" w:eastAsia="SimSun" w:cs="SimSun"/>
          <w:sz w:val="20"/>
          <w:szCs w:val="20"/>
          <w:spacing w:val="-21"/>
        </w:rPr>
        <w:t xml:space="preserve"> </w:t>
      </w:r>
      <w:r>
        <w:rPr>
          <w:rFonts w:ascii="SimSun" w:hAnsi="SimSun" w:eastAsia="SimSun" w:cs="SimSun"/>
          <w:sz w:val="20"/>
          <w:szCs w:val="20"/>
          <w:spacing w:val="-4"/>
        </w:rPr>
        <w:t>五</w:t>
      </w:r>
      <w:r>
        <w:rPr>
          <w:rFonts w:ascii="SimSun" w:hAnsi="SimSun" w:eastAsia="SimSun" w:cs="SimSun"/>
          <w:sz w:val="20"/>
          <w:szCs w:val="20"/>
          <w:spacing w:val="-38"/>
        </w:rPr>
        <w:t xml:space="preserve"> </w:t>
      </w:r>
      <w:r>
        <w:rPr>
          <w:rFonts w:ascii="SimSun" w:hAnsi="SimSun" w:eastAsia="SimSun" w:cs="SimSun"/>
          <w:sz w:val="20"/>
          <w:szCs w:val="20"/>
          <w:spacing w:val="-4"/>
        </w:rPr>
        <w:t>)</w:t>
      </w:r>
      <w:r>
        <w:rPr>
          <w:rFonts w:ascii="SimSun" w:hAnsi="SimSun" w:eastAsia="SimSun" w:cs="SimSun"/>
          <w:sz w:val="20"/>
          <w:szCs w:val="20"/>
          <w:spacing w:val="-38"/>
        </w:rPr>
        <w:t xml:space="preserve"> </w:t>
      </w:r>
      <w:r>
        <w:rPr>
          <w:rFonts w:ascii="SimSun" w:hAnsi="SimSun" w:eastAsia="SimSun" w:cs="SimSun"/>
          <w:sz w:val="20"/>
          <w:szCs w:val="20"/>
          <w:spacing w:val="-4"/>
        </w:rPr>
        <w:t>骶</w:t>
      </w:r>
      <w:r>
        <w:rPr>
          <w:rFonts w:ascii="SimSun" w:hAnsi="SimSun" w:eastAsia="SimSun" w:cs="SimSun"/>
          <w:sz w:val="20"/>
          <w:szCs w:val="20"/>
          <w:spacing w:val="-34"/>
        </w:rPr>
        <w:t xml:space="preserve"> </w:t>
      </w:r>
      <w:r>
        <w:rPr>
          <w:rFonts w:ascii="SimSun" w:hAnsi="SimSun" w:eastAsia="SimSun" w:cs="SimSun"/>
          <w:sz w:val="20"/>
          <w:szCs w:val="20"/>
          <w:spacing w:val="-4"/>
        </w:rPr>
        <w:t>管</w:t>
      </w:r>
      <w:r>
        <w:rPr>
          <w:rFonts w:ascii="SimSun" w:hAnsi="SimSun" w:eastAsia="SimSun" w:cs="SimSun"/>
          <w:sz w:val="20"/>
          <w:szCs w:val="20"/>
          <w:spacing w:val="89"/>
        </w:rPr>
        <w:t xml:space="preserve"> </w:t>
      </w:r>
      <w:r>
        <w:rPr>
          <w:rFonts w:ascii="SimSun" w:hAnsi="SimSun" w:eastAsia="SimSun" w:cs="SimSun"/>
          <w:sz w:val="20"/>
          <w:szCs w:val="20"/>
          <w:spacing w:val="-4"/>
        </w:rPr>
        <w:t>骶管是骶骨内的椎管腔，在此</w:t>
      </w:r>
      <w:r>
        <w:rPr>
          <w:rFonts w:ascii="SimSun" w:hAnsi="SimSun" w:eastAsia="SimSun" w:cs="SimSun"/>
          <w:sz w:val="20"/>
          <w:szCs w:val="20"/>
        </w:rPr>
        <w:t xml:space="preserve"> </w:t>
      </w:r>
      <w:r>
        <w:rPr>
          <w:rFonts w:ascii="SimSun" w:hAnsi="SimSun" w:eastAsia="SimSun" w:cs="SimSun"/>
          <w:sz w:val="20"/>
          <w:szCs w:val="20"/>
          <w:spacing w:val="-1"/>
        </w:rPr>
        <w:t>腔内注入局麻药所产生的麻醉称骶管阻滞，是硬</w:t>
      </w:r>
      <w:r>
        <w:rPr>
          <w:rFonts w:ascii="SimSun" w:hAnsi="SimSun" w:eastAsia="SimSun" w:cs="SimSun"/>
          <w:sz w:val="20"/>
          <w:szCs w:val="20"/>
          <w:spacing w:val="12"/>
        </w:rPr>
        <w:t xml:space="preserve"> </w:t>
      </w:r>
      <w:r>
        <w:rPr>
          <w:rFonts w:ascii="SimSun" w:hAnsi="SimSun" w:eastAsia="SimSun" w:cs="SimSun"/>
          <w:sz w:val="20"/>
          <w:szCs w:val="20"/>
          <w:spacing w:val="-1"/>
        </w:rPr>
        <w:t>膜外阻滞的一种。骶管内有稀疏结缔组织、脂肪</w:t>
      </w:r>
    </w:p>
    <w:p>
      <w:pPr>
        <w:spacing w:line="14" w:lineRule="auto"/>
        <w:rPr>
          <w:rFonts w:ascii="Arial"/>
          <w:sz w:val="2"/>
        </w:rPr>
      </w:pPr>
      <w:r>
        <w:rPr>
          <w:rFonts w:ascii="Arial" w:hAnsi="Arial" w:eastAsia="Arial" w:cs="Arial"/>
          <w:sz w:val="2"/>
          <w:szCs w:val="2"/>
        </w:rPr>
        <w:br w:type="column"/>
      </w:r>
    </w:p>
    <w:p>
      <w:pPr>
        <w:spacing w:before="140" w:line="2880" w:lineRule="exact"/>
        <w:textAlignment w:val="center"/>
        <w:rPr/>
      </w:pPr>
      <w:r>
        <w:drawing>
          <wp:inline distT="0" distB="0" distL="0" distR="0">
            <wp:extent cx="2679705" cy="1828804"/>
            <wp:effectExtent l="0" t="0" r="0" b="0"/>
            <wp:docPr id="96" name="IM 96"/>
            <wp:cNvGraphicFramePr/>
            <a:graphic>
              <a:graphicData uri="http://schemas.openxmlformats.org/drawingml/2006/picture">
                <pic:pic>
                  <pic:nvPicPr>
                    <pic:cNvPr id="96" name="IM 96"/>
                    <pic:cNvPicPr/>
                  </pic:nvPicPr>
                  <pic:blipFill>
                    <a:blip r:embed="rId152"/>
                    <a:stretch>
                      <a:fillRect/>
                    </a:stretch>
                  </pic:blipFill>
                  <pic:spPr>
                    <a:xfrm rot="0">
                      <a:off x="0" y="0"/>
                      <a:ext cx="2679705" cy="1828804"/>
                    </a:xfrm>
                    <a:prstGeom prst="rect">
                      <a:avLst/>
                    </a:prstGeom>
                  </pic:spPr>
                </pic:pic>
              </a:graphicData>
            </a:graphic>
          </wp:inline>
        </w:drawing>
      </w:r>
    </w:p>
    <w:p>
      <w:pPr>
        <w:ind w:left="290"/>
        <w:spacing w:before="177" w:line="221" w:lineRule="auto"/>
        <w:rPr>
          <w:rFonts w:ascii="SimHei" w:hAnsi="SimHei" w:eastAsia="SimHei" w:cs="SimHei"/>
          <w:sz w:val="20"/>
          <w:szCs w:val="20"/>
        </w:rPr>
      </w:pPr>
      <w:r>
        <w:rPr>
          <w:rFonts w:ascii="SimHei" w:hAnsi="SimHei" w:eastAsia="SimHei" w:cs="SimHei"/>
          <w:sz w:val="20"/>
          <w:szCs w:val="20"/>
          <w:color w:val="008ADB"/>
          <w:spacing w:val="-16"/>
        </w:rPr>
        <w:t>图6-13</w:t>
      </w:r>
      <w:r>
        <w:rPr>
          <w:rFonts w:ascii="SimHei" w:hAnsi="SimHei" w:eastAsia="SimHei" w:cs="SimHei"/>
          <w:sz w:val="20"/>
          <w:szCs w:val="20"/>
          <w:color w:val="008ADB"/>
          <w:spacing w:val="42"/>
        </w:rPr>
        <w:t xml:space="preserve"> </w:t>
      </w:r>
      <w:r>
        <w:rPr>
          <w:rFonts w:ascii="SimHei" w:hAnsi="SimHei" w:eastAsia="SimHei" w:cs="SimHei"/>
          <w:sz w:val="20"/>
          <w:szCs w:val="20"/>
          <w:spacing w:val="-16"/>
        </w:rPr>
        <w:t>根硬膜、根部蛛网膜和根软膜示意图</w:t>
      </w:r>
    </w:p>
    <w:p>
      <w:pPr>
        <w:sectPr>
          <w:type w:val="continuous"/>
          <w:pgSz w:w="11230" w:h="15700"/>
          <w:pgMar w:top="716" w:right="620" w:bottom="400" w:left="899" w:header="0" w:footer="0" w:gutter="0"/>
          <w:cols w:equalWidth="0" w:num="2">
            <w:col w:w="4341" w:space="100"/>
            <w:col w:w="5271" w:space="0"/>
          </w:cols>
        </w:sectPr>
        <w:rPr/>
      </w:pPr>
    </w:p>
    <w:p>
      <w:pPr>
        <w:ind w:right="1069"/>
        <w:spacing w:before="160" w:line="275" w:lineRule="auto"/>
        <w:jc w:val="both"/>
        <w:rPr>
          <w:rFonts w:ascii="SimSun" w:hAnsi="SimSun" w:eastAsia="SimSun" w:cs="SimSun"/>
          <w:sz w:val="20"/>
          <w:szCs w:val="20"/>
        </w:rPr>
      </w:pPr>
      <w:r>
        <w:rPr>
          <w:rFonts w:ascii="SimSun" w:hAnsi="SimSun" w:eastAsia="SimSun" w:cs="SimSun"/>
          <w:sz w:val="20"/>
          <w:szCs w:val="20"/>
          <w:spacing w:val="-5"/>
        </w:rPr>
        <w:t>和丰富的静脉丛，容积约25～30ml。</w:t>
      </w:r>
      <w:r>
        <w:rPr>
          <w:rFonts w:ascii="SimSun" w:hAnsi="SimSun" w:eastAsia="SimSun" w:cs="SimSun"/>
          <w:sz w:val="20"/>
          <w:szCs w:val="20"/>
          <w:spacing w:val="-30"/>
        </w:rPr>
        <w:t xml:space="preserve"> </w:t>
      </w:r>
      <w:r>
        <w:rPr>
          <w:rFonts w:ascii="SimSun" w:hAnsi="SimSun" w:eastAsia="SimSun" w:cs="SimSun"/>
          <w:sz w:val="20"/>
          <w:szCs w:val="20"/>
          <w:spacing w:val="-5"/>
        </w:rPr>
        <w:t>由于硬膜囊终止于S</w:t>
      </w:r>
      <w:r>
        <w:rPr>
          <w:rFonts w:ascii="Calibri" w:hAnsi="Calibri" w:eastAsia="Calibri" w:cs="Calibri"/>
          <w:sz w:val="20"/>
          <w:szCs w:val="20"/>
          <w:spacing w:val="-5"/>
        </w:rPr>
        <w:t>₂</w:t>
      </w:r>
      <w:r>
        <w:rPr>
          <w:rFonts w:ascii="Calibri" w:hAnsi="Calibri" w:eastAsia="Calibri" w:cs="Calibri"/>
          <w:sz w:val="20"/>
          <w:szCs w:val="20"/>
          <w:spacing w:val="-4"/>
        </w:rPr>
        <w:t xml:space="preserve"> </w:t>
      </w:r>
      <w:r>
        <w:rPr>
          <w:rFonts w:ascii="SimSun" w:hAnsi="SimSun" w:eastAsia="SimSun" w:cs="SimSun"/>
          <w:sz w:val="20"/>
          <w:szCs w:val="20"/>
          <w:spacing w:val="-5"/>
        </w:rPr>
        <w:t>水平，因此，骶管是硬膜外间隙的一部分，</w:t>
      </w:r>
      <w:r>
        <w:rPr>
          <w:rFonts w:ascii="SimSun" w:hAnsi="SimSun" w:eastAsia="SimSun" w:cs="SimSun"/>
          <w:sz w:val="20"/>
          <w:szCs w:val="20"/>
        </w:rPr>
        <w:t xml:space="preserve"> </w:t>
      </w:r>
      <w:r>
        <w:rPr>
          <w:rFonts w:ascii="SimSun" w:hAnsi="SimSun" w:eastAsia="SimSun" w:cs="SimSun"/>
          <w:sz w:val="20"/>
          <w:szCs w:val="20"/>
          <w:spacing w:val="-5"/>
        </w:rPr>
        <w:t>与腰段硬膜外间隙相通。骶管下端终止于骶裂孔，骶裂孔呈V</w:t>
      </w:r>
      <w:r>
        <w:rPr>
          <w:rFonts w:ascii="SimSun" w:hAnsi="SimSun" w:eastAsia="SimSun" w:cs="SimSun"/>
          <w:sz w:val="20"/>
          <w:szCs w:val="20"/>
          <w:spacing w:val="-7"/>
        </w:rPr>
        <w:t xml:space="preserve"> </w:t>
      </w:r>
      <w:r>
        <w:rPr>
          <w:rFonts w:ascii="SimSun" w:hAnsi="SimSun" w:eastAsia="SimSun" w:cs="SimSun"/>
          <w:sz w:val="20"/>
          <w:szCs w:val="20"/>
          <w:spacing w:val="-6"/>
        </w:rPr>
        <w:t>或</w:t>
      </w:r>
      <w:r>
        <w:rPr>
          <w:rFonts w:ascii="SimSun" w:hAnsi="SimSun" w:eastAsia="SimSun" w:cs="SimSun"/>
          <w:sz w:val="20"/>
          <w:szCs w:val="20"/>
          <w:spacing w:val="-40"/>
        </w:rPr>
        <w:t xml:space="preserve"> </w:t>
      </w:r>
      <w:r>
        <w:rPr>
          <w:rFonts w:ascii="SimSun" w:hAnsi="SimSun" w:eastAsia="SimSun" w:cs="SimSun"/>
          <w:sz w:val="20"/>
          <w:szCs w:val="20"/>
          <w:spacing w:val="-6"/>
        </w:rPr>
        <w:t>U</w:t>
      </w:r>
      <w:r>
        <w:rPr>
          <w:rFonts w:ascii="SimSun" w:hAnsi="SimSun" w:eastAsia="SimSun" w:cs="SimSun"/>
          <w:sz w:val="20"/>
          <w:szCs w:val="20"/>
          <w:spacing w:val="-17"/>
        </w:rPr>
        <w:t xml:space="preserve"> </w:t>
      </w:r>
      <w:r>
        <w:rPr>
          <w:rFonts w:ascii="SimSun" w:hAnsi="SimSun" w:eastAsia="SimSun" w:cs="SimSun"/>
          <w:sz w:val="20"/>
          <w:szCs w:val="20"/>
          <w:spacing w:val="-6"/>
        </w:rPr>
        <w:t>形，上有骶尾韧带覆盖，两旁各有</w:t>
      </w:r>
      <w:r>
        <w:rPr>
          <w:rFonts w:ascii="SimSun" w:hAnsi="SimSun" w:eastAsia="SimSun" w:cs="SimSun"/>
          <w:sz w:val="20"/>
          <w:szCs w:val="20"/>
        </w:rPr>
        <w:t xml:space="preserve"> </w:t>
      </w:r>
      <w:r>
        <w:rPr>
          <w:rFonts w:ascii="SimSun" w:hAnsi="SimSun" w:eastAsia="SimSun" w:cs="SimSun"/>
          <w:sz w:val="20"/>
          <w:szCs w:val="20"/>
        </w:rPr>
        <w:t>一豆大骨性突起，称为骶角。骶裂孔和骶角是骶管穿刺定位时的重要解剖</w:t>
      </w:r>
      <w:r>
        <w:rPr>
          <w:rFonts w:ascii="SimSun" w:hAnsi="SimSun" w:eastAsia="SimSun" w:cs="SimSun"/>
          <w:sz w:val="20"/>
          <w:szCs w:val="20"/>
          <w:spacing w:val="-1"/>
        </w:rPr>
        <w:t>标志。自硬膜囊至骶裂孔</w:t>
      </w:r>
      <w:r>
        <w:rPr>
          <w:rFonts w:ascii="SimSun" w:hAnsi="SimSun" w:eastAsia="SimSun" w:cs="SimSun"/>
          <w:sz w:val="20"/>
          <w:szCs w:val="20"/>
        </w:rPr>
        <w:t xml:space="preserve"> </w:t>
      </w:r>
      <w:r>
        <w:rPr>
          <w:rFonts w:ascii="SimSun" w:hAnsi="SimSun" w:eastAsia="SimSun" w:cs="SimSun"/>
          <w:sz w:val="20"/>
          <w:szCs w:val="20"/>
          <w:spacing w:val="-3"/>
        </w:rPr>
        <w:t>的平均距离为47mm,</w:t>
      </w:r>
      <w:r>
        <w:rPr>
          <w:rFonts w:ascii="SimSun" w:hAnsi="SimSun" w:eastAsia="SimSun" w:cs="SimSun"/>
          <w:sz w:val="20"/>
          <w:szCs w:val="20"/>
          <w:spacing w:val="-8"/>
        </w:rPr>
        <w:t xml:space="preserve"> </w:t>
      </w:r>
      <w:r>
        <w:rPr>
          <w:rFonts w:ascii="SimSun" w:hAnsi="SimSun" w:eastAsia="SimSun" w:cs="SimSun"/>
          <w:sz w:val="20"/>
          <w:szCs w:val="20"/>
          <w:spacing w:val="-3"/>
        </w:rPr>
        <w:t>为避免误入蛛网膜下腔，骶管穿刺时进针</w:t>
      </w:r>
      <w:r>
        <w:rPr>
          <w:rFonts w:ascii="SimSun" w:hAnsi="SimSun" w:eastAsia="SimSun" w:cs="SimSun"/>
          <w:sz w:val="20"/>
          <w:szCs w:val="20"/>
          <w:spacing w:val="-4"/>
        </w:rPr>
        <w:t>不能太深。</w:t>
      </w:r>
    </w:p>
    <w:p>
      <w:pPr>
        <w:ind w:right="1104" w:firstLine="390"/>
        <w:spacing w:before="80" w:line="273" w:lineRule="auto"/>
        <w:jc w:val="both"/>
        <w:rPr>
          <w:rFonts w:ascii="SimSun" w:hAnsi="SimSun" w:eastAsia="SimSun" w:cs="SimSun"/>
          <w:sz w:val="20"/>
          <w:szCs w:val="20"/>
        </w:rPr>
      </w:pPr>
      <w:r>
        <w:rPr>
          <w:rFonts w:ascii="SimSun" w:hAnsi="SimSun" w:eastAsia="SimSun" w:cs="SimSun"/>
          <w:sz w:val="20"/>
          <w:szCs w:val="20"/>
          <w:spacing w:val="-3"/>
        </w:rPr>
        <w:t>(六)脊神经</w:t>
      </w:r>
      <w:r>
        <w:rPr>
          <w:rFonts w:ascii="SimSun" w:hAnsi="SimSun" w:eastAsia="SimSun" w:cs="SimSun"/>
          <w:sz w:val="20"/>
          <w:szCs w:val="20"/>
          <w:spacing w:val="74"/>
        </w:rPr>
        <w:t xml:space="preserve"> </w:t>
      </w:r>
      <w:r>
        <w:rPr>
          <w:rFonts w:ascii="SimSun" w:hAnsi="SimSun" w:eastAsia="SimSun" w:cs="SimSun"/>
          <w:sz w:val="20"/>
          <w:szCs w:val="20"/>
          <w:spacing w:val="-3"/>
        </w:rPr>
        <w:t>脊神经共31对：颈神经(C)8</w:t>
      </w:r>
      <w:r>
        <w:rPr>
          <w:rFonts w:ascii="SimSun" w:hAnsi="SimSun" w:eastAsia="SimSun" w:cs="SimSun"/>
          <w:sz w:val="20"/>
          <w:szCs w:val="20"/>
          <w:spacing w:val="23"/>
        </w:rPr>
        <w:t xml:space="preserve"> </w:t>
      </w:r>
      <w:r>
        <w:rPr>
          <w:rFonts w:ascii="SimSun" w:hAnsi="SimSun" w:eastAsia="SimSun" w:cs="SimSun"/>
          <w:sz w:val="20"/>
          <w:szCs w:val="20"/>
          <w:spacing w:val="-3"/>
        </w:rPr>
        <w:t>对，胸神经(T)12</w:t>
      </w:r>
      <w:r>
        <w:rPr>
          <w:rFonts w:ascii="SimSun" w:hAnsi="SimSun" w:eastAsia="SimSun" w:cs="SimSun"/>
          <w:sz w:val="20"/>
          <w:szCs w:val="20"/>
          <w:spacing w:val="33"/>
        </w:rPr>
        <w:t xml:space="preserve"> </w:t>
      </w:r>
      <w:r>
        <w:rPr>
          <w:rFonts w:ascii="SimSun" w:hAnsi="SimSun" w:eastAsia="SimSun" w:cs="SimSun"/>
          <w:sz w:val="20"/>
          <w:szCs w:val="20"/>
          <w:spacing w:val="-3"/>
        </w:rPr>
        <w:t>对，腰神经(L)5</w:t>
      </w:r>
      <w:r>
        <w:rPr>
          <w:rFonts w:ascii="SimSun" w:hAnsi="SimSun" w:eastAsia="SimSun" w:cs="SimSun"/>
          <w:sz w:val="20"/>
          <w:szCs w:val="20"/>
          <w:spacing w:val="33"/>
        </w:rPr>
        <w:t xml:space="preserve"> </w:t>
      </w:r>
      <w:r>
        <w:rPr>
          <w:rFonts w:ascii="SimSun" w:hAnsi="SimSun" w:eastAsia="SimSun" w:cs="SimSun"/>
          <w:sz w:val="20"/>
          <w:szCs w:val="20"/>
          <w:spacing w:val="-3"/>
        </w:rPr>
        <w:t>对，骶神经(S)5</w:t>
      </w:r>
      <w:r>
        <w:rPr>
          <w:rFonts w:ascii="SimSun" w:hAnsi="SimSun" w:eastAsia="SimSun" w:cs="SimSun"/>
          <w:sz w:val="20"/>
          <w:szCs w:val="20"/>
        </w:rPr>
        <w:t xml:space="preserve">  </w:t>
      </w:r>
      <w:r>
        <w:rPr>
          <w:rFonts w:ascii="SimSun" w:hAnsi="SimSun" w:eastAsia="SimSun" w:cs="SimSun"/>
          <w:sz w:val="20"/>
          <w:szCs w:val="20"/>
          <w:spacing w:val="-4"/>
        </w:rPr>
        <w:t>对和尾神经(Co)1</w:t>
      </w:r>
      <w:r>
        <w:rPr>
          <w:rFonts w:ascii="SimSun" w:hAnsi="SimSun" w:eastAsia="SimSun" w:cs="SimSun"/>
          <w:sz w:val="20"/>
          <w:szCs w:val="20"/>
          <w:spacing w:val="3"/>
        </w:rPr>
        <w:t xml:space="preserve"> </w:t>
      </w:r>
      <w:r>
        <w:rPr>
          <w:rFonts w:ascii="SimSun" w:hAnsi="SimSun" w:eastAsia="SimSun" w:cs="SimSun"/>
          <w:sz w:val="20"/>
          <w:szCs w:val="20"/>
          <w:spacing w:val="-4"/>
        </w:rPr>
        <w:t>对。每条脊神经由前、后根合并而成。前根又名腹</w:t>
      </w:r>
      <w:r>
        <w:rPr>
          <w:rFonts w:ascii="SimSun" w:hAnsi="SimSun" w:eastAsia="SimSun" w:cs="SimSun"/>
          <w:sz w:val="20"/>
          <w:szCs w:val="20"/>
          <w:spacing w:val="-5"/>
        </w:rPr>
        <w:t>根，从脊髓前角发出，由运动神</w:t>
      </w:r>
      <w:r>
        <w:rPr>
          <w:rFonts w:ascii="SimSun" w:hAnsi="SimSun" w:eastAsia="SimSun" w:cs="SimSun"/>
          <w:sz w:val="20"/>
          <w:szCs w:val="20"/>
        </w:rPr>
        <w:t xml:space="preserve"> </w:t>
      </w:r>
      <w:r>
        <w:rPr>
          <w:rFonts w:ascii="SimSun" w:hAnsi="SimSun" w:eastAsia="SimSun" w:cs="SimSun"/>
          <w:sz w:val="20"/>
          <w:szCs w:val="20"/>
        </w:rPr>
        <w:t>经纤维和交感神经传出纤维(骶段为副交感神经传出纤维)组成。后根又名背</w:t>
      </w:r>
      <w:r>
        <w:rPr>
          <w:rFonts w:ascii="SimSun" w:hAnsi="SimSun" w:eastAsia="SimSun" w:cs="SimSun"/>
          <w:sz w:val="20"/>
          <w:szCs w:val="20"/>
          <w:spacing w:val="-1"/>
        </w:rPr>
        <w:t>根，由感觉神经纤维和</w:t>
      </w:r>
      <w:r>
        <w:rPr>
          <w:rFonts w:ascii="SimSun" w:hAnsi="SimSun" w:eastAsia="SimSun" w:cs="SimSun"/>
          <w:sz w:val="20"/>
          <w:szCs w:val="20"/>
        </w:rPr>
        <w:t xml:space="preserve"> </w:t>
      </w:r>
      <w:r>
        <w:rPr>
          <w:rFonts w:ascii="SimSun" w:hAnsi="SimSun" w:eastAsia="SimSun" w:cs="SimSun"/>
          <w:sz w:val="20"/>
          <w:szCs w:val="20"/>
        </w:rPr>
        <w:t>交感神经传入纤维(骶段为副交感神经传入纤维)组成，进入脊髓后角。</w:t>
      </w:r>
      <w:r>
        <w:rPr>
          <w:rFonts w:ascii="SimSun" w:hAnsi="SimSun" w:eastAsia="SimSun" w:cs="SimSun"/>
          <w:sz w:val="20"/>
          <w:szCs w:val="20"/>
          <w:spacing w:val="-1"/>
        </w:rPr>
        <w:t>各种神经纤维粗细依次为运</w:t>
      </w:r>
      <w:r>
        <w:rPr>
          <w:rFonts w:ascii="SimSun" w:hAnsi="SimSun" w:eastAsia="SimSun" w:cs="SimSun"/>
          <w:sz w:val="20"/>
          <w:szCs w:val="20"/>
        </w:rPr>
        <w:t xml:space="preserve"> </w:t>
      </w:r>
      <w:r>
        <w:rPr>
          <w:rFonts w:ascii="SimSun" w:hAnsi="SimSun" w:eastAsia="SimSun" w:cs="SimSun"/>
          <w:sz w:val="20"/>
          <w:szCs w:val="20"/>
          <w:spacing w:val="-5"/>
        </w:rPr>
        <w:t>动纤维、感觉纤维及交感和副交感纤维。后者最易为局麻药所阻滞。</w:t>
      </w:r>
    </w:p>
    <w:p>
      <w:pPr>
        <w:sectPr>
          <w:type w:val="continuous"/>
          <w:pgSz w:w="11230" w:h="15700"/>
          <w:pgMar w:top="716" w:right="620" w:bottom="400" w:left="899" w:header="0" w:footer="0" w:gutter="0"/>
          <w:cols w:equalWidth="0" w:num="1">
            <w:col w:w="9711" w:space="0"/>
          </w:cols>
        </w:sectPr>
        <w:rPr/>
      </w:pPr>
    </w:p>
    <w:p>
      <w:pPr>
        <w:ind w:left="83"/>
        <w:spacing w:before="116" w:line="183" w:lineRule="auto"/>
        <w:rPr>
          <w:rFonts w:ascii="SimSun" w:hAnsi="SimSun" w:eastAsia="SimSun" w:cs="SimSun"/>
          <w:sz w:val="21"/>
          <w:szCs w:val="21"/>
        </w:rPr>
      </w:pPr>
      <w:r>
        <w:drawing>
          <wp:anchor distT="0" distB="0" distL="0" distR="0" simplePos="0" relativeHeight="251968512" behindDoc="1" locked="0" layoutInCell="0" allowOverlap="1">
            <wp:simplePos x="0" y="0"/>
            <wp:positionH relativeFrom="page">
              <wp:posOffset>4927620</wp:posOffset>
            </wp:positionH>
            <wp:positionV relativeFrom="page">
              <wp:posOffset>3632153</wp:posOffset>
            </wp:positionV>
            <wp:extent cx="1612859" cy="3136992"/>
            <wp:effectExtent l="0" t="0" r="0" b="0"/>
            <wp:wrapNone/>
            <wp:docPr id="97" name="IM 97"/>
            <wp:cNvGraphicFramePr/>
            <a:graphic>
              <a:graphicData uri="http://schemas.openxmlformats.org/drawingml/2006/picture">
                <pic:pic>
                  <pic:nvPicPr>
                    <pic:cNvPr id="97" name="IM 97"/>
                    <pic:cNvPicPr/>
                  </pic:nvPicPr>
                  <pic:blipFill>
                    <a:blip r:embed="rId153"/>
                    <a:stretch>
                      <a:fillRect/>
                    </a:stretch>
                  </pic:blipFill>
                  <pic:spPr>
                    <a:xfrm rot="0">
                      <a:off x="0" y="0"/>
                      <a:ext cx="1612859" cy="3136992"/>
                    </a:xfrm>
                    <a:prstGeom prst="rect">
                      <a:avLst/>
                    </a:prstGeom>
                  </pic:spPr>
                </pic:pic>
              </a:graphicData>
            </a:graphic>
          </wp:anchor>
        </w:drawing>
      </w:r>
      <w:r>
        <w:rPr>
          <w:rFonts w:ascii="SimSun" w:hAnsi="SimSun" w:eastAsia="SimSun" w:cs="SimSun"/>
          <w:sz w:val="21"/>
          <w:szCs w:val="21"/>
          <w:b/>
          <w:bCs/>
          <w:color w:val="0089D9"/>
          <w:spacing w:val="-6"/>
        </w:rPr>
        <w:t>58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60"/>
        <w:spacing w:line="670" w:lineRule="exact"/>
        <w:textAlignment w:val="center"/>
        <w:rPr/>
      </w:pPr>
      <w:r>
        <w:drawing>
          <wp:inline distT="0" distB="0" distL="0" distR="0">
            <wp:extent cx="419110" cy="425453"/>
            <wp:effectExtent l="0" t="0" r="0" b="0"/>
            <wp:docPr id="98" name="IM 98"/>
            <wp:cNvGraphicFramePr/>
            <a:graphic>
              <a:graphicData uri="http://schemas.openxmlformats.org/drawingml/2006/picture">
                <pic:pic>
                  <pic:nvPicPr>
                    <pic:cNvPr id="98" name="IM 98"/>
                    <pic:cNvPicPr/>
                  </pic:nvPicPr>
                  <pic:blipFill>
                    <a:blip r:embed="rId154"/>
                    <a:stretch>
                      <a:fillRect/>
                    </a:stretch>
                  </pic:blipFill>
                  <pic:spPr>
                    <a:xfrm rot="0">
                      <a:off x="0" y="0"/>
                      <a:ext cx="419110" cy="42545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38B6ED"/>
          <w:spacing w:val="-16"/>
          <w:w w:val="98"/>
        </w:rPr>
        <w:t>第六章</w:t>
      </w:r>
      <w:r>
        <w:rPr>
          <w:rFonts w:ascii="SimHei" w:hAnsi="SimHei" w:eastAsia="SimHei" w:cs="SimHei"/>
          <w:sz w:val="21"/>
          <w:szCs w:val="21"/>
          <w:color w:val="38B6ED"/>
          <w:spacing w:val="58"/>
        </w:rPr>
        <w:t xml:space="preserve"> </w:t>
      </w:r>
      <w:r>
        <w:rPr>
          <w:rFonts w:ascii="SimHei" w:hAnsi="SimHei" w:eastAsia="SimHei" w:cs="SimHei"/>
          <w:sz w:val="21"/>
          <w:szCs w:val="21"/>
          <w:color w:val="38B6ED"/>
          <w:spacing w:val="-16"/>
          <w:w w:val="98"/>
        </w:rPr>
        <w:t>麻</w:t>
      </w:r>
      <w:r>
        <w:rPr>
          <w:rFonts w:ascii="SimHei" w:hAnsi="SimHei" w:eastAsia="SimHei" w:cs="SimHei"/>
          <w:sz w:val="21"/>
          <w:szCs w:val="21"/>
          <w:color w:val="38B6ED"/>
          <w:spacing w:val="3"/>
        </w:rPr>
        <w:t xml:space="preserve">   </w:t>
      </w:r>
      <w:r>
        <w:rPr>
          <w:rFonts w:ascii="SimHei" w:hAnsi="SimHei" w:eastAsia="SimHei" w:cs="SimHei"/>
          <w:sz w:val="21"/>
          <w:szCs w:val="21"/>
          <w:color w:val="38B6ED"/>
          <w:spacing w:val="-16"/>
          <w:w w:val="98"/>
        </w:rPr>
        <w:t>醉</w:t>
      </w:r>
    </w:p>
    <w:p>
      <w:pPr>
        <w:spacing w:line="427" w:lineRule="auto"/>
        <w:rPr>
          <w:rFonts w:ascii="Arial"/>
          <w:sz w:val="21"/>
        </w:rPr>
      </w:pPr>
      <w:r/>
    </w:p>
    <w:p>
      <w:pPr>
        <w:ind w:left="399"/>
        <w:spacing w:before="81" w:line="223" w:lineRule="auto"/>
        <w:rPr>
          <w:rFonts w:ascii="SimHei" w:hAnsi="SimHei" w:eastAsia="SimHei" w:cs="SimHei"/>
          <w:sz w:val="25"/>
          <w:szCs w:val="25"/>
        </w:rPr>
      </w:pPr>
      <w:r>
        <w:rPr>
          <w:rFonts w:ascii="SimHei" w:hAnsi="SimHei" w:eastAsia="SimHei" w:cs="SimHei"/>
          <w:sz w:val="25"/>
          <w:szCs w:val="25"/>
          <w:color w:val="0082DA"/>
          <w:spacing w:val="-11"/>
        </w:rPr>
        <w:t>二、椎管内麻醉的机制及生理</w:t>
      </w:r>
    </w:p>
    <w:p>
      <w:pPr>
        <w:ind w:right="60" w:firstLine="399"/>
        <w:spacing w:before="169" w:line="262" w:lineRule="auto"/>
        <w:jc w:val="both"/>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49"/>
        </w:rPr>
        <w:t xml:space="preserve"> </w:t>
      </w:r>
      <w:r>
        <w:rPr>
          <w:rFonts w:ascii="SimSun" w:hAnsi="SimSun" w:eastAsia="SimSun" w:cs="SimSun"/>
          <w:sz w:val="21"/>
          <w:szCs w:val="21"/>
          <w:spacing w:val="-1"/>
        </w:rPr>
        <w:t>一</w:t>
      </w:r>
      <w:r>
        <w:rPr>
          <w:rFonts w:ascii="SimSun" w:hAnsi="SimSun" w:eastAsia="SimSun" w:cs="SimSun"/>
          <w:sz w:val="21"/>
          <w:szCs w:val="21"/>
          <w:spacing w:val="-52"/>
        </w:rPr>
        <w:t xml:space="preserve"> </w:t>
      </w:r>
      <w:r>
        <w:rPr>
          <w:rFonts w:ascii="SimSun" w:hAnsi="SimSun" w:eastAsia="SimSun" w:cs="SimSun"/>
          <w:sz w:val="21"/>
          <w:szCs w:val="21"/>
          <w:spacing w:val="-1"/>
        </w:rPr>
        <w:t>)脑脊液</w:t>
      </w:r>
      <w:r>
        <w:rPr>
          <w:rFonts w:ascii="SimSun" w:hAnsi="SimSun" w:eastAsia="SimSun" w:cs="SimSun"/>
          <w:sz w:val="21"/>
          <w:szCs w:val="21"/>
          <w:spacing w:val="86"/>
        </w:rPr>
        <w:t xml:space="preserve"> </w:t>
      </w:r>
      <w:r>
        <w:rPr>
          <w:rFonts w:ascii="SimSun" w:hAnsi="SimSun" w:eastAsia="SimSun" w:cs="SimSun"/>
          <w:sz w:val="21"/>
          <w:szCs w:val="21"/>
          <w:spacing w:val="-1"/>
        </w:rPr>
        <w:t>成人总容积约120～150ml,在脊蛛网膜下隙内仅25～30ml。</w:t>
      </w:r>
      <w:r>
        <w:rPr>
          <w:rFonts w:ascii="SimSun" w:hAnsi="SimSun" w:eastAsia="SimSun" w:cs="SimSun"/>
          <w:sz w:val="21"/>
          <w:szCs w:val="21"/>
          <w:spacing w:val="-2"/>
        </w:rPr>
        <w:t>透明澄清，</w:t>
      </w:r>
      <w:r>
        <w:rPr>
          <w:rFonts w:ascii="SimSun" w:hAnsi="SimSun" w:eastAsia="SimSun" w:cs="SimSun"/>
          <w:sz w:val="21"/>
          <w:szCs w:val="21"/>
          <w:spacing w:val="-1"/>
        </w:rPr>
        <w:t>pH</w:t>
      </w:r>
      <w:r>
        <w:rPr>
          <w:rFonts w:ascii="SimSun" w:hAnsi="SimSun" w:eastAsia="SimSun" w:cs="SimSun"/>
          <w:sz w:val="21"/>
          <w:szCs w:val="21"/>
          <w:spacing w:val="1"/>
        </w:rPr>
        <w:t xml:space="preserve"> </w:t>
      </w:r>
      <w:r>
        <w:rPr>
          <w:rFonts w:ascii="SimSun" w:hAnsi="SimSun" w:eastAsia="SimSun" w:cs="SimSun"/>
          <w:sz w:val="21"/>
          <w:szCs w:val="21"/>
          <w:spacing w:val="-2"/>
        </w:rPr>
        <w:t>为</w:t>
      </w:r>
      <w:r>
        <w:rPr>
          <w:rFonts w:ascii="SimSun" w:hAnsi="SimSun" w:eastAsia="SimSun" w:cs="SimSun"/>
          <w:sz w:val="21"/>
          <w:szCs w:val="21"/>
        </w:rPr>
        <w:t xml:space="preserve"> </w:t>
      </w:r>
      <w:r>
        <w:rPr>
          <w:rFonts w:ascii="SimSun" w:hAnsi="SimSun" w:eastAsia="SimSun" w:cs="SimSun"/>
          <w:sz w:val="21"/>
          <w:szCs w:val="21"/>
          <w:spacing w:val="4"/>
        </w:rPr>
        <w:t>7.35,比重1.003～1.009。侧卧位时压力为0.</w:t>
      </w:r>
      <w:r>
        <w:rPr>
          <w:rFonts w:ascii="SimSun" w:hAnsi="SimSun" w:eastAsia="SimSun" w:cs="SimSun"/>
          <w:sz w:val="21"/>
          <w:szCs w:val="21"/>
          <w:spacing w:val="3"/>
        </w:rPr>
        <w:t>69～1.67</w:t>
      </w:r>
      <w:r>
        <w:rPr>
          <w:rFonts w:ascii="SimSun" w:hAnsi="SimSun" w:eastAsia="SimSun" w:cs="SimSun"/>
          <w:sz w:val="21"/>
          <w:szCs w:val="21"/>
        </w:rPr>
        <w:t>kPa</w:t>
      </w:r>
      <w:r>
        <w:rPr>
          <w:rFonts w:ascii="SimSun" w:hAnsi="SimSun" w:eastAsia="SimSun" w:cs="SimSun"/>
          <w:sz w:val="21"/>
          <w:szCs w:val="21"/>
          <w:spacing w:val="3"/>
        </w:rPr>
        <w:t>(70～170</w:t>
      </w:r>
      <w:r>
        <w:rPr>
          <w:rFonts w:ascii="SimSun" w:hAnsi="SimSun" w:eastAsia="SimSun" w:cs="SimSun"/>
          <w:sz w:val="21"/>
          <w:szCs w:val="21"/>
        </w:rPr>
        <w:t>mmH</w:t>
      </w:r>
      <w:r>
        <w:rPr>
          <w:rFonts w:ascii="Calibri" w:hAnsi="Calibri" w:eastAsia="Calibri" w:cs="Calibri"/>
          <w:sz w:val="21"/>
          <w:szCs w:val="21"/>
          <w:spacing w:val="3"/>
        </w:rPr>
        <w:t>₂</w:t>
      </w:r>
      <w:r>
        <w:rPr>
          <w:rFonts w:ascii="SimSun" w:hAnsi="SimSun" w:eastAsia="SimSun" w:cs="SimSun"/>
          <w:sz w:val="21"/>
          <w:szCs w:val="21"/>
          <w:spacing w:val="3"/>
        </w:rPr>
        <w:t>O),</w:t>
      </w:r>
      <w:r>
        <w:rPr>
          <w:rFonts w:ascii="SimSun" w:hAnsi="SimSun" w:eastAsia="SimSun" w:cs="SimSun"/>
          <w:sz w:val="21"/>
          <w:szCs w:val="21"/>
          <w:spacing w:val="10"/>
        </w:rPr>
        <w:t xml:space="preserve">  </w:t>
      </w:r>
      <w:r>
        <w:rPr>
          <w:rFonts w:ascii="SimSun" w:hAnsi="SimSun" w:eastAsia="SimSun" w:cs="SimSun"/>
          <w:sz w:val="21"/>
          <w:szCs w:val="21"/>
          <w:spacing w:val="3"/>
        </w:rPr>
        <w:t>坐位时为1.96~</w:t>
      </w:r>
      <w:r>
        <w:rPr>
          <w:rFonts w:ascii="SimSun" w:hAnsi="SimSun" w:eastAsia="SimSun" w:cs="SimSun"/>
          <w:sz w:val="21"/>
          <w:szCs w:val="21"/>
        </w:rPr>
        <w:t xml:space="preserve"> </w:t>
      </w:r>
      <w:r>
        <w:rPr>
          <w:rFonts w:ascii="SimSun" w:hAnsi="SimSun" w:eastAsia="SimSun" w:cs="SimSun"/>
          <w:sz w:val="21"/>
          <w:szCs w:val="21"/>
          <w:spacing w:val="-6"/>
        </w:rPr>
        <w:t>2.94kPa(200～300mmH</w:t>
      </w:r>
      <w:r>
        <w:rPr>
          <w:rFonts w:ascii="Calibri" w:hAnsi="Calibri" w:eastAsia="Calibri" w:cs="Calibri"/>
          <w:sz w:val="21"/>
          <w:szCs w:val="21"/>
          <w:spacing w:val="-6"/>
        </w:rPr>
        <w:t>₂</w:t>
      </w:r>
      <w:r>
        <w:rPr>
          <w:rFonts w:ascii="SimSun" w:hAnsi="SimSun" w:eastAsia="SimSun" w:cs="SimSun"/>
          <w:sz w:val="21"/>
          <w:szCs w:val="21"/>
          <w:spacing w:val="-6"/>
        </w:rPr>
        <w:t>O</w:t>
      </w:r>
      <w:r>
        <w:rPr>
          <w:rFonts w:ascii="SimSun" w:hAnsi="SimSun" w:eastAsia="SimSun" w:cs="SimSun"/>
          <w:sz w:val="21"/>
          <w:szCs w:val="21"/>
          <w:spacing w:val="-7"/>
        </w:rPr>
        <w:t>)。</w:t>
      </w:r>
      <w:r>
        <w:rPr>
          <w:rFonts w:ascii="SimSun" w:hAnsi="SimSun" w:eastAsia="SimSun" w:cs="SimSun"/>
          <w:sz w:val="21"/>
          <w:szCs w:val="21"/>
          <w:spacing w:val="8"/>
        </w:rPr>
        <w:t xml:space="preserve"> </w:t>
      </w:r>
      <w:r>
        <w:rPr>
          <w:rFonts w:ascii="SimSun" w:hAnsi="SimSun" w:eastAsia="SimSun" w:cs="SimSun"/>
          <w:sz w:val="21"/>
          <w:szCs w:val="21"/>
          <w:spacing w:val="-7"/>
        </w:rPr>
        <w:t>脑脊液在腰麻时起稀释和扩散局麻药的作用。</w:t>
      </w:r>
    </w:p>
    <w:p>
      <w:pPr>
        <w:ind w:right="5" w:firstLine="399"/>
        <w:spacing w:before="69" w:line="272" w:lineRule="auto"/>
        <w:jc w:val="both"/>
        <w:rPr>
          <w:rFonts w:ascii="SimSun" w:hAnsi="SimSun" w:eastAsia="SimSun" w:cs="SimSun"/>
          <w:sz w:val="21"/>
          <w:szCs w:val="21"/>
        </w:rPr>
      </w:pPr>
      <w:r>
        <w:rPr>
          <w:rFonts w:ascii="SimSun" w:hAnsi="SimSun" w:eastAsia="SimSun" w:cs="SimSun"/>
          <w:sz w:val="21"/>
          <w:szCs w:val="21"/>
          <w:spacing w:val="-4"/>
        </w:rPr>
        <w:t>(二)药物作用部位</w:t>
      </w:r>
      <w:r>
        <w:rPr>
          <w:rFonts w:ascii="SimSun" w:hAnsi="SimSun" w:eastAsia="SimSun" w:cs="SimSun"/>
          <w:sz w:val="21"/>
          <w:szCs w:val="21"/>
          <w:spacing w:val="72"/>
        </w:rPr>
        <w:t xml:space="preserve"> </w:t>
      </w:r>
      <w:r>
        <w:rPr>
          <w:rFonts w:ascii="SimSun" w:hAnsi="SimSun" w:eastAsia="SimSun" w:cs="SimSun"/>
          <w:sz w:val="21"/>
          <w:szCs w:val="21"/>
          <w:spacing w:val="-4"/>
        </w:rPr>
        <w:t>腰麻时，局麻药直接作用于脊神经根和脊髓表面。而硬膜外阻滞时局麻</w:t>
      </w:r>
      <w:r>
        <w:rPr>
          <w:rFonts w:ascii="SimSun" w:hAnsi="SimSun" w:eastAsia="SimSun" w:cs="SimSun"/>
          <w:sz w:val="21"/>
          <w:szCs w:val="21"/>
        </w:rPr>
        <w:t xml:space="preserve"> </w:t>
      </w:r>
      <w:r>
        <w:rPr>
          <w:rFonts w:ascii="SimSun" w:hAnsi="SimSun" w:eastAsia="SimSun" w:cs="SimSun"/>
          <w:sz w:val="21"/>
          <w:szCs w:val="21"/>
          <w:spacing w:val="-17"/>
        </w:rPr>
        <w:t>药作用的途径可能有：①通过蛛网膜绒毛进入根部蛛网膜下隙，作用于脊神经根；②药液渗出椎间孔</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15"/>
        </w:rPr>
        <w:t>在椎旁阻滞脊神经。由于椎间孔内神经鞘膜很薄，局麻药可能在此处透入而作用于脊神经根；③直接</w:t>
      </w:r>
      <w:r>
        <w:rPr>
          <w:rFonts w:ascii="SimSun" w:hAnsi="SimSun" w:eastAsia="SimSun" w:cs="SimSun"/>
          <w:sz w:val="21"/>
          <w:szCs w:val="21"/>
          <w:spacing w:val="3"/>
        </w:rPr>
        <w:t xml:space="preserve">  </w:t>
      </w:r>
      <w:r>
        <w:rPr>
          <w:rFonts w:ascii="SimSun" w:hAnsi="SimSun" w:eastAsia="SimSun" w:cs="SimSun"/>
          <w:sz w:val="21"/>
          <w:szCs w:val="21"/>
          <w:spacing w:val="-10"/>
        </w:rPr>
        <w:t>透过硬脊膜和蛛网膜进入蛛网膜下隙，同腰麻一样作用于脊神经根和脊髓表</w:t>
      </w:r>
      <w:r>
        <w:rPr>
          <w:rFonts w:ascii="SimSun" w:hAnsi="SimSun" w:eastAsia="SimSun" w:cs="SimSun"/>
          <w:sz w:val="21"/>
          <w:szCs w:val="21"/>
          <w:spacing w:val="-11"/>
        </w:rPr>
        <w:t>面。椎管内麻醉的主要</w:t>
      </w:r>
      <w:r>
        <w:rPr>
          <w:rFonts w:ascii="SimSun" w:hAnsi="SimSun" w:eastAsia="SimSun" w:cs="SimSun"/>
          <w:sz w:val="21"/>
          <w:szCs w:val="21"/>
        </w:rPr>
        <w:t xml:space="preserve">  </w:t>
      </w:r>
      <w:r>
        <w:rPr>
          <w:rFonts w:ascii="SimSun" w:hAnsi="SimSun" w:eastAsia="SimSun" w:cs="SimSun"/>
          <w:sz w:val="21"/>
          <w:szCs w:val="21"/>
          <w:spacing w:val="-14"/>
        </w:rPr>
        <w:t>作用部位是脊神经根。由于蛛网膜下隙内有脑</w:t>
      </w:r>
      <w:r>
        <w:rPr>
          <w:rFonts w:ascii="SimSun" w:hAnsi="SimSun" w:eastAsia="SimSun" w:cs="SimSun"/>
          <w:sz w:val="21"/>
          <w:szCs w:val="21"/>
          <w:spacing w:val="-15"/>
        </w:rPr>
        <w:t>脊液，局麻药注入后被稀释，且脊神经根是裸露的，易</w:t>
      </w:r>
      <w:r>
        <w:rPr>
          <w:rFonts w:ascii="SimSun" w:hAnsi="SimSun" w:eastAsia="SimSun" w:cs="SimSun"/>
          <w:sz w:val="21"/>
          <w:szCs w:val="21"/>
        </w:rPr>
        <w:t xml:space="preserve"> </w:t>
      </w:r>
      <w:r>
        <w:rPr>
          <w:rFonts w:ascii="SimSun" w:hAnsi="SimSun" w:eastAsia="SimSun" w:cs="SimSun"/>
          <w:sz w:val="21"/>
          <w:szCs w:val="21"/>
          <w:spacing w:val="-17"/>
        </w:rPr>
        <w:t>于被局麻药所阻滞。因此，腰麻与硬膜外阻滞比较，腰麻用药的浓度较高，容积较小，剂量也小(约为</w:t>
      </w:r>
      <w:r>
        <w:rPr>
          <w:rFonts w:ascii="SimSun" w:hAnsi="SimSun" w:eastAsia="SimSun" w:cs="SimSun"/>
          <w:sz w:val="21"/>
          <w:szCs w:val="21"/>
          <w:spacing w:val="4"/>
        </w:rPr>
        <w:t xml:space="preserve">  </w:t>
      </w:r>
      <w:r>
        <w:rPr>
          <w:rFonts w:ascii="SimSun" w:hAnsi="SimSun" w:eastAsia="SimSun" w:cs="SimSun"/>
          <w:sz w:val="21"/>
          <w:szCs w:val="21"/>
          <w:spacing w:val="-8"/>
        </w:rPr>
        <w:t>后者的1/5～1/4),而稀释后的浓度远较硬膜外阻滞为低。</w:t>
      </w:r>
    </w:p>
    <w:p>
      <w:pPr>
        <w:ind w:right="94" w:firstLine="399"/>
        <w:spacing w:before="76" w:line="250" w:lineRule="auto"/>
        <w:jc w:val="both"/>
        <w:rPr>
          <w:rFonts w:ascii="SimSun" w:hAnsi="SimSun" w:eastAsia="SimSun" w:cs="SimSun"/>
          <w:sz w:val="21"/>
          <w:szCs w:val="21"/>
        </w:rPr>
      </w:pPr>
      <w:r>
        <w:rPr>
          <w:rFonts w:ascii="SimSun" w:hAnsi="SimSun" w:eastAsia="SimSun" w:cs="SimSun"/>
          <w:sz w:val="21"/>
          <w:szCs w:val="21"/>
          <w:spacing w:val="-4"/>
        </w:rPr>
        <w:t>(三)麻醉平面与阻滞作用</w:t>
      </w:r>
      <w:r>
        <w:rPr>
          <w:rFonts w:ascii="SimSun" w:hAnsi="SimSun" w:eastAsia="SimSun" w:cs="SimSun"/>
          <w:sz w:val="21"/>
          <w:szCs w:val="21"/>
          <w:spacing w:val="59"/>
        </w:rPr>
        <w:t xml:space="preserve"> </w:t>
      </w:r>
      <w:r>
        <w:rPr>
          <w:rFonts w:ascii="SimSun" w:hAnsi="SimSun" w:eastAsia="SimSun" w:cs="SimSun"/>
          <w:sz w:val="21"/>
          <w:szCs w:val="21"/>
          <w:spacing w:val="-4"/>
        </w:rPr>
        <w:t>麻醉平面是指感觉神经被阻滞后，用针刺法测定皮肤痛觉消失的</w:t>
      </w:r>
      <w:r>
        <w:rPr>
          <w:rFonts w:ascii="SimSun" w:hAnsi="SimSun" w:eastAsia="SimSun" w:cs="SimSun"/>
          <w:sz w:val="21"/>
          <w:szCs w:val="21"/>
        </w:rPr>
        <w:t xml:space="preserve"> </w:t>
      </w:r>
      <w:r>
        <w:rPr>
          <w:rFonts w:ascii="SimSun" w:hAnsi="SimSun" w:eastAsia="SimSun" w:cs="SimSun"/>
          <w:sz w:val="21"/>
          <w:szCs w:val="21"/>
          <w:spacing w:val="-17"/>
        </w:rPr>
        <w:t>范围。交感神经被阻滞后，能减轻内脏牵拉反应；感觉神经被阻断后，</w:t>
      </w:r>
    </w:p>
    <w:p>
      <w:pPr>
        <w:spacing w:before="71" w:line="321" w:lineRule="exact"/>
        <w:rPr>
          <w:rFonts w:ascii="SimSun" w:hAnsi="SimSun" w:eastAsia="SimSun" w:cs="SimSun"/>
          <w:sz w:val="21"/>
          <w:szCs w:val="21"/>
        </w:rPr>
      </w:pPr>
      <w:r>
        <w:rPr>
          <w:rFonts w:ascii="SimSun" w:hAnsi="SimSun" w:eastAsia="SimSun" w:cs="SimSun"/>
          <w:sz w:val="21"/>
          <w:szCs w:val="21"/>
          <w:spacing w:val="-11"/>
          <w:position w:val="8"/>
        </w:rPr>
        <w:t>能阻断皮肤和肌肉的疼痛传导；运动神经被阻滞后，能产生</w:t>
      </w:r>
      <w:r>
        <w:rPr>
          <w:rFonts w:ascii="SimSun" w:hAnsi="SimSun" w:eastAsia="SimSun" w:cs="SimSun"/>
          <w:sz w:val="21"/>
          <w:szCs w:val="21"/>
          <w:spacing w:val="-12"/>
          <w:position w:val="8"/>
        </w:rPr>
        <w:t>肌松弛。</w:t>
      </w:r>
    </w:p>
    <w:p>
      <w:pPr>
        <w:spacing w:line="219" w:lineRule="auto"/>
        <w:rPr>
          <w:rFonts w:ascii="SimSun" w:hAnsi="SimSun" w:eastAsia="SimSun" w:cs="SimSun"/>
          <w:sz w:val="21"/>
          <w:szCs w:val="21"/>
        </w:rPr>
      </w:pPr>
      <w:r>
        <w:rPr>
          <w:rFonts w:ascii="SimSun" w:hAnsi="SimSun" w:eastAsia="SimSun" w:cs="SimSun"/>
          <w:sz w:val="21"/>
          <w:szCs w:val="21"/>
          <w:spacing w:val="-14"/>
        </w:rPr>
        <w:t>由于神经纤维的粗细不同，交感神经最先被阻滞，且阻滞平面一般要</w:t>
      </w:r>
    </w:p>
    <w:p>
      <w:pPr>
        <w:spacing w:before="71" w:line="219" w:lineRule="auto"/>
        <w:rPr>
          <w:rFonts w:ascii="SimSun" w:hAnsi="SimSun" w:eastAsia="SimSun" w:cs="SimSun"/>
          <w:sz w:val="21"/>
          <w:szCs w:val="21"/>
        </w:rPr>
      </w:pPr>
      <w:r>
        <w:rPr>
          <w:rFonts w:ascii="SimSun" w:hAnsi="SimSun" w:eastAsia="SimSun" w:cs="SimSun"/>
          <w:sz w:val="21"/>
          <w:szCs w:val="21"/>
          <w:spacing w:val="-10"/>
        </w:rPr>
        <w:t>比感觉神经高2~4个节段；运动神经最迟被阻滞，其平面比感觉神经</w:t>
      </w:r>
    </w:p>
    <w:p>
      <w:pPr>
        <w:spacing w:before="69" w:line="219" w:lineRule="auto"/>
        <w:rPr>
          <w:rFonts w:ascii="SimSun" w:hAnsi="SimSun" w:eastAsia="SimSun" w:cs="SimSun"/>
          <w:sz w:val="21"/>
          <w:szCs w:val="21"/>
        </w:rPr>
      </w:pPr>
      <w:r>
        <w:rPr>
          <w:rFonts w:ascii="SimSun" w:hAnsi="SimSun" w:eastAsia="SimSun" w:cs="SimSun"/>
          <w:sz w:val="21"/>
          <w:szCs w:val="21"/>
          <w:spacing w:val="-6"/>
        </w:rPr>
        <w:t>要低1～4个节段。各脊神经节段在人体体表的分布区见图6-</w:t>
      </w:r>
      <w:r>
        <w:rPr>
          <w:rFonts w:ascii="SimSun" w:hAnsi="SimSun" w:eastAsia="SimSun" w:cs="SimSun"/>
          <w:sz w:val="21"/>
          <w:szCs w:val="21"/>
          <w:spacing w:val="-7"/>
        </w:rPr>
        <w:t>14。参</w:t>
      </w:r>
    </w:p>
    <w:p>
      <w:pPr>
        <w:spacing w:before="70" w:line="216" w:lineRule="auto"/>
        <w:rPr>
          <w:rFonts w:ascii="SimSun" w:hAnsi="SimSun" w:eastAsia="SimSun" w:cs="SimSun"/>
          <w:sz w:val="21"/>
          <w:szCs w:val="21"/>
        </w:rPr>
      </w:pPr>
      <w:r>
        <w:rPr>
          <w:rFonts w:ascii="SimSun" w:hAnsi="SimSun" w:eastAsia="SimSun" w:cs="SimSun"/>
          <w:sz w:val="21"/>
          <w:szCs w:val="21"/>
          <w:spacing w:val="-10"/>
        </w:rPr>
        <w:t>照体表解剖标志，不同部位的脊神经支配分别为：胸骨柄</w:t>
      </w:r>
      <w:r>
        <w:rPr>
          <w:rFonts w:ascii="SimSun" w:hAnsi="SimSun" w:eastAsia="SimSun" w:cs="SimSun"/>
          <w:sz w:val="21"/>
          <w:szCs w:val="21"/>
          <w:spacing w:val="-11"/>
        </w:rPr>
        <w:t>上缘为T</w:t>
      </w:r>
      <w:r>
        <w:rPr>
          <w:rFonts w:ascii="Calibri" w:hAnsi="Calibri" w:eastAsia="Calibri" w:cs="Calibri"/>
          <w:sz w:val="21"/>
          <w:szCs w:val="21"/>
          <w:spacing w:val="-11"/>
        </w:rPr>
        <w:t>₂</w:t>
      </w:r>
      <w:r>
        <w:rPr>
          <w:rFonts w:ascii="SimSun" w:hAnsi="SimSun" w:eastAsia="SimSun" w:cs="SimSun"/>
          <w:sz w:val="21"/>
          <w:szCs w:val="21"/>
          <w:spacing w:val="-11"/>
        </w:rPr>
        <w:t>,</w:t>
      </w:r>
    </w:p>
    <w:p>
      <w:pPr>
        <w:spacing w:before="74" w:line="216" w:lineRule="auto"/>
        <w:rPr>
          <w:rFonts w:ascii="SimSun" w:hAnsi="SimSun" w:eastAsia="SimSun" w:cs="SimSun"/>
          <w:sz w:val="21"/>
          <w:szCs w:val="21"/>
        </w:rPr>
      </w:pPr>
      <w:r>
        <w:rPr>
          <w:rFonts w:ascii="SimSun" w:hAnsi="SimSun" w:eastAsia="SimSun" w:cs="SimSun"/>
          <w:sz w:val="21"/>
          <w:szCs w:val="21"/>
          <w:spacing w:val="2"/>
        </w:rPr>
        <w:t>两侧乳头连线为T</w:t>
      </w:r>
      <w:r>
        <w:rPr>
          <w:rFonts w:ascii="Calibri" w:hAnsi="Calibri" w:eastAsia="Calibri" w:cs="Calibri"/>
          <w:sz w:val="21"/>
          <w:szCs w:val="21"/>
          <w:spacing w:val="2"/>
        </w:rPr>
        <w:t>₄</w:t>
      </w:r>
      <w:r>
        <w:rPr>
          <w:rFonts w:ascii="SimSun" w:hAnsi="SimSun" w:eastAsia="SimSun" w:cs="SimSun"/>
          <w:sz w:val="21"/>
          <w:szCs w:val="21"/>
          <w:spacing w:val="2"/>
        </w:rPr>
        <w:t>,剑突下为T</w:t>
      </w:r>
      <w:r>
        <w:rPr>
          <w:rFonts w:ascii="Calibri" w:hAnsi="Calibri" w:eastAsia="Calibri" w:cs="Calibri"/>
          <w:sz w:val="21"/>
          <w:szCs w:val="21"/>
          <w:spacing w:val="2"/>
        </w:rPr>
        <w:t>₆</w:t>
      </w:r>
      <w:r>
        <w:rPr>
          <w:rFonts w:ascii="SimSun" w:hAnsi="SimSun" w:eastAsia="SimSun" w:cs="SimSun"/>
          <w:sz w:val="21"/>
          <w:szCs w:val="21"/>
          <w:spacing w:val="2"/>
        </w:rPr>
        <w:t>,季肋部肋缘为T</w:t>
      </w:r>
      <w:r>
        <w:rPr>
          <w:rFonts w:ascii="Calibri" w:hAnsi="Calibri" w:eastAsia="Calibri" w:cs="Calibri"/>
          <w:sz w:val="21"/>
          <w:szCs w:val="21"/>
          <w:spacing w:val="2"/>
        </w:rPr>
        <w:t>₈</w:t>
      </w:r>
      <w:r>
        <w:rPr>
          <w:rFonts w:ascii="SimSun" w:hAnsi="SimSun" w:eastAsia="SimSun" w:cs="SimSun"/>
          <w:sz w:val="21"/>
          <w:szCs w:val="21"/>
          <w:spacing w:val="2"/>
        </w:rPr>
        <w:t>,平脐线为</w:t>
      </w:r>
      <w:r>
        <w:rPr>
          <w:rFonts w:ascii="SimSun" w:hAnsi="SimSun" w:eastAsia="SimSun" w:cs="SimSun"/>
          <w:sz w:val="21"/>
          <w:szCs w:val="21"/>
        </w:rPr>
        <w:t>To</w:t>
      </w:r>
      <w:r>
        <w:rPr>
          <w:rFonts w:ascii="SimSun" w:hAnsi="SimSun" w:eastAsia="SimSun" w:cs="SimSun"/>
          <w:sz w:val="21"/>
          <w:szCs w:val="21"/>
          <w:spacing w:val="2"/>
        </w:rPr>
        <w:t>,耻</w:t>
      </w:r>
    </w:p>
    <w:p>
      <w:pPr>
        <w:spacing w:before="74" w:line="216" w:lineRule="auto"/>
        <w:rPr>
          <w:rFonts w:ascii="SimSun" w:hAnsi="SimSun" w:eastAsia="SimSun" w:cs="SimSun"/>
          <w:sz w:val="21"/>
          <w:szCs w:val="21"/>
        </w:rPr>
      </w:pPr>
      <w:r>
        <w:rPr>
          <w:rFonts w:ascii="SimSun" w:hAnsi="SimSun" w:eastAsia="SimSun" w:cs="SimSun"/>
          <w:sz w:val="21"/>
          <w:szCs w:val="21"/>
          <w:spacing w:val="-2"/>
        </w:rPr>
        <w:t>骨联合上2～3cm</w:t>
      </w:r>
      <w:r>
        <w:rPr>
          <w:rFonts w:ascii="SimSun" w:hAnsi="SimSun" w:eastAsia="SimSun" w:cs="SimSun"/>
          <w:sz w:val="21"/>
          <w:szCs w:val="21"/>
          <w:spacing w:val="-17"/>
        </w:rPr>
        <w:t xml:space="preserve"> </w:t>
      </w:r>
      <w:r>
        <w:rPr>
          <w:rFonts w:ascii="SimSun" w:hAnsi="SimSun" w:eastAsia="SimSun" w:cs="SimSun"/>
          <w:sz w:val="21"/>
          <w:szCs w:val="21"/>
          <w:spacing w:val="-2"/>
        </w:rPr>
        <w:t>为T</w:t>
      </w:r>
      <w:r>
        <w:rPr>
          <w:rFonts w:ascii="Calibri" w:hAnsi="Calibri" w:eastAsia="Calibri" w:cs="Calibri"/>
          <w:sz w:val="21"/>
          <w:szCs w:val="21"/>
          <w:spacing w:val="-2"/>
        </w:rPr>
        <w:t>₂</w:t>
      </w:r>
      <w:r>
        <w:rPr>
          <w:rFonts w:ascii="SimSun" w:hAnsi="SimSun" w:eastAsia="SimSun" w:cs="SimSun"/>
          <w:sz w:val="21"/>
          <w:szCs w:val="21"/>
          <w:spacing w:val="-2"/>
        </w:rPr>
        <w:t>,</w:t>
      </w:r>
      <w:r>
        <w:rPr>
          <w:rFonts w:ascii="SimSun" w:hAnsi="SimSun" w:eastAsia="SimSun" w:cs="SimSun"/>
          <w:sz w:val="21"/>
          <w:szCs w:val="21"/>
          <w:spacing w:val="-20"/>
        </w:rPr>
        <w:t xml:space="preserve"> </w:t>
      </w:r>
      <w:r>
        <w:rPr>
          <w:rFonts w:ascii="SimSun" w:hAnsi="SimSun" w:eastAsia="SimSun" w:cs="SimSun"/>
          <w:sz w:val="21"/>
          <w:szCs w:val="21"/>
          <w:spacing w:val="-2"/>
        </w:rPr>
        <w:t>大腿前面为L-3,小腿前面和足背为L</w:t>
      </w:r>
      <w:r>
        <w:rPr>
          <w:rFonts w:ascii="Calibri" w:hAnsi="Calibri" w:eastAsia="Calibri" w:cs="Calibri"/>
          <w:sz w:val="21"/>
          <w:szCs w:val="21"/>
          <w:spacing w:val="-2"/>
        </w:rPr>
        <w:t>₄</w:t>
      </w:r>
      <w:r>
        <w:rPr>
          <w:rFonts w:ascii="SimSun" w:hAnsi="SimSun" w:eastAsia="SimSun" w:cs="SimSun"/>
          <w:sz w:val="21"/>
          <w:szCs w:val="21"/>
          <w:spacing w:val="-2"/>
        </w:rPr>
        <w:t>-s,大</w:t>
      </w:r>
    </w:p>
    <w:p>
      <w:pPr>
        <w:spacing w:before="76" w:line="219" w:lineRule="auto"/>
        <w:rPr>
          <w:rFonts w:ascii="SimSun" w:hAnsi="SimSun" w:eastAsia="SimSun" w:cs="SimSun"/>
          <w:sz w:val="21"/>
          <w:szCs w:val="21"/>
        </w:rPr>
      </w:pPr>
      <w:r>
        <w:rPr>
          <w:rFonts w:ascii="SimSun" w:hAnsi="SimSun" w:eastAsia="SimSun" w:cs="SimSun"/>
          <w:sz w:val="21"/>
          <w:szCs w:val="21"/>
          <w:spacing w:val="-5"/>
        </w:rPr>
        <w:t>腿和小腿后面以及肛门会阴区为S</w:t>
      </w:r>
      <w:r>
        <w:rPr>
          <w:rFonts w:ascii="Calibri" w:hAnsi="Calibri" w:eastAsia="Calibri" w:cs="Calibri"/>
          <w:sz w:val="21"/>
          <w:szCs w:val="21"/>
          <w:spacing w:val="-5"/>
        </w:rPr>
        <w:t>₁</w:t>
      </w:r>
      <w:r>
        <w:rPr>
          <w:rFonts w:ascii="SimSun" w:hAnsi="SimSun" w:eastAsia="SimSun" w:cs="SimSun"/>
          <w:sz w:val="21"/>
          <w:szCs w:val="21"/>
          <w:spacing w:val="-5"/>
        </w:rPr>
        <w:t>-s。如痛觉消失范围上界平乳头</w:t>
      </w:r>
    </w:p>
    <w:p>
      <w:pPr>
        <w:spacing w:before="72" w:line="219" w:lineRule="auto"/>
        <w:rPr>
          <w:rFonts w:ascii="SimSun" w:hAnsi="SimSun" w:eastAsia="SimSun" w:cs="SimSun"/>
          <w:sz w:val="21"/>
          <w:szCs w:val="21"/>
        </w:rPr>
      </w:pPr>
      <w:r>
        <w:rPr>
          <w:rFonts w:ascii="SimSun" w:hAnsi="SimSun" w:eastAsia="SimSun" w:cs="SimSun"/>
          <w:sz w:val="21"/>
          <w:szCs w:val="21"/>
          <w:spacing w:val="-19"/>
        </w:rPr>
        <w:t>连线，下界平脐线，则麻醉平面表示为T</w:t>
      </w:r>
      <w:r>
        <w:rPr>
          <w:rFonts w:ascii="Calibri" w:hAnsi="Calibri" w:eastAsia="Calibri" w:cs="Calibri"/>
          <w:sz w:val="21"/>
          <w:szCs w:val="21"/>
          <w:spacing w:val="-19"/>
        </w:rPr>
        <w:t>⁴</w:t>
      </w:r>
      <w:r>
        <w:rPr>
          <w:rFonts w:ascii="SimSun" w:hAnsi="SimSun" w:eastAsia="SimSun" w:cs="SimSun"/>
          <w:sz w:val="21"/>
          <w:szCs w:val="21"/>
          <w:spacing w:val="-19"/>
        </w:rPr>
        <w:t>-10。</w:t>
      </w:r>
    </w:p>
    <w:p>
      <w:pPr>
        <w:ind w:left="402"/>
        <w:spacing w:before="78" w:line="222" w:lineRule="auto"/>
        <w:rPr>
          <w:rFonts w:ascii="SimHei" w:hAnsi="SimHei" w:eastAsia="SimHei" w:cs="SimHei"/>
          <w:sz w:val="21"/>
          <w:szCs w:val="21"/>
        </w:rPr>
      </w:pPr>
      <w:r>
        <w:rPr>
          <w:rFonts w:ascii="SimHei" w:hAnsi="SimHei" w:eastAsia="SimHei" w:cs="SimHei"/>
          <w:sz w:val="21"/>
          <w:szCs w:val="21"/>
          <w:b/>
          <w:bCs/>
          <w:spacing w:val="-1"/>
        </w:rPr>
        <w:t>(四)椎管内麻醉对生理的影响</w:t>
      </w:r>
    </w:p>
    <w:p>
      <w:pPr>
        <w:ind w:left="399"/>
        <w:spacing w:before="70" w:line="320" w:lineRule="exact"/>
        <w:rPr>
          <w:rFonts w:ascii="SimSun" w:hAnsi="SimSun" w:eastAsia="SimSun" w:cs="SimSun"/>
          <w:sz w:val="21"/>
          <w:szCs w:val="21"/>
        </w:rPr>
      </w:pPr>
      <w:r>
        <w:rPr>
          <w:rFonts w:ascii="SimSun" w:hAnsi="SimSun" w:eastAsia="SimSun" w:cs="SimSun"/>
          <w:sz w:val="21"/>
          <w:szCs w:val="21"/>
          <w:spacing w:val="-7"/>
          <w:position w:val="7"/>
        </w:rPr>
        <w:t>1.</w:t>
      </w:r>
      <w:r>
        <w:rPr>
          <w:rFonts w:ascii="SimSun" w:hAnsi="SimSun" w:eastAsia="SimSun" w:cs="SimSun"/>
          <w:sz w:val="21"/>
          <w:szCs w:val="21"/>
          <w:spacing w:val="-42"/>
          <w:position w:val="7"/>
        </w:rPr>
        <w:t xml:space="preserve"> </w:t>
      </w:r>
      <w:r>
        <w:rPr>
          <w:rFonts w:ascii="SimSun" w:hAnsi="SimSun" w:eastAsia="SimSun" w:cs="SimSun"/>
          <w:sz w:val="21"/>
          <w:szCs w:val="21"/>
          <w:spacing w:val="-7"/>
          <w:position w:val="7"/>
        </w:rPr>
        <w:t>对呼吸的影响</w:t>
      </w:r>
      <w:r>
        <w:rPr>
          <w:rFonts w:ascii="SimSun" w:hAnsi="SimSun" w:eastAsia="SimSun" w:cs="SimSun"/>
          <w:sz w:val="21"/>
          <w:szCs w:val="21"/>
          <w:spacing w:val="68"/>
          <w:position w:val="7"/>
        </w:rPr>
        <w:t xml:space="preserve"> </w:t>
      </w:r>
      <w:r>
        <w:rPr>
          <w:rFonts w:ascii="SimSun" w:hAnsi="SimSun" w:eastAsia="SimSun" w:cs="SimSun"/>
          <w:sz w:val="21"/>
          <w:szCs w:val="21"/>
          <w:spacing w:val="-7"/>
          <w:position w:val="7"/>
        </w:rPr>
        <w:t>取决于阻滞平面的高度，尤以运动</w:t>
      </w:r>
      <w:r>
        <w:rPr>
          <w:rFonts w:ascii="SimSun" w:hAnsi="SimSun" w:eastAsia="SimSun" w:cs="SimSun"/>
          <w:sz w:val="21"/>
          <w:szCs w:val="21"/>
          <w:spacing w:val="-8"/>
          <w:position w:val="7"/>
        </w:rPr>
        <w:t>神经被阻</w:t>
      </w:r>
    </w:p>
    <w:p>
      <w:pPr>
        <w:spacing w:line="218" w:lineRule="auto"/>
        <w:rPr>
          <w:rFonts w:ascii="SimSun" w:hAnsi="SimSun" w:eastAsia="SimSun" w:cs="SimSun"/>
          <w:sz w:val="21"/>
          <w:szCs w:val="21"/>
        </w:rPr>
      </w:pPr>
      <w:r>
        <w:rPr>
          <w:rFonts w:ascii="SimSun" w:hAnsi="SimSun" w:eastAsia="SimSun" w:cs="SimSun"/>
          <w:sz w:val="21"/>
          <w:szCs w:val="21"/>
          <w:spacing w:val="-14"/>
        </w:rPr>
        <w:t>滞的范围更为重要。如胸脊神经被阻滞，肋间肌大部或全部麻痹，可</w:t>
      </w:r>
    </w:p>
    <w:p>
      <w:pPr>
        <w:spacing w:before="91" w:line="219" w:lineRule="auto"/>
        <w:rPr>
          <w:rFonts w:ascii="SimSun" w:hAnsi="SimSun" w:eastAsia="SimSun" w:cs="SimSun"/>
          <w:sz w:val="21"/>
          <w:szCs w:val="21"/>
        </w:rPr>
      </w:pPr>
      <w:r>
        <w:rPr>
          <w:rFonts w:ascii="SimSun" w:hAnsi="SimSun" w:eastAsia="SimSun" w:cs="SimSun"/>
          <w:sz w:val="21"/>
          <w:szCs w:val="21"/>
          <w:spacing w:val="-11"/>
        </w:rPr>
        <w:t>使胸式呼吸减弱或消失，但只要膈神经(C</w:t>
      </w:r>
      <w:r>
        <w:rPr>
          <w:rFonts w:ascii="Calibri" w:hAnsi="Calibri" w:eastAsia="Calibri" w:cs="Calibri"/>
          <w:sz w:val="21"/>
          <w:szCs w:val="21"/>
          <w:spacing w:val="-11"/>
        </w:rPr>
        <w:t>₃</w:t>
      </w:r>
      <w:r>
        <w:rPr>
          <w:rFonts w:ascii="SimSun" w:hAnsi="SimSun" w:eastAsia="SimSun" w:cs="SimSun"/>
          <w:sz w:val="21"/>
          <w:szCs w:val="21"/>
          <w:spacing w:val="-11"/>
        </w:rPr>
        <w:t>-s)未被</w:t>
      </w:r>
      <w:r>
        <w:rPr>
          <w:rFonts w:ascii="SimSun" w:hAnsi="SimSun" w:eastAsia="SimSun" w:cs="SimSun"/>
          <w:sz w:val="21"/>
          <w:szCs w:val="21"/>
          <w:spacing w:val="-12"/>
        </w:rPr>
        <w:t>阻滞，仍能保持基</w:t>
      </w:r>
    </w:p>
    <w:p>
      <w:pPr>
        <w:spacing w:before="51" w:line="219" w:lineRule="auto"/>
        <w:rPr>
          <w:rFonts w:ascii="SimSun" w:hAnsi="SimSun" w:eastAsia="SimSun" w:cs="SimSun"/>
          <w:sz w:val="21"/>
          <w:szCs w:val="21"/>
        </w:rPr>
      </w:pPr>
      <w:r>
        <w:rPr>
          <w:rFonts w:ascii="SimSun" w:hAnsi="SimSun" w:eastAsia="SimSun" w:cs="SimSun"/>
          <w:sz w:val="21"/>
          <w:szCs w:val="21"/>
          <w:spacing w:val="-14"/>
        </w:rPr>
        <w:t>本的肺通气量。如膈肌同时麻痹，腹式呼吸减弱或消失，则将导致通</w:t>
      </w:r>
    </w:p>
    <w:p>
      <w:pPr>
        <w:spacing w:before="71" w:line="219" w:lineRule="auto"/>
        <w:rPr>
          <w:rFonts w:ascii="SimSun" w:hAnsi="SimSun" w:eastAsia="SimSun" w:cs="SimSun"/>
          <w:sz w:val="21"/>
          <w:szCs w:val="21"/>
        </w:rPr>
      </w:pPr>
      <w:r>
        <w:rPr>
          <w:rFonts w:ascii="SimSun" w:hAnsi="SimSun" w:eastAsia="SimSun" w:cs="SimSun"/>
          <w:sz w:val="21"/>
          <w:szCs w:val="21"/>
          <w:spacing w:val="-14"/>
        </w:rPr>
        <w:t>气不足甚至呼吸停止。采用高位硬膜外阻滞时，为防止对呼吸的严重</w:t>
      </w:r>
    </w:p>
    <w:p>
      <w:pPr>
        <w:spacing w:before="62" w:line="189" w:lineRule="auto"/>
        <w:rPr>
          <w:rFonts w:ascii="SimSun" w:hAnsi="SimSun" w:eastAsia="SimSun" w:cs="SimSun"/>
          <w:sz w:val="18"/>
          <w:szCs w:val="18"/>
        </w:rPr>
      </w:pPr>
      <w:r>
        <w:rPr>
          <w:rFonts w:ascii="SimSun" w:hAnsi="SimSun" w:eastAsia="SimSun" w:cs="SimSun"/>
          <w:sz w:val="18"/>
          <w:szCs w:val="18"/>
          <w:spacing w:val="9"/>
        </w:rPr>
        <w:t>不良影响，应降低局麻药浓度。</w:t>
      </w:r>
    </w:p>
    <w:p>
      <w:pPr>
        <w:ind w:right="140"/>
        <w:spacing w:line="189" w:lineRule="auto"/>
        <w:jc w:val="right"/>
        <w:rPr>
          <w:rFonts w:ascii="SimSun" w:hAnsi="SimSun" w:eastAsia="SimSun" w:cs="SimSun"/>
          <w:sz w:val="16"/>
          <w:szCs w:val="16"/>
        </w:rPr>
      </w:pPr>
      <w:r>
        <w:rPr>
          <w:rFonts w:ascii="SimSun" w:hAnsi="SimSun" w:eastAsia="SimSun" w:cs="SimSun"/>
          <w:sz w:val="16"/>
          <w:szCs w:val="16"/>
          <w:color w:val="1284C6"/>
          <w:spacing w:val="26"/>
        </w:rPr>
        <w:t>图6-14</w:t>
      </w:r>
      <w:r>
        <w:rPr>
          <w:rFonts w:ascii="SimSun" w:hAnsi="SimSun" w:eastAsia="SimSun" w:cs="SimSun"/>
          <w:sz w:val="16"/>
          <w:szCs w:val="16"/>
          <w:color w:val="1284C6"/>
          <w:spacing w:val="90"/>
        </w:rPr>
        <w:t xml:space="preserve"> </w:t>
      </w:r>
      <w:r>
        <w:rPr>
          <w:rFonts w:ascii="SimSun" w:hAnsi="SimSun" w:eastAsia="SimSun" w:cs="SimSun"/>
          <w:sz w:val="16"/>
          <w:szCs w:val="16"/>
          <w:spacing w:val="26"/>
        </w:rPr>
        <w:t>脊神经在体表的节</w:t>
      </w:r>
    </w:p>
    <w:p>
      <w:pPr>
        <w:ind w:left="399"/>
        <w:spacing w:before="1" w:line="234"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17"/>
        </w:rPr>
        <w:t xml:space="preserve"> </w:t>
      </w:r>
      <w:r>
        <w:rPr>
          <w:rFonts w:ascii="SimSun" w:hAnsi="SimSun" w:eastAsia="SimSun" w:cs="SimSun"/>
          <w:sz w:val="19"/>
          <w:szCs w:val="19"/>
          <w:spacing w:val="3"/>
        </w:rPr>
        <w:t>对循环的影响</w:t>
      </w:r>
      <w:r>
        <w:rPr>
          <w:rFonts w:ascii="SimSun" w:hAnsi="SimSun" w:eastAsia="SimSun" w:cs="SimSun"/>
          <w:sz w:val="19"/>
          <w:szCs w:val="19"/>
          <w:spacing w:val="79"/>
        </w:rPr>
        <w:t xml:space="preserve"> </w:t>
      </w:r>
      <w:r>
        <w:rPr>
          <w:rFonts w:ascii="SimSun" w:hAnsi="SimSun" w:eastAsia="SimSun" w:cs="SimSun"/>
          <w:sz w:val="19"/>
          <w:szCs w:val="19"/>
          <w:spacing w:val="3"/>
        </w:rPr>
        <w:t>①低血压：椎管内麻醉时，由于交感神经被阻</w:t>
      </w:r>
      <w:r>
        <w:rPr>
          <w:rFonts w:ascii="SimSun" w:hAnsi="SimSun" w:eastAsia="SimSun" w:cs="SimSun"/>
          <w:sz w:val="19"/>
          <w:szCs w:val="19"/>
          <w:spacing w:val="3"/>
        </w:rPr>
        <w:t xml:space="preserve">    </w:t>
      </w:r>
      <w:r>
        <w:rPr>
          <w:rFonts w:ascii="SimSun" w:hAnsi="SimSun" w:eastAsia="SimSun" w:cs="SimSun"/>
          <w:sz w:val="19"/>
          <w:szCs w:val="19"/>
          <w:spacing w:val="3"/>
          <w:position w:val="-6"/>
        </w:rPr>
        <w:t>段分布</w:t>
      </w:r>
    </w:p>
    <w:p>
      <w:pPr>
        <w:spacing w:line="218" w:lineRule="auto"/>
        <w:rPr>
          <w:rFonts w:ascii="SimSun" w:hAnsi="SimSun" w:eastAsia="SimSun" w:cs="SimSun"/>
          <w:sz w:val="21"/>
          <w:szCs w:val="21"/>
        </w:rPr>
      </w:pPr>
      <w:r>
        <w:rPr>
          <w:rFonts w:ascii="SimSun" w:hAnsi="SimSun" w:eastAsia="SimSun" w:cs="SimSun"/>
          <w:sz w:val="21"/>
          <w:szCs w:val="21"/>
          <w:spacing w:val="-20"/>
        </w:rPr>
        <w:t>滞，导致小动脉舒张，周围阻力降低，静脉扩张使静脉系统内血容量增</w:t>
      </w:r>
    </w:p>
    <w:p>
      <w:pPr>
        <w:ind w:right="100"/>
        <w:spacing w:before="69" w:line="273" w:lineRule="auto"/>
        <w:rPr>
          <w:rFonts w:ascii="SimSun" w:hAnsi="SimSun" w:eastAsia="SimSun" w:cs="SimSun"/>
          <w:sz w:val="21"/>
          <w:szCs w:val="21"/>
        </w:rPr>
      </w:pPr>
      <w:r>
        <w:rPr>
          <w:rFonts w:ascii="SimSun" w:hAnsi="SimSun" w:eastAsia="SimSun" w:cs="SimSun"/>
          <w:sz w:val="21"/>
          <w:szCs w:val="21"/>
          <w:spacing w:val="-15"/>
        </w:rPr>
        <w:t>加，回心血量减少，心排血量下降，从而导致低血压。其发生率和血压下降幅度与麻醉平面及病人全</w:t>
      </w:r>
      <w:r>
        <w:rPr>
          <w:rFonts w:ascii="SimSun" w:hAnsi="SimSun" w:eastAsia="SimSun" w:cs="SimSun"/>
          <w:sz w:val="21"/>
          <w:szCs w:val="21"/>
          <w:spacing w:val="8"/>
        </w:rPr>
        <w:t xml:space="preserve"> </w:t>
      </w:r>
      <w:r>
        <w:rPr>
          <w:rFonts w:ascii="SimSun" w:hAnsi="SimSun" w:eastAsia="SimSun" w:cs="SimSun"/>
          <w:sz w:val="21"/>
          <w:szCs w:val="21"/>
          <w:spacing w:val="-15"/>
        </w:rPr>
        <w:t>身情况密切相关。如麻醉平面不高，范围不广，可借助于未被阻滞区域的血管收缩来代偿。对术前准</w:t>
      </w:r>
      <w:r>
        <w:rPr>
          <w:rFonts w:ascii="SimSun" w:hAnsi="SimSun" w:eastAsia="SimSun" w:cs="SimSun"/>
          <w:sz w:val="21"/>
          <w:szCs w:val="21"/>
          <w:spacing w:val="8"/>
        </w:rPr>
        <w:t xml:space="preserve"> </w:t>
      </w:r>
      <w:r>
        <w:rPr>
          <w:rFonts w:ascii="SimSun" w:hAnsi="SimSun" w:eastAsia="SimSun" w:cs="SimSun"/>
          <w:sz w:val="21"/>
          <w:szCs w:val="21"/>
          <w:spacing w:val="-19"/>
        </w:rPr>
        <w:t>备不充分、已有低血容量、动脉粥样硬化或心功能不全、或麻醉平面高、阻滞范围广者应</w:t>
      </w:r>
      <w:r>
        <w:rPr>
          <w:rFonts w:ascii="SimSun" w:hAnsi="SimSun" w:eastAsia="SimSun" w:cs="SimSun"/>
          <w:sz w:val="21"/>
          <w:szCs w:val="21"/>
          <w:spacing w:val="-20"/>
        </w:rPr>
        <w:t>特别注意血压</w:t>
      </w:r>
      <w:r>
        <w:rPr>
          <w:rFonts w:ascii="SimSun" w:hAnsi="SimSun" w:eastAsia="SimSun" w:cs="SimSun"/>
          <w:sz w:val="21"/>
          <w:szCs w:val="21"/>
        </w:rPr>
        <w:t xml:space="preserve"> </w:t>
      </w:r>
      <w:r>
        <w:rPr>
          <w:rFonts w:ascii="SimSun" w:hAnsi="SimSun" w:eastAsia="SimSun" w:cs="SimSun"/>
          <w:sz w:val="21"/>
          <w:szCs w:val="21"/>
          <w:spacing w:val="-19"/>
        </w:rPr>
        <w:t>下降。②心动过缓：由于交感神经被阻滞，迷走神经兴奋性增强，或者在高平面阻滞时</w:t>
      </w:r>
      <w:r>
        <w:rPr>
          <w:rFonts w:ascii="SimSun" w:hAnsi="SimSun" w:eastAsia="SimSun" w:cs="SimSun"/>
          <w:sz w:val="21"/>
          <w:szCs w:val="21"/>
          <w:spacing w:val="-20"/>
        </w:rPr>
        <w:t>，心脏加速神经</w:t>
      </w:r>
      <w:r>
        <w:rPr>
          <w:rFonts w:ascii="SimSun" w:hAnsi="SimSun" w:eastAsia="SimSun" w:cs="SimSun"/>
          <w:sz w:val="21"/>
          <w:szCs w:val="21"/>
        </w:rPr>
        <w:t xml:space="preserve"> </w:t>
      </w:r>
      <w:r>
        <w:rPr>
          <w:rFonts w:ascii="SimSun" w:hAnsi="SimSun" w:eastAsia="SimSun" w:cs="SimSun"/>
          <w:sz w:val="21"/>
          <w:szCs w:val="21"/>
          <w:spacing w:val="-17"/>
        </w:rPr>
        <w:t>(T</w:t>
      </w:r>
      <w:r>
        <w:rPr>
          <w:rFonts w:ascii="Calibri" w:hAnsi="Calibri" w:eastAsia="Calibri" w:cs="Calibri"/>
          <w:sz w:val="21"/>
          <w:szCs w:val="21"/>
          <w:spacing w:val="-17"/>
        </w:rPr>
        <w:t>₄</w:t>
      </w:r>
      <w:r>
        <w:rPr>
          <w:rFonts w:ascii="Calibri" w:hAnsi="Calibri" w:eastAsia="Calibri" w:cs="Calibri"/>
          <w:sz w:val="21"/>
          <w:szCs w:val="21"/>
          <w:spacing w:val="24"/>
          <w:w w:val="101"/>
        </w:rPr>
        <w:t xml:space="preserve"> </w:t>
      </w:r>
      <w:r>
        <w:rPr>
          <w:rFonts w:ascii="SimSun" w:hAnsi="SimSun" w:eastAsia="SimSun" w:cs="SimSun"/>
          <w:sz w:val="21"/>
          <w:szCs w:val="21"/>
          <w:spacing w:val="-17"/>
        </w:rPr>
        <w:t>以上平面)也被阻滞，均可减慢心率。</w:t>
      </w:r>
    </w:p>
    <w:p>
      <w:pPr>
        <w:ind w:right="4" w:firstLine="399"/>
        <w:spacing w:before="48" w:line="256" w:lineRule="auto"/>
        <w:rPr>
          <w:rFonts w:ascii="SimSun" w:hAnsi="SimSun" w:eastAsia="SimSun" w:cs="SimSun"/>
          <w:sz w:val="21"/>
          <w:szCs w:val="21"/>
        </w:rPr>
      </w:pPr>
      <w:r>
        <w:rPr>
          <w:rFonts w:ascii="Times New Roman" w:hAnsi="Times New Roman" w:eastAsia="Times New Roman" w:cs="Times New Roman"/>
          <w:sz w:val="21"/>
          <w:szCs w:val="21"/>
          <w:b/>
          <w:bCs/>
          <w:spacing w:val="-18"/>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8"/>
        </w:rPr>
        <w:t>对其他系统的影响</w:t>
      </w:r>
      <w:r>
        <w:rPr>
          <w:rFonts w:ascii="SimSun" w:hAnsi="SimSun" w:eastAsia="SimSun" w:cs="SimSun"/>
          <w:sz w:val="21"/>
          <w:szCs w:val="21"/>
          <w:spacing w:val="62"/>
        </w:rPr>
        <w:t xml:space="preserve"> </w:t>
      </w:r>
      <w:r>
        <w:rPr>
          <w:rFonts w:ascii="SimSun" w:hAnsi="SimSun" w:eastAsia="SimSun" w:cs="SimSun"/>
          <w:sz w:val="21"/>
          <w:szCs w:val="21"/>
          <w:spacing w:val="-18"/>
        </w:rPr>
        <w:t>椎管内麻醉下，迷走神经功能亢进，胃肠蠕动增加，容易诱发恶心、呕</w:t>
      </w:r>
      <w:r>
        <w:rPr>
          <w:rFonts w:ascii="SimSun" w:hAnsi="SimSun" w:eastAsia="SimSun" w:cs="SimSun"/>
          <w:sz w:val="21"/>
          <w:szCs w:val="21"/>
          <w:spacing w:val="-19"/>
        </w:rPr>
        <w:t>吐；</w:t>
      </w:r>
      <w:r>
        <w:rPr>
          <w:rFonts w:ascii="SimSun" w:hAnsi="SimSun" w:eastAsia="SimSun" w:cs="SimSun"/>
          <w:sz w:val="21"/>
          <w:szCs w:val="21"/>
        </w:rPr>
        <w:t xml:space="preserve"> </w:t>
      </w:r>
      <w:r>
        <w:rPr>
          <w:rFonts w:ascii="SimSun" w:hAnsi="SimSun" w:eastAsia="SimSun" w:cs="SimSun"/>
          <w:sz w:val="21"/>
          <w:szCs w:val="21"/>
          <w:spacing w:val="-16"/>
        </w:rPr>
        <w:t>对肝肾功能有一定影响；也可能引起尿潴留。</w:t>
      </w:r>
    </w:p>
    <w:p>
      <w:pPr>
        <w:ind w:left="403"/>
        <w:spacing w:before="226" w:line="221" w:lineRule="auto"/>
        <w:outlineLvl w:val="6"/>
        <w:rPr>
          <w:rFonts w:ascii="SimHei" w:hAnsi="SimHei" w:eastAsia="SimHei" w:cs="SimHei"/>
          <w:sz w:val="25"/>
          <w:szCs w:val="25"/>
        </w:rPr>
      </w:pPr>
      <w:r>
        <w:rPr>
          <w:rFonts w:ascii="SimHei" w:hAnsi="SimHei" w:eastAsia="SimHei" w:cs="SimHei"/>
          <w:sz w:val="25"/>
          <w:szCs w:val="25"/>
          <w:b/>
          <w:bCs/>
          <w:color w:val="0084D1"/>
          <w:spacing w:val="-15"/>
        </w:rPr>
        <w:t>三、蛛网膜下隙阻滞</w:t>
      </w:r>
    </w:p>
    <w:p>
      <w:pPr>
        <w:ind w:left="399"/>
        <w:spacing w:before="154" w:line="372" w:lineRule="exact"/>
        <w:rPr>
          <w:rFonts w:ascii="SimSun" w:hAnsi="SimSun" w:eastAsia="SimSun" w:cs="SimSun"/>
          <w:sz w:val="21"/>
          <w:szCs w:val="21"/>
        </w:rPr>
      </w:pPr>
      <w:r>
        <w:rPr>
          <w:rFonts w:ascii="SimSun" w:hAnsi="SimSun" w:eastAsia="SimSun" w:cs="SimSun"/>
          <w:sz w:val="21"/>
          <w:szCs w:val="21"/>
          <w:spacing w:val="-10"/>
          <w:position w:val="12"/>
        </w:rPr>
        <w:t>局麻药注入到蛛网膜下隙，阻断部分脊神经的传导功能而引起相应支配区域的麻醉作用称</w:t>
      </w:r>
      <w:r>
        <w:rPr>
          <w:rFonts w:ascii="SimSun" w:hAnsi="SimSun" w:eastAsia="SimSun" w:cs="SimSun"/>
          <w:sz w:val="21"/>
          <w:szCs w:val="21"/>
          <w:spacing w:val="-11"/>
          <w:position w:val="12"/>
        </w:rPr>
        <w:t>为蛛</w:t>
      </w:r>
    </w:p>
    <w:p>
      <w:pPr>
        <w:spacing w:line="220" w:lineRule="auto"/>
        <w:rPr>
          <w:rFonts w:ascii="SimSun" w:hAnsi="SimSun" w:eastAsia="SimSun" w:cs="SimSun"/>
          <w:sz w:val="21"/>
          <w:szCs w:val="21"/>
        </w:rPr>
      </w:pPr>
      <w:r>
        <w:rPr>
          <w:rFonts w:ascii="SimSun" w:hAnsi="SimSun" w:eastAsia="SimSun" w:cs="SimSun"/>
          <w:sz w:val="21"/>
          <w:szCs w:val="21"/>
          <w:spacing w:val="-13"/>
        </w:rPr>
        <w:t>网膜下隙阻滞。</w:t>
      </w:r>
    </w:p>
    <w:p>
      <w:pPr>
        <w:sectPr>
          <w:pgSz w:w="11200" w:h="15750"/>
          <w:pgMar w:top="725" w:right="900" w:bottom="400" w:left="549" w:header="0" w:footer="0" w:gutter="0"/>
          <w:cols w:equalWidth="0" w:num="2">
            <w:col w:w="961" w:space="100"/>
            <w:col w:w="8690" w:space="0"/>
          </w:cols>
        </w:sectPr>
        <w:rPr/>
      </w:pPr>
    </w:p>
    <w:p>
      <w:pPr>
        <w:ind w:left="7229"/>
        <w:spacing w:before="42" w:line="222" w:lineRule="auto"/>
        <w:rPr>
          <w:rFonts w:ascii="SimHei" w:hAnsi="SimHei" w:eastAsia="SimHei" w:cs="SimHei"/>
          <w:sz w:val="21"/>
          <w:szCs w:val="21"/>
        </w:rPr>
      </w:pPr>
      <w:r>
        <w:pict>
          <v:shape id="_x0000_s196" style="position:absolute;margin-left:470.153pt;margin-top:3.79171pt;mso-position-vertical-relative:text;mso-position-horizontal-relative:text;width:11.9pt;height:12.45pt;z-index:25197670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7BBA"/>
                      <w:spacing w:val="-6"/>
                    </w:rPr>
                    <w:t>59</w:t>
                  </w:r>
                </w:p>
              </w:txbxContent>
            </v:textbox>
          </v:shape>
        </w:pict>
      </w:r>
      <w:r>
        <w:drawing>
          <wp:anchor distT="0" distB="0" distL="0" distR="0" simplePos="0" relativeHeight="251973632" behindDoc="0" locked="0" layoutInCell="0" allowOverlap="1">
            <wp:simplePos x="0" y="0"/>
            <wp:positionH relativeFrom="page">
              <wp:posOffset>4235415</wp:posOffset>
            </wp:positionH>
            <wp:positionV relativeFrom="page">
              <wp:posOffset>2374917</wp:posOffset>
            </wp:positionV>
            <wp:extent cx="1860562" cy="2559034"/>
            <wp:effectExtent l="0" t="0" r="0" b="0"/>
            <wp:wrapNone/>
            <wp:docPr id="99" name="IM 99"/>
            <wp:cNvGraphicFramePr/>
            <a:graphic>
              <a:graphicData uri="http://schemas.openxmlformats.org/drawingml/2006/picture">
                <pic:pic>
                  <pic:nvPicPr>
                    <pic:cNvPr id="99" name="IM 99"/>
                    <pic:cNvPicPr/>
                  </pic:nvPicPr>
                  <pic:blipFill>
                    <a:blip r:embed="rId155"/>
                    <a:stretch>
                      <a:fillRect/>
                    </a:stretch>
                  </pic:blipFill>
                  <pic:spPr>
                    <a:xfrm rot="0">
                      <a:off x="0" y="0"/>
                      <a:ext cx="1860562" cy="2559034"/>
                    </a:xfrm>
                    <a:prstGeom prst="rect">
                      <a:avLst/>
                    </a:prstGeom>
                  </pic:spPr>
                </pic:pic>
              </a:graphicData>
            </a:graphic>
          </wp:anchor>
        </w:drawing>
      </w:r>
      <w:r>
        <w:drawing>
          <wp:anchor distT="0" distB="0" distL="0" distR="0" simplePos="0" relativeHeight="251974656" behindDoc="0" locked="0" layoutInCell="0" allowOverlap="1">
            <wp:simplePos x="0" y="0"/>
            <wp:positionH relativeFrom="page">
              <wp:posOffset>6210288</wp:posOffset>
            </wp:positionH>
            <wp:positionV relativeFrom="page">
              <wp:posOffset>9245603</wp:posOffset>
            </wp:positionV>
            <wp:extent cx="539749" cy="431802"/>
            <wp:effectExtent l="0" t="0" r="0" b="0"/>
            <wp:wrapNone/>
            <wp:docPr id="100" name="IM 100"/>
            <wp:cNvGraphicFramePr/>
            <a:graphic>
              <a:graphicData uri="http://schemas.openxmlformats.org/drawingml/2006/picture">
                <pic:pic>
                  <pic:nvPicPr>
                    <pic:cNvPr id="100" name="IM 100"/>
                    <pic:cNvPicPr/>
                  </pic:nvPicPr>
                  <pic:blipFill>
                    <a:blip r:embed="rId156"/>
                    <a:stretch>
                      <a:fillRect/>
                    </a:stretch>
                  </pic:blipFill>
                  <pic:spPr>
                    <a:xfrm rot="0">
                      <a:off x="0" y="0"/>
                      <a:ext cx="539749" cy="431802"/>
                    </a:xfrm>
                    <a:prstGeom prst="rect">
                      <a:avLst/>
                    </a:prstGeom>
                  </pic:spPr>
                </pic:pic>
              </a:graphicData>
            </a:graphic>
          </wp:anchor>
        </w:drawing>
      </w:r>
      <w:r>
        <w:rPr>
          <w:rFonts w:ascii="SimHei" w:hAnsi="SimHei" w:eastAsia="SimHei" w:cs="SimHei"/>
          <w:sz w:val="21"/>
          <w:szCs w:val="21"/>
          <w:color w:val="007FC9"/>
          <w:spacing w:val="-16"/>
          <w:w w:val="98"/>
        </w:rPr>
        <w:t>第六章</w:t>
      </w:r>
      <w:r>
        <w:rPr>
          <w:rFonts w:ascii="SimHei" w:hAnsi="SimHei" w:eastAsia="SimHei" w:cs="SimHei"/>
          <w:sz w:val="21"/>
          <w:szCs w:val="21"/>
          <w:color w:val="007FC9"/>
          <w:spacing w:val="48"/>
        </w:rPr>
        <w:t xml:space="preserve"> </w:t>
      </w:r>
      <w:r>
        <w:rPr>
          <w:rFonts w:ascii="SimHei" w:hAnsi="SimHei" w:eastAsia="SimHei" w:cs="SimHei"/>
          <w:sz w:val="21"/>
          <w:szCs w:val="21"/>
          <w:color w:val="007FC9"/>
          <w:spacing w:val="-16"/>
          <w:w w:val="98"/>
        </w:rPr>
        <w:t>麻</w:t>
      </w:r>
      <w:r>
        <w:rPr>
          <w:rFonts w:ascii="SimHei" w:hAnsi="SimHei" w:eastAsia="SimHei" w:cs="SimHei"/>
          <w:sz w:val="21"/>
          <w:szCs w:val="21"/>
          <w:color w:val="007FC9"/>
          <w:spacing w:val="4"/>
        </w:rPr>
        <w:t xml:space="preserve">   </w:t>
      </w:r>
      <w:r>
        <w:rPr>
          <w:rFonts w:ascii="SimHei" w:hAnsi="SimHei" w:eastAsia="SimHei" w:cs="SimHei"/>
          <w:sz w:val="21"/>
          <w:szCs w:val="21"/>
          <w:color w:val="007FC9"/>
          <w:spacing w:val="-16"/>
          <w:w w:val="98"/>
        </w:rPr>
        <w:t>醉</w:t>
      </w:r>
    </w:p>
    <w:p>
      <w:pPr>
        <w:spacing w:line="288" w:lineRule="auto"/>
        <w:rPr>
          <w:rFonts w:ascii="Arial"/>
          <w:sz w:val="21"/>
        </w:rPr>
      </w:pPr>
      <w:r/>
    </w:p>
    <w:p>
      <w:pPr>
        <w:ind w:left="380"/>
        <w:spacing w:before="69" w:line="219" w:lineRule="auto"/>
        <w:rPr>
          <w:rFonts w:ascii="SimSun" w:hAnsi="SimSun" w:eastAsia="SimSun" w:cs="SimSun"/>
          <w:sz w:val="21"/>
          <w:szCs w:val="21"/>
        </w:rPr>
      </w:pPr>
      <w:r>
        <w:rPr>
          <w:rFonts w:ascii="SimSun" w:hAnsi="SimSun" w:eastAsia="SimSun" w:cs="SimSun"/>
          <w:sz w:val="21"/>
          <w:szCs w:val="21"/>
          <w:spacing w:val="-11"/>
        </w:rPr>
        <w:t>(</w:t>
      </w:r>
      <w:r>
        <w:rPr>
          <w:rFonts w:ascii="SimSun" w:hAnsi="SimSun" w:eastAsia="SimSun" w:cs="SimSun"/>
          <w:sz w:val="21"/>
          <w:szCs w:val="21"/>
          <w:spacing w:val="-35"/>
        </w:rPr>
        <w:t xml:space="preserve"> </w:t>
      </w:r>
      <w:r>
        <w:rPr>
          <w:rFonts w:ascii="SimSun" w:hAnsi="SimSun" w:eastAsia="SimSun" w:cs="SimSun"/>
          <w:sz w:val="21"/>
          <w:szCs w:val="21"/>
          <w:spacing w:val="-11"/>
        </w:rPr>
        <w:t>一</w:t>
      </w:r>
      <w:r>
        <w:rPr>
          <w:rFonts w:ascii="SimSun" w:hAnsi="SimSun" w:eastAsia="SimSun" w:cs="SimSun"/>
          <w:sz w:val="21"/>
          <w:szCs w:val="21"/>
          <w:spacing w:val="-50"/>
        </w:rPr>
        <w:t xml:space="preserve"> </w:t>
      </w:r>
      <w:r>
        <w:rPr>
          <w:rFonts w:ascii="SimSun" w:hAnsi="SimSun" w:eastAsia="SimSun" w:cs="SimSun"/>
          <w:sz w:val="21"/>
          <w:szCs w:val="21"/>
          <w:spacing w:val="-11"/>
        </w:rPr>
        <w:t>)分类</w:t>
      </w:r>
      <w:r>
        <w:rPr>
          <w:rFonts w:ascii="SimSun" w:hAnsi="SimSun" w:eastAsia="SimSun" w:cs="SimSun"/>
          <w:sz w:val="21"/>
          <w:szCs w:val="21"/>
          <w:spacing w:val="66"/>
        </w:rPr>
        <w:t xml:space="preserve"> </w:t>
      </w:r>
      <w:r>
        <w:rPr>
          <w:rFonts w:ascii="SimSun" w:hAnsi="SimSun" w:eastAsia="SimSun" w:cs="SimSun"/>
          <w:sz w:val="21"/>
          <w:szCs w:val="21"/>
          <w:spacing w:val="-11"/>
        </w:rPr>
        <w:t>根据给药方式、麻醉平面和局麻药药液的比重分类。</w:t>
      </w:r>
    </w:p>
    <w:p>
      <w:pPr>
        <w:ind w:left="380"/>
        <w:spacing w:before="60" w:line="219"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55"/>
        </w:rPr>
        <w:t xml:space="preserve"> </w:t>
      </w:r>
      <w:r>
        <w:rPr>
          <w:rFonts w:ascii="SimSun" w:hAnsi="SimSun" w:eastAsia="SimSun" w:cs="SimSun"/>
          <w:sz w:val="21"/>
          <w:szCs w:val="21"/>
          <w:spacing w:val="-8"/>
        </w:rPr>
        <w:t>给药方式</w:t>
      </w:r>
      <w:r>
        <w:rPr>
          <w:rFonts w:ascii="SimSun" w:hAnsi="SimSun" w:eastAsia="SimSun" w:cs="SimSun"/>
          <w:sz w:val="21"/>
          <w:szCs w:val="21"/>
          <w:spacing w:val="64"/>
        </w:rPr>
        <w:t xml:space="preserve"> </w:t>
      </w:r>
      <w:r>
        <w:rPr>
          <w:rFonts w:ascii="SimSun" w:hAnsi="SimSun" w:eastAsia="SimSun" w:cs="SimSun"/>
          <w:sz w:val="21"/>
          <w:szCs w:val="21"/>
          <w:spacing w:val="-8"/>
        </w:rPr>
        <w:t>可分为单次法和连续法。</w:t>
      </w:r>
    </w:p>
    <w:p>
      <w:pPr>
        <w:ind w:right="1131" w:firstLine="380"/>
        <w:spacing w:before="68" w:line="251"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45"/>
        </w:rPr>
        <w:t xml:space="preserve"> </w:t>
      </w:r>
      <w:r>
        <w:rPr>
          <w:rFonts w:ascii="SimSun" w:hAnsi="SimSun" w:eastAsia="SimSun" w:cs="SimSun"/>
          <w:sz w:val="21"/>
          <w:szCs w:val="21"/>
          <w:spacing w:val="-8"/>
        </w:rPr>
        <w:t>麻醉平面</w:t>
      </w:r>
      <w:r>
        <w:rPr>
          <w:rFonts w:ascii="SimSun" w:hAnsi="SimSun" w:eastAsia="SimSun" w:cs="SimSun"/>
          <w:sz w:val="21"/>
          <w:szCs w:val="21"/>
          <w:spacing w:val="74"/>
        </w:rPr>
        <w:t xml:space="preserve"> </w:t>
      </w:r>
      <w:r>
        <w:rPr>
          <w:rFonts w:ascii="SimSun" w:hAnsi="SimSun" w:eastAsia="SimSun" w:cs="SimSun"/>
          <w:sz w:val="21"/>
          <w:szCs w:val="21"/>
          <w:spacing w:val="-8"/>
        </w:rPr>
        <w:t>阻滞平面达到或低于T</w:t>
      </w:r>
      <w:r>
        <w:rPr>
          <w:rFonts w:ascii="Calibri" w:hAnsi="Calibri" w:eastAsia="Calibri" w:cs="Calibri"/>
          <w:sz w:val="21"/>
          <w:szCs w:val="21"/>
          <w:spacing w:val="-8"/>
        </w:rPr>
        <w:t>₀</w:t>
      </w:r>
      <w:r>
        <w:rPr>
          <w:rFonts w:ascii="Calibri" w:hAnsi="Calibri" w:eastAsia="Calibri" w:cs="Calibri"/>
          <w:sz w:val="21"/>
          <w:szCs w:val="21"/>
          <w:spacing w:val="31"/>
          <w:w w:val="101"/>
        </w:rPr>
        <w:t xml:space="preserve"> </w:t>
      </w:r>
      <w:r>
        <w:rPr>
          <w:rFonts w:ascii="SimSun" w:hAnsi="SimSun" w:eastAsia="SimSun" w:cs="SimSun"/>
          <w:sz w:val="21"/>
          <w:szCs w:val="21"/>
          <w:spacing w:val="-8"/>
        </w:rPr>
        <w:t>为低平面，高于To</w:t>
      </w:r>
      <w:r>
        <w:rPr>
          <w:rFonts w:ascii="SimSun" w:hAnsi="SimSun" w:eastAsia="SimSun" w:cs="SimSun"/>
          <w:sz w:val="21"/>
          <w:szCs w:val="21"/>
          <w:spacing w:val="-40"/>
        </w:rPr>
        <w:t xml:space="preserve"> </w:t>
      </w:r>
      <w:r>
        <w:rPr>
          <w:rFonts w:ascii="SimSun" w:hAnsi="SimSun" w:eastAsia="SimSun" w:cs="SimSun"/>
          <w:sz w:val="21"/>
          <w:szCs w:val="21"/>
          <w:spacing w:val="-8"/>
        </w:rPr>
        <w:t>但低于T</w:t>
      </w:r>
      <w:r>
        <w:rPr>
          <w:rFonts w:ascii="Calibri" w:hAnsi="Calibri" w:eastAsia="Calibri" w:cs="Calibri"/>
          <w:sz w:val="21"/>
          <w:szCs w:val="21"/>
          <w:spacing w:val="-8"/>
        </w:rPr>
        <w:t>₄</w:t>
      </w:r>
      <w:r>
        <w:rPr>
          <w:rFonts w:ascii="Calibri" w:hAnsi="Calibri" w:eastAsia="Calibri" w:cs="Calibri"/>
          <w:sz w:val="21"/>
          <w:szCs w:val="21"/>
          <w:spacing w:val="-11"/>
        </w:rPr>
        <w:t xml:space="preserve"> </w:t>
      </w:r>
      <w:r>
        <w:rPr>
          <w:rFonts w:ascii="SimSun" w:hAnsi="SimSun" w:eastAsia="SimSun" w:cs="SimSun"/>
          <w:sz w:val="21"/>
          <w:szCs w:val="21"/>
          <w:spacing w:val="-8"/>
        </w:rPr>
        <w:t>为中平面，如高至T</w:t>
      </w:r>
      <w:r>
        <w:rPr>
          <w:rFonts w:ascii="Calibri" w:hAnsi="Calibri" w:eastAsia="Calibri" w:cs="Calibri"/>
          <w:sz w:val="21"/>
          <w:szCs w:val="21"/>
          <w:spacing w:val="-8"/>
        </w:rPr>
        <w:t>₄</w:t>
      </w:r>
      <w:r>
        <w:rPr>
          <w:rFonts w:ascii="Calibri" w:hAnsi="Calibri" w:eastAsia="Calibri" w:cs="Calibri"/>
          <w:sz w:val="21"/>
          <w:szCs w:val="21"/>
          <w:spacing w:val="-12"/>
        </w:rPr>
        <w:t xml:space="preserve"> </w:t>
      </w:r>
      <w:r>
        <w:rPr>
          <w:rFonts w:ascii="SimSun" w:hAnsi="SimSun" w:eastAsia="SimSun" w:cs="SimSun"/>
          <w:sz w:val="21"/>
          <w:szCs w:val="21"/>
          <w:spacing w:val="-9"/>
        </w:rPr>
        <w:t>或以上</w:t>
      </w:r>
      <w:r>
        <w:rPr>
          <w:rFonts w:ascii="SimSun" w:hAnsi="SimSun" w:eastAsia="SimSun" w:cs="SimSun"/>
          <w:sz w:val="21"/>
          <w:szCs w:val="21"/>
        </w:rPr>
        <w:t xml:space="preserve"> </w:t>
      </w:r>
      <w:r>
        <w:rPr>
          <w:rFonts w:ascii="SimSun" w:hAnsi="SimSun" w:eastAsia="SimSun" w:cs="SimSun"/>
          <w:sz w:val="21"/>
          <w:szCs w:val="21"/>
          <w:spacing w:val="-9"/>
        </w:rPr>
        <w:t>为高平面腰麻(须警惕其安全可控性差)。</w:t>
      </w:r>
    </w:p>
    <w:p>
      <w:pPr>
        <w:ind w:right="1054" w:firstLine="380"/>
        <w:spacing w:before="69" w:line="251" w:lineRule="auto"/>
        <w:rPr>
          <w:rFonts w:ascii="SimSun" w:hAnsi="SimSun" w:eastAsia="SimSun" w:cs="SimSun"/>
          <w:sz w:val="21"/>
          <w:szCs w:val="21"/>
        </w:rPr>
      </w:pPr>
      <w:r>
        <w:rPr>
          <w:rFonts w:ascii="SimSun" w:hAnsi="SimSun" w:eastAsia="SimSun" w:cs="SimSun"/>
          <w:sz w:val="21"/>
          <w:szCs w:val="21"/>
          <w:spacing w:val="-13"/>
        </w:rPr>
        <w:t>3.</w:t>
      </w:r>
      <w:r>
        <w:rPr>
          <w:rFonts w:ascii="SimSun" w:hAnsi="SimSun" w:eastAsia="SimSun" w:cs="SimSun"/>
          <w:sz w:val="21"/>
          <w:szCs w:val="21"/>
          <w:spacing w:val="-43"/>
        </w:rPr>
        <w:t xml:space="preserve"> </w:t>
      </w:r>
      <w:r>
        <w:rPr>
          <w:rFonts w:ascii="SimSun" w:hAnsi="SimSun" w:eastAsia="SimSun" w:cs="SimSun"/>
          <w:sz w:val="21"/>
          <w:szCs w:val="21"/>
          <w:spacing w:val="-13"/>
        </w:rPr>
        <w:t>局麻药液的比重</w:t>
      </w:r>
      <w:r>
        <w:rPr>
          <w:rFonts w:ascii="SimSun" w:hAnsi="SimSun" w:eastAsia="SimSun" w:cs="SimSun"/>
          <w:sz w:val="21"/>
          <w:szCs w:val="21"/>
          <w:spacing w:val="55"/>
        </w:rPr>
        <w:t xml:space="preserve"> </w:t>
      </w:r>
      <w:r>
        <w:rPr>
          <w:rFonts w:ascii="SimSun" w:hAnsi="SimSun" w:eastAsia="SimSun" w:cs="SimSun"/>
          <w:sz w:val="21"/>
          <w:szCs w:val="21"/>
          <w:spacing w:val="-13"/>
        </w:rPr>
        <w:t>根据所用药液的比重高于、等于、低于脑脊液比重情况，分别称为重比</w:t>
      </w:r>
      <w:r>
        <w:rPr>
          <w:rFonts w:ascii="SimSun" w:hAnsi="SimSun" w:eastAsia="SimSun" w:cs="SimSun"/>
          <w:sz w:val="21"/>
          <w:szCs w:val="21"/>
          <w:spacing w:val="-14"/>
        </w:rPr>
        <w:t>重、</w:t>
      </w:r>
      <w:r>
        <w:rPr>
          <w:rFonts w:ascii="SimSun" w:hAnsi="SimSun" w:eastAsia="SimSun" w:cs="SimSun"/>
          <w:sz w:val="21"/>
          <w:szCs w:val="21"/>
        </w:rPr>
        <w:t xml:space="preserve"> </w:t>
      </w:r>
      <w:r>
        <w:rPr>
          <w:rFonts w:ascii="SimSun" w:hAnsi="SimSun" w:eastAsia="SimSun" w:cs="SimSun"/>
          <w:sz w:val="21"/>
          <w:szCs w:val="21"/>
          <w:spacing w:val="-22"/>
        </w:rPr>
        <w:t>等比重、轻比重腰麻。</w:t>
      </w:r>
    </w:p>
    <w:p>
      <w:pPr>
        <w:ind w:left="380"/>
        <w:spacing w:before="60" w:line="213" w:lineRule="auto"/>
        <w:rPr>
          <w:rFonts w:ascii="SimHei" w:hAnsi="SimHei" w:eastAsia="SimHei" w:cs="SimHei"/>
          <w:sz w:val="21"/>
          <w:szCs w:val="21"/>
        </w:rPr>
      </w:pPr>
      <w:r>
        <w:rPr>
          <w:rFonts w:ascii="SimHei" w:hAnsi="SimHei" w:eastAsia="SimHei" w:cs="SimHei"/>
          <w:sz w:val="21"/>
          <w:szCs w:val="21"/>
          <w:spacing w:val="-9"/>
        </w:rPr>
        <w:t>(二)腰麻穿刺术一般取侧卧位，屈髋屈膝，头颈向胸部屈曲，腰背部尽量向后弓曲，使棘突间</w:t>
      </w:r>
    </w:p>
    <w:p>
      <w:pPr>
        <w:spacing w:before="87" w:line="219" w:lineRule="auto"/>
        <w:rPr>
          <w:rFonts w:ascii="SimSun" w:hAnsi="SimSun" w:eastAsia="SimSun" w:cs="SimSun"/>
          <w:sz w:val="21"/>
          <w:szCs w:val="21"/>
        </w:rPr>
      </w:pPr>
      <w:r>
        <w:rPr>
          <w:rFonts w:ascii="SimSun" w:hAnsi="SimSun" w:eastAsia="SimSun" w:cs="SimSun"/>
          <w:sz w:val="21"/>
          <w:szCs w:val="21"/>
          <w:spacing w:val="-5"/>
        </w:rPr>
        <w:t>隙张开便于穿刺。鞍区麻醉常为坐位。成人穿刺</w:t>
      </w:r>
      <w:r>
        <w:rPr>
          <w:rFonts w:ascii="SimSun" w:hAnsi="SimSun" w:eastAsia="SimSun" w:cs="SimSun"/>
          <w:sz w:val="21"/>
          <w:szCs w:val="21"/>
          <w:spacing w:val="-6"/>
        </w:rPr>
        <w:t>点一般选L</w:t>
      </w:r>
      <w:r>
        <w:rPr>
          <w:rFonts w:ascii="Calibri" w:hAnsi="Calibri" w:eastAsia="Calibri" w:cs="Calibri"/>
          <w:sz w:val="21"/>
          <w:szCs w:val="21"/>
          <w:spacing w:val="-6"/>
        </w:rPr>
        <w:t>₃</w:t>
      </w:r>
      <w:r>
        <w:rPr>
          <w:rFonts w:ascii="SimSun" w:hAnsi="SimSun" w:eastAsia="SimSun" w:cs="SimSun"/>
          <w:sz w:val="21"/>
          <w:szCs w:val="21"/>
          <w:spacing w:val="-6"/>
        </w:rPr>
        <w:t>-</w:t>
      </w:r>
    </w:p>
    <w:p>
      <w:pPr>
        <w:spacing w:before="62" w:line="309" w:lineRule="exact"/>
        <w:rPr>
          <w:rFonts w:ascii="SimSun" w:hAnsi="SimSun" w:eastAsia="SimSun" w:cs="SimSun"/>
          <w:sz w:val="21"/>
          <w:szCs w:val="21"/>
        </w:rPr>
      </w:pPr>
      <w:r>
        <w:pict>
          <v:shape id="_x0000_s197" style="position:absolute;margin-left:311.003pt;margin-top:202.095pt;mso-position-vertical-relative:text;mso-position-horizontal-relative:text;width:100pt;height:14.65pt;z-index:251975680;"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21"/>
                      <w:szCs w:val="21"/>
                    </w:rPr>
                  </w:pPr>
                  <w:r>
                    <w:rPr>
                      <w:rFonts w:ascii="SimHei" w:hAnsi="SimHei" w:eastAsia="SimHei" w:cs="SimHei"/>
                      <w:sz w:val="21"/>
                      <w:szCs w:val="21"/>
                      <w:color w:val="0072B5"/>
                      <w:spacing w:val="-18"/>
                      <w:w w:val="98"/>
                    </w:rPr>
                    <w:t>图6-15</w:t>
                  </w:r>
                  <w:r>
                    <w:rPr>
                      <w:rFonts w:ascii="SimHei" w:hAnsi="SimHei" w:eastAsia="SimHei" w:cs="SimHei"/>
                      <w:sz w:val="21"/>
                      <w:szCs w:val="21"/>
                      <w:color w:val="0072B5"/>
                      <w:spacing w:val="11"/>
                    </w:rPr>
                    <w:t xml:space="preserve"> </w:t>
                  </w:r>
                  <w:r>
                    <w:rPr>
                      <w:rFonts w:ascii="SimHei" w:hAnsi="SimHei" w:eastAsia="SimHei" w:cs="SimHei"/>
                      <w:sz w:val="21"/>
                      <w:szCs w:val="21"/>
                      <w:spacing w:val="-18"/>
                      <w:w w:val="98"/>
                    </w:rPr>
                    <w:t>直入法与侧入法</w:t>
                  </w:r>
                </w:p>
              </w:txbxContent>
            </v:textbox>
          </v:shape>
        </w:pict>
      </w:r>
      <w:r>
        <w:rPr>
          <w:rFonts w:ascii="SimSun" w:hAnsi="SimSun" w:eastAsia="SimSun" w:cs="SimSun"/>
          <w:sz w:val="21"/>
          <w:szCs w:val="21"/>
          <w:spacing w:val="-13"/>
          <w:position w:val="7"/>
        </w:rPr>
        <w:t>间隙，也可酌情上移或下移一个间隙。在两侧骼</w:t>
      </w:r>
      <w:r>
        <w:rPr>
          <w:rFonts w:ascii="SimSun" w:hAnsi="SimSun" w:eastAsia="SimSun" w:cs="SimSun"/>
          <w:sz w:val="21"/>
          <w:szCs w:val="21"/>
          <w:spacing w:val="-14"/>
          <w:position w:val="7"/>
        </w:rPr>
        <w:t>嵴最高点作一连</w:t>
      </w:r>
    </w:p>
    <w:p>
      <w:pPr>
        <w:spacing w:before="1" w:line="218" w:lineRule="auto"/>
        <w:rPr>
          <w:rFonts w:ascii="SimSun" w:hAnsi="SimSun" w:eastAsia="SimSun" w:cs="SimSun"/>
          <w:sz w:val="21"/>
          <w:szCs w:val="21"/>
        </w:rPr>
      </w:pPr>
      <w:r>
        <w:rPr>
          <w:rFonts w:ascii="SimSun" w:hAnsi="SimSun" w:eastAsia="SimSun" w:cs="SimSun"/>
          <w:sz w:val="21"/>
          <w:szCs w:val="21"/>
          <w:spacing w:val="-4"/>
        </w:rPr>
        <w:t>线，此线与脊柱相交处即为L</w:t>
      </w:r>
      <w:r>
        <w:rPr>
          <w:rFonts w:ascii="Calibri" w:hAnsi="Calibri" w:eastAsia="Calibri" w:cs="Calibri"/>
          <w:sz w:val="21"/>
          <w:szCs w:val="21"/>
          <w:spacing w:val="-4"/>
        </w:rPr>
        <w:t>₄</w:t>
      </w:r>
      <w:r>
        <w:rPr>
          <w:rFonts w:ascii="Calibri" w:hAnsi="Calibri" w:eastAsia="Calibri" w:cs="Calibri"/>
          <w:sz w:val="21"/>
          <w:szCs w:val="21"/>
          <w:spacing w:val="-11"/>
        </w:rPr>
        <w:t xml:space="preserve"> </w:t>
      </w:r>
      <w:r>
        <w:rPr>
          <w:rFonts w:ascii="SimSun" w:hAnsi="SimSun" w:eastAsia="SimSun" w:cs="SimSun"/>
          <w:sz w:val="21"/>
          <w:szCs w:val="21"/>
          <w:spacing w:val="-4"/>
        </w:rPr>
        <w:t>棘突或L</w:t>
      </w:r>
      <w:r>
        <w:rPr>
          <w:rFonts w:ascii="Calibri" w:hAnsi="Calibri" w:eastAsia="Calibri" w:cs="Calibri"/>
          <w:sz w:val="21"/>
          <w:szCs w:val="21"/>
          <w:spacing w:val="-4"/>
        </w:rPr>
        <w:t>₃</w:t>
      </w:r>
      <w:r>
        <w:rPr>
          <w:rFonts w:ascii="SimSun" w:hAnsi="SimSun" w:eastAsia="SimSun" w:cs="SimSun"/>
          <w:sz w:val="21"/>
          <w:szCs w:val="21"/>
          <w:spacing w:val="-4"/>
        </w:rPr>
        <w:t>-</w:t>
      </w:r>
      <w:r>
        <w:rPr>
          <w:rFonts w:ascii="SimSun" w:hAnsi="SimSun" w:eastAsia="SimSun" w:cs="SimSun"/>
          <w:sz w:val="21"/>
          <w:szCs w:val="21"/>
          <w:spacing w:val="-5"/>
        </w:rPr>
        <w:t>4棘突间隙。直入法穿</w:t>
      </w:r>
    </w:p>
    <w:p>
      <w:pPr>
        <w:spacing w:before="62" w:line="219" w:lineRule="auto"/>
        <w:rPr>
          <w:rFonts w:ascii="SimSun" w:hAnsi="SimSun" w:eastAsia="SimSun" w:cs="SimSun"/>
          <w:sz w:val="21"/>
          <w:szCs w:val="21"/>
        </w:rPr>
      </w:pPr>
      <w:r>
        <w:rPr>
          <w:rFonts w:ascii="SimSun" w:hAnsi="SimSun" w:eastAsia="SimSun" w:cs="SimSun"/>
          <w:sz w:val="21"/>
          <w:szCs w:val="21"/>
          <w:spacing w:val="-3"/>
        </w:rPr>
        <w:t>刺时，以0.5%~1%普鲁卡因在间隙正中作皮丘，并在皮下组织</w:t>
      </w:r>
    </w:p>
    <w:p>
      <w:pPr>
        <w:spacing w:before="61" w:line="219" w:lineRule="auto"/>
        <w:rPr>
          <w:rFonts w:ascii="SimSun" w:hAnsi="SimSun" w:eastAsia="SimSun" w:cs="SimSun"/>
          <w:sz w:val="21"/>
          <w:szCs w:val="21"/>
        </w:rPr>
      </w:pPr>
      <w:r>
        <w:rPr>
          <w:rFonts w:ascii="SimSun" w:hAnsi="SimSun" w:eastAsia="SimSun" w:cs="SimSun"/>
          <w:sz w:val="21"/>
          <w:szCs w:val="21"/>
          <w:spacing w:val="-14"/>
        </w:rPr>
        <w:t>和棘间韧带逐层浸润。腰椎穿刺针刺过皮丘后，穿刺针斜口与硬</w:t>
      </w:r>
    </w:p>
    <w:p>
      <w:pPr>
        <w:spacing w:before="60" w:line="219" w:lineRule="auto"/>
        <w:rPr>
          <w:rFonts w:ascii="SimSun" w:hAnsi="SimSun" w:eastAsia="SimSun" w:cs="SimSun"/>
          <w:sz w:val="21"/>
          <w:szCs w:val="21"/>
        </w:rPr>
      </w:pPr>
      <w:r>
        <w:rPr>
          <w:rFonts w:ascii="SimSun" w:hAnsi="SimSun" w:eastAsia="SimSun" w:cs="SimSun"/>
          <w:sz w:val="21"/>
          <w:szCs w:val="21"/>
          <w:spacing w:val="-14"/>
        </w:rPr>
        <w:t>膜纤维纵向平行进针，方向应与病人背部垂直，并仔</w:t>
      </w:r>
      <w:r>
        <w:rPr>
          <w:rFonts w:ascii="SimSun" w:hAnsi="SimSun" w:eastAsia="SimSun" w:cs="SimSun"/>
          <w:sz w:val="21"/>
          <w:szCs w:val="21"/>
          <w:spacing w:val="-15"/>
        </w:rPr>
        <w:t>细体会进针</w:t>
      </w:r>
    </w:p>
    <w:p>
      <w:pPr>
        <w:spacing w:before="62" w:line="219" w:lineRule="auto"/>
        <w:rPr>
          <w:rFonts w:ascii="SimSun" w:hAnsi="SimSun" w:eastAsia="SimSun" w:cs="SimSun"/>
          <w:sz w:val="21"/>
          <w:szCs w:val="21"/>
        </w:rPr>
      </w:pPr>
      <w:r>
        <w:rPr>
          <w:rFonts w:ascii="SimSun" w:hAnsi="SimSun" w:eastAsia="SimSun" w:cs="SimSun"/>
          <w:sz w:val="21"/>
          <w:szCs w:val="21"/>
          <w:spacing w:val="-13"/>
        </w:rPr>
        <w:t>时的阻力变化。当针穿过黄韧带时，常有明显落</w:t>
      </w:r>
      <w:r>
        <w:rPr>
          <w:rFonts w:ascii="SimSun" w:hAnsi="SimSun" w:eastAsia="SimSun" w:cs="SimSun"/>
          <w:sz w:val="21"/>
          <w:szCs w:val="21"/>
          <w:spacing w:val="-14"/>
        </w:rPr>
        <w:t>空感，再进针刺</w:t>
      </w:r>
    </w:p>
    <w:p>
      <w:pPr>
        <w:spacing w:before="59" w:line="219" w:lineRule="auto"/>
        <w:rPr>
          <w:rFonts w:ascii="SimSun" w:hAnsi="SimSun" w:eastAsia="SimSun" w:cs="SimSun"/>
          <w:sz w:val="21"/>
          <w:szCs w:val="21"/>
        </w:rPr>
      </w:pPr>
      <w:r>
        <w:rPr>
          <w:rFonts w:ascii="SimSun" w:hAnsi="SimSun" w:eastAsia="SimSun" w:cs="SimSun"/>
          <w:sz w:val="21"/>
          <w:szCs w:val="21"/>
          <w:spacing w:val="-7"/>
        </w:rPr>
        <w:t>破硬脊膜，出现第二次落空感。拔出针芯见有脑脊液自针内滴</w:t>
      </w:r>
    </w:p>
    <w:p>
      <w:pPr>
        <w:spacing w:before="61" w:line="219" w:lineRule="auto"/>
        <w:rPr>
          <w:rFonts w:ascii="SimSun" w:hAnsi="SimSun" w:eastAsia="SimSun" w:cs="SimSun"/>
          <w:sz w:val="21"/>
          <w:szCs w:val="21"/>
        </w:rPr>
      </w:pPr>
      <w:r>
        <w:rPr>
          <w:rFonts w:ascii="SimSun" w:hAnsi="SimSun" w:eastAsia="SimSun" w:cs="SimSun"/>
          <w:sz w:val="21"/>
          <w:szCs w:val="21"/>
          <w:spacing w:val="-14"/>
        </w:rPr>
        <w:t>出，即表示穿刺成功。部分病人脑脊液压力较低，穿刺后无脑脊</w:t>
      </w:r>
    </w:p>
    <w:p>
      <w:pPr>
        <w:spacing w:before="61" w:line="219" w:lineRule="auto"/>
        <w:rPr>
          <w:rFonts w:ascii="SimSun" w:hAnsi="SimSun" w:eastAsia="SimSun" w:cs="SimSun"/>
          <w:sz w:val="21"/>
          <w:szCs w:val="21"/>
        </w:rPr>
      </w:pPr>
      <w:r>
        <w:rPr>
          <w:rFonts w:ascii="SimSun" w:hAnsi="SimSun" w:eastAsia="SimSun" w:cs="SimSun"/>
          <w:sz w:val="21"/>
          <w:szCs w:val="21"/>
          <w:spacing w:val="-14"/>
        </w:rPr>
        <w:t>液流出或流出不畅，可由助手压迫病人的颈静脉，升高脑脊液压</w:t>
      </w:r>
    </w:p>
    <w:p>
      <w:pPr>
        <w:spacing w:before="62" w:line="219" w:lineRule="auto"/>
        <w:rPr>
          <w:rFonts w:ascii="SimSun" w:hAnsi="SimSun" w:eastAsia="SimSun" w:cs="SimSun"/>
          <w:sz w:val="21"/>
          <w:szCs w:val="21"/>
        </w:rPr>
      </w:pPr>
      <w:r>
        <w:rPr>
          <w:rFonts w:ascii="SimSun" w:hAnsi="SimSun" w:eastAsia="SimSun" w:cs="SimSun"/>
          <w:sz w:val="21"/>
          <w:szCs w:val="21"/>
          <w:spacing w:val="-11"/>
        </w:rPr>
        <w:t>力使其流畅。穿刺成功后将装有局麻药的注射器与穿刺针衔接，</w:t>
      </w:r>
    </w:p>
    <w:p>
      <w:pPr>
        <w:spacing w:before="61" w:line="219" w:lineRule="auto"/>
        <w:rPr>
          <w:rFonts w:ascii="SimSun" w:hAnsi="SimSun" w:eastAsia="SimSun" w:cs="SimSun"/>
          <w:sz w:val="21"/>
          <w:szCs w:val="21"/>
        </w:rPr>
      </w:pPr>
      <w:r>
        <w:rPr>
          <w:rFonts w:ascii="SimSun" w:hAnsi="SimSun" w:eastAsia="SimSun" w:cs="SimSun"/>
          <w:sz w:val="21"/>
          <w:szCs w:val="21"/>
          <w:spacing w:val="-6"/>
        </w:rPr>
        <w:t>注药后将穿刺针连同注射器一起拔出。侧入法</w:t>
      </w:r>
      <w:r>
        <w:rPr>
          <w:rFonts w:ascii="SimSun" w:hAnsi="SimSun" w:eastAsia="SimSun" w:cs="SimSun"/>
          <w:sz w:val="21"/>
          <w:szCs w:val="21"/>
          <w:spacing w:val="-7"/>
        </w:rPr>
        <w:t>穿刺时是在棘突</w:t>
      </w:r>
    </w:p>
    <w:p>
      <w:pPr>
        <w:spacing w:before="60" w:line="219" w:lineRule="auto"/>
        <w:rPr>
          <w:rFonts w:ascii="SimSun" w:hAnsi="SimSun" w:eastAsia="SimSun" w:cs="SimSun"/>
          <w:sz w:val="21"/>
          <w:szCs w:val="21"/>
        </w:rPr>
      </w:pPr>
      <w:r>
        <w:rPr>
          <w:rFonts w:ascii="SimSun" w:hAnsi="SimSun" w:eastAsia="SimSun" w:cs="SimSun"/>
          <w:sz w:val="21"/>
          <w:szCs w:val="21"/>
          <w:spacing w:val="-5"/>
        </w:rPr>
        <w:t>中线旁开1～1.5cm</w:t>
      </w:r>
      <w:r>
        <w:rPr>
          <w:rFonts w:ascii="SimSun" w:hAnsi="SimSun" w:eastAsia="SimSun" w:cs="SimSun"/>
          <w:sz w:val="21"/>
          <w:szCs w:val="21"/>
          <w:spacing w:val="-5"/>
        </w:rPr>
        <w:t xml:space="preserve"> </w:t>
      </w:r>
      <w:r>
        <w:rPr>
          <w:rFonts w:ascii="SimSun" w:hAnsi="SimSun" w:eastAsia="SimSun" w:cs="SimSun"/>
          <w:sz w:val="21"/>
          <w:szCs w:val="21"/>
          <w:spacing w:val="-5"/>
        </w:rPr>
        <w:t>处进针，针干向中线倾斜，约与皮肤呈75°</w:t>
      </w:r>
    </w:p>
    <w:p>
      <w:pPr>
        <w:spacing w:before="61" w:line="219" w:lineRule="auto"/>
        <w:rPr>
          <w:rFonts w:ascii="SimSun" w:hAnsi="SimSun" w:eastAsia="SimSun" w:cs="SimSun"/>
          <w:sz w:val="21"/>
          <w:szCs w:val="21"/>
        </w:rPr>
      </w:pPr>
      <w:r>
        <w:rPr>
          <w:rFonts w:ascii="SimSun" w:hAnsi="SimSun" w:eastAsia="SimSun" w:cs="SimSun"/>
          <w:sz w:val="21"/>
          <w:szCs w:val="21"/>
          <w:spacing w:val="-6"/>
        </w:rPr>
        <w:t>角，避开棘上韧带而刺入蛛网膜下隙(图6-15</w:t>
      </w:r>
      <w:r>
        <w:rPr>
          <w:rFonts w:ascii="SimSun" w:hAnsi="SimSun" w:eastAsia="SimSun" w:cs="SimSun"/>
          <w:sz w:val="21"/>
          <w:szCs w:val="21"/>
          <w:spacing w:val="-7"/>
        </w:rPr>
        <w:t>)。适用于棘上韧</w:t>
      </w:r>
    </w:p>
    <w:p>
      <w:pPr>
        <w:spacing w:before="61" w:line="219" w:lineRule="auto"/>
        <w:rPr>
          <w:rFonts w:ascii="SimSun" w:hAnsi="SimSun" w:eastAsia="SimSun" w:cs="SimSun"/>
          <w:sz w:val="21"/>
          <w:szCs w:val="21"/>
        </w:rPr>
      </w:pPr>
      <w:r>
        <w:rPr>
          <w:rFonts w:ascii="SimSun" w:hAnsi="SimSun" w:eastAsia="SimSun" w:cs="SimSun"/>
          <w:sz w:val="21"/>
          <w:szCs w:val="21"/>
          <w:spacing w:val="-15"/>
        </w:rPr>
        <w:t>带钙化的老年病人、肥胖病人或直入法穿刺有困难者。</w:t>
      </w:r>
    </w:p>
    <w:p>
      <w:pPr>
        <w:ind w:left="380"/>
        <w:spacing w:before="210" w:line="221" w:lineRule="auto"/>
        <w:rPr>
          <w:rFonts w:ascii="SimHei" w:hAnsi="SimHei" w:eastAsia="SimHei" w:cs="SimHei"/>
          <w:sz w:val="21"/>
          <w:szCs w:val="21"/>
        </w:rPr>
      </w:pPr>
      <w:r>
        <w:rPr>
          <w:rFonts w:ascii="SimHei" w:hAnsi="SimHei" w:eastAsia="SimHei" w:cs="SimHei"/>
          <w:sz w:val="21"/>
          <w:szCs w:val="21"/>
          <w:spacing w:val="9"/>
        </w:rPr>
        <w:t>(三)腰麻常用药</w:t>
      </w:r>
    </w:p>
    <w:p>
      <w:pPr>
        <w:ind w:right="1110" w:firstLine="380"/>
        <w:spacing w:before="77" w:line="252" w:lineRule="auto"/>
        <w:rPr>
          <w:rFonts w:ascii="SimSun" w:hAnsi="SimSun" w:eastAsia="SimSun" w:cs="SimSun"/>
          <w:sz w:val="21"/>
          <w:szCs w:val="21"/>
        </w:rPr>
      </w:pPr>
      <w:r>
        <w:rPr>
          <w:rFonts w:ascii="SimHei" w:hAnsi="SimHei" w:eastAsia="SimHei" w:cs="SimHei"/>
          <w:sz w:val="21"/>
          <w:szCs w:val="21"/>
          <w:spacing w:val="-4"/>
        </w:rPr>
        <w:t>1.</w:t>
      </w:r>
      <w:r>
        <w:rPr>
          <w:rFonts w:ascii="SimHei" w:hAnsi="SimHei" w:eastAsia="SimHei" w:cs="SimHei"/>
          <w:sz w:val="21"/>
          <w:szCs w:val="21"/>
          <w:spacing w:val="-47"/>
        </w:rPr>
        <w:t xml:space="preserve"> </w:t>
      </w:r>
      <w:r>
        <w:rPr>
          <w:rFonts w:ascii="SimHei" w:hAnsi="SimHei" w:eastAsia="SimHei" w:cs="SimHei"/>
          <w:sz w:val="21"/>
          <w:szCs w:val="21"/>
          <w:spacing w:val="-4"/>
        </w:rPr>
        <w:t>普鲁卡因</w:t>
      </w:r>
      <w:r>
        <w:rPr>
          <w:rFonts w:ascii="SimHei" w:hAnsi="SimHei" w:eastAsia="SimHei" w:cs="SimHei"/>
          <w:sz w:val="21"/>
          <w:szCs w:val="21"/>
          <w:spacing w:val="56"/>
        </w:rPr>
        <w:t xml:space="preserve"> </w:t>
      </w:r>
      <w:r>
        <w:rPr>
          <w:rFonts w:ascii="SimHei" w:hAnsi="SimHei" w:eastAsia="SimHei" w:cs="SimHei"/>
          <w:sz w:val="21"/>
          <w:szCs w:val="21"/>
          <w:spacing w:val="-4"/>
        </w:rPr>
        <w:t>成人一次用量为100～150mg,鞍区麻醉为50～1</w:t>
      </w:r>
      <w:r>
        <w:rPr>
          <w:rFonts w:ascii="SimHei" w:hAnsi="SimHei" w:eastAsia="SimHei" w:cs="SimHei"/>
          <w:sz w:val="21"/>
          <w:szCs w:val="21"/>
          <w:spacing w:val="-5"/>
        </w:rPr>
        <w:t>00</w:t>
      </w:r>
      <w:r>
        <w:rPr>
          <w:rFonts w:ascii="SimHei" w:hAnsi="SimHei" w:eastAsia="SimHei" w:cs="SimHei"/>
          <w:sz w:val="21"/>
          <w:szCs w:val="21"/>
          <w:spacing w:val="-4"/>
        </w:rPr>
        <w:t>mg</w:t>
      </w:r>
      <w:r>
        <w:rPr>
          <w:rFonts w:ascii="SimHei" w:hAnsi="SimHei" w:eastAsia="SimHei" w:cs="SimHei"/>
          <w:sz w:val="21"/>
          <w:szCs w:val="21"/>
          <w:spacing w:val="-5"/>
        </w:rPr>
        <w:t>。</w:t>
      </w:r>
      <w:r>
        <w:rPr>
          <w:rFonts w:ascii="SimHei" w:hAnsi="SimHei" w:eastAsia="SimHei" w:cs="SimHei"/>
          <w:sz w:val="21"/>
          <w:szCs w:val="21"/>
          <w:spacing w:val="-47"/>
        </w:rPr>
        <w:t xml:space="preserve"> </w:t>
      </w:r>
      <w:r>
        <w:rPr>
          <w:rFonts w:ascii="SimHei" w:hAnsi="SimHei" w:eastAsia="SimHei" w:cs="SimHei"/>
          <w:sz w:val="21"/>
          <w:szCs w:val="21"/>
          <w:spacing w:val="-5"/>
        </w:rPr>
        <w:t>常将普鲁卡因150</w:t>
      </w:r>
      <w:r>
        <w:rPr>
          <w:rFonts w:ascii="SimHei" w:hAnsi="SimHei" w:eastAsia="SimHei" w:cs="SimHei"/>
          <w:sz w:val="21"/>
          <w:szCs w:val="21"/>
          <w:spacing w:val="-4"/>
        </w:rPr>
        <w:t>mg</w:t>
      </w:r>
      <w:r>
        <w:rPr>
          <w:rFonts w:ascii="SimHei" w:hAnsi="SimHei" w:eastAsia="SimHei" w:cs="SimHei"/>
          <w:sz w:val="21"/>
          <w:szCs w:val="21"/>
          <w:spacing w:val="-42"/>
        </w:rPr>
        <w:t xml:space="preserve"> </w:t>
      </w:r>
      <w:r>
        <w:rPr>
          <w:rFonts w:ascii="SimHei" w:hAnsi="SimHei" w:eastAsia="SimHei" w:cs="SimHei"/>
          <w:sz w:val="21"/>
          <w:szCs w:val="21"/>
          <w:spacing w:val="-5"/>
        </w:rPr>
        <w:t>溶解</w:t>
      </w:r>
      <w:r>
        <w:rPr>
          <w:rFonts w:ascii="SimHei" w:hAnsi="SimHei" w:eastAsia="SimHei" w:cs="SimHei"/>
          <w:sz w:val="21"/>
          <w:szCs w:val="21"/>
        </w:rPr>
        <w:t xml:space="preserve"> </w:t>
      </w:r>
      <w:r>
        <w:rPr>
          <w:rFonts w:ascii="SimSun" w:hAnsi="SimSun" w:eastAsia="SimSun" w:cs="SimSun"/>
          <w:sz w:val="21"/>
          <w:szCs w:val="21"/>
          <w:spacing w:val="-1"/>
        </w:rPr>
        <w:t>于5%葡萄糖溶液或脑脊液3ml</w:t>
      </w:r>
      <w:r>
        <w:rPr>
          <w:rFonts w:ascii="SimSun" w:hAnsi="SimSun" w:eastAsia="SimSun" w:cs="SimSun"/>
          <w:sz w:val="21"/>
          <w:szCs w:val="21"/>
          <w:spacing w:val="-53"/>
        </w:rPr>
        <w:t xml:space="preserve"> </w:t>
      </w:r>
      <w:r>
        <w:rPr>
          <w:rFonts w:ascii="SimSun" w:hAnsi="SimSun" w:eastAsia="SimSun" w:cs="SimSun"/>
          <w:sz w:val="21"/>
          <w:szCs w:val="21"/>
          <w:spacing w:val="-1"/>
        </w:rPr>
        <w:t>中，配制成5%普鲁卡因重比重液，作用时间为1~1.5</w:t>
      </w:r>
      <w:r>
        <w:rPr>
          <w:rFonts w:ascii="SimSun" w:hAnsi="SimSun" w:eastAsia="SimSun" w:cs="SimSun"/>
          <w:sz w:val="21"/>
          <w:szCs w:val="21"/>
          <w:spacing w:val="-2"/>
        </w:rPr>
        <w:t>小时。将普鲁</w:t>
      </w:r>
      <w:r>
        <w:rPr>
          <w:rFonts w:ascii="SimSun" w:hAnsi="SimSun" w:eastAsia="SimSun" w:cs="SimSun"/>
          <w:sz w:val="21"/>
          <w:szCs w:val="21"/>
        </w:rPr>
        <w:t xml:space="preserve"> </w:t>
      </w:r>
      <w:r>
        <w:rPr>
          <w:rFonts w:ascii="SimSun" w:hAnsi="SimSun" w:eastAsia="SimSun" w:cs="SimSun"/>
          <w:sz w:val="21"/>
          <w:szCs w:val="21"/>
          <w:spacing w:val="-4"/>
        </w:rPr>
        <w:t>卡因150mg</w:t>
      </w:r>
      <w:r>
        <w:rPr>
          <w:rFonts w:ascii="SimSun" w:hAnsi="SimSun" w:eastAsia="SimSun" w:cs="SimSun"/>
          <w:sz w:val="21"/>
          <w:szCs w:val="21"/>
          <w:spacing w:val="-48"/>
        </w:rPr>
        <w:t xml:space="preserve"> </w:t>
      </w:r>
      <w:r>
        <w:rPr>
          <w:rFonts w:ascii="SimSun" w:hAnsi="SimSun" w:eastAsia="SimSun" w:cs="SimSun"/>
          <w:sz w:val="21"/>
          <w:szCs w:val="21"/>
          <w:spacing w:val="-4"/>
        </w:rPr>
        <w:t>溶于注射用水10ml</w:t>
      </w:r>
      <w:r>
        <w:rPr>
          <w:rFonts w:ascii="SimSun" w:hAnsi="SimSun" w:eastAsia="SimSun" w:cs="SimSun"/>
          <w:sz w:val="21"/>
          <w:szCs w:val="21"/>
          <w:spacing w:val="-63"/>
        </w:rPr>
        <w:t xml:space="preserve"> </w:t>
      </w:r>
      <w:r>
        <w:rPr>
          <w:rFonts w:ascii="SimSun" w:hAnsi="SimSun" w:eastAsia="SimSun" w:cs="SimSun"/>
          <w:sz w:val="21"/>
          <w:szCs w:val="21"/>
          <w:spacing w:val="-4"/>
        </w:rPr>
        <w:t>内，即配成1.5%的轻比重溶液。</w:t>
      </w:r>
    </w:p>
    <w:p>
      <w:pPr>
        <w:ind w:right="1090" w:firstLine="380"/>
        <w:spacing w:before="66" w:line="253" w:lineRule="auto"/>
        <w:rPr>
          <w:rFonts w:ascii="SimSun" w:hAnsi="SimSun" w:eastAsia="SimSun" w:cs="SimSun"/>
          <w:sz w:val="21"/>
          <w:szCs w:val="21"/>
        </w:rPr>
      </w:pPr>
      <w:r>
        <w:rPr>
          <w:rFonts w:ascii="SimSun" w:hAnsi="SimSun" w:eastAsia="SimSun" w:cs="SimSun"/>
          <w:sz w:val="21"/>
          <w:szCs w:val="21"/>
          <w:spacing w:val="4"/>
        </w:rPr>
        <w:t>2.</w:t>
      </w:r>
      <w:r>
        <w:rPr>
          <w:rFonts w:ascii="SimSun" w:hAnsi="SimSun" w:eastAsia="SimSun" w:cs="SimSun"/>
          <w:sz w:val="21"/>
          <w:szCs w:val="21"/>
          <w:spacing w:val="-45"/>
        </w:rPr>
        <w:t xml:space="preserve"> </w:t>
      </w:r>
      <w:r>
        <w:rPr>
          <w:rFonts w:ascii="SimSun" w:hAnsi="SimSun" w:eastAsia="SimSun" w:cs="SimSun"/>
          <w:sz w:val="21"/>
          <w:szCs w:val="21"/>
          <w:spacing w:val="4"/>
        </w:rPr>
        <w:t>丁卡因</w:t>
      </w:r>
      <w:r>
        <w:rPr>
          <w:rFonts w:ascii="SimSun" w:hAnsi="SimSun" w:eastAsia="SimSun" w:cs="SimSun"/>
          <w:sz w:val="21"/>
          <w:szCs w:val="21"/>
          <w:spacing w:val="76"/>
        </w:rPr>
        <w:t xml:space="preserve"> </w:t>
      </w:r>
      <w:r>
        <w:rPr>
          <w:rFonts w:ascii="SimSun" w:hAnsi="SimSun" w:eastAsia="SimSun" w:cs="SimSun"/>
          <w:sz w:val="21"/>
          <w:szCs w:val="21"/>
          <w:spacing w:val="4"/>
        </w:rPr>
        <w:t>成人一次用量为8～15</w:t>
      </w:r>
      <w:r>
        <w:rPr>
          <w:rFonts w:ascii="SimSun" w:hAnsi="SimSun" w:eastAsia="SimSun" w:cs="SimSun"/>
          <w:sz w:val="21"/>
          <w:szCs w:val="21"/>
        </w:rPr>
        <w:t>mg</w:t>
      </w:r>
      <w:r>
        <w:rPr>
          <w:rFonts w:ascii="SimSun" w:hAnsi="SimSun" w:eastAsia="SimSun" w:cs="SimSun"/>
          <w:sz w:val="21"/>
          <w:szCs w:val="21"/>
          <w:spacing w:val="4"/>
        </w:rPr>
        <w:t>。</w:t>
      </w:r>
      <w:r>
        <w:rPr>
          <w:rFonts w:ascii="SimSun" w:hAnsi="SimSun" w:eastAsia="SimSun" w:cs="SimSun"/>
          <w:sz w:val="21"/>
          <w:szCs w:val="21"/>
          <w:spacing w:val="-37"/>
        </w:rPr>
        <w:t xml:space="preserve"> </w:t>
      </w:r>
      <w:r>
        <w:rPr>
          <w:rFonts w:ascii="SimSun" w:hAnsi="SimSun" w:eastAsia="SimSun" w:cs="SimSun"/>
          <w:sz w:val="21"/>
          <w:szCs w:val="21"/>
          <w:spacing w:val="4"/>
        </w:rPr>
        <w:t>常将1%丁卡因溶液1</w:t>
      </w:r>
      <w:r>
        <w:rPr>
          <w:rFonts w:ascii="SimSun" w:hAnsi="SimSun" w:eastAsia="SimSun" w:cs="SimSun"/>
          <w:sz w:val="21"/>
          <w:szCs w:val="21"/>
        </w:rPr>
        <w:t>ml</w:t>
      </w:r>
      <w:r>
        <w:rPr>
          <w:rFonts w:ascii="SimSun" w:hAnsi="SimSun" w:eastAsia="SimSun" w:cs="SimSun"/>
          <w:sz w:val="21"/>
          <w:szCs w:val="21"/>
          <w:spacing w:val="4"/>
        </w:rPr>
        <w:t>(10</w:t>
      </w:r>
      <w:r>
        <w:rPr>
          <w:rFonts w:ascii="SimSun" w:hAnsi="SimSun" w:eastAsia="SimSun" w:cs="SimSun"/>
          <w:sz w:val="21"/>
          <w:szCs w:val="21"/>
        </w:rPr>
        <w:t>mg</w:t>
      </w:r>
      <w:r>
        <w:rPr>
          <w:rFonts w:ascii="SimSun" w:hAnsi="SimSun" w:eastAsia="SimSun" w:cs="SimSun"/>
          <w:sz w:val="21"/>
          <w:szCs w:val="21"/>
          <w:spacing w:val="4"/>
        </w:rPr>
        <w:t>)</w:t>
      </w:r>
      <w:r>
        <w:rPr>
          <w:rFonts w:ascii="SimSun" w:hAnsi="SimSun" w:eastAsia="SimSun" w:cs="SimSun"/>
          <w:sz w:val="21"/>
          <w:szCs w:val="21"/>
          <w:spacing w:val="3"/>
        </w:rPr>
        <w:t>,加10%葡萄糖溶液和</w:t>
      </w:r>
      <w:r>
        <w:rPr>
          <w:rFonts w:ascii="SimSun" w:hAnsi="SimSun" w:eastAsia="SimSun" w:cs="SimSun"/>
          <w:sz w:val="21"/>
          <w:szCs w:val="21"/>
        </w:rPr>
        <w:t xml:space="preserve"> </w:t>
      </w:r>
      <w:r>
        <w:rPr>
          <w:rFonts w:ascii="SimSun" w:hAnsi="SimSun" w:eastAsia="SimSun" w:cs="SimSun"/>
          <w:sz w:val="21"/>
          <w:szCs w:val="21"/>
        </w:rPr>
        <w:t>3%麻黄碱溶液各1ml,配制成1:1:1重比重溶液。起效时间5～10分钟，作用时间2～2.5小时。将</w:t>
      </w:r>
      <w:r>
        <w:rPr>
          <w:rFonts w:ascii="SimSun" w:hAnsi="SimSun" w:eastAsia="SimSun" w:cs="SimSun"/>
          <w:sz w:val="21"/>
          <w:szCs w:val="21"/>
          <w:spacing w:val="18"/>
        </w:rPr>
        <w:t xml:space="preserve"> </w:t>
      </w:r>
      <w:r>
        <w:rPr>
          <w:rFonts w:ascii="SimSun" w:hAnsi="SimSun" w:eastAsia="SimSun" w:cs="SimSun"/>
          <w:sz w:val="21"/>
          <w:szCs w:val="21"/>
          <w:spacing w:val="-4"/>
        </w:rPr>
        <w:t>丁卡因10mg</w:t>
      </w:r>
      <w:r>
        <w:rPr>
          <w:rFonts w:ascii="SimSun" w:hAnsi="SimSun" w:eastAsia="SimSun" w:cs="SimSun"/>
          <w:sz w:val="21"/>
          <w:szCs w:val="21"/>
          <w:spacing w:val="-53"/>
        </w:rPr>
        <w:t xml:space="preserve"> </w:t>
      </w:r>
      <w:r>
        <w:rPr>
          <w:rFonts w:ascii="SimSun" w:hAnsi="SimSun" w:eastAsia="SimSun" w:cs="SimSun"/>
          <w:sz w:val="21"/>
          <w:szCs w:val="21"/>
          <w:spacing w:val="-4"/>
        </w:rPr>
        <w:t>溶于注射用水10ml</w:t>
      </w:r>
      <w:r>
        <w:rPr>
          <w:rFonts w:ascii="SimSun" w:hAnsi="SimSun" w:eastAsia="SimSun" w:cs="SimSun"/>
          <w:sz w:val="21"/>
          <w:szCs w:val="21"/>
          <w:spacing w:val="-53"/>
        </w:rPr>
        <w:t xml:space="preserve"> </w:t>
      </w:r>
      <w:r>
        <w:rPr>
          <w:rFonts w:ascii="SimSun" w:hAnsi="SimSun" w:eastAsia="SimSun" w:cs="SimSun"/>
          <w:sz w:val="21"/>
          <w:szCs w:val="21"/>
          <w:spacing w:val="-4"/>
        </w:rPr>
        <w:t>内，即配成0.1</w:t>
      </w:r>
      <w:r>
        <w:rPr>
          <w:rFonts w:ascii="SimSun" w:hAnsi="SimSun" w:eastAsia="SimSun" w:cs="SimSun"/>
          <w:sz w:val="21"/>
          <w:szCs w:val="21"/>
          <w:spacing w:val="-5"/>
        </w:rPr>
        <w:t>%的轻比重溶液。</w:t>
      </w:r>
    </w:p>
    <w:p>
      <w:pPr>
        <w:ind w:right="1060" w:firstLine="380"/>
        <w:spacing w:before="66" w:line="257" w:lineRule="auto"/>
        <w:rPr>
          <w:rFonts w:ascii="SimSun" w:hAnsi="SimSun" w:eastAsia="SimSun" w:cs="SimSun"/>
          <w:sz w:val="21"/>
          <w:szCs w:val="21"/>
        </w:rPr>
      </w:pPr>
      <w:r>
        <w:rPr>
          <w:rFonts w:ascii="SimSun" w:hAnsi="SimSun" w:eastAsia="SimSun" w:cs="SimSun"/>
          <w:sz w:val="21"/>
          <w:szCs w:val="21"/>
        </w:rPr>
        <w:t>3.</w:t>
      </w:r>
      <w:r>
        <w:rPr>
          <w:rFonts w:ascii="SimSun" w:hAnsi="SimSun" w:eastAsia="SimSun" w:cs="SimSun"/>
          <w:sz w:val="21"/>
          <w:szCs w:val="21"/>
          <w:spacing w:val="-14"/>
        </w:rPr>
        <w:t xml:space="preserve"> </w:t>
      </w:r>
      <w:r>
        <w:rPr>
          <w:rFonts w:ascii="SimSun" w:hAnsi="SimSun" w:eastAsia="SimSun" w:cs="SimSun"/>
          <w:sz w:val="21"/>
          <w:szCs w:val="21"/>
        </w:rPr>
        <w:t>布比卡因</w:t>
      </w:r>
      <w:r>
        <w:rPr>
          <w:rFonts w:ascii="SimSun" w:hAnsi="SimSun" w:eastAsia="SimSun" w:cs="SimSun"/>
          <w:sz w:val="21"/>
          <w:szCs w:val="21"/>
          <w:spacing w:val="14"/>
        </w:rPr>
        <w:t xml:space="preserve">  </w:t>
      </w:r>
      <w:r>
        <w:rPr>
          <w:rFonts w:ascii="SimSun" w:hAnsi="SimSun" w:eastAsia="SimSun" w:cs="SimSun"/>
          <w:sz w:val="21"/>
          <w:szCs w:val="21"/>
        </w:rPr>
        <w:t>常用剂量为8～15mg。</w:t>
      </w:r>
      <w:r>
        <w:rPr>
          <w:rFonts w:ascii="SimSun" w:hAnsi="SimSun" w:eastAsia="SimSun" w:cs="SimSun"/>
          <w:sz w:val="21"/>
          <w:szCs w:val="21"/>
          <w:spacing w:val="-31"/>
        </w:rPr>
        <w:t xml:space="preserve"> </w:t>
      </w:r>
      <w:r>
        <w:rPr>
          <w:rFonts w:ascii="SimSun" w:hAnsi="SimSun" w:eastAsia="SimSun" w:cs="SimSun"/>
          <w:sz w:val="21"/>
          <w:szCs w:val="21"/>
        </w:rPr>
        <w:t>常用浓度为0.5%～0.75%的布比卡因2ml,加10%葡萄糖</w:t>
      </w:r>
      <w:r>
        <w:rPr>
          <w:rFonts w:ascii="SimSun" w:hAnsi="SimSun" w:eastAsia="SimSun" w:cs="SimSun"/>
          <w:sz w:val="21"/>
          <w:szCs w:val="21"/>
        </w:rPr>
        <w:t xml:space="preserve"> </w:t>
      </w:r>
      <w:r>
        <w:rPr>
          <w:rFonts w:ascii="SimSun" w:hAnsi="SimSun" w:eastAsia="SimSun" w:cs="SimSun"/>
          <w:sz w:val="21"/>
          <w:szCs w:val="21"/>
          <w:spacing w:val="-3"/>
        </w:rPr>
        <w:t>溶液1ml</w:t>
      </w:r>
      <w:r>
        <w:rPr>
          <w:rFonts w:ascii="SimSun" w:hAnsi="SimSun" w:eastAsia="SimSun" w:cs="SimSun"/>
          <w:sz w:val="21"/>
          <w:szCs w:val="21"/>
          <w:spacing w:val="-63"/>
        </w:rPr>
        <w:t xml:space="preserve"> </w:t>
      </w:r>
      <w:r>
        <w:rPr>
          <w:rFonts w:ascii="SimSun" w:hAnsi="SimSun" w:eastAsia="SimSun" w:cs="SimSun"/>
          <w:sz w:val="21"/>
          <w:szCs w:val="21"/>
          <w:spacing w:val="-3"/>
        </w:rPr>
        <w:t>配成重比重溶液，起效时间和作用时间与丁卡因类似。以注射用水稀释成0.2%~0.</w:t>
      </w:r>
      <w:r>
        <w:rPr>
          <w:rFonts w:ascii="SimSun" w:hAnsi="SimSun" w:eastAsia="SimSun" w:cs="SimSun"/>
          <w:sz w:val="21"/>
          <w:szCs w:val="21"/>
          <w:spacing w:val="-4"/>
        </w:rPr>
        <w:t>25%浓</w:t>
      </w:r>
      <w:r>
        <w:rPr>
          <w:rFonts w:ascii="SimSun" w:hAnsi="SimSun" w:eastAsia="SimSun" w:cs="SimSun"/>
          <w:sz w:val="21"/>
          <w:szCs w:val="21"/>
        </w:rPr>
        <w:t xml:space="preserve"> </w:t>
      </w:r>
      <w:r>
        <w:rPr>
          <w:rFonts w:ascii="SimSun" w:hAnsi="SimSun" w:eastAsia="SimSun" w:cs="SimSun"/>
          <w:sz w:val="21"/>
          <w:szCs w:val="21"/>
          <w:spacing w:val="-22"/>
        </w:rPr>
        <w:t>度，即为轻比重溶液。</w:t>
      </w:r>
    </w:p>
    <w:p>
      <w:pPr>
        <w:ind w:right="1034" w:firstLine="380"/>
        <w:spacing w:before="58" w:line="264" w:lineRule="auto"/>
        <w:rPr>
          <w:rFonts w:ascii="SimSun" w:hAnsi="SimSun" w:eastAsia="SimSun" w:cs="SimSun"/>
          <w:sz w:val="21"/>
          <w:szCs w:val="21"/>
        </w:rPr>
      </w:pPr>
      <w:r>
        <w:rPr>
          <w:rFonts w:ascii="SimSun" w:hAnsi="SimSun" w:eastAsia="SimSun" w:cs="SimSun"/>
          <w:sz w:val="21"/>
          <w:szCs w:val="21"/>
          <w:spacing w:val="-6"/>
        </w:rPr>
        <w:t>(四)麻醉平面的调节</w:t>
      </w:r>
      <w:r>
        <w:rPr>
          <w:rFonts w:ascii="SimSun" w:hAnsi="SimSun" w:eastAsia="SimSun" w:cs="SimSun"/>
          <w:sz w:val="21"/>
          <w:szCs w:val="21"/>
          <w:spacing w:val="54"/>
        </w:rPr>
        <w:t xml:space="preserve"> </w:t>
      </w:r>
      <w:r>
        <w:rPr>
          <w:rFonts w:ascii="SimSun" w:hAnsi="SimSun" w:eastAsia="SimSun" w:cs="SimSun"/>
          <w:sz w:val="21"/>
          <w:szCs w:val="21"/>
          <w:spacing w:val="-6"/>
        </w:rPr>
        <w:t>局麻药注入蛛网膜下隙以后，应设法在短时间内调</w:t>
      </w:r>
      <w:r>
        <w:rPr>
          <w:rFonts w:ascii="SimSun" w:hAnsi="SimSun" w:eastAsia="SimSun" w:cs="SimSun"/>
          <w:sz w:val="21"/>
          <w:szCs w:val="21"/>
          <w:spacing w:val="-7"/>
        </w:rPr>
        <w:t>节和控制麻醉平面。</w:t>
      </w:r>
      <w:r>
        <w:rPr>
          <w:rFonts w:ascii="SimSun" w:hAnsi="SimSun" w:eastAsia="SimSun" w:cs="SimSun"/>
          <w:sz w:val="21"/>
          <w:szCs w:val="21"/>
        </w:rPr>
        <w:t xml:space="preserve"> </w:t>
      </w:r>
      <w:r>
        <w:rPr>
          <w:rFonts w:ascii="SimSun" w:hAnsi="SimSun" w:eastAsia="SimSun" w:cs="SimSun"/>
          <w:sz w:val="21"/>
          <w:szCs w:val="21"/>
          <w:spacing w:val="-14"/>
        </w:rPr>
        <w:t>一旦超过药液与神经组织结合所需时间，就不容易调节平面。如</w:t>
      </w:r>
      <w:r>
        <w:rPr>
          <w:rFonts w:ascii="SimSun" w:hAnsi="SimSun" w:eastAsia="SimSun" w:cs="SimSun"/>
          <w:sz w:val="21"/>
          <w:szCs w:val="21"/>
          <w:spacing w:val="-15"/>
        </w:rPr>
        <w:t>果麻醉平面过低导致麻醉失败，平面</w:t>
      </w:r>
      <w:r>
        <w:rPr>
          <w:rFonts w:ascii="SimSun" w:hAnsi="SimSun" w:eastAsia="SimSun" w:cs="SimSun"/>
          <w:sz w:val="21"/>
          <w:szCs w:val="21"/>
        </w:rPr>
        <w:t xml:space="preserve"> </w:t>
      </w:r>
      <w:r>
        <w:rPr>
          <w:rFonts w:ascii="SimSun" w:hAnsi="SimSun" w:eastAsia="SimSun" w:cs="SimSun"/>
          <w:sz w:val="21"/>
          <w:szCs w:val="21"/>
          <w:spacing w:val="-10"/>
        </w:rPr>
        <w:t>过高对生理的影响较大，甚至危及病人的生命安全。影响麻醉平面的因素很多，如局麻药药液的比</w:t>
      </w:r>
      <w:r>
        <w:rPr>
          <w:rFonts w:ascii="SimSun" w:hAnsi="SimSun" w:eastAsia="SimSun" w:cs="SimSun"/>
          <w:sz w:val="21"/>
          <w:szCs w:val="21"/>
          <w:spacing w:val="11"/>
        </w:rPr>
        <w:t xml:space="preserve"> </w:t>
      </w:r>
      <w:r>
        <w:rPr>
          <w:rFonts w:ascii="SimSun" w:hAnsi="SimSun" w:eastAsia="SimSun" w:cs="SimSun"/>
          <w:sz w:val="21"/>
          <w:szCs w:val="21"/>
          <w:spacing w:val="-21"/>
        </w:rPr>
        <w:t>重、剂量、容积、病人身高、脊柱生理弯曲和腹腔内压力等，但药物的剂量是影响腰</w:t>
      </w:r>
      <w:r>
        <w:rPr>
          <w:rFonts w:ascii="SimSun" w:hAnsi="SimSun" w:eastAsia="SimSun" w:cs="SimSun"/>
          <w:sz w:val="21"/>
          <w:szCs w:val="21"/>
          <w:spacing w:val="-22"/>
        </w:rPr>
        <w:t>麻平面的主要因素，</w:t>
      </w:r>
      <w:r>
        <w:rPr>
          <w:rFonts w:ascii="SimSun" w:hAnsi="SimSun" w:eastAsia="SimSun" w:cs="SimSun"/>
          <w:sz w:val="21"/>
          <w:szCs w:val="21"/>
        </w:rPr>
        <w:t xml:space="preserve"> </w:t>
      </w:r>
      <w:r>
        <w:rPr>
          <w:rFonts w:ascii="SimSun" w:hAnsi="SimSun" w:eastAsia="SimSun" w:cs="SimSun"/>
          <w:sz w:val="21"/>
          <w:szCs w:val="21"/>
          <w:spacing w:val="-10"/>
        </w:rPr>
        <w:t>剂量越大，平面越高。假如这些因素不变，则穿刺间隙、病人体位和注药速度等是调节平面的重要</w:t>
      </w:r>
      <w:r>
        <w:rPr>
          <w:rFonts w:ascii="SimSun" w:hAnsi="SimSun" w:eastAsia="SimSun" w:cs="SimSun"/>
          <w:sz w:val="21"/>
          <w:szCs w:val="21"/>
          <w:spacing w:val="9"/>
        </w:rPr>
        <w:t xml:space="preserve"> </w:t>
      </w:r>
      <w:r>
        <w:rPr>
          <w:rFonts w:ascii="SimSun" w:hAnsi="SimSun" w:eastAsia="SimSun" w:cs="SimSun"/>
          <w:sz w:val="21"/>
          <w:szCs w:val="21"/>
          <w:spacing w:val="-13"/>
        </w:rPr>
        <w:t>因素。</w:t>
      </w:r>
    </w:p>
    <w:p>
      <w:pPr>
        <w:ind w:right="1084" w:firstLine="380"/>
        <w:spacing w:before="57" w:line="260"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22"/>
        </w:rPr>
        <w:t xml:space="preserve"> </w:t>
      </w:r>
      <w:r>
        <w:rPr>
          <w:rFonts w:ascii="SimSun" w:hAnsi="SimSun" w:eastAsia="SimSun" w:cs="SimSun"/>
          <w:sz w:val="21"/>
          <w:szCs w:val="21"/>
          <w:spacing w:val="-9"/>
        </w:rPr>
        <w:t>穿刺间隙</w:t>
      </w:r>
      <w:r>
        <w:rPr>
          <w:rFonts w:ascii="SimSun" w:hAnsi="SimSun" w:eastAsia="SimSun" w:cs="SimSun"/>
          <w:sz w:val="21"/>
          <w:szCs w:val="21"/>
          <w:spacing w:val="4"/>
        </w:rPr>
        <w:t xml:space="preserve">  </w:t>
      </w:r>
      <w:r>
        <w:rPr>
          <w:rFonts w:ascii="SimSun" w:hAnsi="SimSun" w:eastAsia="SimSun" w:cs="SimSun"/>
          <w:sz w:val="21"/>
          <w:szCs w:val="21"/>
          <w:spacing w:val="-9"/>
        </w:rPr>
        <w:t>由于脊柱的生理弯曲，病人仰卧时L</w:t>
      </w:r>
      <w:r>
        <w:rPr>
          <w:rFonts w:ascii="Calibri" w:hAnsi="Calibri" w:eastAsia="Calibri" w:cs="Calibri"/>
          <w:sz w:val="21"/>
          <w:szCs w:val="21"/>
          <w:spacing w:val="-9"/>
        </w:rPr>
        <w:t>₃</w:t>
      </w:r>
      <w:r>
        <w:rPr>
          <w:rFonts w:ascii="Calibri" w:hAnsi="Calibri" w:eastAsia="Calibri" w:cs="Calibri"/>
          <w:sz w:val="21"/>
          <w:szCs w:val="21"/>
          <w:spacing w:val="-6"/>
        </w:rPr>
        <w:t xml:space="preserve"> </w:t>
      </w:r>
      <w:r>
        <w:rPr>
          <w:rFonts w:ascii="SimSun" w:hAnsi="SimSun" w:eastAsia="SimSun" w:cs="SimSun"/>
          <w:sz w:val="21"/>
          <w:szCs w:val="21"/>
          <w:spacing w:val="-9"/>
        </w:rPr>
        <w:t>位置最高，T,和S,最低。假如在</w:t>
      </w:r>
      <w:r>
        <w:rPr>
          <w:rFonts w:ascii="SimSun" w:hAnsi="SimSun" w:eastAsia="SimSun" w:cs="SimSun"/>
          <w:sz w:val="21"/>
          <w:szCs w:val="21"/>
          <w:spacing w:val="-10"/>
        </w:rPr>
        <w:t>L</w:t>
      </w:r>
      <w:r>
        <w:rPr>
          <w:rFonts w:ascii="Calibri" w:hAnsi="Calibri" w:eastAsia="Calibri" w:cs="Calibri"/>
          <w:sz w:val="21"/>
          <w:szCs w:val="21"/>
          <w:spacing w:val="-10"/>
        </w:rPr>
        <w:t>₂</w:t>
      </w:r>
      <w:r>
        <w:rPr>
          <w:rFonts w:ascii="SimSun" w:hAnsi="SimSun" w:eastAsia="SimSun" w:cs="SimSun"/>
          <w:sz w:val="21"/>
          <w:szCs w:val="21"/>
          <w:spacing w:val="-10"/>
        </w:rPr>
        <w:t>-</w:t>
      </w:r>
      <w:r>
        <w:rPr>
          <w:rFonts w:ascii="Calibri" w:hAnsi="Calibri" w:eastAsia="Calibri" w:cs="Calibri"/>
          <w:sz w:val="21"/>
          <w:szCs w:val="21"/>
          <w:spacing w:val="-10"/>
        </w:rPr>
        <w:t>₃</w:t>
      </w:r>
      <w:r>
        <w:rPr>
          <w:rFonts w:ascii="Calibri" w:hAnsi="Calibri" w:eastAsia="Calibri" w:cs="Calibri"/>
          <w:sz w:val="21"/>
          <w:szCs w:val="21"/>
          <w:spacing w:val="-11"/>
        </w:rPr>
        <w:t xml:space="preserve"> </w:t>
      </w:r>
      <w:r>
        <w:rPr>
          <w:rFonts w:ascii="SimSun" w:hAnsi="SimSun" w:eastAsia="SimSun" w:cs="SimSun"/>
          <w:sz w:val="21"/>
          <w:szCs w:val="21"/>
          <w:spacing w:val="-10"/>
        </w:rPr>
        <w:t>间隙穿</w:t>
      </w:r>
      <w:r>
        <w:rPr>
          <w:rFonts w:ascii="SimSun" w:hAnsi="SimSun" w:eastAsia="SimSun" w:cs="SimSun"/>
          <w:sz w:val="21"/>
          <w:szCs w:val="21"/>
        </w:rPr>
        <w:t xml:space="preserve"> </w:t>
      </w:r>
      <w:r>
        <w:rPr>
          <w:rFonts w:ascii="SimSun" w:hAnsi="SimSun" w:eastAsia="SimSun" w:cs="SimSun"/>
          <w:sz w:val="21"/>
          <w:szCs w:val="21"/>
          <w:spacing w:val="-14"/>
        </w:rPr>
        <w:t>刺并注入重比重局麻药液，病人转为仰卧位后，药液在脑脊液中会沿着脊柱的坡度向胸段流动，麻醉</w:t>
      </w:r>
      <w:r>
        <w:rPr>
          <w:rFonts w:ascii="SimSun" w:hAnsi="SimSun" w:eastAsia="SimSun" w:cs="SimSun"/>
          <w:sz w:val="21"/>
          <w:szCs w:val="21"/>
          <w:spacing w:val="2"/>
        </w:rPr>
        <w:t xml:space="preserve"> </w:t>
      </w:r>
      <w:r>
        <w:rPr>
          <w:rFonts w:ascii="SimSun" w:hAnsi="SimSun" w:eastAsia="SimSun" w:cs="SimSun"/>
          <w:sz w:val="21"/>
          <w:szCs w:val="21"/>
          <w:spacing w:val="-4"/>
        </w:rPr>
        <w:t>平面容易偏高。如在L-s</w:t>
      </w:r>
      <w:r>
        <w:rPr>
          <w:rFonts w:ascii="SimSun" w:hAnsi="SimSun" w:eastAsia="SimSun" w:cs="SimSun"/>
          <w:sz w:val="21"/>
          <w:szCs w:val="21"/>
          <w:spacing w:val="-28"/>
        </w:rPr>
        <w:t xml:space="preserve"> </w:t>
      </w:r>
      <w:r>
        <w:rPr>
          <w:rFonts w:ascii="SimSun" w:hAnsi="SimSun" w:eastAsia="SimSun" w:cs="SimSun"/>
          <w:sz w:val="21"/>
          <w:szCs w:val="21"/>
          <w:spacing w:val="-4"/>
        </w:rPr>
        <w:t>间隙穿刺注药，病人仰卧后大部分药液则会向骶段流动，麻醉平面容易</w:t>
      </w:r>
      <w:r>
        <w:rPr>
          <w:rFonts w:ascii="SimSun" w:hAnsi="SimSun" w:eastAsia="SimSun" w:cs="SimSun"/>
          <w:sz w:val="21"/>
          <w:szCs w:val="21"/>
        </w:rPr>
        <w:t xml:space="preserve"> </w:t>
      </w:r>
      <w:r>
        <w:rPr>
          <w:rFonts w:ascii="SimSun" w:hAnsi="SimSun" w:eastAsia="SimSun" w:cs="SimSun"/>
          <w:sz w:val="21"/>
          <w:szCs w:val="21"/>
          <w:spacing w:val="-9"/>
        </w:rPr>
        <w:t>偏低。</w:t>
      </w:r>
    </w:p>
    <w:p>
      <w:pPr>
        <w:ind w:left="380"/>
        <w:spacing w:before="60" w:line="219"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25"/>
        </w:rPr>
        <w:t xml:space="preserve"> </w:t>
      </w:r>
      <w:r>
        <w:rPr>
          <w:rFonts w:ascii="SimSun" w:hAnsi="SimSun" w:eastAsia="SimSun" w:cs="SimSun"/>
          <w:sz w:val="21"/>
          <w:szCs w:val="21"/>
          <w:spacing w:val="-6"/>
        </w:rPr>
        <w:t>病人体位体位对于麻醉平面的调节十分重要。病人注药仰卧位后，应根据手术区对麻醉平</w:t>
      </w:r>
    </w:p>
    <w:p>
      <w:pPr>
        <w:sectPr>
          <w:pgSz w:w="11230" w:h="15690"/>
          <w:pgMar w:top="685" w:right="600" w:bottom="400" w:left="909" w:header="0" w:footer="0" w:gutter="0"/>
        </w:sectPr>
        <w:rPr/>
      </w:pPr>
    </w:p>
    <w:p>
      <w:pPr>
        <w:ind w:left="210"/>
        <w:spacing w:before="73" w:line="183" w:lineRule="auto"/>
        <w:rPr>
          <w:rFonts w:ascii="SimSun" w:hAnsi="SimSun" w:eastAsia="SimSun" w:cs="SimSun"/>
          <w:sz w:val="20"/>
          <w:szCs w:val="20"/>
        </w:rPr>
      </w:pPr>
      <w:r>
        <w:rPr>
          <w:rFonts w:ascii="SimSun" w:hAnsi="SimSun" w:eastAsia="SimSun" w:cs="SimSun"/>
          <w:sz w:val="20"/>
          <w:szCs w:val="20"/>
          <w:color w:val="1193D5"/>
          <w:spacing w:val="-3"/>
        </w:rPr>
        <w:t>60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170"/>
        <w:spacing w:line="660" w:lineRule="exact"/>
        <w:textAlignment w:val="center"/>
        <w:rPr/>
      </w:pPr>
      <w:r>
        <w:drawing>
          <wp:inline distT="0" distB="0" distL="0" distR="0">
            <wp:extent cx="349199" cy="419052"/>
            <wp:effectExtent l="0" t="0" r="0" b="0"/>
            <wp:docPr id="101" name="IM 101"/>
            <wp:cNvGraphicFramePr/>
            <a:graphic>
              <a:graphicData uri="http://schemas.openxmlformats.org/drawingml/2006/picture">
                <pic:pic>
                  <pic:nvPicPr>
                    <pic:cNvPr id="101" name="IM 101"/>
                    <pic:cNvPicPr/>
                  </pic:nvPicPr>
                  <pic:blipFill>
                    <a:blip r:embed="rId157"/>
                    <a:stretch>
                      <a:fillRect/>
                    </a:stretch>
                  </pic:blipFill>
                  <pic:spPr>
                    <a:xfrm rot="0">
                      <a:off x="0" y="0"/>
                      <a:ext cx="349199" cy="41905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1DBDF7"/>
          <w:spacing w:val="-14"/>
        </w:rPr>
        <w:t>第六章</w:t>
      </w:r>
      <w:r>
        <w:rPr>
          <w:rFonts w:ascii="SimHei" w:hAnsi="SimHei" w:eastAsia="SimHei" w:cs="SimHei"/>
          <w:sz w:val="20"/>
          <w:szCs w:val="20"/>
          <w:color w:val="1DBDF7"/>
          <w:spacing w:val="42"/>
        </w:rPr>
        <w:t xml:space="preserve"> </w:t>
      </w:r>
      <w:r>
        <w:rPr>
          <w:rFonts w:ascii="SimHei" w:hAnsi="SimHei" w:eastAsia="SimHei" w:cs="SimHei"/>
          <w:sz w:val="20"/>
          <w:szCs w:val="20"/>
          <w:color w:val="1DBDF7"/>
          <w:spacing w:val="-14"/>
        </w:rPr>
        <w:t>麻</w:t>
      </w:r>
      <w:r>
        <w:rPr>
          <w:rFonts w:ascii="SimHei" w:hAnsi="SimHei" w:eastAsia="SimHei" w:cs="SimHei"/>
          <w:sz w:val="20"/>
          <w:szCs w:val="20"/>
          <w:color w:val="1DBDF7"/>
          <w:spacing w:val="15"/>
        </w:rPr>
        <w:t xml:space="preserve">   </w:t>
      </w:r>
      <w:r>
        <w:rPr>
          <w:rFonts w:ascii="SimHei" w:hAnsi="SimHei" w:eastAsia="SimHei" w:cs="SimHei"/>
          <w:sz w:val="20"/>
          <w:szCs w:val="20"/>
          <w:color w:val="1DBDF7"/>
          <w:spacing w:val="-14"/>
        </w:rPr>
        <w:t>醉</w:t>
      </w:r>
    </w:p>
    <w:p>
      <w:pPr>
        <w:spacing w:line="303" w:lineRule="auto"/>
        <w:rPr>
          <w:rFonts w:ascii="Arial"/>
          <w:sz w:val="21"/>
        </w:rPr>
      </w:pPr>
      <w:r/>
    </w:p>
    <w:p>
      <w:pPr>
        <w:ind w:right="41"/>
        <w:spacing w:before="65" w:line="275" w:lineRule="auto"/>
        <w:jc w:val="both"/>
        <w:rPr>
          <w:rFonts w:ascii="SimSun" w:hAnsi="SimSun" w:eastAsia="SimSun" w:cs="SimSun"/>
          <w:sz w:val="20"/>
          <w:szCs w:val="20"/>
        </w:rPr>
      </w:pPr>
      <w:r>
        <w:rPr>
          <w:rFonts w:ascii="SimSun" w:hAnsi="SimSun" w:eastAsia="SimSun" w:cs="SimSun"/>
          <w:sz w:val="20"/>
          <w:szCs w:val="20"/>
          <w:spacing w:val="-5"/>
        </w:rPr>
        <w:t>面的要求，改变其体位进行调节。例如平面过低时，由于重比重药液在脑脊液中向低处扩散，可将手</w:t>
      </w:r>
      <w:r>
        <w:rPr>
          <w:rFonts w:ascii="SimSun" w:hAnsi="SimSun" w:eastAsia="SimSun" w:cs="SimSun"/>
          <w:sz w:val="20"/>
          <w:szCs w:val="20"/>
          <w:spacing w:val="7"/>
        </w:rPr>
        <w:t xml:space="preserve"> </w:t>
      </w:r>
      <w:r>
        <w:rPr>
          <w:rFonts w:ascii="SimSun" w:hAnsi="SimSun" w:eastAsia="SimSun" w:cs="SimSun"/>
          <w:sz w:val="20"/>
          <w:szCs w:val="20"/>
          <w:spacing w:val="-8"/>
        </w:rPr>
        <w:t>术台调至头低位，以使平面上升。</w:t>
      </w:r>
      <w:r>
        <w:rPr>
          <w:rFonts w:ascii="SimSun" w:hAnsi="SimSun" w:eastAsia="SimSun" w:cs="SimSun"/>
          <w:sz w:val="20"/>
          <w:szCs w:val="20"/>
          <w:spacing w:val="39"/>
        </w:rPr>
        <w:t xml:space="preserve"> </w:t>
      </w:r>
      <w:r>
        <w:rPr>
          <w:rFonts w:ascii="SimSun" w:hAnsi="SimSun" w:eastAsia="SimSun" w:cs="SimSun"/>
          <w:sz w:val="20"/>
          <w:szCs w:val="20"/>
          <w:spacing w:val="-8"/>
        </w:rPr>
        <w:t>一旦平面足够，立即将手术台调至水平位，并严密观察病人的呼吸</w:t>
      </w:r>
      <w:r>
        <w:rPr>
          <w:rFonts w:ascii="SimSun" w:hAnsi="SimSun" w:eastAsia="SimSun" w:cs="SimSun"/>
          <w:sz w:val="20"/>
          <w:szCs w:val="20"/>
        </w:rPr>
        <w:t xml:space="preserve"> </w:t>
      </w:r>
      <w:r>
        <w:rPr>
          <w:rFonts w:ascii="SimSun" w:hAnsi="SimSun" w:eastAsia="SimSun" w:cs="SimSun"/>
          <w:sz w:val="20"/>
          <w:szCs w:val="20"/>
          <w:spacing w:val="2"/>
        </w:rPr>
        <w:t>和血压变化。调节平面应在注药后5～10分钟内完成。如果是单侧下肢的手术，穿刺时可取病侧在</w:t>
      </w:r>
      <w:r>
        <w:rPr>
          <w:rFonts w:ascii="SimSun" w:hAnsi="SimSun" w:eastAsia="SimSun" w:cs="SimSun"/>
          <w:sz w:val="20"/>
          <w:szCs w:val="20"/>
          <w:spacing w:val="2"/>
        </w:rPr>
        <w:t xml:space="preserve"> </w:t>
      </w:r>
      <w:r>
        <w:rPr>
          <w:rFonts w:ascii="SimSun" w:hAnsi="SimSun" w:eastAsia="SimSun" w:cs="SimSun"/>
          <w:sz w:val="20"/>
          <w:szCs w:val="20"/>
          <w:spacing w:val="-2"/>
        </w:rPr>
        <w:t>下侧卧位，注药(重比重液)后继续保持侧卧5～10分钟，麻醉作用即偏于病侧。如只需阻滞肛门和会</w:t>
      </w:r>
      <w:r>
        <w:rPr>
          <w:rFonts w:ascii="SimSun" w:hAnsi="SimSun" w:eastAsia="SimSun" w:cs="SimSun"/>
          <w:sz w:val="20"/>
          <w:szCs w:val="20"/>
          <w:spacing w:val="9"/>
        </w:rPr>
        <w:t xml:space="preserve"> </w:t>
      </w:r>
      <w:r>
        <w:rPr>
          <w:rFonts w:ascii="SimSun" w:hAnsi="SimSun" w:eastAsia="SimSun" w:cs="SimSun"/>
          <w:sz w:val="20"/>
          <w:szCs w:val="20"/>
          <w:spacing w:val="-6"/>
        </w:rPr>
        <w:t>阴区，可让病人取坐位，在L-s</w:t>
      </w:r>
      <w:r>
        <w:rPr>
          <w:rFonts w:ascii="SimSun" w:hAnsi="SimSun" w:eastAsia="SimSun" w:cs="SimSun"/>
          <w:sz w:val="20"/>
          <w:szCs w:val="20"/>
          <w:spacing w:val="-24"/>
        </w:rPr>
        <w:t xml:space="preserve"> </w:t>
      </w:r>
      <w:r>
        <w:rPr>
          <w:rFonts w:ascii="SimSun" w:hAnsi="SimSun" w:eastAsia="SimSun" w:cs="SimSun"/>
          <w:sz w:val="20"/>
          <w:szCs w:val="20"/>
          <w:spacing w:val="-6"/>
        </w:rPr>
        <w:t>间隙穿刺，以小量重比重药液(约一般量的1/2)作缓慢注射，则局麻药</w:t>
      </w:r>
      <w:r>
        <w:rPr>
          <w:rFonts w:ascii="SimSun" w:hAnsi="SimSun" w:eastAsia="SimSun" w:cs="SimSun"/>
          <w:sz w:val="20"/>
          <w:szCs w:val="20"/>
        </w:rPr>
        <w:t xml:space="preserve"> </w:t>
      </w:r>
      <w:r>
        <w:rPr>
          <w:rFonts w:ascii="SimSun" w:hAnsi="SimSun" w:eastAsia="SimSun" w:cs="SimSun"/>
          <w:sz w:val="20"/>
          <w:szCs w:val="20"/>
          <w:spacing w:val="-9"/>
        </w:rPr>
        <w:t>仅阻滞骶尾神经，称鞍区麻醉。</w:t>
      </w:r>
    </w:p>
    <w:p>
      <w:pPr>
        <w:ind w:right="37" w:firstLine="389"/>
        <w:spacing w:before="133" w:line="253" w:lineRule="auto"/>
        <w:rPr>
          <w:rFonts w:ascii="SimSun" w:hAnsi="SimSun" w:eastAsia="SimSun" w:cs="SimSun"/>
          <w:sz w:val="20"/>
          <w:szCs w:val="20"/>
        </w:rPr>
      </w:pPr>
      <w:r>
        <w:rPr>
          <w:rFonts w:ascii="SimSun" w:hAnsi="SimSun" w:eastAsia="SimSun" w:cs="SimSun"/>
          <w:sz w:val="20"/>
          <w:szCs w:val="20"/>
          <w:spacing w:val="-7"/>
        </w:rPr>
        <w:t>3.</w:t>
      </w:r>
      <w:r>
        <w:rPr>
          <w:rFonts w:ascii="SimSun" w:hAnsi="SimSun" w:eastAsia="SimSun" w:cs="SimSun"/>
          <w:sz w:val="20"/>
          <w:szCs w:val="20"/>
          <w:spacing w:val="-9"/>
        </w:rPr>
        <w:t xml:space="preserve"> </w:t>
      </w:r>
      <w:r>
        <w:rPr>
          <w:rFonts w:ascii="SimSun" w:hAnsi="SimSun" w:eastAsia="SimSun" w:cs="SimSun"/>
          <w:sz w:val="20"/>
          <w:szCs w:val="20"/>
          <w:spacing w:val="-7"/>
        </w:rPr>
        <w:t>注药速度</w:t>
      </w:r>
      <w:r>
        <w:rPr>
          <w:rFonts w:ascii="SimSun" w:hAnsi="SimSun" w:eastAsia="SimSun" w:cs="SimSun"/>
          <w:sz w:val="20"/>
          <w:szCs w:val="20"/>
          <w:spacing w:val="3"/>
        </w:rPr>
        <w:t xml:space="preserve">  </w:t>
      </w:r>
      <w:r>
        <w:rPr>
          <w:rFonts w:ascii="SimSun" w:hAnsi="SimSun" w:eastAsia="SimSun" w:cs="SimSun"/>
          <w:sz w:val="20"/>
          <w:szCs w:val="20"/>
          <w:spacing w:val="-7"/>
        </w:rPr>
        <w:t>速度愈快，麻醉范围愈广；速度愈慢，则麻醉范围愈局限</w:t>
      </w:r>
      <w:r>
        <w:rPr>
          <w:rFonts w:ascii="SimSun" w:hAnsi="SimSun" w:eastAsia="SimSun" w:cs="SimSun"/>
          <w:sz w:val="20"/>
          <w:szCs w:val="20"/>
          <w:spacing w:val="-8"/>
        </w:rPr>
        <w:t>。</w:t>
      </w:r>
      <w:r>
        <w:rPr>
          <w:rFonts w:ascii="SimSun" w:hAnsi="SimSun" w:eastAsia="SimSun" w:cs="SimSun"/>
          <w:sz w:val="20"/>
          <w:szCs w:val="20"/>
          <w:spacing w:val="39"/>
        </w:rPr>
        <w:t xml:space="preserve"> </w:t>
      </w:r>
      <w:r>
        <w:rPr>
          <w:rFonts w:ascii="SimSun" w:hAnsi="SimSun" w:eastAsia="SimSun" w:cs="SimSun"/>
          <w:sz w:val="20"/>
          <w:szCs w:val="20"/>
          <w:spacing w:val="-8"/>
        </w:rPr>
        <w:t>一般注药速度为每5秒</w:t>
      </w:r>
      <w:r>
        <w:rPr>
          <w:rFonts w:ascii="SimSun" w:hAnsi="SimSun" w:eastAsia="SimSun" w:cs="SimSun"/>
          <w:sz w:val="20"/>
          <w:szCs w:val="20"/>
        </w:rPr>
        <w:t xml:space="preserve"> </w:t>
      </w:r>
      <w:r>
        <w:rPr>
          <w:rFonts w:ascii="SimSun" w:hAnsi="SimSun" w:eastAsia="SimSun" w:cs="SimSun"/>
          <w:sz w:val="20"/>
          <w:szCs w:val="20"/>
          <w:spacing w:val="3"/>
        </w:rPr>
        <w:t>注射1</w:t>
      </w:r>
      <w:r>
        <w:rPr>
          <w:rFonts w:ascii="SimSun" w:hAnsi="SimSun" w:eastAsia="SimSun" w:cs="SimSun"/>
          <w:sz w:val="20"/>
          <w:szCs w:val="20"/>
        </w:rPr>
        <w:t>ml</w:t>
      </w:r>
      <w:r>
        <w:rPr>
          <w:rFonts w:ascii="SimSun" w:hAnsi="SimSun" w:eastAsia="SimSun" w:cs="SimSun"/>
          <w:sz w:val="20"/>
          <w:szCs w:val="20"/>
          <w:spacing w:val="3"/>
        </w:rPr>
        <w:t>。</w:t>
      </w:r>
    </w:p>
    <w:p>
      <w:pPr>
        <w:ind w:left="389"/>
        <w:spacing w:before="79" w:line="221" w:lineRule="auto"/>
        <w:rPr>
          <w:rFonts w:ascii="SimHei" w:hAnsi="SimHei" w:eastAsia="SimHei" w:cs="SimHei"/>
          <w:sz w:val="20"/>
          <w:szCs w:val="20"/>
        </w:rPr>
      </w:pPr>
      <w:r>
        <w:rPr>
          <w:rFonts w:ascii="SimHei" w:hAnsi="SimHei" w:eastAsia="SimHei" w:cs="SimHei"/>
          <w:sz w:val="20"/>
          <w:szCs w:val="20"/>
          <w:spacing w:val="23"/>
        </w:rPr>
        <w:t>(五)并发症</w:t>
      </w:r>
    </w:p>
    <w:p>
      <w:pPr>
        <w:ind w:left="389"/>
        <w:spacing w:before="80" w:line="221" w:lineRule="auto"/>
        <w:rPr>
          <w:rFonts w:ascii="SimHei" w:hAnsi="SimHei" w:eastAsia="SimHei" w:cs="SimHei"/>
          <w:sz w:val="20"/>
          <w:szCs w:val="20"/>
        </w:rPr>
      </w:pPr>
      <w:r>
        <w:rPr>
          <w:rFonts w:ascii="SimHei" w:hAnsi="SimHei" w:eastAsia="SimHei" w:cs="SimHei"/>
          <w:sz w:val="20"/>
          <w:szCs w:val="20"/>
        </w:rPr>
        <w:t>1.</w:t>
      </w:r>
      <w:r>
        <w:rPr>
          <w:rFonts w:ascii="SimHei" w:hAnsi="SimHei" w:eastAsia="SimHei" w:cs="SimHei"/>
          <w:sz w:val="20"/>
          <w:szCs w:val="20"/>
          <w:spacing w:val="-42"/>
        </w:rPr>
        <w:t xml:space="preserve"> </w:t>
      </w:r>
      <w:r>
        <w:rPr>
          <w:rFonts w:ascii="SimHei" w:hAnsi="SimHei" w:eastAsia="SimHei" w:cs="SimHei"/>
          <w:sz w:val="20"/>
          <w:szCs w:val="20"/>
        </w:rPr>
        <w:t>术中并发症</w:t>
      </w:r>
    </w:p>
    <w:p>
      <w:pPr>
        <w:ind w:right="20" w:firstLine="389"/>
        <w:spacing w:before="103" w:line="279" w:lineRule="auto"/>
        <w:rPr>
          <w:rFonts w:ascii="SimSun" w:hAnsi="SimSun" w:eastAsia="SimSun" w:cs="SimSun"/>
          <w:sz w:val="20"/>
          <w:szCs w:val="20"/>
        </w:rPr>
      </w:pPr>
      <w:r>
        <w:rPr>
          <w:rFonts w:ascii="SimSun" w:hAnsi="SimSun" w:eastAsia="SimSun" w:cs="SimSun"/>
          <w:sz w:val="20"/>
          <w:szCs w:val="20"/>
          <w:spacing w:val="-7"/>
        </w:rPr>
        <w:t>(1)血压下降、心率减慢：腰麻时血压下降的发生率和严重程度与麻醉平面有密切关系。麻醉平面</w:t>
      </w:r>
      <w:r>
        <w:rPr>
          <w:rFonts w:ascii="SimSun" w:hAnsi="SimSun" w:eastAsia="SimSun" w:cs="SimSun"/>
          <w:sz w:val="20"/>
          <w:szCs w:val="20"/>
          <w:spacing w:val="5"/>
        </w:rPr>
        <w:t xml:space="preserve"> </w:t>
      </w:r>
      <w:r>
        <w:rPr>
          <w:rFonts w:ascii="SimSun" w:hAnsi="SimSun" w:eastAsia="SimSun" w:cs="SimSun"/>
          <w:sz w:val="20"/>
          <w:szCs w:val="20"/>
          <w:spacing w:val="-16"/>
        </w:rPr>
        <w:t>愈高，阻滞范围愈广，发生血管舒张的范围增加，而进行代偿性血管收缩的范围减小，故</w:t>
      </w:r>
      <w:r>
        <w:rPr>
          <w:rFonts w:ascii="SimSun" w:hAnsi="SimSun" w:eastAsia="SimSun" w:cs="SimSun"/>
          <w:sz w:val="20"/>
          <w:szCs w:val="20"/>
          <w:spacing w:val="-17"/>
        </w:rPr>
        <w:t>血压下降愈明显。</w:t>
      </w:r>
      <w:r>
        <w:rPr>
          <w:rFonts w:ascii="SimSun" w:hAnsi="SimSun" w:eastAsia="SimSun" w:cs="SimSun"/>
          <w:sz w:val="20"/>
          <w:szCs w:val="20"/>
        </w:rPr>
        <w:t xml:space="preserve"> </w:t>
      </w:r>
      <w:r>
        <w:rPr>
          <w:rFonts w:ascii="SimSun" w:hAnsi="SimSun" w:eastAsia="SimSun" w:cs="SimSun"/>
          <w:sz w:val="20"/>
          <w:szCs w:val="20"/>
          <w:spacing w:val="-9"/>
        </w:rPr>
        <w:t>一般低平面腰麻血压下降者较少。合并有高血压或血容量不足者，自身代偿能力低下，</w:t>
      </w:r>
      <w:r>
        <w:rPr>
          <w:rFonts w:ascii="SimSun" w:hAnsi="SimSun" w:eastAsia="SimSun" w:cs="SimSun"/>
          <w:sz w:val="20"/>
          <w:szCs w:val="20"/>
          <w:spacing w:val="-10"/>
        </w:rPr>
        <w:t>更容易发生低血</w:t>
      </w:r>
      <w:r>
        <w:rPr>
          <w:rFonts w:ascii="SimSun" w:hAnsi="SimSun" w:eastAsia="SimSun" w:cs="SimSun"/>
          <w:sz w:val="20"/>
          <w:szCs w:val="20"/>
        </w:rPr>
        <w:t xml:space="preserve"> </w:t>
      </w:r>
      <w:r>
        <w:rPr>
          <w:rFonts w:ascii="SimSun" w:hAnsi="SimSun" w:eastAsia="SimSun" w:cs="SimSun"/>
          <w:sz w:val="20"/>
          <w:szCs w:val="20"/>
          <w:spacing w:val="-10"/>
        </w:rPr>
        <w:t>压。若麻醉平面超过T</w:t>
      </w:r>
      <w:r>
        <w:rPr>
          <w:rFonts w:ascii="Calibri" w:hAnsi="Calibri" w:eastAsia="Calibri" w:cs="Calibri"/>
          <w:sz w:val="20"/>
          <w:szCs w:val="20"/>
          <w:spacing w:val="-10"/>
        </w:rPr>
        <w:t>₄</w:t>
      </w:r>
      <w:r>
        <w:rPr>
          <w:rFonts w:ascii="SimSun" w:hAnsi="SimSun" w:eastAsia="SimSun" w:cs="SimSun"/>
          <w:sz w:val="20"/>
          <w:szCs w:val="20"/>
          <w:spacing w:val="-10"/>
        </w:rPr>
        <w:t>,心加速神经被阻滞，迷走神经相对亢进，易引起</w:t>
      </w:r>
      <w:r>
        <w:rPr>
          <w:rFonts w:ascii="SimSun" w:hAnsi="SimSun" w:eastAsia="SimSun" w:cs="SimSun"/>
          <w:sz w:val="20"/>
          <w:szCs w:val="20"/>
          <w:spacing w:val="-11"/>
        </w:rPr>
        <w:t>心动过缓。当血压明显下降，可</w:t>
      </w:r>
      <w:r>
        <w:rPr>
          <w:rFonts w:ascii="SimSun" w:hAnsi="SimSun" w:eastAsia="SimSun" w:cs="SimSun"/>
          <w:sz w:val="20"/>
          <w:szCs w:val="20"/>
        </w:rPr>
        <w:t xml:space="preserve"> </w:t>
      </w:r>
      <w:r>
        <w:rPr>
          <w:rFonts w:ascii="SimSun" w:hAnsi="SimSun" w:eastAsia="SimSun" w:cs="SimSun"/>
          <w:sz w:val="20"/>
          <w:szCs w:val="20"/>
          <w:spacing w:val="-8"/>
        </w:rPr>
        <w:t>先快速静脉输液200～300ml,以扩充血容量，必要时可静注麻黄碱。心率过缓者可静注阿托品</w:t>
      </w:r>
      <w:r>
        <w:rPr>
          <w:rFonts w:ascii="SimSun" w:hAnsi="SimSun" w:eastAsia="SimSun" w:cs="SimSun"/>
          <w:sz w:val="20"/>
          <w:szCs w:val="20"/>
          <w:spacing w:val="-9"/>
        </w:rPr>
        <w:t>。</w:t>
      </w:r>
    </w:p>
    <w:p>
      <w:pPr>
        <w:ind w:right="71" w:firstLine="389"/>
        <w:spacing w:before="89" w:line="276" w:lineRule="auto"/>
        <w:rPr>
          <w:rFonts w:ascii="SimSun" w:hAnsi="SimSun" w:eastAsia="SimSun" w:cs="SimSun"/>
          <w:sz w:val="20"/>
          <w:szCs w:val="20"/>
        </w:rPr>
      </w:pPr>
      <w:r>
        <w:rPr>
          <w:rFonts w:ascii="SimSun" w:hAnsi="SimSun" w:eastAsia="SimSun" w:cs="SimSun"/>
          <w:sz w:val="20"/>
          <w:szCs w:val="20"/>
          <w:spacing w:val="-7"/>
        </w:rPr>
        <w:t>(2)呼吸抑制：常出现于高平面腰麻的病人，因胸段脊神经广泛阻滞，肋间肌麻痹，病</w:t>
      </w:r>
      <w:r>
        <w:rPr>
          <w:rFonts w:ascii="SimSun" w:hAnsi="SimSun" w:eastAsia="SimSun" w:cs="SimSun"/>
          <w:sz w:val="20"/>
          <w:szCs w:val="20"/>
          <w:spacing w:val="-8"/>
        </w:rPr>
        <w:t>人感到胸闷</w:t>
      </w:r>
      <w:r>
        <w:rPr>
          <w:rFonts w:ascii="SimSun" w:hAnsi="SimSun" w:eastAsia="SimSun" w:cs="SimSun"/>
          <w:sz w:val="20"/>
          <w:szCs w:val="20"/>
        </w:rPr>
        <w:t xml:space="preserve"> </w:t>
      </w:r>
      <w:r>
        <w:rPr>
          <w:rFonts w:ascii="SimSun" w:hAnsi="SimSun" w:eastAsia="SimSun" w:cs="SimSun"/>
          <w:sz w:val="20"/>
          <w:szCs w:val="20"/>
          <w:spacing w:val="-13"/>
        </w:rPr>
        <w:t>气促，说话费力，胸式呼吸减弱，发绀。当全部脊神经被阻滞，即发生全</w:t>
      </w:r>
      <w:r>
        <w:rPr>
          <w:rFonts w:ascii="SimSun" w:hAnsi="SimSun" w:eastAsia="SimSun" w:cs="SimSun"/>
          <w:sz w:val="20"/>
          <w:szCs w:val="20"/>
          <w:spacing w:val="-14"/>
        </w:rPr>
        <w:t>脊椎麻醉，病人呼吸停止，血压</w:t>
      </w:r>
      <w:r>
        <w:rPr>
          <w:rFonts w:ascii="SimSun" w:hAnsi="SimSun" w:eastAsia="SimSun" w:cs="SimSun"/>
          <w:sz w:val="20"/>
          <w:szCs w:val="20"/>
        </w:rPr>
        <w:t xml:space="preserve"> </w:t>
      </w:r>
      <w:r>
        <w:rPr>
          <w:rFonts w:ascii="SimSun" w:hAnsi="SimSun" w:eastAsia="SimSun" w:cs="SimSun"/>
          <w:sz w:val="20"/>
          <w:szCs w:val="20"/>
          <w:spacing w:val="-5"/>
        </w:rPr>
        <w:t>下降甚至心搏骤停。此外，平面过高可引起呼吸中枢的缺血缺氧，加重呼吸抑制。呼吸功能不全时应</w:t>
      </w:r>
      <w:r>
        <w:rPr>
          <w:rFonts w:ascii="SimSun" w:hAnsi="SimSun" w:eastAsia="SimSun" w:cs="SimSun"/>
          <w:sz w:val="20"/>
          <w:szCs w:val="20"/>
          <w:spacing w:val="7"/>
        </w:rPr>
        <w:t xml:space="preserve"> </w:t>
      </w:r>
      <w:r>
        <w:rPr>
          <w:rFonts w:ascii="SimSun" w:hAnsi="SimSun" w:eastAsia="SimSun" w:cs="SimSun"/>
          <w:sz w:val="20"/>
          <w:szCs w:val="20"/>
          <w:spacing w:val="-10"/>
        </w:rPr>
        <w:t>给予吸氧，并同时借助面罩辅助呼吸。</w:t>
      </w:r>
      <w:r>
        <w:rPr>
          <w:rFonts w:ascii="SimSun" w:hAnsi="SimSun" w:eastAsia="SimSun" w:cs="SimSun"/>
          <w:sz w:val="20"/>
          <w:szCs w:val="20"/>
          <w:spacing w:val="46"/>
        </w:rPr>
        <w:t xml:space="preserve"> </w:t>
      </w:r>
      <w:r>
        <w:rPr>
          <w:rFonts w:ascii="SimSun" w:hAnsi="SimSun" w:eastAsia="SimSun" w:cs="SimSun"/>
          <w:sz w:val="20"/>
          <w:szCs w:val="20"/>
          <w:spacing w:val="-10"/>
        </w:rPr>
        <w:t>一旦呼吸停止，应立即气管内插管和人工呼吸。</w:t>
      </w:r>
    </w:p>
    <w:p>
      <w:pPr>
        <w:ind w:right="60" w:firstLine="389"/>
        <w:spacing w:before="81" w:line="277" w:lineRule="auto"/>
        <w:rPr>
          <w:rFonts w:ascii="SimSun" w:hAnsi="SimSun" w:eastAsia="SimSun" w:cs="SimSun"/>
          <w:sz w:val="20"/>
          <w:szCs w:val="20"/>
        </w:rPr>
      </w:pPr>
      <w:r>
        <w:rPr>
          <w:rFonts w:ascii="SimSun" w:hAnsi="SimSun" w:eastAsia="SimSun" w:cs="SimSun"/>
          <w:sz w:val="20"/>
          <w:szCs w:val="20"/>
          <w:spacing w:val="-2"/>
        </w:rPr>
        <w:t>(3)恶心呕吐：常见于①麻醉平面过高，发</w:t>
      </w:r>
      <w:r>
        <w:rPr>
          <w:rFonts w:ascii="SimSun" w:hAnsi="SimSun" w:eastAsia="SimSun" w:cs="SimSun"/>
          <w:sz w:val="20"/>
          <w:szCs w:val="20"/>
          <w:spacing w:val="-3"/>
        </w:rPr>
        <w:t>生低血压和呼吸抑制，造成脑缺血缺氧而兴奋呕吐中</w:t>
      </w:r>
      <w:r>
        <w:rPr>
          <w:rFonts w:ascii="SimSun" w:hAnsi="SimSun" w:eastAsia="SimSun" w:cs="SimSun"/>
          <w:sz w:val="20"/>
          <w:szCs w:val="20"/>
        </w:rPr>
        <w:t xml:space="preserve"> </w:t>
      </w:r>
      <w:r>
        <w:rPr>
          <w:rFonts w:ascii="SimSun" w:hAnsi="SimSun" w:eastAsia="SimSun" w:cs="SimSun"/>
          <w:sz w:val="20"/>
          <w:szCs w:val="20"/>
          <w:spacing w:val="-9"/>
        </w:rPr>
        <w:t>枢；②迷走神经亢进，胃肠蠕动增强；③牵拉腹腔内脏；④术中其他用药所致不良反应等。应针对原因</w:t>
      </w:r>
      <w:r>
        <w:rPr>
          <w:rFonts w:ascii="SimSun" w:hAnsi="SimSun" w:eastAsia="SimSun" w:cs="SimSun"/>
          <w:sz w:val="20"/>
          <w:szCs w:val="20"/>
          <w:spacing w:val="3"/>
        </w:rPr>
        <w:t xml:space="preserve"> </w:t>
      </w:r>
      <w:r>
        <w:rPr>
          <w:rFonts w:ascii="SimSun" w:hAnsi="SimSun" w:eastAsia="SimSun" w:cs="SimSun"/>
          <w:sz w:val="20"/>
          <w:szCs w:val="20"/>
          <w:spacing w:val="-10"/>
        </w:rPr>
        <w:t>处理。如吸氧、提升血压、麻醉前用阿托品、暂停手术牵拉等。氟哌利多、昂丹司琼(ondansetron,枢复</w:t>
      </w:r>
      <w:r>
        <w:rPr>
          <w:rFonts w:ascii="SimSun" w:hAnsi="SimSun" w:eastAsia="SimSun" w:cs="SimSun"/>
          <w:sz w:val="20"/>
          <w:szCs w:val="20"/>
          <w:spacing w:val="1"/>
        </w:rPr>
        <w:t xml:space="preserve"> </w:t>
      </w:r>
      <w:r>
        <w:rPr>
          <w:rFonts w:ascii="SimSun" w:hAnsi="SimSun" w:eastAsia="SimSun" w:cs="SimSun"/>
          <w:sz w:val="20"/>
          <w:szCs w:val="20"/>
          <w:spacing w:val="-3"/>
        </w:rPr>
        <w:t>宁)等药物也有一定的预防和治疗作用。</w:t>
      </w:r>
    </w:p>
    <w:p>
      <w:pPr>
        <w:ind w:left="392"/>
        <w:spacing w:before="87" w:line="221" w:lineRule="auto"/>
        <w:outlineLvl w:val="6"/>
        <w:rPr>
          <w:rFonts w:ascii="SimHei" w:hAnsi="SimHei" w:eastAsia="SimHei" w:cs="SimHei"/>
          <w:sz w:val="20"/>
          <w:szCs w:val="20"/>
        </w:rPr>
      </w:pPr>
      <w:r>
        <w:rPr>
          <w:rFonts w:ascii="SimHei" w:hAnsi="SimHei" w:eastAsia="SimHei" w:cs="SimHei"/>
          <w:sz w:val="20"/>
          <w:szCs w:val="20"/>
          <w:b/>
          <w:bCs/>
          <w:spacing w:val="-4"/>
        </w:rPr>
        <w:t>2.</w:t>
      </w:r>
      <w:r>
        <w:rPr>
          <w:rFonts w:ascii="SimHei" w:hAnsi="SimHei" w:eastAsia="SimHei" w:cs="SimHei"/>
          <w:sz w:val="20"/>
          <w:szCs w:val="20"/>
          <w:spacing w:val="-54"/>
        </w:rPr>
        <w:t xml:space="preserve"> </w:t>
      </w:r>
      <w:r>
        <w:rPr>
          <w:rFonts w:ascii="SimHei" w:hAnsi="SimHei" w:eastAsia="SimHei" w:cs="SimHei"/>
          <w:sz w:val="20"/>
          <w:szCs w:val="20"/>
          <w:b/>
          <w:bCs/>
          <w:spacing w:val="-4"/>
        </w:rPr>
        <w:t>术后并发症</w:t>
      </w:r>
    </w:p>
    <w:p>
      <w:pPr>
        <w:ind w:firstLine="389"/>
        <w:spacing w:before="88" w:line="278" w:lineRule="auto"/>
        <w:jc w:val="both"/>
        <w:rPr>
          <w:rFonts w:ascii="SimSun" w:hAnsi="SimSun" w:eastAsia="SimSun" w:cs="SimSun"/>
          <w:sz w:val="20"/>
          <w:szCs w:val="20"/>
        </w:rPr>
      </w:pPr>
      <w:r>
        <w:rPr>
          <w:rFonts w:ascii="SimSun" w:hAnsi="SimSun" w:eastAsia="SimSun" w:cs="SimSun"/>
          <w:sz w:val="20"/>
          <w:szCs w:val="20"/>
          <w:spacing w:val="3"/>
        </w:rPr>
        <w:t>(1)腰麻后头痛(</w:t>
      </w:r>
      <w:r>
        <w:rPr>
          <w:rFonts w:ascii="SimSun" w:hAnsi="SimSun" w:eastAsia="SimSun" w:cs="SimSun"/>
          <w:sz w:val="20"/>
          <w:szCs w:val="20"/>
        </w:rPr>
        <w:t>post</w:t>
      </w:r>
      <w:r>
        <w:rPr>
          <w:rFonts w:ascii="SimSun" w:hAnsi="SimSun" w:eastAsia="SimSun" w:cs="SimSun"/>
          <w:sz w:val="20"/>
          <w:szCs w:val="20"/>
          <w:spacing w:val="12"/>
        </w:rPr>
        <w:t xml:space="preserve"> </w:t>
      </w:r>
      <w:r>
        <w:rPr>
          <w:rFonts w:ascii="SimSun" w:hAnsi="SimSun" w:eastAsia="SimSun" w:cs="SimSun"/>
          <w:sz w:val="20"/>
          <w:szCs w:val="20"/>
        </w:rPr>
        <w:t>dural</w:t>
      </w:r>
      <w:r>
        <w:rPr>
          <w:rFonts w:ascii="SimSun" w:hAnsi="SimSun" w:eastAsia="SimSun" w:cs="SimSun"/>
          <w:sz w:val="20"/>
          <w:szCs w:val="20"/>
          <w:spacing w:val="-4"/>
        </w:rPr>
        <w:t xml:space="preserve"> </w:t>
      </w:r>
      <w:r>
        <w:rPr>
          <w:rFonts w:ascii="SimSun" w:hAnsi="SimSun" w:eastAsia="SimSun" w:cs="SimSun"/>
          <w:sz w:val="20"/>
          <w:szCs w:val="20"/>
        </w:rPr>
        <w:t>puncture</w:t>
      </w:r>
      <w:r>
        <w:rPr>
          <w:rFonts w:ascii="SimSun" w:hAnsi="SimSun" w:eastAsia="SimSun" w:cs="SimSun"/>
          <w:sz w:val="20"/>
          <w:szCs w:val="20"/>
          <w:spacing w:val="-4"/>
        </w:rPr>
        <w:t xml:space="preserve"> </w:t>
      </w:r>
      <w:r>
        <w:rPr>
          <w:rFonts w:ascii="SimSun" w:hAnsi="SimSun" w:eastAsia="SimSun" w:cs="SimSun"/>
          <w:sz w:val="20"/>
          <w:szCs w:val="20"/>
        </w:rPr>
        <w:t>headache</w:t>
      </w:r>
      <w:r>
        <w:rPr>
          <w:rFonts w:ascii="SimSun" w:hAnsi="SimSun" w:eastAsia="SimSun" w:cs="SimSun"/>
          <w:sz w:val="20"/>
          <w:szCs w:val="20"/>
          <w:spacing w:val="3"/>
        </w:rPr>
        <w:t>,</w:t>
      </w:r>
      <w:r>
        <w:rPr>
          <w:rFonts w:ascii="SimSun" w:hAnsi="SimSun" w:eastAsia="SimSun" w:cs="SimSun"/>
          <w:sz w:val="20"/>
          <w:szCs w:val="20"/>
        </w:rPr>
        <w:t>PDPH</w:t>
      </w:r>
      <w:r>
        <w:rPr>
          <w:rFonts w:ascii="SimSun" w:hAnsi="SimSun" w:eastAsia="SimSun" w:cs="SimSun"/>
          <w:sz w:val="20"/>
          <w:szCs w:val="20"/>
          <w:spacing w:val="3"/>
        </w:rPr>
        <w:t>):发生率3%～30%,常出现于麻醉后2～7</w:t>
      </w:r>
      <w:r>
        <w:rPr>
          <w:rFonts w:ascii="SimSun" w:hAnsi="SimSun" w:eastAsia="SimSun" w:cs="SimSun"/>
          <w:sz w:val="20"/>
          <w:szCs w:val="20"/>
        </w:rPr>
        <w:t xml:space="preserve"> </w:t>
      </w:r>
      <w:r>
        <w:rPr>
          <w:rFonts w:ascii="SimSun" w:hAnsi="SimSun" w:eastAsia="SimSun" w:cs="SimSun"/>
          <w:sz w:val="20"/>
          <w:szCs w:val="20"/>
          <w:spacing w:val="-3"/>
        </w:rPr>
        <w:t>天，年轻女性较多见。其特点是抬头或坐立时头痛加重，平卧后减轻或消失。约半数病人的症状在4</w:t>
      </w:r>
      <w:r>
        <w:rPr>
          <w:rFonts w:ascii="SimSun" w:hAnsi="SimSun" w:eastAsia="SimSun" w:cs="SimSun"/>
          <w:sz w:val="20"/>
          <w:szCs w:val="20"/>
          <w:spacing w:val="17"/>
        </w:rPr>
        <w:t xml:space="preserve"> </w:t>
      </w:r>
      <w:r>
        <w:rPr>
          <w:rFonts w:ascii="SimSun" w:hAnsi="SimSun" w:eastAsia="SimSun" w:cs="SimSun"/>
          <w:sz w:val="20"/>
          <w:szCs w:val="20"/>
          <w:spacing w:val="-10"/>
        </w:rPr>
        <w:t>天内消失，</w:t>
      </w:r>
      <w:r>
        <w:rPr>
          <w:rFonts w:ascii="SimSun" w:hAnsi="SimSun" w:eastAsia="SimSun" w:cs="SimSun"/>
          <w:sz w:val="20"/>
          <w:szCs w:val="20"/>
          <w:spacing w:val="13"/>
        </w:rPr>
        <w:t xml:space="preserve"> </w:t>
      </w:r>
      <w:r>
        <w:rPr>
          <w:rFonts w:ascii="SimSun" w:hAnsi="SimSun" w:eastAsia="SimSun" w:cs="SimSun"/>
          <w:sz w:val="20"/>
          <w:szCs w:val="20"/>
          <w:spacing w:val="-10"/>
        </w:rPr>
        <w:t>一般不超过一周，但也有病程较长者。由于硬脊膜和蛛网膜的血供较差，穿刺孔不</w:t>
      </w:r>
      <w:r>
        <w:rPr>
          <w:rFonts w:ascii="SimSun" w:hAnsi="SimSun" w:eastAsia="SimSun" w:cs="SimSun"/>
          <w:sz w:val="20"/>
          <w:szCs w:val="20"/>
          <w:spacing w:val="-11"/>
        </w:rPr>
        <w:t>易愈合，</w:t>
      </w:r>
      <w:r>
        <w:rPr>
          <w:rFonts w:ascii="SimSun" w:hAnsi="SimSun" w:eastAsia="SimSun" w:cs="SimSun"/>
          <w:sz w:val="20"/>
          <w:szCs w:val="20"/>
        </w:rPr>
        <w:t xml:space="preserve"> </w:t>
      </w:r>
      <w:r>
        <w:rPr>
          <w:rFonts w:ascii="SimSun" w:hAnsi="SimSun" w:eastAsia="SimSun" w:cs="SimSun"/>
          <w:sz w:val="20"/>
          <w:szCs w:val="20"/>
          <w:spacing w:val="-1"/>
        </w:rPr>
        <w:t>因脑脊液漏出导致颅内压降低和颅内血管扩张而引起血管性头痛。头痛的发生与穿刺针粗细或反复</w:t>
      </w:r>
      <w:r>
        <w:rPr>
          <w:rFonts w:ascii="SimSun" w:hAnsi="SimSun" w:eastAsia="SimSun" w:cs="SimSun"/>
          <w:sz w:val="20"/>
          <w:szCs w:val="20"/>
          <w:spacing w:val="9"/>
        </w:rPr>
        <w:t xml:space="preserve">  </w:t>
      </w:r>
      <w:r>
        <w:rPr>
          <w:rFonts w:ascii="SimSun" w:hAnsi="SimSun" w:eastAsia="SimSun" w:cs="SimSun"/>
          <w:sz w:val="20"/>
          <w:szCs w:val="20"/>
          <w:spacing w:val="-2"/>
        </w:rPr>
        <w:t>穿刺者有关。为预防腰麻后头痛，应采用圆锥形非切割型细穿刺针(26G),</w:t>
      </w:r>
      <w:r>
        <w:rPr>
          <w:rFonts w:ascii="SimSun" w:hAnsi="SimSun" w:eastAsia="SimSun" w:cs="SimSun"/>
          <w:sz w:val="20"/>
          <w:szCs w:val="20"/>
          <w:spacing w:val="-35"/>
        </w:rPr>
        <w:t xml:space="preserve"> </w:t>
      </w:r>
      <w:r>
        <w:rPr>
          <w:rFonts w:ascii="SimSun" w:hAnsi="SimSun" w:eastAsia="SimSun" w:cs="SimSun"/>
          <w:sz w:val="20"/>
          <w:szCs w:val="20"/>
          <w:spacing w:val="-2"/>
        </w:rPr>
        <w:t>穿刺针斜口应与脊髓长轴</w:t>
      </w:r>
      <w:r>
        <w:rPr>
          <w:rFonts w:ascii="SimSun" w:hAnsi="SimSun" w:eastAsia="SimSun" w:cs="SimSun"/>
          <w:sz w:val="20"/>
          <w:szCs w:val="20"/>
        </w:rPr>
        <w:t xml:space="preserve">  </w:t>
      </w:r>
      <w:r>
        <w:rPr>
          <w:rFonts w:ascii="SimSun" w:hAnsi="SimSun" w:eastAsia="SimSun" w:cs="SimSun"/>
          <w:sz w:val="20"/>
          <w:szCs w:val="20"/>
          <w:spacing w:val="-5"/>
        </w:rPr>
        <w:t>方向平行，避免反复多次穿刺。围术期输入足量液体并防止脱水。发生腰麻后头痛者应平卧休息，可</w:t>
      </w:r>
      <w:r>
        <w:rPr>
          <w:rFonts w:ascii="SimSun" w:hAnsi="SimSun" w:eastAsia="SimSun" w:cs="SimSun"/>
          <w:sz w:val="20"/>
          <w:szCs w:val="20"/>
          <w:spacing w:val="7"/>
        </w:rPr>
        <w:t xml:space="preserve"> </w:t>
      </w:r>
      <w:r>
        <w:rPr>
          <w:rFonts w:ascii="SimSun" w:hAnsi="SimSun" w:eastAsia="SimSun" w:cs="SimSun"/>
          <w:sz w:val="20"/>
          <w:szCs w:val="20"/>
          <w:spacing w:val="-1"/>
        </w:rPr>
        <w:t>服镇痛或安定类药，针灸或用腹带捆紧腹部也有一定疗效。头痛严重者可于硬膜外腔内注入生理盐</w:t>
      </w:r>
      <w:r>
        <w:rPr>
          <w:rFonts w:ascii="SimSun" w:hAnsi="SimSun" w:eastAsia="SimSun" w:cs="SimSun"/>
          <w:sz w:val="20"/>
          <w:szCs w:val="20"/>
          <w:spacing w:val="4"/>
        </w:rPr>
        <w:t xml:space="preserve">  </w:t>
      </w:r>
      <w:r>
        <w:rPr>
          <w:rFonts w:ascii="SimSun" w:hAnsi="SimSun" w:eastAsia="SimSun" w:cs="SimSun"/>
          <w:sz w:val="20"/>
          <w:szCs w:val="20"/>
          <w:spacing w:val="-2"/>
        </w:rPr>
        <w:t>水，或5%葡萄糖液，或右旋糖酐15～30ml,疗效较好。必要时可采用硬膜外自体血充填疗法。</w:t>
      </w:r>
    </w:p>
    <w:p>
      <w:pPr>
        <w:ind w:right="65" w:firstLine="389"/>
        <w:spacing w:before="76" w:line="270" w:lineRule="auto"/>
        <w:jc w:val="both"/>
        <w:rPr>
          <w:rFonts w:ascii="SimSun" w:hAnsi="SimSun" w:eastAsia="SimSun" w:cs="SimSun"/>
          <w:sz w:val="20"/>
          <w:szCs w:val="20"/>
        </w:rPr>
      </w:pPr>
      <w:r>
        <w:rPr>
          <w:rFonts w:ascii="SimSun" w:hAnsi="SimSun" w:eastAsia="SimSun" w:cs="SimSun"/>
          <w:sz w:val="20"/>
          <w:szCs w:val="20"/>
          <w:spacing w:val="-3"/>
        </w:rPr>
        <w:t>(2)尿潴留：较常见。主要因支配膀胱的副交感神经纤维很细，对局麻药很敏感，阻滞后恢复较</w:t>
      </w:r>
      <w:r>
        <w:rPr>
          <w:rFonts w:ascii="SimSun" w:hAnsi="SimSun" w:eastAsia="SimSun" w:cs="SimSun"/>
          <w:sz w:val="20"/>
          <w:szCs w:val="20"/>
          <w:spacing w:val="6"/>
        </w:rPr>
        <w:t xml:space="preserve"> </w:t>
      </w:r>
      <w:r>
        <w:rPr>
          <w:rFonts w:ascii="SimSun" w:hAnsi="SimSun" w:eastAsia="SimSun" w:cs="SimSun"/>
          <w:sz w:val="20"/>
          <w:szCs w:val="20"/>
          <w:spacing w:val="-5"/>
        </w:rPr>
        <w:t>晚，即使皮肤感觉恢复，仍可发生尿潴留。下腹部或肛门、会阴手术后切口疼痛以及病人不习惯卧床</w:t>
      </w:r>
      <w:r>
        <w:rPr>
          <w:rFonts w:ascii="SimSun" w:hAnsi="SimSun" w:eastAsia="SimSun" w:cs="SimSun"/>
          <w:sz w:val="20"/>
          <w:szCs w:val="20"/>
          <w:spacing w:val="8"/>
        </w:rPr>
        <w:t xml:space="preserve"> </w:t>
      </w:r>
      <w:r>
        <w:rPr>
          <w:rFonts w:ascii="SimSun" w:hAnsi="SimSun" w:eastAsia="SimSun" w:cs="SimSun"/>
          <w:sz w:val="20"/>
          <w:szCs w:val="20"/>
          <w:spacing w:val="-6"/>
        </w:rPr>
        <w:t>排尿等因素也可引起尿潴留。可以热敷、针灸或肌注副交感神经兴奋药卡巴胆碱</w:t>
      </w:r>
      <w:r>
        <w:rPr>
          <w:rFonts w:ascii="SimSun" w:hAnsi="SimSun" w:eastAsia="SimSun" w:cs="SimSun"/>
          <w:sz w:val="20"/>
          <w:szCs w:val="20"/>
          <w:spacing w:val="-7"/>
        </w:rPr>
        <w:t>(</w:t>
      </w:r>
      <w:r>
        <w:rPr>
          <w:rFonts w:ascii="SimSun" w:hAnsi="SimSun" w:eastAsia="SimSun" w:cs="SimSun"/>
          <w:sz w:val="20"/>
          <w:szCs w:val="20"/>
          <w:spacing w:val="-6"/>
        </w:rPr>
        <w:t>carbachol</w:t>
      </w:r>
      <w:r>
        <w:rPr>
          <w:rFonts w:ascii="SimSun" w:hAnsi="SimSun" w:eastAsia="SimSun" w:cs="SimSun"/>
          <w:sz w:val="20"/>
          <w:szCs w:val="20"/>
          <w:spacing w:val="-7"/>
        </w:rPr>
        <w:t>)治疗，必</w:t>
      </w:r>
      <w:r>
        <w:rPr>
          <w:rFonts w:ascii="SimSun" w:hAnsi="SimSun" w:eastAsia="SimSun" w:cs="SimSun"/>
          <w:sz w:val="20"/>
          <w:szCs w:val="20"/>
        </w:rPr>
        <w:t xml:space="preserve"> </w:t>
      </w:r>
      <w:r>
        <w:rPr>
          <w:rFonts w:ascii="SimSun" w:hAnsi="SimSun" w:eastAsia="SimSun" w:cs="SimSun"/>
          <w:sz w:val="20"/>
          <w:szCs w:val="20"/>
          <w:spacing w:val="-5"/>
        </w:rPr>
        <w:t>要时留置导尿管。</w:t>
      </w:r>
    </w:p>
    <w:p>
      <w:pPr>
        <w:ind w:right="20" w:firstLine="389"/>
        <w:spacing w:before="68" w:line="277" w:lineRule="auto"/>
        <w:jc w:val="both"/>
        <w:rPr>
          <w:rFonts w:ascii="SimSun" w:hAnsi="SimSun" w:eastAsia="SimSun" w:cs="SimSun"/>
          <w:sz w:val="20"/>
          <w:szCs w:val="20"/>
        </w:rPr>
      </w:pPr>
      <w:r>
        <w:rPr>
          <w:rFonts w:ascii="SimSun" w:hAnsi="SimSun" w:eastAsia="SimSun" w:cs="SimSun"/>
          <w:sz w:val="20"/>
          <w:szCs w:val="20"/>
          <w:spacing w:val="-8"/>
        </w:rPr>
        <w:t>(3)腰麻后神经并发症：①脑神经麻痹：</w:t>
      </w:r>
      <w:r>
        <w:rPr>
          <w:rFonts w:ascii="SimSun" w:hAnsi="SimSun" w:eastAsia="SimSun" w:cs="SimSun"/>
          <w:sz w:val="20"/>
          <w:szCs w:val="20"/>
          <w:spacing w:val="53"/>
        </w:rPr>
        <w:t xml:space="preserve"> </w:t>
      </w:r>
      <w:r>
        <w:rPr>
          <w:rFonts w:ascii="SimSun" w:hAnsi="SimSun" w:eastAsia="SimSun" w:cs="SimSun"/>
          <w:sz w:val="20"/>
          <w:szCs w:val="20"/>
          <w:spacing w:val="-8"/>
        </w:rPr>
        <w:t>一般</w:t>
      </w:r>
      <w:r>
        <w:rPr>
          <w:rFonts w:ascii="SimSun" w:hAnsi="SimSun" w:eastAsia="SimSun" w:cs="SimSun"/>
          <w:sz w:val="20"/>
          <w:szCs w:val="20"/>
          <w:spacing w:val="-9"/>
        </w:rPr>
        <w:t>在腰麻后1周发病，常先有剧烈头痛、畏光眩晕，继</w:t>
      </w:r>
      <w:r>
        <w:rPr>
          <w:rFonts w:ascii="SimSun" w:hAnsi="SimSun" w:eastAsia="SimSun" w:cs="SimSun"/>
          <w:sz w:val="20"/>
          <w:szCs w:val="20"/>
        </w:rPr>
        <w:t xml:space="preserve"> </w:t>
      </w:r>
      <w:r>
        <w:rPr>
          <w:rFonts w:ascii="SimSun" w:hAnsi="SimSun" w:eastAsia="SimSun" w:cs="SimSun"/>
          <w:sz w:val="20"/>
          <w:szCs w:val="20"/>
          <w:spacing w:val="-5"/>
        </w:rPr>
        <w:t>而出现斜视和复视。其发病机制可能与腰麻后头痛相似，由于脑脊液外漏，脑组织失去了脑脊液的衬</w:t>
      </w:r>
      <w:r>
        <w:rPr>
          <w:rFonts w:ascii="SimSun" w:hAnsi="SimSun" w:eastAsia="SimSun" w:cs="SimSun"/>
          <w:sz w:val="20"/>
          <w:szCs w:val="20"/>
          <w:spacing w:val="7"/>
        </w:rPr>
        <w:t xml:space="preserve"> </w:t>
      </w:r>
      <w:r>
        <w:rPr>
          <w:rFonts w:ascii="SimSun" w:hAnsi="SimSun" w:eastAsia="SimSun" w:cs="SimSun"/>
          <w:sz w:val="20"/>
          <w:szCs w:val="20"/>
          <w:spacing w:val="-5"/>
        </w:rPr>
        <w:t>垫作用。当病人坐起或站立时，脑组织因重力作用下沉而压迫脑神经。展神经较长，更容易受牵拉或</w:t>
      </w:r>
      <w:r>
        <w:rPr>
          <w:rFonts w:ascii="SimSun" w:hAnsi="SimSun" w:eastAsia="SimSun" w:cs="SimSun"/>
          <w:sz w:val="20"/>
          <w:szCs w:val="20"/>
          <w:spacing w:val="8"/>
        </w:rPr>
        <w:t xml:space="preserve"> </w:t>
      </w:r>
      <w:r>
        <w:rPr>
          <w:rFonts w:ascii="SimSun" w:hAnsi="SimSun" w:eastAsia="SimSun" w:cs="SimSun"/>
          <w:sz w:val="20"/>
          <w:szCs w:val="20"/>
          <w:spacing w:val="-2"/>
        </w:rPr>
        <w:t>受压而发生功能障碍。治疗：纠正腰麻后低颅内压，给予维生</w:t>
      </w:r>
      <w:r>
        <w:rPr>
          <w:rFonts w:ascii="SimSun" w:hAnsi="SimSun" w:eastAsia="SimSun" w:cs="SimSun"/>
          <w:sz w:val="20"/>
          <w:szCs w:val="20"/>
          <w:spacing w:val="-3"/>
        </w:rPr>
        <w:t>素B</w:t>
      </w:r>
      <w:r>
        <w:rPr>
          <w:rFonts w:ascii="SimSun" w:hAnsi="SimSun" w:eastAsia="SimSun" w:cs="SimSun"/>
          <w:sz w:val="20"/>
          <w:szCs w:val="20"/>
          <w:spacing w:val="-7"/>
        </w:rPr>
        <w:t xml:space="preserve"> </w:t>
      </w:r>
      <w:r>
        <w:rPr>
          <w:rFonts w:ascii="SimSun" w:hAnsi="SimSun" w:eastAsia="SimSun" w:cs="SimSun"/>
          <w:sz w:val="20"/>
          <w:szCs w:val="20"/>
          <w:spacing w:val="-3"/>
        </w:rPr>
        <w:t>以及对症治疗。大多数病人在6个</w:t>
      </w:r>
      <w:r>
        <w:rPr>
          <w:rFonts w:ascii="SimSun" w:hAnsi="SimSun" w:eastAsia="SimSun" w:cs="SimSun"/>
          <w:sz w:val="20"/>
          <w:szCs w:val="20"/>
        </w:rPr>
        <w:t xml:space="preserve"> </w:t>
      </w:r>
      <w:r>
        <w:rPr>
          <w:rFonts w:ascii="SimSun" w:hAnsi="SimSun" w:eastAsia="SimSun" w:cs="SimSun"/>
          <w:sz w:val="20"/>
          <w:szCs w:val="20"/>
          <w:spacing w:val="-4"/>
        </w:rPr>
        <w:t>月内能自愈。②粘连性蛛网膜炎：病程发展较慢，常先出现感觉障碍，逐渐发展成感觉丧失和瘫痪。</w:t>
      </w:r>
      <w:r>
        <w:rPr>
          <w:rFonts w:ascii="SimSun" w:hAnsi="SimSun" w:eastAsia="SimSun" w:cs="SimSun"/>
          <w:sz w:val="20"/>
          <w:szCs w:val="20"/>
          <w:spacing w:val="15"/>
        </w:rPr>
        <w:t xml:space="preserve"> </w:t>
      </w:r>
      <w:r>
        <w:rPr>
          <w:rFonts w:ascii="SimSun" w:hAnsi="SimSun" w:eastAsia="SimSun" w:cs="SimSun"/>
          <w:sz w:val="20"/>
          <w:szCs w:val="20"/>
          <w:spacing w:val="-5"/>
        </w:rPr>
        <w:t>其病变是软膜和蛛网膜的慢性增生性炎症反应，蛛网膜下隙和硬膜外间隙均粘连闭锁，血管亦因炎症</w:t>
      </w:r>
      <w:r>
        <w:rPr>
          <w:rFonts w:ascii="SimSun" w:hAnsi="SimSun" w:eastAsia="SimSun" w:cs="SimSun"/>
          <w:sz w:val="20"/>
          <w:szCs w:val="20"/>
          <w:spacing w:val="8"/>
        </w:rPr>
        <w:t xml:space="preserve"> </w:t>
      </w:r>
      <w:r>
        <w:rPr>
          <w:rFonts w:ascii="SimSun" w:hAnsi="SimSun" w:eastAsia="SimSun" w:cs="SimSun"/>
          <w:sz w:val="20"/>
          <w:szCs w:val="20"/>
          <w:spacing w:val="-9"/>
        </w:rPr>
        <w:t>机化而闭塞，引起脊髓和脊神经根的退行性改变。发生原因不明，可能与药物、异物、化学刺激或病毒</w:t>
      </w:r>
    </w:p>
    <w:p>
      <w:pPr>
        <w:sectPr>
          <w:pgSz w:w="11200" w:h="15720"/>
          <w:pgMar w:top="686" w:right="929" w:bottom="400" w:left="409" w:header="0" w:footer="0" w:gutter="0"/>
          <w:cols w:equalWidth="0" w:num="2">
            <w:col w:w="1101" w:space="100"/>
            <w:col w:w="8661" w:space="0"/>
          </w:cols>
        </w:sectPr>
        <w:rPr/>
      </w:pPr>
    </w:p>
    <w:p>
      <w:pPr>
        <w:ind w:right="94"/>
        <w:spacing w:before="45" w:line="223" w:lineRule="auto"/>
        <w:jc w:val="right"/>
        <w:rPr>
          <w:rFonts w:ascii="SimSun" w:hAnsi="SimSun" w:eastAsia="SimSun" w:cs="SimSun"/>
          <w:sz w:val="21"/>
          <w:szCs w:val="21"/>
        </w:rPr>
      </w:pPr>
      <w:r>
        <w:drawing>
          <wp:anchor distT="0" distB="0" distL="0" distR="0" simplePos="0" relativeHeight="251981824" behindDoc="0" locked="0" layoutInCell="0" allowOverlap="1">
            <wp:simplePos x="0" y="0"/>
            <wp:positionH relativeFrom="page">
              <wp:posOffset>6178575</wp:posOffset>
            </wp:positionH>
            <wp:positionV relativeFrom="page">
              <wp:posOffset>9207510</wp:posOffset>
            </wp:positionV>
            <wp:extent cx="558787" cy="431754"/>
            <wp:effectExtent l="0" t="0" r="0" b="0"/>
            <wp:wrapNone/>
            <wp:docPr id="102" name="IM 102"/>
            <wp:cNvGraphicFramePr/>
            <a:graphic>
              <a:graphicData uri="http://schemas.openxmlformats.org/drawingml/2006/picture">
                <pic:pic>
                  <pic:nvPicPr>
                    <pic:cNvPr id="102" name="IM 102"/>
                    <pic:cNvPicPr/>
                  </pic:nvPicPr>
                  <pic:blipFill>
                    <a:blip r:embed="rId158"/>
                    <a:stretch>
                      <a:fillRect/>
                    </a:stretch>
                  </pic:blipFill>
                  <pic:spPr>
                    <a:xfrm rot="0">
                      <a:off x="0" y="0"/>
                      <a:ext cx="558787" cy="431754"/>
                    </a:xfrm>
                    <a:prstGeom prst="rect">
                      <a:avLst/>
                    </a:prstGeom>
                  </pic:spPr>
                </pic:pic>
              </a:graphicData>
            </a:graphic>
          </wp:anchor>
        </w:drawing>
      </w:r>
      <w:r>
        <w:rPr>
          <w:rFonts w:ascii="SimHei" w:hAnsi="SimHei" w:eastAsia="SimHei" w:cs="SimHei"/>
          <w:sz w:val="21"/>
          <w:szCs w:val="21"/>
          <w:color w:val="34C2F6"/>
          <w:spacing w:val="-16"/>
        </w:rPr>
        <w:t>第六章</w:t>
      </w:r>
      <w:r>
        <w:rPr>
          <w:rFonts w:ascii="SimHei" w:hAnsi="SimHei" w:eastAsia="SimHei" w:cs="SimHei"/>
          <w:sz w:val="21"/>
          <w:szCs w:val="21"/>
          <w:color w:val="34C2F6"/>
          <w:spacing w:val="37"/>
        </w:rPr>
        <w:t xml:space="preserve"> </w:t>
      </w:r>
      <w:r>
        <w:rPr>
          <w:rFonts w:ascii="SimHei" w:hAnsi="SimHei" w:eastAsia="SimHei" w:cs="SimHei"/>
          <w:sz w:val="21"/>
          <w:szCs w:val="21"/>
          <w:color w:val="34C2F6"/>
          <w:spacing w:val="-16"/>
        </w:rPr>
        <w:t>麻</w:t>
      </w:r>
      <w:r>
        <w:rPr>
          <w:rFonts w:ascii="SimHei" w:hAnsi="SimHei" w:eastAsia="SimHei" w:cs="SimHei"/>
          <w:sz w:val="21"/>
          <w:szCs w:val="21"/>
          <w:color w:val="34C2F6"/>
          <w:spacing w:val="7"/>
        </w:rPr>
        <w:t xml:space="preserve">   </w:t>
      </w:r>
      <w:r>
        <w:rPr>
          <w:rFonts w:ascii="SimHei" w:hAnsi="SimHei" w:eastAsia="SimHei" w:cs="SimHei"/>
          <w:sz w:val="21"/>
          <w:szCs w:val="21"/>
          <w:color w:val="34C2F6"/>
          <w:spacing w:val="-16"/>
        </w:rPr>
        <w:t>醉</w:t>
      </w:r>
      <w:r>
        <w:rPr>
          <w:rFonts w:ascii="SimHei" w:hAnsi="SimHei" w:eastAsia="SimHei" w:cs="SimHei"/>
          <w:sz w:val="21"/>
          <w:szCs w:val="21"/>
          <w:color w:val="34C2F6"/>
          <w:spacing w:val="1"/>
        </w:rPr>
        <w:t xml:space="preserve">       </w:t>
      </w:r>
      <w:r>
        <w:rPr>
          <w:rFonts w:ascii="SimSun" w:hAnsi="SimSun" w:eastAsia="SimSun" w:cs="SimSun"/>
          <w:sz w:val="21"/>
          <w:szCs w:val="21"/>
          <w:color w:val="09A5DE"/>
          <w:spacing w:val="-16"/>
          <w:position w:val="-4"/>
        </w:rPr>
        <w:t>61</w:t>
      </w:r>
    </w:p>
    <w:p>
      <w:pPr>
        <w:ind w:left="40" w:right="1101"/>
        <w:spacing w:before="306" w:line="255" w:lineRule="auto"/>
        <w:jc w:val="both"/>
        <w:rPr>
          <w:rFonts w:ascii="SimSun" w:hAnsi="SimSun" w:eastAsia="SimSun" w:cs="SimSun"/>
          <w:sz w:val="21"/>
          <w:szCs w:val="21"/>
        </w:rPr>
      </w:pPr>
      <w:r>
        <w:rPr>
          <w:rFonts w:ascii="SimSun" w:hAnsi="SimSun" w:eastAsia="SimSun" w:cs="SimSun"/>
          <w:sz w:val="21"/>
          <w:szCs w:val="21"/>
          <w:spacing w:val="-15"/>
        </w:rPr>
        <w:t>等因素有关。③马尾丛综合征：其特点是局限于会阴区和下肢远端的感觉和</w:t>
      </w:r>
      <w:r>
        <w:rPr>
          <w:rFonts w:ascii="SimSun" w:hAnsi="SimSun" w:eastAsia="SimSun" w:cs="SimSun"/>
          <w:sz w:val="21"/>
          <w:szCs w:val="21"/>
          <w:spacing w:val="-16"/>
        </w:rPr>
        <w:t>运动障碍，轻者仅表现为</w:t>
      </w:r>
      <w:r>
        <w:rPr>
          <w:rFonts w:ascii="SimSun" w:hAnsi="SimSun" w:eastAsia="SimSun" w:cs="SimSun"/>
          <w:sz w:val="21"/>
          <w:szCs w:val="21"/>
        </w:rPr>
        <w:t xml:space="preserve"> </w:t>
      </w:r>
      <w:r>
        <w:rPr>
          <w:rFonts w:ascii="SimSun" w:hAnsi="SimSun" w:eastAsia="SimSun" w:cs="SimSun"/>
          <w:sz w:val="21"/>
          <w:szCs w:val="21"/>
          <w:spacing w:val="-18"/>
        </w:rPr>
        <w:t>尿潴留，严重者大小便失禁。如因穿刺时损伤马尾丛神经纤维，</w:t>
      </w:r>
      <w:r>
        <w:rPr>
          <w:rFonts w:ascii="SimSun" w:hAnsi="SimSun" w:eastAsia="SimSun" w:cs="SimSun"/>
          <w:sz w:val="21"/>
          <w:szCs w:val="21"/>
          <w:spacing w:val="46"/>
        </w:rPr>
        <w:t xml:space="preserve"> </w:t>
      </w:r>
      <w:r>
        <w:rPr>
          <w:rFonts w:ascii="SimSun" w:hAnsi="SimSun" w:eastAsia="SimSun" w:cs="SimSun"/>
          <w:sz w:val="21"/>
          <w:szCs w:val="21"/>
          <w:spacing w:val="-18"/>
        </w:rPr>
        <w:t>一般数周</w:t>
      </w:r>
      <w:r>
        <w:rPr>
          <w:rFonts w:ascii="SimSun" w:hAnsi="SimSun" w:eastAsia="SimSun" w:cs="SimSun"/>
          <w:sz w:val="21"/>
          <w:szCs w:val="21"/>
          <w:spacing w:val="-19"/>
        </w:rPr>
        <w:t>或数月后可能自愈。如为化</w:t>
      </w:r>
      <w:r>
        <w:rPr>
          <w:rFonts w:ascii="SimSun" w:hAnsi="SimSun" w:eastAsia="SimSun" w:cs="SimSun"/>
          <w:sz w:val="21"/>
          <w:szCs w:val="21"/>
        </w:rPr>
        <w:t xml:space="preserve"> </w:t>
      </w:r>
      <w:r>
        <w:rPr>
          <w:rFonts w:ascii="SimSun" w:hAnsi="SimSun" w:eastAsia="SimSun" w:cs="SimSun"/>
          <w:sz w:val="21"/>
          <w:szCs w:val="21"/>
          <w:spacing w:val="-21"/>
        </w:rPr>
        <w:t>学性损伤，恢复较困难。</w:t>
      </w:r>
    </w:p>
    <w:p>
      <w:pPr>
        <w:ind w:left="40" w:right="1121" w:firstLine="389"/>
        <w:spacing w:before="79" w:line="247" w:lineRule="auto"/>
        <w:rPr>
          <w:rFonts w:ascii="SimSun" w:hAnsi="SimSun" w:eastAsia="SimSun" w:cs="SimSun"/>
          <w:sz w:val="21"/>
          <w:szCs w:val="21"/>
        </w:rPr>
      </w:pPr>
      <w:r>
        <w:rPr>
          <w:rFonts w:ascii="SimSun" w:hAnsi="SimSun" w:eastAsia="SimSun" w:cs="SimSun"/>
          <w:sz w:val="21"/>
          <w:szCs w:val="21"/>
          <w:spacing w:val="-17"/>
        </w:rPr>
        <w:t>(4)化脓性脑脊膜炎：可因直接或间接原因引起，如皮肤感染、脓毒症等，严重者可危及生命，故</w:t>
      </w:r>
      <w:r>
        <w:rPr>
          <w:rFonts w:ascii="SimSun" w:hAnsi="SimSun" w:eastAsia="SimSun" w:cs="SimSun"/>
          <w:sz w:val="21"/>
          <w:szCs w:val="21"/>
        </w:rPr>
        <w:t xml:space="preserve"> </w:t>
      </w:r>
      <w:r>
        <w:rPr>
          <w:rFonts w:ascii="SimSun" w:hAnsi="SimSun" w:eastAsia="SimSun" w:cs="SimSun"/>
          <w:sz w:val="21"/>
          <w:szCs w:val="21"/>
          <w:spacing w:val="-13"/>
        </w:rPr>
        <w:t>重在预防。</w:t>
      </w:r>
    </w:p>
    <w:p>
      <w:pPr>
        <w:ind w:left="40" w:right="1025" w:firstLine="392"/>
        <w:spacing w:before="67" w:line="269" w:lineRule="auto"/>
        <w:rPr>
          <w:rFonts w:ascii="SimSun" w:hAnsi="SimSun" w:eastAsia="SimSun" w:cs="SimSun"/>
          <w:sz w:val="21"/>
          <w:szCs w:val="21"/>
        </w:rPr>
      </w:pPr>
      <w:r>
        <w:rPr>
          <w:rFonts w:ascii="SimSun" w:hAnsi="SimSun" w:eastAsia="SimSun" w:cs="SimSun"/>
          <w:sz w:val="21"/>
          <w:szCs w:val="21"/>
          <w:b/>
          <w:bCs/>
          <w:spacing w:val="-9"/>
        </w:rPr>
        <w:t>(六)适应证和禁忌证</w:t>
      </w:r>
      <w:r>
        <w:rPr>
          <w:rFonts w:ascii="SimSun" w:hAnsi="SimSun" w:eastAsia="SimSun" w:cs="SimSun"/>
          <w:sz w:val="21"/>
          <w:szCs w:val="21"/>
          <w:spacing w:val="58"/>
        </w:rPr>
        <w:t xml:space="preserve"> </w:t>
      </w:r>
      <w:r>
        <w:rPr>
          <w:rFonts w:ascii="SimSun" w:hAnsi="SimSun" w:eastAsia="SimSun" w:cs="SimSun"/>
          <w:sz w:val="21"/>
          <w:szCs w:val="21"/>
          <w:spacing w:val="-9"/>
        </w:rPr>
        <w:t>腰麻适用于2～3小时以内的下腹部、盆腔、下肢和肛门</w:t>
      </w:r>
      <w:r>
        <w:rPr>
          <w:rFonts w:ascii="SimSun" w:hAnsi="SimSun" w:eastAsia="SimSun" w:cs="SimSun"/>
          <w:sz w:val="21"/>
          <w:szCs w:val="21"/>
          <w:spacing w:val="-10"/>
        </w:rPr>
        <w:t>会阴部手术，如</w:t>
      </w:r>
      <w:r>
        <w:rPr>
          <w:rFonts w:ascii="SimSun" w:hAnsi="SimSun" w:eastAsia="SimSun" w:cs="SimSun"/>
          <w:sz w:val="21"/>
          <w:szCs w:val="21"/>
        </w:rPr>
        <w:t xml:space="preserve"> </w:t>
      </w:r>
      <w:r>
        <w:rPr>
          <w:rFonts w:ascii="SimSun" w:hAnsi="SimSun" w:eastAsia="SimSun" w:cs="SimSun"/>
          <w:sz w:val="21"/>
          <w:szCs w:val="21"/>
          <w:spacing w:val="-22"/>
        </w:rPr>
        <w:t>阑尾切除、疝修补、半月板摘除、痔切除、肛瘘切除术等。禁忌证：①中枢神经系统疾病，如脑脊膜炎、</w:t>
      </w:r>
      <w:r>
        <w:rPr>
          <w:rFonts w:ascii="SimSun" w:hAnsi="SimSun" w:eastAsia="SimSun" w:cs="SimSun"/>
          <w:sz w:val="21"/>
          <w:szCs w:val="21"/>
          <w:spacing w:val="15"/>
        </w:rPr>
        <w:t xml:space="preserve"> </w:t>
      </w:r>
      <w:r>
        <w:rPr>
          <w:rFonts w:ascii="SimSun" w:hAnsi="SimSun" w:eastAsia="SimSun" w:cs="SimSun"/>
          <w:sz w:val="21"/>
          <w:szCs w:val="21"/>
          <w:spacing w:val="-23"/>
        </w:rPr>
        <w:t>脊髓前角灰白质炎、颅内压增高等；②凝血功能障碍；③休克；④穿刺部</w:t>
      </w:r>
      <w:r>
        <w:rPr>
          <w:rFonts w:ascii="SimSun" w:hAnsi="SimSun" w:eastAsia="SimSun" w:cs="SimSun"/>
          <w:sz w:val="21"/>
          <w:szCs w:val="21"/>
          <w:spacing w:val="-24"/>
        </w:rPr>
        <w:t>位有皮肤感染；⑤脓毒症；⑥脊</w:t>
      </w:r>
      <w:r>
        <w:rPr>
          <w:rFonts w:ascii="SimSun" w:hAnsi="SimSun" w:eastAsia="SimSun" w:cs="SimSun"/>
          <w:sz w:val="21"/>
          <w:szCs w:val="21"/>
        </w:rPr>
        <w:t xml:space="preserve"> </w:t>
      </w:r>
      <w:r>
        <w:rPr>
          <w:rFonts w:ascii="SimSun" w:hAnsi="SimSun" w:eastAsia="SimSun" w:cs="SimSun"/>
          <w:sz w:val="21"/>
          <w:szCs w:val="21"/>
          <w:spacing w:val="-15"/>
        </w:rPr>
        <w:t>柱外伤或结核；⑦急性心力衰竭或冠心病发作。对老年人、心脏病、高血压等病人应严格控制用药量</w:t>
      </w:r>
      <w:r>
        <w:rPr>
          <w:rFonts w:ascii="SimSun" w:hAnsi="SimSun" w:eastAsia="SimSun" w:cs="SimSun"/>
          <w:sz w:val="21"/>
          <w:szCs w:val="21"/>
          <w:spacing w:val="6"/>
        </w:rPr>
        <w:t xml:space="preserve"> </w:t>
      </w:r>
      <w:r>
        <w:rPr>
          <w:rFonts w:ascii="SimSun" w:hAnsi="SimSun" w:eastAsia="SimSun" w:cs="SimSun"/>
          <w:sz w:val="21"/>
          <w:szCs w:val="21"/>
          <w:spacing w:val="-22"/>
        </w:rPr>
        <w:t>和麻醉平面。不能合作者，如小儿或精神病病人，</w:t>
      </w:r>
      <w:r>
        <w:rPr>
          <w:rFonts w:ascii="SimSun" w:hAnsi="SimSun" w:eastAsia="SimSun" w:cs="SimSun"/>
          <w:sz w:val="21"/>
          <w:szCs w:val="21"/>
          <w:spacing w:val="45"/>
        </w:rPr>
        <w:t xml:space="preserve"> </w:t>
      </w:r>
      <w:r>
        <w:rPr>
          <w:rFonts w:ascii="SimSun" w:hAnsi="SimSun" w:eastAsia="SimSun" w:cs="SimSun"/>
          <w:sz w:val="21"/>
          <w:szCs w:val="21"/>
          <w:spacing w:val="-23"/>
        </w:rPr>
        <w:t>一般不用腰麻。</w:t>
      </w:r>
    </w:p>
    <w:p>
      <w:pPr>
        <w:ind w:left="433"/>
        <w:spacing w:before="217" w:line="221" w:lineRule="auto"/>
        <w:outlineLvl w:val="6"/>
        <w:rPr>
          <w:rFonts w:ascii="SimHei" w:hAnsi="SimHei" w:eastAsia="SimHei" w:cs="SimHei"/>
          <w:sz w:val="24"/>
          <w:szCs w:val="24"/>
        </w:rPr>
      </w:pPr>
      <w:r>
        <w:rPr>
          <w:rFonts w:ascii="SimHei" w:hAnsi="SimHei" w:eastAsia="SimHei" w:cs="SimHei"/>
          <w:sz w:val="24"/>
          <w:szCs w:val="24"/>
          <w:b/>
          <w:bCs/>
          <w:color w:val="00A4EB"/>
          <w:spacing w:val="-9"/>
        </w:rPr>
        <w:t>四、硬脊膜外隙阻滞</w:t>
      </w:r>
    </w:p>
    <w:p>
      <w:pPr>
        <w:ind w:left="40" w:right="1072" w:firstLine="389"/>
        <w:spacing w:before="196" w:line="261" w:lineRule="auto"/>
        <w:jc w:val="both"/>
        <w:rPr>
          <w:rFonts w:ascii="SimSun" w:hAnsi="SimSun" w:eastAsia="SimSun" w:cs="SimSun"/>
          <w:sz w:val="21"/>
          <w:szCs w:val="21"/>
        </w:rPr>
      </w:pPr>
      <w:r>
        <w:rPr>
          <w:rFonts w:ascii="SimSun" w:hAnsi="SimSun" w:eastAsia="SimSun" w:cs="SimSun"/>
          <w:sz w:val="21"/>
          <w:szCs w:val="21"/>
          <w:spacing w:val="-9"/>
        </w:rPr>
        <w:t>将局麻药注射到硬脊膜外间隙，阻滞部分脊神经的传导功能，使其所支配区域的感觉</w:t>
      </w:r>
      <w:r>
        <w:rPr>
          <w:rFonts w:ascii="SimSun" w:hAnsi="SimSun" w:eastAsia="SimSun" w:cs="SimSun"/>
          <w:sz w:val="21"/>
          <w:szCs w:val="21"/>
          <w:spacing w:val="-10"/>
        </w:rPr>
        <w:t>或(和)运</w:t>
      </w:r>
      <w:r>
        <w:rPr>
          <w:rFonts w:ascii="SimSun" w:hAnsi="SimSun" w:eastAsia="SimSun" w:cs="SimSun"/>
          <w:sz w:val="21"/>
          <w:szCs w:val="21"/>
        </w:rPr>
        <w:t xml:space="preserve"> </w:t>
      </w:r>
      <w:r>
        <w:rPr>
          <w:rFonts w:ascii="SimSun" w:hAnsi="SimSun" w:eastAsia="SimSun" w:cs="SimSun"/>
          <w:sz w:val="21"/>
          <w:szCs w:val="21"/>
          <w:spacing w:val="-15"/>
        </w:rPr>
        <w:t>动功能消失的麻醉方法，称为硬脊膜外隙阻滞，又称硬膜外阻滞或硬膜外麻醉。有单次法和连续法两</w:t>
      </w:r>
      <w:r>
        <w:rPr>
          <w:rFonts w:ascii="SimSun" w:hAnsi="SimSun" w:eastAsia="SimSun" w:cs="SimSun"/>
          <w:sz w:val="21"/>
          <w:szCs w:val="21"/>
          <w:spacing w:val="8"/>
        </w:rPr>
        <w:t xml:space="preserve"> </w:t>
      </w:r>
      <w:r>
        <w:rPr>
          <w:rFonts w:ascii="SimSun" w:hAnsi="SimSun" w:eastAsia="SimSun" w:cs="SimSun"/>
          <w:sz w:val="21"/>
          <w:szCs w:val="21"/>
          <w:spacing w:val="-22"/>
        </w:rPr>
        <w:t>种，临床常用连续法。</w:t>
      </w:r>
    </w:p>
    <w:p>
      <w:pPr>
        <w:ind w:left="40" w:right="1089" w:firstLine="392"/>
        <w:spacing w:before="55" w:line="268" w:lineRule="auto"/>
        <w:jc w:val="both"/>
        <w:rPr>
          <w:rFonts w:ascii="SimSun" w:hAnsi="SimSun" w:eastAsia="SimSun" w:cs="SimSun"/>
          <w:sz w:val="21"/>
          <w:szCs w:val="21"/>
        </w:rPr>
      </w:pPr>
      <w:r>
        <w:rPr>
          <w:rFonts w:ascii="SimSun" w:hAnsi="SimSun" w:eastAsia="SimSun" w:cs="SimSun"/>
          <w:sz w:val="21"/>
          <w:szCs w:val="21"/>
          <w:b/>
          <w:bCs/>
          <w:spacing w:val="-9"/>
        </w:rPr>
        <w:t>(一)硬膜外穿刺术</w:t>
      </w:r>
      <w:r>
        <w:rPr>
          <w:rFonts w:ascii="SimSun" w:hAnsi="SimSun" w:eastAsia="SimSun" w:cs="SimSun"/>
          <w:sz w:val="21"/>
          <w:szCs w:val="21"/>
          <w:spacing w:val="58"/>
        </w:rPr>
        <w:t xml:space="preserve"> </w:t>
      </w:r>
      <w:r>
        <w:rPr>
          <w:rFonts w:ascii="SimSun" w:hAnsi="SimSun" w:eastAsia="SimSun" w:cs="SimSun"/>
          <w:sz w:val="21"/>
          <w:szCs w:val="21"/>
          <w:spacing w:val="-9"/>
        </w:rPr>
        <w:t>硬膜外穿刺可在颈、胸、腰、</w:t>
      </w:r>
      <w:r>
        <w:rPr>
          <w:rFonts w:ascii="SimSun" w:hAnsi="SimSun" w:eastAsia="SimSun" w:cs="SimSun"/>
          <w:sz w:val="21"/>
          <w:szCs w:val="21"/>
          <w:spacing w:val="-10"/>
        </w:rPr>
        <w:t>骶各段间隙进行。由于硬膜外间隙内无脑脊</w:t>
      </w:r>
      <w:r>
        <w:rPr>
          <w:rFonts w:ascii="SimSun" w:hAnsi="SimSun" w:eastAsia="SimSun" w:cs="SimSun"/>
          <w:sz w:val="21"/>
          <w:szCs w:val="21"/>
        </w:rPr>
        <w:t xml:space="preserve"> </w:t>
      </w:r>
      <w:r>
        <w:rPr>
          <w:rFonts w:ascii="SimSun" w:hAnsi="SimSun" w:eastAsia="SimSun" w:cs="SimSun"/>
          <w:sz w:val="21"/>
          <w:szCs w:val="21"/>
          <w:spacing w:val="-15"/>
        </w:rPr>
        <w:t>液，药液注入后依赖本身的容积向两端扩散，故一般选择手术区域中央的相应棘突间隙穿刺。各种手</w:t>
      </w:r>
      <w:r>
        <w:rPr>
          <w:rFonts w:ascii="SimSun" w:hAnsi="SimSun" w:eastAsia="SimSun" w:cs="SimSun"/>
          <w:sz w:val="21"/>
          <w:szCs w:val="21"/>
          <w:spacing w:val="7"/>
        </w:rPr>
        <w:t xml:space="preserve"> </w:t>
      </w:r>
      <w:r>
        <w:rPr>
          <w:rFonts w:ascii="SimSun" w:hAnsi="SimSun" w:eastAsia="SimSun" w:cs="SimSun"/>
          <w:sz w:val="21"/>
          <w:szCs w:val="21"/>
          <w:spacing w:val="-12"/>
        </w:rPr>
        <w:t>术选择的穿刺棘突间隙可参考表6-6。硬膜外穿刺有直入法和侧入法两种。穿刺体位</w:t>
      </w:r>
      <w:r>
        <w:rPr>
          <w:rFonts w:ascii="SimSun" w:hAnsi="SimSun" w:eastAsia="SimSun" w:cs="SimSun"/>
          <w:sz w:val="21"/>
          <w:szCs w:val="21"/>
          <w:spacing w:val="-13"/>
        </w:rPr>
        <w:t>、进针部位和针</w:t>
      </w:r>
      <w:r>
        <w:rPr>
          <w:rFonts w:ascii="SimSun" w:hAnsi="SimSun" w:eastAsia="SimSun" w:cs="SimSun"/>
          <w:sz w:val="21"/>
          <w:szCs w:val="21"/>
        </w:rPr>
        <w:t xml:space="preserve"> </w:t>
      </w:r>
      <w:r>
        <w:rPr>
          <w:rFonts w:ascii="SimSun" w:hAnsi="SimSun" w:eastAsia="SimSun" w:cs="SimSun"/>
          <w:sz w:val="21"/>
          <w:szCs w:val="21"/>
          <w:spacing w:val="-10"/>
        </w:rPr>
        <w:t>所经过的层次与腰麻基本相同。但硬膜外穿刺时，当针尖穿过黄韧带即达硬膜外间隙。硬</w:t>
      </w:r>
      <w:r>
        <w:rPr>
          <w:rFonts w:ascii="SimSun" w:hAnsi="SimSun" w:eastAsia="SimSun" w:cs="SimSun"/>
          <w:sz w:val="21"/>
          <w:szCs w:val="21"/>
          <w:spacing w:val="-11"/>
        </w:rPr>
        <w:t>膜外穿刺</w:t>
      </w:r>
      <w:r>
        <w:rPr>
          <w:rFonts w:ascii="SimSun" w:hAnsi="SimSun" w:eastAsia="SimSun" w:cs="SimSun"/>
          <w:sz w:val="21"/>
          <w:szCs w:val="21"/>
        </w:rPr>
        <w:t xml:space="preserve"> </w:t>
      </w:r>
      <w:r>
        <w:rPr>
          <w:rFonts w:ascii="SimSun" w:hAnsi="SimSun" w:eastAsia="SimSun" w:cs="SimSun"/>
          <w:sz w:val="21"/>
          <w:szCs w:val="21"/>
          <w:spacing w:val="-5"/>
        </w:rPr>
        <w:t>成功的关键是不能刺破硬脊膜。有两种方法可用来判断穿刺时针尖刺破黄</w:t>
      </w:r>
      <w:r>
        <w:rPr>
          <w:rFonts w:ascii="SimSun" w:hAnsi="SimSun" w:eastAsia="SimSun" w:cs="SimSun"/>
          <w:sz w:val="21"/>
          <w:szCs w:val="21"/>
          <w:spacing w:val="-6"/>
        </w:rPr>
        <w:t>韧带是否到达硬膜外间</w:t>
      </w:r>
      <w:r>
        <w:rPr>
          <w:rFonts w:ascii="SimSun" w:hAnsi="SimSun" w:eastAsia="SimSun" w:cs="SimSun"/>
          <w:sz w:val="21"/>
          <w:szCs w:val="21"/>
        </w:rPr>
        <w:t xml:space="preserve"> </w:t>
      </w:r>
      <w:r>
        <w:rPr>
          <w:rFonts w:ascii="SimSun" w:hAnsi="SimSun" w:eastAsia="SimSun" w:cs="SimSun"/>
          <w:sz w:val="21"/>
          <w:szCs w:val="21"/>
          <w:spacing w:val="-19"/>
        </w:rPr>
        <w:t>隙。①阻力消失法：在穿刺过程中，开始阻力较小，当抵达黄韧带时阻力增大，并有</w:t>
      </w:r>
      <w:r>
        <w:rPr>
          <w:rFonts w:ascii="SimSun" w:hAnsi="SimSun" w:eastAsia="SimSun" w:cs="SimSun"/>
          <w:sz w:val="21"/>
          <w:szCs w:val="21"/>
          <w:spacing w:val="-20"/>
        </w:rPr>
        <w:t>韧性感。推动注射</w:t>
      </w:r>
      <w:r>
        <w:rPr>
          <w:rFonts w:ascii="SimSun" w:hAnsi="SimSun" w:eastAsia="SimSun" w:cs="SimSun"/>
          <w:sz w:val="21"/>
          <w:szCs w:val="21"/>
        </w:rPr>
        <w:t xml:space="preserve"> </w:t>
      </w:r>
      <w:r>
        <w:rPr>
          <w:rFonts w:ascii="SimSun" w:hAnsi="SimSun" w:eastAsia="SimSun" w:cs="SimSun"/>
          <w:sz w:val="21"/>
          <w:szCs w:val="21"/>
          <w:spacing w:val="-22"/>
        </w:rPr>
        <w:t>器芯有回弹阻力感，气泡被压小。继续缓慢进针，</w:t>
      </w:r>
      <w:r>
        <w:rPr>
          <w:rFonts w:ascii="SimSun" w:hAnsi="SimSun" w:eastAsia="SimSun" w:cs="SimSun"/>
          <w:sz w:val="21"/>
          <w:szCs w:val="21"/>
          <w:spacing w:val="43"/>
        </w:rPr>
        <w:t xml:space="preserve"> </w:t>
      </w:r>
      <w:r>
        <w:rPr>
          <w:rFonts w:ascii="SimSun" w:hAnsi="SimSun" w:eastAsia="SimSun" w:cs="SimSun"/>
          <w:sz w:val="21"/>
          <w:szCs w:val="21"/>
          <w:spacing w:val="-22"/>
        </w:rPr>
        <w:t>一旦刺破</w:t>
      </w:r>
      <w:r>
        <w:rPr>
          <w:rFonts w:ascii="SimSun" w:hAnsi="SimSun" w:eastAsia="SimSun" w:cs="SimSun"/>
          <w:sz w:val="21"/>
          <w:szCs w:val="21"/>
          <w:spacing w:val="-23"/>
        </w:rPr>
        <w:t>黄韧带时有落空感，注液无阻力，小气泡不</w:t>
      </w:r>
      <w:r>
        <w:rPr>
          <w:rFonts w:ascii="SimSun" w:hAnsi="SimSun" w:eastAsia="SimSun" w:cs="SimSun"/>
          <w:sz w:val="21"/>
          <w:szCs w:val="21"/>
        </w:rPr>
        <w:t xml:space="preserve"> </w:t>
      </w:r>
      <w:r>
        <w:rPr>
          <w:rFonts w:ascii="SimSun" w:hAnsi="SimSun" w:eastAsia="SimSun" w:cs="SimSun"/>
          <w:sz w:val="21"/>
          <w:szCs w:val="21"/>
          <w:spacing w:val="-19"/>
        </w:rPr>
        <w:t>再缩小，回抽无脑脊液流出，表示针尖已达硬膜外间隙。②毛细管负压法：穿刺针抵达黄韧带</w:t>
      </w:r>
      <w:r>
        <w:rPr>
          <w:rFonts w:ascii="SimSun" w:hAnsi="SimSun" w:eastAsia="SimSun" w:cs="SimSun"/>
          <w:sz w:val="21"/>
          <w:szCs w:val="21"/>
          <w:spacing w:val="-20"/>
        </w:rPr>
        <w:t>后，与盛</w:t>
      </w:r>
      <w:r>
        <w:rPr>
          <w:rFonts w:ascii="SimSun" w:hAnsi="SimSun" w:eastAsia="SimSun" w:cs="SimSun"/>
          <w:sz w:val="21"/>
          <w:szCs w:val="21"/>
        </w:rPr>
        <w:t xml:space="preserve"> </w:t>
      </w:r>
      <w:r>
        <w:rPr>
          <w:rFonts w:ascii="SimSun" w:hAnsi="SimSun" w:eastAsia="SimSun" w:cs="SimSun"/>
          <w:sz w:val="21"/>
          <w:szCs w:val="21"/>
          <w:spacing w:val="-15"/>
        </w:rPr>
        <w:t>有液体的玻璃毛细接管相连接，继续缓慢进针。当针进入硬膜外间隙时，在有落空感的同时，管内液</w:t>
      </w:r>
      <w:r>
        <w:rPr>
          <w:rFonts w:ascii="SimSun" w:hAnsi="SimSun" w:eastAsia="SimSun" w:cs="SimSun"/>
          <w:sz w:val="21"/>
          <w:szCs w:val="21"/>
          <w:spacing w:val="7"/>
        </w:rPr>
        <w:t xml:space="preserve"> </w:t>
      </w:r>
      <w:r>
        <w:rPr>
          <w:rFonts w:ascii="SimSun" w:hAnsi="SimSun" w:eastAsia="SimSun" w:cs="SimSun"/>
          <w:sz w:val="21"/>
          <w:szCs w:val="21"/>
          <w:spacing w:val="-19"/>
        </w:rPr>
        <w:t>体被吸入，为硬膜外间隙特有的“负压现象”。确定针尖在硬膜外间隙后，可通过穿刺针置入导</w:t>
      </w:r>
      <w:r>
        <w:rPr>
          <w:rFonts w:ascii="SimSun" w:hAnsi="SimSun" w:eastAsia="SimSun" w:cs="SimSun"/>
          <w:sz w:val="21"/>
          <w:szCs w:val="21"/>
          <w:spacing w:val="-20"/>
        </w:rPr>
        <w:t>管，导</w:t>
      </w:r>
      <w:r>
        <w:rPr>
          <w:rFonts w:ascii="SimSun" w:hAnsi="SimSun" w:eastAsia="SimSun" w:cs="SimSun"/>
          <w:sz w:val="21"/>
          <w:szCs w:val="21"/>
        </w:rPr>
        <w:t xml:space="preserve"> </w:t>
      </w:r>
      <w:r>
        <w:rPr>
          <w:rFonts w:ascii="SimSun" w:hAnsi="SimSun" w:eastAsia="SimSun" w:cs="SimSun"/>
          <w:sz w:val="21"/>
          <w:szCs w:val="21"/>
          <w:spacing w:val="-8"/>
        </w:rPr>
        <w:t>管留在硬膜外间隙的长度约3～4cm。</w:t>
      </w:r>
      <w:r>
        <w:rPr>
          <w:rFonts w:ascii="SimSun" w:hAnsi="SimSun" w:eastAsia="SimSun" w:cs="SimSun"/>
          <w:sz w:val="21"/>
          <w:szCs w:val="21"/>
          <w:spacing w:val="-40"/>
        </w:rPr>
        <w:t xml:space="preserve"> </w:t>
      </w:r>
      <w:r>
        <w:rPr>
          <w:rFonts w:ascii="SimSun" w:hAnsi="SimSun" w:eastAsia="SimSun" w:cs="SimSun"/>
          <w:sz w:val="21"/>
          <w:szCs w:val="21"/>
          <w:spacing w:val="-8"/>
        </w:rPr>
        <w:t>退出穿刺针并固定好导管供连续注药用(图6-16)</w:t>
      </w:r>
      <w:r>
        <w:rPr>
          <w:rFonts w:ascii="SimSun" w:hAnsi="SimSun" w:eastAsia="SimSun" w:cs="SimSun"/>
          <w:sz w:val="21"/>
          <w:szCs w:val="21"/>
          <w:spacing w:val="-9"/>
        </w:rPr>
        <w:t>。</w:t>
      </w:r>
    </w:p>
    <w:p>
      <w:pPr>
        <w:ind w:left="2772"/>
        <w:spacing w:before="227" w:line="221" w:lineRule="auto"/>
        <w:rPr>
          <w:rFonts w:ascii="SimHei" w:hAnsi="SimHei" w:eastAsia="SimHei" w:cs="SimHei"/>
          <w:sz w:val="21"/>
          <w:szCs w:val="21"/>
        </w:rPr>
      </w:pPr>
      <w:r>
        <w:rPr>
          <w:rFonts w:ascii="SimHei" w:hAnsi="SimHei" w:eastAsia="SimHei" w:cs="SimHei"/>
          <w:sz w:val="21"/>
          <w:szCs w:val="21"/>
          <w:b/>
          <w:bCs/>
          <w:color w:val="008FC3"/>
          <w:spacing w:val="-14"/>
          <w:w w:val="93"/>
        </w:rPr>
        <w:t>表6-6</w:t>
      </w:r>
      <w:r>
        <w:rPr>
          <w:rFonts w:ascii="SimHei" w:hAnsi="SimHei" w:eastAsia="SimHei" w:cs="SimHei"/>
          <w:sz w:val="21"/>
          <w:szCs w:val="21"/>
          <w:color w:val="008FC3"/>
          <w:spacing w:val="36"/>
        </w:rPr>
        <w:t xml:space="preserve"> </w:t>
      </w:r>
      <w:r>
        <w:rPr>
          <w:rFonts w:ascii="SimHei" w:hAnsi="SimHei" w:eastAsia="SimHei" w:cs="SimHei"/>
          <w:sz w:val="21"/>
          <w:szCs w:val="21"/>
          <w:b/>
          <w:bCs/>
          <w:spacing w:val="-14"/>
          <w:w w:val="93"/>
        </w:rPr>
        <w:t>硬膜外阻滞穿刺棘突间隙的选择</w:t>
      </w:r>
    </w:p>
    <w:p>
      <w:pPr>
        <w:spacing w:line="180" w:lineRule="exact"/>
        <w:rPr/>
      </w:pPr>
      <w:r/>
    </w:p>
    <w:tbl>
      <w:tblPr>
        <w:tblStyle w:val="2"/>
        <w:tblW w:w="7474" w:type="dxa"/>
        <w:tblInd w:w="3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92"/>
        <w:gridCol w:w="3282"/>
        <w:gridCol w:w="2900"/>
      </w:tblGrid>
      <w:tr>
        <w:trPr>
          <w:trHeight w:val="255" w:hRule="atLeast"/>
        </w:trPr>
        <w:tc>
          <w:tcPr>
            <w:tcW w:w="1292" w:type="dxa"/>
            <w:vAlign w:val="top"/>
          </w:tcPr>
          <w:p>
            <w:pPr>
              <w:ind w:left="32"/>
              <w:spacing w:before="10" w:line="219" w:lineRule="auto"/>
              <w:rPr>
                <w:rFonts w:ascii="SimSun" w:hAnsi="SimSun" w:eastAsia="SimSun" w:cs="SimSun"/>
                <w:sz w:val="17"/>
                <w:szCs w:val="17"/>
              </w:rPr>
            </w:pPr>
            <w:r>
              <w:rPr>
                <w:rFonts w:ascii="SimSun" w:hAnsi="SimSun" w:eastAsia="SimSun" w:cs="SimSun"/>
                <w:sz w:val="17"/>
                <w:szCs w:val="17"/>
                <w:b/>
                <w:bCs/>
                <w:spacing w:val="13"/>
              </w:rPr>
              <w:t>手术部位</w:t>
            </w:r>
          </w:p>
        </w:tc>
        <w:tc>
          <w:tcPr>
            <w:tcW w:w="3282" w:type="dxa"/>
            <w:vAlign w:val="top"/>
          </w:tcPr>
          <w:p>
            <w:pPr>
              <w:ind w:left="1240"/>
              <w:spacing w:before="10" w:line="219" w:lineRule="auto"/>
              <w:rPr>
                <w:rFonts w:ascii="SimSun" w:hAnsi="SimSun" w:eastAsia="SimSun" w:cs="SimSun"/>
                <w:sz w:val="17"/>
                <w:szCs w:val="17"/>
              </w:rPr>
            </w:pPr>
            <w:r>
              <w:rPr>
                <w:rFonts w:ascii="SimSun" w:hAnsi="SimSun" w:eastAsia="SimSun" w:cs="SimSun"/>
                <w:sz w:val="17"/>
                <w:szCs w:val="17"/>
                <w:b/>
                <w:bCs/>
                <w:spacing w:val="11"/>
              </w:rPr>
              <w:t>手术名称</w:t>
            </w:r>
          </w:p>
        </w:tc>
        <w:tc>
          <w:tcPr>
            <w:tcW w:w="2900" w:type="dxa"/>
            <w:vAlign w:val="top"/>
          </w:tcPr>
          <w:p>
            <w:pPr>
              <w:ind w:left="738"/>
              <w:spacing w:line="219" w:lineRule="auto"/>
              <w:rPr>
                <w:rFonts w:ascii="SimSun" w:hAnsi="SimSun" w:eastAsia="SimSun" w:cs="SimSun"/>
                <w:sz w:val="17"/>
                <w:szCs w:val="17"/>
              </w:rPr>
            </w:pPr>
            <w:r>
              <w:rPr>
                <w:rFonts w:ascii="SimSun" w:hAnsi="SimSun" w:eastAsia="SimSun" w:cs="SimSun"/>
                <w:sz w:val="17"/>
                <w:szCs w:val="17"/>
                <w:b/>
                <w:bCs/>
                <w:spacing w:val="9"/>
              </w:rPr>
              <w:t>穿刺棘突间隙(插管方向)</w:t>
            </w:r>
          </w:p>
        </w:tc>
      </w:tr>
      <w:tr>
        <w:trPr>
          <w:trHeight w:val="321" w:hRule="atLeast"/>
        </w:trPr>
        <w:tc>
          <w:tcPr>
            <w:tcW w:w="1292" w:type="dxa"/>
            <w:vAlign w:val="top"/>
          </w:tcPr>
          <w:p>
            <w:pPr>
              <w:ind w:left="20"/>
              <w:spacing w:before="77" w:line="219" w:lineRule="auto"/>
              <w:rPr>
                <w:rFonts w:ascii="SimSun" w:hAnsi="SimSun" w:eastAsia="SimSun" w:cs="SimSun"/>
                <w:sz w:val="17"/>
                <w:szCs w:val="17"/>
              </w:rPr>
            </w:pPr>
            <w:r>
              <w:rPr>
                <w:rFonts w:ascii="SimSun" w:hAnsi="SimSun" w:eastAsia="SimSun" w:cs="SimSun"/>
                <w:sz w:val="17"/>
                <w:szCs w:val="17"/>
                <w:spacing w:val="-4"/>
              </w:rPr>
              <w:t>颈</w:t>
            </w:r>
            <w:r>
              <w:rPr>
                <w:rFonts w:ascii="SimSun" w:hAnsi="SimSun" w:eastAsia="SimSun" w:cs="SimSun"/>
                <w:sz w:val="17"/>
                <w:szCs w:val="17"/>
                <w:spacing w:val="-10"/>
              </w:rPr>
              <w:t xml:space="preserve"> </w:t>
            </w:r>
            <w:r>
              <w:rPr>
                <w:rFonts w:ascii="SimSun" w:hAnsi="SimSun" w:eastAsia="SimSun" w:cs="SimSun"/>
                <w:sz w:val="17"/>
                <w:szCs w:val="17"/>
                <w:spacing w:val="-4"/>
              </w:rPr>
              <w:t>部</w:t>
            </w:r>
          </w:p>
        </w:tc>
        <w:tc>
          <w:tcPr>
            <w:tcW w:w="3282" w:type="dxa"/>
            <w:vAlign w:val="top"/>
          </w:tcPr>
          <w:p>
            <w:pPr>
              <w:ind w:left="528"/>
              <w:spacing w:before="76" w:line="218" w:lineRule="auto"/>
              <w:rPr>
                <w:rFonts w:ascii="SimSun" w:hAnsi="SimSun" w:eastAsia="SimSun" w:cs="SimSun"/>
                <w:sz w:val="17"/>
                <w:szCs w:val="17"/>
              </w:rPr>
            </w:pPr>
            <w:r>
              <w:rPr>
                <w:rFonts w:ascii="SimSun" w:hAnsi="SimSun" w:eastAsia="SimSun" w:cs="SimSun"/>
                <w:sz w:val="17"/>
                <w:szCs w:val="17"/>
                <w:spacing w:val="-1"/>
              </w:rPr>
              <w:t>甲状腺、颈淋巴系手术</w:t>
            </w:r>
          </w:p>
        </w:tc>
        <w:tc>
          <w:tcPr>
            <w:tcW w:w="2900" w:type="dxa"/>
            <w:vAlign w:val="top"/>
          </w:tcPr>
          <w:p>
            <w:pPr>
              <w:ind w:left="646"/>
              <w:spacing w:before="75" w:line="216" w:lineRule="auto"/>
              <w:rPr>
                <w:rFonts w:ascii="SimSun" w:hAnsi="SimSun" w:eastAsia="SimSun" w:cs="SimSun"/>
                <w:sz w:val="17"/>
                <w:szCs w:val="17"/>
              </w:rPr>
            </w:pPr>
            <w:r>
              <w:rPr>
                <w:rFonts w:ascii="SimSun" w:hAnsi="SimSun" w:eastAsia="SimSun" w:cs="SimSun"/>
                <w:sz w:val="17"/>
                <w:szCs w:val="17"/>
              </w:rPr>
              <w:t>Cs</w:t>
            </w:r>
            <w:r>
              <w:rPr>
                <w:rFonts w:ascii="SimSun" w:hAnsi="SimSun" w:eastAsia="SimSun" w:cs="SimSun"/>
                <w:sz w:val="17"/>
                <w:szCs w:val="17"/>
                <w:spacing w:val="7"/>
              </w:rPr>
              <w:t>-6或C</w:t>
            </w:r>
            <w:r>
              <w:rPr>
                <w:rFonts w:ascii="Calibri" w:hAnsi="Calibri" w:eastAsia="Calibri" w:cs="Calibri"/>
                <w:sz w:val="17"/>
                <w:szCs w:val="17"/>
                <w:spacing w:val="7"/>
              </w:rPr>
              <w:t>₆</w:t>
            </w:r>
            <w:r>
              <w:rPr>
                <w:rFonts w:ascii="SimSun" w:hAnsi="SimSun" w:eastAsia="SimSun" w:cs="SimSun"/>
                <w:sz w:val="17"/>
                <w:szCs w:val="17"/>
                <w:spacing w:val="7"/>
              </w:rPr>
              <w:t>-,(向头)</w:t>
            </w:r>
          </w:p>
        </w:tc>
      </w:tr>
      <w:tr>
        <w:trPr>
          <w:trHeight w:val="327" w:hRule="atLeast"/>
        </w:trPr>
        <w:tc>
          <w:tcPr>
            <w:tcW w:w="1292" w:type="dxa"/>
            <w:vAlign w:val="top"/>
          </w:tcPr>
          <w:p>
            <w:pPr>
              <w:ind w:left="20"/>
              <w:spacing w:before="77" w:line="221" w:lineRule="auto"/>
              <w:rPr>
                <w:rFonts w:ascii="SimSun" w:hAnsi="SimSun" w:eastAsia="SimSun" w:cs="SimSun"/>
                <w:sz w:val="17"/>
                <w:szCs w:val="17"/>
              </w:rPr>
            </w:pPr>
            <w:r>
              <w:rPr>
                <w:rFonts w:ascii="SimSun" w:hAnsi="SimSun" w:eastAsia="SimSun" w:cs="SimSun"/>
                <w:sz w:val="17"/>
                <w:szCs w:val="17"/>
                <w:spacing w:val="-4"/>
              </w:rPr>
              <w:t>上</w:t>
            </w:r>
            <w:r>
              <w:rPr>
                <w:rFonts w:ascii="SimSun" w:hAnsi="SimSun" w:eastAsia="SimSun" w:cs="SimSun"/>
                <w:sz w:val="17"/>
                <w:szCs w:val="17"/>
                <w:spacing w:val="-12"/>
              </w:rPr>
              <w:t xml:space="preserve"> </w:t>
            </w:r>
            <w:r>
              <w:rPr>
                <w:rFonts w:ascii="SimSun" w:hAnsi="SimSun" w:eastAsia="SimSun" w:cs="SimSun"/>
                <w:sz w:val="17"/>
                <w:szCs w:val="17"/>
                <w:spacing w:val="-4"/>
              </w:rPr>
              <w:t>肢</w:t>
            </w:r>
          </w:p>
        </w:tc>
        <w:tc>
          <w:tcPr>
            <w:tcW w:w="3282" w:type="dxa"/>
            <w:vAlign w:val="top"/>
          </w:tcPr>
          <w:p>
            <w:pPr>
              <w:ind w:left="517"/>
              <w:spacing w:before="76" w:line="219" w:lineRule="auto"/>
              <w:rPr>
                <w:rFonts w:ascii="SimSun" w:hAnsi="SimSun" w:eastAsia="SimSun" w:cs="SimSun"/>
                <w:sz w:val="17"/>
                <w:szCs w:val="17"/>
              </w:rPr>
            </w:pPr>
            <w:r>
              <w:rPr>
                <w:rFonts w:ascii="SimSun" w:hAnsi="SimSun" w:eastAsia="SimSun" w:cs="SimSun"/>
                <w:sz w:val="17"/>
                <w:szCs w:val="17"/>
                <w:spacing w:val="1"/>
              </w:rPr>
              <w:t>双侧手术、断肢再植术</w:t>
            </w:r>
          </w:p>
        </w:tc>
        <w:tc>
          <w:tcPr>
            <w:tcW w:w="2900" w:type="dxa"/>
            <w:vAlign w:val="top"/>
          </w:tcPr>
          <w:p>
            <w:pPr>
              <w:ind w:left="636"/>
              <w:spacing w:before="74" w:line="216" w:lineRule="auto"/>
              <w:rPr>
                <w:rFonts w:ascii="SimSun" w:hAnsi="SimSun" w:eastAsia="SimSun" w:cs="SimSun"/>
                <w:sz w:val="17"/>
                <w:szCs w:val="17"/>
              </w:rPr>
            </w:pPr>
            <w:r>
              <w:rPr>
                <w:rFonts w:ascii="SimSun" w:hAnsi="SimSun" w:eastAsia="SimSun" w:cs="SimSun"/>
                <w:sz w:val="17"/>
                <w:szCs w:val="17"/>
                <w:spacing w:val="12"/>
              </w:rPr>
              <w:t>C,~T</w:t>
            </w:r>
            <w:r>
              <w:rPr>
                <w:rFonts w:ascii="Calibri" w:hAnsi="Calibri" w:eastAsia="Calibri" w:cs="Calibri"/>
                <w:sz w:val="17"/>
                <w:szCs w:val="17"/>
                <w:spacing w:val="12"/>
              </w:rPr>
              <w:t>₁</w:t>
            </w:r>
            <w:r>
              <w:rPr>
                <w:rFonts w:ascii="Calibri" w:hAnsi="Calibri" w:eastAsia="Calibri" w:cs="Calibri"/>
                <w:sz w:val="17"/>
                <w:szCs w:val="17"/>
                <w:spacing w:val="5"/>
              </w:rPr>
              <w:t xml:space="preserve"> </w:t>
            </w:r>
            <w:r>
              <w:rPr>
                <w:rFonts w:ascii="SimSun" w:hAnsi="SimSun" w:eastAsia="SimSun" w:cs="SimSun"/>
                <w:sz w:val="17"/>
                <w:szCs w:val="17"/>
                <w:spacing w:val="12"/>
              </w:rPr>
              <w:t>(向头)</w:t>
            </w:r>
          </w:p>
        </w:tc>
      </w:tr>
      <w:tr>
        <w:trPr>
          <w:trHeight w:val="323" w:hRule="atLeast"/>
        </w:trPr>
        <w:tc>
          <w:tcPr>
            <w:tcW w:w="1292" w:type="dxa"/>
            <w:vAlign w:val="top"/>
          </w:tcPr>
          <w:p>
            <w:pPr>
              <w:ind w:left="10"/>
              <w:spacing w:before="82" w:line="222" w:lineRule="auto"/>
              <w:rPr>
                <w:rFonts w:ascii="SimSun" w:hAnsi="SimSun" w:eastAsia="SimSun" w:cs="SimSun"/>
                <w:sz w:val="17"/>
                <w:szCs w:val="17"/>
              </w:rPr>
            </w:pPr>
            <w:r>
              <w:rPr>
                <w:rFonts w:ascii="SimSun" w:hAnsi="SimSun" w:eastAsia="SimSun" w:cs="SimSun"/>
                <w:sz w:val="17"/>
                <w:szCs w:val="17"/>
                <w:spacing w:val="-3"/>
              </w:rPr>
              <w:t>胸</w:t>
            </w:r>
            <w:r>
              <w:rPr>
                <w:rFonts w:ascii="SimSun" w:hAnsi="SimSun" w:eastAsia="SimSun" w:cs="SimSun"/>
                <w:sz w:val="17"/>
                <w:szCs w:val="17"/>
                <w:spacing w:val="-6"/>
              </w:rPr>
              <w:t xml:space="preserve"> </w:t>
            </w:r>
            <w:r>
              <w:rPr>
                <w:rFonts w:ascii="SimSun" w:hAnsi="SimSun" w:eastAsia="SimSun" w:cs="SimSun"/>
                <w:sz w:val="17"/>
                <w:szCs w:val="17"/>
                <w:spacing w:val="-3"/>
              </w:rPr>
              <w:t>壁</w:t>
            </w:r>
          </w:p>
        </w:tc>
        <w:tc>
          <w:tcPr>
            <w:tcW w:w="3282" w:type="dxa"/>
            <w:vAlign w:val="top"/>
          </w:tcPr>
          <w:p>
            <w:pPr>
              <w:ind w:left="517"/>
              <w:spacing w:before="79" w:line="219" w:lineRule="auto"/>
              <w:rPr>
                <w:rFonts w:ascii="SimSun" w:hAnsi="SimSun" w:eastAsia="SimSun" w:cs="SimSun"/>
                <w:sz w:val="17"/>
                <w:szCs w:val="17"/>
              </w:rPr>
            </w:pPr>
            <w:r>
              <w:rPr>
                <w:rFonts w:ascii="SimSun" w:hAnsi="SimSun" w:eastAsia="SimSun" w:cs="SimSun"/>
                <w:sz w:val="17"/>
                <w:szCs w:val="17"/>
                <w:spacing w:val="14"/>
              </w:rPr>
              <w:t>乳房手术</w:t>
            </w:r>
          </w:p>
        </w:tc>
        <w:tc>
          <w:tcPr>
            <w:tcW w:w="2900" w:type="dxa"/>
            <w:vAlign w:val="top"/>
          </w:tcPr>
          <w:p>
            <w:pPr>
              <w:ind w:left="636"/>
              <w:spacing w:before="79" w:line="219" w:lineRule="auto"/>
              <w:rPr>
                <w:rFonts w:ascii="SimSun" w:hAnsi="SimSun" w:eastAsia="SimSun" w:cs="SimSun"/>
                <w:sz w:val="17"/>
                <w:szCs w:val="17"/>
              </w:rPr>
            </w:pPr>
            <w:r>
              <w:rPr>
                <w:rFonts w:ascii="SimSun" w:hAnsi="SimSun" w:eastAsia="SimSun" w:cs="SimSun"/>
                <w:sz w:val="17"/>
                <w:szCs w:val="17"/>
                <w:spacing w:val="6"/>
              </w:rPr>
              <w:t>T</w:t>
            </w:r>
            <w:r>
              <w:rPr>
                <w:rFonts w:ascii="Calibri" w:hAnsi="Calibri" w:eastAsia="Calibri" w:cs="Calibri"/>
                <w:sz w:val="17"/>
                <w:szCs w:val="17"/>
                <w:spacing w:val="6"/>
              </w:rPr>
              <w:t>₄</w:t>
            </w:r>
            <w:r>
              <w:rPr>
                <w:rFonts w:ascii="SimSun" w:hAnsi="SimSun" w:eastAsia="SimSun" w:cs="SimSun"/>
                <w:sz w:val="17"/>
                <w:szCs w:val="17"/>
                <w:spacing w:val="6"/>
              </w:rPr>
              <w:t>-s(向头)</w:t>
            </w:r>
          </w:p>
        </w:tc>
      </w:tr>
      <w:tr>
        <w:trPr>
          <w:trHeight w:val="316" w:hRule="atLeast"/>
        </w:trPr>
        <w:tc>
          <w:tcPr>
            <w:tcW w:w="1292" w:type="dxa"/>
            <w:vAlign w:val="top"/>
          </w:tcPr>
          <w:p>
            <w:pPr>
              <w:ind w:left="29"/>
              <w:spacing w:before="76" w:line="219" w:lineRule="auto"/>
              <w:rPr>
                <w:rFonts w:ascii="SimSun" w:hAnsi="SimSun" w:eastAsia="SimSun" w:cs="SimSun"/>
                <w:sz w:val="17"/>
                <w:szCs w:val="17"/>
              </w:rPr>
            </w:pPr>
            <w:r>
              <w:rPr>
                <w:rFonts w:ascii="SimSun" w:hAnsi="SimSun" w:eastAsia="SimSun" w:cs="SimSun"/>
                <w:sz w:val="17"/>
                <w:szCs w:val="17"/>
                <w:spacing w:val="23"/>
              </w:rPr>
              <w:t>上腹部</w:t>
            </w:r>
          </w:p>
        </w:tc>
        <w:tc>
          <w:tcPr>
            <w:tcW w:w="3282" w:type="dxa"/>
            <w:vAlign w:val="top"/>
          </w:tcPr>
          <w:p>
            <w:pPr>
              <w:ind w:left="528"/>
              <w:spacing w:before="75" w:line="219" w:lineRule="auto"/>
              <w:rPr>
                <w:rFonts w:ascii="SimSun" w:hAnsi="SimSun" w:eastAsia="SimSun" w:cs="SimSun"/>
                <w:sz w:val="17"/>
                <w:szCs w:val="17"/>
              </w:rPr>
            </w:pPr>
            <w:r>
              <w:rPr>
                <w:rFonts w:ascii="SimSun" w:hAnsi="SimSun" w:eastAsia="SimSun" w:cs="SimSun"/>
                <w:sz w:val="17"/>
                <w:szCs w:val="17"/>
                <w:color w:val="777C80"/>
                <w:spacing w:val="-16"/>
              </w:rPr>
              <w:t>胃、胆囊、脾、肝、胰腺等手术</w:t>
            </w:r>
          </w:p>
        </w:tc>
        <w:tc>
          <w:tcPr>
            <w:tcW w:w="2900" w:type="dxa"/>
            <w:vAlign w:val="top"/>
          </w:tcPr>
          <w:p>
            <w:pPr>
              <w:ind w:left="636"/>
              <w:spacing w:before="70" w:line="214" w:lineRule="auto"/>
              <w:rPr>
                <w:rFonts w:ascii="SimSun" w:hAnsi="SimSun" w:eastAsia="SimSun" w:cs="SimSun"/>
                <w:sz w:val="17"/>
                <w:szCs w:val="17"/>
              </w:rPr>
            </w:pPr>
            <w:r>
              <w:rPr>
                <w:rFonts w:ascii="SimSun" w:hAnsi="SimSun" w:eastAsia="SimSun" w:cs="SimSun"/>
                <w:sz w:val="17"/>
                <w:szCs w:val="17"/>
                <w:color w:val="6C7277"/>
              </w:rPr>
              <w:t>Tg</w:t>
            </w:r>
            <w:r>
              <w:rPr>
                <w:rFonts w:ascii="SimSun" w:hAnsi="SimSun" w:eastAsia="SimSun" w:cs="SimSun"/>
                <w:sz w:val="17"/>
                <w:szCs w:val="17"/>
                <w:color w:val="6C7277"/>
                <w:spacing w:val="7"/>
              </w:rPr>
              <w:t>-,(向头)</w:t>
            </w:r>
          </w:p>
        </w:tc>
      </w:tr>
      <w:tr>
        <w:trPr>
          <w:trHeight w:val="314" w:hRule="atLeast"/>
        </w:trPr>
        <w:tc>
          <w:tcPr>
            <w:tcW w:w="1292" w:type="dxa"/>
            <w:vAlign w:val="top"/>
          </w:tcPr>
          <w:p>
            <w:pPr>
              <w:ind w:left="29"/>
              <w:spacing w:before="70" w:line="219" w:lineRule="auto"/>
              <w:rPr>
                <w:rFonts w:ascii="SimSun" w:hAnsi="SimSun" w:eastAsia="SimSun" w:cs="SimSun"/>
                <w:sz w:val="17"/>
                <w:szCs w:val="17"/>
              </w:rPr>
            </w:pPr>
            <w:r>
              <w:rPr>
                <w:rFonts w:ascii="SimSun" w:hAnsi="SimSun" w:eastAsia="SimSun" w:cs="SimSun"/>
                <w:sz w:val="17"/>
                <w:szCs w:val="17"/>
                <w:spacing w:val="26"/>
              </w:rPr>
              <w:t>中腹部</w:t>
            </w:r>
          </w:p>
        </w:tc>
        <w:tc>
          <w:tcPr>
            <w:tcW w:w="3282" w:type="dxa"/>
            <w:vAlign w:val="top"/>
          </w:tcPr>
          <w:p>
            <w:pPr>
              <w:ind w:left="517"/>
              <w:spacing w:before="70" w:line="219" w:lineRule="auto"/>
              <w:rPr>
                <w:rFonts w:ascii="SimSun" w:hAnsi="SimSun" w:eastAsia="SimSun" w:cs="SimSun"/>
                <w:sz w:val="17"/>
                <w:szCs w:val="17"/>
              </w:rPr>
            </w:pPr>
            <w:r>
              <w:rPr>
                <w:rFonts w:ascii="SimSun" w:hAnsi="SimSun" w:eastAsia="SimSun" w:cs="SimSun"/>
                <w:sz w:val="17"/>
                <w:szCs w:val="17"/>
                <w:spacing w:val="14"/>
              </w:rPr>
              <w:t>小肠手术</w:t>
            </w:r>
          </w:p>
        </w:tc>
        <w:tc>
          <w:tcPr>
            <w:tcW w:w="2900" w:type="dxa"/>
            <w:vAlign w:val="top"/>
          </w:tcPr>
          <w:p>
            <w:pPr>
              <w:ind w:left="636"/>
              <w:spacing w:before="78" w:line="216" w:lineRule="auto"/>
              <w:rPr>
                <w:rFonts w:ascii="SimSun" w:hAnsi="SimSun" w:eastAsia="SimSun" w:cs="SimSun"/>
                <w:sz w:val="17"/>
                <w:szCs w:val="17"/>
              </w:rPr>
            </w:pPr>
            <w:r>
              <w:rPr>
                <w:rFonts w:ascii="SimSun" w:hAnsi="SimSun" w:eastAsia="SimSun" w:cs="SimSun"/>
                <w:sz w:val="17"/>
                <w:szCs w:val="17"/>
                <w:spacing w:val="-1"/>
              </w:rPr>
              <w:t>T,-1o(向头)</w:t>
            </w:r>
          </w:p>
        </w:tc>
      </w:tr>
      <w:tr>
        <w:trPr>
          <w:trHeight w:val="321" w:hRule="atLeast"/>
        </w:trPr>
        <w:tc>
          <w:tcPr>
            <w:tcW w:w="1292" w:type="dxa"/>
            <w:vAlign w:val="top"/>
          </w:tcPr>
          <w:p>
            <w:pPr>
              <w:ind w:left="10"/>
              <w:spacing w:before="66" w:line="219" w:lineRule="auto"/>
              <w:rPr>
                <w:rFonts w:ascii="SimSun" w:hAnsi="SimSun" w:eastAsia="SimSun" w:cs="SimSun"/>
                <w:sz w:val="17"/>
                <w:szCs w:val="17"/>
              </w:rPr>
            </w:pPr>
            <w:r>
              <w:rPr>
                <w:rFonts w:ascii="SimSun" w:hAnsi="SimSun" w:eastAsia="SimSun" w:cs="SimSun"/>
                <w:sz w:val="17"/>
                <w:szCs w:val="17"/>
                <w:spacing w:val="-3"/>
              </w:rPr>
              <w:t>腰</w:t>
            </w:r>
            <w:r>
              <w:rPr>
                <w:rFonts w:ascii="SimSun" w:hAnsi="SimSun" w:eastAsia="SimSun" w:cs="SimSun"/>
                <w:sz w:val="17"/>
                <w:szCs w:val="17"/>
                <w:spacing w:val="-2"/>
              </w:rPr>
              <w:t xml:space="preserve"> </w:t>
            </w:r>
            <w:r>
              <w:rPr>
                <w:rFonts w:ascii="SimSun" w:hAnsi="SimSun" w:eastAsia="SimSun" w:cs="SimSun"/>
                <w:sz w:val="17"/>
                <w:szCs w:val="17"/>
                <w:spacing w:val="-3"/>
              </w:rPr>
              <w:t>部</w:t>
            </w:r>
          </w:p>
        </w:tc>
        <w:tc>
          <w:tcPr>
            <w:tcW w:w="3282" w:type="dxa"/>
            <w:vAlign w:val="top"/>
          </w:tcPr>
          <w:p>
            <w:pPr>
              <w:ind w:left="528"/>
              <w:spacing w:before="76" w:line="219" w:lineRule="auto"/>
              <w:rPr>
                <w:rFonts w:ascii="SimSun" w:hAnsi="SimSun" w:eastAsia="SimSun" w:cs="SimSun"/>
                <w:sz w:val="17"/>
                <w:szCs w:val="17"/>
              </w:rPr>
            </w:pPr>
            <w:r>
              <w:rPr>
                <w:rFonts w:ascii="SimSun" w:hAnsi="SimSun" w:eastAsia="SimSun" w:cs="SimSun"/>
                <w:sz w:val="17"/>
                <w:szCs w:val="17"/>
                <w:color w:val="767C81"/>
                <w:spacing w:val="-5"/>
              </w:rPr>
              <w:t>肾、肾上腺、输尿管上段手术</w:t>
            </w:r>
          </w:p>
        </w:tc>
        <w:tc>
          <w:tcPr>
            <w:tcW w:w="2900" w:type="dxa"/>
            <w:vAlign w:val="top"/>
          </w:tcPr>
          <w:p>
            <w:pPr>
              <w:ind w:left="606"/>
              <w:spacing w:before="72" w:line="214" w:lineRule="auto"/>
              <w:rPr>
                <w:rFonts w:ascii="SimSun" w:hAnsi="SimSun" w:eastAsia="SimSun" w:cs="SimSun"/>
                <w:sz w:val="17"/>
                <w:szCs w:val="17"/>
              </w:rPr>
            </w:pPr>
            <w:r>
              <w:rPr>
                <w:rFonts w:ascii="SimSun" w:hAnsi="SimSun" w:eastAsia="SimSun" w:cs="SimSun"/>
                <w:sz w:val="17"/>
                <w:szCs w:val="17"/>
                <w:color w:val="6E7479"/>
              </w:rPr>
              <w:t>Tjo</w:t>
            </w:r>
            <w:r>
              <w:rPr>
                <w:rFonts w:ascii="SimSun" w:hAnsi="SimSun" w:eastAsia="SimSun" w:cs="SimSun"/>
                <w:sz w:val="17"/>
                <w:szCs w:val="17"/>
                <w:color w:val="6E7479"/>
                <w:spacing w:val="8"/>
              </w:rPr>
              <w:t>-1(向头)</w:t>
            </w:r>
          </w:p>
        </w:tc>
      </w:tr>
      <w:tr>
        <w:trPr>
          <w:trHeight w:val="320" w:hRule="atLeast"/>
        </w:trPr>
        <w:tc>
          <w:tcPr>
            <w:tcW w:w="1292" w:type="dxa"/>
            <w:vAlign w:val="top"/>
          </w:tcPr>
          <w:p>
            <w:pPr>
              <w:ind w:left="20"/>
              <w:spacing w:before="75" w:line="219" w:lineRule="auto"/>
              <w:rPr>
                <w:rFonts w:ascii="SimSun" w:hAnsi="SimSun" w:eastAsia="SimSun" w:cs="SimSun"/>
                <w:sz w:val="17"/>
                <w:szCs w:val="17"/>
              </w:rPr>
            </w:pPr>
            <w:r>
              <w:rPr>
                <w:rFonts w:ascii="SimSun" w:hAnsi="SimSun" w:eastAsia="SimSun" w:cs="SimSun"/>
                <w:sz w:val="17"/>
                <w:szCs w:val="17"/>
                <w:spacing w:val="26"/>
              </w:rPr>
              <w:t>下腹部</w:t>
            </w:r>
          </w:p>
        </w:tc>
        <w:tc>
          <w:tcPr>
            <w:tcW w:w="3282" w:type="dxa"/>
            <w:vAlign w:val="top"/>
          </w:tcPr>
          <w:p>
            <w:pPr>
              <w:ind w:left="528"/>
              <w:spacing w:before="75" w:line="219" w:lineRule="auto"/>
              <w:rPr>
                <w:rFonts w:ascii="SimSun" w:hAnsi="SimSun" w:eastAsia="SimSun" w:cs="SimSun"/>
                <w:sz w:val="17"/>
                <w:szCs w:val="17"/>
              </w:rPr>
            </w:pPr>
            <w:r>
              <w:rPr>
                <w:rFonts w:ascii="SimSun" w:hAnsi="SimSun" w:eastAsia="SimSun" w:cs="SimSun"/>
                <w:sz w:val="17"/>
                <w:szCs w:val="17"/>
                <w:spacing w:val="11"/>
              </w:rPr>
              <w:t>阑尾手术</w:t>
            </w:r>
          </w:p>
        </w:tc>
        <w:tc>
          <w:tcPr>
            <w:tcW w:w="2900" w:type="dxa"/>
            <w:vAlign w:val="top"/>
          </w:tcPr>
          <w:p>
            <w:pPr>
              <w:ind w:left="636"/>
              <w:spacing w:before="85" w:line="219" w:lineRule="auto"/>
              <w:rPr>
                <w:rFonts w:ascii="SimSun" w:hAnsi="SimSun" w:eastAsia="SimSun" w:cs="SimSun"/>
                <w:sz w:val="17"/>
                <w:szCs w:val="17"/>
              </w:rPr>
            </w:pPr>
            <w:r>
              <w:rPr>
                <w:rFonts w:ascii="SimSun" w:hAnsi="SimSun" w:eastAsia="SimSun" w:cs="SimSun"/>
                <w:sz w:val="17"/>
                <w:szCs w:val="17"/>
                <w:spacing w:val="7"/>
              </w:rPr>
              <w:t>T</w:t>
            </w:r>
            <w:r>
              <w:rPr>
                <w:rFonts w:ascii="Calibri" w:hAnsi="Calibri" w:eastAsia="Calibri" w:cs="Calibri"/>
                <w:sz w:val="17"/>
                <w:szCs w:val="17"/>
                <w:spacing w:val="7"/>
              </w:rPr>
              <w:t>₁</w:t>
            </w:r>
            <w:r>
              <w:rPr>
                <w:rFonts w:ascii="SimSun" w:hAnsi="SimSun" w:eastAsia="SimSun" w:cs="SimSun"/>
                <w:sz w:val="17"/>
                <w:szCs w:val="17"/>
                <w:spacing w:val="7"/>
              </w:rPr>
              <w:t>-12(向头)</w:t>
            </w:r>
          </w:p>
        </w:tc>
      </w:tr>
      <w:tr>
        <w:trPr>
          <w:trHeight w:val="324" w:hRule="atLeast"/>
        </w:trPr>
        <w:tc>
          <w:tcPr>
            <w:tcW w:w="1292" w:type="dxa"/>
            <w:vAlign w:val="top"/>
          </w:tcPr>
          <w:p>
            <w:pPr>
              <w:ind w:left="10"/>
              <w:spacing w:before="65" w:line="219" w:lineRule="auto"/>
              <w:rPr>
                <w:rFonts w:ascii="SimSun" w:hAnsi="SimSun" w:eastAsia="SimSun" w:cs="SimSun"/>
                <w:sz w:val="17"/>
                <w:szCs w:val="17"/>
              </w:rPr>
            </w:pPr>
            <w:r>
              <w:rPr>
                <w:rFonts w:ascii="SimSun" w:hAnsi="SimSun" w:eastAsia="SimSun" w:cs="SimSun"/>
                <w:sz w:val="17"/>
                <w:szCs w:val="17"/>
                <w:spacing w:val="-4"/>
              </w:rPr>
              <w:t>盆</w:t>
            </w:r>
            <w:r>
              <w:rPr>
                <w:rFonts w:ascii="SimSun" w:hAnsi="SimSun" w:eastAsia="SimSun" w:cs="SimSun"/>
                <w:sz w:val="17"/>
                <w:szCs w:val="17"/>
                <w:spacing w:val="-22"/>
              </w:rPr>
              <w:t xml:space="preserve"> </w:t>
            </w:r>
            <w:r>
              <w:rPr>
                <w:rFonts w:ascii="SimSun" w:hAnsi="SimSun" w:eastAsia="SimSun" w:cs="SimSun"/>
                <w:sz w:val="17"/>
                <w:szCs w:val="17"/>
                <w:spacing w:val="-4"/>
              </w:rPr>
              <w:t>腔</w:t>
            </w:r>
          </w:p>
        </w:tc>
        <w:tc>
          <w:tcPr>
            <w:tcW w:w="3282" w:type="dxa"/>
            <w:vAlign w:val="top"/>
          </w:tcPr>
          <w:p>
            <w:pPr>
              <w:ind w:left="528"/>
              <w:spacing w:before="75" w:line="219" w:lineRule="auto"/>
              <w:rPr>
                <w:rFonts w:ascii="SimSun" w:hAnsi="SimSun" w:eastAsia="SimSun" w:cs="SimSun"/>
                <w:sz w:val="17"/>
                <w:szCs w:val="17"/>
              </w:rPr>
            </w:pPr>
            <w:r>
              <w:rPr>
                <w:rFonts w:ascii="SimSun" w:hAnsi="SimSun" w:eastAsia="SimSun" w:cs="SimSun"/>
                <w:sz w:val="17"/>
                <w:szCs w:val="17"/>
                <w:color w:val="7E8689"/>
                <w:spacing w:val="-1"/>
              </w:rPr>
              <w:t>子宫、直肠等手术</w:t>
            </w:r>
          </w:p>
        </w:tc>
        <w:tc>
          <w:tcPr>
            <w:tcW w:w="2900" w:type="dxa"/>
            <w:vAlign w:val="top"/>
          </w:tcPr>
          <w:p>
            <w:pPr>
              <w:ind w:left="636"/>
              <w:spacing w:before="92" w:line="228" w:lineRule="auto"/>
              <w:rPr>
                <w:rFonts w:ascii="SimSun" w:hAnsi="SimSun" w:eastAsia="SimSun" w:cs="SimSun"/>
                <w:sz w:val="16"/>
                <w:szCs w:val="16"/>
              </w:rPr>
            </w:pPr>
            <w:r>
              <w:rPr>
                <w:rFonts w:ascii="SimSun" w:hAnsi="SimSun" w:eastAsia="SimSun" w:cs="SimSun"/>
                <w:sz w:val="16"/>
                <w:szCs w:val="16"/>
                <w:color w:val="757B81"/>
              </w:rPr>
              <w:t>Ti</w:t>
            </w:r>
            <w:r>
              <w:rPr>
                <w:rFonts w:ascii="Calibri" w:hAnsi="Calibri" w:eastAsia="Calibri" w:cs="Calibri"/>
                <w:sz w:val="16"/>
                <w:szCs w:val="16"/>
                <w:color w:val="757B81"/>
                <w:spacing w:val="15"/>
              </w:rPr>
              <w:t>₂</w:t>
            </w:r>
            <w:r>
              <w:rPr>
                <w:rFonts w:ascii="SimSun" w:hAnsi="SimSun" w:eastAsia="SimSun" w:cs="SimSun"/>
                <w:sz w:val="16"/>
                <w:szCs w:val="16"/>
                <w:color w:val="757B81"/>
                <w:spacing w:val="15"/>
              </w:rPr>
              <w:t>~L</w:t>
            </w:r>
            <w:r>
              <w:rPr>
                <w:rFonts w:ascii="Calibri" w:hAnsi="Calibri" w:eastAsia="Calibri" w:cs="Calibri"/>
                <w:sz w:val="16"/>
                <w:szCs w:val="16"/>
                <w:color w:val="757B81"/>
                <w:spacing w:val="15"/>
              </w:rPr>
              <w:t>₁</w:t>
            </w:r>
            <w:r>
              <w:rPr>
                <w:rFonts w:ascii="SimSun" w:hAnsi="SimSun" w:eastAsia="SimSun" w:cs="SimSun"/>
                <w:sz w:val="16"/>
                <w:szCs w:val="16"/>
                <w:color w:val="757B81"/>
                <w:spacing w:val="15"/>
              </w:rPr>
              <w:t>,L</w:t>
            </w:r>
            <w:r>
              <w:rPr>
                <w:rFonts w:ascii="Calibri" w:hAnsi="Calibri" w:eastAsia="Calibri" w:cs="Calibri"/>
                <w:sz w:val="16"/>
                <w:szCs w:val="16"/>
                <w:color w:val="757B81"/>
                <w:spacing w:val="15"/>
              </w:rPr>
              <w:t>₄</w:t>
            </w:r>
            <w:r>
              <w:rPr>
                <w:rFonts w:ascii="SimSun" w:hAnsi="SimSun" w:eastAsia="SimSun" w:cs="SimSun"/>
                <w:sz w:val="16"/>
                <w:szCs w:val="16"/>
                <w:color w:val="757B81"/>
                <w:spacing w:val="15"/>
              </w:rPr>
              <w:t>-s(均向头),双管法</w:t>
            </w:r>
          </w:p>
        </w:tc>
      </w:tr>
      <w:tr>
        <w:trPr>
          <w:trHeight w:val="316" w:hRule="atLeast"/>
        </w:trPr>
        <w:tc>
          <w:tcPr>
            <w:tcW w:w="1292" w:type="dxa"/>
            <w:vAlign w:val="top"/>
          </w:tcPr>
          <w:p>
            <w:pPr>
              <w:ind w:left="20"/>
              <w:spacing w:before="61" w:line="219" w:lineRule="auto"/>
              <w:rPr>
                <w:rFonts w:ascii="SimSun" w:hAnsi="SimSun" w:eastAsia="SimSun" w:cs="SimSun"/>
                <w:sz w:val="17"/>
                <w:szCs w:val="17"/>
              </w:rPr>
            </w:pPr>
            <w:r>
              <w:rPr>
                <w:rFonts w:ascii="SimSun" w:hAnsi="SimSun" w:eastAsia="SimSun" w:cs="SimSun"/>
                <w:sz w:val="17"/>
                <w:szCs w:val="17"/>
                <w:spacing w:val="16"/>
              </w:rPr>
              <w:t>腹股沟区</w:t>
            </w:r>
          </w:p>
        </w:tc>
        <w:tc>
          <w:tcPr>
            <w:tcW w:w="3282" w:type="dxa"/>
            <w:vAlign w:val="top"/>
          </w:tcPr>
          <w:p>
            <w:pPr>
              <w:ind w:left="517"/>
              <w:spacing w:before="61" w:line="219" w:lineRule="auto"/>
              <w:rPr>
                <w:rFonts w:ascii="SimSun" w:hAnsi="SimSun" w:eastAsia="SimSun" w:cs="SimSun"/>
                <w:sz w:val="17"/>
                <w:szCs w:val="17"/>
              </w:rPr>
            </w:pPr>
            <w:r>
              <w:rPr>
                <w:rFonts w:ascii="SimSun" w:hAnsi="SimSun" w:eastAsia="SimSun" w:cs="SimSun"/>
                <w:sz w:val="17"/>
                <w:szCs w:val="17"/>
                <w:spacing w:val="1"/>
              </w:rPr>
              <w:t>腹股沟疝、髋关节等手术</w:t>
            </w:r>
          </w:p>
        </w:tc>
        <w:tc>
          <w:tcPr>
            <w:tcW w:w="2900" w:type="dxa"/>
            <w:vAlign w:val="top"/>
          </w:tcPr>
          <w:p>
            <w:pPr>
              <w:ind w:left="616"/>
              <w:spacing w:before="81" w:line="219" w:lineRule="auto"/>
              <w:rPr>
                <w:rFonts w:ascii="SimSun" w:hAnsi="SimSun" w:eastAsia="SimSun" w:cs="SimSun"/>
                <w:sz w:val="17"/>
                <w:szCs w:val="17"/>
              </w:rPr>
            </w:pPr>
            <w:r>
              <w:rPr>
                <w:rFonts w:ascii="SimSun" w:hAnsi="SimSun" w:eastAsia="SimSun" w:cs="SimSun"/>
                <w:sz w:val="17"/>
                <w:szCs w:val="17"/>
                <w:spacing w:val="8"/>
              </w:rPr>
              <w:t>L</w:t>
            </w:r>
            <w:r>
              <w:rPr>
                <w:rFonts w:ascii="Calibri" w:hAnsi="Calibri" w:eastAsia="Calibri" w:cs="Calibri"/>
                <w:sz w:val="17"/>
                <w:szCs w:val="17"/>
                <w:spacing w:val="8"/>
              </w:rPr>
              <w:t>₁</w:t>
            </w:r>
            <w:r>
              <w:rPr>
                <w:rFonts w:ascii="SimSun" w:hAnsi="SimSun" w:eastAsia="SimSun" w:cs="SimSun"/>
                <w:sz w:val="17"/>
                <w:szCs w:val="17"/>
                <w:spacing w:val="8"/>
              </w:rPr>
              <w:t>-2(向头)</w:t>
            </w:r>
          </w:p>
        </w:tc>
      </w:tr>
      <w:tr>
        <w:trPr>
          <w:trHeight w:val="639" w:hRule="atLeast"/>
        </w:trPr>
        <w:tc>
          <w:tcPr>
            <w:tcW w:w="1292" w:type="dxa"/>
            <w:vAlign w:val="top"/>
          </w:tcPr>
          <w:p>
            <w:pPr>
              <w:ind w:left="10"/>
              <w:spacing w:before="66" w:line="221" w:lineRule="auto"/>
              <w:rPr>
                <w:rFonts w:ascii="SimSun" w:hAnsi="SimSun" w:eastAsia="SimSun" w:cs="SimSun"/>
                <w:sz w:val="17"/>
                <w:szCs w:val="17"/>
              </w:rPr>
            </w:pPr>
            <w:r>
              <w:rPr>
                <w:rFonts w:ascii="SimSun" w:hAnsi="SimSun" w:eastAsia="SimSun" w:cs="SimSun"/>
                <w:sz w:val="17"/>
                <w:szCs w:val="17"/>
                <w:spacing w:val="-6"/>
              </w:rPr>
              <w:t>下</w:t>
            </w:r>
            <w:r>
              <w:rPr>
                <w:rFonts w:ascii="SimSun" w:hAnsi="SimSun" w:eastAsia="SimSun" w:cs="SimSun"/>
                <w:sz w:val="17"/>
                <w:szCs w:val="17"/>
                <w:spacing w:val="-18"/>
              </w:rPr>
              <w:t xml:space="preserve"> </w:t>
            </w:r>
            <w:r>
              <w:rPr>
                <w:rFonts w:ascii="SimSun" w:hAnsi="SimSun" w:eastAsia="SimSun" w:cs="SimSun"/>
                <w:sz w:val="17"/>
                <w:szCs w:val="17"/>
                <w:spacing w:val="-6"/>
              </w:rPr>
              <w:t>肢</w:t>
            </w:r>
          </w:p>
        </w:tc>
        <w:tc>
          <w:tcPr>
            <w:tcW w:w="3282" w:type="dxa"/>
            <w:vAlign w:val="top"/>
          </w:tcPr>
          <w:p>
            <w:pPr>
              <w:ind w:left="517"/>
              <w:spacing w:before="65" w:line="219" w:lineRule="auto"/>
              <w:rPr>
                <w:rFonts w:ascii="SimSun" w:hAnsi="SimSun" w:eastAsia="SimSun" w:cs="SimSun"/>
                <w:sz w:val="17"/>
                <w:szCs w:val="17"/>
              </w:rPr>
            </w:pPr>
            <w:r>
              <w:rPr>
                <w:rFonts w:ascii="SimSun" w:hAnsi="SimSun" w:eastAsia="SimSun" w:cs="SimSun"/>
                <w:sz w:val="17"/>
                <w:szCs w:val="17"/>
                <w:spacing w:val="14"/>
              </w:rPr>
              <w:t>大腿手术</w:t>
            </w:r>
          </w:p>
          <w:p>
            <w:pPr>
              <w:ind w:left="517"/>
              <w:spacing w:before="128" w:line="219" w:lineRule="auto"/>
              <w:rPr>
                <w:rFonts w:ascii="SimSun" w:hAnsi="SimSun" w:eastAsia="SimSun" w:cs="SimSun"/>
                <w:sz w:val="17"/>
                <w:szCs w:val="17"/>
              </w:rPr>
            </w:pPr>
            <w:r>
              <w:rPr>
                <w:rFonts w:ascii="SimSun" w:hAnsi="SimSun" w:eastAsia="SimSun" w:cs="SimSun"/>
                <w:sz w:val="17"/>
                <w:szCs w:val="17"/>
                <w:color w:val="747B7F"/>
                <w:spacing w:val="14"/>
              </w:rPr>
              <w:t>小腿手术</w:t>
            </w:r>
          </w:p>
        </w:tc>
        <w:tc>
          <w:tcPr>
            <w:tcW w:w="2900" w:type="dxa"/>
            <w:vAlign w:val="top"/>
          </w:tcPr>
          <w:p>
            <w:pPr>
              <w:ind w:left="616"/>
              <w:spacing w:before="85" w:line="219" w:lineRule="auto"/>
              <w:rPr>
                <w:rFonts w:ascii="SimSun" w:hAnsi="SimSun" w:eastAsia="SimSun" w:cs="SimSun"/>
                <w:sz w:val="17"/>
                <w:szCs w:val="17"/>
              </w:rPr>
            </w:pPr>
            <w:r>
              <w:rPr>
                <w:rFonts w:ascii="SimSun" w:hAnsi="SimSun" w:eastAsia="SimSun" w:cs="SimSun"/>
                <w:sz w:val="17"/>
                <w:szCs w:val="17"/>
                <w:spacing w:val="7"/>
              </w:rPr>
              <w:t>L</w:t>
            </w:r>
            <w:r>
              <w:rPr>
                <w:rFonts w:ascii="Calibri" w:hAnsi="Calibri" w:eastAsia="Calibri" w:cs="Calibri"/>
                <w:sz w:val="17"/>
                <w:szCs w:val="17"/>
                <w:spacing w:val="7"/>
              </w:rPr>
              <w:t>₂</w:t>
            </w:r>
            <w:r>
              <w:rPr>
                <w:rFonts w:ascii="SimSun" w:hAnsi="SimSun" w:eastAsia="SimSun" w:cs="SimSun"/>
                <w:sz w:val="17"/>
                <w:szCs w:val="17"/>
                <w:spacing w:val="7"/>
              </w:rPr>
              <w:t>-3(向头)</w:t>
            </w:r>
          </w:p>
          <w:p>
            <w:pPr>
              <w:ind w:left="636"/>
              <w:spacing w:before="117" w:line="219" w:lineRule="auto"/>
              <w:rPr>
                <w:rFonts w:ascii="SimSun" w:hAnsi="SimSun" w:eastAsia="SimSun" w:cs="SimSun"/>
                <w:sz w:val="17"/>
                <w:szCs w:val="17"/>
              </w:rPr>
            </w:pPr>
            <w:r>
              <w:rPr>
                <w:rFonts w:ascii="SimSun" w:hAnsi="SimSun" w:eastAsia="SimSun" w:cs="SimSun"/>
                <w:sz w:val="17"/>
                <w:szCs w:val="17"/>
                <w:color w:val="757D82"/>
                <w:spacing w:val="5"/>
              </w:rPr>
              <w:t>L</w:t>
            </w:r>
            <w:r>
              <w:rPr>
                <w:rFonts w:ascii="Calibri" w:hAnsi="Calibri" w:eastAsia="Calibri" w:cs="Calibri"/>
                <w:sz w:val="17"/>
                <w:szCs w:val="17"/>
                <w:color w:val="757D82"/>
                <w:spacing w:val="5"/>
              </w:rPr>
              <w:t>₃</w:t>
            </w:r>
            <w:r>
              <w:rPr>
                <w:rFonts w:ascii="SimSun" w:hAnsi="SimSun" w:eastAsia="SimSun" w:cs="SimSun"/>
                <w:sz w:val="17"/>
                <w:szCs w:val="17"/>
                <w:color w:val="757D82"/>
                <w:spacing w:val="5"/>
              </w:rPr>
              <w:t>-4(向头)</w:t>
            </w:r>
          </w:p>
        </w:tc>
      </w:tr>
      <w:tr>
        <w:trPr>
          <w:trHeight w:val="245" w:hRule="atLeast"/>
        </w:trPr>
        <w:tc>
          <w:tcPr>
            <w:tcW w:w="1292" w:type="dxa"/>
            <w:vAlign w:val="top"/>
          </w:tcPr>
          <w:p>
            <w:pPr>
              <w:spacing w:before="66" w:line="194" w:lineRule="auto"/>
              <w:rPr>
                <w:rFonts w:ascii="SimSun" w:hAnsi="SimSun" w:eastAsia="SimSun" w:cs="SimSun"/>
                <w:sz w:val="17"/>
                <w:szCs w:val="17"/>
              </w:rPr>
            </w:pPr>
            <w:r>
              <w:rPr>
                <w:rFonts w:ascii="SimSun" w:hAnsi="SimSun" w:eastAsia="SimSun" w:cs="SimSun"/>
                <w:sz w:val="17"/>
                <w:szCs w:val="17"/>
                <w:spacing w:val="-3"/>
              </w:rPr>
              <w:t>会</w:t>
            </w:r>
            <w:r>
              <w:rPr>
                <w:rFonts w:ascii="SimSun" w:hAnsi="SimSun" w:eastAsia="SimSun" w:cs="SimSun"/>
                <w:sz w:val="17"/>
                <w:szCs w:val="17"/>
                <w:spacing w:val="10"/>
              </w:rPr>
              <w:t xml:space="preserve"> </w:t>
            </w:r>
            <w:r>
              <w:rPr>
                <w:rFonts w:ascii="SimSun" w:hAnsi="SimSun" w:eastAsia="SimSun" w:cs="SimSun"/>
                <w:sz w:val="17"/>
                <w:szCs w:val="17"/>
                <w:spacing w:val="-3"/>
              </w:rPr>
              <w:t>阴</w:t>
            </w:r>
          </w:p>
        </w:tc>
        <w:tc>
          <w:tcPr>
            <w:tcW w:w="3282" w:type="dxa"/>
            <w:vAlign w:val="top"/>
          </w:tcPr>
          <w:p>
            <w:pPr>
              <w:ind w:left="517"/>
              <w:spacing w:before="76" w:line="195" w:lineRule="auto"/>
              <w:rPr>
                <w:rFonts w:ascii="SimSun" w:hAnsi="SimSun" w:eastAsia="SimSun" w:cs="SimSun"/>
                <w:sz w:val="16"/>
                <w:szCs w:val="16"/>
              </w:rPr>
            </w:pPr>
            <w:r>
              <w:rPr>
                <w:rFonts w:ascii="SimSun" w:hAnsi="SimSun" w:eastAsia="SimSun" w:cs="SimSun"/>
                <w:sz w:val="16"/>
                <w:szCs w:val="16"/>
                <w:spacing w:val="9"/>
              </w:rPr>
              <w:t>肛门、会阴部手术</w:t>
            </w:r>
          </w:p>
        </w:tc>
        <w:tc>
          <w:tcPr>
            <w:tcW w:w="2900" w:type="dxa"/>
            <w:vAlign w:val="top"/>
          </w:tcPr>
          <w:p>
            <w:pPr>
              <w:ind w:left="636"/>
              <w:spacing w:before="76" w:line="195" w:lineRule="auto"/>
              <w:rPr>
                <w:rFonts w:ascii="SimSun" w:hAnsi="SimSun" w:eastAsia="SimSun" w:cs="SimSun"/>
                <w:sz w:val="16"/>
                <w:szCs w:val="16"/>
              </w:rPr>
            </w:pPr>
            <w:r>
              <w:rPr>
                <w:rFonts w:ascii="SimSun" w:hAnsi="SimSun" w:eastAsia="SimSun" w:cs="SimSun"/>
                <w:sz w:val="16"/>
                <w:szCs w:val="16"/>
                <w:spacing w:val="13"/>
              </w:rPr>
              <w:t>L</w:t>
            </w:r>
            <w:r>
              <w:rPr>
                <w:rFonts w:ascii="Calibri" w:hAnsi="Calibri" w:eastAsia="Calibri" w:cs="Calibri"/>
                <w:sz w:val="16"/>
                <w:szCs w:val="16"/>
                <w:spacing w:val="13"/>
              </w:rPr>
              <w:t>₃</w:t>
            </w:r>
            <w:r>
              <w:rPr>
                <w:rFonts w:ascii="SimSun" w:hAnsi="SimSun" w:eastAsia="SimSun" w:cs="SimSun"/>
                <w:sz w:val="16"/>
                <w:szCs w:val="16"/>
                <w:spacing w:val="13"/>
              </w:rPr>
              <w:t>-4(向尾)或骶管阻滞</w:t>
            </w:r>
          </w:p>
        </w:tc>
      </w:tr>
    </w:tbl>
    <w:p>
      <w:pPr>
        <w:spacing w:line="251" w:lineRule="auto"/>
        <w:rPr>
          <w:rFonts w:ascii="Arial"/>
          <w:sz w:val="21"/>
        </w:rPr>
      </w:pPr>
      <w:r/>
    </w:p>
    <w:p>
      <w:pPr>
        <w:ind w:right="1085" w:firstLine="433"/>
        <w:spacing w:before="68" w:line="251" w:lineRule="auto"/>
        <w:rPr>
          <w:rFonts w:ascii="SimSun" w:hAnsi="SimSun" w:eastAsia="SimSun" w:cs="SimSun"/>
          <w:sz w:val="21"/>
          <w:szCs w:val="21"/>
        </w:rPr>
      </w:pPr>
      <w:r>
        <w:rPr>
          <w:rFonts w:ascii="SimSun" w:hAnsi="SimSun" w:eastAsia="SimSun" w:cs="SimSun"/>
          <w:sz w:val="21"/>
          <w:szCs w:val="21"/>
          <w:b/>
          <w:bCs/>
          <w:spacing w:val="-10"/>
        </w:rPr>
        <w:t>(二)常用局麻药和注药方法</w:t>
      </w:r>
      <w:r>
        <w:rPr>
          <w:rFonts w:ascii="SimSun" w:hAnsi="SimSun" w:eastAsia="SimSun" w:cs="SimSun"/>
          <w:sz w:val="21"/>
          <w:szCs w:val="21"/>
          <w:spacing w:val="22"/>
        </w:rPr>
        <w:t xml:space="preserve">  </w:t>
      </w:r>
      <w:r>
        <w:rPr>
          <w:rFonts w:ascii="SimSun" w:hAnsi="SimSun" w:eastAsia="SimSun" w:cs="SimSun"/>
          <w:sz w:val="21"/>
          <w:szCs w:val="21"/>
          <w:spacing w:val="-10"/>
        </w:rPr>
        <w:t>常用药物为利多卡因、丁卡因、布比卡因和罗哌卡因。</w:t>
      </w:r>
      <w:r>
        <w:rPr>
          <w:rFonts w:ascii="SimSun" w:hAnsi="SimSun" w:eastAsia="SimSun" w:cs="SimSun"/>
          <w:sz w:val="21"/>
          <w:szCs w:val="21"/>
          <w:spacing w:val="35"/>
        </w:rPr>
        <w:t xml:space="preserve"> </w:t>
      </w:r>
      <w:r>
        <w:rPr>
          <w:rFonts w:ascii="SimSun" w:hAnsi="SimSun" w:eastAsia="SimSun" w:cs="SimSun"/>
          <w:sz w:val="21"/>
          <w:szCs w:val="21"/>
          <w:spacing w:val="-11"/>
        </w:rPr>
        <w:t>一般用</w:t>
      </w:r>
      <w:r>
        <w:rPr>
          <w:rFonts w:ascii="SimSun" w:hAnsi="SimSun" w:eastAsia="SimSun" w:cs="SimSun"/>
          <w:sz w:val="21"/>
          <w:szCs w:val="21"/>
        </w:rPr>
        <w:t xml:space="preserve"> </w:t>
      </w:r>
      <w:r>
        <w:rPr>
          <w:rFonts w:ascii="SimSun" w:hAnsi="SimSun" w:eastAsia="SimSun" w:cs="SimSun"/>
          <w:sz w:val="21"/>
          <w:szCs w:val="21"/>
          <w:spacing w:val="4"/>
        </w:rPr>
        <w:t>1.5%～2%利多卡因，起效时间5~8分钟，作用维持时间约1小时左右。丁</w:t>
      </w:r>
      <w:r>
        <w:rPr>
          <w:rFonts w:ascii="SimSun" w:hAnsi="SimSun" w:eastAsia="SimSun" w:cs="SimSun"/>
          <w:sz w:val="21"/>
          <w:szCs w:val="21"/>
          <w:spacing w:val="3"/>
        </w:rPr>
        <w:t>卡因用0.25%～0.33%</w:t>
      </w:r>
    </w:p>
    <w:p>
      <w:pPr>
        <w:sectPr>
          <w:pgSz w:w="11190" w:h="15710"/>
          <w:pgMar w:top="621" w:right="579" w:bottom="400" w:left="879" w:header="0" w:footer="0" w:gutter="0"/>
        </w:sectPr>
        <w:rPr/>
      </w:pPr>
    </w:p>
    <w:p>
      <w:pPr>
        <w:ind w:left="69"/>
        <w:spacing w:before="40" w:line="222" w:lineRule="auto"/>
        <w:rPr>
          <w:rFonts w:ascii="SimHei" w:hAnsi="SimHei" w:eastAsia="SimHei" w:cs="SimHei"/>
          <w:sz w:val="20"/>
          <w:szCs w:val="20"/>
        </w:rPr>
      </w:pPr>
      <w:r>
        <w:drawing>
          <wp:anchor distT="0" distB="0" distL="0" distR="0" simplePos="0" relativeHeight="251985920" behindDoc="0" locked="0" layoutInCell="0" allowOverlap="1">
            <wp:simplePos x="0" y="0"/>
            <wp:positionH relativeFrom="page">
              <wp:posOffset>374680</wp:posOffset>
            </wp:positionH>
            <wp:positionV relativeFrom="page">
              <wp:posOffset>9226553</wp:posOffset>
            </wp:positionV>
            <wp:extent cx="431739" cy="419052"/>
            <wp:effectExtent l="0" t="0" r="0" b="0"/>
            <wp:wrapNone/>
            <wp:docPr id="103" name="IM 103"/>
            <wp:cNvGraphicFramePr/>
            <a:graphic>
              <a:graphicData uri="http://schemas.openxmlformats.org/drawingml/2006/picture">
                <pic:pic>
                  <pic:nvPicPr>
                    <pic:cNvPr id="103" name="IM 103"/>
                    <pic:cNvPicPr/>
                  </pic:nvPicPr>
                  <pic:blipFill>
                    <a:blip r:embed="rId159"/>
                    <a:stretch>
                      <a:fillRect/>
                    </a:stretch>
                  </pic:blipFill>
                  <pic:spPr>
                    <a:xfrm rot="0">
                      <a:off x="0" y="0"/>
                      <a:ext cx="431739" cy="419052"/>
                    </a:xfrm>
                    <a:prstGeom prst="rect">
                      <a:avLst/>
                    </a:prstGeom>
                  </pic:spPr>
                </pic:pic>
              </a:graphicData>
            </a:graphic>
          </wp:anchor>
        </w:drawing>
      </w:r>
      <w:r>
        <w:rPr>
          <w:rFonts w:ascii="SimSun" w:hAnsi="SimSun" w:eastAsia="SimSun" w:cs="SimSun"/>
          <w:sz w:val="20"/>
          <w:szCs w:val="20"/>
          <w:color w:val="0088E3"/>
          <w:spacing w:val="-10"/>
          <w:position w:val="-1"/>
        </w:rPr>
        <w:t>62</w:t>
      </w:r>
      <w:r>
        <w:rPr>
          <w:rFonts w:ascii="SimSun" w:hAnsi="SimSun" w:eastAsia="SimSun" w:cs="SimSun"/>
          <w:sz w:val="20"/>
          <w:szCs w:val="20"/>
          <w:color w:val="0088E3"/>
          <w:spacing w:val="3"/>
          <w:position w:val="-1"/>
        </w:rPr>
        <w:t xml:space="preserve">        </w:t>
      </w:r>
      <w:r>
        <w:rPr>
          <w:rFonts w:ascii="SimHei" w:hAnsi="SimHei" w:eastAsia="SimHei" w:cs="SimHei"/>
          <w:sz w:val="20"/>
          <w:szCs w:val="20"/>
          <w:color w:val="008BC7"/>
          <w:spacing w:val="-10"/>
        </w:rPr>
        <w:t>第六章</w:t>
      </w:r>
      <w:r>
        <w:rPr>
          <w:rFonts w:ascii="SimHei" w:hAnsi="SimHei" w:eastAsia="SimHei" w:cs="SimHei"/>
          <w:sz w:val="20"/>
          <w:szCs w:val="20"/>
          <w:color w:val="008BC7"/>
          <w:spacing w:val="58"/>
        </w:rPr>
        <w:t xml:space="preserve"> </w:t>
      </w:r>
      <w:r>
        <w:rPr>
          <w:rFonts w:ascii="SimHei" w:hAnsi="SimHei" w:eastAsia="SimHei" w:cs="SimHei"/>
          <w:sz w:val="20"/>
          <w:szCs w:val="20"/>
          <w:color w:val="008BC7"/>
          <w:spacing w:val="-10"/>
        </w:rPr>
        <w:t>麻</w:t>
      </w:r>
      <w:r>
        <w:rPr>
          <w:rFonts w:ascii="SimHei" w:hAnsi="SimHei" w:eastAsia="SimHei" w:cs="SimHei"/>
          <w:sz w:val="20"/>
          <w:szCs w:val="20"/>
          <w:color w:val="008BC7"/>
          <w:spacing w:val="12"/>
        </w:rPr>
        <w:t xml:space="preserve">   </w:t>
      </w:r>
      <w:r>
        <w:rPr>
          <w:rFonts w:ascii="SimHei" w:hAnsi="SimHei" w:eastAsia="SimHei" w:cs="SimHei"/>
          <w:sz w:val="20"/>
          <w:szCs w:val="20"/>
          <w:color w:val="008BC7"/>
          <w:spacing w:val="-10"/>
        </w:rPr>
        <w:t>醉</w:t>
      </w:r>
    </w:p>
    <w:p>
      <w:pPr>
        <w:rPr/>
      </w:pPr>
      <w:r/>
    </w:p>
    <w:p>
      <w:pPr>
        <w:spacing w:line="99" w:lineRule="exact"/>
        <w:rPr/>
      </w:pPr>
      <w:r/>
    </w:p>
    <w:p>
      <w:pPr>
        <w:sectPr>
          <w:pgSz w:w="11190" w:h="15750"/>
          <w:pgMar w:top="666" w:right="829" w:bottom="400" w:left="590" w:header="0" w:footer="0" w:gutter="0"/>
          <w:cols w:equalWidth="0" w:num="1">
            <w:col w:w="9771" w:space="0"/>
          </w:cols>
        </w:sectPr>
        <w:rPr/>
      </w:pPr>
    </w:p>
    <w:p>
      <w:pPr>
        <w:ind w:firstLine="1039"/>
        <w:spacing w:before="192" w:line="3430" w:lineRule="exact"/>
        <w:textAlignment w:val="center"/>
        <w:rPr/>
      </w:pPr>
      <w:r>
        <w:drawing>
          <wp:inline distT="0" distB="0" distL="0" distR="0">
            <wp:extent cx="2400288" cy="2178072"/>
            <wp:effectExtent l="0" t="0" r="0" b="0"/>
            <wp:docPr id="104" name="IM 104"/>
            <wp:cNvGraphicFramePr/>
            <a:graphic>
              <a:graphicData uri="http://schemas.openxmlformats.org/drawingml/2006/picture">
                <pic:pic>
                  <pic:nvPicPr>
                    <pic:cNvPr id="104" name="IM 104"/>
                    <pic:cNvPicPr/>
                  </pic:nvPicPr>
                  <pic:blipFill>
                    <a:blip r:embed="rId160"/>
                    <a:stretch>
                      <a:fillRect/>
                    </a:stretch>
                  </pic:blipFill>
                  <pic:spPr>
                    <a:xfrm rot="0">
                      <a:off x="0" y="0"/>
                      <a:ext cx="2400288" cy="2178072"/>
                    </a:xfrm>
                    <a:prstGeom prst="rect">
                      <a:avLst/>
                    </a:prstGeom>
                  </pic:spPr>
                </pic:pic>
              </a:graphicData>
            </a:graphic>
          </wp:inline>
        </w:drawing>
      </w:r>
    </w:p>
    <w:p>
      <w:pPr>
        <w:ind w:left="1879"/>
        <w:spacing w:before="116" w:line="198" w:lineRule="auto"/>
        <w:rPr>
          <w:rFonts w:ascii="SimHei" w:hAnsi="SimHei" w:eastAsia="SimHei" w:cs="SimHei"/>
          <w:sz w:val="20"/>
          <w:szCs w:val="20"/>
        </w:rPr>
      </w:pPr>
      <w:r>
        <w:rPr>
          <w:rFonts w:ascii="SimHei" w:hAnsi="SimHei" w:eastAsia="SimHei" w:cs="SimHei"/>
          <w:sz w:val="20"/>
          <w:szCs w:val="20"/>
          <w:color w:val="008ED6"/>
          <w:spacing w:val="-12"/>
        </w:rPr>
        <w:t>图6-16</w:t>
      </w:r>
      <w:r>
        <w:rPr>
          <w:rFonts w:ascii="SimHei" w:hAnsi="SimHei" w:eastAsia="SimHei" w:cs="SimHei"/>
          <w:sz w:val="20"/>
          <w:szCs w:val="20"/>
          <w:color w:val="008ED6"/>
          <w:spacing w:val="31"/>
        </w:rPr>
        <w:t xml:space="preserve"> </w:t>
      </w:r>
      <w:r>
        <w:rPr>
          <w:rFonts w:ascii="SimHei" w:hAnsi="SimHei" w:eastAsia="SimHei" w:cs="SimHei"/>
          <w:sz w:val="20"/>
          <w:szCs w:val="20"/>
          <w:spacing w:val="-12"/>
        </w:rPr>
        <w:t>硬膜外隙插入导管</w:t>
      </w:r>
    </w:p>
    <w:p>
      <w:pPr>
        <w:spacing w:line="14" w:lineRule="auto"/>
        <w:rPr>
          <w:rFonts w:ascii="Arial"/>
          <w:sz w:val="2"/>
        </w:rPr>
      </w:pPr>
      <w:r>
        <w:rPr>
          <w:rFonts w:ascii="Arial" w:hAnsi="Arial" w:eastAsia="Arial" w:cs="Arial"/>
          <w:sz w:val="2"/>
          <w:szCs w:val="2"/>
        </w:rPr>
        <w:br w:type="column"/>
      </w:r>
    </w:p>
    <w:p>
      <w:pPr>
        <w:spacing w:line="283" w:lineRule="auto"/>
        <w:jc w:val="both"/>
        <w:rPr>
          <w:rFonts w:ascii="SimSun" w:hAnsi="SimSun" w:eastAsia="SimSun" w:cs="SimSun"/>
          <w:sz w:val="19"/>
          <w:szCs w:val="19"/>
        </w:rPr>
      </w:pPr>
      <w:r>
        <w:rPr>
          <w:rFonts w:ascii="SimSun" w:hAnsi="SimSun" w:eastAsia="SimSun" w:cs="SimSun"/>
          <w:sz w:val="19"/>
          <w:szCs w:val="19"/>
          <w:spacing w:val="13"/>
        </w:rPr>
        <w:t>浓度，起效时间10～20分钟，维持时间1.</w:t>
      </w:r>
      <w:r>
        <w:rPr>
          <w:rFonts w:ascii="SimSun" w:hAnsi="SimSun" w:eastAsia="SimSun" w:cs="SimSun"/>
          <w:sz w:val="19"/>
          <w:szCs w:val="19"/>
          <w:spacing w:val="12"/>
        </w:rPr>
        <w:t>5～2小时。</w:t>
      </w:r>
      <w:r>
        <w:rPr>
          <w:rFonts w:ascii="SimSun" w:hAnsi="SimSun" w:eastAsia="SimSun" w:cs="SimSun"/>
          <w:sz w:val="19"/>
          <w:szCs w:val="19"/>
        </w:rPr>
        <w:t xml:space="preserve"> </w:t>
      </w:r>
      <w:r>
        <w:rPr>
          <w:rFonts w:ascii="SimSun" w:hAnsi="SimSun" w:eastAsia="SimSun" w:cs="SimSun"/>
          <w:sz w:val="19"/>
          <w:szCs w:val="19"/>
          <w:spacing w:val="19"/>
        </w:rPr>
        <w:t>布比卡因一般用0.5%~0.75%浓度，起效时间7～10</w:t>
      </w:r>
      <w:r>
        <w:rPr>
          <w:rFonts w:ascii="SimSun" w:hAnsi="SimSun" w:eastAsia="SimSun" w:cs="SimSun"/>
          <w:sz w:val="19"/>
          <w:szCs w:val="19"/>
          <w:spacing w:val="6"/>
        </w:rPr>
        <w:t xml:space="preserve">  </w:t>
      </w:r>
      <w:r>
        <w:rPr>
          <w:rFonts w:ascii="SimSun" w:hAnsi="SimSun" w:eastAsia="SimSun" w:cs="SimSun"/>
          <w:sz w:val="19"/>
          <w:szCs w:val="19"/>
          <w:spacing w:val="28"/>
        </w:rPr>
        <w:t>分钟，维持时间2～3小时。罗哌卡因常用0.75%</w:t>
      </w:r>
      <w:r>
        <w:rPr>
          <w:rFonts w:ascii="SimSun" w:hAnsi="SimSun" w:eastAsia="SimSun" w:cs="SimSun"/>
          <w:sz w:val="19"/>
          <w:szCs w:val="19"/>
          <w:spacing w:val="8"/>
        </w:rPr>
        <w:t xml:space="preserve">  </w:t>
      </w:r>
      <w:r>
        <w:rPr>
          <w:rFonts w:ascii="SimSun" w:hAnsi="SimSun" w:eastAsia="SimSun" w:cs="SimSun"/>
          <w:sz w:val="19"/>
          <w:szCs w:val="19"/>
          <w:spacing w:val="-3"/>
        </w:rPr>
        <w:t>浓度。</w:t>
      </w:r>
    </w:p>
    <w:p>
      <w:pPr>
        <w:ind w:right="20" w:firstLine="430"/>
        <w:spacing w:before="104" w:line="275" w:lineRule="auto"/>
        <w:jc w:val="both"/>
        <w:rPr>
          <w:rFonts w:ascii="SimSun" w:hAnsi="SimSun" w:eastAsia="SimSun" w:cs="SimSun"/>
          <w:sz w:val="20"/>
          <w:szCs w:val="20"/>
        </w:rPr>
      </w:pPr>
      <w:r>
        <w:rPr>
          <w:rFonts w:ascii="SimSun" w:hAnsi="SimSun" w:eastAsia="SimSun" w:cs="SimSun"/>
          <w:sz w:val="20"/>
          <w:szCs w:val="20"/>
          <w:spacing w:val="11"/>
        </w:rPr>
        <w:t>穿刺置管成功后，先注入试验剂量2%利多卡</w:t>
      </w:r>
      <w:r>
        <w:rPr>
          <w:rFonts w:ascii="SimSun" w:hAnsi="SimSun" w:eastAsia="SimSun" w:cs="SimSun"/>
          <w:sz w:val="20"/>
          <w:szCs w:val="20"/>
          <w:spacing w:val="10"/>
        </w:rPr>
        <w:t>因</w:t>
      </w:r>
      <w:r>
        <w:rPr>
          <w:rFonts w:ascii="SimSun" w:hAnsi="SimSun" w:eastAsia="SimSun" w:cs="SimSun"/>
          <w:sz w:val="20"/>
          <w:szCs w:val="20"/>
        </w:rPr>
        <w:t xml:space="preserve"> </w:t>
      </w:r>
      <w:r>
        <w:rPr>
          <w:rFonts w:ascii="SimSun" w:hAnsi="SimSun" w:eastAsia="SimSun" w:cs="SimSun"/>
          <w:sz w:val="20"/>
          <w:szCs w:val="20"/>
          <w:spacing w:val="10"/>
        </w:rPr>
        <w:t>3～5</w:t>
      </w:r>
      <w:r>
        <w:rPr>
          <w:rFonts w:ascii="SimSun" w:hAnsi="SimSun" w:eastAsia="SimSun" w:cs="SimSun"/>
          <w:sz w:val="20"/>
          <w:szCs w:val="20"/>
        </w:rPr>
        <w:t>ml</w:t>
      </w:r>
      <w:r>
        <w:rPr>
          <w:rFonts w:ascii="SimSun" w:hAnsi="SimSun" w:eastAsia="SimSun" w:cs="SimSun"/>
          <w:sz w:val="20"/>
          <w:szCs w:val="20"/>
          <w:spacing w:val="10"/>
        </w:rPr>
        <w:t>,观察5～10分钟。如果将导管意外置入蛛</w:t>
      </w:r>
      <w:r>
        <w:rPr>
          <w:rFonts w:ascii="SimSun" w:hAnsi="SimSun" w:eastAsia="SimSun" w:cs="SimSun"/>
          <w:sz w:val="20"/>
          <w:szCs w:val="20"/>
          <w:spacing w:val="9"/>
        </w:rPr>
        <w:t>网</w:t>
      </w:r>
      <w:r>
        <w:rPr>
          <w:rFonts w:ascii="SimSun" w:hAnsi="SimSun" w:eastAsia="SimSun" w:cs="SimSun"/>
          <w:sz w:val="20"/>
          <w:szCs w:val="20"/>
        </w:rPr>
        <w:t xml:space="preserve"> </w:t>
      </w:r>
      <w:r>
        <w:rPr>
          <w:rFonts w:ascii="SimSun" w:hAnsi="SimSun" w:eastAsia="SimSun" w:cs="SimSun"/>
          <w:sz w:val="20"/>
          <w:szCs w:val="20"/>
          <w:spacing w:val="5"/>
        </w:rPr>
        <w:t>膜下隙，注入试验剂量后5分钟内即出现截断性的麻</w:t>
      </w:r>
      <w:r>
        <w:rPr>
          <w:rFonts w:ascii="SimSun" w:hAnsi="SimSun" w:eastAsia="SimSun" w:cs="SimSun"/>
          <w:sz w:val="20"/>
          <w:szCs w:val="20"/>
          <w:spacing w:val="11"/>
        </w:rPr>
        <w:t xml:space="preserve"> </w:t>
      </w:r>
      <w:r>
        <w:rPr>
          <w:rFonts w:ascii="SimSun" w:hAnsi="SimSun" w:eastAsia="SimSun" w:cs="SimSun"/>
          <w:sz w:val="20"/>
          <w:szCs w:val="20"/>
          <w:spacing w:val="1"/>
        </w:rPr>
        <w:t>醉平面，并伴有明显的下肢运动障碍和血压下降等现</w:t>
      </w:r>
      <w:r>
        <w:rPr>
          <w:rFonts w:ascii="SimSun" w:hAnsi="SimSun" w:eastAsia="SimSun" w:cs="SimSun"/>
          <w:sz w:val="20"/>
          <w:szCs w:val="20"/>
          <w:spacing w:val="3"/>
        </w:rPr>
        <w:t xml:space="preserve"> </w:t>
      </w:r>
      <w:r>
        <w:rPr>
          <w:rFonts w:ascii="SimSun" w:hAnsi="SimSun" w:eastAsia="SimSun" w:cs="SimSun"/>
          <w:sz w:val="20"/>
          <w:szCs w:val="20"/>
          <w:spacing w:val="-7"/>
        </w:rPr>
        <w:t>象，应立即停止给药。如发生血压剧降或呼吸</w:t>
      </w:r>
      <w:r>
        <w:rPr>
          <w:rFonts w:ascii="SimSun" w:hAnsi="SimSun" w:eastAsia="SimSun" w:cs="SimSun"/>
          <w:sz w:val="20"/>
          <w:szCs w:val="20"/>
          <w:spacing w:val="-8"/>
        </w:rPr>
        <w:t>困难，应</w:t>
      </w:r>
      <w:r>
        <w:rPr>
          <w:rFonts w:ascii="SimSun" w:hAnsi="SimSun" w:eastAsia="SimSun" w:cs="SimSun"/>
          <w:sz w:val="20"/>
          <w:szCs w:val="20"/>
        </w:rPr>
        <w:t xml:space="preserve"> </w:t>
      </w:r>
      <w:r>
        <w:rPr>
          <w:rFonts w:ascii="SimSun" w:hAnsi="SimSun" w:eastAsia="SimSun" w:cs="SimSun"/>
          <w:sz w:val="20"/>
          <w:szCs w:val="20"/>
          <w:spacing w:val="1"/>
        </w:rPr>
        <w:t>紧急抢救。如确证无腰麻现象，则根据试验剂量的效</w:t>
      </w:r>
      <w:r>
        <w:rPr>
          <w:rFonts w:ascii="SimSun" w:hAnsi="SimSun" w:eastAsia="SimSun" w:cs="SimSun"/>
          <w:sz w:val="20"/>
          <w:szCs w:val="20"/>
          <w:spacing w:val="4"/>
        </w:rPr>
        <w:t xml:space="preserve"> </w:t>
      </w:r>
      <w:r>
        <w:rPr>
          <w:rFonts w:ascii="SimSun" w:hAnsi="SimSun" w:eastAsia="SimSun" w:cs="SimSun"/>
          <w:sz w:val="20"/>
          <w:szCs w:val="20"/>
          <w:spacing w:val="4"/>
        </w:rPr>
        <w:t>果决定追加剂量。试验剂量和追加剂量之和称初量。</w:t>
      </w:r>
      <w:r>
        <w:rPr>
          <w:rFonts w:ascii="SimSun" w:hAnsi="SimSun" w:eastAsia="SimSun" w:cs="SimSun"/>
          <w:sz w:val="20"/>
          <w:szCs w:val="20"/>
          <w:spacing w:val="7"/>
        </w:rPr>
        <w:t xml:space="preserve"> </w:t>
      </w:r>
      <w:r>
        <w:rPr>
          <w:rFonts w:ascii="SimSun" w:hAnsi="SimSun" w:eastAsia="SimSun" w:cs="SimSun"/>
          <w:sz w:val="20"/>
          <w:szCs w:val="20"/>
          <w:spacing w:val="-7"/>
        </w:rPr>
        <w:t>在初量作用将消失时，再注入第二次量，其剂量约</w:t>
      </w:r>
      <w:r>
        <w:rPr>
          <w:rFonts w:ascii="SimSun" w:hAnsi="SimSun" w:eastAsia="SimSun" w:cs="SimSun"/>
          <w:sz w:val="20"/>
          <w:szCs w:val="20"/>
          <w:spacing w:val="-8"/>
        </w:rPr>
        <w:t>为初</w:t>
      </w:r>
      <w:r>
        <w:rPr>
          <w:rFonts w:ascii="SimSun" w:hAnsi="SimSun" w:eastAsia="SimSun" w:cs="SimSun"/>
          <w:sz w:val="20"/>
          <w:szCs w:val="20"/>
        </w:rPr>
        <w:t xml:space="preserve"> </w:t>
      </w:r>
      <w:r>
        <w:rPr>
          <w:rFonts w:ascii="SimSun" w:hAnsi="SimSun" w:eastAsia="SimSun" w:cs="SimSun"/>
          <w:sz w:val="20"/>
          <w:szCs w:val="20"/>
        </w:rPr>
        <w:t>量的1/2～2/3。</w:t>
      </w:r>
    </w:p>
    <w:p>
      <w:pPr>
        <w:sectPr>
          <w:type w:val="continuous"/>
          <w:pgSz w:w="11190" w:h="15750"/>
          <w:pgMar w:top="666" w:right="829" w:bottom="400" w:left="590" w:header="0" w:footer="0" w:gutter="0"/>
          <w:cols w:equalWidth="0" w:num="2">
            <w:col w:w="4950" w:space="100"/>
            <w:col w:w="4721" w:space="0"/>
          </w:cols>
        </w:sectPr>
        <w:rPr/>
      </w:pPr>
    </w:p>
    <w:p>
      <w:pPr>
        <w:ind w:left="1089" w:firstLine="400"/>
        <w:spacing w:before="205" w:line="286" w:lineRule="auto"/>
        <w:rPr>
          <w:rFonts w:ascii="SimSun" w:hAnsi="SimSun" w:eastAsia="SimSun" w:cs="SimSun"/>
          <w:sz w:val="20"/>
          <w:szCs w:val="20"/>
        </w:rPr>
      </w:pPr>
      <w:r>
        <w:rPr>
          <w:rFonts w:ascii="SimSun" w:hAnsi="SimSun" w:eastAsia="SimSun" w:cs="SimSun"/>
          <w:sz w:val="20"/>
          <w:szCs w:val="20"/>
          <w:spacing w:val="6"/>
        </w:rPr>
        <w:t>(三)麻醉平面的调节</w:t>
      </w:r>
      <w:r>
        <w:rPr>
          <w:rFonts w:ascii="SimSun" w:hAnsi="SimSun" w:eastAsia="SimSun" w:cs="SimSun"/>
          <w:sz w:val="20"/>
          <w:szCs w:val="20"/>
          <w:spacing w:val="69"/>
        </w:rPr>
        <w:t xml:space="preserve"> </w:t>
      </w:r>
      <w:r>
        <w:rPr>
          <w:rFonts w:ascii="SimSun" w:hAnsi="SimSun" w:eastAsia="SimSun" w:cs="SimSun"/>
          <w:sz w:val="20"/>
          <w:szCs w:val="20"/>
          <w:spacing w:val="6"/>
        </w:rPr>
        <w:t>硬膜外阻滞的麻醉平面与腰麻不同，呈节段性。影响平面的主要因</w:t>
      </w:r>
      <w:r>
        <w:rPr>
          <w:rFonts w:ascii="SimSun" w:hAnsi="SimSun" w:eastAsia="SimSun" w:cs="SimSun"/>
          <w:sz w:val="20"/>
          <w:szCs w:val="20"/>
          <w:spacing w:val="5"/>
        </w:rPr>
        <w:t>素</w:t>
      </w:r>
      <w:r>
        <w:rPr>
          <w:rFonts w:ascii="SimSun" w:hAnsi="SimSun" w:eastAsia="SimSun" w:cs="SimSun"/>
          <w:sz w:val="20"/>
          <w:szCs w:val="20"/>
        </w:rPr>
        <w:t xml:space="preserve"> </w:t>
      </w:r>
      <w:r>
        <w:rPr>
          <w:rFonts w:ascii="SimSun" w:hAnsi="SimSun" w:eastAsia="SimSun" w:cs="SimSun"/>
          <w:sz w:val="20"/>
          <w:szCs w:val="20"/>
          <w:spacing w:val="-3"/>
        </w:rPr>
        <w:t>有：①局麻药容积：硬膜外间隙药液的扩散与容积有关。注入容积愈大，扩散愈广，麻醉范围愈宽。</w:t>
      </w:r>
      <w:r>
        <w:rPr>
          <w:rFonts w:ascii="SimSun" w:hAnsi="SimSun" w:eastAsia="SimSun" w:cs="SimSun"/>
          <w:sz w:val="20"/>
          <w:szCs w:val="20"/>
          <w:spacing w:val="11"/>
        </w:rPr>
        <w:t xml:space="preserve"> </w:t>
      </w:r>
      <w:r>
        <w:rPr>
          <w:rFonts w:ascii="SimSun" w:hAnsi="SimSun" w:eastAsia="SimSun" w:cs="SimSun"/>
          <w:sz w:val="20"/>
          <w:szCs w:val="20"/>
          <w:spacing w:val="-4"/>
        </w:rPr>
        <w:t>②穿刺间隙：麻醉上、下平面的高低取决于穿刺间隙的高低。如间隙</w:t>
      </w:r>
      <w:r>
        <w:rPr>
          <w:rFonts w:ascii="SimSun" w:hAnsi="SimSun" w:eastAsia="SimSun" w:cs="SimSun"/>
          <w:sz w:val="20"/>
          <w:szCs w:val="20"/>
          <w:spacing w:val="-5"/>
        </w:rPr>
        <w:t>选择不当，有可能上或下平面不</w:t>
      </w:r>
      <w:r>
        <w:rPr>
          <w:rFonts w:ascii="SimSun" w:hAnsi="SimSun" w:eastAsia="SimSun" w:cs="SimSun"/>
          <w:sz w:val="20"/>
          <w:szCs w:val="20"/>
        </w:rPr>
        <w:t xml:space="preserve"> </w:t>
      </w:r>
      <w:r>
        <w:rPr>
          <w:rFonts w:ascii="SimSun" w:hAnsi="SimSun" w:eastAsia="SimSun" w:cs="SimSun"/>
          <w:sz w:val="20"/>
          <w:szCs w:val="20"/>
        </w:rPr>
        <w:t>符合手术要求而导致麻醉失败，或因平面过高而引起呼吸循环的抑制。③导</w:t>
      </w:r>
      <w:r>
        <w:rPr>
          <w:rFonts w:ascii="SimSun" w:hAnsi="SimSun" w:eastAsia="SimSun" w:cs="SimSun"/>
          <w:sz w:val="20"/>
          <w:szCs w:val="20"/>
          <w:spacing w:val="-1"/>
        </w:rPr>
        <w:t>管方向：导管向头端置</w:t>
      </w:r>
      <w:r>
        <w:rPr>
          <w:rFonts w:ascii="SimSun" w:hAnsi="SimSun" w:eastAsia="SimSun" w:cs="SimSun"/>
          <w:sz w:val="20"/>
          <w:szCs w:val="20"/>
        </w:rPr>
        <w:t xml:space="preserve">  </w:t>
      </w:r>
      <w:r>
        <w:rPr>
          <w:rFonts w:ascii="SimSun" w:hAnsi="SimSun" w:eastAsia="SimSun" w:cs="SimSun"/>
          <w:sz w:val="20"/>
          <w:szCs w:val="20"/>
          <w:spacing w:val="-13"/>
        </w:rPr>
        <w:t>入，药液易向胸、颈段扩散；向尾端置管，则易向腰、骶段扩散。④注药方</w:t>
      </w:r>
      <w:r>
        <w:rPr>
          <w:rFonts w:ascii="SimSun" w:hAnsi="SimSun" w:eastAsia="SimSun" w:cs="SimSun"/>
          <w:sz w:val="20"/>
          <w:szCs w:val="20"/>
          <w:spacing w:val="-14"/>
        </w:rPr>
        <w:t>式：药量相同，如一次集中注</w:t>
      </w:r>
      <w:r>
        <w:rPr>
          <w:rFonts w:ascii="SimSun" w:hAnsi="SimSun" w:eastAsia="SimSun" w:cs="SimSun"/>
          <w:sz w:val="20"/>
          <w:szCs w:val="20"/>
        </w:rPr>
        <w:t xml:space="preserve">  </w:t>
      </w:r>
      <w:r>
        <w:rPr>
          <w:rFonts w:ascii="SimSun" w:hAnsi="SimSun" w:eastAsia="SimSun" w:cs="SimSun"/>
          <w:sz w:val="20"/>
          <w:szCs w:val="20"/>
          <w:spacing w:val="-3"/>
        </w:rPr>
        <w:t>入则麻醉范围较广，分次注入则范围缩小。通常颈段注药的扩散范围较胸段广，而</w:t>
      </w:r>
      <w:r>
        <w:rPr>
          <w:rFonts w:ascii="SimSun" w:hAnsi="SimSun" w:eastAsia="SimSun" w:cs="SimSun"/>
          <w:sz w:val="20"/>
          <w:szCs w:val="20"/>
          <w:spacing w:val="-4"/>
        </w:rPr>
        <w:t>胸段又比腰段广。</w:t>
      </w:r>
      <w:r>
        <w:rPr>
          <w:rFonts w:ascii="SimSun" w:hAnsi="SimSun" w:eastAsia="SimSun" w:cs="SimSun"/>
          <w:sz w:val="20"/>
          <w:szCs w:val="20"/>
        </w:rPr>
        <w:t xml:space="preserve"> </w:t>
      </w:r>
      <w:r>
        <w:rPr>
          <w:rFonts w:ascii="SimSun" w:hAnsi="SimSun" w:eastAsia="SimSun" w:cs="SimSun"/>
          <w:sz w:val="20"/>
          <w:szCs w:val="20"/>
          <w:spacing w:val="-13"/>
        </w:rPr>
        <w:t>⑤病人情况：老年、动脉硬化、妊娠、脱水、恶病质等病人，注药后麻醉范围较一般人为广，故应减少药</w:t>
      </w:r>
      <w:r>
        <w:rPr>
          <w:rFonts w:ascii="SimSun" w:hAnsi="SimSun" w:eastAsia="SimSun" w:cs="SimSun"/>
          <w:sz w:val="20"/>
          <w:szCs w:val="20"/>
          <w:spacing w:val="5"/>
        </w:rPr>
        <w:t xml:space="preserve"> </w:t>
      </w:r>
      <w:r>
        <w:rPr>
          <w:rFonts w:ascii="SimSun" w:hAnsi="SimSun" w:eastAsia="SimSun" w:cs="SimSun"/>
          <w:sz w:val="20"/>
          <w:szCs w:val="20"/>
          <w:spacing w:val="-7"/>
        </w:rPr>
        <w:t>量。此外，还有药液浓度、注药速度和病人体位等也可产生一定影响。</w:t>
      </w:r>
    </w:p>
    <w:p>
      <w:pPr>
        <w:ind w:left="1489"/>
        <w:spacing w:before="100" w:line="221" w:lineRule="auto"/>
        <w:rPr>
          <w:rFonts w:ascii="SimHei" w:hAnsi="SimHei" w:eastAsia="SimHei" w:cs="SimHei"/>
          <w:sz w:val="20"/>
          <w:szCs w:val="20"/>
        </w:rPr>
      </w:pPr>
      <w:r>
        <w:rPr>
          <w:rFonts w:ascii="SimHei" w:hAnsi="SimHei" w:eastAsia="SimHei" w:cs="SimHei"/>
          <w:sz w:val="20"/>
          <w:szCs w:val="20"/>
          <w:spacing w:val="28"/>
        </w:rPr>
        <w:t>(四)并发症</w:t>
      </w:r>
    </w:p>
    <w:p>
      <w:pPr>
        <w:ind w:left="1489"/>
        <w:spacing w:before="61" w:line="221" w:lineRule="auto"/>
        <w:rPr>
          <w:rFonts w:ascii="SimHei" w:hAnsi="SimHei" w:eastAsia="SimHei" w:cs="SimHei"/>
          <w:sz w:val="20"/>
          <w:szCs w:val="20"/>
        </w:rPr>
      </w:pPr>
      <w:r>
        <w:rPr>
          <w:rFonts w:ascii="SimHei" w:hAnsi="SimHei" w:eastAsia="SimHei" w:cs="SimHei"/>
          <w:sz w:val="20"/>
          <w:szCs w:val="20"/>
        </w:rPr>
        <w:t>1.</w:t>
      </w:r>
      <w:r>
        <w:rPr>
          <w:rFonts w:ascii="SimHei" w:hAnsi="SimHei" w:eastAsia="SimHei" w:cs="SimHei"/>
          <w:sz w:val="20"/>
          <w:szCs w:val="20"/>
          <w:spacing w:val="-33"/>
        </w:rPr>
        <w:t xml:space="preserve"> </w:t>
      </w:r>
      <w:r>
        <w:rPr>
          <w:rFonts w:ascii="SimHei" w:hAnsi="SimHei" w:eastAsia="SimHei" w:cs="SimHei"/>
          <w:sz w:val="20"/>
          <w:szCs w:val="20"/>
        </w:rPr>
        <w:t>术中并发症</w:t>
      </w:r>
    </w:p>
    <w:p>
      <w:pPr>
        <w:ind w:left="1089" w:right="71" w:firstLine="400"/>
        <w:spacing w:before="93" w:line="278" w:lineRule="auto"/>
        <w:rPr>
          <w:rFonts w:ascii="SimSun" w:hAnsi="SimSun" w:eastAsia="SimSun" w:cs="SimSun"/>
          <w:sz w:val="20"/>
          <w:szCs w:val="20"/>
        </w:rPr>
      </w:pPr>
      <w:r>
        <w:rPr>
          <w:rFonts w:ascii="SimSun" w:hAnsi="SimSun" w:eastAsia="SimSun" w:cs="SimSun"/>
          <w:sz w:val="20"/>
          <w:szCs w:val="20"/>
          <w:spacing w:val="-5"/>
        </w:rPr>
        <w:t>(1)全脊椎麻醉(total</w:t>
      </w:r>
      <w:r>
        <w:rPr>
          <w:rFonts w:ascii="SimSun" w:hAnsi="SimSun" w:eastAsia="SimSun" w:cs="SimSun"/>
          <w:sz w:val="20"/>
          <w:szCs w:val="20"/>
          <w:spacing w:val="-6"/>
        </w:rPr>
        <w:t xml:space="preserve"> </w:t>
      </w:r>
      <w:r>
        <w:rPr>
          <w:rFonts w:ascii="SimSun" w:hAnsi="SimSun" w:eastAsia="SimSun" w:cs="SimSun"/>
          <w:sz w:val="20"/>
          <w:szCs w:val="20"/>
          <w:spacing w:val="-5"/>
        </w:rPr>
        <w:t>spinal</w:t>
      </w:r>
      <w:r>
        <w:rPr>
          <w:rFonts w:ascii="SimSun" w:hAnsi="SimSun" w:eastAsia="SimSun" w:cs="SimSun"/>
          <w:sz w:val="20"/>
          <w:szCs w:val="20"/>
          <w:spacing w:val="-12"/>
        </w:rPr>
        <w:t xml:space="preserve"> </w:t>
      </w:r>
      <w:r>
        <w:rPr>
          <w:rFonts w:ascii="SimSun" w:hAnsi="SimSun" w:eastAsia="SimSun" w:cs="SimSun"/>
          <w:sz w:val="20"/>
          <w:szCs w:val="20"/>
          <w:spacing w:val="-5"/>
        </w:rPr>
        <w:t>anesthesia):是由于硬</w:t>
      </w:r>
      <w:r>
        <w:rPr>
          <w:rFonts w:ascii="SimSun" w:hAnsi="SimSun" w:eastAsia="SimSun" w:cs="SimSun"/>
          <w:sz w:val="20"/>
          <w:szCs w:val="20"/>
          <w:spacing w:val="-6"/>
        </w:rPr>
        <w:t>膜外麻醉所用局麻药大部分或全部意外注入</w:t>
      </w:r>
      <w:r>
        <w:rPr>
          <w:rFonts w:ascii="SimSun" w:hAnsi="SimSun" w:eastAsia="SimSun" w:cs="SimSun"/>
          <w:sz w:val="20"/>
          <w:szCs w:val="20"/>
        </w:rPr>
        <w:t xml:space="preserve"> </w:t>
      </w:r>
      <w:r>
        <w:rPr>
          <w:rFonts w:ascii="SimSun" w:hAnsi="SimSun" w:eastAsia="SimSun" w:cs="SimSun"/>
          <w:sz w:val="20"/>
          <w:szCs w:val="20"/>
          <w:spacing w:val="-5"/>
        </w:rPr>
        <w:t>到蛛网膜下隙，使全部脊神经被阻滞的现象。病人可在注药后几分钟内发生呼吸困难、血压下降、意</w:t>
      </w:r>
      <w:r>
        <w:rPr>
          <w:rFonts w:ascii="SimSun" w:hAnsi="SimSun" w:eastAsia="SimSun" w:cs="SimSun"/>
          <w:sz w:val="20"/>
          <w:szCs w:val="20"/>
          <w:spacing w:val="11"/>
        </w:rPr>
        <w:t xml:space="preserve"> </w:t>
      </w:r>
      <w:r>
        <w:rPr>
          <w:rFonts w:ascii="SimSun" w:hAnsi="SimSun" w:eastAsia="SimSun" w:cs="SimSun"/>
          <w:sz w:val="20"/>
          <w:szCs w:val="20"/>
          <w:spacing w:val="-8"/>
        </w:rPr>
        <w:t>识模糊或消失，继而呼吸停止。</w:t>
      </w:r>
      <w:r>
        <w:rPr>
          <w:rFonts w:ascii="SimSun" w:hAnsi="SimSun" w:eastAsia="SimSun" w:cs="SimSun"/>
          <w:sz w:val="20"/>
          <w:szCs w:val="20"/>
          <w:spacing w:val="38"/>
        </w:rPr>
        <w:t xml:space="preserve"> </w:t>
      </w:r>
      <w:r>
        <w:rPr>
          <w:rFonts w:ascii="SimSun" w:hAnsi="SimSun" w:eastAsia="SimSun" w:cs="SimSun"/>
          <w:sz w:val="20"/>
          <w:szCs w:val="20"/>
          <w:spacing w:val="-8"/>
        </w:rPr>
        <w:t>一旦发生全脊椎麻醉，应立即以面罩加压给氧并紧急行气管内插管进</w:t>
      </w:r>
      <w:r>
        <w:rPr>
          <w:rFonts w:ascii="SimSun" w:hAnsi="SimSun" w:eastAsia="SimSun" w:cs="SimSun"/>
          <w:sz w:val="20"/>
          <w:szCs w:val="20"/>
        </w:rPr>
        <w:t xml:space="preserve"> </w:t>
      </w:r>
      <w:r>
        <w:rPr>
          <w:rFonts w:ascii="SimSun" w:hAnsi="SimSun" w:eastAsia="SimSun" w:cs="SimSun"/>
          <w:sz w:val="20"/>
          <w:szCs w:val="20"/>
          <w:spacing w:val="-9"/>
        </w:rPr>
        <w:t>行人工呼吸，加速输液，并以血管加压药维持循环稳定。若处理及时和正确，可避免严</w:t>
      </w:r>
      <w:r>
        <w:rPr>
          <w:rFonts w:ascii="SimSun" w:hAnsi="SimSun" w:eastAsia="SimSun" w:cs="SimSun"/>
          <w:sz w:val="20"/>
          <w:szCs w:val="20"/>
          <w:spacing w:val="-10"/>
        </w:rPr>
        <w:t>重后果，否则可</w:t>
      </w:r>
      <w:r>
        <w:rPr>
          <w:rFonts w:ascii="SimSun" w:hAnsi="SimSun" w:eastAsia="SimSun" w:cs="SimSun"/>
          <w:sz w:val="20"/>
          <w:szCs w:val="20"/>
        </w:rPr>
        <w:t xml:space="preserve"> </w:t>
      </w:r>
      <w:r>
        <w:rPr>
          <w:rFonts w:ascii="SimSun" w:hAnsi="SimSun" w:eastAsia="SimSun" w:cs="SimSun"/>
          <w:sz w:val="20"/>
          <w:szCs w:val="20"/>
          <w:spacing w:val="-4"/>
        </w:rPr>
        <w:t>导致心搏骤停。为了防止全脊椎麻醉的发生，施行硬膜外阻滞时</w:t>
      </w:r>
      <w:r>
        <w:rPr>
          <w:rFonts w:ascii="SimSun" w:hAnsi="SimSun" w:eastAsia="SimSun" w:cs="SimSun"/>
          <w:sz w:val="20"/>
          <w:szCs w:val="20"/>
          <w:spacing w:val="-5"/>
        </w:rPr>
        <w:t>，必须严格遵守操作规程，穿刺时仔</w:t>
      </w:r>
      <w:r>
        <w:rPr>
          <w:rFonts w:ascii="SimSun" w:hAnsi="SimSun" w:eastAsia="SimSun" w:cs="SimSun"/>
          <w:sz w:val="20"/>
          <w:szCs w:val="20"/>
        </w:rPr>
        <w:t xml:space="preserve"> </w:t>
      </w:r>
      <w:r>
        <w:rPr>
          <w:rFonts w:ascii="SimSun" w:hAnsi="SimSun" w:eastAsia="SimSun" w:cs="SimSun"/>
          <w:sz w:val="20"/>
          <w:szCs w:val="20"/>
          <w:spacing w:val="-5"/>
        </w:rPr>
        <w:t>细谨慎，导管置入硬膜外间隙后应回抽无脑脊液，用药时必须给试验剂量，确定未注入蛛网膜下隙后</w:t>
      </w:r>
      <w:r>
        <w:rPr>
          <w:rFonts w:ascii="SimSun" w:hAnsi="SimSun" w:eastAsia="SimSun" w:cs="SimSun"/>
          <w:sz w:val="20"/>
          <w:szCs w:val="20"/>
          <w:spacing w:val="13"/>
        </w:rPr>
        <w:t xml:space="preserve"> </w:t>
      </w:r>
      <w:r>
        <w:rPr>
          <w:rFonts w:ascii="SimSun" w:hAnsi="SimSun" w:eastAsia="SimSun" w:cs="SimSun"/>
          <w:sz w:val="20"/>
          <w:szCs w:val="20"/>
          <w:spacing w:val="-5"/>
        </w:rPr>
        <w:t>方可继续给药。</w:t>
      </w:r>
    </w:p>
    <w:p>
      <w:pPr>
        <w:ind w:left="1089" w:right="88" w:firstLine="400"/>
        <w:spacing w:before="69" w:line="264" w:lineRule="auto"/>
        <w:rPr>
          <w:rFonts w:ascii="SimSun" w:hAnsi="SimSun" w:eastAsia="SimSun" w:cs="SimSun"/>
          <w:sz w:val="20"/>
          <w:szCs w:val="20"/>
        </w:rPr>
      </w:pPr>
      <w:r>
        <w:rPr>
          <w:rFonts w:ascii="SimSun" w:hAnsi="SimSun" w:eastAsia="SimSun" w:cs="SimSun"/>
          <w:sz w:val="20"/>
          <w:szCs w:val="20"/>
          <w:spacing w:val="-3"/>
        </w:rPr>
        <w:t>(2)局麻药毒性反应：硬膜外间隙内有丰富的静脉丛，对局麻药的吸收很快；导管可意外进入血</w:t>
      </w:r>
      <w:r>
        <w:rPr>
          <w:rFonts w:ascii="SimSun" w:hAnsi="SimSun" w:eastAsia="SimSun" w:cs="SimSun"/>
          <w:sz w:val="20"/>
          <w:szCs w:val="20"/>
          <w:spacing w:val="16"/>
        </w:rPr>
        <w:t xml:space="preserve"> </w:t>
      </w:r>
      <w:r>
        <w:rPr>
          <w:rFonts w:ascii="SimSun" w:hAnsi="SimSun" w:eastAsia="SimSun" w:cs="SimSun"/>
          <w:sz w:val="20"/>
          <w:szCs w:val="20"/>
          <w:spacing w:val="-5"/>
        </w:rPr>
        <w:t>管内，使局麻药直接注入血管内；导管损伤血管也可加快局麻药的吸收。以上原因都可引起不同程度</w:t>
      </w:r>
      <w:r>
        <w:rPr>
          <w:rFonts w:ascii="SimSun" w:hAnsi="SimSun" w:eastAsia="SimSun" w:cs="SimSun"/>
          <w:sz w:val="20"/>
          <w:szCs w:val="20"/>
          <w:spacing w:val="10"/>
        </w:rPr>
        <w:t xml:space="preserve"> </w:t>
      </w:r>
      <w:r>
        <w:rPr>
          <w:rFonts w:ascii="SimSun" w:hAnsi="SimSun" w:eastAsia="SimSun" w:cs="SimSun"/>
          <w:sz w:val="20"/>
          <w:szCs w:val="20"/>
          <w:spacing w:val="-12"/>
        </w:rPr>
        <w:t>的毒性反应。此外，</w:t>
      </w:r>
      <w:r>
        <w:rPr>
          <w:rFonts w:ascii="SimSun" w:hAnsi="SimSun" w:eastAsia="SimSun" w:cs="SimSun"/>
          <w:sz w:val="20"/>
          <w:szCs w:val="20"/>
          <w:spacing w:val="50"/>
        </w:rPr>
        <w:t xml:space="preserve"> </w:t>
      </w:r>
      <w:r>
        <w:rPr>
          <w:rFonts w:ascii="SimSun" w:hAnsi="SimSun" w:eastAsia="SimSun" w:cs="SimSun"/>
          <w:sz w:val="20"/>
          <w:szCs w:val="20"/>
          <w:spacing w:val="-12"/>
        </w:rPr>
        <w:t>一次用药剂量超过限量，也是发生毒性反应的</w:t>
      </w:r>
      <w:r>
        <w:rPr>
          <w:rFonts w:ascii="SimSun" w:hAnsi="SimSun" w:eastAsia="SimSun" w:cs="SimSun"/>
          <w:sz w:val="20"/>
          <w:szCs w:val="20"/>
          <w:spacing w:val="-13"/>
        </w:rPr>
        <w:t>常见原因。</w:t>
      </w:r>
    </w:p>
    <w:p>
      <w:pPr>
        <w:ind w:left="1089" w:right="67" w:firstLine="400"/>
        <w:spacing w:before="72" w:line="273" w:lineRule="auto"/>
        <w:rPr>
          <w:rFonts w:ascii="SimSun" w:hAnsi="SimSun" w:eastAsia="SimSun" w:cs="SimSun"/>
          <w:sz w:val="20"/>
          <w:szCs w:val="20"/>
        </w:rPr>
      </w:pPr>
      <w:r>
        <w:rPr>
          <w:rFonts w:ascii="SimSun" w:hAnsi="SimSun" w:eastAsia="SimSun" w:cs="SimSun"/>
          <w:sz w:val="20"/>
          <w:szCs w:val="20"/>
          <w:spacing w:val="-3"/>
        </w:rPr>
        <w:t>(3)血压下降：主要因交感神经被阻滞而引起阻力血管和容量血管的扩张，导致血压下降。尤其</w:t>
      </w:r>
      <w:r>
        <w:rPr>
          <w:rFonts w:ascii="SimSun" w:hAnsi="SimSun" w:eastAsia="SimSun" w:cs="SimSun"/>
          <w:sz w:val="20"/>
          <w:szCs w:val="20"/>
          <w:spacing w:val="16"/>
        </w:rPr>
        <w:t xml:space="preserve"> </w:t>
      </w:r>
      <w:r>
        <w:rPr>
          <w:rFonts w:ascii="SimSun" w:hAnsi="SimSun" w:eastAsia="SimSun" w:cs="SimSun"/>
          <w:sz w:val="20"/>
          <w:szCs w:val="20"/>
          <w:spacing w:val="-4"/>
        </w:rPr>
        <w:t>是上腹部手术时，因胸腰段交感神经阻滞的范围较广，并可阻滞心</w:t>
      </w:r>
      <w:r>
        <w:rPr>
          <w:rFonts w:ascii="SimSun" w:hAnsi="SimSun" w:eastAsia="SimSun" w:cs="SimSun"/>
          <w:sz w:val="20"/>
          <w:szCs w:val="20"/>
          <w:spacing w:val="-5"/>
        </w:rPr>
        <w:t>交感神经引起心动过缓，更易发生</w:t>
      </w:r>
      <w:r>
        <w:rPr>
          <w:rFonts w:ascii="SimSun" w:hAnsi="SimSun" w:eastAsia="SimSun" w:cs="SimSun"/>
          <w:sz w:val="20"/>
          <w:szCs w:val="20"/>
        </w:rPr>
        <w:t xml:space="preserve"> </w:t>
      </w:r>
      <w:r>
        <w:rPr>
          <w:rFonts w:ascii="SimSun" w:hAnsi="SimSun" w:eastAsia="SimSun" w:cs="SimSun"/>
          <w:sz w:val="20"/>
          <w:szCs w:val="20"/>
          <w:spacing w:val="-4"/>
        </w:rPr>
        <w:t>低血压。特点：①硬膜外阻滞起效较慢，故血压下降也出现较晚。②</w:t>
      </w:r>
      <w:r>
        <w:rPr>
          <w:rFonts w:ascii="SimSun" w:hAnsi="SimSun" w:eastAsia="SimSun" w:cs="SimSun"/>
          <w:sz w:val="20"/>
          <w:szCs w:val="20"/>
          <w:spacing w:val="-5"/>
        </w:rPr>
        <w:t>硬膜外阻滞的平面虽较高，如能</w:t>
      </w:r>
      <w:r>
        <w:rPr>
          <w:rFonts w:ascii="SimSun" w:hAnsi="SimSun" w:eastAsia="SimSun" w:cs="SimSun"/>
          <w:sz w:val="20"/>
          <w:szCs w:val="20"/>
        </w:rPr>
        <w:t xml:space="preserve"> </w:t>
      </w:r>
      <w:r>
        <w:rPr>
          <w:rFonts w:ascii="SimSun" w:hAnsi="SimSun" w:eastAsia="SimSun" w:cs="SimSun"/>
          <w:sz w:val="20"/>
          <w:szCs w:val="20"/>
          <w:spacing w:val="-4"/>
        </w:rPr>
        <w:t>控制麻醉范围比较局限，则血压下降幅度较小。③因局麻药用量较大，吸收</w:t>
      </w:r>
      <w:r>
        <w:rPr>
          <w:rFonts w:ascii="SimSun" w:hAnsi="SimSun" w:eastAsia="SimSun" w:cs="SimSun"/>
          <w:sz w:val="20"/>
          <w:szCs w:val="20"/>
          <w:spacing w:val="-5"/>
        </w:rPr>
        <w:t>后对心血管有直接抑制作</w:t>
      </w:r>
      <w:r>
        <w:rPr>
          <w:rFonts w:ascii="SimSun" w:hAnsi="SimSun" w:eastAsia="SimSun" w:cs="SimSun"/>
          <w:sz w:val="20"/>
          <w:szCs w:val="20"/>
        </w:rPr>
        <w:t xml:space="preserve"> </w:t>
      </w:r>
      <w:r>
        <w:rPr>
          <w:rFonts w:ascii="SimSun" w:hAnsi="SimSun" w:eastAsia="SimSun" w:cs="SimSun"/>
          <w:sz w:val="20"/>
          <w:szCs w:val="20"/>
          <w:spacing w:val="-11"/>
        </w:rPr>
        <w:t>用，可加重对循环的抑制。</w:t>
      </w:r>
    </w:p>
    <w:p>
      <w:pPr>
        <w:ind w:left="1089" w:right="78" w:firstLine="400"/>
        <w:spacing w:before="74" w:line="266" w:lineRule="auto"/>
        <w:rPr>
          <w:rFonts w:ascii="SimSun" w:hAnsi="SimSun" w:eastAsia="SimSun" w:cs="SimSun"/>
          <w:sz w:val="20"/>
          <w:szCs w:val="20"/>
        </w:rPr>
      </w:pPr>
      <w:r>
        <w:rPr>
          <w:rFonts w:ascii="SimSun" w:hAnsi="SimSun" w:eastAsia="SimSun" w:cs="SimSun"/>
          <w:sz w:val="20"/>
          <w:szCs w:val="20"/>
          <w:spacing w:val="7"/>
        </w:rPr>
        <w:t>(4)呼吸抑制：硬膜外阻滞可影响肋间肌及膈肌的运动，导致呼吸储备功能降低，而对静息</w:t>
      </w:r>
      <w:r>
        <w:rPr>
          <w:rFonts w:ascii="SimSun" w:hAnsi="SimSun" w:eastAsia="SimSun" w:cs="SimSun"/>
          <w:sz w:val="20"/>
          <w:szCs w:val="20"/>
          <w:spacing w:val="6"/>
        </w:rPr>
        <w:t xml:space="preserve"> </w:t>
      </w:r>
      <w:r>
        <w:rPr>
          <w:rFonts w:ascii="SimSun" w:hAnsi="SimSun" w:eastAsia="SimSun" w:cs="SimSun"/>
          <w:sz w:val="20"/>
          <w:szCs w:val="20"/>
          <w:spacing w:val="8"/>
        </w:rPr>
        <w:t>通气量的影响较小。当阻滞平面低于T</w:t>
      </w:r>
      <w:r>
        <w:rPr>
          <w:rFonts w:ascii="Calibri" w:hAnsi="Calibri" w:eastAsia="Calibri" w:cs="Calibri"/>
          <w:sz w:val="20"/>
          <w:szCs w:val="20"/>
          <w:spacing w:val="8"/>
        </w:rPr>
        <w:t>₈</w:t>
      </w:r>
      <w:r>
        <w:rPr>
          <w:rFonts w:ascii="Calibri" w:hAnsi="Calibri" w:eastAsia="Calibri" w:cs="Calibri"/>
          <w:sz w:val="20"/>
          <w:szCs w:val="20"/>
          <w:spacing w:val="18"/>
        </w:rPr>
        <w:t xml:space="preserve"> </w:t>
      </w:r>
      <w:r>
        <w:rPr>
          <w:rFonts w:ascii="SimSun" w:hAnsi="SimSun" w:eastAsia="SimSun" w:cs="SimSun"/>
          <w:sz w:val="20"/>
          <w:szCs w:val="20"/>
          <w:spacing w:val="8"/>
        </w:rPr>
        <w:t>时，呼吸功能基本正常；</w:t>
      </w:r>
      <w:r>
        <w:rPr>
          <w:rFonts w:ascii="SimSun" w:hAnsi="SimSun" w:eastAsia="SimSun" w:cs="SimSun"/>
          <w:sz w:val="20"/>
          <w:szCs w:val="20"/>
          <w:spacing w:val="7"/>
        </w:rPr>
        <w:t>如达T</w:t>
      </w:r>
      <w:r>
        <w:rPr>
          <w:rFonts w:ascii="Calibri" w:hAnsi="Calibri" w:eastAsia="Calibri" w:cs="Calibri"/>
          <w:sz w:val="20"/>
          <w:szCs w:val="20"/>
          <w:spacing w:val="7"/>
        </w:rPr>
        <w:t>₂</w:t>
      </w:r>
      <w:r>
        <w:rPr>
          <w:rFonts w:ascii="Calibri" w:hAnsi="Calibri" w:eastAsia="Calibri" w:cs="Calibri"/>
          <w:sz w:val="20"/>
          <w:szCs w:val="20"/>
          <w:spacing w:val="23"/>
        </w:rPr>
        <w:t xml:space="preserve"> </w:t>
      </w:r>
      <w:r>
        <w:rPr>
          <w:rFonts w:ascii="SimSun" w:hAnsi="SimSun" w:eastAsia="SimSun" w:cs="SimSun"/>
          <w:sz w:val="20"/>
          <w:szCs w:val="20"/>
          <w:spacing w:val="7"/>
        </w:rPr>
        <w:t>以上，通气储备功能明</w:t>
      </w:r>
      <w:r>
        <w:rPr>
          <w:rFonts w:ascii="SimSun" w:hAnsi="SimSun" w:eastAsia="SimSun" w:cs="SimSun"/>
          <w:sz w:val="20"/>
          <w:szCs w:val="20"/>
        </w:rPr>
        <w:t xml:space="preserve"> </w:t>
      </w:r>
      <w:r>
        <w:rPr>
          <w:rFonts w:ascii="SimSun" w:hAnsi="SimSun" w:eastAsia="SimSun" w:cs="SimSun"/>
          <w:sz w:val="20"/>
          <w:szCs w:val="20"/>
          <w:spacing w:val="9"/>
        </w:rPr>
        <w:t>显下降。为了减轻对呼吸的抑制，可降低用药浓度以减轻对运动神经的阻滞，如颈段硬膜</w:t>
      </w:r>
      <w:r>
        <w:rPr>
          <w:rFonts w:ascii="SimSun" w:hAnsi="SimSun" w:eastAsia="SimSun" w:cs="SimSun"/>
          <w:sz w:val="20"/>
          <w:szCs w:val="20"/>
          <w:spacing w:val="8"/>
        </w:rPr>
        <w:t>外阻</w:t>
      </w:r>
      <w:r>
        <w:rPr>
          <w:rFonts w:ascii="SimSun" w:hAnsi="SimSun" w:eastAsia="SimSun" w:cs="SimSun"/>
          <w:sz w:val="20"/>
          <w:szCs w:val="20"/>
        </w:rPr>
        <w:t xml:space="preserve"> </w:t>
      </w:r>
      <w:r>
        <w:rPr>
          <w:rFonts w:ascii="SimSun" w:hAnsi="SimSun" w:eastAsia="SimSun" w:cs="SimSun"/>
          <w:sz w:val="20"/>
          <w:szCs w:val="20"/>
          <w:spacing w:val="19"/>
        </w:rPr>
        <w:t>滞可用1%~1.3%利多卡因，上胸段用1.3%～1.6%的利多卡因，平面虽高，但对呼吸功能的</w:t>
      </w:r>
      <w:r>
        <w:rPr>
          <w:rFonts w:ascii="SimSun" w:hAnsi="SimSun" w:eastAsia="SimSun" w:cs="SimSun"/>
          <w:sz w:val="20"/>
          <w:szCs w:val="20"/>
        </w:rPr>
        <w:t xml:space="preserve"> </w:t>
      </w:r>
      <w:r>
        <w:rPr>
          <w:rFonts w:ascii="SimSun" w:hAnsi="SimSun" w:eastAsia="SimSun" w:cs="SimSun"/>
          <w:sz w:val="20"/>
          <w:szCs w:val="20"/>
        </w:rPr>
        <w:t>影响较小。</w:t>
      </w:r>
    </w:p>
    <w:p>
      <w:pPr>
        <w:sectPr>
          <w:type w:val="continuous"/>
          <w:pgSz w:w="11190" w:h="15750"/>
          <w:pgMar w:top="666" w:right="829" w:bottom="400" w:left="590" w:header="0" w:footer="0" w:gutter="0"/>
          <w:cols w:equalWidth="0" w:num="1">
            <w:col w:w="9771" w:space="0"/>
          </w:cols>
        </w:sectPr>
        <w:rPr/>
      </w:pPr>
    </w:p>
    <w:p>
      <w:pPr>
        <w:ind w:left="7249"/>
        <w:spacing w:before="42" w:line="222" w:lineRule="auto"/>
        <w:rPr>
          <w:rFonts w:ascii="SimHei" w:hAnsi="SimHei" w:eastAsia="SimHei" w:cs="SimHei"/>
          <w:sz w:val="21"/>
          <w:szCs w:val="21"/>
        </w:rPr>
      </w:pPr>
      <w:r>
        <w:pict>
          <v:shape id="_x0000_s198" style="position:absolute;margin-left:471.647pt;margin-top:3.79177pt;mso-position-vertical-relative:text;mso-position-horizontal-relative:text;width:12.05pt;height:12.45pt;z-index:25199104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1"/>
                      <w:szCs w:val="21"/>
                    </w:rPr>
                  </w:pPr>
                  <w:r>
                    <w:rPr>
                      <w:rFonts w:ascii="SimSun" w:hAnsi="SimSun" w:eastAsia="SimSun" w:cs="SimSun"/>
                      <w:sz w:val="21"/>
                      <w:szCs w:val="21"/>
                      <w:b/>
                      <w:bCs/>
                      <w:color w:val="009CE0"/>
                      <w:spacing w:val="-5"/>
                    </w:rPr>
                    <w:t>63</w:t>
                  </w:r>
                </w:p>
              </w:txbxContent>
            </v:textbox>
          </v:shape>
        </w:pict>
      </w:r>
      <w:r>
        <w:drawing>
          <wp:anchor distT="0" distB="0" distL="0" distR="0" simplePos="0" relativeHeight="251990016" behindDoc="0" locked="0" layoutInCell="0" allowOverlap="1">
            <wp:simplePos x="0" y="0"/>
            <wp:positionH relativeFrom="page">
              <wp:posOffset>6159517</wp:posOffset>
            </wp:positionH>
            <wp:positionV relativeFrom="page">
              <wp:posOffset>9194812</wp:posOffset>
            </wp:positionV>
            <wp:extent cx="533355" cy="431750"/>
            <wp:effectExtent l="0" t="0" r="0" b="0"/>
            <wp:wrapNone/>
            <wp:docPr id="105" name="IM 105"/>
            <wp:cNvGraphicFramePr/>
            <a:graphic>
              <a:graphicData uri="http://schemas.openxmlformats.org/drawingml/2006/picture">
                <pic:pic>
                  <pic:nvPicPr>
                    <pic:cNvPr id="105" name="IM 105"/>
                    <pic:cNvPicPr/>
                  </pic:nvPicPr>
                  <pic:blipFill>
                    <a:blip r:embed="rId161"/>
                    <a:stretch>
                      <a:fillRect/>
                    </a:stretch>
                  </pic:blipFill>
                  <pic:spPr>
                    <a:xfrm rot="0">
                      <a:off x="0" y="0"/>
                      <a:ext cx="533355" cy="431750"/>
                    </a:xfrm>
                    <a:prstGeom prst="rect">
                      <a:avLst/>
                    </a:prstGeom>
                  </pic:spPr>
                </pic:pic>
              </a:graphicData>
            </a:graphic>
          </wp:anchor>
        </w:drawing>
      </w:r>
      <w:r>
        <w:rPr>
          <w:rFonts w:ascii="SimHei" w:hAnsi="SimHei" w:eastAsia="SimHei" w:cs="SimHei"/>
          <w:sz w:val="21"/>
          <w:szCs w:val="21"/>
          <w:color w:val="0C9AE2"/>
          <w:spacing w:val="-16"/>
          <w:w w:val="97"/>
        </w:rPr>
        <w:t>第六章</w:t>
      </w:r>
      <w:r>
        <w:rPr>
          <w:rFonts w:ascii="SimHei" w:hAnsi="SimHei" w:eastAsia="SimHei" w:cs="SimHei"/>
          <w:sz w:val="21"/>
          <w:szCs w:val="21"/>
          <w:color w:val="0C9AE2"/>
          <w:spacing w:val="39"/>
        </w:rPr>
        <w:t xml:space="preserve"> </w:t>
      </w:r>
      <w:r>
        <w:rPr>
          <w:rFonts w:ascii="SimHei" w:hAnsi="SimHei" w:eastAsia="SimHei" w:cs="SimHei"/>
          <w:sz w:val="21"/>
          <w:szCs w:val="21"/>
          <w:color w:val="0C9AE2"/>
          <w:spacing w:val="-16"/>
          <w:w w:val="97"/>
        </w:rPr>
        <w:t>麻</w:t>
      </w:r>
      <w:r>
        <w:rPr>
          <w:rFonts w:ascii="SimHei" w:hAnsi="SimHei" w:eastAsia="SimHei" w:cs="SimHei"/>
          <w:sz w:val="21"/>
          <w:szCs w:val="21"/>
          <w:color w:val="0C9AE2"/>
          <w:spacing w:val="7"/>
        </w:rPr>
        <w:t xml:space="preserve">   </w:t>
      </w:r>
      <w:r>
        <w:rPr>
          <w:rFonts w:ascii="SimHei" w:hAnsi="SimHei" w:eastAsia="SimHei" w:cs="SimHei"/>
          <w:sz w:val="21"/>
          <w:szCs w:val="21"/>
          <w:color w:val="0C9AE2"/>
          <w:spacing w:val="-16"/>
          <w:w w:val="97"/>
        </w:rPr>
        <w:t>醉</w:t>
      </w:r>
    </w:p>
    <w:p>
      <w:pPr>
        <w:spacing w:line="279" w:lineRule="auto"/>
        <w:rPr>
          <w:rFonts w:ascii="Arial"/>
          <w:sz w:val="21"/>
        </w:rPr>
      </w:pPr>
      <w:r/>
    </w:p>
    <w:p>
      <w:pPr>
        <w:ind w:left="419"/>
        <w:spacing w:before="68" w:line="220" w:lineRule="auto"/>
        <w:rPr>
          <w:rFonts w:ascii="SimSun" w:hAnsi="SimSun" w:eastAsia="SimSun" w:cs="SimSun"/>
          <w:sz w:val="21"/>
          <w:szCs w:val="21"/>
        </w:rPr>
      </w:pPr>
      <w:r>
        <w:rPr>
          <w:rFonts w:ascii="SimSun" w:hAnsi="SimSun" w:eastAsia="SimSun" w:cs="SimSun"/>
          <w:sz w:val="21"/>
          <w:szCs w:val="21"/>
          <w:spacing w:val="-12"/>
        </w:rPr>
        <w:t>(5)恶心呕吐：与腰麻相同。</w:t>
      </w:r>
    </w:p>
    <w:p>
      <w:pPr>
        <w:ind w:right="1072" w:firstLine="419"/>
        <w:spacing w:before="69" w:line="250"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45"/>
        </w:rPr>
        <w:t xml:space="preserve"> </w:t>
      </w:r>
      <w:r>
        <w:rPr>
          <w:rFonts w:ascii="SimSun" w:hAnsi="SimSun" w:eastAsia="SimSun" w:cs="SimSun"/>
          <w:sz w:val="21"/>
          <w:szCs w:val="21"/>
          <w:spacing w:val="-5"/>
        </w:rPr>
        <w:t>术后并发症</w:t>
      </w:r>
      <w:r>
        <w:rPr>
          <w:rFonts w:ascii="SimSun" w:hAnsi="SimSun" w:eastAsia="SimSun" w:cs="SimSun"/>
          <w:sz w:val="21"/>
          <w:szCs w:val="21"/>
          <w:spacing w:val="55"/>
        </w:rPr>
        <w:t xml:space="preserve"> </w:t>
      </w:r>
      <w:r>
        <w:rPr>
          <w:rFonts w:ascii="SimSun" w:hAnsi="SimSun" w:eastAsia="SimSun" w:cs="SimSun"/>
          <w:sz w:val="21"/>
          <w:szCs w:val="21"/>
          <w:spacing w:val="-5"/>
        </w:rPr>
        <w:t>硬膜外阻滞的术后并发症一般较腰麻为少。少数病人出现腰背痛或</w:t>
      </w:r>
      <w:r>
        <w:rPr>
          <w:rFonts w:ascii="SimSun" w:hAnsi="SimSun" w:eastAsia="SimSun" w:cs="SimSun"/>
          <w:sz w:val="21"/>
          <w:szCs w:val="21"/>
          <w:spacing w:val="-6"/>
        </w:rPr>
        <w:t>暂时尿潴</w:t>
      </w:r>
      <w:r>
        <w:rPr>
          <w:rFonts w:ascii="SimSun" w:hAnsi="SimSun" w:eastAsia="SimSun" w:cs="SimSun"/>
          <w:sz w:val="21"/>
          <w:szCs w:val="21"/>
        </w:rPr>
        <w:t xml:space="preserve"> </w:t>
      </w:r>
      <w:r>
        <w:rPr>
          <w:rFonts w:ascii="SimSun" w:hAnsi="SimSun" w:eastAsia="SimSun" w:cs="SimSun"/>
          <w:sz w:val="21"/>
          <w:szCs w:val="21"/>
          <w:spacing w:val="-19"/>
        </w:rPr>
        <w:t>留，</w:t>
      </w:r>
      <w:r>
        <w:rPr>
          <w:rFonts w:ascii="SimSun" w:hAnsi="SimSun" w:eastAsia="SimSun" w:cs="SimSun"/>
          <w:sz w:val="21"/>
          <w:szCs w:val="21"/>
          <w:spacing w:val="-54"/>
        </w:rPr>
        <w:t xml:space="preserve"> </w:t>
      </w:r>
      <w:r>
        <w:rPr>
          <w:rFonts w:ascii="SimSun" w:hAnsi="SimSun" w:eastAsia="SimSun" w:cs="SimSun"/>
          <w:sz w:val="21"/>
          <w:szCs w:val="21"/>
          <w:spacing w:val="-19"/>
        </w:rPr>
        <w:t>一般多不严重。但也可发生严重神经并发症</w:t>
      </w:r>
      <w:r>
        <w:rPr>
          <w:rFonts w:ascii="SimSun" w:hAnsi="SimSun" w:eastAsia="SimSun" w:cs="SimSun"/>
          <w:sz w:val="21"/>
          <w:szCs w:val="21"/>
          <w:spacing w:val="-20"/>
        </w:rPr>
        <w:t>，甚至截瘫。对于这些并发症，应以预防为主。</w:t>
      </w:r>
    </w:p>
    <w:p>
      <w:pPr>
        <w:ind w:right="1107" w:firstLine="419"/>
        <w:spacing w:before="69" w:line="266" w:lineRule="auto"/>
        <w:rPr>
          <w:rFonts w:ascii="SimSun" w:hAnsi="SimSun" w:eastAsia="SimSun" w:cs="SimSun"/>
          <w:sz w:val="21"/>
          <w:szCs w:val="21"/>
        </w:rPr>
      </w:pPr>
      <w:r>
        <w:rPr>
          <w:rFonts w:ascii="SimSun" w:hAnsi="SimSun" w:eastAsia="SimSun" w:cs="SimSun"/>
          <w:sz w:val="21"/>
          <w:szCs w:val="21"/>
          <w:spacing w:val="-8"/>
        </w:rPr>
        <w:t>(1)神经损伤：可因穿刺针或较硬的导管直接损伤脊神经根或脊髓，局麻药的神经毒性也</w:t>
      </w:r>
      <w:r>
        <w:rPr>
          <w:rFonts w:ascii="SimSun" w:hAnsi="SimSun" w:eastAsia="SimSun" w:cs="SimSun"/>
          <w:sz w:val="21"/>
          <w:szCs w:val="21"/>
          <w:spacing w:val="-9"/>
        </w:rPr>
        <w:t>应考</w:t>
      </w:r>
      <w:r>
        <w:rPr>
          <w:rFonts w:ascii="SimSun" w:hAnsi="SimSun" w:eastAsia="SimSun" w:cs="SimSun"/>
          <w:sz w:val="21"/>
          <w:szCs w:val="21"/>
        </w:rPr>
        <w:t xml:space="preserve"> </w:t>
      </w:r>
      <w:r>
        <w:rPr>
          <w:rFonts w:ascii="SimSun" w:hAnsi="SimSun" w:eastAsia="SimSun" w:cs="SimSun"/>
          <w:sz w:val="21"/>
          <w:szCs w:val="21"/>
          <w:spacing w:val="-10"/>
        </w:rPr>
        <w:t>虑。表现为局部感觉或(和)运动的障碍，并与神经分布相关。在穿刺或置管时，如病人有电击样异</w:t>
      </w:r>
      <w:r>
        <w:rPr>
          <w:rFonts w:ascii="SimSun" w:hAnsi="SimSun" w:eastAsia="SimSun" w:cs="SimSun"/>
          <w:sz w:val="21"/>
          <w:szCs w:val="21"/>
          <w:spacing w:val="1"/>
        </w:rPr>
        <w:t xml:space="preserve"> </w:t>
      </w:r>
      <w:r>
        <w:rPr>
          <w:rFonts w:ascii="SimSun" w:hAnsi="SimSun" w:eastAsia="SimSun" w:cs="SimSun"/>
          <w:sz w:val="21"/>
          <w:szCs w:val="21"/>
          <w:spacing w:val="-18"/>
        </w:rPr>
        <w:t>感并向肢体放射，说明已触及神经。异感持续时间长者，可能损伤严重，应放弃阻滞麻醉。</w:t>
      </w:r>
      <w:r>
        <w:rPr>
          <w:rFonts w:ascii="SimSun" w:hAnsi="SimSun" w:eastAsia="SimSun" w:cs="SimSun"/>
          <w:sz w:val="21"/>
          <w:szCs w:val="21"/>
          <w:spacing w:val="35"/>
        </w:rPr>
        <w:t xml:space="preserve"> </w:t>
      </w:r>
      <w:r>
        <w:rPr>
          <w:rFonts w:ascii="SimSun" w:hAnsi="SimSun" w:eastAsia="SimSun" w:cs="SimSun"/>
          <w:sz w:val="21"/>
          <w:szCs w:val="21"/>
          <w:spacing w:val="-18"/>
        </w:rPr>
        <w:t>一般采取</w:t>
      </w:r>
      <w:r>
        <w:rPr>
          <w:rFonts w:ascii="SimSun" w:hAnsi="SimSun" w:eastAsia="SimSun" w:cs="SimSun"/>
          <w:sz w:val="21"/>
          <w:szCs w:val="21"/>
        </w:rPr>
        <w:t xml:space="preserve"> </w:t>
      </w:r>
      <w:r>
        <w:rPr>
          <w:rFonts w:ascii="SimSun" w:hAnsi="SimSun" w:eastAsia="SimSun" w:cs="SimSun"/>
          <w:sz w:val="21"/>
          <w:szCs w:val="21"/>
          <w:spacing w:val="-19"/>
        </w:rPr>
        <w:t>对症治疗，数周或数月可自愈。</w:t>
      </w:r>
    </w:p>
    <w:p>
      <w:pPr>
        <w:ind w:right="1100" w:firstLine="419"/>
        <w:spacing w:before="70" w:line="269" w:lineRule="auto"/>
        <w:rPr>
          <w:rFonts w:ascii="SimSun" w:hAnsi="SimSun" w:eastAsia="SimSun" w:cs="SimSun"/>
          <w:sz w:val="21"/>
          <w:szCs w:val="21"/>
        </w:rPr>
      </w:pPr>
      <w:r>
        <w:rPr>
          <w:rFonts w:ascii="SimSun" w:hAnsi="SimSun" w:eastAsia="SimSun" w:cs="SimSun"/>
          <w:sz w:val="21"/>
          <w:szCs w:val="21"/>
          <w:spacing w:val="-5"/>
        </w:rPr>
        <w:t>(2)硬膜外血肿：发生率近年已降至1:500000～1:150000,但须警惕血肿形成若处理不及时可</w:t>
      </w:r>
      <w:r>
        <w:rPr>
          <w:rFonts w:ascii="SimSun" w:hAnsi="SimSun" w:eastAsia="SimSun" w:cs="SimSun"/>
          <w:sz w:val="21"/>
          <w:szCs w:val="21"/>
          <w:spacing w:val="17"/>
        </w:rPr>
        <w:t xml:space="preserve"> </w:t>
      </w:r>
      <w:r>
        <w:rPr>
          <w:rFonts w:ascii="SimSun" w:hAnsi="SimSun" w:eastAsia="SimSun" w:cs="SimSun"/>
          <w:sz w:val="21"/>
          <w:szCs w:val="21"/>
          <w:spacing w:val="-10"/>
        </w:rPr>
        <w:t>引起截瘫。凝血功能障碍或应用抗凝药者容易发生。硬膜外麻醉后若出现麻醉作用持久不退，或</w:t>
      </w:r>
      <w:r>
        <w:rPr>
          <w:rFonts w:ascii="SimSun" w:hAnsi="SimSun" w:eastAsia="SimSun" w:cs="SimSun"/>
          <w:sz w:val="21"/>
          <w:szCs w:val="21"/>
          <w:spacing w:val="-11"/>
        </w:rPr>
        <w:t>消</w:t>
      </w:r>
      <w:r>
        <w:rPr>
          <w:rFonts w:ascii="SimSun" w:hAnsi="SimSun" w:eastAsia="SimSun" w:cs="SimSun"/>
          <w:sz w:val="21"/>
          <w:szCs w:val="21"/>
        </w:rPr>
        <w:t xml:space="preserve"> </w:t>
      </w:r>
      <w:r>
        <w:rPr>
          <w:rFonts w:ascii="SimSun" w:hAnsi="SimSun" w:eastAsia="SimSun" w:cs="SimSun"/>
          <w:sz w:val="21"/>
          <w:szCs w:val="21"/>
          <w:spacing w:val="-15"/>
        </w:rPr>
        <w:t>退后再出现肌无力、截瘫等，可能是血肿形成压迫脊髓的征兆。应及早进行磁共振检查作出诊断，争</w:t>
      </w:r>
      <w:r>
        <w:rPr>
          <w:rFonts w:ascii="SimSun" w:hAnsi="SimSun" w:eastAsia="SimSun" w:cs="SimSun"/>
          <w:sz w:val="21"/>
          <w:szCs w:val="21"/>
          <w:spacing w:val="7"/>
        </w:rPr>
        <w:t xml:space="preserve"> </w:t>
      </w:r>
      <w:r>
        <w:rPr>
          <w:rFonts w:ascii="SimSun" w:hAnsi="SimSun" w:eastAsia="SimSun" w:cs="SimSun"/>
          <w:sz w:val="21"/>
          <w:szCs w:val="21"/>
          <w:spacing w:val="-8"/>
        </w:rPr>
        <w:t>取在血肿形成后8小时内进行椎板切开减压术，清除血肿。如超过24小时则一般很难恢复。有凝血</w:t>
      </w:r>
      <w:r>
        <w:rPr>
          <w:rFonts w:ascii="SimSun" w:hAnsi="SimSun" w:eastAsia="SimSun" w:cs="SimSun"/>
          <w:sz w:val="21"/>
          <w:szCs w:val="21"/>
          <w:spacing w:val="14"/>
        </w:rPr>
        <w:t xml:space="preserve"> </w:t>
      </w:r>
      <w:r>
        <w:rPr>
          <w:rFonts w:ascii="SimSun" w:hAnsi="SimSun" w:eastAsia="SimSun" w:cs="SimSun"/>
          <w:sz w:val="21"/>
          <w:szCs w:val="21"/>
          <w:spacing w:val="-16"/>
        </w:rPr>
        <w:t>功能障碍或正在抗凝治疗者，禁用硬膜外阻滞。</w:t>
      </w:r>
    </w:p>
    <w:p>
      <w:pPr>
        <w:ind w:right="1054" w:firstLine="419"/>
        <w:spacing w:before="67" w:line="270" w:lineRule="auto"/>
        <w:rPr>
          <w:rFonts w:ascii="SimSun" w:hAnsi="SimSun" w:eastAsia="SimSun" w:cs="SimSun"/>
          <w:sz w:val="21"/>
          <w:szCs w:val="21"/>
        </w:rPr>
      </w:pPr>
      <w:r>
        <w:rPr>
          <w:rFonts w:ascii="SimSun" w:hAnsi="SimSun" w:eastAsia="SimSun" w:cs="SimSun"/>
          <w:sz w:val="21"/>
          <w:szCs w:val="21"/>
          <w:spacing w:val="-9"/>
        </w:rPr>
        <w:t>(3)脊髓前动脉综合征：脊髓前动脉是一条终末血管，供应脊髓</w:t>
      </w:r>
      <w:r>
        <w:rPr>
          <w:rFonts w:ascii="SimSun" w:hAnsi="SimSun" w:eastAsia="SimSun" w:cs="SimSun"/>
          <w:sz w:val="21"/>
          <w:szCs w:val="21"/>
          <w:spacing w:val="-10"/>
        </w:rPr>
        <w:t>截面前2/3的区域，如较长时间</w:t>
      </w:r>
      <w:r>
        <w:rPr>
          <w:rFonts w:ascii="SimSun" w:hAnsi="SimSun" w:eastAsia="SimSun" w:cs="SimSun"/>
          <w:sz w:val="21"/>
          <w:szCs w:val="21"/>
        </w:rPr>
        <w:t xml:space="preserve"> </w:t>
      </w:r>
      <w:r>
        <w:rPr>
          <w:rFonts w:ascii="SimSun" w:hAnsi="SimSun" w:eastAsia="SimSun" w:cs="SimSun"/>
          <w:sz w:val="21"/>
          <w:szCs w:val="21"/>
          <w:spacing w:val="-13"/>
        </w:rPr>
        <w:t>血供不足，引起脊髓缺血甚至坏死而出现的系</w:t>
      </w:r>
      <w:r>
        <w:rPr>
          <w:rFonts w:ascii="SimSun" w:hAnsi="SimSun" w:eastAsia="SimSun" w:cs="SimSun"/>
          <w:sz w:val="21"/>
          <w:szCs w:val="21"/>
          <w:spacing w:val="-14"/>
        </w:rPr>
        <w:t>列表现，称脊髓前动脉综合征。病人一般无感觉障碍，</w:t>
      </w:r>
      <w:r>
        <w:rPr>
          <w:rFonts w:ascii="SimSun" w:hAnsi="SimSun" w:eastAsia="SimSun" w:cs="SimSun"/>
          <w:sz w:val="21"/>
          <w:szCs w:val="21"/>
        </w:rPr>
        <w:t xml:space="preserve"> </w:t>
      </w:r>
      <w:r>
        <w:rPr>
          <w:rFonts w:ascii="SimSun" w:hAnsi="SimSun" w:eastAsia="SimSun" w:cs="SimSun"/>
          <w:sz w:val="21"/>
          <w:szCs w:val="21"/>
          <w:spacing w:val="-20"/>
        </w:rPr>
        <w:t>主诉躯体沉重，翻身困难。部分病人能逐渐恢复，也有些出现截瘫。可能原因有：①原有动脉硬化，血</w:t>
      </w:r>
      <w:r>
        <w:rPr>
          <w:rFonts w:ascii="SimSun" w:hAnsi="SimSun" w:eastAsia="SimSun" w:cs="SimSun"/>
          <w:sz w:val="21"/>
          <w:szCs w:val="21"/>
          <w:spacing w:val="17"/>
        </w:rPr>
        <w:t xml:space="preserve"> </w:t>
      </w:r>
      <w:r>
        <w:rPr>
          <w:rFonts w:ascii="SimSun" w:hAnsi="SimSun" w:eastAsia="SimSun" w:cs="SimSun"/>
          <w:sz w:val="21"/>
          <w:szCs w:val="21"/>
          <w:spacing w:val="-19"/>
        </w:rPr>
        <w:t>管腔狭窄，常见于老年人；②局麻药中肾上腺素浓度过高，引起脊髓前动脉持久收缩；</w:t>
      </w:r>
      <w:r>
        <w:rPr>
          <w:rFonts w:ascii="SimSun" w:hAnsi="SimSun" w:eastAsia="SimSun" w:cs="SimSun"/>
          <w:sz w:val="21"/>
          <w:szCs w:val="21"/>
          <w:spacing w:val="-20"/>
        </w:rPr>
        <w:t>③麻醉期间有较</w:t>
      </w:r>
      <w:r>
        <w:rPr>
          <w:rFonts w:ascii="SimSun" w:hAnsi="SimSun" w:eastAsia="SimSun" w:cs="SimSun"/>
          <w:sz w:val="21"/>
          <w:szCs w:val="21"/>
        </w:rPr>
        <w:t xml:space="preserve"> </w:t>
      </w:r>
      <w:r>
        <w:rPr>
          <w:rFonts w:ascii="SimSun" w:hAnsi="SimSun" w:eastAsia="SimSun" w:cs="SimSun"/>
          <w:sz w:val="21"/>
          <w:szCs w:val="21"/>
          <w:spacing w:val="-15"/>
        </w:rPr>
        <w:t>长时间的低血压。</w:t>
      </w:r>
    </w:p>
    <w:p>
      <w:pPr>
        <w:ind w:right="1090" w:firstLine="419"/>
        <w:spacing w:before="68" w:line="260" w:lineRule="auto"/>
        <w:rPr>
          <w:rFonts w:ascii="SimSun" w:hAnsi="SimSun" w:eastAsia="SimSun" w:cs="SimSun"/>
          <w:sz w:val="21"/>
          <w:szCs w:val="21"/>
        </w:rPr>
      </w:pPr>
      <w:r>
        <w:rPr>
          <w:rFonts w:ascii="SimSun" w:hAnsi="SimSun" w:eastAsia="SimSun" w:cs="SimSun"/>
          <w:sz w:val="21"/>
          <w:szCs w:val="21"/>
          <w:spacing w:val="-12"/>
        </w:rPr>
        <w:t>(4)硬膜外脓肿：因无菌操作不严格，或穿刺针经过感染组织，引起硬膜</w:t>
      </w:r>
      <w:r>
        <w:rPr>
          <w:rFonts w:ascii="SimSun" w:hAnsi="SimSun" w:eastAsia="SimSun" w:cs="SimSun"/>
          <w:sz w:val="21"/>
          <w:szCs w:val="21"/>
          <w:spacing w:val="-13"/>
        </w:rPr>
        <w:t>外间隙感染并逐渐形成</w:t>
      </w:r>
      <w:r>
        <w:rPr>
          <w:rFonts w:ascii="SimSun" w:hAnsi="SimSun" w:eastAsia="SimSun" w:cs="SimSun"/>
          <w:sz w:val="21"/>
          <w:szCs w:val="21"/>
        </w:rPr>
        <w:t xml:space="preserve"> </w:t>
      </w:r>
      <w:r>
        <w:rPr>
          <w:rFonts w:ascii="SimSun" w:hAnsi="SimSun" w:eastAsia="SimSun" w:cs="SimSun"/>
          <w:sz w:val="21"/>
          <w:szCs w:val="21"/>
          <w:spacing w:val="-15"/>
        </w:rPr>
        <w:t>脓肿。临床表现出脊髓和神经根受刺激和压迫的症状，如放射性疼痛、肌无力及截瘫，并伴有感染征</w:t>
      </w:r>
      <w:r>
        <w:rPr>
          <w:rFonts w:ascii="SimSun" w:hAnsi="SimSun" w:eastAsia="SimSun" w:cs="SimSun"/>
          <w:sz w:val="21"/>
          <w:szCs w:val="21"/>
          <w:spacing w:val="8"/>
        </w:rPr>
        <w:t xml:space="preserve"> </w:t>
      </w:r>
      <w:r>
        <w:rPr>
          <w:rFonts w:ascii="SimSun" w:hAnsi="SimSun" w:eastAsia="SimSun" w:cs="SimSun"/>
          <w:sz w:val="21"/>
          <w:szCs w:val="21"/>
          <w:spacing w:val="-15"/>
        </w:rPr>
        <w:t>兆。应予大剂量抗生素治疗，并及早进行椎板切开引流。</w:t>
      </w:r>
    </w:p>
    <w:p>
      <w:pPr>
        <w:ind w:right="1086" w:firstLine="419"/>
        <w:spacing w:before="72" w:line="266" w:lineRule="auto"/>
        <w:rPr>
          <w:rFonts w:ascii="SimSun" w:hAnsi="SimSun" w:eastAsia="SimSun" w:cs="SimSun"/>
          <w:sz w:val="21"/>
          <w:szCs w:val="21"/>
        </w:rPr>
      </w:pPr>
      <w:r>
        <w:rPr>
          <w:rFonts w:ascii="SimSun" w:hAnsi="SimSun" w:eastAsia="SimSun" w:cs="SimSun"/>
          <w:sz w:val="21"/>
          <w:szCs w:val="21"/>
          <w:spacing w:val="-12"/>
        </w:rPr>
        <w:t>(5)导管拔出困难或折断：可因椎板、韧带以及椎旁肌群强直，使导管拔出困难。</w:t>
      </w:r>
      <w:r>
        <w:rPr>
          <w:rFonts w:ascii="SimSun" w:hAnsi="SimSun" w:eastAsia="SimSun" w:cs="SimSun"/>
          <w:sz w:val="21"/>
          <w:szCs w:val="21"/>
          <w:spacing w:val="-13"/>
        </w:rPr>
        <w:t>处理时可将病</w:t>
      </w:r>
      <w:r>
        <w:rPr>
          <w:rFonts w:ascii="SimSun" w:hAnsi="SimSun" w:eastAsia="SimSun" w:cs="SimSun"/>
          <w:sz w:val="21"/>
          <w:szCs w:val="21"/>
        </w:rPr>
        <w:t xml:space="preserve"> </w:t>
      </w:r>
      <w:r>
        <w:rPr>
          <w:rFonts w:ascii="SimSun" w:hAnsi="SimSun" w:eastAsia="SimSun" w:cs="SimSun"/>
          <w:sz w:val="21"/>
          <w:szCs w:val="21"/>
          <w:spacing w:val="-18"/>
        </w:rPr>
        <w:t>人处于原穿刺体位，</w:t>
      </w:r>
      <w:r>
        <w:rPr>
          <w:rFonts w:ascii="SimSun" w:hAnsi="SimSun" w:eastAsia="SimSun" w:cs="SimSun"/>
          <w:sz w:val="21"/>
          <w:szCs w:val="21"/>
          <w:spacing w:val="47"/>
        </w:rPr>
        <w:t xml:space="preserve"> </w:t>
      </w:r>
      <w:r>
        <w:rPr>
          <w:rFonts w:ascii="SimSun" w:hAnsi="SimSun" w:eastAsia="SimSun" w:cs="SimSun"/>
          <w:sz w:val="21"/>
          <w:szCs w:val="21"/>
          <w:spacing w:val="-18"/>
        </w:rPr>
        <w:t>一般可顺利拔出。如仍拔管困难，可热敷或在导管</w:t>
      </w:r>
      <w:r>
        <w:rPr>
          <w:rFonts w:ascii="SimSun" w:hAnsi="SimSun" w:eastAsia="SimSun" w:cs="SimSun"/>
          <w:sz w:val="21"/>
          <w:szCs w:val="21"/>
          <w:spacing w:val="-19"/>
        </w:rPr>
        <w:t>周围注射局麻药，然后均匀地</w:t>
      </w:r>
      <w:r>
        <w:rPr>
          <w:rFonts w:ascii="SimSun" w:hAnsi="SimSun" w:eastAsia="SimSun" w:cs="SimSun"/>
          <w:sz w:val="21"/>
          <w:szCs w:val="21"/>
        </w:rPr>
        <w:t xml:space="preserve"> </w:t>
      </w:r>
      <w:r>
        <w:rPr>
          <w:rFonts w:ascii="SimSun" w:hAnsi="SimSun" w:eastAsia="SimSun" w:cs="SimSun"/>
          <w:sz w:val="21"/>
          <w:szCs w:val="21"/>
          <w:spacing w:val="-15"/>
        </w:rPr>
        <w:t>用力拔出。如导管折断，无感染或神经刺激症状者，残留体内的导管一般不需要手术取出，但应严密</w:t>
      </w:r>
      <w:r>
        <w:rPr>
          <w:rFonts w:ascii="SimSun" w:hAnsi="SimSun" w:eastAsia="SimSun" w:cs="SimSun"/>
          <w:sz w:val="21"/>
          <w:szCs w:val="21"/>
          <w:spacing w:val="11"/>
        </w:rPr>
        <w:t xml:space="preserve"> </w:t>
      </w:r>
      <w:r>
        <w:rPr>
          <w:rFonts w:ascii="SimSun" w:hAnsi="SimSun" w:eastAsia="SimSun" w:cs="SimSun"/>
          <w:sz w:val="21"/>
          <w:szCs w:val="21"/>
          <w:spacing w:val="-9"/>
        </w:rPr>
        <w:t>观察。</w:t>
      </w:r>
    </w:p>
    <w:p>
      <w:pPr>
        <w:ind w:right="1069" w:firstLine="419"/>
        <w:spacing w:before="71" w:line="267" w:lineRule="auto"/>
        <w:rPr>
          <w:rFonts w:ascii="SimSun" w:hAnsi="SimSun" w:eastAsia="SimSun" w:cs="SimSun"/>
          <w:sz w:val="21"/>
          <w:szCs w:val="21"/>
        </w:rPr>
      </w:pPr>
      <w:r>
        <w:rPr>
          <w:rFonts w:ascii="SimSun" w:hAnsi="SimSun" w:eastAsia="SimSun" w:cs="SimSun"/>
          <w:sz w:val="21"/>
          <w:szCs w:val="21"/>
          <w:spacing w:val="-9"/>
        </w:rPr>
        <w:t>(五)适应证和禁忌证</w:t>
      </w:r>
      <w:r>
        <w:rPr>
          <w:rFonts w:ascii="SimSun" w:hAnsi="SimSun" w:eastAsia="SimSun" w:cs="SimSun"/>
          <w:sz w:val="21"/>
          <w:szCs w:val="21"/>
          <w:spacing w:val="73"/>
        </w:rPr>
        <w:t xml:space="preserve"> </w:t>
      </w:r>
      <w:r>
        <w:rPr>
          <w:rFonts w:ascii="SimSun" w:hAnsi="SimSun" w:eastAsia="SimSun" w:cs="SimSun"/>
          <w:sz w:val="21"/>
          <w:szCs w:val="21"/>
          <w:spacing w:val="-9"/>
        </w:rPr>
        <w:t>最常用于横膈以下的各种腹部、腰部和下肢手术，且不受手术时间的限</w:t>
      </w:r>
      <w:r>
        <w:rPr>
          <w:rFonts w:ascii="SimSun" w:hAnsi="SimSun" w:eastAsia="SimSun" w:cs="SimSun"/>
          <w:sz w:val="21"/>
          <w:szCs w:val="21"/>
        </w:rPr>
        <w:t xml:space="preserve"> </w:t>
      </w:r>
      <w:r>
        <w:rPr>
          <w:rFonts w:ascii="SimSun" w:hAnsi="SimSun" w:eastAsia="SimSun" w:cs="SimSun"/>
          <w:sz w:val="21"/>
          <w:szCs w:val="21"/>
          <w:spacing w:val="-15"/>
        </w:rPr>
        <w:t>制。还用于颈部、上肢和胸壁手术，但麻醉操作和管理技术都较复杂，采用时要慎重。禁忌证与腰麻</w:t>
      </w:r>
      <w:r>
        <w:rPr>
          <w:rFonts w:ascii="SimSun" w:hAnsi="SimSun" w:eastAsia="SimSun" w:cs="SimSun"/>
          <w:sz w:val="21"/>
          <w:szCs w:val="21"/>
          <w:spacing w:val="6"/>
        </w:rPr>
        <w:t xml:space="preserve"> </w:t>
      </w:r>
      <w:r>
        <w:rPr>
          <w:rFonts w:ascii="SimSun" w:hAnsi="SimSun" w:eastAsia="SimSun" w:cs="SimSun"/>
          <w:sz w:val="21"/>
          <w:szCs w:val="21"/>
          <w:spacing w:val="-19"/>
        </w:rPr>
        <w:t>相似。凡有穿刺点皮肤感染、凝血功能障碍、休克、脊柱结核或严重畸形、中枢神经系</w:t>
      </w:r>
      <w:r>
        <w:rPr>
          <w:rFonts w:ascii="SimSun" w:hAnsi="SimSun" w:eastAsia="SimSun" w:cs="SimSun"/>
          <w:sz w:val="21"/>
          <w:szCs w:val="21"/>
          <w:spacing w:val="-20"/>
        </w:rPr>
        <w:t>统疾病等均为禁</w:t>
      </w:r>
      <w:r>
        <w:rPr>
          <w:rFonts w:ascii="SimSun" w:hAnsi="SimSun" w:eastAsia="SimSun" w:cs="SimSun"/>
          <w:sz w:val="21"/>
          <w:szCs w:val="21"/>
        </w:rPr>
        <w:t xml:space="preserve"> </w:t>
      </w:r>
      <w:r>
        <w:rPr>
          <w:rFonts w:ascii="SimSun" w:hAnsi="SimSun" w:eastAsia="SimSun" w:cs="SimSun"/>
          <w:sz w:val="21"/>
          <w:szCs w:val="21"/>
          <w:spacing w:val="-19"/>
        </w:rPr>
        <w:t>忌。对老年、妊娠、贫血、高血压、心脏病、低血容量等病人，应非常谨慎，减少用药剂量，加强监测</w:t>
      </w:r>
      <w:r>
        <w:rPr>
          <w:rFonts w:ascii="SimSun" w:hAnsi="SimSun" w:eastAsia="SimSun" w:cs="SimSun"/>
          <w:sz w:val="21"/>
          <w:szCs w:val="21"/>
        </w:rPr>
        <w:t xml:space="preserve"> </w:t>
      </w:r>
      <w:r>
        <w:rPr>
          <w:rFonts w:ascii="SimSun" w:hAnsi="SimSun" w:eastAsia="SimSun" w:cs="SimSun"/>
          <w:sz w:val="21"/>
          <w:szCs w:val="21"/>
          <w:spacing w:val="-10"/>
        </w:rPr>
        <w:t>管理。</w:t>
      </w:r>
    </w:p>
    <w:p>
      <w:pPr>
        <w:ind w:left="423"/>
        <w:spacing w:before="220" w:line="223" w:lineRule="auto"/>
        <w:outlineLvl w:val="6"/>
        <w:rPr>
          <w:rFonts w:ascii="SimHei" w:hAnsi="SimHei" w:eastAsia="SimHei" w:cs="SimHei"/>
          <w:sz w:val="25"/>
          <w:szCs w:val="25"/>
        </w:rPr>
      </w:pPr>
      <w:r>
        <w:rPr>
          <w:rFonts w:ascii="SimHei" w:hAnsi="SimHei" w:eastAsia="SimHei" w:cs="SimHei"/>
          <w:sz w:val="25"/>
          <w:szCs w:val="25"/>
          <w:b/>
          <w:bCs/>
          <w:color w:val="0087D6"/>
          <w:spacing w:val="-19"/>
        </w:rPr>
        <w:t>五、骶管阻滞</w:t>
      </w:r>
    </w:p>
    <w:p>
      <w:pPr>
        <w:ind w:right="1088" w:firstLine="409"/>
        <w:spacing w:before="216" w:line="242" w:lineRule="auto"/>
        <w:rPr>
          <w:rFonts w:ascii="SimSun" w:hAnsi="SimSun" w:eastAsia="SimSun" w:cs="SimSun"/>
          <w:sz w:val="21"/>
          <w:szCs w:val="21"/>
        </w:rPr>
      </w:pPr>
      <w:r>
        <w:rPr>
          <w:rFonts w:ascii="SimSun" w:hAnsi="SimSun" w:eastAsia="SimSun" w:cs="SimSun"/>
          <w:sz w:val="21"/>
          <w:szCs w:val="21"/>
          <w:spacing w:val="-15"/>
        </w:rPr>
        <w:t>经骶裂孔将局麻药注入骶管腔内，阻滞骶脊神经，称骶管阻滞(caudal</w:t>
      </w:r>
      <w:r>
        <w:rPr>
          <w:rFonts w:ascii="SimSun" w:hAnsi="SimSun" w:eastAsia="SimSun" w:cs="SimSun"/>
          <w:sz w:val="21"/>
          <w:szCs w:val="21"/>
          <w:spacing w:val="10"/>
        </w:rPr>
        <w:t xml:space="preserve"> </w:t>
      </w:r>
      <w:r>
        <w:rPr>
          <w:rFonts w:ascii="SimSun" w:hAnsi="SimSun" w:eastAsia="SimSun" w:cs="SimSun"/>
          <w:sz w:val="21"/>
          <w:szCs w:val="21"/>
          <w:spacing w:val="-15"/>
        </w:rPr>
        <w:t>block),是硬膜外阻滞的一</w:t>
      </w:r>
      <w:r>
        <w:rPr>
          <w:rFonts w:ascii="SimSun" w:hAnsi="SimSun" w:eastAsia="SimSun" w:cs="SimSun"/>
          <w:sz w:val="21"/>
          <w:szCs w:val="21"/>
        </w:rPr>
        <w:t xml:space="preserve"> </w:t>
      </w:r>
      <w:r>
        <w:rPr>
          <w:rFonts w:ascii="SimSun" w:hAnsi="SimSun" w:eastAsia="SimSun" w:cs="SimSun"/>
          <w:sz w:val="21"/>
          <w:szCs w:val="21"/>
          <w:spacing w:val="-17"/>
        </w:rPr>
        <w:t>种。适用于直肠、肛门和会阴部手术。</w:t>
      </w:r>
    </w:p>
    <w:p>
      <w:pPr>
        <w:ind w:right="1068" w:firstLine="419"/>
        <w:spacing w:before="73" w:line="267" w:lineRule="auto"/>
        <w:rPr>
          <w:rFonts w:ascii="SimSun" w:hAnsi="SimSun" w:eastAsia="SimSun" w:cs="SimSun"/>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spacing w:val="26"/>
        </w:rPr>
        <w:t xml:space="preserve">  </w:t>
      </w:r>
      <w:r>
        <w:rPr>
          <w:rFonts w:ascii="SimSun" w:hAnsi="SimSun" w:eastAsia="SimSun" w:cs="SimSun"/>
          <w:sz w:val="21"/>
          <w:szCs w:val="21"/>
          <w:b/>
          <w:bCs/>
          <w:spacing w:val="-11"/>
        </w:rPr>
        <w:t>骶管穿刺术</w:t>
      </w:r>
      <w:r>
        <w:rPr>
          <w:rFonts w:ascii="SimSun" w:hAnsi="SimSun" w:eastAsia="SimSun" w:cs="SimSun"/>
          <w:sz w:val="21"/>
          <w:szCs w:val="21"/>
          <w:spacing w:val="41"/>
        </w:rPr>
        <w:t xml:space="preserve"> </w:t>
      </w:r>
      <w:r>
        <w:rPr>
          <w:rFonts w:ascii="SimSun" w:hAnsi="SimSun" w:eastAsia="SimSun" w:cs="SimSun"/>
          <w:sz w:val="21"/>
          <w:szCs w:val="21"/>
          <w:spacing w:val="-11"/>
        </w:rPr>
        <w:t>病人取侧卧位或俯卧位。侧卧位时腰背向后弓曲，两膝向腹部靠拢。俯卧位时</w:t>
      </w:r>
      <w:r>
        <w:rPr>
          <w:rFonts w:ascii="SimSun" w:hAnsi="SimSun" w:eastAsia="SimSun" w:cs="SimSun"/>
          <w:sz w:val="21"/>
          <w:szCs w:val="21"/>
        </w:rPr>
        <w:t xml:space="preserve"> </w:t>
      </w:r>
      <w:r>
        <w:rPr>
          <w:rFonts w:ascii="SimSun" w:hAnsi="SimSun" w:eastAsia="SimSun" w:cs="SimSun"/>
          <w:sz w:val="21"/>
          <w:szCs w:val="21"/>
          <w:spacing w:val="-19"/>
        </w:rPr>
        <w:t>髋部垫一小枕，两腿略分开，脚尖内倾，脚后跟外旋，以放松臀部肌。穿刺前先触及尾骨尖端，沿</w:t>
      </w:r>
      <w:r>
        <w:rPr>
          <w:rFonts w:ascii="SimSun" w:hAnsi="SimSun" w:eastAsia="SimSun" w:cs="SimSun"/>
          <w:sz w:val="21"/>
          <w:szCs w:val="21"/>
          <w:spacing w:val="-20"/>
        </w:rPr>
        <w:t>中线</w:t>
      </w:r>
      <w:r>
        <w:rPr>
          <w:rFonts w:ascii="SimSun" w:hAnsi="SimSun" w:eastAsia="SimSun" w:cs="SimSun"/>
          <w:sz w:val="21"/>
          <w:szCs w:val="21"/>
        </w:rPr>
        <w:t xml:space="preserve"> </w:t>
      </w:r>
      <w:r>
        <w:rPr>
          <w:rFonts w:ascii="SimSun" w:hAnsi="SimSun" w:eastAsia="SimSun" w:cs="SimSun"/>
          <w:sz w:val="21"/>
          <w:szCs w:val="21"/>
          <w:spacing w:val="-10"/>
        </w:rPr>
        <w:t>向头方向约3～4cm</w:t>
      </w:r>
      <w:r>
        <w:rPr>
          <w:rFonts w:ascii="SimSun" w:hAnsi="SimSun" w:eastAsia="SimSun" w:cs="SimSun"/>
          <w:sz w:val="21"/>
          <w:szCs w:val="21"/>
          <w:spacing w:val="-33"/>
        </w:rPr>
        <w:t xml:space="preserve"> </w:t>
      </w:r>
      <w:r>
        <w:rPr>
          <w:rFonts w:ascii="SimSun" w:hAnsi="SimSun" w:eastAsia="SimSun" w:cs="SimSun"/>
          <w:sz w:val="21"/>
          <w:szCs w:val="21"/>
          <w:spacing w:val="-10"/>
        </w:rPr>
        <w:t>处可摸到一个V</w:t>
      </w:r>
      <w:r>
        <w:rPr>
          <w:rFonts w:ascii="SimSun" w:hAnsi="SimSun" w:eastAsia="SimSun" w:cs="SimSun"/>
          <w:sz w:val="21"/>
          <w:szCs w:val="21"/>
          <w:spacing w:val="-27"/>
        </w:rPr>
        <w:t xml:space="preserve"> </w:t>
      </w:r>
      <w:r>
        <w:rPr>
          <w:rFonts w:ascii="SimSun" w:hAnsi="SimSun" w:eastAsia="SimSun" w:cs="SimSun"/>
          <w:sz w:val="21"/>
          <w:szCs w:val="21"/>
          <w:spacing w:val="-10"/>
        </w:rPr>
        <w:t>形或U</w:t>
      </w:r>
      <w:r>
        <w:rPr>
          <w:rFonts w:ascii="SimSun" w:hAnsi="SimSun" w:eastAsia="SimSun" w:cs="SimSun"/>
          <w:sz w:val="21"/>
          <w:szCs w:val="21"/>
          <w:spacing w:val="-27"/>
        </w:rPr>
        <w:t xml:space="preserve"> </w:t>
      </w:r>
      <w:r>
        <w:rPr>
          <w:rFonts w:ascii="SimSun" w:hAnsi="SimSun" w:eastAsia="SimSun" w:cs="SimSun"/>
          <w:sz w:val="21"/>
          <w:szCs w:val="21"/>
          <w:spacing w:val="-10"/>
        </w:rPr>
        <w:t>形凹陷，其两旁各有一豆大骨质</w:t>
      </w:r>
      <w:r>
        <w:rPr>
          <w:rFonts w:ascii="SimSun" w:hAnsi="SimSun" w:eastAsia="SimSun" w:cs="SimSun"/>
          <w:sz w:val="21"/>
          <w:szCs w:val="21"/>
          <w:spacing w:val="-11"/>
        </w:rPr>
        <w:t>隆起的骶角，此凹陷即骶</w:t>
      </w:r>
      <w:r>
        <w:rPr>
          <w:rFonts w:ascii="SimSun" w:hAnsi="SimSun" w:eastAsia="SimSun" w:cs="SimSun"/>
          <w:sz w:val="21"/>
          <w:szCs w:val="21"/>
        </w:rPr>
        <w:t xml:space="preserve"> </w:t>
      </w:r>
      <w:r>
        <w:rPr>
          <w:rFonts w:ascii="SimSun" w:hAnsi="SimSun" w:eastAsia="SimSun" w:cs="SimSun"/>
          <w:sz w:val="21"/>
          <w:szCs w:val="21"/>
          <w:spacing w:val="-15"/>
        </w:rPr>
        <w:t>裂孔。在骶裂孔中心作皮丘，针垂直刺入皮肤和覆盖骶裂孔的骶尾韧带。当穿透韧带时，有阻力突然</w:t>
      </w:r>
      <w:r>
        <w:rPr>
          <w:rFonts w:ascii="SimSun" w:hAnsi="SimSun" w:eastAsia="SimSun" w:cs="SimSun"/>
          <w:sz w:val="21"/>
          <w:szCs w:val="21"/>
          <w:spacing w:val="8"/>
        </w:rPr>
        <w:t xml:space="preserve"> </w:t>
      </w:r>
      <w:r>
        <w:rPr>
          <w:rFonts w:ascii="SimSun" w:hAnsi="SimSun" w:eastAsia="SimSun" w:cs="SimSun"/>
          <w:sz w:val="21"/>
          <w:szCs w:val="21"/>
          <w:spacing w:val="-14"/>
        </w:rPr>
        <w:t>消失的落空感。此时将针干与皮肤呈30°角方向进针，</w:t>
      </w:r>
      <w:r>
        <w:rPr>
          <w:rFonts w:ascii="SimSun" w:hAnsi="SimSun" w:eastAsia="SimSun" w:cs="SimSun"/>
          <w:sz w:val="21"/>
          <w:szCs w:val="21"/>
          <w:spacing w:val="-15"/>
        </w:rPr>
        <w:t>即可进入骶管腔。如角度太大，针尖容易触及</w:t>
      </w:r>
      <w:r>
        <w:rPr>
          <w:rFonts w:ascii="SimSun" w:hAnsi="SimSun" w:eastAsia="SimSun" w:cs="SimSun"/>
          <w:sz w:val="21"/>
          <w:szCs w:val="21"/>
        </w:rPr>
        <w:t xml:space="preserve"> </w:t>
      </w:r>
      <w:r>
        <w:rPr>
          <w:rFonts w:ascii="SimSun" w:hAnsi="SimSun" w:eastAsia="SimSun" w:cs="SimSun"/>
          <w:sz w:val="21"/>
          <w:szCs w:val="21"/>
          <w:spacing w:val="-19"/>
        </w:rPr>
        <w:t>骶管前壁；角度太小，针尖可触及骶管后壁。凡遇骨质，均应调整角度，使与骶管纵</w:t>
      </w:r>
      <w:r>
        <w:rPr>
          <w:rFonts w:ascii="SimSun" w:hAnsi="SimSun" w:eastAsia="SimSun" w:cs="SimSun"/>
          <w:sz w:val="21"/>
          <w:szCs w:val="21"/>
          <w:spacing w:val="-20"/>
        </w:rPr>
        <w:t>轴方向一致，针干</w:t>
      </w:r>
      <w:r>
        <w:rPr>
          <w:rFonts w:ascii="SimSun" w:hAnsi="SimSun" w:eastAsia="SimSun" w:cs="SimSun"/>
          <w:sz w:val="21"/>
          <w:szCs w:val="21"/>
        </w:rPr>
        <w:t xml:space="preserve"> </w:t>
      </w:r>
      <w:r>
        <w:rPr>
          <w:rFonts w:ascii="SimSun" w:hAnsi="SimSun" w:eastAsia="SimSun" w:cs="SimSun"/>
          <w:sz w:val="21"/>
          <w:szCs w:val="21"/>
          <w:spacing w:val="-13"/>
        </w:rPr>
        <w:t>即可顺利进入。针插入骶管腔后，推进深度约1～2cm</w:t>
      </w:r>
      <w:r>
        <w:rPr>
          <w:rFonts w:ascii="SimSun" w:hAnsi="SimSun" w:eastAsia="SimSun" w:cs="SimSun"/>
          <w:sz w:val="21"/>
          <w:szCs w:val="21"/>
          <w:spacing w:val="-23"/>
        </w:rPr>
        <w:t xml:space="preserve"> </w:t>
      </w:r>
      <w:r>
        <w:rPr>
          <w:rFonts w:ascii="SimSun" w:hAnsi="SimSun" w:eastAsia="SimSun" w:cs="SimSun"/>
          <w:sz w:val="21"/>
          <w:szCs w:val="21"/>
          <w:spacing w:val="-13"/>
        </w:rPr>
        <w:t>即可。</w:t>
      </w:r>
      <w:r>
        <w:rPr>
          <w:rFonts w:ascii="SimSun" w:hAnsi="SimSun" w:eastAsia="SimSun" w:cs="SimSun"/>
          <w:sz w:val="21"/>
          <w:szCs w:val="21"/>
          <w:spacing w:val="-59"/>
        </w:rPr>
        <w:t xml:space="preserve"> </w:t>
      </w:r>
      <w:r>
        <w:rPr>
          <w:rFonts w:ascii="SimSun" w:hAnsi="SimSun" w:eastAsia="SimSun" w:cs="SimSun"/>
          <w:sz w:val="21"/>
          <w:szCs w:val="21"/>
          <w:spacing w:val="-13"/>
        </w:rPr>
        <w:t>S</w:t>
      </w:r>
      <w:r>
        <w:rPr>
          <w:rFonts w:ascii="Calibri" w:hAnsi="Calibri" w:eastAsia="Calibri" w:cs="Calibri"/>
          <w:sz w:val="21"/>
          <w:szCs w:val="21"/>
          <w:spacing w:val="-13"/>
        </w:rPr>
        <w:t>₂</w:t>
      </w:r>
      <w:r>
        <w:rPr>
          <w:rFonts w:ascii="Calibri" w:hAnsi="Calibri" w:eastAsia="Calibri" w:cs="Calibri"/>
          <w:sz w:val="21"/>
          <w:szCs w:val="21"/>
          <w:spacing w:val="-4"/>
        </w:rPr>
        <w:t xml:space="preserve"> </w:t>
      </w:r>
      <w:r>
        <w:rPr>
          <w:rFonts w:ascii="SimSun" w:hAnsi="SimSun" w:eastAsia="SimSun" w:cs="SimSun"/>
          <w:sz w:val="21"/>
          <w:szCs w:val="21"/>
          <w:spacing w:val="-13"/>
        </w:rPr>
        <w:t>的骨质标志是骼后上嵴连线，穿</w:t>
      </w:r>
      <w:r>
        <w:rPr>
          <w:rFonts w:ascii="SimSun" w:hAnsi="SimSun" w:eastAsia="SimSun" w:cs="SimSun"/>
          <w:sz w:val="21"/>
          <w:szCs w:val="21"/>
          <w:spacing w:val="-14"/>
        </w:rPr>
        <w:t>刺针</w:t>
      </w:r>
      <w:r>
        <w:rPr>
          <w:rFonts w:ascii="SimSun" w:hAnsi="SimSun" w:eastAsia="SimSun" w:cs="SimSun"/>
          <w:sz w:val="21"/>
          <w:szCs w:val="21"/>
        </w:rPr>
        <w:t xml:space="preserve"> </w:t>
      </w:r>
      <w:r>
        <w:rPr>
          <w:rFonts w:ascii="SimSun" w:hAnsi="SimSun" w:eastAsia="SimSun" w:cs="SimSun"/>
          <w:sz w:val="21"/>
          <w:szCs w:val="21"/>
          <w:spacing w:val="-15"/>
        </w:rPr>
        <w:t>不得进入过深而越过此连线，否则有刺入蛛网膜下隙的危险。采用骶管简化垂直进针法时，病人侧卧</w:t>
      </w:r>
      <w:r>
        <w:rPr>
          <w:rFonts w:ascii="SimSun" w:hAnsi="SimSun" w:eastAsia="SimSun" w:cs="SimSun"/>
          <w:sz w:val="21"/>
          <w:szCs w:val="21"/>
          <w:spacing w:val="14"/>
        </w:rPr>
        <w:t xml:space="preserve"> </w:t>
      </w:r>
      <w:r>
        <w:rPr>
          <w:rFonts w:ascii="SimSun" w:hAnsi="SimSun" w:eastAsia="SimSun" w:cs="SimSun"/>
          <w:sz w:val="21"/>
          <w:szCs w:val="21"/>
          <w:spacing w:val="-11"/>
        </w:rPr>
        <w:t>位，用7号短针经骶裂孔上端垂直刺过骶尾韧带即可，此法比较安全(图6-17</w:t>
      </w:r>
      <w:r>
        <w:rPr>
          <w:rFonts w:ascii="SimSun" w:hAnsi="SimSun" w:eastAsia="SimSun" w:cs="SimSun"/>
          <w:sz w:val="21"/>
          <w:szCs w:val="21"/>
          <w:spacing w:val="-12"/>
        </w:rPr>
        <w:t>)。穿刺成功后接上注射</w:t>
      </w:r>
      <w:r>
        <w:rPr>
          <w:rFonts w:ascii="SimSun" w:hAnsi="SimSun" w:eastAsia="SimSun" w:cs="SimSun"/>
          <w:sz w:val="21"/>
          <w:szCs w:val="21"/>
        </w:rPr>
        <w:t xml:space="preserve"> </w:t>
      </w:r>
      <w:r>
        <w:rPr>
          <w:rFonts w:ascii="SimSun" w:hAnsi="SimSun" w:eastAsia="SimSun" w:cs="SimSun"/>
          <w:sz w:val="21"/>
          <w:szCs w:val="21"/>
          <w:spacing w:val="-16"/>
        </w:rPr>
        <w:t>器，回抽无血液和脑脊液即可注入局麻药。注药时应无阻力，</w:t>
      </w:r>
      <w:r>
        <w:rPr>
          <w:rFonts w:ascii="SimSun" w:hAnsi="SimSun" w:eastAsia="SimSun" w:cs="SimSun"/>
          <w:sz w:val="21"/>
          <w:szCs w:val="21"/>
          <w:spacing w:val="-17"/>
        </w:rPr>
        <w:t>注药后无局部皮下肿胀。</w:t>
      </w:r>
    </w:p>
    <w:p>
      <w:pPr>
        <w:sectPr>
          <w:pgSz w:w="11220" w:h="15670"/>
          <w:pgMar w:top="625" w:right="680" w:bottom="400" w:left="840" w:header="0" w:footer="0" w:gutter="0"/>
        </w:sectPr>
        <w:rPr/>
      </w:pPr>
    </w:p>
    <w:p>
      <w:pPr>
        <w:ind w:left="89"/>
        <w:spacing w:before="40" w:line="222" w:lineRule="auto"/>
        <w:rPr>
          <w:rFonts w:ascii="SimHei" w:hAnsi="SimHei" w:eastAsia="SimHei" w:cs="SimHei"/>
          <w:sz w:val="20"/>
          <w:szCs w:val="20"/>
        </w:rPr>
      </w:pPr>
      <w:r>
        <w:drawing>
          <wp:anchor distT="0" distB="0" distL="0" distR="0" simplePos="0" relativeHeight="251994112" behindDoc="0" locked="0" layoutInCell="0" allowOverlap="1">
            <wp:simplePos x="0" y="0"/>
            <wp:positionH relativeFrom="page">
              <wp:posOffset>419110</wp:posOffset>
            </wp:positionH>
            <wp:positionV relativeFrom="page">
              <wp:posOffset>9213870</wp:posOffset>
            </wp:positionV>
            <wp:extent cx="527070" cy="425441"/>
            <wp:effectExtent l="0" t="0" r="0" b="0"/>
            <wp:wrapNone/>
            <wp:docPr id="106" name="IM 106"/>
            <wp:cNvGraphicFramePr/>
            <a:graphic>
              <a:graphicData uri="http://schemas.openxmlformats.org/drawingml/2006/picture">
                <pic:pic>
                  <pic:nvPicPr>
                    <pic:cNvPr id="106" name="IM 106"/>
                    <pic:cNvPicPr/>
                  </pic:nvPicPr>
                  <pic:blipFill>
                    <a:blip r:embed="rId162"/>
                    <a:stretch>
                      <a:fillRect/>
                    </a:stretch>
                  </pic:blipFill>
                  <pic:spPr>
                    <a:xfrm rot="0">
                      <a:off x="0" y="0"/>
                      <a:ext cx="527070" cy="425441"/>
                    </a:xfrm>
                    <a:prstGeom prst="rect">
                      <a:avLst/>
                    </a:prstGeom>
                  </pic:spPr>
                </pic:pic>
              </a:graphicData>
            </a:graphic>
          </wp:anchor>
        </w:drawing>
      </w:r>
      <w:r>
        <w:rPr>
          <w:rFonts w:ascii="SimSun" w:hAnsi="SimSun" w:eastAsia="SimSun" w:cs="SimSun"/>
          <w:sz w:val="20"/>
          <w:szCs w:val="20"/>
          <w:color w:val="008EED"/>
          <w:spacing w:val="-12"/>
        </w:rPr>
        <w:t>64</w:t>
      </w:r>
      <w:r>
        <w:rPr>
          <w:rFonts w:ascii="SimSun" w:hAnsi="SimSun" w:eastAsia="SimSun" w:cs="SimSun"/>
          <w:sz w:val="20"/>
          <w:szCs w:val="20"/>
          <w:color w:val="008EED"/>
          <w:spacing w:val="13"/>
        </w:rPr>
        <w:t xml:space="preserve">       </w:t>
      </w:r>
      <w:r>
        <w:rPr>
          <w:rFonts w:ascii="SimHei" w:hAnsi="SimHei" w:eastAsia="SimHei" w:cs="SimHei"/>
          <w:sz w:val="20"/>
          <w:szCs w:val="20"/>
          <w:color w:val="007FC9"/>
          <w:spacing w:val="-12"/>
        </w:rPr>
        <w:t>第六章</w:t>
      </w:r>
      <w:r>
        <w:rPr>
          <w:rFonts w:ascii="SimHei" w:hAnsi="SimHei" w:eastAsia="SimHei" w:cs="SimHei"/>
          <w:sz w:val="20"/>
          <w:szCs w:val="20"/>
          <w:color w:val="007FC9"/>
          <w:spacing w:val="45"/>
        </w:rPr>
        <w:t xml:space="preserve"> </w:t>
      </w:r>
      <w:r>
        <w:rPr>
          <w:rFonts w:ascii="SimHei" w:hAnsi="SimHei" w:eastAsia="SimHei" w:cs="SimHei"/>
          <w:sz w:val="20"/>
          <w:szCs w:val="20"/>
          <w:color w:val="007FC9"/>
          <w:spacing w:val="-12"/>
        </w:rPr>
        <w:t>麻</w:t>
      </w:r>
      <w:r>
        <w:rPr>
          <w:rFonts w:ascii="SimHei" w:hAnsi="SimHei" w:eastAsia="SimHei" w:cs="SimHei"/>
          <w:sz w:val="20"/>
          <w:szCs w:val="20"/>
          <w:color w:val="007FC9"/>
          <w:spacing w:val="12"/>
        </w:rPr>
        <w:t xml:space="preserve">   </w:t>
      </w:r>
      <w:r>
        <w:rPr>
          <w:rFonts w:ascii="SimHei" w:hAnsi="SimHei" w:eastAsia="SimHei" w:cs="SimHei"/>
          <w:sz w:val="20"/>
          <w:szCs w:val="20"/>
          <w:color w:val="007FC9"/>
          <w:spacing w:val="-12"/>
        </w:rPr>
        <w:t>醉</w:t>
      </w:r>
    </w:p>
    <w:p>
      <w:pPr>
        <w:rPr/>
      </w:pPr>
      <w:r/>
    </w:p>
    <w:p>
      <w:pPr>
        <w:spacing w:line="159" w:lineRule="exact"/>
        <w:rPr/>
      </w:pPr>
      <w:r/>
    </w:p>
    <w:p>
      <w:pPr>
        <w:sectPr>
          <w:pgSz w:w="11200" w:h="15720"/>
          <w:pgMar w:top="646" w:right="800" w:bottom="400" w:left="660" w:header="0" w:footer="0" w:gutter="0"/>
          <w:cols w:equalWidth="0" w:num="1">
            <w:col w:w="9740" w:space="0"/>
          </w:cols>
        </w:sectPr>
        <w:rPr/>
      </w:pPr>
    </w:p>
    <w:p>
      <w:pPr>
        <w:ind w:firstLine="1029"/>
        <w:spacing w:before="132" w:line="4290" w:lineRule="exact"/>
        <w:textAlignment w:val="center"/>
        <w:rPr/>
      </w:pPr>
      <w:r>
        <w:drawing>
          <wp:inline distT="0" distB="0" distL="0" distR="0">
            <wp:extent cx="2197110" cy="2724142"/>
            <wp:effectExtent l="0" t="0" r="0" b="0"/>
            <wp:docPr id="107" name="IM 107"/>
            <wp:cNvGraphicFramePr/>
            <a:graphic>
              <a:graphicData uri="http://schemas.openxmlformats.org/drawingml/2006/picture">
                <pic:pic>
                  <pic:nvPicPr>
                    <pic:cNvPr id="107" name="IM 107"/>
                    <pic:cNvPicPr/>
                  </pic:nvPicPr>
                  <pic:blipFill>
                    <a:blip r:embed="rId163"/>
                    <a:stretch>
                      <a:fillRect/>
                    </a:stretch>
                  </pic:blipFill>
                  <pic:spPr>
                    <a:xfrm rot="0">
                      <a:off x="0" y="0"/>
                      <a:ext cx="2197110" cy="2724142"/>
                    </a:xfrm>
                    <a:prstGeom prst="rect">
                      <a:avLst/>
                    </a:prstGeom>
                  </pic:spPr>
                </pic:pic>
              </a:graphicData>
            </a:graphic>
          </wp:inline>
        </w:drawing>
      </w:r>
    </w:p>
    <w:p>
      <w:pPr>
        <w:ind w:left="1950"/>
        <w:spacing w:before="128" w:line="222" w:lineRule="auto"/>
        <w:rPr>
          <w:rFonts w:ascii="SimHei" w:hAnsi="SimHei" w:eastAsia="SimHei" w:cs="SimHei"/>
          <w:sz w:val="20"/>
          <w:szCs w:val="20"/>
        </w:rPr>
      </w:pPr>
      <w:r>
        <w:rPr>
          <w:rFonts w:ascii="SimHei" w:hAnsi="SimHei" w:eastAsia="SimHei" w:cs="SimHei"/>
          <w:sz w:val="20"/>
          <w:szCs w:val="20"/>
          <w:color w:val="0082CE"/>
          <w:spacing w:val="-13"/>
        </w:rPr>
        <w:t>图6-17</w:t>
      </w:r>
      <w:r>
        <w:rPr>
          <w:rFonts w:ascii="SimHei" w:hAnsi="SimHei" w:eastAsia="SimHei" w:cs="SimHei"/>
          <w:sz w:val="20"/>
          <w:szCs w:val="20"/>
          <w:color w:val="0082CE"/>
          <w:spacing w:val="70"/>
        </w:rPr>
        <w:t xml:space="preserve"> </w:t>
      </w:r>
      <w:r>
        <w:rPr>
          <w:rFonts w:ascii="SimHei" w:hAnsi="SimHei" w:eastAsia="SimHei" w:cs="SimHei"/>
          <w:sz w:val="20"/>
          <w:szCs w:val="20"/>
          <w:spacing w:val="-13"/>
        </w:rPr>
        <w:t>骶管穿刺术</w:t>
      </w:r>
    </w:p>
    <w:p>
      <w:pPr>
        <w:spacing w:line="14" w:lineRule="auto"/>
        <w:rPr>
          <w:rFonts w:ascii="Arial"/>
          <w:sz w:val="2"/>
        </w:rPr>
      </w:pPr>
      <w:r>
        <w:rPr>
          <w:rFonts w:ascii="Arial" w:hAnsi="Arial" w:eastAsia="Arial" w:cs="Arial"/>
          <w:sz w:val="2"/>
          <w:szCs w:val="2"/>
        </w:rPr>
        <w:br w:type="column"/>
      </w:r>
    </w:p>
    <w:p>
      <w:pPr>
        <w:ind w:right="51" w:firstLine="389"/>
        <w:spacing w:before="1" w:line="288" w:lineRule="auto"/>
        <w:jc w:val="both"/>
        <w:rPr>
          <w:rFonts w:ascii="SimSun" w:hAnsi="SimSun" w:eastAsia="SimSun" w:cs="SimSun"/>
          <w:sz w:val="19"/>
          <w:szCs w:val="19"/>
        </w:rPr>
      </w:pPr>
      <w:r>
        <w:rPr>
          <w:rFonts w:ascii="SimSun" w:hAnsi="SimSun" w:eastAsia="SimSun" w:cs="SimSun"/>
          <w:sz w:val="19"/>
          <w:szCs w:val="19"/>
          <w:spacing w:val="26"/>
        </w:rPr>
        <w:t>2.</w:t>
      </w:r>
      <w:r>
        <w:rPr>
          <w:rFonts w:ascii="SimSun" w:hAnsi="SimSun" w:eastAsia="SimSun" w:cs="SimSun"/>
          <w:sz w:val="19"/>
          <w:szCs w:val="19"/>
          <w:spacing w:val="10"/>
        </w:rPr>
        <w:t xml:space="preserve"> </w:t>
      </w:r>
      <w:r>
        <w:rPr>
          <w:rFonts w:ascii="SimSun" w:hAnsi="SimSun" w:eastAsia="SimSun" w:cs="SimSun"/>
          <w:sz w:val="19"/>
          <w:szCs w:val="19"/>
          <w:spacing w:val="26"/>
        </w:rPr>
        <w:t>常用局麻药</w:t>
      </w:r>
      <w:r>
        <w:rPr>
          <w:rFonts w:ascii="SimSun" w:hAnsi="SimSun" w:eastAsia="SimSun" w:cs="SimSun"/>
          <w:sz w:val="19"/>
          <w:szCs w:val="19"/>
          <w:spacing w:val="15"/>
        </w:rPr>
        <w:t xml:space="preserve">  </w:t>
      </w:r>
      <w:r>
        <w:rPr>
          <w:rFonts w:ascii="SimSun" w:hAnsi="SimSun" w:eastAsia="SimSun" w:cs="SimSun"/>
          <w:sz w:val="19"/>
          <w:szCs w:val="19"/>
          <w:spacing w:val="26"/>
        </w:rPr>
        <w:t>骶管阻滞可用1</w:t>
      </w:r>
      <w:r>
        <w:rPr>
          <w:rFonts w:ascii="SimSun" w:hAnsi="SimSun" w:eastAsia="SimSun" w:cs="SimSun"/>
          <w:sz w:val="19"/>
          <w:szCs w:val="19"/>
          <w:spacing w:val="-54"/>
        </w:rPr>
        <w:t xml:space="preserve"> </w:t>
      </w:r>
      <w:r>
        <w:rPr>
          <w:rFonts w:ascii="SimSun" w:hAnsi="SimSun" w:eastAsia="SimSun" w:cs="SimSun"/>
          <w:sz w:val="19"/>
          <w:szCs w:val="19"/>
          <w:spacing w:val="26"/>
        </w:rPr>
        <w:t>.</w:t>
      </w:r>
      <w:r>
        <w:rPr>
          <w:rFonts w:ascii="SimSun" w:hAnsi="SimSun" w:eastAsia="SimSun" w:cs="SimSun"/>
          <w:sz w:val="19"/>
          <w:szCs w:val="19"/>
          <w:spacing w:val="-55"/>
        </w:rPr>
        <w:t xml:space="preserve"> </w:t>
      </w:r>
      <w:r>
        <w:rPr>
          <w:rFonts w:ascii="SimSun" w:hAnsi="SimSun" w:eastAsia="SimSun" w:cs="SimSun"/>
          <w:sz w:val="19"/>
          <w:szCs w:val="19"/>
          <w:spacing w:val="26"/>
        </w:rPr>
        <w:t>5%利多卡因或</w:t>
      </w:r>
      <w:r>
        <w:rPr>
          <w:rFonts w:ascii="SimSun" w:hAnsi="SimSun" w:eastAsia="SimSun" w:cs="SimSun"/>
          <w:sz w:val="19"/>
          <w:szCs w:val="19"/>
        </w:rPr>
        <w:t xml:space="preserve"> </w:t>
      </w:r>
      <w:r>
        <w:rPr>
          <w:rFonts w:ascii="SimSun" w:hAnsi="SimSun" w:eastAsia="SimSun" w:cs="SimSun"/>
          <w:sz w:val="19"/>
          <w:szCs w:val="19"/>
          <w:spacing w:val="14"/>
        </w:rPr>
        <w:t>0.5%布比卡因，成人用药量一般为20</w:t>
      </w:r>
      <w:r>
        <w:rPr>
          <w:rFonts w:ascii="SimSun" w:hAnsi="SimSun" w:eastAsia="SimSun" w:cs="SimSun"/>
          <w:sz w:val="19"/>
          <w:szCs w:val="19"/>
        </w:rPr>
        <w:t>ml</w:t>
      </w:r>
      <w:r>
        <w:rPr>
          <w:rFonts w:ascii="SimSun" w:hAnsi="SimSun" w:eastAsia="SimSun" w:cs="SimSun"/>
          <w:sz w:val="19"/>
          <w:szCs w:val="19"/>
          <w:spacing w:val="14"/>
        </w:rPr>
        <w:t>。</w:t>
      </w:r>
      <w:r>
        <w:rPr>
          <w:rFonts w:ascii="SimSun" w:hAnsi="SimSun" w:eastAsia="SimSun" w:cs="SimSun"/>
          <w:sz w:val="19"/>
          <w:szCs w:val="19"/>
          <w:spacing w:val="-22"/>
        </w:rPr>
        <w:t xml:space="preserve"> </w:t>
      </w:r>
      <w:r>
        <w:rPr>
          <w:rFonts w:ascii="SimSun" w:hAnsi="SimSun" w:eastAsia="SimSun" w:cs="SimSun"/>
          <w:sz w:val="19"/>
          <w:szCs w:val="19"/>
          <w:spacing w:val="14"/>
        </w:rPr>
        <w:t>其麻醉时间分</w:t>
      </w:r>
      <w:r>
        <w:rPr>
          <w:rFonts w:ascii="SimSun" w:hAnsi="SimSun" w:eastAsia="SimSun" w:cs="SimSun"/>
          <w:sz w:val="19"/>
          <w:szCs w:val="19"/>
        </w:rPr>
        <w:t xml:space="preserve"> </w:t>
      </w:r>
      <w:r>
        <w:rPr>
          <w:rFonts w:ascii="SimSun" w:hAnsi="SimSun" w:eastAsia="SimSun" w:cs="SimSun"/>
          <w:sz w:val="19"/>
          <w:szCs w:val="19"/>
          <w:spacing w:val="22"/>
        </w:rPr>
        <w:t>别为1.5~2小时和4~6小时。采取分次注</w:t>
      </w:r>
      <w:r>
        <w:rPr>
          <w:rFonts w:ascii="SimSun" w:hAnsi="SimSun" w:eastAsia="SimSun" w:cs="SimSun"/>
          <w:sz w:val="19"/>
          <w:szCs w:val="19"/>
          <w:spacing w:val="21"/>
        </w:rPr>
        <w:t>药法，先注入</w:t>
      </w:r>
      <w:r>
        <w:rPr>
          <w:rFonts w:ascii="SimSun" w:hAnsi="SimSun" w:eastAsia="SimSun" w:cs="SimSun"/>
          <w:sz w:val="19"/>
          <w:szCs w:val="19"/>
        </w:rPr>
        <w:t xml:space="preserve"> </w:t>
      </w:r>
      <w:r>
        <w:rPr>
          <w:rFonts w:ascii="SimSun" w:hAnsi="SimSun" w:eastAsia="SimSun" w:cs="SimSun"/>
          <w:sz w:val="19"/>
          <w:szCs w:val="19"/>
          <w:spacing w:val="13"/>
        </w:rPr>
        <w:t>试验剂量5</w:t>
      </w:r>
      <w:r>
        <w:rPr>
          <w:rFonts w:ascii="SimSun" w:hAnsi="SimSun" w:eastAsia="SimSun" w:cs="SimSun"/>
          <w:sz w:val="19"/>
          <w:szCs w:val="19"/>
        </w:rPr>
        <w:t>ml</w:t>
      </w:r>
      <w:r>
        <w:rPr>
          <w:rFonts w:ascii="SimSun" w:hAnsi="SimSun" w:eastAsia="SimSun" w:cs="SimSun"/>
          <w:sz w:val="19"/>
          <w:szCs w:val="19"/>
          <w:spacing w:val="13"/>
        </w:rPr>
        <w:t>,观察5分钟，如无不良反应，再将其</w:t>
      </w:r>
      <w:r>
        <w:rPr>
          <w:rFonts w:ascii="SimSun" w:hAnsi="SimSun" w:eastAsia="SimSun" w:cs="SimSun"/>
          <w:sz w:val="19"/>
          <w:szCs w:val="19"/>
          <w:spacing w:val="12"/>
        </w:rPr>
        <w:t>余15</w:t>
      </w:r>
      <w:r>
        <w:rPr>
          <w:rFonts w:ascii="SimSun" w:hAnsi="SimSun" w:eastAsia="SimSun" w:cs="SimSun"/>
          <w:sz w:val="19"/>
          <w:szCs w:val="19"/>
        </w:rPr>
        <w:t>ml</w:t>
      </w:r>
      <w:r>
        <w:rPr>
          <w:rFonts w:ascii="SimSun" w:hAnsi="SimSun" w:eastAsia="SimSun" w:cs="SimSun"/>
          <w:sz w:val="19"/>
          <w:szCs w:val="19"/>
        </w:rPr>
        <w:t xml:space="preserve"> </w:t>
      </w:r>
      <w:r>
        <w:rPr>
          <w:rFonts w:ascii="SimSun" w:hAnsi="SimSun" w:eastAsia="SimSun" w:cs="SimSun"/>
          <w:sz w:val="19"/>
          <w:szCs w:val="19"/>
          <w:spacing w:val="5"/>
        </w:rPr>
        <w:t>注入。</w:t>
      </w:r>
    </w:p>
    <w:p>
      <w:pPr>
        <w:ind w:right="90" w:firstLine="389"/>
        <w:spacing w:before="66" w:line="275" w:lineRule="auto"/>
        <w:jc w:val="both"/>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11"/>
        </w:rPr>
        <w:t xml:space="preserve"> </w:t>
      </w:r>
      <w:r>
        <w:rPr>
          <w:rFonts w:ascii="SimSun" w:hAnsi="SimSun" w:eastAsia="SimSun" w:cs="SimSun"/>
          <w:sz w:val="20"/>
          <w:szCs w:val="20"/>
          <w:spacing w:val="-4"/>
        </w:rPr>
        <w:t>并发症</w:t>
      </w:r>
      <w:r>
        <w:rPr>
          <w:rFonts w:ascii="SimSun" w:hAnsi="SimSun" w:eastAsia="SimSun" w:cs="SimSun"/>
          <w:sz w:val="20"/>
          <w:szCs w:val="20"/>
          <w:spacing w:val="70"/>
        </w:rPr>
        <w:t xml:space="preserve"> </w:t>
      </w:r>
      <w:r>
        <w:rPr>
          <w:rFonts w:ascii="SimSun" w:hAnsi="SimSun" w:eastAsia="SimSun" w:cs="SimSun"/>
          <w:sz w:val="20"/>
          <w:szCs w:val="20"/>
          <w:spacing w:val="-4"/>
        </w:rPr>
        <w:t>骶管内有丰富的静脉丛，如穿刺时损伤血</w:t>
      </w:r>
      <w:r>
        <w:rPr>
          <w:rFonts w:ascii="SimSun" w:hAnsi="SimSun" w:eastAsia="SimSun" w:cs="SimSun"/>
          <w:sz w:val="20"/>
          <w:szCs w:val="20"/>
        </w:rPr>
        <w:t xml:space="preserve"> </w:t>
      </w:r>
      <w:r>
        <w:rPr>
          <w:rFonts w:ascii="SimSun" w:hAnsi="SimSun" w:eastAsia="SimSun" w:cs="SimSun"/>
          <w:sz w:val="20"/>
          <w:szCs w:val="20"/>
          <w:spacing w:val="-2"/>
        </w:rPr>
        <w:t>管，局麻药则吸收加快，可发生毒性反应。如穿刺针插入</w:t>
      </w:r>
      <w:r>
        <w:rPr>
          <w:rFonts w:ascii="SimSun" w:hAnsi="SimSun" w:eastAsia="SimSun" w:cs="SimSun"/>
          <w:sz w:val="20"/>
          <w:szCs w:val="20"/>
          <w:spacing w:val="7"/>
        </w:rPr>
        <w:t xml:space="preserve"> </w:t>
      </w:r>
      <w:r>
        <w:rPr>
          <w:rFonts w:ascii="SimSun" w:hAnsi="SimSun" w:eastAsia="SimSun" w:cs="SimSun"/>
          <w:sz w:val="20"/>
          <w:szCs w:val="20"/>
          <w:spacing w:val="-2"/>
        </w:rPr>
        <w:t>过深，进入硬膜囊内，药液可直接注入蛛网膜下隙而发生</w:t>
      </w:r>
      <w:r>
        <w:rPr>
          <w:rFonts w:ascii="SimSun" w:hAnsi="SimSun" w:eastAsia="SimSun" w:cs="SimSun"/>
          <w:sz w:val="20"/>
          <w:szCs w:val="20"/>
          <w:spacing w:val="8"/>
        </w:rPr>
        <w:t xml:space="preserve"> </w:t>
      </w:r>
      <w:r>
        <w:rPr>
          <w:rFonts w:ascii="SimSun" w:hAnsi="SimSun" w:eastAsia="SimSun" w:cs="SimSun"/>
          <w:sz w:val="20"/>
          <w:szCs w:val="20"/>
          <w:spacing w:val="6"/>
        </w:rPr>
        <w:t>全脊椎麻醉。此外，术后尿潴留者也较多见。有骶管畸</w:t>
      </w:r>
      <w:r>
        <w:rPr>
          <w:rFonts w:ascii="SimSun" w:hAnsi="SimSun" w:eastAsia="SimSun" w:cs="SimSun"/>
          <w:sz w:val="20"/>
          <w:szCs w:val="20"/>
          <w:spacing w:val="12"/>
        </w:rPr>
        <w:t xml:space="preserve"> </w:t>
      </w:r>
      <w:r>
        <w:rPr>
          <w:rFonts w:ascii="SimSun" w:hAnsi="SimSun" w:eastAsia="SimSun" w:cs="SimSun"/>
          <w:sz w:val="20"/>
          <w:szCs w:val="20"/>
          <w:spacing w:val="-10"/>
        </w:rPr>
        <w:t>形、穿刺点感染、穿刺困难或回抽有血液的病人，可改用鞍</w:t>
      </w:r>
      <w:r>
        <w:rPr>
          <w:rFonts w:ascii="SimSun" w:hAnsi="SimSun" w:eastAsia="SimSun" w:cs="SimSun"/>
          <w:sz w:val="20"/>
          <w:szCs w:val="20"/>
          <w:spacing w:val="17"/>
        </w:rPr>
        <w:t xml:space="preserve"> </w:t>
      </w:r>
      <w:r>
        <w:rPr>
          <w:rFonts w:ascii="SimSun" w:hAnsi="SimSun" w:eastAsia="SimSun" w:cs="SimSun"/>
          <w:sz w:val="20"/>
          <w:szCs w:val="20"/>
          <w:spacing w:val="-7"/>
        </w:rPr>
        <w:t>区麻醉或硬膜外阻滞，</w:t>
      </w:r>
    </w:p>
    <w:p>
      <w:pPr>
        <w:ind w:left="393"/>
        <w:spacing w:before="287" w:line="221" w:lineRule="auto"/>
        <w:outlineLvl w:val="6"/>
        <w:rPr>
          <w:rFonts w:ascii="SimHei" w:hAnsi="SimHei" w:eastAsia="SimHei" w:cs="SimHei"/>
          <w:sz w:val="24"/>
          <w:szCs w:val="24"/>
        </w:rPr>
      </w:pPr>
      <w:r>
        <w:rPr>
          <w:rFonts w:ascii="SimHei" w:hAnsi="SimHei" w:eastAsia="SimHei" w:cs="SimHei"/>
          <w:sz w:val="24"/>
          <w:szCs w:val="24"/>
          <w:b/>
          <w:bCs/>
          <w:color w:val="0082CE"/>
          <w:spacing w:val="-8"/>
        </w:rPr>
        <w:t>六、蛛网膜下隙与硬脊膜外隙联合阻滞</w:t>
      </w:r>
    </w:p>
    <w:p>
      <w:pPr>
        <w:ind w:right="89" w:firstLine="389"/>
        <w:spacing w:before="224" w:line="259" w:lineRule="auto"/>
        <w:jc w:val="both"/>
        <w:rPr>
          <w:rFonts w:ascii="SimSun" w:hAnsi="SimSun" w:eastAsia="SimSun" w:cs="SimSun"/>
          <w:sz w:val="20"/>
          <w:szCs w:val="20"/>
        </w:rPr>
      </w:pPr>
      <w:r>
        <w:rPr>
          <w:rFonts w:ascii="SimSun" w:hAnsi="SimSun" w:eastAsia="SimSun" w:cs="SimSun"/>
          <w:sz w:val="20"/>
          <w:szCs w:val="20"/>
          <w:spacing w:val="3"/>
        </w:rPr>
        <w:t>经蛛网膜下隙与硬脊膜外隙联合阻滞又称腰麻-硬膜</w:t>
      </w:r>
      <w:r>
        <w:rPr>
          <w:rFonts w:ascii="SimSun" w:hAnsi="SimSun" w:eastAsia="SimSun" w:cs="SimSun"/>
          <w:sz w:val="20"/>
          <w:szCs w:val="20"/>
        </w:rPr>
        <w:t xml:space="preserve"> </w:t>
      </w:r>
      <w:r>
        <w:rPr>
          <w:rFonts w:ascii="SimSun" w:hAnsi="SimSun" w:eastAsia="SimSun" w:cs="SimSun"/>
          <w:sz w:val="20"/>
          <w:szCs w:val="20"/>
          <w:spacing w:val="-2"/>
        </w:rPr>
        <w:t>外联合阻滞，广泛用于下腹部及下肢手术。其特点是既有</w:t>
      </w:r>
      <w:r>
        <w:rPr>
          <w:rFonts w:ascii="SimSun" w:hAnsi="SimSun" w:eastAsia="SimSun" w:cs="SimSun"/>
          <w:sz w:val="20"/>
          <w:szCs w:val="20"/>
          <w:spacing w:val="9"/>
        </w:rPr>
        <w:t xml:space="preserve"> </w:t>
      </w:r>
      <w:r>
        <w:rPr>
          <w:rFonts w:ascii="SimSun" w:hAnsi="SimSun" w:eastAsia="SimSun" w:cs="SimSun"/>
          <w:sz w:val="20"/>
          <w:szCs w:val="20"/>
          <w:spacing w:val="-2"/>
        </w:rPr>
        <w:t>腰麻起效快、镇痛完善与肌松弛的优点，又有硬膜外阻滞</w:t>
      </w:r>
    </w:p>
    <w:p>
      <w:pPr>
        <w:sectPr>
          <w:type w:val="continuous"/>
          <w:pgSz w:w="11200" w:h="15720"/>
          <w:pgMar w:top="646" w:right="800" w:bottom="400" w:left="660" w:header="0" w:footer="0" w:gutter="0"/>
          <w:cols w:equalWidth="0" w:num="2">
            <w:col w:w="4590" w:space="100"/>
            <w:col w:w="5050" w:space="0"/>
          </w:cols>
        </w:sectPr>
        <w:rPr/>
      </w:pPr>
    </w:p>
    <w:p>
      <w:pPr>
        <w:ind w:left="1069"/>
        <w:spacing w:before="123" w:line="282" w:lineRule="auto"/>
        <w:jc w:val="both"/>
        <w:rPr>
          <w:rFonts w:ascii="SimSun" w:hAnsi="SimSun" w:eastAsia="SimSun" w:cs="SimSun"/>
          <w:sz w:val="20"/>
          <w:szCs w:val="20"/>
        </w:rPr>
      </w:pPr>
      <w:r>
        <w:rPr>
          <w:rFonts w:ascii="SimSun" w:hAnsi="SimSun" w:eastAsia="SimSun" w:cs="SimSun"/>
          <w:sz w:val="20"/>
          <w:szCs w:val="20"/>
          <w:spacing w:val="-3"/>
        </w:rPr>
        <w:t>时调控麻醉平面、满足长时间手术的需要等长处。穿刺方法有两种。两点法：病人体位与腰麻相同，</w:t>
      </w:r>
      <w:r>
        <w:rPr>
          <w:rFonts w:ascii="SimSun" w:hAnsi="SimSun" w:eastAsia="SimSun" w:cs="SimSun"/>
          <w:sz w:val="20"/>
          <w:szCs w:val="20"/>
          <w:spacing w:val="1"/>
        </w:rPr>
        <w:t xml:space="preserve"> </w:t>
      </w:r>
      <w:r>
        <w:rPr>
          <w:rFonts w:ascii="SimSun" w:hAnsi="SimSun" w:eastAsia="SimSun" w:cs="SimSun"/>
          <w:sz w:val="20"/>
          <w:szCs w:val="20"/>
          <w:spacing w:val="-2"/>
        </w:rPr>
        <w:t>先选T</w:t>
      </w:r>
      <w:r>
        <w:rPr>
          <w:rFonts w:ascii="Calibri" w:hAnsi="Calibri" w:eastAsia="Calibri" w:cs="Calibri"/>
          <w:sz w:val="20"/>
          <w:szCs w:val="20"/>
          <w:spacing w:val="-2"/>
        </w:rPr>
        <w:t>₂</w:t>
      </w:r>
      <w:r>
        <w:rPr>
          <w:rFonts w:ascii="SimSun" w:hAnsi="SimSun" w:eastAsia="SimSun" w:cs="SimSun"/>
          <w:sz w:val="20"/>
          <w:szCs w:val="20"/>
          <w:spacing w:val="-2"/>
        </w:rPr>
        <w:t>~L</w:t>
      </w:r>
      <w:r>
        <w:rPr>
          <w:rFonts w:ascii="Calibri" w:hAnsi="Calibri" w:eastAsia="Calibri" w:cs="Calibri"/>
          <w:sz w:val="20"/>
          <w:szCs w:val="20"/>
          <w:spacing w:val="-2"/>
        </w:rPr>
        <w:t>₁</w:t>
      </w:r>
      <w:r>
        <w:rPr>
          <w:rFonts w:ascii="Calibri" w:hAnsi="Calibri" w:eastAsia="Calibri" w:cs="Calibri"/>
          <w:sz w:val="20"/>
          <w:szCs w:val="20"/>
          <w:spacing w:val="1"/>
        </w:rPr>
        <w:t xml:space="preserve">   </w:t>
      </w:r>
      <w:r>
        <w:rPr>
          <w:rFonts w:ascii="SimSun" w:hAnsi="SimSun" w:eastAsia="SimSun" w:cs="SimSun"/>
          <w:sz w:val="20"/>
          <w:szCs w:val="20"/>
          <w:spacing w:val="-2"/>
        </w:rPr>
        <w:t>作硬膜外隙穿刺并置入导管，然后再于L</w:t>
      </w:r>
      <w:r>
        <w:rPr>
          <w:rFonts w:ascii="Calibri" w:hAnsi="Calibri" w:eastAsia="Calibri" w:cs="Calibri"/>
          <w:sz w:val="20"/>
          <w:szCs w:val="20"/>
          <w:spacing w:val="-2"/>
        </w:rPr>
        <w:t>₃</w:t>
      </w:r>
      <w:r>
        <w:rPr>
          <w:rFonts w:ascii="SimSun" w:hAnsi="SimSun" w:eastAsia="SimSun" w:cs="SimSun"/>
          <w:sz w:val="20"/>
          <w:szCs w:val="20"/>
          <w:spacing w:val="-2"/>
        </w:rPr>
        <w:t>-4或</w:t>
      </w:r>
      <w:r>
        <w:rPr>
          <w:rFonts w:ascii="SimSun" w:hAnsi="SimSun" w:eastAsia="SimSun" w:cs="SimSun"/>
          <w:sz w:val="20"/>
          <w:szCs w:val="20"/>
          <w:spacing w:val="-40"/>
        </w:rPr>
        <w:t xml:space="preserve"> </w:t>
      </w:r>
      <w:r>
        <w:rPr>
          <w:rFonts w:ascii="SimSun" w:hAnsi="SimSun" w:eastAsia="SimSun" w:cs="SimSun"/>
          <w:sz w:val="20"/>
          <w:szCs w:val="20"/>
          <w:spacing w:val="-2"/>
        </w:rPr>
        <w:t>L</w:t>
      </w:r>
      <w:r>
        <w:rPr>
          <w:rFonts w:ascii="Calibri" w:hAnsi="Calibri" w:eastAsia="Calibri" w:cs="Calibri"/>
          <w:sz w:val="20"/>
          <w:szCs w:val="20"/>
          <w:spacing w:val="-2"/>
        </w:rPr>
        <w:t>₄</w:t>
      </w:r>
      <w:r>
        <w:rPr>
          <w:rFonts w:ascii="SimSun" w:hAnsi="SimSun" w:eastAsia="SimSun" w:cs="SimSun"/>
          <w:sz w:val="20"/>
          <w:szCs w:val="20"/>
          <w:spacing w:val="-2"/>
        </w:rPr>
        <w:t>-</w:t>
      </w:r>
      <w:r>
        <w:rPr>
          <w:rFonts w:ascii="SimSun" w:hAnsi="SimSun" w:eastAsia="SimSun" w:cs="SimSun"/>
          <w:sz w:val="20"/>
          <w:szCs w:val="20"/>
          <w:spacing w:val="-3"/>
        </w:rPr>
        <w:t>s间隙行蛛网膜下隙穿刺。</w:t>
      </w:r>
      <w:r>
        <w:rPr>
          <w:rFonts w:ascii="SimSun" w:hAnsi="SimSun" w:eastAsia="SimSun" w:cs="SimSun"/>
          <w:sz w:val="20"/>
          <w:szCs w:val="20"/>
          <w:spacing w:val="39"/>
        </w:rPr>
        <w:t xml:space="preserve"> </w:t>
      </w:r>
      <w:r>
        <w:rPr>
          <w:rFonts w:ascii="SimSun" w:hAnsi="SimSun" w:eastAsia="SimSun" w:cs="SimSun"/>
          <w:sz w:val="20"/>
          <w:szCs w:val="20"/>
          <w:spacing w:val="-3"/>
        </w:rPr>
        <w:t>一点法：经</w:t>
      </w:r>
      <w:r>
        <w:rPr>
          <w:rFonts w:ascii="SimSun" w:hAnsi="SimSun" w:eastAsia="SimSun" w:cs="SimSun"/>
          <w:sz w:val="20"/>
          <w:szCs w:val="20"/>
        </w:rPr>
        <w:t xml:space="preserve">  </w:t>
      </w:r>
      <w:r>
        <w:rPr>
          <w:rFonts w:ascii="SimSun" w:hAnsi="SimSun" w:eastAsia="SimSun" w:cs="SimSun"/>
          <w:sz w:val="20"/>
          <w:szCs w:val="20"/>
          <w:spacing w:val="-1"/>
        </w:rPr>
        <w:t>L</w:t>
      </w:r>
      <w:r>
        <w:rPr>
          <w:rFonts w:ascii="Calibri" w:hAnsi="Calibri" w:eastAsia="Calibri" w:cs="Calibri"/>
          <w:sz w:val="20"/>
          <w:szCs w:val="20"/>
          <w:spacing w:val="-1"/>
        </w:rPr>
        <w:t>₂</w:t>
      </w:r>
      <w:r>
        <w:rPr>
          <w:rFonts w:ascii="SimSun" w:hAnsi="SimSun" w:eastAsia="SimSun" w:cs="SimSun"/>
          <w:sz w:val="20"/>
          <w:szCs w:val="20"/>
          <w:spacing w:val="-1"/>
        </w:rPr>
        <w:t>-3</w:t>
      </w:r>
      <w:r>
        <w:rPr>
          <w:rFonts w:ascii="Calibri" w:hAnsi="Calibri" w:eastAsia="Calibri" w:cs="Calibri"/>
          <w:sz w:val="20"/>
          <w:szCs w:val="20"/>
          <w:spacing w:val="-1"/>
        </w:rPr>
        <w:t>₃</w:t>
      </w:r>
      <w:r>
        <w:rPr>
          <w:rFonts w:ascii="SimSun" w:hAnsi="SimSun" w:eastAsia="SimSun" w:cs="SimSun"/>
          <w:sz w:val="20"/>
          <w:szCs w:val="20"/>
          <w:spacing w:val="-1"/>
        </w:rPr>
        <w:t>棘突间隙用特制的联合穿刺针作硬膜外隙穿刺，穿刺成功后再用配套的25G</w:t>
      </w:r>
      <w:r>
        <w:rPr>
          <w:rFonts w:ascii="SimSun" w:hAnsi="SimSun" w:eastAsia="SimSun" w:cs="SimSun"/>
          <w:sz w:val="20"/>
          <w:szCs w:val="20"/>
          <w:spacing w:val="-3"/>
        </w:rPr>
        <w:t xml:space="preserve"> </w:t>
      </w:r>
      <w:r>
        <w:rPr>
          <w:rFonts w:ascii="SimSun" w:hAnsi="SimSun" w:eastAsia="SimSun" w:cs="SimSun"/>
          <w:sz w:val="20"/>
          <w:szCs w:val="20"/>
          <w:spacing w:val="-1"/>
        </w:rPr>
        <w:t>腰穿针经硬膜外穿</w:t>
      </w:r>
      <w:r>
        <w:rPr>
          <w:rFonts w:ascii="SimSun" w:hAnsi="SimSun" w:eastAsia="SimSun" w:cs="SimSun"/>
          <w:sz w:val="20"/>
          <w:szCs w:val="20"/>
        </w:rPr>
        <w:t xml:space="preserve">  </w:t>
      </w:r>
      <w:r>
        <w:rPr>
          <w:rFonts w:ascii="SimSun" w:hAnsi="SimSun" w:eastAsia="SimSun" w:cs="SimSun"/>
          <w:sz w:val="20"/>
          <w:szCs w:val="20"/>
          <w:spacing w:val="-2"/>
        </w:rPr>
        <w:t>刺针内行蛛网膜下隙穿刺，见脑脊液流出即可注入局麻药</w:t>
      </w:r>
      <w:r>
        <w:rPr>
          <w:rFonts w:ascii="SimSun" w:hAnsi="SimSun" w:eastAsia="SimSun" w:cs="SimSun"/>
          <w:sz w:val="20"/>
          <w:szCs w:val="20"/>
          <w:spacing w:val="-3"/>
        </w:rPr>
        <w:t>(腰麻);然后退出腰穿针，再经硬膜外针向</w:t>
      </w:r>
      <w:r>
        <w:rPr>
          <w:rFonts w:ascii="SimSun" w:hAnsi="SimSun" w:eastAsia="SimSun" w:cs="SimSun"/>
          <w:sz w:val="20"/>
          <w:szCs w:val="20"/>
        </w:rPr>
        <w:t xml:space="preserve"> </w:t>
      </w:r>
      <w:r>
        <w:rPr>
          <w:rFonts w:ascii="SimSun" w:hAnsi="SimSun" w:eastAsia="SimSun" w:cs="SimSun"/>
          <w:sz w:val="20"/>
          <w:szCs w:val="20"/>
          <w:spacing w:val="-5"/>
        </w:rPr>
        <w:t>头端置入硬膜外导管，并固定导管备用。由于所用腰穿针呈圆锥形非切割型细穿刺针，故刺破硬脊</w:t>
      </w:r>
      <w:r>
        <w:rPr>
          <w:rFonts w:ascii="SimSun" w:hAnsi="SimSun" w:eastAsia="SimSun" w:cs="SimSun"/>
          <w:sz w:val="20"/>
          <w:szCs w:val="20"/>
          <w:spacing w:val="-6"/>
        </w:rPr>
        <w:t>膜</w:t>
      </w:r>
      <w:r>
        <w:rPr>
          <w:rFonts w:ascii="SimSun" w:hAnsi="SimSun" w:eastAsia="SimSun" w:cs="SimSun"/>
          <w:sz w:val="20"/>
          <w:szCs w:val="20"/>
        </w:rPr>
        <w:t xml:space="preserve">  </w:t>
      </w:r>
      <w:r>
        <w:rPr>
          <w:rFonts w:ascii="SimSun" w:hAnsi="SimSun" w:eastAsia="SimSun" w:cs="SimSun"/>
          <w:sz w:val="20"/>
          <w:szCs w:val="20"/>
          <w:spacing w:val="-4"/>
        </w:rPr>
        <w:t>时损伤很小，术后头痛的发生率明显减少，但注药时间需45～60秒。临床上多采用</w:t>
      </w:r>
      <w:r>
        <w:rPr>
          <w:rFonts w:ascii="SimSun" w:hAnsi="SimSun" w:eastAsia="SimSun" w:cs="SimSun"/>
          <w:sz w:val="20"/>
          <w:szCs w:val="20"/>
          <w:spacing w:val="-5"/>
        </w:rPr>
        <w:t>一点法。</w:t>
      </w:r>
    </w:p>
    <w:p>
      <w:pPr>
        <w:ind w:right="472"/>
        <w:spacing w:before="84" w:line="227" w:lineRule="auto"/>
        <w:jc w:val="right"/>
        <w:rPr>
          <w:rFonts w:ascii="KaiTi" w:hAnsi="KaiTi" w:eastAsia="KaiTi" w:cs="KaiTi"/>
          <w:sz w:val="20"/>
          <w:szCs w:val="20"/>
        </w:rPr>
      </w:pPr>
      <w:r>
        <w:rPr>
          <w:rFonts w:ascii="KaiTi" w:hAnsi="KaiTi" w:eastAsia="KaiTi" w:cs="KaiTi"/>
          <w:sz w:val="20"/>
          <w:szCs w:val="20"/>
        </w:rPr>
        <w:t>(闵</w:t>
      </w:r>
      <w:r>
        <w:rPr>
          <w:rFonts w:ascii="KaiTi" w:hAnsi="KaiTi" w:eastAsia="KaiTi" w:cs="KaiTi"/>
          <w:sz w:val="20"/>
          <w:szCs w:val="20"/>
          <w:spacing w:val="3"/>
        </w:rPr>
        <w:t xml:space="preserve">  </w:t>
      </w:r>
      <w:r>
        <w:rPr>
          <w:rFonts w:ascii="KaiTi" w:hAnsi="KaiTi" w:eastAsia="KaiTi" w:cs="KaiTi"/>
          <w:sz w:val="20"/>
          <w:szCs w:val="20"/>
        </w:rPr>
        <w:t>苏)</w:t>
      </w:r>
    </w:p>
    <w:p>
      <w:pPr>
        <w:spacing w:line="252" w:lineRule="auto"/>
        <w:rPr>
          <w:rFonts w:ascii="Arial"/>
          <w:sz w:val="21"/>
        </w:rPr>
      </w:pPr>
      <w:r/>
    </w:p>
    <w:p>
      <w:pPr>
        <w:ind w:left="2414"/>
        <w:spacing w:before="98" w:line="222" w:lineRule="auto"/>
        <w:rPr>
          <w:rFonts w:ascii="SimHei" w:hAnsi="SimHei" w:eastAsia="SimHei" w:cs="SimHei"/>
          <w:sz w:val="30"/>
          <w:szCs w:val="30"/>
        </w:rPr>
      </w:pPr>
      <w:r>
        <w:rPr>
          <w:rFonts w:ascii="SimHei" w:hAnsi="SimHei" w:eastAsia="SimHei" w:cs="SimHei"/>
          <w:sz w:val="30"/>
          <w:szCs w:val="30"/>
          <w:b/>
          <w:bCs/>
          <w:spacing w:val="-6"/>
        </w:rPr>
        <w:t>第六节</w:t>
      </w:r>
      <w:r>
        <w:rPr>
          <w:rFonts w:ascii="SimHei" w:hAnsi="SimHei" w:eastAsia="SimHei" w:cs="SimHei"/>
          <w:sz w:val="30"/>
          <w:szCs w:val="30"/>
          <w:spacing w:val="118"/>
        </w:rPr>
        <w:t xml:space="preserve"> </w:t>
      </w:r>
      <w:r>
        <w:rPr>
          <w:rFonts w:ascii="SimHei" w:hAnsi="SimHei" w:eastAsia="SimHei" w:cs="SimHei"/>
          <w:sz w:val="30"/>
          <w:szCs w:val="30"/>
          <w:b/>
          <w:bCs/>
          <w:spacing w:val="-6"/>
        </w:rPr>
        <w:t>麻醉期间和麻醉恢复期的监测和管理</w:t>
      </w:r>
    </w:p>
    <w:p>
      <w:pPr>
        <w:ind w:left="1463"/>
        <w:spacing w:before="110" w:line="223" w:lineRule="auto"/>
        <w:outlineLvl w:val="6"/>
        <w:rPr>
          <w:rFonts w:ascii="SimHei" w:hAnsi="SimHei" w:eastAsia="SimHei" w:cs="SimHei"/>
          <w:sz w:val="24"/>
          <w:szCs w:val="24"/>
        </w:rPr>
      </w:pPr>
      <w:r>
        <w:rPr>
          <w:rFonts w:ascii="SimHei" w:hAnsi="SimHei" w:eastAsia="SimHei" w:cs="SimHei"/>
          <w:sz w:val="24"/>
          <w:szCs w:val="24"/>
          <w:b/>
          <w:bCs/>
          <w:color w:val="008BE9"/>
          <w:spacing w:val="-8"/>
        </w:rPr>
        <w:t>一、麻醉期间的监测和管理</w:t>
      </w:r>
    </w:p>
    <w:p>
      <w:pPr>
        <w:ind w:left="1069" w:right="70" w:firstLine="390"/>
        <w:spacing w:before="238" w:line="277" w:lineRule="auto"/>
        <w:jc w:val="both"/>
        <w:rPr>
          <w:rFonts w:ascii="SimSun" w:hAnsi="SimSun" w:eastAsia="SimSun" w:cs="SimSun"/>
          <w:sz w:val="20"/>
          <w:szCs w:val="20"/>
        </w:rPr>
      </w:pPr>
      <w:r>
        <w:rPr>
          <w:rFonts w:ascii="SimSun" w:hAnsi="SimSun" w:eastAsia="SimSun" w:cs="SimSun"/>
          <w:sz w:val="20"/>
          <w:szCs w:val="20"/>
          <w:spacing w:val="-5"/>
        </w:rPr>
        <w:t>病人在手术麻醉期间，外科疾病或并存疾病、麻醉方法和药物、手术创伤和失血以及体位改变等</w:t>
      </w:r>
      <w:r>
        <w:rPr>
          <w:rFonts w:ascii="SimSun" w:hAnsi="SimSun" w:eastAsia="SimSun" w:cs="SimSun"/>
          <w:sz w:val="20"/>
          <w:szCs w:val="20"/>
          <w:spacing w:val="18"/>
        </w:rPr>
        <w:t xml:space="preserve"> </w:t>
      </w:r>
      <w:r>
        <w:rPr>
          <w:rFonts w:ascii="SimSun" w:hAnsi="SimSun" w:eastAsia="SimSun" w:cs="SimSun"/>
          <w:sz w:val="20"/>
          <w:szCs w:val="20"/>
          <w:spacing w:val="-5"/>
        </w:rPr>
        <w:t>因素都可对生理功能造成不同程度的影响，严重者可危及生命安全。因此，麻醉期间应密切观察和监</w:t>
      </w:r>
      <w:r>
        <w:rPr>
          <w:rFonts w:ascii="SimSun" w:hAnsi="SimSun" w:eastAsia="SimSun" w:cs="SimSun"/>
          <w:sz w:val="20"/>
          <w:szCs w:val="20"/>
          <w:spacing w:val="17"/>
        </w:rPr>
        <w:t xml:space="preserve"> </w:t>
      </w:r>
      <w:r>
        <w:rPr>
          <w:rFonts w:ascii="SimSun" w:hAnsi="SimSun" w:eastAsia="SimSun" w:cs="SimSun"/>
          <w:sz w:val="20"/>
          <w:szCs w:val="20"/>
          <w:spacing w:val="-8"/>
        </w:rPr>
        <w:t>测病人的各种生理功能的变化，主动采取措施预防严重生理变化的发</w:t>
      </w:r>
      <w:r>
        <w:rPr>
          <w:rFonts w:ascii="SimSun" w:hAnsi="SimSun" w:eastAsia="SimSun" w:cs="SimSun"/>
          <w:sz w:val="20"/>
          <w:szCs w:val="20"/>
          <w:spacing w:val="-9"/>
        </w:rPr>
        <w:t>生，</w:t>
      </w:r>
      <w:r>
        <w:rPr>
          <w:rFonts w:ascii="SimSun" w:hAnsi="SimSun" w:eastAsia="SimSun" w:cs="SimSun"/>
          <w:sz w:val="20"/>
          <w:szCs w:val="20"/>
          <w:spacing w:val="51"/>
        </w:rPr>
        <w:t xml:space="preserve"> </w:t>
      </w:r>
      <w:r>
        <w:rPr>
          <w:rFonts w:ascii="SimSun" w:hAnsi="SimSun" w:eastAsia="SimSun" w:cs="SimSun"/>
          <w:sz w:val="20"/>
          <w:szCs w:val="20"/>
          <w:spacing w:val="-9"/>
        </w:rPr>
        <w:t>一旦发生应力求及早发现和</w:t>
      </w:r>
      <w:r>
        <w:rPr>
          <w:rFonts w:ascii="SimSun" w:hAnsi="SimSun" w:eastAsia="SimSun" w:cs="SimSun"/>
          <w:sz w:val="20"/>
          <w:szCs w:val="20"/>
        </w:rPr>
        <w:t xml:space="preserve"> </w:t>
      </w:r>
      <w:r>
        <w:rPr>
          <w:rFonts w:ascii="SimSun" w:hAnsi="SimSun" w:eastAsia="SimSun" w:cs="SimSun"/>
          <w:sz w:val="20"/>
          <w:szCs w:val="20"/>
          <w:spacing w:val="-10"/>
        </w:rPr>
        <w:t>及时纠正，以避免发生严重并发症。</w:t>
      </w:r>
    </w:p>
    <w:p>
      <w:pPr>
        <w:ind w:left="1069" w:right="82" w:firstLine="392"/>
        <w:spacing w:before="83" w:line="278" w:lineRule="auto"/>
        <w:jc w:val="both"/>
        <w:rPr>
          <w:rFonts w:ascii="SimSun" w:hAnsi="SimSun" w:eastAsia="SimSun" w:cs="SimSun"/>
          <w:sz w:val="20"/>
          <w:szCs w:val="20"/>
        </w:rPr>
      </w:pPr>
      <w:r>
        <w:rPr>
          <w:rFonts w:ascii="SimSun" w:hAnsi="SimSun" w:eastAsia="SimSun" w:cs="SimSun"/>
          <w:sz w:val="20"/>
          <w:szCs w:val="20"/>
          <w:b/>
          <w:bCs/>
          <w:spacing w:val="5"/>
        </w:rPr>
        <w:t>(一)呼吸监测和管理</w:t>
      </w:r>
      <w:r>
        <w:rPr>
          <w:rFonts w:ascii="SimSun" w:hAnsi="SimSun" w:eastAsia="SimSun" w:cs="SimSun"/>
          <w:sz w:val="20"/>
          <w:szCs w:val="20"/>
          <w:spacing w:val="73"/>
        </w:rPr>
        <w:t xml:space="preserve"> </w:t>
      </w:r>
      <w:r>
        <w:rPr>
          <w:rFonts w:ascii="SimSun" w:hAnsi="SimSun" w:eastAsia="SimSun" w:cs="SimSun"/>
          <w:sz w:val="20"/>
          <w:szCs w:val="20"/>
          <w:spacing w:val="5"/>
        </w:rPr>
        <w:t>麻醉期间最容易和最先受到影响的是呼吸功能。全身麻醉可引起不同</w:t>
      </w:r>
      <w:r>
        <w:rPr>
          <w:rFonts w:ascii="SimSun" w:hAnsi="SimSun" w:eastAsia="SimSun" w:cs="SimSun"/>
          <w:sz w:val="20"/>
          <w:szCs w:val="20"/>
        </w:rPr>
        <w:t xml:space="preserve"> </w:t>
      </w:r>
      <w:r>
        <w:rPr>
          <w:rFonts w:ascii="SimSun" w:hAnsi="SimSun" w:eastAsia="SimSun" w:cs="SimSun"/>
          <w:sz w:val="20"/>
          <w:szCs w:val="20"/>
          <w:spacing w:val="-5"/>
        </w:rPr>
        <w:t>程度的呼吸抑制；麻醉阻滞平面过高对呼吸肌力的影响也可引起严重的呼吸抑制；麻醉辅助用药</w:t>
      </w:r>
      <w:r>
        <w:rPr>
          <w:rFonts w:ascii="SimSun" w:hAnsi="SimSun" w:eastAsia="SimSun" w:cs="SimSun"/>
          <w:sz w:val="20"/>
          <w:szCs w:val="20"/>
          <w:spacing w:val="-6"/>
        </w:rPr>
        <w:t>、手</w:t>
      </w:r>
      <w:r>
        <w:rPr>
          <w:rFonts w:ascii="SimSun" w:hAnsi="SimSun" w:eastAsia="SimSun" w:cs="SimSun"/>
          <w:sz w:val="20"/>
          <w:szCs w:val="20"/>
        </w:rPr>
        <w:t xml:space="preserve"> </w:t>
      </w:r>
      <w:r>
        <w:rPr>
          <w:rFonts w:ascii="SimSun" w:hAnsi="SimSun" w:eastAsia="SimSun" w:cs="SimSun"/>
          <w:sz w:val="20"/>
          <w:szCs w:val="20"/>
          <w:spacing w:val="-5"/>
        </w:rPr>
        <w:t>术体位及并存的呼吸疾病等，都是麻醉期间影响呼吸功</w:t>
      </w:r>
      <w:r>
        <w:rPr>
          <w:rFonts w:ascii="SimSun" w:hAnsi="SimSun" w:eastAsia="SimSun" w:cs="SimSun"/>
          <w:sz w:val="20"/>
          <w:szCs w:val="20"/>
          <w:spacing w:val="-6"/>
        </w:rPr>
        <w:t>能的重要因素。因此，麻醉期间保持呼吸功能</w:t>
      </w:r>
      <w:r>
        <w:rPr>
          <w:rFonts w:ascii="SimSun" w:hAnsi="SimSun" w:eastAsia="SimSun" w:cs="SimSun"/>
          <w:sz w:val="20"/>
          <w:szCs w:val="20"/>
        </w:rPr>
        <w:t xml:space="preserve"> </w:t>
      </w:r>
      <w:r>
        <w:rPr>
          <w:rFonts w:ascii="SimSun" w:hAnsi="SimSun" w:eastAsia="SimSun" w:cs="SimSun"/>
          <w:sz w:val="20"/>
          <w:szCs w:val="20"/>
          <w:spacing w:val="13"/>
        </w:rPr>
        <w:t>正常是一项十分重要的任务。呼吸功能正常是指能维持动脉血氧分压(</w:t>
      </w:r>
      <w:r>
        <w:rPr>
          <w:rFonts w:ascii="SimSun" w:hAnsi="SimSun" w:eastAsia="SimSun" w:cs="SimSun"/>
          <w:sz w:val="20"/>
          <w:szCs w:val="20"/>
        </w:rPr>
        <w:t>PaO</w:t>
      </w:r>
      <w:r>
        <w:rPr>
          <w:rFonts w:ascii="Calibri" w:hAnsi="Calibri" w:eastAsia="Calibri" w:cs="Calibri"/>
          <w:sz w:val="20"/>
          <w:szCs w:val="20"/>
          <w:spacing w:val="13"/>
        </w:rPr>
        <w:t>₂</w:t>
      </w:r>
      <w:r>
        <w:rPr>
          <w:rFonts w:ascii="SimSun" w:hAnsi="SimSun" w:eastAsia="SimSun" w:cs="SimSun"/>
          <w:sz w:val="20"/>
          <w:szCs w:val="20"/>
          <w:spacing w:val="13"/>
        </w:rPr>
        <w:t>)、</w:t>
      </w:r>
      <w:r>
        <w:rPr>
          <w:rFonts w:ascii="SimSun" w:hAnsi="SimSun" w:eastAsia="SimSun" w:cs="SimSun"/>
          <w:sz w:val="20"/>
          <w:szCs w:val="20"/>
          <w:spacing w:val="-9"/>
        </w:rPr>
        <w:t xml:space="preserve"> </w:t>
      </w:r>
      <w:r>
        <w:rPr>
          <w:rFonts w:ascii="SimSun" w:hAnsi="SimSun" w:eastAsia="SimSun" w:cs="SimSun"/>
          <w:sz w:val="20"/>
          <w:szCs w:val="20"/>
          <w:spacing w:val="13"/>
        </w:rPr>
        <w:t>二氧化碳分压</w:t>
      </w:r>
      <w:r>
        <w:rPr>
          <w:rFonts w:ascii="SimSun" w:hAnsi="SimSun" w:eastAsia="SimSun" w:cs="SimSun"/>
          <w:sz w:val="20"/>
          <w:szCs w:val="20"/>
        </w:rPr>
        <w:t xml:space="preserve"> </w:t>
      </w:r>
      <w:r>
        <w:rPr>
          <w:rFonts w:ascii="SimSun" w:hAnsi="SimSun" w:eastAsia="SimSun" w:cs="SimSun"/>
          <w:sz w:val="20"/>
          <w:szCs w:val="20"/>
          <w:spacing w:val="-1"/>
        </w:rPr>
        <w:t>(PaCO</w:t>
      </w:r>
      <w:r>
        <w:rPr>
          <w:rFonts w:ascii="Calibri" w:hAnsi="Calibri" w:eastAsia="Calibri" w:cs="Calibri"/>
          <w:sz w:val="20"/>
          <w:szCs w:val="20"/>
          <w:spacing w:val="-1"/>
        </w:rPr>
        <w:t>₂</w:t>
      </w:r>
      <w:r>
        <w:rPr>
          <w:rFonts w:ascii="SimSun" w:hAnsi="SimSun" w:eastAsia="SimSun" w:cs="SimSun"/>
          <w:sz w:val="20"/>
          <w:szCs w:val="20"/>
          <w:spacing w:val="-1"/>
        </w:rPr>
        <w:t>)</w:t>
      </w:r>
      <w:r>
        <w:rPr>
          <w:rFonts w:ascii="SimSun" w:hAnsi="SimSun" w:eastAsia="SimSun" w:cs="SimSun"/>
          <w:sz w:val="20"/>
          <w:szCs w:val="20"/>
          <w:spacing w:val="-4"/>
        </w:rPr>
        <w:t xml:space="preserve"> </w:t>
      </w:r>
      <w:r>
        <w:rPr>
          <w:rFonts w:ascii="SimSun" w:hAnsi="SimSun" w:eastAsia="SimSun" w:cs="SimSun"/>
          <w:sz w:val="20"/>
          <w:szCs w:val="20"/>
          <w:spacing w:val="-1"/>
        </w:rPr>
        <w:t>和血液pH</w:t>
      </w:r>
      <w:r>
        <w:rPr>
          <w:rFonts w:ascii="SimSun" w:hAnsi="SimSun" w:eastAsia="SimSun" w:cs="SimSun"/>
          <w:sz w:val="20"/>
          <w:szCs w:val="20"/>
          <w:spacing w:val="-35"/>
        </w:rPr>
        <w:t xml:space="preserve"> </w:t>
      </w:r>
      <w:r>
        <w:rPr>
          <w:rFonts w:ascii="SimSun" w:hAnsi="SimSun" w:eastAsia="SimSun" w:cs="SimSun"/>
          <w:sz w:val="20"/>
          <w:szCs w:val="20"/>
          <w:spacing w:val="-1"/>
        </w:rPr>
        <w:t>(同时受代谢因素的影响)在正常范围内，这三项指标也是衡量呼吸管理</w:t>
      </w:r>
      <w:r>
        <w:rPr>
          <w:rFonts w:ascii="SimSun" w:hAnsi="SimSun" w:eastAsia="SimSun" w:cs="SimSun"/>
          <w:sz w:val="20"/>
          <w:szCs w:val="20"/>
          <w:spacing w:val="-2"/>
        </w:rPr>
        <w:t>是否合理</w:t>
      </w:r>
      <w:r>
        <w:rPr>
          <w:rFonts w:ascii="SimSun" w:hAnsi="SimSun" w:eastAsia="SimSun" w:cs="SimSun"/>
          <w:sz w:val="20"/>
          <w:szCs w:val="20"/>
        </w:rPr>
        <w:t xml:space="preserve"> </w:t>
      </w:r>
      <w:r>
        <w:rPr>
          <w:rFonts w:ascii="SimSun" w:hAnsi="SimSun" w:eastAsia="SimSun" w:cs="SimSun"/>
          <w:sz w:val="20"/>
          <w:szCs w:val="20"/>
          <w:spacing w:val="4"/>
        </w:rPr>
        <w:t>的主要参数。对于保持自主呼吸的病人，应观察其呼吸运动的类型(胸式或腹式呼吸)和呼吸的幅</w:t>
      </w:r>
      <w:r>
        <w:rPr>
          <w:rFonts w:ascii="SimSun" w:hAnsi="SimSun" w:eastAsia="SimSun" w:cs="SimSun"/>
          <w:sz w:val="20"/>
          <w:szCs w:val="20"/>
          <w:spacing w:val="6"/>
        </w:rPr>
        <w:t xml:space="preserve"> </w:t>
      </w:r>
      <w:r>
        <w:rPr>
          <w:rFonts w:ascii="SimSun" w:hAnsi="SimSun" w:eastAsia="SimSun" w:cs="SimSun"/>
          <w:sz w:val="20"/>
          <w:szCs w:val="20"/>
          <w:spacing w:val="-9"/>
        </w:rPr>
        <w:t>度、频率和节律，同时观察病人的口唇黏膜、皮肤及手术野出</w:t>
      </w:r>
      <w:r>
        <w:rPr>
          <w:rFonts w:ascii="SimSun" w:hAnsi="SimSun" w:eastAsia="SimSun" w:cs="SimSun"/>
          <w:sz w:val="20"/>
          <w:szCs w:val="20"/>
          <w:spacing w:val="-10"/>
        </w:rPr>
        <w:t>血的颜色，以判断是否有呼吸道梗阻、缺</w:t>
      </w:r>
      <w:r>
        <w:rPr>
          <w:rFonts w:ascii="SimSun" w:hAnsi="SimSun" w:eastAsia="SimSun" w:cs="SimSun"/>
          <w:sz w:val="20"/>
          <w:szCs w:val="20"/>
        </w:rPr>
        <w:t xml:space="preserve"> </w:t>
      </w:r>
      <w:r>
        <w:rPr>
          <w:rFonts w:ascii="SimSun" w:hAnsi="SimSun" w:eastAsia="SimSun" w:cs="SimSun"/>
          <w:sz w:val="20"/>
          <w:szCs w:val="20"/>
          <w:spacing w:val="-3"/>
        </w:rPr>
        <w:t>氧或</w:t>
      </w:r>
      <w:r>
        <w:rPr>
          <w:rFonts w:ascii="SimSun" w:hAnsi="SimSun" w:eastAsia="SimSun" w:cs="SimSun"/>
          <w:sz w:val="20"/>
          <w:szCs w:val="20"/>
          <w:spacing w:val="-36"/>
        </w:rPr>
        <w:t xml:space="preserve"> </w:t>
      </w:r>
      <w:r>
        <w:rPr>
          <w:rFonts w:ascii="SimSun" w:hAnsi="SimSun" w:eastAsia="SimSun" w:cs="SimSun"/>
          <w:sz w:val="20"/>
          <w:szCs w:val="20"/>
          <w:spacing w:val="-3"/>
        </w:rPr>
        <w:t>CO</w:t>
      </w:r>
      <w:r>
        <w:rPr>
          <w:rFonts w:ascii="Calibri" w:hAnsi="Calibri" w:eastAsia="Calibri" w:cs="Calibri"/>
          <w:sz w:val="20"/>
          <w:szCs w:val="20"/>
          <w:spacing w:val="-3"/>
        </w:rPr>
        <w:t>₂</w:t>
      </w:r>
      <w:r>
        <w:rPr>
          <w:rFonts w:ascii="Calibri" w:hAnsi="Calibri" w:eastAsia="Calibri" w:cs="Calibri"/>
          <w:sz w:val="20"/>
          <w:szCs w:val="20"/>
          <w:spacing w:val="23"/>
          <w:w w:val="102"/>
        </w:rPr>
        <w:t xml:space="preserve"> </w:t>
      </w:r>
      <w:r>
        <w:rPr>
          <w:rFonts w:ascii="SimSun" w:hAnsi="SimSun" w:eastAsia="SimSun" w:cs="SimSun"/>
          <w:sz w:val="20"/>
          <w:szCs w:val="20"/>
          <w:spacing w:val="-3"/>
        </w:rPr>
        <w:t>蓄积。麻醉期间必须持续监测SpO</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spacing w:val="-49"/>
        </w:rPr>
        <w:t xml:space="preserve"> </w:t>
      </w:r>
      <w:r>
        <w:rPr>
          <w:rFonts w:ascii="SimSun" w:hAnsi="SimSun" w:eastAsia="SimSun" w:cs="SimSun"/>
          <w:sz w:val="20"/>
          <w:szCs w:val="20"/>
          <w:spacing w:val="-3"/>
        </w:rPr>
        <w:t>全麻控制呼吸的病人还应监测潮气量、呼吸频率、气道</w:t>
      </w:r>
      <w:r>
        <w:rPr>
          <w:rFonts w:ascii="SimSun" w:hAnsi="SimSun" w:eastAsia="SimSun" w:cs="SimSun"/>
          <w:sz w:val="20"/>
          <w:szCs w:val="20"/>
        </w:rPr>
        <w:t xml:space="preserve"> </w:t>
      </w:r>
      <w:r>
        <w:rPr>
          <w:rFonts w:ascii="SimSun" w:hAnsi="SimSun" w:eastAsia="SimSun" w:cs="SimSun"/>
          <w:sz w:val="20"/>
          <w:szCs w:val="20"/>
          <w:spacing w:val="-2"/>
        </w:rPr>
        <w:t>压以及PπCO</w:t>
      </w:r>
      <w:r>
        <w:rPr>
          <w:rFonts w:ascii="Calibri" w:hAnsi="Calibri" w:eastAsia="Calibri" w:cs="Calibri"/>
          <w:sz w:val="20"/>
          <w:szCs w:val="20"/>
          <w:spacing w:val="-2"/>
        </w:rPr>
        <w:t>₂</w:t>
      </w:r>
      <w:r>
        <w:rPr>
          <w:rFonts w:ascii="SimSun" w:hAnsi="SimSun" w:eastAsia="SimSun" w:cs="SimSun"/>
          <w:sz w:val="20"/>
          <w:szCs w:val="20"/>
          <w:spacing w:val="-2"/>
        </w:rPr>
        <w:t>,必要时检查动脉血气分析，以保证病人的呼吸</w:t>
      </w:r>
      <w:r>
        <w:rPr>
          <w:rFonts w:ascii="SimSun" w:hAnsi="SimSun" w:eastAsia="SimSun" w:cs="SimSun"/>
          <w:sz w:val="20"/>
          <w:szCs w:val="20"/>
          <w:spacing w:val="-3"/>
        </w:rPr>
        <w:t>功能正常。</w:t>
      </w:r>
    </w:p>
    <w:p>
      <w:pPr>
        <w:ind w:left="1069" w:right="69" w:firstLine="392"/>
        <w:spacing w:before="76" w:line="253" w:lineRule="auto"/>
        <w:jc w:val="both"/>
        <w:rPr>
          <w:rFonts w:ascii="SimSun" w:hAnsi="SimSun" w:eastAsia="SimSun" w:cs="SimSun"/>
          <w:sz w:val="20"/>
          <w:szCs w:val="20"/>
        </w:rPr>
      </w:pPr>
      <w:r>
        <w:rPr>
          <w:rFonts w:ascii="SimSun" w:hAnsi="SimSun" w:eastAsia="SimSun" w:cs="SimSun"/>
          <w:sz w:val="20"/>
          <w:szCs w:val="20"/>
          <w:b/>
          <w:bCs/>
          <w:spacing w:val="5"/>
        </w:rPr>
        <w:t>(二)循环监测和管理</w:t>
      </w:r>
      <w:r>
        <w:rPr>
          <w:rFonts w:ascii="SimSun" w:hAnsi="SimSun" w:eastAsia="SimSun" w:cs="SimSun"/>
          <w:sz w:val="20"/>
          <w:szCs w:val="20"/>
          <w:spacing w:val="65"/>
        </w:rPr>
        <w:t xml:space="preserve"> </w:t>
      </w:r>
      <w:r>
        <w:rPr>
          <w:rFonts w:ascii="SimSun" w:hAnsi="SimSun" w:eastAsia="SimSun" w:cs="SimSun"/>
          <w:sz w:val="20"/>
          <w:szCs w:val="20"/>
          <w:spacing w:val="5"/>
        </w:rPr>
        <w:t>麻醉期间维持循环功能的稳定在麻醉管理中占有重要地位，循环系</w:t>
      </w:r>
      <w:r>
        <w:rPr>
          <w:rFonts w:ascii="SimSun" w:hAnsi="SimSun" w:eastAsia="SimSun" w:cs="SimSun"/>
          <w:sz w:val="20"/>
          <w:szCs w:val="20"/>
          <w:spacing w:val="4"/>
        </w:rPr>
        <w:t>统</w:t>
      </w:r>
      <w:r>
        <w:rPr>
          <w:rFonts w:ascii="SimSun" w:hAnsi="SimSun" w:eastAsia="SimSun" w:cs="SimSun"/>
          <w:sz w:val="20"/>
          <w:szCs w:val="20"/>
        </w:rPr>
        <w:t xml:space="preserve"> </w:t>
      </w:r>
      <w:r>
        <w:rPr>
          <w:rFonts w:ascii="SimSun" w:hAnsi="SimSun" w:eastAsia="SimSun" w:cs="SimSun"/>
          <w:sz w:val="20"/>
          <w:szCs w:val="20"/>
          <w:spacing w:val="-2"/>
        </w:rPr>
        <w:t>的变化将直接影响病人的安全和术后的恢复。麻醉期间应常规监测心率、血压和</w:t>
      </w:r>
      <w:r>
        <w:rPr>
          <w:rFonts w:ascii="SimSun" w:hAnsi="SimSun" w:eastAsia="SimSun" w:cs="SimSun"/>
          <w:sz w:val="20"/>
          <w:szCs w:val="20"/>
          <w:spacing w:val="-3"/>
        </w:rPr>
        <w:t>心电图，每隔5～10</w:t>
      </w:r>
      <w:r>
        <w:rPr>
          <w:rFonts w:ascii="SimSun" w:hAnsi="SimSun" w:eastAsia="SimSun" w:cs="SimSun"/>
          <w:sz w:val="20"/>
          <w:szCs w:val="20"/>
        </w:rPr>
        <w:t xml:space="preserve"> </w:t>
      </w:r>
      <w:r>
        <w:rPr>
          <w:rFonts w:ascii="SimSun" w:hAnsi="SimSun" w:eastAsia="SimSun" w:cs="SimSun"/>
          <w:sz w:val="20"/>
          <w:szCs w:val="20"/>
          <w:spacing w:val="-13"/>
        </w:rPr>
        <w:t>分钟测定和记录一次血压、心率、脉搏等参数，并记录手术重要步骤、出血量、输液</w:t>
      </w:r>
      <w:r>
        <w:rPr>
          <w:rFonts w:ascii="SimSun" w:hAnsi="SimSun" w:eastAsia="SimSun" w:cs="SimSun"/>
          <w:sz w:val="20"/>
          <w:szCs w:val="20"/>
          <w:spacing w:val="-14"/>
        </w:rPr>
        <w:t>量、输血量、尿量及</w:t>
      </w:r>
    </w:p>
    <w:p>
      <w:pPr>
        <w:sectPr>
          <w:type w:val="continuous"/>
          <w:pgSz w:w="11200" w:h="15720"/>
          <w:pgMar w:top="646" w:right="800" w:bottom="400" w:left="660" w:header="0" w:footer="0" w:gutter="0"/>
          <w:cols w:equalWidth="0" w:num="1">
            <w:col w:w="9740" w:space="0"/>
          </w:cols>
        </w:sectPr>
        <w:rPr/>
      </w:pPr>
    </w:p>
    <w:p>
      <w:pPr>
        <w:ind w:right="31"/>
        <w:spacing w:before="40" w:line="222" w:lineRule="auto"/>
        <w:jc w:val="right"/>
        <w:rPr>
          <w:rFonts w:ascii="SimSun" w:hAnsi="SimSun" w:eastAsia="SimSun" w:cs="SimSun"/>
          <w:sz w:val="20"/>
          <w:szCs w:val="20"/>
        </w:rPr>
      </w:pPr>
      <w:r>
        <w:drawing>
          <wp:anchor distT="0" distB="0" distL="0" distR="0" simplePos="0" relativeHeight="251998208" behindDoc="0" locked="0" layoutInCell="0" allowOverlap="1">
            <wp:simplePos x="0" y="0"/>
            <wp:positionH relativeFrom="page">
              <wp:posOffset>6146830</wp:posOffset>
            </wp:positionH>
            <wp:positionV relativeFrom="page">
              <wp:posOffset>9315448</wp:posOffset>
            </wp:positionV>
            <wp:extent cx="526999" cy="412800"/>
            <wp:effectExtent l="0" t="0" r="0" b="0"/>
            <wp:wrapNone/>
            <wp:docPr id="108" name="IM 108"/>
            <wp:cNvGraphicFramePr/>
            <a:graphic>
              <a:graphicData uri="http://schemas.openxmlformats.org/drawingml/2006/picture">
                <pic:pic>
                  <pic:nvPicPr>
                    <pic:cNvPr id="108" name="IM 108"/>
                    <pic:cNvPicPr/>
                  </pic:nvPicPr>
                  <pic:blipFill>
                    <a:blip r:embed="rId164"/>
                    <a:stretch>
                      <a:fillRect/>
                    </a:stretch>
                  </pic:blipFill>
                  <pic:spPr>
                    <a:xfrm rot="0">
                      <a:off x="0" y="0"/>
                      <a:ext cx="526999" cy="412800"/>
                    </a:xfrm>
                    <a:prstGeom prst="rect">
                      <a:avLst/>
                    </a:prstGeom>
                  </pic:spPr>
                </pic:pic>
              </a:graphicData>
            </a:graphic>
          </wp:anchor>
        </w:drawing>
      </w:r>
      <w:r>
        <w:rPr>
          <w:rFonts w:ascii="SimHei" w:hAnsi="SimHei" w:eastAsia="SimHei" w:cs="SimHei"/>
          <w:sz w:val="20"/>
          <w:szCs w:val="20"/>
          <w:color w:val="2094CE"/>
          <w:spacing w:val="-13"/>
        </w:rPr>
        <w:t>第六章</w:t>
      </w:r>
      <w:r>
        <w:rPr>
          <w:rFonts w:ascii="SimHei" w:hAnsi="SimHei" w:eastAsia="SimHei" w:cs="SimHei"/>
          <w:sz w:val="20"/>
          <w:szCs w:val="20"/>
          <w:color w:val="2094CE"/>
          <w:spacing w:val="57"/>
        </w:rPr>
        <w:t xml:space="preserve"> </w:t>
      </w:r>
      <w:r>
        <w:rPr>
          <w:rFonts w:ascii="SimHei" w:hAnsi="SimHei" w:eastAsia="SimHei" w:cs="SimHei"/>
          <w:sz w:val="20"/>
          <w:szCs w:val="20"/>
          <w:color w:val="2094CE"/>
          <w:spacing w:val="-13"/>
        </w:rPr>
        <w:t>麻</w:t>
      </w:r>
      <w:r>
        <w:rPr>
          <w:rFonts w:ascii="SimHei" w:hAnsi="SimHei" w:eastAsia="SimHei" w:cs="SimHei"/>
          <w:sz w:val="20"/>
          <w:szCs w:val="20"/>
          <w:color w:val="2094CE"/>
          <w:spacing w:val="12"/>
        </w:rPr>
        <w:t xml:space="preserve">   </w:t>
      </w:r>
      <w:r>
        <w:rPr>
          <w:rFonts w:ascii="SimHei" w:hAnsi="SimHei" w:eastAsia="SimHei" w:cs="SimHei"/>
          <w:sz w:val="20"/>
          <w:szCs w:val="20"/>
          <w:color w:val="2094CE"/>
          <w:spacing w:val="-13"/>
        </w:rPr>
        <w:t>醉</w:t>
      </w:r>
      <w:r>
        <w:rPr>
          <w:rFonts w:ascii="SimHei" w:hAnsi="SimHei" w:eastAsia="SimHei" w:cs="SimHei"/>
          <w:sz w:val="20"/>
          <w:szCs w:val="20"/>
          <w:color w:val="2094CE"/>
          <w:spacing w:val="14"/>
        </w:rPr>
        <w:t xml:space="preserve">       </w:t>
      </w:r>
      <w:r>
        <w:rPr>
          <w:rFonts w:ascii="SimSun" w:hAnsi="SimSun" w:eastAsia="SimSun" w:cs="SimSun"/>
          <w:sz w:val="20"/>
          <w:szCs w:val="20"/>
          <w:b/>
          <w:bCs/>
          <w:color w:val="0088CD"/>
          <w:spacing w:val="-13"/>
        </w:rPr>
        <w:t>65</w:t>
      </w:r>
    </w:p>
    <w:p>
      <w:pPr>
        <w:spacing w:line="262" w:lineRule="auto"/>
        <w:rPr>
          <w:rFonts w:ascii="Arial"/>
          <w:sz w:val="21"/>
        </w:rPr>
      </w:pPr>
      <w:r/>
    </w:p>
    <w:p>
      <w:pPr>
        <w:ind w:right="1111"/>
        <w:spacing w:before="65" w:line="286" w:lineRule="auto"/>
        <w:jc w:val="both"/>
        <w:rPr>
          <w:rFonts w:ascii="SimSun" w:hAnsi="SimSun" w:eastAsia="SimSun" w:cs="SimSun"/>
          <w:sz w:val="20"/>
          <w:szCs w:val="20"/>
        </w:rPr>
      </w:pPr>
      <w:r>
        <w:rPr>
          <w:rFonts w:ascii="SimSun" w:hAnsi="SimSun" w:eastAsia="SimSun" w:cs="SimSun"/>
          <w:sz w:val="20"/>
          <w:szCs w:val="20"/>
          <w:spacing w:val="-5"/>
        </w:rPr>
        <w:t>用药等。麻醉期间引起循环功能障碍的可能原因包括：外科疾病和并存疾病的病理生理改变，麻醉及</w:t>
      </w:r>
      <w:r>
        <w:rPr>
          <w:rFonts w:ascii="SimSun" w:hAnsi="SimSun" w:eastAsia="SimSun" w:cs="SimSun"/>
          <w:sz w:val="20"/>
          <w:szCs w:val="20"/>
          <w:spacing w:val="9"/>
        </w:rPr>
        <w:t xml:space="preserve"> </w:t>
      </w:r>
      <w:r>
        <w:rPr>
          <w:rFonts w:ascii="SimSun" w:hAnsi="SimSun" w:eastAsia="SimSun" w:cs="SimSun"/>
          <w:sz w:val="20"/>
          <w:szCs w:val="20"/>
          <w:spacing w:val="-5"/>
        </w:rPr>
        <w:t>手术对循环的影响等。当发生循环功能障碍时，应对血容量、心脏代偿功能和外周血管的舒缩状态做</w:t>
      </w:r>
      <w:r>
        <w:rPr>
          <w:rFonts w:ascii="SimSun" w:hAnsi="SimSun" w:eastAsia="SimSun" w:cs="SimSun"/>
          <w:sz w:val="20"/>
          <w:szCs w:val="20"/>
          <w:spacing w:val="8"/>
        </w:rPr>
        <w:t xml:space="preserve"> </w:t>
      </w:r>
      <w:r>
        <w:rPr>
          <w:rFonts w:ascii="SimSun" w:hAnsi="SimSun" w:eastAsia="SimSun" w:cs="SimSun"/>
          <w:sz w:val="20"/>
          <w:szCs w:val="20"/>
          <w:spacing w:val="-5"/>
        </w:rPr>
        <w:t>出正确判断，并进行有针对性的处理。麻醉期间维持充足的有效循环血容量是非常</w:t>
      </w:r>
      <w:r>
        <w:rPr>
          <w:rFonts w:ascii="SimSun" w:hAnsi="SimSun" w:eastAsia="SimSun" w:cs="SimSun"/>
          <w:sz w:val="20"/>
          <w:szCs w:val="20"/>
          <w:spacing w:val="-6"/>
        </w:rPr>
        <w:t>重要的，血压降低</w:t>
      </w:r>
      <w:r>
        <w:rPr>
          <w:rFonts w:ascii="SimSun" w:hAnsi="SimSun" w:eastAsia="SimSun" w:cs="SimSun"/>
          <w:sz w:val="20"/>
          <w:szCs w:val="20"/>
        </w:rPr>
        <w:t xml:space="preserve"> </w:t>
      </w:r>
      <w:r>
        <w:rPr>
          <w:rFonts w:ascii="SimSun" w:hAnsi="SimSun" w:eastAsia="SimSun" w:cs="SimSun"/>
          <w:sz w:val="20"/>
          <w:szCs w:val="20"/>
          <w:spacing w:val="-5"/>
        </w:rPr>
        <w:t>往往与绝对或相对的血容量不足有关。应根据术前心、肾功能及禁食、脱水等情况，对术中失血及围</w:t>
      </w:r>
      <w:r>
        <w:rPr>
          <w:rFonts w:ascii="SimSun" w:hAnsi="SimSun" w:eastAsia="SimSun" w:cs="SimSun"/>
          <w:sz w:val="20"/>
          <w:szCs w:val="20"/>
          <w:spacing w:val="17"/>
        </w:rPr>
        <w:t xml:space="preserve"> </w:t>
      </w:r>
      <w:r>
        <w:rPr>
          <w:rFonts w:ascii="SimSun" w:hAnsi="SimSun" w:eastAsia="SimSun" w:cs="SimSun"/>
          <w:sz w:val="20"/>
          <w:szCs w:val="20"/>
        </w:rPr>
        <w:t>术期体液丢失量进行补充。建立必要的循环监测措施有助于临床判断。麻醉</w:t>
      </w:r>
      <w:r>
        <w:rPr>
          <w:rFonts w:ascii="SimSun" w:hAnsi="SimSun" w:eastAsia="SimSun" w:cs="SimSun"/>
          <w:sz w:val="20"/>
          <w:szCs w:val="20"/>
          <w:spacing w:val="-1"/>
        </w:rPr>
        <w:t>过浅可引起机体的应激</w:t>
      </w:r>
      <w:r>
        <w:rPr>
          <w:rFonts w:ascii="SimSun" w:hAnsi="SimSun" w:eastAsia="SimSun" w:cs="SimSun"/>
          <w:sz w:val="20"/>
          <w:szCs w:val="20"/>
        </w:rPr>
        <w:t xml:space="preserve"> </w:t>
      </w:r>
      <w:r>
        <w:rPr>
          <w:rFonts w:ascii="SimSun" w:hAnsi="SimSun" w:eastAsia="SimSun" w:cs="SimSun"/>
          <w:sz w:val="20"/>
          <w:szCs w:val="20"/>
          <w:spacing w:val="-9"/>
        </w:rPr>
        <w:t>反应，使血压升高、心率增快；麻醉过深可抑制心肌收缩功能，引起外周血管舒张和阻</w:t>
      </w:r>
      <w:r>
        <w:rPr>
          <w:rFonts w:ascii="SimSun" w:hAnsi="SimSun" w:eastAsia="SimSun" w:cs="SimSun"/>
          <w:sz w:val="20"/>
          <w:szCs w:val="20"/>
          <w:spacing w:val="-10"/>
        </w:rPr>
        <w:t>力降低，导致血</w:t>
      </w:r>
      <w:r>
        <w:rPr>
          <w:rFonts w:ascii="SimSun" w:hAnsi="SimSun" w:eastAsia="SimSun" w:cs="SimSun"/>
          <w:sz w:val="20"/>
          <w:szCs w:val="20"/>
        </w:rPr>
        <w:t xml:space="preserve"> </w:t>
      </w:r>
      <w:r>
        <w:rPr>
          <w:rFonts w:ascii="SimSun" w:hAnsi="SimSun" w:eastAsia="SimSun" w:cs="SimSun"/>
          <w:sz w:val="20"/>
          <w:szCs w:val="20"/>
          <w:spacing w:val="-5"/>
        </w:rPr>
        <w:t>压降低。因此，根据病情和手术要求及时调节麻醉深度，对于维持循环稳定是非常重要的，必要时可</w:t>
      </w:r>
      <w:r>
        <w:rPr>
          <w:rFonts w:ascii="SimSun" w:hAnsi="SimSun" w:eastAsia="SimSun" w:cs="SimSun"/>
          <w:sz w:val="20"/>
          <w:szCs w:val="20"/>
          <w:spacing w:val="7"/>
        </w:rPr>
        <w:t xml:space="preserve"> </w:t>
      </w:r>
      <w:r>
        <w:rPr>
          <w:rFonts w:ascii="SimSun" w:hAnsi="SimSun" w:eastAsia="SimSun" w:cs="SimSun"/>
          <w:sz w:val="20"/>
          <w:szCs w:val="20"/>
          <w:spacing w:val="-3"/>
        </w:rPr>
        <w:t>应用血管活性药物来支持循环功能。</w:t>
      </w:r>
    </w:p>
    <w:p>
      <w:pPr>
        <w:ind w:right="1029" w:firstLine="399"/>
        <w:spacing w:before="93" w:line="289" w:lineRule="auto"/>
        <w:jc w:val="both"/>
        <w:rPr>
          <w:rFonts w:ascii="SimSun" w:hAnsi="SimSun" w:eastAsia="SimSun" w:cs="SimSun"/>
          <w:sz w:val="20"/>
          <w:szCs w:val="20"/>
        </w:rPr>
      </w:pPr>
      <w:r>
        <w:rPr>
          <w:rFonts w:ascii="SimSun" w:hAnsi="SimSun" w:eastAsia="SimSun" w:cs="SimSun"/>
          <w:sz w:val="20"/>
          <w:szCs w:val="20"/>
          <w:spacing w:val="-2"/>
        </w:rPr>
        <w:t>(三)控制性降压</w:t>
      </w:r>
      <w:r>
        <w:rPr>
          <w:rFonts w:ascii="SimSun" w:hAnsi="SimSun" w:eastAsia="SimSun" w:cs="SimSun"/>
          <w:sz w:val="20"/>
          <w:szCs w:val="20"/>
          <w:spacing w:val="89"/>
        </w:rPr>
        <w:t xml:space="preserve"> </w:t>
      </w:r>
      <w:r>
        <w:rPr>
          <w:rFonts w:ascii="SimSun" w:hAnsi="SimSun" w:eastAsia="SimSun" w:cs="SimSun"/>
          <w:sz w:val="20"/>
          <w:szCs w:val="20"/>
          <w:spacing w:val="-2"/>
        </w:rPr>
        <w:t>在某些情况下，为了降低血管张力、便于施行手术(例如动脉导管未闭、颅内</w:t>
      </w:r>
      <w:r>
        <w:rPr>
          <w:rFonts w:ascii="SimSun" w:hAnsi="SimSun" w:eastAsia="SimSun" w:cs="SimSun"/>
          <w:sz w:val="20"/>
          <w:szCs w:val="20"/>
        </w:rPr>
        <w:t xml:space="preserve"> </w:t>
      </w:r>
      <w:r>
        <w:rPr>
          <w:rFonts w:ascii="SimSun" w:hAnsi="SimSun" w:eastAsia="SimSun" w:cs="SimSun"/>
          <w:sz w:val="20"/>
          <w:szCs w:val="20"/>
          <w:spacing w:val="-2"/>
        </w:rPr>
        <w:t>动脉瘤等),或减少手术野的渗血以方便手术操作、减少失</w:t>
      </w:r>
      <w:r>
        <w:rPr>
          <w:rFonts w:ascii="SimSun" w:hAnsi="SimSun" w:eastAsia="SimSun" w:cs="SimSun"/>
          <w:sz w:val="20"/>
          <w:szCs w:val="20"/>
          <w:spacing w:val="-3"/>
        </w:rPr>
        <w:t>血量(例如脊柱手术、后颅窝手术等),或控</w:t>
      </w:r>
      <w:r>
        <w:rPr>
          <w:rFonts w:ascii="SimSun" w:hAnsi="SimSun" w:eastAsia="SimSun" w:cs="SimSun"/>
          <w:sz w:val="20"/>
          <w:szCs w:val="20"/>
        </w:rPr>
        <w:t xml:space="preserve">  </w:t>
      </w:r>
      <w:r>
        <w:rPr>
          <w:rFonts w:ascii="SimSun" w:hAnsi="SimSun" w:eastAsia="SimSun" w:cs="SimSun"/>
          <w:sz w:val="20"/>
          <w:szCs w:val="20"/>
          <w:spacing w:val="-2"/>
        </w:rPr>
        <w:t>制血压过度升高、防止发生心血管并发症(例如心肌缺血、急性肺水肿</w:t>
      </w:r>
      <w:r>
        <w:rPr>
          <w:rFonts w:ascii="SimSun" w:hAnsi="SimSun" w:eastAsia="SimSun" w:cs="SimSun"/>
          <w:sz w:val="20"/>
          <w:szCs w:val="20"/>
          <w:spacing w:val="-3"/>
        </w:rPr>
        <w:t>等),麻醉期间需要利用药物和</w:t>
      </w:r>
      <w:r>
        <w:rPr>
          <w:rFonts w:ascii="SimSun" w:hAnsi="SimSun" w:eastAsia="SimSun" w:cs="SimSun"/>
          <w:sz w:val="20"/>
          <w:szCs w:val="20"/>
        </w:rPr>
        <w:t xml:space="preserve">  </w:t>
      </w:r>
      <w:r>
        <w:rPr>
          <w:rFonts w:ascii="SimSun" w:hAnsi="SimSun" w:eastAsia="SimSun" w:cs="SimSun"/>
          <w:sz w:val="20"/>
          <w:szCs w:val="20"/>
          <w:spacing w:val="5"/>
        </w:rPr>
        <w:t>(或)麻醉技术使动脉血压降低并控制在一定</w:t>
      </w:r>
      <w:r>
        <w:rPr>
          <w:rFonts w:ascii="SimSun" w:hAnsi="SimSun" w:eastAsia="SimSun" w:cs="SimSun"/>
          <w:sz w:val="20"/>
          <w:szCs w:val="20"/>
          <w:spacing w:val="4"/>
        </w:rPr>
        <w:t>水平，称为控制性降压。血压降低有可能使重要器官</w:t>
      </w:r>
      <w:r>
        <w:rPr>
          <w:rFonts w:ascii="SimSun" w:hAnsi="SimSun" w:eastAsia="SimSun" w:cs="SimSun"/>
          <w:sz w:val="20"/>
          <w:szCs w:val="20"/>
        </w:rPr>
        <w:t xml:space="preserve">  </w:t>
      </w:r>
      <w:r>
        <w:rPr>
          <w:rFonts w:ascii="SimSun" w:hAnsi="SimSun" w:eastAsia="SimSun" w:cs="SimSun"/>
          <w:sz w:val="20"/>
          <w:szCs w:val="20"/>
          <w:spacing w:val="-5"/>
        </w:rPr>
        <w:t>(脑、心、肾)的血流量减少，导致缺氧和功能障碍的危险。因此，必须严格掌握适应证和血压控制标</w:t>
      </w:r>
      <w:r>
        <w:rPr>
          <w:rFonts w:ascii="SimSun" w:hAnsi="SimSun" w:eastAsia="SimSun" w:cs="SimSun"/>
          <w:sz w:val="20"/>
          <w:szCs w:val="20"/>
          <w:spacing w:val="5"/>
        </w:rPr>
        <w:t xml:space="preserve">  </w:t>
      </w:r>
      <w:r>
        <w:rPr>
          <w:rFonts w:ascii="SimSun" w:hAnsi="SimSun" w:eastAsia="SimSun" w:cs="SimSun"/>
          <w:sz w:val="20"/>
          <w:szCs w:val="20"/>
          <w:spacing w:val="-7"/>
        </w:rPr>
        <w:t>准，并在降压期间加强监测，维持正常的血管内容量，维持各重要器官的组织灌注和氧供</w:t>
      </w:r>
      <w:r>
        <w:rPr>
          <w:rFonts w:ascii="SimSun" w:hAnsi="SimSun" w:eastAsia="SimSun" w:cs="SimSun"/>
          <w:sz w:val="20"/>
          <w:szCs w:val="20"/>
          <w:spacing w:val="-8"/>
        </w:rPr>
        <w:t>在正常范围。</w:t>
      </w:r>
      <w:r>
        <w:rPr>
          <w:rFonts w:ascii="SimSun" w:hAnsi="SimSun" w:eastAsia="SimSun" w:cs="SimSun"/>
          <w:sz w:val="20"/>
          <w:szCs w:val="20"/>
        </w:rPr>
        <w:t xml:space="preserve"> </w:t>
      </w:r>
      <w:r>
        <w:rPr>
          <w:rFonts w:ascii="SimSun" w:hAnsi="SimSun" w:eastAsia="SimSun" w:cs="SimSun"/>
          <w:sz w:val="20"/>
          <w:szCs w:val="20"/>
          <w:spacing w:val="-7"/>
        </w:rPr>
        <w:t>有严重器官疾病(如心脏病、高血压、脑供血不足及肝、肾功能障碍等)以及酸碱平衡失调、低血容量、</w:t>
      </w:r>
      <w:r>
        <w:rPr>
          <w:rFonts w:ascii="SimSun" w:hAnsi="SimSun" w:eastAsia="SimSun" w:cs="SimSun"/>
          <w:sz w:val="20"/>
          <w:szCs w:val="20"/>
        </w:rPr>
        <w:t xml:space="preserve"> </w:t>
      </w:r>
      <w:r>
        <w:rPr>
          <w:rFonts w:ascii="SimSun" w:hAnsi="SimSun" w:eastAsia="SimSun" w:cs="SimSun"/>
          <w:sz w:val="20"/>
          <w:szCs w:val="20"/>
          <w:spacing w:val="-5"/>
        </w:rPr>
        <w:t>休克及严重贫血者，禁忌行控制性降压。异氟烷吸入浓度增加后，可明显降低外周血管阻力而对心肌</w:t>
      </w:r>
      <w:r>
        <w:rPr>
          <w:rFonts w:ascii="SimSun" w:hAnsi="SimSun" w:eastAsia="SimSun" w:cs="SimSun"/>
          <w:sz w:val="20"/>
          <w:szCs w:val="20"/>
          <w:spacing w:val="2"/>
        </w:rPr>
        <w:t xml:space="preserve">  </w:t>
      </w:r>
      <w:r>
        <w:rPr>
          <w:rFonts w:ascii="SimSun" w:hAnsi="SimSun" w:eastAsia="SimSun" w:cs="SimSun"/>
          <w:sz w:val="20"/>
          <w:szCs w:val="20"/>
          <w:spacing w:val="-6"/>
        </w:rPr>
        <w:t>收缩力的影响较小，适用于短时间的降压；如需长时间降压，可复</w:t>
      </w:r>
      <w:r>
        <w:rPr>
          <w:rFonts w:ascii="SimSun" w:hAnsi="SimSun" w:eastAsia="SimSun" w:cs="SimSun"/>
          <w:sz w:val="20"/>
          <w:szCs w:val="20"/>
          <w:spacing w:val="-7"/>
        </w:rPr>
        <w:t>合应用血管活性药(例如硝普钠、硝</w:t>
      </w:r>
      <w:r>
        <w:rPr>
          <w:rFonts w:ascii="SimSun" w:hAnsi="SimSun" w:eastAsia="SimSun" w:cs="SimSun"/>
          <w:sz w:val="20"/>
          <w:szCs w:val="20"/>
        </w:rPr>
        <w:t xml:space="preserve"> </w:t>
      </w:r>
      <w:r>
        <w:rPr>
          <w:rFonts w:ascii="SimSun" w:hAnsi="SimSun" w:eastAsia="SimSun" w:cs="SimSun"/>
          <w:sz w:val="20"/>
          <w:szCs w:val="20"/>
          <w:spacing w:val="-6"/>
        </w:rPr>
        <w:t>酸甘油及尼卡地平等)来达到降压目的；还应重视体位调节对血压的影响。</w:t>
      </w:r>
      <w:r>
        <w:rPr>
          <w:rFonts w:ascii="SimSun" w:hAnsi="SimSun" w:eastAsia="SimSun" w:cs="SimSun"/>
          <w:sz w:val="20"/>
          <w:szCs w:val="20"/>
          <w:spacing w:val="53"/>
        </w:rPr>
        <w:t xml:space="preserve"> </w:t>
      </w:r>
      <w:r>
        <w:rPr>
          <w:rFonts w:ascii="SimSun" w:hAnsi="SimSun" w:eastAsia="SimSun" w:cs="SimSun"/>
          <w:sz w:val="20"/>
          <w:szCs w:val="20"/>
          <w:spacing w:val="-6"/>
        </w:rPr>
        <w:t>一般认为，术前血压正常</w:t>
      </w:r>
      <w:r>
        <w:rPr>
          <w:rFonts w:ascii="SimSun" w:hAnsi="SimSun" w:eastAsia="SimSun" w:cs="SimSun"/>
          <w:sz w:val="20"/>
          <w:szCs w:val="20"/>
        </w:rPr>
        <w:t xml:space="preserve">  </w:t>
      </w:r>
      <w:r>
        <w:rPr>
          <w:rFonts w:ascii="SimSun" w:hAnsi="SimSun" w:eastAsia="SimSun" w:cs="SimSun"/>
          <w:sz w:val="20"/>
          <w:szCs w:val="20"/>
          <w:spacing w:val="3"/>
        </w:rPr>
        <w:t>者，应控制收缩压不低于80</w:t>
      </w:r>
      <w:r>
        <w:rPr>
          <w:rFonts w:ascii="SimSun" w:hAnsi="SimSun" w:eastAsia="SimSun" w:cs="SimSun"/>
          <w:sz w:val="20"/>
          <w:szCs w:val="20"/>
        </w:rPr>
        <w:t>mmHg</w:t>
      </w:r>
      <w:r>
        <w:rPr>
          <w:rFonts w:ascii="SimSun" w:hAnsi="SimSun" w:eastAsia="SimSun" w:cs="SimSun"/>
          <w:sz w:val="20"/>
          <w:szCs w:val="20"/>
          <w:spacing w:val="3"/>
        </w:rPr>
        <w:t>,</w:t>
      </w:r>
      <w:r>
        <w:rPr>
          <w:rFonts w:ascii="SimSun" w:hAnsi="SimSun" w:eastAsia="SimSun" w:cs="SimSun"/>
          <w:sz w:val="20"/>
          <w:szCs w:val="20"/>
          <w:spacing w:val="2"/>
        </w:rPr>
        <w:t xml:space="preserve"> </w:t>
      </w:r>
      <w:r>
        <w:rPr>
          <w:rFonts w:ascii="SimSun" w:hAnsi="SimSun" w:eastAsia="SimSun" w:cs="SimSun"/>
          <w:sz w:val="20"/>
          <w:szCs w:val="20"/>
          <w:spacing w:val="3"/>
        </w:rPr>
        <w:t>或平均动脉压在50～65</w:t>
      </w:r>
      <w:r>
        <w:rPr>
          <w:rFonts w:ascii="SimSun" w:hAnsi="SimSun" w:eastAsia="SimSun" w:cs="SimSun"/>
          <w:sz w:val="20"/>
          <w:szCs w:val="20"/>
        </w:rPr>
        <w:t>mmHg</w:t>
      </w:r>
      <w:r>
        <w:rPr>
          <w:rFonts w:ascii="SimSun" w:hAnsi="SimSun" w:eastAsia="SimSun" w:cs="SimSun"/>
          <w:sz w:val="20"/>
          <w:szCs w:val="20"/>
          <w:spacing w:val="62"/>
        </w:rPr>
        <w:t xml:space="preserve"> </w:t>
      </w:r>
      <w:r>
        <w:rPr>
          <w:rFonts w:ascii="SimSun" w:hAnsi="SimSun" w:eastAsia="SimSun" w:cs="SimSun"/>
          <w:sz w:val="20"/>
          <w:szCs w:val="20"/>
          <w:spacing w:val="3"/>
        </w:rPr>
        <w:t>之间；或以降低基础血压的30%</w:t>
      </w:r>
      <w:r>
        <w:rPr>
          <w:rFonts w:ascii="SimSun" w:hAnsi="SimSun" w:eastAsia="SimSun" w:cs="SimSun"/>
          <w:sz w:val="20"/>
          <w:szCs w:val="20"/>
          <w:spacing w:val="2"/>
        </w:rPr>
        <w:t>为</w:t>
      </w:r>
      <w:r>
        <w:rPr>
          <w:rFonts w:ascii="SimSun" w:hAnsi="SimSun" w:eastAsia="SimSun" w:cs="SimSun"/>
          <w:sz w:val="20"/>
          <w:szCs w:val="20"/>
        </w:rPr>
        <w:t xml:space="preserve">  </w:t>
      </w:r>
      <w:r>
        <w:rPr>
          <w:rFonts w:ascii="SimSun" w:hAnsi="SimSun" w:eastAsia="SimSun" w:cs="SimSun"/>
          <w:sz w:val="20"/>
          <w:szCs w:val="20"/>
          <w:spacing w:val="-7"/>
        </w:rPr>
        <w:t>标准，并根据手术野渗血等情况进行适当调节。</w:t>
      </w:r>
    </w:p>
    <w:p>
      <w:pPr>
        <w:ind w:right="1110" w:firstLine="399"/>
        <w:spacing w:before="79" w:line="286" w:lineRule="auto"/>
        <w:jc w:val="both"/>
        <w:rPr>
          <w:rFonts w:ascii="SimSun" w:hAnsi="SimSun" w:eastAsia="SimSun" w:cs="SimSun"/>
          <w:sz w:val="20"/>
          <w:szCs w:val="20"/>
        </w:rPr>
      </w:pPr>
      <w:r>
        <w:rPr>
          <w:rFonts w:ascii="SimSun" w:hAnsi="SimSun" w:eastAsia="SimSun" w:cs="SimSun"/>
          <w:sz w:val="20"/>
          <w:szCs w:val="20"/>
          <w:spacing w:val="5"/>
        </w:rPr>
        <w:t>(四)体温的监测和管理</w:t>
      </w:r>
      <w:r>
        <w:rPr>
          <w:rFonts w:ascii="SimSun" w:hAnsi="SimSun" w:eastAsia="SimSun" w:cs="SimSun"/>
          <w:sz w:val="20"/>
          <w:szCs w:val="20"/>
          <w:spacing w:val="98"/>
        </w:rPr>
        <w:t xml:space="preserve"> </w:t>
      </w:r>
      <w:r>
        <w:rPr>
          <w:rFonts w:ascii="SimSun" w:hAnsi="SimSun" w:eastAsia="SimSun" w:cs="SimSun"/>
          <w:sz w:val="20"/>
          <w:szCs w:val="20"/>
          <w:spacing w:val="5"/>
        </w:rPr>
        <w:t>体温是重要的生命体征之一，因此术中的体温监测十分必要。小儿</w:t>
      </w:r>
      <w:r>
        <w:rPr>
          <w:rFonts w:ascii="SimSun" w:hAnsi="SimSun" w:eastAsia="SimSun" w:cs="SimSun"/>
          <w:sz w:val="20"/>
          <w:szCs w:val="20"/>
        </w:rPr>
        <w:t xml:space="preserve"> </w:t>
      </w:r>
      <w:r>
        <w:rPr>
          <w:rFonts w:ascii="SimSun" w:hAnsi="SimSun" w:eastAsia="SimSun" w:cs="SimSun"/>
          <w:sz w:val="20"/>
          <w:szCs w:val="20"/>
          <w:spacing w:val="-5"/>
        </w:rPr>
        <w:t>因体温调节中枢发育尚未完全、体表面积相对较大，术中更容易发生体温异常。体温过高可使代谢增</w:t>
      </w:r>
      <w:r>
        <w:rPr>
          <w:rFonts w:ascii="SimSun" w:hAnsi="SimSun" w:eastAsia="SimSun" w:cs="SimSun"/>
          <w:sz w:val="20"/>
          <w:szCs w:val="20"/>
          <w:spacing w:val="15"/>
        </w:rPr>
        <w:t xml:space="preserve"> </w:t>
      </w:r>
      <w:r>
        <w:rPr>
          <w:rFonts w:ascii="SimSun" w:hAnsi="SimSun" w:eastAsia="SimSun" w:cs="SimSun"/>
          <w:sz w:val="20"/>
          <w:szCs w:val="20"/>
          <w:spacing w:val="-9"/>
        </w:rPr>
        <w:t>快、氧耗量增加，严重时可引起代谢性酸中毒和高热惊厥。体温降低时，药物的代谢速</w:t>
      </w:r>
      <w:r>
        <w:rPr>
          <w:rFonts w:ascii="SimSun" w:hAnsi="SimSun" w:eastAsia="SimSun" w:cs="SimSun"/>
          <w:sz w:val="20"/>
          <w:szCs w:val="20"/>
          <w:spacing w:val="-10"/>
        </w:rPr>
        <w:t>度减慢，病人对</w:t>
      </w:r>
      <w:r>
        <w:rPr>
          <w:rFonts w:ascii="SimSun" w:hAnsi="SimSun" w:eastAsia="SimSun" w:cs="SimSun"/>
          <w:sz w:val="20"/>
          <w:szCs w:val="20"/>
        </w:rPr>
        <w:t xml:space="preserve"> </w:t>
      </w:r>
      <w:r>
        <w:rPr>
          <w:rFonts w:ascii="SimSun" w:hAnsi="SimSun" w:eastAsia="SimSun" w:cs="SimSun"/>
          <w:sz w:val="20"/>
          <w:szCs w:val="20"/>
          <w:spacing w:val="-5"/>
        </w:rPr>
        <w:t>麻醉的耐受能力也降低，容易发生麻醉过深而引起循环抑制，麻醉后苏醒时间也延长；低温可增加心</w:t>
      </w:r>
      <w:r>
        <w:rPr>
          <w:rFonts w:ascii="SimSun" w:hAnsi="SimSun" w:eastAsia="SimSun" w:cs="SimSun"/>
          <w:sz w:val="20"/>
          <w:szCs w:val="20"/>
          <w:spacing w:val="11"/>
        </w:rPr>
        <w:t xml:space="preserve"> </w:t>
      </w:r>
      <w:r>
        <w:rPr>
          <w:rFonts w:ascii="SimSun" w:hAnsi="SimSun" w:eastAsia="SimSun" w:cs="SimSun"/>
          <w:sz w:val="20"/>
          <w:szCs w:val="20"/>
          <w:spacing w:val="-9"/>
        </w:rPr>
        <w:t>血管并发症的发生率，严重低温还会导致室颤；低温对凝血功能也有损害，可增加失血量；低温还会增</w:t>
      </w:r>
      <w:r>
        <w:rPr>
          <w:rFonts w:ascii="SimSun" w:hAnsi="SimSun" w:eastAsia="SimSun" w:cs="SimSun"/>
          <w:sz w:val="20"/>
          <w:szCs w:val="20"/>
        </w:rPr>
        <w:t xml:space="preserve"> </w:t>
      </w:r>
      <w:r>
        <w:rPr>
          <w:rFonts w:ascii="SimSun" w:hAnsi="SimSun" w:eastAsia="SimSun" w:cs="SimSun"/>
          <w:sz w:val="20"/>
          <w:szCs w:val="20"/>
          <w:spacing w:val="-5"/>
        </w:rPr>
        <w:t>加伤口感染的发生率、影响伤口愈合。室温过低、静脉输液和术野冲洗液温度较低、手术创面大等因</w:t>
      </w:r>
      <w:r>
        <w:rPr>
          <w:rFonts w:ascii="SimSun" w:hAnsi="SimSun" w:eastAsia="SimSun" w:cs="SimSun"/>
          <w:sz w:val="20"/>
          <w:szCs w:val="20"/>
          <w:spacing w:val="18"/>
        </w:rPr>
        <w:t xml:space="preserve"> </w:t>
      </w:r>
      <w:r>
        <w:rPr>
          <w:rFonts w:ascii="SimSun" w:hAnsi="SimSun" w:eastAsia="SimSun" w:cs="SimSun"/>
          <w:sz w:val="20"/>
          <w:szCs w:val="20"/>
          <w:spacing w:val="2"/>
        </w:rPr>
        <w:t>素，使术中低体温的发生率明显增加。术中的体温监测通常采用鼻咽温，某些情况下(例如体外循</w:t>
      </w:r>
      <w:r>
        <w:rPr>
          <w:rFonts w:ascii="SimSun" w:hAnsi="SimSun" w:eastAsia="SimSun" w:cs="SimSun"/>
          <w:sz w:val="20"/>
          <w:szCs w:val="20"/>
          <w:spacing w:val="1"/>
        </w:rPr>
        <w:t xml:space="preserve"> </w:t>
      </w:r>
      <w:r>
        <w:rPr>
          <w:rFonts w:ascii="SimSun" w:hAnsi="SimSun" w:eastAsia="SimSun" w:cs="SimSun"/>
          <w:sz w:val="20"/>
          <w:szCs w:val="20"/>
          <w:spacing w:val="-2"/>
        </w:rPr>
        <w:t>环)还应监测中心体温(食管或直肠温度)。常用的术中保温措施包括温毯、</w:t>
      </w:r>
      <w:r>
        <w:rPr>
          <w:rFonts w:ascii="SimSun" w:hAnsi="SimSun" w:eastAsia="SimSun" w:cs="SimSun"/>
          <w:sz w:val="20"/>
          <w:szCs w:val="20"/>
          <w:spacing w:val="-3"/>
        </w:rPr>
        <w:t>暖风机和输液加温等。</w:t>
      </w:r>
    </w:p>
    <w:p>
      <w:pPr>
        <w:ind w:right="1088" w:firstLine="399"/>
        <w:spacing w:before="81" w:line="270" w:lineRule="auto"/>
        <w:jc w:val="both"/>
        <w:rPr>
          <w:rFonts w:ascii="SimSun" w:hAnsi="SimSun" w:eastAsia="SimSun" w:cs="SimSun"/>
          <w:sz w:val="20"/>
          <w:szCs w:val="20"/>
        </w:rPr>
      </w:pPr>
      <w:r>
        <w:rPr>
          <w:rFonts w:ascii="SimSun" w:hAnsi="SimSun" w:eastAsia="SimSun" w:cs="SimSun"/>
          <w:sz w:val="20"/>
          <w:szCs w:val="20"/>
          <w:spacing w:val="4"/>
        </w:rPr>
        <w:t>某些手术需要将体温降低到一定程度，以降低机体代谢、保持或延缓细胞活动</w:t>
      </w:r>
      <w:r>
        <w:rPr>
          <w:rFonts w:ascii="SimSun" w:hAnsi="SimSun" w:eastAsia="SimSun" w:cs="SimSun"/>
          <w:sz w:val="20"/>
          <w:szCs w:val="20"/>
          <w:spacing w:val="3"/>
        </w:rPr>
        <w:t>。浅低温(32~</w:t>
      </w:r>
      <w:r>
        <w:rPr>
          <w:rFonts w:ascii="SimSun" w:hAnsi="SimSun" w:eastAsia="SimSun" w:cs="SimSun"/>
          <w:sz w:val="20"/>
          <w:szCs w:val="20"/>
        </w:rPr>
        <w:t xml:space="preserve"> </w:t>
      </w:r>
      <w:r>
        <w:rPr>
          <w:rFonts w:ascii="SimSun" w:hAnsi="SimSun" w:eastAsia="SimSun" w:cs="SimSun"/>
          <w:sz w:val="20"/>
          <w:szCs w:val="20"/>
          <w:spacing w:val="-6"/>
        </w:rPr>
        <w:t>35℃)适用于脑复苏病人及神经外科手术，可以延长阻断脑循环的时间、降低颅内压、减轻脑水</w:t>
      </w:r>
      <w:r>
        <w:rPr>
          <w:rFonts w:ascii="SimSun" w:hAnsi="SimSun" w:eastAsia="SimSun" w:cs="SimSun"/>
          <w:sz w:val="20"/>
          <w:szCs w:val="20"/>
          <w:spacing w:val="-7"/>
        </w:rPr>
        <w:t>肿。中</w:t>
      </w:r>
      <w:r>
        <w:rPr>
          <w:rFonts w:ascii="SimSun" w:hAnsi="SimSun" w:eastAsia="SimSun" w:cs="SimSun"/>
          <w:sz w:val="20"/>
          <w:szCs w:val="20"/>
        </w:rPr>
        <w:t xml:space="preserve"> </w:t>
      </w:r>
      <w:r>
        <w:rPr>
          <w:rFonts w:ascii="SimSun" w:hAnsi="SimSun" w:eastAsia="SimSun" w:cs="SimSun"/>
          <w:sz w:val="20"/>
          <w:szCs w:val="20"/>
        </w:rPr>
        <w:t>低温(26～31℃)适用于短小的心脏手术，或大血管手术必须阻断动脉主干时以保</w:t>
      </w:r>
      <w:r>
        <w:rPr>
          <w:rFonts w:ascii="SimSun" w:hAnsi="SimSun" w:eastAsia="SimSun" w:cs="SimSun"/>
          <w:sz w:val="20"/>
          <w:szCs w:val="20"/>
          <w:spacing w:val="-1"/>
        </w:rPr>
        <w:t>护远心端的脏器功</w:t>
      </w:r>
      <w:r>
        <w:rPr>
          <w:rFonts w:ascii="SimSun" w:hAnsi="SimSun" w:eastAsia="SimSun" w:cs="SimSun"/>
          <w:sz w:val="20"/>
          <w:szCs w:val="20"/>
        </w:rPr>
        <w:t xml:space="preserve"> </w:t>
      </w:r>
      <w:r>
        <w:rPr>
          <w:rFonts w:ascii="SimSun" w:hAnsi="SimSun" w:eastAsia="SimSun" w:cs="SimSun"/>
          <w:sz w:val="20"/>
          <w:szCs w:val="20"/>
          <w:spacing w:val="-2"/>
        </w:rPr>
        <w:t>能。深低温(25℃以下)常与体外循环配合来进行复杂的心内手术。</w:t>
      </w:r>
    </w:p>
    <w:p>
      <w:pPr>
        <w:ind w:right="1029" w:firstLine="399"/>
        <w:spacing w:before="112" w:line="270" w:lineRule="auto"/>
        <w:jc w:val="both"/>
        <w:rPr>
          <w:rFonts w:ascii="SimSun" w:hAnsi="SimSun" w:eastAsia="SimSun" w:cs="SimSun"/>
          <w:sz w:val="20"/>
          <w:szCs w:val="20"/>
        </w:rPr>
      </w:pPr>
      <w:r>
        <w:rPr>
          <w:rFonts w:ascii="SimSun" w:hAnsi="SimSun" w:eastAsia="SimSun" w:cs="SimSun"/>
          <w:sz w:val="20"/>
          <w:szCs w:val="20"/>
          <w:spacing w:val="12"/>
        </w:rPr>
        <w:t>(五)其他麻醉期间还应密切观察病人的全身情况。非全麻病人应注意神志和表情的变化，</w:t>
      </w:r>
      <w:r>
        <w:rPr>
          <w:rFonts w:ascii="SimSun" w:hAnsi="SimSun" w:eastAsia="SimSun" w:cs="SimSun"/>
          <w:sz w:val="20"/>
          <w:szCs w:val="20"/>
        </w:rPr>
        <w:t xml:space="preserve"> </w:t>
      </w:r>
      <w:r>
        <w:rPr>
          <w:rFonts w:ascii="SimSun" w:hAnsi="SimSun" w:eastAsia="SimSun" w:cs="SimSun"/>
          <w:sz w:val="20"/>
          <w:szCs w:val="20"/>
          <w:spacing w:val="-5"/>
        </w:rPr>
        <w:t>严重低血压和缺氧可使病人的表情淡漠、神志突然丧失。发生局麻药毒性反应时，病人可出现精神兴</w:t>
      </w:r>
      <w:r>
        <w:rPr>
          <w:rFonts w:ascii="SimSun" w:hAnsi="SimSun" w:eastAsia="SimSun" w:cs="SimSun"/>
          <w:sz w:val="20"/>
          <w:szCs w:val="20"/>
          <w:spacing w:val="4"/>
        </w:rPr>
        <w:t xml:space="preserve">  </w:t>
      </w:r>
      <w:r>
        <w:rPr>
          <w:rFonts w:ascii="SimSun" w:hAnsi="SimSun" w:eastAsia="SimSun" w:cs="SimSun"/>
          <w:sz w:val="20"/>
          <w:szCs w:val="20"/>
          <w:spacing w:val="-11"/>
        </w:rPr>
        <w:t>奋症状，严重者可发生惊厥。此外，电解质、酸碱平</w:t>
      </w:r>
      <w:r>
        <w:rPr>
          <w:rFonts w:ascii="SimSun" w:hAnsi="SimSun" w:eastAsia="SimSun" w:cs="SimSun"/>
          <w:sz w:val="20"/>
          <w:szCs w:val="20"/>
          <w:spacing w:val="-12"/>
        </w:rPr>
        <w:t>衡、血糖、凝血功能的监测和维持正常也非常重要。</w:t>
      </w:r>
    </w:p>
    <w:p>
      <w:pPr>
        <w:ind w:left="403"/>
        <w:spacing w:before="220" w:line="222" w:lineRule="auto"/>
        <w:outlineLvl w:val="6"/>
        <w:rPr>
          <w:rFonts w:ascii="SimHei" w:hAnsi="SimHei" w:eastAsia="SimHei" w:cs="SimHei"/>
          <w:sz w:val="24"/>
          <w:szCs w:val="24"/>
        </w:rPr>
      </w:pPr>
      <w:r>
        <w:rPr>
          <w:rFonts w:ascii="SimHei" w:hAnsi="SimHei" w:eastAsia="SimHei" w:cs="SimHei"/>
          <w:sz w:val="24"/>
          <w:szCs w:val="24"/>
          <w:b/>
          <w:bCs/>
          <w:color w:val="0099E7"/>
          <w:spacing w:val="-9"/>
        </w:rPr>
        <w:t>二、麻醉恢复期的监测和管理</w:t>
      </w:r>
    </w:p>
    <w:p>
      <w:pPr>
        <w:ind w:right="1030" w:firstLine="399"/>
        <w:spacing w:before="205" w:line="254" w:lineRule="auto"/>
        <w:jc w:val="both"/>
        <w:rPr>
          <w:rFonts w:ascii="SimSun" w:hAnsi="SimSun" w:eastAsia="SimSun" w:cs="SimSun"/>
          <w:sz w:val="20"/>
          <w:szCs w:val="20"/>
        </w:rPr>
      </w:pPr>
      <w:r>
        <w:rPr>
          <w:rFonts w:ascii="SimSun" w:hAnsi="SimSun" w:eastAsia="SimSun" w:cs="SimSun"/>
          <w:sz w:val="20"/>
          <w:szCs w:val="20"/>
          <w:spacing w:val="-5"/>
        </w:rPr>
        <w:t>手术和麻醉虽然结束，但手术及麻醉对病人的生理影响并未完全消除。在此期间，病人的呼吸及</w:t>
      </w:r>
      <w:r>
        <w:rPr>
          <w:rFonts w:ascii="SimSun" w:hAnsi="SimSun" w:eastAsia="SimSun" w:cs="SimSun"/>
          <w:sz w:val="20"/>
          <w:szCs w:val="20"/>
        </w:rPr>
        <w:t xml:space="preserve">  </w:t>
      </w:r>
      <w:r>
        <w:rPr>
          <w:rFonts w:ascii="SimSun" w:hAnsi="SimSun" w:eastAsia="SimSun" w:cs="SimSun"/>
          <w:sz w:val="20"/>
          <w:szCs w:val="20"/>
          <w:spacing w:val="-3"/>
        </w:rPr>
        <w:t>循环功能仍然处于不稳定状态，各种保护性反射仍未完全恢复，其潜在的危险并不亚于麻醉诱导期。</w:t>
      </w:r>
      <w:r>
        <w:rPr>
          <w:rFonts w:ascii="SimSun" w:hAnsi="SimSun" w:eastAsia="SimSun" w:cs="SimSun"/>
          <w:sz w:val="20"/>
          <w:szCs w:val="20"/>
          <w:spacing w:val="10"/>
        </w:rPr>
        <w:t xml:space="preserve"> </w:t>
      </w:r>
      <w:r>
        <w:rPr>
          <w:rFonts w:ascii="SimSun" w:hAnsi="SimSun" w:eastAsia="SimSun" w:cs="SimSun"/>
          <w:sz w:val="20"/>
          <w:szCs w:val="20"/>
          <w:spacing w:val="-11"/>
        </w:rPr>
        <w:t>因此，应重视麻醉后恢复室(postanesthesia</w:t>
      </w:r>
      <w:r>
        <w:rPr>
          <w:rFonts w:ascii="SimSun" w:hAnsi="SimSun" w:eastAsia="SimSun" w:cs="SimSun"/>
          <w:sz w:val="20"/>
          <w:szCs w:val="20"/>
          <w:spacing w:val="2"/>
        </w:rPr>
        <w:t xml:space="preserve"> </w:t>
      </w:r>
      <w:r>
        <w:rPr>
          <w:rFonts w:ascii="SimSun" w:hAnsi="SimSun" w:eastAsia="SimSun" w:cs="SimSun"/>
          <w:sz w:val="20"/>
          <w:szCs w:val="20"/>
          <w:spacing w:val="-11"/>
        </w:rPr>
        <w:t>care</w:t>
      </w:r>
      <w:r>
        <w:rPr>
          <w:rFonts w:ascii="SimSun" w:hAnsi="SimSun" w:eastAsia="SimSun" w:cs="SimSun"/>
          <w:sz w:val="20"/>
          <w:szCs w:val="20"/>
          <w:spacing w:val="-7"/>
        </w:rPr>
        <w:t xml:space="preserve"> </w:t>
      </w:r>
      <w:r>
        <w:rPr>
          <w:rFonts w:ascii="SimSun" w:hAnsi="SimSun" w:eastAsia="SimSun" w:cs="SimSun"/>
          <w:sz w:val="20"/>
          <w:szCs w:val="20"/>
          <w:spacing w:val="-11"/>
        </w:rPr>
        <w:t>unit,PACU)的建立和管理。</w:t>
      </w:r>
    </w:p>
    <w:p>
      <w:pPr>
        <w:ind w:right="1078" w:firstLine="399"/>
        <w:spacing w:before="107" w:line="266" w:lineRule="auto"/>
        <w:jc w:val="both"/>
        <w:rPr>
          <w:rFonts w:ascii="SimSun" w:hAnsi="SimSun" w:eastAsia="SimSun" w:cs="SimSun"/>
          <w:sz w:val="20"/>
          <w:szCs w:val="20"/>
        </w:rPr>
      </w:pPr>
      <w:r>
        <w:rPr>
          <w:rFonts w:ascii="SimSun" w:hAnsi="SimSun" w:eastAsia="SimSun" w:cs="SimSun"/>
          <w:sz w:val="20"/>
          <w:szCs w:val="20"/>
          <w:spacing w:val="10"/>
        </w:rPr>
        <w:t>(一)监测在麻醉恢复期应常规监测心电图、血压、呼吸频率和</w:t>
      </w:r>
      <w:r>
        <w:rPr>
          <w:rFonts w:ascii="SimSun" w:hAnsi="SimSun" w:eastAsia="SimSun" w:cs="SimSun"/>
          <w:sz w:val="20"/>
          <w:szCs w:val="20"/>
        </w:rPr>
        <w:t>SpO</w:t>
      </w:r>
      <w:r>
        <w:rPr>
          <w:rFonts w:ascii="Calibri" w:hAnsi="Calibri" w:eastAsia="Calibri" w:cs="Calibri"/>
          <w:sz w:val="20"/>
          <w:szCs w:val="20"/>
          <w:spacing w:val="10"/>
        </w:rPr>
        <w:t>₂</w:t>
      </w:r>
      <w:r>
        <w:rPr>
          <w:rFonts w:ascii="SimSun" w:hAnsi="SimSun" w:eastAsia="SimSun" w:cs="SimSun"/>
          <w:sz w:val="20"/>
          <w:szCs w:val="20"/>
          <w:spacing w:val="10"/>
        </w:rPr>
        <w:t>,</w:t>
      </w:r>
      <w:r>
        <w:rPr>
          <w:rFonts w:ascii="SimSun" w:hAnsi="SimSun" w:eastAsia="SimSun" w:cs="SimSun"/>
          <w:sz w:val="20"/>
          <w:szCs w:val="20"/>
          <w:spacing w:val="-39"/>
        </w:rPr>
        <w:t xml:space="preserve"> </w:t>
      </w:r>
      <w:r>
        <w:rPr>
          <w:rFonts w:ascii="SimSun" w:hAnsi="SimSun" w:eastAsia="SimSun" w:cs="SimSun"/>
          <w:sz w:val="20"/>
          <w:szCs w:val="20"/>
          <w:spacing w:val="10"/>
        </w:rPr>
        <w:t>并每5</w:t>
      </w:r>
      <w:r>
        <w:rPr>
          <w:rFonts w:ascii="SimSun" w:hAnsi="SimSun" w:eastAsia="SimSun" w:cs="SimSun"/>
          <w:sz w:val="20"/>
          <w:szCs w:val="20"/>
          <w:spacing w:val="9"/>
        </w:rPr>
        <w:t>～15分钟记录一</w:t>
      </w:r>
      <w:r>
        <w:rPr>
          <w:rFonts w:ascii="SimSun" w:hAnsi="SimSun" w:eastAsia="SimSun" w:cs="SimSun"/>
          <w:sz w:val="20"/>
          <w:szCs w:val="20"/>
        </w:rPr>
        <w:t xml:space="preserve"> </w:t>
      </w:r>
      <w:r>
        <w:rPr>
          <w:rFonts w:ascii="SimSun" w:hAnsi="SimSun" w:eastAsia="SimSun" w:cs="SimSun"/>
          <w:sz w:val="20"/>
          <w:szCs w:val="20"/>
          <w:spacing w:val="-4"/>
        </w:rPr>
        <w:t>次，直至病人完全恢复。手术较大者，不管是全麻还是区域麻醉，术</w:t>
      </w:r>
      <w:r>
        <w:rPr>
          <w:rFonts w:ascii="SimSun" w:hAnsi="SimSun" w:eastAsia="SimSun" w:cs="SimSun"/>
          <w:sz w:val="20"/>
          <w:szCs w:val="20"/>
          <w:spacing w:val="-5"/>
        </w:rPr>
        <w:t>后都应常规吸氧。对于并存肺部</w:t>
      </w:r>
      <w:r>
        <w:rPr>
          <w:rFonts w:ascii="SimSun" w:hAnsi="SimSun" w:eastAsia="SimSun" w:cs="SimSun"/>
          <w:sz w:val="20"/>
          <w:szCs w:val="20"/>
        </w:rPr>
        <w:t xml:space="preserve"> </w:t>
      </w:r>
      <w:r>
        <w:rPr>
          <w:rFonts w:ascii="SimSun" w:hAnsi="SimSun" w:eastAsia="SimSun" w:cs="SimSun"/>
          <w:sz w:val="20"/>
          <w:szCs w:val="20"/>
          <w:spacing w:val="-5"/>
        </w:rPr>
        <w:t>疾病，或行开胸和上腹部手术的病人</w:t>
      </w:r>
      <w:r>
        <w:rPr>
          <w:rFonts w:ascii="SimSun" w:hAnsi="SimSun" w:eastAsia="SimSun" w:cs="SimSun"/>
          <w:sz w:val="20"/>
          <w:szCs w:val="20"/>
          <w:u w:val="single" w:color="auto"/>
          <w:spacing w:val="-5"/>
        </w:rPr>
        <w:t>，更应重</w:t>
      </w:r>
      <w:r>
        <w:rPr>
          <w:rFonts w:ascii="SimSun" w:hAnsi="SimSun" w:eastAsia="SimSun" w:cs="SimSun"/>
          <w:sz w:val="20"/>
          <w:szCs w:val="20"/>
          <w:spacing w:val="-5"/>
        </w:rPr>
        <w:t>视其呼吸功能的变化和管理。全麻后的病人要注意其神</w:t>
      </w:r>
    </w:p>
    <w:p>
      <w:pPr>
        <w:sectPr>
          <w:pgSz w:w="11200" w:h="15710"/>
          <w:pgMar w:top="796" w:right="690" w:bottom="400" w:left="800" w:header="0" w:footer="0" w:gutter="0"/>
        </w:sectPr>
        <w:rPr/>
      </w:pPr>
    </w:p>
    <w:p>
      <w:pPr>
        <w:ind w:left="50"/>
        <w:spacing w:before="38" w:line="222" w:lineRule="auto"/>
        <w:rPr>
          <w:rFonts w:ascii="SimHei" w:hAnsi="SimHei" w:eastAsia="SimHei" w:cs="SimHei"/>
          <w:sz w:val="19"/>
          <w:szCs w:val="19"/>
        </w:rPr>
      </w:pPr>
      <w:r>
        <w:rPr>
          <w:rFonts w:ascii="SimSun" w:hAnsi="SimSun" w:eastAsia="SimSun" w:cs="SimSun"/>
          <w:sz w:val="19"/>
          <w:szCs w:val="19"/>
          <w:color w:val="00A5F8"/>
          <w:spacing w:val="-4"/>
          <w:position w:val="-1"/>
        </w:rPr>
        <w:t>66</w:t>
      </w:r>
      <w:r>
        <w:rPr>
          <w:rFonts w:ascii="SimSun" w:hAnsi="SimSun" w:eastAsia="SimSun" w:cs="SimSun"/>
          <w:sz w:val="19"/>
          <w:szCs w:val="19"/>
          <w:color w:val="00A5F8"/>
          <w:position w:val="-1"/>
        </w:rPr>
        <w:t xml:space="preserve">         </w:t>
      </w:r>
      <w:r>
        <w:rPr>
          <w:rFonts w:ascii="SimHei" w:hAnsi="SimHei" w:eastAsia="SimHei" w:cs="SimHei"/>
          <w:sz w:val="19"/>
          <w:szCs w:val="19"/>
          <w:color w:val="279EC9"/>
          <w:spacing w:val="-4"/>
        </w:rPr>
        <w:t>第六章</w:t>
      </w:r>
      <w:r>
        <w:rPr>
          <w:rFonts w:ascii="SimHei" w:hAnsi="SimHei" w:eastAsia="SimHei" w:cs="SimHei"/>
          <w:sz w:val="19"/>
          <w:szCs w:val="19"/>
          <w:color w:val="279EC9"/>
          <w:spacing w:val="31"/>
        </w:rPr>
        <w:t xml:space="preserve"> </w:t>
      </w:r>
      <w:r>
        <w:rPr>
          <w:rFonts w:ascii="SimHei" w:hAnsi="SimHei" w:eastAsia="SimHei" w:cs="SimHei"/>
          <w:sz w:val="19"/>
          <w:szCs w:val="19"/>
          <w:color w:val="279EC9"/>
          <w:spacing w:val="-4"/>
        </w:rPr>
        <w:t>麻</w:t>
      </w:r>
      <w:r>
        <w:rPr>
          <w:rFonts w:ascii="SimHei" w:hAnsi="SimHei" w:eastAsia="SimHei" w:cs="SimHei"/>
          <w:sz w:val="19"/>
          <w:szCs w:val="19"/>
          <w:color w:val="279EC9"/>
          <w:spacing w:val="20"/>
        </w:rPr>
        <w:t xml:space="preserve">   </w:t>
      </w:r>
      <w:r>
        <w:rPr>
          <w:rFonts w:ascii="SimHei" w:hAnsi="SimHei" w:eastAsia="SimHei" w:cs="SimHei"/>
          <w:sz w:val="19"/>
          <w:szCs w:val="19"/>
          <w:color w:val="279EC9"/>
          <w:spacing w:val="-4"/>
        </w:rPr>
        <w:t>醉</w:t>
      </w:r>
    </w:p>
    <w:p>
      <w:pPr>
        <w:spacing w:line="289" w:lineRule="auto"/>
        <w:rPr>
          <w:rFonts w:ascii="Arial"/>
          <w:sz w:val="21"/>
        </w:rPr>
      </w:pPr>
      <w:r/>
    </w:p>
    <w:p>
      <w:pPr>
        <w:ind w:left="1090"/>
        <w:spacing w:before="62" w:line="219" w:lineRule="auto"/>
        <w:rPr>
          <w:rFonts w:ascii="SimSun" w:hAnsi="SimSun" w:eastAsia="SimSun" w:cs="SimSun"/>
          <w:sz w:val="19"/>
          <w:szCs w:val="19"/>
        </w:rPr>
      </w:pPr>
      <w:r>
        <w:rPr>
          <w:rFonts w:ascii="SimSun" w:hAnsi="SimSun" w:eastAsia="SimSun" w:cs="SimSun"/>
          <w:sz w:val="19"/>
          <w:szCs w:val="19"/>
          <w:spacing w:val="5"/>
        </w:rPr>
        <w:t>志恢复的情况和速度，而椎管内麻醉病人应密切观察其阻滞部位感觉和运动的恢复情况。</w:t>
      </w:r>
    </w:p>
    <w:p>
      <w:pPr>
        <w:ind w:left="1090" w:firstLine="369"/>
        <w:spacing w:before="72" w:line="299" w:lineRule="auto"/>
        <w:rPr>
          <w:rFonts w:ascii="SimSun" w:hAnsi="SimSun" w:eastAsia="SimSun" w:cs="SimSun"/>
          <w:sz w:val="19"/>
          <w:szCs w:val="19"/>
        </w:rPr>
      </w:pPr>
      <w:r>
        <w:rPr>
          <w:rFonts w:ascii="SimHei" w:hAnsi="SimHei" w:eastAsia="SimHei" w:cs="SimHei"/>
          <w:sz w:val="19"/>
          <w:szCs w:val="19"/>
          <w:spacing w:val="10"/>
        </w:rPr>
        <w:t>(二)全麻后苏醒延迟的处理</w:t>
      </w:r>
      <w:r>
        <w:rPr>
          <w:rFonts w:ascii="SimHei" w:hAnsi="SimHei" w:eastAsia="SimHei" w:cs="SimHei"/>
          <w:sz w:val="19"/>
          <w:szCs w:val="19"/>
          <w:spacing w:val="87"/>
        </w:rPr>
        <w:t xml:space="preserve"> </w:t>
      </w:r>
      <w:r>
        <w:rPr>
          <w:rFonts w:ascii="SimHei" w:hAnsi="SimHei" w:eastAsia="SimHei" w:cs="SimHei"/>
          <w:sz w:val="19"/>
          <w:szCs w:val="19"/>
          <w:spacing w:val="10"/>
        </w:rPr>
        <w:t>常见原因为全麻药的残余作用，包括吸入及静脉全麻</w:t>
      </w:r>
      <w:r>
        <w:rPr>
          <w:rFonts w:ascii="SimHei" w:hAnsi="SimHei" w:eastAsia="SimHei" w:cs="SimHei"/>
          <w:sz w:val="19"/>
          <w:szCs w:val="19"/>
          <w:spacing w:val="9"/>
        </w:rPr>
        <w:t>药、肌松药</w:t>
      </w:r>
      <w:r>
        <w:rPr>
          <w:rFonts w:ascii="SimHei" w:hAnsi="SimHei" w:eastAsia="SimHei" w:cs="SimHei"/>
          <w:sz w:val="19"/>
          <w:szCs w:val="19"/>
        </w:rPr>
        <w:t xml:space="preserve">  </w:t>
      </w:r>
      <w:r>
        <w:rPr>
          <w:rFonts w:ascii="SimSun" w:hAnsi="SimSun" w:eastAsia="SimSun" w:cs="SimSun"/>
          <w:sz w:val="19"/>
          <w:szCs w:val="19"/>
          <w:spacing w:val="10"/>
        </w:rPr>
        <w:t>和麻醉性镇痛药等。可因麻醉过深引起，亦可因病人的病理生理改变而</w:t>
      </w:r>
      <w:r>
        <w:rPr>
          <w:rFonts w:ascii="SimSun" w:hAnsi="SimSun" w:eastAsia="SimSun" w:cs="SimSun"/>
          <w:sz w:val="19"/>
          <w:szCs w:val="19"/>
          <w:spacing w:val="9"/>
        </w:rPr>
        <w:t>引起药物的代谢和排泄时间</w:t>
      </w:r>
      <w:r>
        <w:rPr>
          <w:rFonts w:ascii="SimSun" w:hAnsi="SimSun" w:eastAsia="SimSun" w:cs="SimSun"/>
          <w:sz w:val="19"/>
          <w:szCs w:val="19"/>
        </w:rPr>
        <w:t xml:space="preserve">  </w:t>
      </w:r>
      <w:r>
        <w:rPr>
          <w:rFonts w:ascii="SimSun" w:hAnsi="SimSun" w:eastAsia="SimSun" w:cs="SimSun"/>
          <w:sz w:val="19"/>
          <w:szCs w:val="19"/>
          <w:spacing w:val="3"/>
        </w:rPr>
        <w:t>延长所致，如高龄、肝肾功能障碍和低温等。此外，麻醉期间发生的并发症</w:t>
      </w:r>
      <w:r>
        <w:rPr>
          <w:rFonts w:ascii="SimSun" w:hAnsi="SimSun" w:eastAsia="SimSun" w:cs="SimSun"/>
          <w:sz w:val="19"/>
          <w:szCs w:val="19"/>
          <w:spacing w:val="2"/>
        </w:rPr>
        <w:t>(如电解质紊乱、脑出血或</w:t>
      </w:r>
      <w:r>
        <w:rPr>
          <w:rFonts w:ascii="SimSun" w:hAnsi="SimSun" w:eastAsia="SimSun" w:cs="SimSun"/>
          <w:sz w:val="19"/>
          <w:szCs w:val="19"/>
        </w:rPr>
        <w:t xml:space="preserve">  </w:t>
      </w:r>
      <w:r>
        <w:rPr>
          <w:rFonts w:ascii="SimSun" w:hAnsi="SimSun" w:eastAsia="SimSun" w:cs="SimSun"/>
          <w:sz w:val="19"/>
          <w:szCs w:val="19"/>
          <w:spacing w:val="-2"/>
        </w:rPr>
        <w:t>脑血栓形成、低体温、血糖过高或过低、脓毒症等)也可引起病人的意识障碍，即使麻醉因素已排除，病</w:t>
      </w:r>
      <w:r>
        <w:rPr>
          <w:rFonts w:ascii="SimSun" w:hAnsi="SimSun" w:eastAsia="SimSun" w:cs="SimSun"/>
          <w:sz w:val="19"/>
          <w:szCs w:val="19"/>
          <w:spacing w:val="4"/>
        </w:rPr>
        <w:t xml:space="preserve">  </w:t>
      </w:r>
      <w:r>
        <w:rPr>
          <w:rFonts w:ascii="SimSun" w:hAnsi="SimSun" w:eastAsia="SimSun" w:cs="SimSun"/>
          <w:sz w:val="19"/>
          <w:szCs w:val="19"/>
          <w:spacing w:val="7"/>
        </w:rPr>
        <w:t>人仍可发生不同程度的意识障碍。无论是何种原因引起的麻醉后苏醒延迟，首先都应维持循</w:t>
      </w:r>
      <w:r>
        <w:rPr>
          <w:rFonts w:ascii="SimSun" w:hAnsi="SimSun" w:eastAsia="SimSun" w:cs="SimSun"/>
          <w:sz w:val="19"/>
          <w:szCs w:val="19"/>
          <w:spacing w:val="6"/>
        </w:rPr>
        <w:t>环稳定、</w:t>
      </w:r>
      <w:r>
        <w:rPr>
          <w:rFonts w:ascii="SimSun" w:hAnsi="SimSun" w:eastAsia="SimSun" w:cs="SimSun"/>
          <w:sz w:val="19"/>
          <w:szCs w:val="19"/>
        </w:rPr>
        <w:t xml:space="preserve"> </w:t>
      </w:r>
      <w:r>
        <w:rPr>
          <w:rFonts w:ascii="SimSun" w:hAnsi="SimSun" w:eastAsia="SimSun" w:cs="SimSun"/>
          <w:sz w:val="19"/>
          <w:szCs w:val="19"/>
          <w:spacing w:val="4"/>
        </w:rPr>
        <w:t>通气功能正常和充分供氧。对于术后长时间不苏醒者，应进一步检查其原因，并针对病因治疗。</w:t>
      </w:r>
    </w:p>
    <w:p>
      <w:pPr>
        <w:ind w:left="1090" w:right="62" w:firstLine="369"/>
        <w:spacing w:before="93" w:line="296" w:lineRule="auto"/>
        <w:rPr>
          <w:rFonts w:ascii="SimSun" w:hAnsi="SimSun" w:eastAsia="SimSun" w:cs="SimSun"/>
          <w:sz w:val="19"/>
          <w:szCs w:val="19"/>
        </w:rPr>
      </w:pPr>
      <w:r>
        <w:rPr>
          <w:rFonts w:ascii="SimSun" w:hAnsi="SimSun" w:eastAsia="SimSun" w:cs="SimSun"/>
          <w:sz w:val="19"/>
          <w:szCs w:val="19"/>
          <w:spacing w:val="11"/>
        </w:rPr>
        <w:t>(三)保持呼吸道通畅</w:t>
      </w:r>
      <w:r>
        <w:rPr>
          <w:rFonts w:ascii="SimSun" w:hAnsi="SimSun" w:eastAsia="SimSun" w:cs="SimSun"/>
          <w:sz w:val="19"/>
          <w:szCs w:val="19"/>
          <w:spacing w:val="75"/>
        </w:rPr>
        <w:t xml:space="preserve"> </w:t>
      </w:r>
      <w:r>
        <w:rPr>
          <w:rFonts w:ascii="SimSun" w:hAnsi="SimSun" w:eastAsia="SimSun" w:cs="SimSun"/>
          <w:sz w:val="19"/>
          <w:szCs w:val="19"/>
          <w:spacing w:val="11"/>
        </w:rPr>
        <w:t>全麻或区域麻醉中辅助药的应用，都可影</w:t>
      </w:r>
      <w:r>
        <w:rPr>
          <w:rFonts w:ascii="SimSun" w:hAnsi="SimSun" w:eastAsia="SimSun" w:cs="SimSun"/>
          <w:sz w:val="19"/>
          <w:szCs w:val="19"/>
          <w:spacing w:val="10"/>
        </w:rPr>
        <w:t>响麻醉后病人神志的恢复；术</w:t>
      </w:r>
      <w:r>
        <w:rPr>
          <w:rFonts w:ascii="SimSun" w:hAnsi="SimSun" w:eastAsia="SimSun" w:cs="SimSun"/>
          <w:sz w:val="19"/>
          <w:szCs w:val="19"/>
        </w:rPr>
        <w:t xml:space="preserve"> </w:t>
      </w:r>
      <w:r>
        <w:rPr>
          <w:rFonts w:ascii="SimSun" w:hAnsi="SimSun" w:eastAsia="SimSun" w:cs="SimSun"/>
          <w:sz w:val="19"/>
          <w:szCs w:val="19"/>
          <w:spacing w:val="-3"/>
        </w:rPr>
        <w:t>前肺部疾病、肥胖、高龄、吸烟史、术中气道操</w:t>
      </w:r>
      <w:r>
        <w:rPr>
          <w:rFonts w:ascii="SimSun" w:hAnsi="SimSun" w:eastAsia="SimSun" w:cs="SimSun"/>
          <w:sz w:val="19"/>
          <w:szCs w:val="19"/>
          <w:spacing w:val="-4"/>
        </w:rPr>
        <w:t>作、长时间俯卧位手术、胸部和上腹部手术、应用大剂量</w:t>
      </w:r>
      <w:r>
        <w:rPr>
          <w:rFonts w:ascii="SimSun" w:hAnsi="SimSun" w:eastAsia="SimSun" w:cs="SimSun"/>
          <w:sz w:val="19"/>
          <w:szCs w:val="19"/>
        </w:rPr>
        <w:t xml:space="preserve"> </w:t>
      </w:r>
      <w:r>
        <w:rPr>
          <w:rFonts w:ascii="SimSun" w:hAnsi="SimSun" w:eastAsia="SimSun" w:cs="SimSun"/>
          <w:sz w:val="19"/>
          <w:szCs w:val="19"/>
          <w:spacing w:val="5"/>
        </w:rPr>
        <w:t>麻醉性镇痛药、残余神经肌肉阻滞等因素，也会增加气道管理的难度。因此，麻醉恢复期非常容</w:t>
      </w:r>
      <w:r>
        <w:rPr>
          <w:rFonts w:ascii="SimSun" w:hAnsi="SimSun" w:eastAsia="SimSun" w:cs="SimSun"/>
          <w:sz w:val="19"/>
          <w:szCs w:val="19"/>
          <w:spacing w:val="4"/>
        </w:rPr>
        <w:t>易发</w:t>
      </w:r>
      <w:r>
        <w:rPr>
          <w:rFonts w:ascii="SimSun" w:hAnsi="SimSun" w:eastAsia="SimSun" w:cs="SimSun"/>
          <w:sz w:val="19"/>
          <w:szCs w:val="19"/>
        </w:rPr>
        <w:t xml:space="preserve"> </w:t>
      </w:r>
      <w:r>
        <w:rPr>
          <w:rFonts w:ascii="SimSun" w:hAnsi="SimSun" w:eastAsia="SimSun" w:cs="SimSun"/>
          <w:sz w:val="19"/>
          <w:szCs w:val="19"/>
          <w:spacing w:val="2"/>
        </w:rPr>
        <w:t>生呼吸道梗阻等严重呼吸意外事件，应密切观察。</w:t>
      </w:r>
      <w:r>
        <w:rPr>
          <w:rFonts w:ascii="SimSun" w:hAnsi="SimSun" w:eastAsia="SimSun" w:cs="SimSun"/>
          <w:sz w:val="19"/>
          <w:szCs w:val="19"/>
          <w:spacing w:val="43"/>
        </w:rPr>
        <w:t xml:space="preserve"> </w:t>
      </w:r>
      <w:r>
        <w:rPr>
          <w:rFonts w:ascii="SimSun" w:hAnsi="SimSun" w:eastAsia="SimSun" w:cs="SimSun"/>
          <w:sz w:val="19"/>
          <w:szCs w:val="19"/>
          <w:spacing w:val="2"/>
        </w:rPr>
        <w:t>一旦发生呼吸事件，首先必</w:t>
      </w:r>
      <w:r>
        <w:rPr>
          <w:rFonts w:ascii="SimSun" w:hAnsi="SimSun" w:eastAsia="SimSun" w:cs="SimSun"/>
          <w:sz w:val="19"/>
          <w:szCs w:val="19"/>
          <w:spacing w:val="1"/>
        </w:rPr>
        <w:t>须保证病人的呼吸道通</w:t>
      </w:r>
      <w:r>
        <w:rPr>
          <w:rFonts w:ascii="SimSun" w:hAnsi="SimSun" w:eastAsia="SimSun" w:cs="SimSun"/>
          <w:sz w:val="19"/>
          <w:szCs w:val="19"/>
        </w:rPr>
        <w:t xml:space="preserve"> </w:t>
      </w:r>
      <w:r>
        <w:rPr>
          <w:rFonts w:ascii="SimSun" w:hAnsi="SimSun" w:eastAsia="SimSun" w:cs="SimSun"/>
          <w:sz w:val="19"/>
          <w:szCs w:val="19"/>
          <w:spacing w:val="3"/>
        </w:rPr>
        <w:t>畅并吸氧，必要时应托下颌、置人口/鼻咽通气道、面罩辅助通气或气管内插管；同时还应密切监测病</w:t>
      </w:r>
      <w:r>
        <w:rPr>
          <w:rFonts w:ascii="SimSun" w:hAnsi="SimSun" w:eastAsia="SimSun" w:cs="SimSun"/>
          <w:sz w:val="19"/>
          <w:szCs w:val="19"/>
          <w:spacing w:val="12"/>
        </w:rPr>
        <w:t xml:space="preserve"> </w:t>
      </w:r>
      <w:r>
        <w:rPr>
          <w:rFonts w:ascii="SimSun" w:hAnsi="SimSun" w:eastAsia="SimSun" w:cs="SimSun"/>
          <w:sz w:val="19"/>
          <w:szCs w:val="19"/>
          <w:spacing w:val="5"/>
        </w:rPr>
        <w:t>人的血压和心率。如果未能及时发现和处理呼吸事件，病人的生命安全可能受到威胁。</w:t>
      </w:r>
    </w:p>
    <w:p>
      <w:pPr>
        <w:ind w:left="1090" w:right="86" w:firstLine="369"/>
        <w:spacing w:before="94" w:line="265" w:lineRule="auto"/>
        <w:rPr>
          <w:rFonts w:ascii="SimSun" w:hAnsi="SimSun" w:eastAsia="SimSun" w:cs="SimSun"/>
          <w:sz w:val="19"/>
          <w:szCs w:val="19"/>
        </w:rPr>
      </w:pPr>
      <w:r>
        <w:rPr>
          <w:rFonts w:ascii="SimSun" w:hAnsi="SimSun" w:eastAsia="SimSun" w:cs="SimSun"/>
          <w:sz w:val="19"/>
          <w:szCs w:val="19"/>
          <w:spacing w:val="15"/>
        </w:rPr>
        <w:t>(四)维持循环系统的稳定</w:t>
      </w:r>
      <w:r>
        <w:rPr>
          <w:rFonts w:ascii="SimSun" w:hAnsi="SimSun" w:eastAsia="SimSun" w:cs="SimSun"/>
          <w:sz w:val="19"/>
          <w:szCs w:val="19"/>
          <w:spacing w:val="102"/>
        </w:rPr>
        <w:t xml:space="preserve"> </w:t>
      </w:r>
      <w:r>
        <w:rPr>
          <w:rFonts w:ascii="SimSun" w:hAnsi="SimSun" w:eastAsia="SimSun" w:cs="SimSun"/>
          <w:sz w:val="19"/>
          <w:szCs w:val="19"/>
          <w:spacing w:val="15"/>
        </w:rPr>
        <w:t>在麻醉恢复期，常见血压波动、心律失常和心肌缺血等心血管事</w:t>
      </w:r>
      <w:r>
        <w:rPr>
          <w:rFonts w:ascii="SimSun" w:hAnsi="SimSun" w:eastAsia="SimSun" w:cs="SimSun"/>
          <w:sz w:val="19"/>
          <w:szCs w:val="19"/>
        </w:rPr>
        <w:t xml:space="preserve"> </w:t>
      </w:r>
      <w:r>
        <w:rPr>
          <w:rFonts w:ascii="SimSun" w:hAnsi="SimSun" w:eastAsia="SimSun" w:cs="SimSun"/>
          <w:sz w:val="19"/>
          <w:szCs w:val="19"/>
          <w:spacing w:val="-3"/>
        </w:rPr>
        <w:t>件，体位的变化对循环也有影响。</w:t>
      </w:r>
      <w:r>
        <w:rPr>
          <w:rFonts w:ascii="SimSun" w:hAnsi="SimSun" w:eastAsia="SimSun" w:cs="SimSun"/>
          <w:sz w:val="19"/>
          <w:szCs w:val="19"/>
          <w:spacing w:val="52"/>
        </w:rPr>
        <w:t xml:space="preserve"> </w:t>
      </w:r>
      <w:r>
        <w:rPr>
          <w:rFonts w:ascii="SimSun" w:hAnsi="SimSun" w:eastAsia="SimSun" w:cs="SimSun"/>
          <w:sz w:val="19"/>
          <w:szCs w:val="19"/>
          <w:spacing w:val="-3"/>
        </w:rPr>
        <w:t>一旦发生心血管事件，应积极寻找病因，及时处理。</w:t>
      </w:r>
    </w:p>
    <w:p>
      <w:pPr>
        <w:ind w:left="1090" w:right="85" w:firstLine="369"/>
        <w:spacing w:before="92" w:line="292" w:lineRule="auto"/>
        <w:rPr>
          <w:rFonts w:ascii="SimSun" w:hAnsi="SimSun" w:eastAsia="SimSun" w:cs="SimSun"/>
          <w:sz w:val="19"/>
          <w:szCs w:val="19"/>
        </w:rPr>
      </w:pPr>
      <w:r>
        <w:rPr>
          <w:rFonts w:ascii="SimSun" w:hAnsi="SimSun" w:eastAsia="SimSun" w:cs="SimSun"/>
          <w:sz w:val="19"/>
          <w:szCs w:val="19"/>
          <w:spacing w:val="9"/>
        </w:rPr>
        <w:t>1.</w:t>
      </w:r>
      <w:r>
        <w:rPr>
          <w:rFonts w:ascii="SimSun" w:hAnsi="SimSun" w:eastAsia="SimSun" w:cs="SimSun"/>
          <w:sz w:val="19"/>
          <w:szCs w:val="19"/>
          <w:spacing w:val="-24"/>
        </w:rPr>
        <w:t xml:space="preserve"> </w:t>
      </w:r>
      <w:r>
        <w:rPr>
          <w:rFonts w:ascii="SimSun" w:hAnsi="SimSun" w:eastAsia="SimSun" w:cs="SimSun"/>
          <w:sz w:val="19"/>
          <w:szCs w:val="19"/>
          <w:spacing w:val="9"/>
        </w:rPr>
        <w:t>发生术后低血压的常见原因有</w:t>
      </w:r>
      <w:r>
        <w:rPr>
          <w:rFonts w:ascii="SimSun" w:hAnsi="SimSun" w:eastAsia="SimSun" w:cs="SimSun"/>
          <w:sz w:val="19"/>
          <w:szCs w:val="19"/>
          <w:spacing w:val="85"/>
        </w:rPr>
        <w:t xml:space="preserve"> </w:t>
      </w:r>
      <w:r>
        <w:rPr>
          <w:rFonts w:ascii="SimSun" w:hAnsi="SimSun" w:eastAsia="SimSun" w:cs="SimSun"/>
          <w:sz w:val="19"/>
          <w:szCs w:val="19"/>
          <w:spacing w:val="9"/>
        </w:rPr>
        <w:t>①低血容量：表现为黏膜干燥</w:t>
      </w:r>
      <w:r>
        <w:rPr>
          <w:rFonts w:ascii="SimSun" w:hAnsi="SimSun" w:eastAsia="SimSun" w:cs="SimSun"/>
          <w:sz w:val="19"/>
          <w:szCs w:val="19"/>
          <w:spacing w:val="8"/>
        </w:rPr>
        <w:t>、心率增快及少尿。应检查血</w:t>
      </w:r>
      <w:r>
        <w:rPr>
          <w:rFonts w:ascii="SimSun" w:hAnsi="SimSun" w:eastAsia="SimSun" w:cs="SimSun"/>
          <w:sz w:val="19"/>
          <w:szCs w:val="19"/>
        </w:rPr>
        <w:t xml:space="preserve"> </w:t>
      </w:r>
      <w:r>
        <w:rPr>
          <w:rFonts w:ascii="SimSun" w:hAnsi="SimSun" w:eastAsia="SimSun" w:cs="SimSun"/>
          <w:sz w:val="19"/>
          <w:szCs w:val="19"/>
          <w:spacing w:val="5"/>
        </w:rPr>
        <w:t>红蛋白含量及血细胞比容以除外内出血。对于顽固性低血压者，应监测尿量、直接动脉血压</w:t>
      </w:r>
      <w:r>
        <w:rPr>
          <w:rFonts w:ascii="SimSun" w:hAnsi="SimSun" w:eastAsia="SimSun" w:cs="SimSun"/>
          <w:sz w:val="19"/>
          <w:szCs w:val="19"/>
          <w:spacing w:val="4"/>
        </w:rPr>
        <w:t>和中心静</w:t>
      </w:r>
      <w:r>
        <w:rPr>
          <w:rFonts w:ascii="SimSun" w:hAnsi="SimSun" w:eastAsia="SimSun" w:cs="SimSun"/>
          <w:sz w:val="19"/>
          <w:szCs w:val="19"/>
        </w:rPr>
        <w:t xml:space="preserve"> </w:t>
      </w:r>
      <w:r>
        <w:rPr>
          <w:rFonts w:ascii="SimSun" w:hAnsi="SimSun" w:eastAsia="SimSun" w:cs="SimSun"/>
          <w:sz w:val="19"/>
          <w:szCs w:val="19"/>
          <w:spacing w:val="10"/>
        </w:rPr>
        <w:t>脉压以指导治疗。②静脉回流障碍：可发生于机械</w:t>
      </w:r>
      <w:r>
        <w:rPr>
          <w:rFonts w:ascii="SimSun" w:hAnsi="SimSun" w:eastAsia="SimSun" w:cs="SimSun"/>
          <w:sz w:val="19"/>
          <w:szCs w:val="19"/>
          <w:spacing w:val="9"/>
        </w:rPr>
        <w:t>通气、张力性气胸和心脏压塞等。③血管张力降</w:t>
      </w:r>
      <w:r>
        <w:rPr>
          <w:rFonts w:ascii="SimSun" w:hAnsi="SimSun" w:eastAsia="SimSun" w:cs="SimSun"/>
          <w:sz w:val="19"/>
          <w:szCs w:val="19"/>
        </w:rPr>
        <w:t xml:space="preserve"> </w:t>
      </w:r>
      <w:r>
        <w:rPr>
          <w:rFonts w:ascii="SimSun" w:hAnsi="SimSun" w:eastAsia="SimSun" w:cs="SimSun"/>
          <w:sz w:val="19"/>
          <w:szCs w:val="19"/>
          <w:spacing w:val="1"/>
        </w:rPr>
        <w:t>低：可发生于椎管内麻醉、过敏反应和肾上腺皮质功能低下等，也可</w:t>
      </w:r>
      <w:r>
        <w:rPr>
          <w:rFonts w:ascii="SimSun" w:hAnsi="SimSun" w:eastAsia="SimSun" w:cs="SimSun"/>
          <w:sz w:val="19"/>
          <w:szCs w:val="19"/>
        </w:rPr>
        <w:t>见于应用抗高血压药、抗心律失常</w:t>
      </w:r>
      <w:r>
        <w:rPr>
          <w:rFonts w:ascii="SimSun" w:hAnsi="SimSun" w:eastAsia="SimSun" w:cs="SimSun"/>
          <w:sz w:val="19"/>
          <w:szCs w:val="19"/>
        </w:rPr>
        <w:t xml:space="preserve"> </w:t>
      </w:r>
      <w:r>
        <w:rPr>
          <w:rFonts w:ascii="SimSun" w:hAnsi="SimSun" w:eastAsia="SimSun" w:cs="SimSun"/>
          <w:sz w:val="19"/>
          <w:szCs w:val="19"/>
        </w:rPr>
        <w:t>药及复温时。④心源性：包括心律失常、急性</w:t>
      </w:r>
      <w:r>
        <w:rPr>
          <w:rFonts w:ascii="SimSun" w:hAnsi="SimSun" w:eastAsia="SimSun" w:cs="SimSun"/>
          <w:sz w:val="19"/>
          <w:szCs w:val="19"/>
          <w:spacing w:val="-1"/>
        </w:rPr>
        <w:t>心力衰竭、心肌缺血和肺栓塞等。</w:t>
      </w:r>
    </w:p>
    <w:p>
      <w:pPr>
        <w:ind w:left="1090" w:right="65" w:firstLine="369"/>
        <w:spacing w:before="97" w:line="281" w:lineRule="auto"/>
        <w:rPr>
          <w:rFonts w:ascii="SimSun" w:hAnsi="SimSun" w:eastAsia="SimSun" w:cs="SimSun"/>
          <w:sz w:val="19"/>
          <w:szCs w:val="19"/>
        </w:rPr>
      </w:pPr>
      <w:r>
        <w:rPr>
          <w:rFonts w:ascii="Times New Roman" w:hAnsi="Times New Roman" w:eastAsia="Times New Roman" w:cs="Times New Roman"/>
          <w:sz w:val="19"/>
          <w:szCs w:val="19"/>
          <w:b/>
          <w:bCs/>
          <w:spacing w:val="8"/>
        </w:rPr>
        <w:t>2.</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b/>
          <w:bCs/>
          <w:spacing w:val="8"/>
        </w:rPr>
        <w:t>发生术后高血压的常见原因有</w:t>
      </w:r>
      <w:r>
        <w:rPr>
          <w:rFonts w:ascii="SimSun" w:hAnsi="SimSun" w:eastAsia="SimSun" w:cs="SimSun"/>
          <w:sz w:val="19"/>
          <w:szCs w:val="19"/>
          <w:spacing w:val="78"/>
        </w:rPr>
        <w:t xml:space="preserve"> </w:t>
      </w:r>
      <w:r>
        <w:rPr>
          <w:rFonts w:ascii="SimSun" w:hAnsi="SimSun" w:eastAsia="SimSun" w:cs="SimSun"/>
          <w:sz w:val="19"/>
          <w:szCs w:val="19"/>
          <w:spacing w:val="8"/>
        </w:rPr>
        <w:t>①术后疼痛、膀胱尿潴留、病人躁动不安或呕</w:t>
      </w:r>
      <w:r>
        <w:rPr>
          <w:rFonts w:ascii="SimSun" w:hAnsi="SimSun" w:eastAsia="SimSun" w:cs="SimSun"/>
          <w:sz w:val="19"/>
          <w:szCs w:val="19"/>
          <w:spacing w:val="7"/>
        </w:rPr>
        <w:t>吐。②低氧血</w:t>
      </w:r>
      <w:r>
        <w:rPr>
          <w:rFonts w:ascii="SimSun" w:hAnsi="SimSun" w:eastAsia="SimSun" w:cs="SimSun"/>
          <w:sz w:val="19"/>
          <w:szCs w:val="19"/>
        </w:rPr>
        <w:t xml:space="preserve"> </w:t>
      </w:r>
      <w:r>
        <w:rPr>
          <w:rFonts w:ascii="SimSun" w:hAnsi="SimSun" w:eastAsia="SimSun" w:cs="SimSun"/>
          <w:sz w:val="19"/>
          <w:szCs w:val="19"/>
          <w:spacing w:val="10"/>
        </w:rPr>
        <w:t>症和(或)高碳酸血症。③颅内压升高、低体温或用药错误。④既往有高血</w:t>
      </w:r>
      <w:r>
        <w:rPr>
          <w:rFonts w:ascii="SimSun" w:hAnsi="SimSun" w:eastAsia="SimSun" w:cs="SimSun"/>
          <w:sz w:val="19"/>
          <w:szCs w:val="19"/>
          <w:spacing w:val="9"/>
        </w:rPr>
        <w:t>压病史，尤其在病人术前</w:t>
      </w:r>
      <w:r>
        <w:rPr>
          <w:rFonts w:ascii="SimSun" w:hAnsi="SimSun" w:eastAsia="SimSun" w:cs="SimSun"/>
          <w:sz w:val="19"/>
          <w:szCs w:val="19"/>
        </w:rPr>
        <w:t xml:space="preserve"> </w:t>
      </w:r>
      <w:r>
        <w:rPr>
          <w:rFonts w:ascii="SimSun" w:hAnsi="SimSun" w:eastAsia="SimSun" w:cs="SimSun"/>
          <w:sz w:val="19"/>
          <w:szCs w:val="19"/>
          <w:spacing w:val="4"/>
        </w:rPr>
        <w:t>停用抗高血压药时。</w:t>
      </w:r>
    </w:p>
    <w:p>
      <w:pPr>
        <w:ind w:left="1090" w:firstLine="369"/>
        <w:spacing w:before="92" w:line="266" w:lineRule="auto"/>
        <w:rPr>
          <w:rFonts w:ascii="SimSun" w:hAnsi="SimSun" w:eastAsia="SimSun" w:cs="SimSun"/>
          <w:sz w:val="19"/>
          <w:szCs w:val="19"/>
        </w:rPr>
      </w:pPr>
      <w:r>
        <w:rPr>
          <w:rFonts w:ascii="Times New Roman" w:hAnsi="Times New Roman" w:eastAsia="Times New Roman" w:cs="Times New Roman"/>
          <w:sz w:val="19"/>
          <w:szCs w:val="19"/>
          <w:b/>
          <w:bCs/>
          <w:spacing w:val="5"/>
        </w:rPr>
        <w:t>3.</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5"/>
        </w:rPr>
        <w:t>发生术后心律失常的常见原因有</w:t>
      </w:r>
      <w:r>
        <w:rPr>
          <w:rFonts w:ascii="SimSun" w:hAnsi="SimSun" w:eastAsia="SimSun" w:cs="SimSun"/>
          <w:sz w:val="19"/>
          <w:szCs w:val="19"/>
          <w:spacing w:val="1"/>
        </w:rPr>
        <w:t xml:space="preserve">  </w:t>
      </w:r>
      <w:r>
        <w:rPr>
          <w:rFonts w:ascii="SimSun" w:hAnsi="SimSun" w:eastAsia="SimSun" w:cs="SimSun"/>
          <w:sz w:val="19"/>
          <w:szCs w:val="19"/>
          <w:spacing w:val="5"/>
        </w:rPr>
        <w:t>缺氧、高碳酸血症、疼痛、电解质失衡(尤其是低钾血症)、</w:t>
      </w:r>
      <w:r>
        <w:rPr>
          <w:rFonts w:ascii="SimSun" w:hAnsi="SimSun" w:eastAsia="SimSun" w:cs="SimSun"/>
          <w:sz w:val="19"/>
          <w:szCs w:val="19"/>
          <w:spacing w:val="1"/>
        </w:rPr>
        <w:t xml:space="preserve"> </w:t>
      </w:r>
      <w:r>
        <w:rPr>
          <w:rFonts w:ascii="SimSun" w:hAnsi="SimSun" w:eastAsia="SimSun" w:cs="SimSun"/>
          <w:sz w:val="19"/>
          <w:szCs w:val="19"/>
          <w:spacing w:val="-2"/>
        </w:rPr>
        <w:t>心肌缺血、药物和酸碱失衡等。</w:t>
      </w:r>
    </w:p>
    <w:p>
      <w:pPr>
        <w:ind w:left="1459"/>
        <w:spacing w:before="92" w:line="219" w:lineRule="auto"/>
        <w:rPr>
          <w:rFonts w:ascii="SimSun" w:hAnsi="SimSun" w:eastAsia="SimSun" w:cs="SimSun"/>
          <w:sz w:val="19"/>
          <w:szCs w:val="19"/>
        </w:rPr>
      </w:pPr>
      <w:r>
        <w:rPr>
          <w:rFonts w:ascii="Times New Roman" w:hAnsi="Times New Roman" w:eastAsia="Times New Roman" w:cs="Times New Roman"/>
          <w:sz w:val="19"/>
          <w:szCs w:val="19"/>
          <w:b/>
          <w:bCs/>
        </w:rPr>
        <w:t>4.</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rPr>
        <w:t>发生术后心肌缺血的常见原因有</w:t>
      </w:r>
      <w:r>
        <w:rPr>
          <w:rFonts w:ascii="SimSun" w:hAnsi="SimSun" w:eastAsia="SimSun" w:cs="SimSun"/>
          <w:sz w:val="19"/>
          <w:szCs w:val="19"/>
          <w:spacing w:val="89"/>
        </w:rPr>
        <w:t xml:space="preserve"> </w:t>
      </w:r>
      <w:r>
        <w:rPr>
          <w:rFonts w:ascii="SimSun" w:hAnsi="SimSun" w:eastAsia="SimSun" w:cs="SimSun"/>
          <w:sz w:val="19"/>
          <w:szCs w:val="19"/>
        </w:rPr>
        <w:t>低氧血症、贫血、心动过速、低血压和高血压。</w:t>
      </w:r>
    </w:p>
    <w:p>
      <w:pPr>
        <w:ind w:left="1090" w:firstLine="372"/>
        <w:spacing w:before="96" w:line="298" w:lineRule="auto"/>
        <w:rPr>
          <w:rFonts w:ascii="SimSun" w:hAnsi="SimSun" w:eastAsia="SimSun" w:cs="SimSun"/>
          <w:sz w:val="19"/>
          <w:szCs w:val="19"/>
        </w:rPr>
      </w:pPr>
      <w:r>
        <w:rPr>
          <w:rFonts w:ascii="SimSun" w:hAnsi="SimSun" w:eastAsia="SimSun" w:cs="SimSun"/>
          <w:sz w:val="19"/>
          <w:szCs w:val="19"/>
          <w:b/>
          <w:bCs/>
          <w:spacing w:val="12"/>
        </w:rPr>
        <w:t>(五)恶心、呕吐的防治</w:t>
      </w:r>
      <w:r>
        <w:rPr>
          <w:rFonts w:ascii="SimSun" w:hAnsi="SimSun" w:eastAsia="SimSun" w:cs="SimSun"/>
          <w:sz w:val="19"/>
          <w:szCs w:val="19"/>
          <w:spacing w:val="71"/>
        </w:rPr>
        <w:t xml:space="preserve"> </w:t>
      </w:r>
      <w:r>
        <w:rPr>
          <w:rFonts w:ascii="SimSun" w:hAnsi="SimSun" w:eastAsia="SimSun" w:cs="SimSun"/>
          <w:sz w:val="19"/>
          <w:szCs w:val="19"/>
          <w:spacing w:val="12"/>
        </w:rPr>
        <w:t>恶心、呕吐是麻醉恢复期的常见并发症，以全麻后</w:t>
      </w:r>
      <w:r>
        <w:rPr>
          <w:rFonts w:ascii="SimSun" w:hAnsi="SimSun" w:eastAsia="SimSun" w:cs="SimSun"/>
          <w:sz w:val="19"/>
          <w:szCs w:val="19"/>
          <w:spacing w:val="11"/>
        </w:rPr>
        <w:t>病人发生率较高，</w:t>
      </w:r>
      <w:r>
        <w:rPr>
          <w:rFonts w:ascii="SimSun" w:hAnsi="SimSun" w:eastAsia="SimSun" w:cs="SimSun"/>
          <w:sz w:val="19"/>
          <w:szCs w:val="19"/>
        </w:rPr>
        <w:t xml:space="preserve"> </w:t>
      </w:r>
      <w:r>
        <w:rPr>
          <w:rFonts w:ascii="SimSun" w:hAnsi="SimSun" w:eastAsia="SimSun" w:cs="SimSun"/>
          <w:sz w:val="19"/>
          <w:szCs w:val="19"/>
          <w:spacing w:val="5"/>
        </w:rPr>
        <w:t>尤其是以吸入麻醉药为主、麻醉时间较长者更易发生；麻醉期间应用麻醉性镇痛药也可增加恶心、呕</w:t>
      </w:r>
      <w:r>
        <w:rPr>
          <w:rFonts w:ascii="SimSun" w:hAnsi="SimSun" w:eastAsia="SimSun" w:cs="SimSun"/>
          <w:sz w:val="19"/>
          <w:szCs w:val="19"/>
        </w:rPr>
        <w:t xml:space="preserve">  </w:t>
      </w:r>
      <w:r>
        <w:rPr>
          <w:rFonts w:ascii="SimSun" w:hAnsi="SimSun" w:eastAsia="SimSun" w:cs="SimSun"/>
          <w:sz w:val="19"/>
          <w:szCs w:val="19"/>
          <w:spacing w:val="7"/>
        </w:rPr>
        <w:t>吐的发生率。麻醉恢复期发生恶心、呕吐对保持呼吸道的通畅十分不利，如果发生误吸则更加</w:t>
      </w:r>
      <w:r>
        <w:rPr>
          <w:rFonts w:ascii="SimSun" w:hAnsi="SimSun" w:eastAsia="SimSun" w:cs="SimSun"/>
          <w:sz w:val="19"/>
          <w:szCs w:val="19"/>
          <w:spacing w:val="6"/>
        </w:rPr>
        <w:t>危险。</w:t>
      </w:r>
      <w:r>
        <w:rPr>
          <w:rFonts w:ascii="SimSun" w:hAnsi="SimSun" w:eastAsia="SimSun" w:cs="SimSun"/>
          <w:sz w:val="19"/>
          <w:szCs w:val="19"/>
        </w:rPr>
        <w:t xml:space="preserve"> </w:t>
      </w:r>
      <w:r>
        <w:rPr>
          <w:rFonts w:ascii="SimSun" w:hAnsi="SimSun" w:eastAsia="SimSun" w:cs="SimSun"/>
          <w:sz w:val="19"/>
          <w:szCs w:val="19"/>
          <w:spacing w:val="5"/>
        </w:rPr>
        <w:t>因此，对于高危病人(女性、非吸烟者、既往术后恶心呕吐病史、晕动病史和术后应用</w:t>
      </w:r>
      <w:r>
        <w:rPr>
          <w:rFonts w:ascii="SimSun" w:hAnsi="SimSun" w:eastAsia="SimSun" w:cs="SimSun"/>
          <w:sz w:val="19"/>
          <w:szCs w:val="19"/>
          <w:spacing w:val="4"/>
        </w:rPr>
        <w:t>阿片类药物)应</w:t>
      </w:r>
      <w:r>
        <w:rPr>
          <w:rFonts w:ascii="SimSun" w:hAnsi="SimSun" w:eastAsia="SimSun" w:cs="SimSun"/>
          <w:sz w:val="19"/>
          <w:szCs w:val="19"/>
        </w:rPr>
        <w:t xml:space="preserve">  </w:t>
      </w:r>
      <w:r>
        <w:rPr>
          <w:rFonts w:ascii="SimSun" w:hAnsi="SimSun" w:eastAsia="SimSun" w:cs="SimSun"/>
          <w:sz w:val="19"/>
          <w:szCs w:val="19"/>
          <w:spacing w:val="5"/>
        </w:rPr>
        <w:t>采取预防措施。对于已发生的恶心呕吐，应首先考虑和治疗可能的病因，包括疼痛、低血压、</w:t>
      </w:r>
      <w:r>
        <w:rPr>
          <w:rFonts w:ascii="SimSun" w:hAnsi="SimSun" w:eastAsia="SimSun" w:cs="SimSun"/>
          <w:sz w:val="19"/>
          <w:szCs w:val="19"/>
          <w:spacing w:val="4"/>
        </w:rPr>
        <w:t>低氧血</w:t>
      </w:r>
      <w:r>
        <w:rPr>
          <w:rFonts w:ascii="SimSun" w:hAnsi="SimSun" w:eastAsia="SimSun" w:cs="SimSun"/>
          <w:sz w:val="19"/>
          <w:szCs w:val="19"/>
        </w:rPr>
        <w:t xml:space="preserve">  </w:t>
      </w:r>
      <w:r>
        <w:rPr>
          <w:rFonts w:ascii="SimSun" w:hAnsi="SimSun" w:eastAsia="SimSun" w:cs="SimSun"/>
          <w:sz w:val="19"/>
          <w:szCs w:val="19"/>
          <w:spacing w:val="5"/>
        </w:rPr>
        <w:t>症、低血糖、上消化道出血、颅内压升高、咽喉部血液或分泌物刺激和腹部梗阻等。止吐药应早期应</w:t>
      </w:r>
      <w:r>
        <w:rPr>
          <w:rFonts w:ascii="SimSun" w:hAnsi="SimSun" w:eastAsia="SimSun" w:cs="SimSun"/>
          <w:sz w:val="19"/>
          <w:szCs w:val="19"/>
          <w:spacing w:val="17"/>
        </w:rPr>
        <w:t xml:space="preserve"> </w:t>
      </w:r>
      <w:r>
        <w:rPr>
          <w:rFonts w:ascii="SimSun" w:hAnsi="SimSun" w:eastAsia="SimSun" w:cs="SimSun"/>
          <w:sz w:val="19"/>
          <w:szCs w:val="19"/>
          <w:spacing w:val="-4"/>
        </w:rPr>
        <w:t>用，包括昂丹司琼、氟哌利多和地塞米松等。</w:t>
      </w:r>
    </w:p>
    <w:p>
      <w:pPr>
        <w:ind w:right="453"/>
        <w:spacing w:before="75" w:line="219" w:lineRule="auto"/>
        <w:jc w:val="right"/>
        <w:rPr>
          <w:rFonts w:ascii="SimSun" w:hAnsi="SimSun" w:eastAsia="SimSun" w:cs="SimSun"/>
          <w:sz w:val="19"/>
          <w:szCs w:val="19"/>
        </w:rPr>
      </w:pPr>
      <w:r>
        <w:rPr>
          <w:rFonts w:ascii="SimSun" w:hAnsi="SimSun" w:eastAsia="SimSun" w:cs="SimSun"/>
          <w:sz w:val="19"/>
          <w:szCs w:val="19"/>
          <w:spacing w:val="12"/>
        </w:rPr>
        <w:t>(黄宇光)</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670" w:lineRule="exact"/>
        <w:textAlignment w:val="center"/>
        <w:rPr/>
      </w:pPr>
      <w:r>
        <w:drawing>
          <wp:inline distT="0" distB="0" distL="0" distR="0">
            <wp:extent cx="546069" cy="425453"/>
            <wp:effectExtent l="0" t="0" r="0" b="0"/>
            <wp:docPr id="109" name="IM 109"/>
            <wp:cNvGraphicFramePr/>
            <a:graphic>
              <a:graphicData uri="http://schemas.openxmlformats.org/drawingml/2006/picture">
                <pic:pic>
                  <pic:nvPicPr>
                    <pic:cNvPr id="109" name="IM 109"/>
                    <pic:cNvPicPr/>
                  </pic:nvPicPr>
                  <pic:blipFill>
                    <a:blip r:embed="rId165"/>
                    <a:stretch>
                      <a:fillRect/>
                    </a:stretch>
                  </pic:blipFill>
                  <pic:spPr>
                    <a:xfrm rot="0">
                      <a:off x="0" y="0"/>
                      <a:ext cx="546069" cy="425453"/>
                    </a:xfrm>
                    <a:prstGeom prst="rect">
                      <a:avLst/>
                    </a:prstGeom>
                  </pic:spPr>
                </pic:pic>
              </a:graphicData>
            </a:graphic>
          </wp:inline>
        </w:drawing>
      </w:r>
    </w:p>
    <w:p>
      <w:pPr>
        <w:sectPr>
          <w:pgSz w:w="11190" w:h="15750"/>
          <w:pgMar w:top="818" w:right="834" w:bottom="389" w:left="600" w:header="0" w:footer="0" w:gutter="0"/>
        </w:sectPr>
        <w:rPr/>
      </w:pPr>
    </w:p>
    <w:p>
      <w:pPr>
        <w:ind w:firstLine="20"/>
        <w:spacing w:before="33" w:line="1190" w:lineRule="exact"/>
        <w:textAlignment w:val="center"/>
        <w:rPr/>
      </w:pPr>
      <w:r>
        <w:drawing>
          <wp:anchor distT="0" distB="0" distL="0" distR="0" simplePos="0" relativeHeight="252007424" behindDoc="0" locked="0" layoutInCell="0" allowOverlap="1">
            <wp:simplePos x="0" y="0"/>
            <wp:positionH relativeFrom="page">
              <wp:posOffset>539744</wp:posOffset>
            </wp:positionH>
            <wp:positionV relativeFrom="page">
              <wp:posOffset>1727219</wp:posOffset>
            </wp:positionV>
            <wp:extent cx="5511780" cy="12677"/>
            <wp:effectExtent l="0" t="0" r="0" b="0"/>
            <wp:wrapNone/>
            <wp:docPr id="110" name="IM 110"/>
            <wp:cNvGraphicFramePr/>
            <a:graphic>
              <a:graphicData uri="http://schemas.openxmlformats.org/drawingml/2006/picture">
                <pic:pic>
                  <pic:nvPicPr>
                    <pic:cNvPr id="110" name="IM 110"/>
                    <pic:cNvPicPr/>
                  </pic:nvPicPr>
                  <pic:blipFill>
                    <a:blip r:embed="rId167"/>
                    <a:stretch>
                      <a:fillRect/>
                    </a:stretch>
                  </pic:blipFill>
                  <pic:spPr>
                    <a:xfrm rot="0">
                      <a:off x="0" y="0"/>
                      <a:ext cx="5511780" cy="12677"/>
                    </a:xfrm>
                    <a:prstGeom prst="rect">
                      <a:avLst/>
                    </a:prstGeom>
                  </pic:spPr>
                </pic:pic>
              </a:graphicData>
            </a:graphic>
          </wp:anchor>
        </w:drawing>
      </w:r>
      <w:r>
        <w:drawing>
          <wp:anchor distT="0" distB="0" distL="0" distR="0" simplePos="0" relativeHeight="252006400" behindDoc="0" locked="0" layoutInCell="0" allowOverlap="1">
            <wp:simplePos x="0" y="0"/>
            <wp:positionH relativeFrom="page">
              <wp:posOffset>6102331</wp:posOffset>
            </wp:positionH>
            <wp:positionV relativeFrom="page">
              <wp:posOffset>1003310</wp:posOffset>
            </wp:positionV>
            <wp:extent cx="654074" cy="685777"/>
            <wp:effectExtent l="0" t="0" r="0" b="0"/>
            <wp:wrapNone/>
            <wp:docPr id="111" name="IM 111"/>
            <wp:cNvGraphicFramePr/>
            <a:graphic>
              <a:graphicData uri="http://schemas.openxmlformats.org/drawingml/2006/picture">
                <pic:pic>
                  <pic:nvPicPr>
                    <pic:cNvPr id="111" name="IM 111"/>
                    <pic:cNvPicPr/>
                  </pic:nvPicPr>
                  <pic:blipFill>
                    <a:blip r:embed="rId168"/>
                    <a:stretch>
                      <a:fillRect/>
                    </a:stretch>
                  </pic:blipFill>
                  <pic:spPr>
                    <a:xfrm rot="0">
                      <a:off x="0" y="0"/>
                      <a:ext cx="654074" cy="685777"/>
                    </a:xfrm>
                    <a:prstGeom prst="rect">
                      <a:avLst/>
                    </a:prstGeom>
                  </pic:spPr>
                </pic:pic>
              </a:graphicData>
            </a:graphic>
          </wp:anchor>
        </w:drawing>
      </w:r>
      <w:r>
        <w:pict>
          <v:group id="_x0000_s199" style="mso-position-vertical-relative:line;mso-position-horizontal-relative:char;width:434.5pt;height:59.55pt;" filled="false" stroked="false" coordsize="8690,1190" coordorigin="0,0">
            <v:shape id="_x0000_s200" style="position:absolute;left:0;top:0;width:8690;height:1190;" filled="false" stroked="false" type="#_x0000_t75">
              <v:imagedata o:title="" r:id="rId169"/>
            </v:shape>
            <v:shape id="_x0000_s201" style="position:absolute;left:-20;top:-20;width:8730;height:1325;" filled="false" stroked="false" type="#_x0000_t202">
              <v:fill on="false"/>
              <v:stroke on="false"/>
              <v:path/>
              <v:imagedata o:title=""/>
              <o:lock v:ext="edit" aspectratio="false"/>
              <v:textbox inset="0mm,0mm,0mm,0mm">
                <w:txbxContent>
                  <w:p>
                    <w:pPr>
                      <w:spacing w:line="268" w:lineRule="auto"/>
                      <w:rPr>
                        <w:rFonts w:ascii="Arial"/>
                        <w:sz w:val="21"/>
                      </w:rPr>
                    </w:pPr>
                    <w:r/>
                  </w:p>
                  <w:p>
                    <w:pPr>
                      <w:ind w:left="2046"/>
                      <w:spacing w:before="169" w:line="221" w:lineRule="auto"/>
                      <w:rPr>
                        <w:rFonts w:ascii="SimHei" w:hAnsi="SimHei" w:eastAsia="SimHei" w:cs="SimHei"/>
                        <w:sz w:val="52"/>
                        <w:szCs w:val="52"/>
                      </w:rPr>
                    </w:pPr>
                    <w:r>
                      <w:rPr>
                        <w:rFonts w:ascii="SimHei" w:hAnsi="SimHei" w:eastAsia="SimHei" w:cs="SimHei"/>
                        <w:sz w:val="52"/>
                        <w:szCs w:val="52"/>
                        <w:b/>
                        <w:bCs/>
                        <w:color w:val="0090E4"/>
                        <w:spacing w:val="-31"/>
                      </w:rPr>
                      <w:t>第七章</w:t>
                    </w:r>
                    <w:r>
                      <w:rPr>
                        <w:rFonts w:ascii="SimHei" w:hAnsi="SimHei" w:eastAsia="SimHei" w:cs="SimHei"/>
                        <w:sz w:val="52"/>
                        <w:szCs w:val="52"/>
                        <w:color w:val="0090E4"/>
                        <w:spacing w:val="187"/>
                      </w:rPr>
                      <w:t xml:space="preserve"> </w:t>
                    </w:r>
                    <w:r>
                      <w:rPr>
                        <w:rFonts w:ascii="SimHei" w:hAnsi="SimHei" w:eastAsia="SimHei" w:cs="SimHei"/>
                        <w:sz w:val="52"/>
                        <w:szCs w:val="52"/>
                        <w:b/>
                        <w:bCs/>
                        <w:color w:val="0090E4"/>
                        <w:spacing w:val="-31"/>
                      </w:rPr>
                      <w:t>疼</w:t>
                    </w:r>
                    <w:r>
                      <w:rPr>
                        <w:rFonts w:ascii="SimHei" w:hAnsi="SimHei" w:eastAsia="SimHei" w:cs="SimHei"/>
                        <w:sz w:val="52"/>
                        <w:szCs w:val="52"/>
                        <w:color w:val="0090E4"/>
                        <w:spacing w:val="-5"/>
                      </w:rPr>
                      <w:t xml:space="preserve"> </w:t>
                    </w:r>
                    <w:r>
                      <w:rPr>
                        <w:rFonts w:ascii="SimHei" w:hAnsi="SimHei" w:eastAsia="SimHei" w:cs="SimHei"/>
                        <w:sz w:val="52"/>
                        <w:szCs w:val="52"/>
                        <w:b/>
                        <w:bCs/>
                        <w:color w:val="0090E4"/>
                        <w:spacing w:val="-31"/>
                      </w:rPr>
                      <w:t>痛</w:t>
                    </w:r>
                    <w:r>
                      <w:rPr>
                        <w:rFonts w:ascii="SimHei" w:hAnsi="SimHei" w:eastAsia="SimHei" w:cs="SimHei"/>
                        <w:sz w:val="52"/>
                        <w:szCs w:val="52"/>
                        <w:color w:val="0090E4"/>
                        <w:spacing w:val="5"/>
                      </w:rPr>
                      <w:t xml:space="preserve"> </w:t>
                    </w:r>
                    <w:r>
                      <w:rPr>
                        <w:rFonts w:ascii="SimHei" w:hAnsi="SimHei" w:eastAsia="SimHei" w:cs="SimHei"/>
                        <w:sz w:val="52"/>
                        <w:szCs w:val="52"/>
                        <w:b/>
                        <w:bCs/>
                        <w:color w:val="0090E4"/>
                        <w:spacing w:val="-31"/>
                      </w:rPr>
                      <w:t>治</w:t>
                    </w:r>
                    <w:r>
                      <w:rPr>
                        <w:rFonts w:ascii="SimHei" w:hAnsi="SimHei" w:eastAsia="SimHei" w:cs="SimHei"/>
                        <w:sz w:val="52"/>
                        <w:szCs w:val="52"/>
                        <w:color w:val="0090E4"/>
                        <w:spacing w:val="-6"/>
                      </w:rPr>
                      <w:t xml:space="preserve"> </w:t>
                    </w:r>
                    <w:r>
                      <w:rPr>
                        <w:rFonts w:ascii="SimHei" w:hAnsi="SimHei" w:eastAsia="SimHei" w:cs="SimHei"/>
                        <w:sz w:val="52"/>
                        <w:szCs w:val="52"/>
                        <w:b/>
                        <w:bCs/>
                        <w:color w:val="0090E4"/>
                        <w:spacing w:val="-31"/>
                      </w:rPr>
                      <w:t>疗</w:t>
                    </w:r>
                  </w:p>
                </w:txbxContent>
              </v:textbox>
            </v:shape>
          </v:group>
        </w:pict>
      </w:r>
    </w:p>
    <w:p>
      <w:pPr>
        <w:spacing w:line="317" w:lineRule="auto"/>
        <w:rPr>
          <w:rFonts w:ascii="Arial"/>
          <w:sz w:val="21"/>
        </w:rPr>
      </w:pPr>
      <w:r/>
    </w:p>
    <w:p>
      <w:pPr>
        <w:spacing w:line="317" w:lineRule="auto"/>
        <w:rPr>
          <w:rFonts w:ascii="Arial"/>
          <w:sz w:val="21"/>
        </w:rPr>
      </w:pPr>
      <w:r/>
    </w:p>
    <w:p>
      <w:pPr>
        <w:spacing w:line="318" w:lineRule="auto"/>
        <w:rPr>
          <w:rFonts w:ascii="Arial"/>
          <w:sz w:val="21"/>
        </w:rPr>
      </w:pPr>
      <w:r/>
    </w:p>
    <w:p>
      <w:pPr>
        <w:ind w:left="3174"/>
        <w:spacing w:before="97" w:line="221" w:lineRule="auto"/>
        <w:rPr>
          <w:rFonts w:ascii="SimHei" w:hAnsi="SimHei" w:eastAsia="SimHei" w:cs="SimHei"/>
          <w:sz w:val="30"/>
          <w:szCs w:val="30"/>
        </w:rPr>
      </w:pPr>
      <w:r>
        <w:rPr>
          <w:rFonts w:ascii="SimHei" w:hAnsi="SimHei" w:eastAsia="SimHei" w:cs="SimHei"/>
          <w:sz w:val="30"/>
          <w:szCs w:val="30"/>
          <w:b/>
          <w:bCs/>
          <w:spacing w:val="-8"/>
        </w:rPr>
        <w:t>第一节</w:t>
      </w:r>
      <w:r>
        <w:rPr>
          <w:rFonts w:ascii="SimHei" w:hAnsi="SimHei" w:eastAsia="SimHei" w:cs="SimHei"/>
          <w:sz w:val="30"/>
          <w:szCs w:val="30"/>
          <w:spacing w:val="125"/>
        </w:rPr>
        <w:t xml:space="preserve"> </w:t>
      </w:r>
      <w:r>
        <w:rPr>
          <w:rFonts w:ascii="SimHei" w:hAnsi="SimHei" w:eastAsia="SimHei" w:cs="SimHei"/>
          <w:sz w:val="30"/>
          <w:szCs w:val="30"/>
          <w:b/>
          <w:bCs/>
          <w:spacing w:val="-8"/>
        </w:rPr>
        <w:t>概</w:t>
      </w:r>
      <w:r>
        <w:rPr>
          <w:rFonts w:ascii="SimHei" w:hAnsi="SimHei" w:eastAsia="SimHei" w:cs="SimHei"/>
          <w:sz w:val="30"/>
          <w:szCs w:val="30"/>
          <w:spacing w:val="2"/>
        </w:rPr>
        <w:t xml:space="preserve">    </w:t>
      </w:r>
      <w:r>
        <w:rPr>
          <w:rFonts w:ascii="SimHei" w:hAnsi="SimHei" w:eastAsia="SimHei" w:cs="SimHei"/>
          <w:sz w:val="30"/>
          <w:szCs w:val="30"/>
          <w:b/>
          <w:bCs/>
          <w:spacing w:val="-8"/>
        </w:rPr>
        <w:t>述</w:t>
      </w:r>
    </w:p>
    <w:p>
      <w:pPr>
        <w:spacing w:line="251" w:lineRule="auto"/>
        <w:rPr>
          <w:rFonts w:ascii="Arial"/>
          <w:sz w:val="21"/>
        </w:rPr>
      </w:pPr>
      <w:r/>
    </w:p>
    <w:p>
      <w:pPr>
        <w:ind w:right="1219" w:firstLine="389"/>
        <w:spacing w:before="68" w:line="263" w:lineRule="auto"/>
        <w:rPr>
          <w:rFonts w:ascii="SimSun" w:hAnsi="SimSun" w:eastAsia="SimSun" w:cs="SimSun"/>
          <w:sz w:val="21"/>
          <w:szCs w:val="21"/>
        </w:rPr>
      </w:pPr>
      <w:r>
        <w:rPr>
          <w:rFonts w:ascii="SimSun" w:hAnsi="SimSun" w:eastAsia="SimSun" w:cs="SimSun"/>
          <w:sz w:val="21"/>
          <w:szCs w:val="21"/>
          <w:spacing w:val="-9"/>
        </w:rPr>
        <w:t>疼痛(pain)是人类大脑对机体组织损伤或可能导致组织损伤的刺激所产生的一种不愉</w:t>
      </w:r>
      <w:r>
        <w:rPr>
          <w:rFonts w:ascii="SimSun" w:hAnsi="SimSun" w:eastAsia="SimSun" w:cs="SimSun"/>
          <w:sz w:val="21"/>
          <w:szCs w:val="21"/>
          <w:spacing w:val="-10"/>
        </w:rPr>
        <w:t>快的主观</w:t>
      </w:r>
      <w:r>
        <w:rPr>
          <w:rFonts w:ascii="SimSun" w:hAnsi="SimSun" w:eastAsia="SimSun" w:cs="SimSun"/>
          <w:sz w:val="21"/>
          <w:szCs w:val="21"/>
        </w:rPr>
        <w:t xml:space="preserve"> </w:t>
      </w:r>
      <w:r>
        <w:rPr>
          <w:rFonts w:ascii="SimSun" w:hAnsi="SimSun" w:eastAsia="SimSun" w:cs="SimSun"/>
          <w:sz w:val="21"/>
          <w:szCs w:val="21"/>
          <w:spacing w:val="-12"/>
        </w:rPr>
        <w:t>感觉。丧失意识(如昏迷)的病人对组织损伤或者伤害性刺激的反应称为伤害感受(nociception)。</w:t>
      </w:r>
      <w:r>
        <w:rPr>
          <w:rFonts w:ascii="SimSun" w:hAnsi="SimSun" w:eastAsia="SimSun" w:cs="SimSun"/>
          <w:sz w:val="21"/>
          <w:szCs w:val="21"/>
          <w:spacing w:val="-49"/>
        </w:rPr>
        <w:t xml:space="preserve"> </w:t>
      </w:r>
      <w:r>
        <w:rPr>
          <w:rFonts w:ascii="SimSun" w:hAnsi="SimSun" w:eastAsia="SimSun" w:cs="SimSun"/>
          <w:sz w:val="21"/>
          <w:szCs w:val="21"/>
          <w:spacing w:val="-12"/>
        </w:rPr>
        <w:t>人</w:t>
      </w:r>
      <w:r>
        <w:rPr>
          <w:rFonts w:ascii="SimSun" w:hAnsi="SimSun" w:eastAsia="SimSun" w:cs="SimSun"/>
          <w:sz w:val="21"/>
          <w:szCs w:val="21"/>
        </w:rPr>
        <w:t xml:space="preserve"> </w:t>
      </w:r>
      <w:r>
        <w:rPr>
          <w:rFonts w:ascii="SimSun" w:hAnsi="SimSun" w:eastAsia="SimSun" w:cs="SimSun"/>
          <w:sz w:val="21"/>
          <w:szCs w:val="21"/>
          <w:spacing w:val="-5"/>
        </w:rPr>
        <w:t>体对疼痛的感受在个体间和(或)不同状态下存在差异。不论是疼痛还是伤害感受</w:t>
      </w:r>
      <w:r>
        <w:rPr>
          <w:rFonts w:ascii="SimSun" w:hAnsi="SimSun" w:eastAsia="SimSun" w:cs="SimSun"/>
          <w:sz w:val="21"/>
          <w:szCs w:val="21"/>
          <w:spacing w:val="-6"/>
        </w:rPr>
        <w:t>均可能诱发机体</w:t>
      </w:r>
      <w:r>
        <w:rPr>
          <w:rFonts w:ascii="SimSun" w:hAnsi="SimSun" w:eastAsia="SimSun" w:cs="SimSun"/>
          <w:sz w:val="21"/>
          <w:szCs w:val="21"/>
        </w:rPr>
        <w:t xml:space="preserve"> </w:t>
      </w:r>
      <w:r>
        <w:rPr>
          <w:rFonts w:ascii="SimSun" w:hAnsi="SimSun" w:eastAsia="SimSun" w:cs="SimSun"/>
          <w:sz w:val="21"/>
          <w:szCs w:val="21"/>
          <w:spacing w:val="-23"/>
        </w:rPr>
        <w:t>产生代谢、内分泌、呼吸、循环、应激、神经、精神等功能或状态的改变。疼痛已成为影响人类</w:t>
      </w:r>
      <w:r>
        <w:rPr>
          <w:rFonts w:ascii="SimSun" w:hAnsi="SimSun" w:eastAsia="SimSun" w:cs="SimSun"/>
          <w:sz w:val="21"/>
          <w:szCs w:val="21"/>
          <w:spacing w:val="-24"/>
        </w:rPr>
        <w:t>健康的重</w:t>
      </w:r>
      <w:r>
        <w:rPr>
          <w:rFonts w:ascii="SimSun" w:hAnsi="SimSun" w:eastAsia="SimSun" w:cs="SimSun"/>
          <w:sz w:val="21"/>
          <w:szCs w:val="21"/>
        </w:rPr>
        <w:t xml:space="preserve"> </w:t>
      </w:r>
      <w:r>
        <w:rPr>
          <w:rFonts w:ascii="SimSun" w:hAnsi="SimSun" w:eastAsia="SimSun" w:cs="SimSun"/>
          <w:sz w:val="21"/>
          <w:szCs w:val="21"/>
          <w:spacing w:val="-11"/>
        </w:rPr>
        <w:t>要医学问题。</w:t>
      </w:r>
    </w:p>
    <w:p>
      <w:pPr>
        <w:ind w:left="389"/>
        <w:spacing w:before="95" w:line="221" w:lineRule="auto"/>
        <w:rPr>
          <w:rFonts w:ascii="SimHei" w:hAnsi="SimHei" w:eastAsia="SimHei" w:cs="SimHei"/>
          <w:sz w:val="21"/>
          <w:szCs w:val="21"/>
        </w:rPr>
      </w:pPr>
      <w:r>
        <w:rPr>
          <w:rFonts w:ascii="SimHei" w:hAnsi="SimHei" w:eastAsia="SimHei" w:cs="SimHei"/>
          <w:sz w:val="21"/>
          <w:szCs w:val="21"/>
          <w:spacing w:val="7"/>
        </w:rPr>
        <w:t>(一)疼痛的临床分类</w:t>
      </w:r>
    </w:p>
    <w:p>
      <w:pPr>
        <w:ind w:left="389"/>
        <w:spacing w:before="78" w:line="217" w:lineRule="auto"/>
        <w:rPr>
          <w:rFonts w:ascii="SimSun" w:hAnsi="SimSun" w:eastAsia="SimSun" w:cs="SimSun"/>
          <w:sz w:val="21"/>
          <w:szCs w:val="21"/>
        </w:rPr>
      </w:pPr>
      <w:r>
        <w:rPr>
          <w:rFonts w:ascii="SimSun" w:hAnsi="SimSun" w:eastAsia="SimSun" w:cs="SimSun"/>
          <w:sz w:val="21"/>
          <w:szCs w:val="21"/>
          <w:spacing w:val="-16"/>
        </w:rPr>
        <w:t>1.</w:t>
      </w:r>
      <w:r>
        <w:rPr>
          <w:rFonts w:ascii="SimSun" w:hAnsi="SimSun" w:eastAsia="SimSun" w:cs="SimSun"/>
          <w:sz w:val="21"/>
          <w:szCs w:val="21"/>
          <w:spacing w:val="-20"/>
        </w:rPr>
        <w:t xml:space="preserve"> </w:t>
      </w:r>
      <w:r>
        <w:rPr>
          <w:rFonts w:ascii="SimSun" w:hAnsi="SimSun" w:eastAsia="SimSun" w:cs="SimSun"/>
          <w:sz w:val="21"/>
          <w:szCs w:val="21"/>
          <w:spacing w:val="-16"/>
        </w:rPr>
        <w:t>按疼痛程度分类</w:t>
      </w:r>
      <w:r>
        <w:rPr>
          <w:rFonts w:ascii="SimSun" w:hAnsi="SimSun" w:eastAsia="SimSun" w:cs="SimSun"/>
          <w:sz w:val="21"/>
          <w:szCs w:val="21"/>
          <w:spacing w:val="66"/>
        </w:rPr>
        <w:t xml:space="preserve"> </w:t>
      </w:r>
      <w:r>
        <w:rPr>
          <w:rFonts w:ascii="SimSun" w:hAnsi="SimSun" w:eastAsia="SimSun" w:cs="SimSun"/>
          <w:sz w:val="21"/>
          <w:szCs w:val="21"/>
          <w:spacing w:val="-16"/>
        </w:rPr>
        <w:t>①轻微疼痛；②中度疼痛；③剧烈疼痛。</w:t>
      </w:r>
    </w:p>
    <w:p>
      <w:pPr>
        <w:ind w:right="1196" w:firstLine="389"/>
        <w:spacing w:before="59" w:line="263" w:lineRule="auto"/>
        <w:rPr>
          <w:rFonts w:ascii="SimSun" w:hAnsi="SimSun" w:eastAsia="SimSun" w:cs="SimSun"/>
          <w:sz w:val="21"/>
          <w:szCs w:val="21"/>
        </w:rPr>
      </w:pPr>
      <w:r>
        <w:rPr>
          <w:rFonts w:ascii="SimSun" w:hAnsi="SimSun" w:eastAsia="SimSun" w:cs="SimSun"/>
          <w:sz w:val="21"/>
          <w:szCs w:val="21"/>
          <w:spacing w:val="-15"/>
        </w:rPr>
        <w:t>2.</w:t>
      </w:r>
      <w:r>
        <w:rPr>
          <w:rFonts w:ascii="SimSun" w:hAnsi="SimSun" w:eastAsia="SimSun" w:cs="SimSun"/>
          <w:sz w:val="21"/>
          <w:szCs w:val="21"/>
          <w:spacing w:val="-35"/>
        </w:rPr>
        <w:t xml:space="preserve"> </w:t>
      </w:r>
      <w:r>
        <w:rPr>
          <w:rFonts w:ascii="SimSun" w:hAnsi="SimSun" w:eastAsia="SimSun" w:cs="SimSun"/>
          <w:sz w:val="21"/>
          <w:szCs w:val="21"/>
          <w:spacing w:val="-15"/>
        </w:rPr>
        <w:t>按起病缓急分类①急性疼痛(acute</w:t>
      </w:r>
      <w:r>
        <w:rPr>
          <w:rFonts w:ascii="SimSun" w:hAnsi="SimSun" w:eastAsia="SimSun" w:cs="SimSun"/>
          <w:sz w:val="21"/>
          <w:szCs w:val="21"/>
          <w:spacing w:val="-8"/>
        </w:rPr>
        <w:t xml:space="preserve"> </w:t>
      </w:r>
      <w:r>
        <w:rPr>
          <w:rFonts w:ascii="SimSun" w:hAnsi="SimSun" w:eastAsia="SimSun" w:cs="SimSun"/>
          <w:sz w:val="21"/>
          <w:szCs w:val="21"/>
          <w:spacing w:val="-15"/>
        </w:rPr>
        <w:t>pain):如发生</w:t>
      </w:r>
      <w:r>
        <w:rPr>
          <w:rFonts w:ascii="SimSun" w:hAnsi="SimSun" w:eastAsia="SimSun" w:cs="SimSun"/>
          <w:sz w:val="21"/>
          <w:szCs w:val="21"/>
          <w:spacing w:val="-16"/>
        </w:rPr>
        <w:t>于创伤、手术、急性炎症、急性脏器缺血，如</w:t>
      </w:r>
      <w:r>
        <w:rPr>
          <w:rFonts w:ascii="SimSun" w:hAnsi="SimSun" w:eastAsia="SimSun" w:cs="SimSun"/>
          <w:sz w:val="21"/>
          <w:szCs w:val="21"/>
        </w:rPr>
        <w:t xml:space="preserve"> </w:t>
      </w:r>
      <w:r>
        <w:rPr>
          <w:rFonts w:ascii="SimSun" w:hAnsi="SimSun" w:eastAsia="SimSun" w:cs="SimSun"/>
          <w:sz w:val="21"/>
          <w:szCs w:val="21"/>
          <w:spacing w:val="-22"/>
        </w:rPr>
        <w:t>心肌梗死等，急性脏器梗阻、牵胀，如肠梗阻、胆道梗阻、输尿管梗阻等</w:t>
      </w:r>
      <w:r>
        <w:rPr>
          <w:rFonts w:ascii="SimSun" w:hAnsi="SimSun" w:eastAsia="SimSun" w:cs="SimSun"/>
          <w:sz w:val="21"/>
          <w:szCs w:val="21"/>
          <w:spacing w:val="-23"/>
        </w:rPr>
        <w:t>。②慢性疼痛(</w:t>
      </w:r>
      <w:r>
        <w:rPr>
          <w:rFonts w:ascii="SimSun" w:hAnsi="SimSun" w:eastAsia="SimSun" w:cs="SimSun"/>
          <w:sz w:val="21"/>
          <w:szCs w:val="21"/>
          <w:spacing w:val="-22"/>
        </w:rPr>
        <w:t>chronic</w:t>
      </w:r>
      <w:r>
        <w:rPr>
          <w:rFonts w:ascii="SimSun" w:hAnsi="SimSun" w:eastAsia="SimSun" w:cs="SimSun"/>
          <w:sz w:val="21"/>
          <w:szCs w:val="21"/>
          <w:spacing w:val="-10"/>
        </w:rPr>
        <w:t xml:space="preserve"> </w:t>
      </w:r>
      <w:r>
        <w:rPr>
          <w:rFonts w:ascii="SimSun" w:hAnsi="SimSun" w:eastAsia="SimSun" w:cs="SimSun"/>
          <w:sz w:val="21"/>
          <w:szCs w:val="21"/>
          <w:spacing w:val="-22"/>
        </w:rPr>
        <w:t>pain</w:t>
      </w:r>
      <w:r>
        <w:rPr>
          <w:rFonts w:ascii="SimSun" w:hAnsi="SimSun" w:eastAsia="SimSun" w:cs="SimSun"/>
          <w:sz w:val="21"/>
          <w:szCs w:val="21"/>
          <w:spacing w:val="-23"/>
        </w:rPr>
        <w:t>):慢</w:t>
      </w:r>
      <w:r>
        <w:rPr>
          <w:rFonts w:ascii="SimSun" w:hAnsi="SimSun" w:eastAsia="SimSun" w:cs="SimSun"/>
          <w:sz w:val="21"/>
          <w:szCs w:val="21"/>
        </w:rPr>
        <w:t xml:space="preserve"> </w:t>
      </w:r>
      <w:r>
        <w:rPr>
          <w:rFonts w:ascii="SimSun" w:hAnsi="SimSun" w:eastAsia="SimSun" w:cs="SimSun"/>
          <w:sz w:val="21"/>
          <w:szCs w:val="21"/>
          <w:spacing w:val="-16"/>
        </w:rPr>
        <w:t>性疼痛是一种疾病，如慢性腰腿痛、癌症痛等。神经病理性疼痛(neuropathic</w:t>
      </w:r>
      <w:r>
        <w:rPr>
          <w:rFonts w:ascii="SimSun" w:hAnsi="SimSun" w:eastAsia="SimSun" w:cs="SimSun"/>
          <w:sz w:val="21"/>
          <w:szCs w:val="21"/>
          <w:spacing w:val="3"/>
        </w:rPr>
        <w:t xml:space="preserve"> </w:t>
      </w:r>
      <w:r>
        <w:rPr>
          <w:rFonts w:ascii="SimSun" w:hAnsi="SimSun" w:eastAsia="SimSun" w:cs="SimSun"/>
          <w:sz w:val="21"/>
          <w:szCs w:val="21"/>
          <w:spacing w:val="-16"/>
        </w:rPr>
        <w:t>pain)是指发生于周围神</w:t>
      </w:r>
      <w:r>
        <w:rPr>
          <w:rFonts w:ascii="SimSun" w:hAnsi="SimSun" w:eastAsia="SimSun" w:cs="SimSun"/>
          <w:sz w:val="21"/>
          <w:szCs w:val="21"/>
        </w:rPr>
        <w:t xml:space="preserve"> </w:t>
      </w:r>
      <w:r>
        <w:rPr>
          <w:rFonts w:ascii="SimSun" w:hAnsi="SimSun" w:eastAsia="SimSun" w:cs="SimSun"/>
          <w:sz w:val="21"/>
          <w:szCs w:val="21"/>
          <w:spacing w:val="-15"/>
        </w:rPr>
        <w:t>经和中枢神经任何部位的神经病变和损害所致的疼痛，如带状疱疹后神经痛、糖尿病性神经病变、残</w:t>
      </w:r>
      <w:r>
        <w:rPr>
          <w:rFonts w:ascii="SimSun" w:hAnsi="SimSun" w:eastAsia="SimSun" w:cs="SimSun"/>
          <w:sz w:val="21"/>
          <w:szCs w:val="21"/>
          <w:spacing w:val="18"/>
        </w:rPr>
        <w:t xml:space="preserve"> </w:t>
      </w:r>
      <w:r>
        <w:rPr>
          <w:rFonts w:ascii="SimSun" w:hAnsi="SimSun" w:eastAsia="SimSun" w:cs="SimSun"/>
          <w:sz w:val="21"/>
          <w:szCs w:val="21"/>
          <w:spacing w:val="-24"/>
        </w:rPr>
        <w:t>端痛、幻肢痛等。</w:t>
      </w:r>
    </w:p>
    <w:p>
      <w:pPr>
        <w:ind w:right="1212" w:firstLine="389"/>
        <w:spacing w:before="60" w:line="259" w:lineRule="auto"/>
        <w:rPr>
          <w:rFonts w:ascii="SimSun" w:hAnsi="SimSun" w:eastAsia="SimSun" w:cs="SimSun"/>
          <w:sz w:val="21"/>
          <w:szCs w:val="21"/>
        </w:rPr>
      </w:pPr>
      <w:r>
        <w:rPr>
          <w:rFonts w:ascii="SimSun" w:hAnsi="SimSun" w:eastAsia="SimSun" w:cs="SimSun"/>
          <w:sz w:val="21"/>
          <w:szCs w:val="21"/>
          <w:spacing w:val="-15"/>
        </w:rPr>
        <w:t>3.</w:t>
      </w:r>
      <w:r>
        <w:rPr>
          <w:rFonts w:ascii="SimSun" w:hAnsi="SimSun" w:eastAsia="SimSun" w:cs="SimSun"/>
          <w:sz w:val="21"/>
          <w:szCs w:val="21"/>
          <w:spacing w:val="-40"/>
        </w:rPr>
        <w:t xml:space="preserve"> </w:t>
      </w:r>
      <w:r>
        <w:rPr>
          <w:rFonts w:ascii="SimSun" w:hAnsi="SimSun" w:eastAsia="SimSun" w:cs="SimSun"/>
          <w:sz w:val="21"/>
          <w:szCs w:val="21"/>
          <w:spacing w:val="-15"/>
        </w:rPr>
        <w:t>按疼痛部位分类</w:t>
      </w:r>
      <w:r>
        <w:rPr>
          <w:rFonts w:ascii="SimSun" w:hAnsi="SimSun" w:eastAsia="SimSun" w:cs="SimSun"/>
          <w:sz w:val="21"/>
          <w:szCs w:val="21"/>
          <w:spacing w:val="66"/>
        </w:rPr>
        <w:t xml:space="preserve"> </w:t>
      </w:r>
      <w:r>
        <w:rPr>
          <w:rFonts w:ascii="SimSun" w:hAnsi="SimSun" w:eastAsia="SimSun" w:cs="SimSun"/>
          <w:sz w:val="21"/>
          <w:szCs w:val="21"/>
          <w:spacing w:val="-15"/>
        </w:rPr>
        <w:t>①浅表痛：位于体表或黏膜，以角膜和牙髓最敏感。性质多为锐痛，比较局</w:t>
      </w:r>
      <w:r>
        <w:rPr>
          <w:rFonts w:ascii="SimSun" w:hAnsi="SimSun" w:eastAsia="SimSun" w:cs="SimSun"/>
          <w:sz w:val="21"/>
          <w:szCs w:val="21"/>
        </w:rPr>
        <w:t xml:space="preserve"> </w:t>
      </w:r>
      <w:r>
        <w:rPr>
          <w:rFonts w:ascii="SimSun" w:hAnsi="SimSun" w:eastAsia="SimSun" w:cs="SimSun"/>
          <w:sz w:val="21"/>
          <w:szCs w:val="21"/>
          <w:spacing w:val="-24"/>
        </w:rPr>
        <w:t>限，定位明确。主要由Aδ有髓神经纤维传导。②深部痛：内脏、关节、韧带、骨膜等部位的疼痛。</w:t>
      </w:r>
      <w:r>
        <w:rPr>
          <w:rFonts w:ascii="SimSun" w:hAnsi="SimSun" w:eastAsia="SimSun" w:cs="SimSun"/>
          <w:sz w:val="21"/>
          <w:szCs w:val="21"/>
          <w:spacing w:val="41"/>
        </w:rPr>
        <w:t xml:space="preserve"> </w:t>
      </w:r>
      <w:r>
        <w:rPr>
          <w:rFonts w:ascii="SimSun" w:hAnsi="SimSun" w:eastAsia="SimSun" w:cs="SimSun"/>
          <w:sz w:val="21"/>
          <w:szCs w:val="21"/>
          <w:spacing w:val="-24"/>
        </w:rPr>
        <w:t>一般</w:t>
      </w:r>
      <w:r>
        <w:rPr>
          <w:rFonts w:ascii="SimSun" w:hAnsi="SimSun" w:eastAsia="SimSun" w:cs="SimSun"/>
          <w:sz w:val="21"/>
          <w:szCs w:val="21"/>
        </w:rPr>
        <w:t xml:space="preserve"> </w:t>
      </w:r>
      <w:r>
        <w:rPr>
          <w:rFonts w:ascii="SimSun" w:hAnsi="SimSun" w:eastAsia="SimSun" w:cs="SimSun"/>
          <w:sz w:val="21"/>
          <w:szCs w:val="21"/>
          <w:spacing w:val="-14"/>
        </w:rPr>
        <w:t>为钝痛，不局限，病人常常难以明确指出疼痛部位。主要由C</w:t>
      </w:r>
      <w:r>
        <w:rPr>
          <w:rFonts w:ascii="SimSun" w:hAnsi="SimSun" w:eastAsia="SimSun" w:cs="SimSun"/>
          <w:sz w:val="21"/>
          <w:szCs w:val="21"/>
          <w:spacing w:val="-26"/>
        </w:rPr>
        <w:t xml:space="preserve"> </w:t>
      </w:r>
      <w:r>
        <w:rPr>
          <w:rFonts w:ascii="SimSun" w:hAnsi="SimSun" w:eastAsia="SimSun" w:cs="SimSun"/>
          <w:sz w:val="21"/>
          <w:szCs w:val="21"/>
          <w:spacing w:val="-14"/>
        </w:rPr>
        <w:t>类无髓神经纤维传导。内脏痛是深部痛</w:t>
      </w:r>
      <w:r>
        <w:rPr>
          <w:rFonts w:ascii="SimSun" w:hAnsi="SimSun" w:eastAsia="SimSun" w:cs="SimSun"/>
          <w:sz w:val="21"/>
          <w:szCs w:val="21"/>
        </w:rPr>
        <w:t xml:space="preserve"> </w:t>
      </w:r>
      <w:r>
        <w:rPr>
          <w:rFonts w:ascii="SimSun" w:hAnsi="SimSun" w:eastAsia="SimSun" w:cs="SimSun"/>
          <w:sz w:val="21"/>
          <w:szCs w:val="21"/>
          <w:spacing w:val="-20"/>
        </w:rPr>
        <w:t>的一种，可能伴有牵涉痛。</w:t>
      </w:r>
    </w:p>
    <w:p>
      <w:pPr>
        <w:ind w:left="389"/>
        <w:spacing w:before="150" w:line="221" w:lineRule="auto"/>
        <w:rPr>
          <w:rFonts w:ascii="SimHei" w:hAnsi="SimHei" w:eastAsia="SimHei" w:cs="SimHei"/>
          <w:sz w:val="21"/>
          <w:szCs w:val="21"/>
        </w:rPr>
      </w:pPr>
      <w:r>
        <w:rPr>
          <w:rFonts w:ascii="SimHei" w:hAnsi="SimHei" w:eastAsia="SimHei" w:cs="SimHei"/>
          <w:sz w:val="21"/>
          <w:szCs w:val="21"/>
          <w:spacing w:val="1"/>
        </w:rPr>
        <w:t>(二)疼痛程度的评估</w:t>
      </w:r>
      <w:r>
        <w:rPr>
          <w:rFonts w:ascii="SimHei" w:hAnsi="SimHei" w:eastAsia="SimHei" w:cs="SimHei"/>
          <w:sz w:val="21"/>
          <w:szCs w:val="21"/>
          <w:spacing w:val="75"/>
        </w:rPr>
        <w:t xml:space="preserve"> </w:t>
      </w:r>
      <w:r>
        <w:rPr>
          <w:rFonts w:ascii="SimHei" w:hAnsi="SimHei" w:eastAsia="SimHei" w:cs="SimHei"/>
          <w:sz w:val="21"/>
          <w:szCs w:val="21"/>
          <w:spacing w:val="1"/>
        </w:rPr>
        <w:t>常用方法有：</w:t>
      </w:r>
    </w:p>
    <w:p>
      <w:pPr>
        <w:ind w:right="1212" w:firstLine="389"/>
        <w:spacing w:before="63" w:line="266" w:lineRule="auto"/>
        <w:jc w:val="both"/>
        <w:rPr>
          <w:rFonts w:ascii="SimSun" w:hAnsi="SimSun" w:eastAsia="SimSun" w:cs="SimSun"/>
          <w:sz w:val="21"/>
          <w:szCs w:val="21"/>
        </w:rPr>
      </w:pPr>
      <w:r>
        <w:rPr>
          <w:rFonts w:ascii="SimSun" w:hAnsi="SimSun" w:eastAsia="SimSun" w:cs="SimSun"/>
          <w:sz w:val="21"/>
          <w:szCs w:val="21"/>
          <w:spacing w:val="-4"/>
        </w:rPr>
        <w:t>1.</w:t>
      </w:r>
      <w:r>
        <w:rPr>
          <w:rFonts w:ascii="SimSun" w:hAnsi="SimSun" w:eastAsia="SimSun" w:cs="SimSun"/>
          <w:sz w:val="21"/>
          <w:szCs w:val="21"/>
          <w:spacing w:val="-42"/>
        </w:rPr>
        <w:t xml:space="preserve"> </w:t>
      </w:r>
      <w:r>
        <w:rPr>
          <w:rFonts w:ascii="SimSun" w:hAnsi="SimSun" w:eastAsia="SimSun" w:cs="SimSun"/>
          <w:sz w:val="21"/>
          <w:szCs w:val="21"/>
          <w:spacing w:val="-5"/>
        </w:rPr>
        <w:t>视觉模拟评分法</w:t>
      </w:r>
      <w:r>
        <w:rPr>
          <w:rFonts w:ascii="SimSun" w:hAnsi="SimSun" w:eastAsia="SimSun" w:cs="SimSun"/>
          <w:sz w:val="21"/>
          <w:szCs w:val="21"/>
          <w:spacing w:val="-53"/>
        </w:rPr>
        <w:t xml:space="preserve"> </w:t>
      </w:r>
      <w:r>
        <w:rPr>
          <w:rFonts w:ascii="SimSun" w:hAnsi="SimSun" w:eastAsia="SimSun" w:cs="SimSun"/>
          <w:sz w:val="21"/>
          <w:szCs w:val="21"/>
          <w:spacing w:val="-5"/>
        </w:rPr>
        <w:t>(</w:t>
      </w:r>
      <w:r>
        <w:rPr>
          <w:rFonts w:ascii="SimSun" w:hAnsi="SimSun" w:eastAsia="SimSun" w:cs="SimSun"/>
          <w:sz w:val="21"/>
          <w:szCs w:val="21"/>
          <w:spacing w:val="-4"/>
        </w:rPr>
        <w:t>visual</w:t>
      </w:r>
      <w:r>
        <w:rPr>
          <w:rFonts w:ascii="SimSun" w:hAnsi="SimSun" w:eastAsia="SimSun" w:cs="SimSun"/>
          <w:sz w:val="21"/>
          <w:szCs w:val="21"/>
          <w:spacing w:val="70"/>
        </w:rPr>
        <w:t xml:space="preserve"> </w:t>
      </w:r>
      <w:r>
        <w:rPr>
          <w:rFonts w:ascii="SimSun" w:hAnsi="SimSun" w:eastAsia="SimSun" w:cs="SimSun"/>
          <w:sz w:val="21"/>
          <w:szCs w:val="21"/>
          <w:spacing w:val="-4"/>
        </w:rPr>
        <w:t>analogue</w:t>
      </w:r>
      <w:r>
        <w:rPr>
          <w:rFonts w:ascii="SimSun" w:hAnsi="SimSun" w:eastAsia="SimSun" w:cs="SimSun"/>
          <w:sz w:val="21"/>
          <w:szCs w:val="21"/>
          <w:spacing w:val="78"/>
        </w:rPr>
        <w:t xml:space="preserve"> </w:t>
      </w:r>
      <w:r>
        <w:rPr>
          <w:rFonts w:ascii="SimSun" w:hAnsi="SimSun" w:eastAsia="SimSun" w:cs="SimSun"/>
          <w:sz w:val="21"/>
          <w:szCs w:val="21"/>
          <w:spacing w:val="-4"/>
        </w:rPr>
        <w:t>scales</w:t>
      </w:r>
      <w:r>
        <w:rPr>
          <w:rFonts w:ascii="SimSun" w:hAnsi="SimSun" w:eastAsia="SimSun" w:cs="SimSun"/>
          <w:sz w:val="21"/>
          <w:szCs w:val="21"/>
          <w:spacing w:val="-5"/>
        </w:rPr>
        <w:t>,</w:t>
      </w:r>
      <w:r>
        <w:rPr>
          <w:rFonts w:ascii="SimSun" w:hAnsi="SimSun" w:eastAsia="SimSun" w:cs="SimSun"/>
          <w:sz w:val="21"/>
          <w:szCs w:val="21"/>
          <w:spacing w:val="-4"/>
        </w:rPr>
        <w:t>VAS</w:t>
      </w:r>
      <w:r>
        <w:rPr>
          <w:rFonts w:ascii="SimSun" w:hAnsi="SimSun" w:eastAsia="SimSun" w:cs="SimSun"/>
          <w:sz w:val="21"/>
          <w:szCs w:val="21"/>
          <w:spacing w:val="-5"/>
        </w:rPr>
        <w:t>)</w:t>
      </w:r>
      <w:r>
        <w:rPr>
          <w:rFonts w:ascii="SimSun" w:hAnsi="SimSun" w:eastAsia="SimSun" w:cs="SimSun"/>
          <w:sz w:val="21"/>
          <w:szCs w:val="21"/>
          <w:spacing w:val="89"/>
        </w:rPr>
        <w:t xml:space="preserve"> </w:t>
      </w:r>
      <w:r>
        <w:rPr>
          <w:rFonts w:ascii="SimSun" w:hAnsi="SimSun" w:eastAsia="SimSun" w:cs="SimSun"/>
          <w:sz w:val="21"/>
          <w:szCs w:val="21"/>
          <w:spacing w:val="-5"/>
        </w:rPr>
        <w:t>是临床上最常用的量化疼痛程度的方</w:t>
      </w:r>
      <w:r>
        <w:rPr>
          <w:rFonts w:ascii="SimSun" w:hAnsi="SimSun" w:eastAsia="SimSun" w:cs="SimSun"/>
          <w:sz w:val="21"/>
          <w:szCs w:val="21"/>
        </w:rPr>
        <w:t xml:space="preserve"> </w:t>
      </w:r>
      <w:r>
        <w:rPr>
          <w:rFonts w:ascii="SimSun" w:hAnsi="SimSun" w:eastAsia="SimSun" w:cs="SimSun"/>
          <w:sz w:val="21"/>
          <w:szCs w:val="21"/>
          <w:spacing w:val="-22"/>
        </w:rPr>
        <w:t>法。即在一个10cm</w:t>
      </w:r>
      <w:r>
        <w:rPr>
          <w:rFonts w:ascii="SimSun" w:hAnsi="SimSun" w:eastAsia="SimSun" w:cs="SimSun"/>
          <w:sz w:val="21"/>
          <w:szCs w:val="21"/>
          <w:spacing w:val="-37"/>
        </w:rPr>
        <w:t xml:space="preserve"> </w:t>
      </w:r>
      <w:r>
        <w:rPr>
          <w:rFonts w:ascii="SimSun" w:hAnsi="SimSun" w:eastAsia="SimSun" w:cs="SimSun"/>
          <w:sz w:val="21"/>
          <w:szCs w:val="21"/>
          <w:spacing w:val="-22"/>
        </w:rPr>
        <w:t>长的标尺上，两端分别标明“0”和“10”的字样。“0”代表无痛，“10”代表最剧烈</w:t>
      </w:r>
      <w:r>
        <w:rPr>
          <w:rFonts w:ascii="SimSun" w:hAnsi="SimSun" w:eastAsia="SimSun" w:cs="SimSun"/>
          <w:sz w:val="21"/>
          <w:szCs w:val="21"/>
        </w:rPr>
        <w:t xml:space="preserve"> </w:t>
      </w:r>
      <w:r>
        <w:rPr>
          <w:rFonts w:ascii="SimSun" w:hAnsi="SimSun" w:eastAsia="SimSun" w:cs="SimSun"/>
          <w:sz w:val="21"/>
          <w:szCs w:val="21"/>
          <w:spacing w:val="-12"/>
        </w:rPr>
        <w:t>的疼痛。让病人根据自己以往的经验对当前所感受疼痛的程度，在标尺上标出相应位置，起点(0</w:t>
      </w:r>
      <w:r>
        <w:rPr>
          <w:rFonts w:ascii="SimSun" w:hAnsi="SimSun" w:eastAsia="SimSun" w:cs="SimSun"/>
          <w:sz w:val="21"/>
          <w:szCs w:val="21"/>
          <w:spacing w:val="-13"/>
        </w:rPr>
        <w:t>点)</w:t>
      </w:r>
      <w:r>
        <w:rPr>
          <w:rFonts w:ascii="SimSun" w:hAnsi="SimSun" w:eastAsia="SimSun" w:cs="SimSun"/>
          <w:sz w:val="21"/>
          <w:szCs w:val="21"/>
        </w:rPr>
        <w:t xml:space="preserve"> </w:t>
      </w:r>
      <w:r>
        <w:rPr>
          <w:rFonts w:ascii="SimSun" w:hAnsi="SimSun" w:eastAsia="SimSun" w:cs="SimSun"/>
          <w:sz w:val="21"/>
          <w:szCs w:val="21"/>
          <w:spacing w:val="-7"/>
        </w:rPr>
        <w:t>至记号点的距离(以cm</w:t>
      </w:r>
      <w:r>
        <w:rPr>
          <w:rFonts w:ascii="SimSun" w:hAnsi="SimSun" w:eastAsia="SimSun" w:cs="SimSun"/>
          <w:sz w:val="21"/>
          <w:szCs w:val="21"/>
          <w:spacing w:val="-10"/>
        </w:rPr>
        <w:t xml:space="preserve"> </w:t>
      </w:r>
      <w:r>
        <w:rPr>
          <w:rFonts w:ascii="SimSun" w:hAnsi="SimSun" w:eastAsia="SimSun" w:cs="SimSun"/>
          <w:sz w:val="21"/>
          <w:szCs w:val="21"/>
          <w:spacing w:val="-7"/>
        </w:rPr>
        <w:t>表示),即为评分值。</w:t>
      </w:r>
    </w:p>
    <w:p>
      <w:pPr>
        <w:ind w:right="1124" w:firstLine="389"/>
        <w:spacing w:before="71" w:line="253" w:lineRule="auto"/>
        <w:jc w:val="both"/>
        <w:rPr>
          <w:rFonts w:ascii="SimSun" w:hAnsi="SimSun" w:eastAsia="SimSun" w:cs="SimSun"/>
          <w:sz w:val="21"/>
          <w:szCs w:val="21"/>
        </w:rPr>
      </w:pPr>
      <w:r>
        <w:rPr>
          <w:rFonts w:ascii="SimSun" w:hAnsi="SimSun" w:eastAsia="SimSun" w:cs="SimSun"/>
          <w:sz w:val="21"/>
          <w:szCs w:val="21"/>
          <w:spacing w:val="-1"/>
        </w:rPr>
        <w:t>2.</w:t>
      </w:r>
      <w:r>
        <w:rPr>
          <w:rFonts w:ascii="SimSun" w:hAnsi="SimSun" w:eastAsia="SimSun" w:cs="SimSun"/>
          <w:sz w:val="21"/>
          <w:szCs w:val="21"/>
          <w:spacing w:val="-25"/>
        </w:rPr>
        <w:t xml:space="preserve"> </w:t>
      </w:r>
      <w:r>
        <w:rPr>
          <w:rFonts w:ascii="SimSun" w:hAnsi="SimSun" w:eastAsia="SimSun" w:cs="SimSun"/>
          <w:sz w:val="21"/>
          <w:szCs w:val="21"/>
          <w:spacing w:val="-1"/>
        </w:rPr>
        <w:t>数字评价量表</w:t>
      </w:r>
      <w:r>
        <w:rPr>
          <w:rFonts w:ascii="SimSun" w:hAnsi="SimSun" w:eastAsia="SimSun" w:cs="SimSun"/>
          <w:sz w:val="21"/>
          <w:szCs w:val="21"/>
          <w:spacing w:val="-45"/>
        </w:rPr>
        <w:t xml:space="preserve"> </w:t>
      </w:r>
      <w:r>
        <w:rPr>
          <w:rFonts w:ascii="SimSun" w:hAnsi="SimSun" w:eastAsia="SimSun" w:cs="SimSun"/>
          <w:sz w:val="21"/>
          <w:szCs w:val="21"/>
          <w:spacing w:val="-1"/>
        </w:rPr>
        <w:t>(</w:t>
      </w:r>
      <w:r>
        <w:rPr>
          <w:rFonts w:ascii="SimSun" w:hAnsi="SimSun" w:eastAsia="SimSun" w:cs="SimSun"/>
          <w:sz w:val="21"/>
          <w:szCs w:val="21"/>
        </w:rPr>
        <w:t>numerical</w:t>
      </w:r>
      <w:r>
        <w:rPr>
          <w:rFonts w:ascii="SimSun" w:hAnsi="SimSun" w:eastAsia="SimSun" w:cs="SimSun"/>
          <w:sz w:val="21"/>
          <w:szCs w:val="21"/>
          <w:spacing w:val="47"/>
        </w:rPr>
        <w:t xml:space="preserve"> </w:t>
      </w:r>
      <w:r>
        <w:rPr>
          <w:rFonts w:ascii="SimSun" w:hAnsi="SimSun" w:eastAsia="SimSun" w:cs="SimSun"/>
          <w:sz w:val="21"/>
          <w:szCs w:val="21"/>
        </w:rPr>
        <w:t>rating</w:t>
      </w:r>
      <w:r>
        <w:rPr>
          <w:rFonts w:ascii="SimSun" w:hAnsi="SimSun" w:eastAsia="SimSun" w:cs="SimSun"/>
          <w:sz w:val="21"/>
          <w:szCs w:val="21"/>
          <w:spacing w:val="58"/>
        </w:rPr>
        <w:t xml:space="preserve"> </w:t>
      </w:r>
      <w:r>
        <w:rPr>
          <w:rFonts w:ascii="SimSun" w:hAnsi="SimSun" w:eastAsia="SimSun" w:cs="SimSun"/>
          <w:sz w:val="21"/>
          <w:szCs w:val="21"/>
        </w:rPr>
        <w:t>scale</w:t>
      </w:r>
      <w:r>
        <w:rPr>
          <w:rFonts w:ascii="SimSun" w:hAnsi="SimSun" w:eastAsia="SimSun" w:cs="SimSun"/>
          <w:sz w:val="21"/>
          <w:szCs w:val="21"/>
          <w:spacing w:val="-1"/>
        </w:rPr>
        <w:t>,</w:t>
      </w:r>
      <w:r>
        <w:rPr>
          <w:rFonts w:ascii="SimSun" w:hAnsi="SimSun" w:eastAsia="SimSun" w:cs="SimSun"/>
          <w:sz w:val="21"/>
          <w:szCs w:val="21"/>
        </w:rPr>
        <w:t>NRS</w:t>
      </w:r>
      <w:r>
        <w:rPr>
          <w:rFonts w:ascii="SimSun" w:hAnsi="SimSun" w:eastAsia="SimSun" w:cs="SimSun"/>
          <w:sz w:val="21"/>
          <w:szCs w:val="21"/>
          <w:spacing w:val="-1"/>
        </w:rPr>
        <w:t>)</w:t>
      </w:r>
      <w:r>
        <w:rPr>
          <w:rFonts w:ascii="SimSun" w:hAnsi="SimSun" w:eastAsia="SimSun" w:cs="SimSun"/>
          <w:sz w:val="21"/>
          <w:szCs w:val="21"/>
          <w:spacing w:val="2"/>
        </w:rPr>
        <w:t xml:space="preserve">  </w:t>
      </w:r>
      <w:r>
        <w:rPr>
          <w:rFonts w:ascii="SimSun" w:hAnsi="SimSun" w:eastAsia="SimSun" w:cs="SimSun"/>
          <w:sz w:val="21"/>
          <w:szCs w:val="21"/>
          <w:spacing w:val="-1"/>
        </w:rPr>
        <w:t>是用0～10这11个数字表示疼痛程度。</w:t>
      </w:r>
      <w:r>
        <w:rPr>
          <w:rFonts w:ascii="SimSun" w:hAnsi="SimSun" w:eastAsia="SimSun" w:cs="SimSun"/>
          <w:sz w:val="21"/>
          <w:szCs w:val="21"/>
        </w:rPr>
        <w:t xml:space="preserve"> </w:t>
      </w:r>
      <w:r>
        <w:rPr>
          <w:rFonts w:ascii="SimSun" w:hAnsi="SimSun" w:eastAsia="SimSun" w:cs="SimSun"/>
          <w:sz w:val="21"/>
          <w:szCs w:val="21"/>
          <w:spacing w:val="-10"/>
        </w:rPr>
        <w:t>0表示无痛，10表示剧痛。被测者根据个人疼痛感受选择一个数字</w:t>
      </w:r>
      <w:r>
        <w:rPr>
          <w:rFonts w:ascii="SimSun" w:hAnsi="SimSun" w:eastAsia="SimSun" w:cs="SimSun"/>
          <w:sz w:val="21"/>
          <w:szCs w:val="21"/>
          <w:spacing w:val="-11"/>
        </w:rPr>
        <w:t>表示疼痛程度。</w:t>
      </w:r>
    </w:p>
    <w:p>
      <w:pPr>
        <w:ind w:left="2564"/>
        <w:spacing w:before="328" w:line="221" w:lineRule="auto"/>
        <w:rPr>
          <w:rFonts w:ascii="SimHei" w:hAnsi="SimHei" w:eastAsia="SimHei" w:cs="SimHei"/>
          <w:sz w:val="30"/>
          <w:szCs w:val="30"/>
        </w:rPr>
      </w:pPr>
      <w:r>
        <w:rPr>
          <w:rFonts w:ascii="SimHei" w:hAnsi="SimHei" w:eastAsia="SimHei" w:cs="SimHei"/>
          <w:sz w:val="30"/>
          <w:szCs w:val="30"/>
          <w:b/>
          <w:bCs/>
          <w:spacing w:val="-6"/>
        </w:rPr>
        <w:t>第二节</w:t>
      </w:r>
      <w:r>
        <w:rPr>
          <w:rFonts w:ascii="SimHei" w:hAnsi="SimHei" w:eastAsia="SimHei" w:cs="SimHei"/>
          <w:sz w:val="30"/>
          <w:szCs w:val="30"/>
          <w:spacing w:val="141"/>
        </w:rPr>
        <w:t xml:space="preserve"> </w:t>
      </w:r>
      <w:r>
        <w:rPr>
          <w:rFonts w:ascii="SimHei" w:hAnsi="SimHei" w:eastAsia="SimHei" w:cs="SimHei"/>
          <w:sz w:val="30"/>
          <w:szCs w:val="30"/>
          <w:b/>
          <w:bCs/>
          <w:spacing w:val="-6"/>
        </w:rPr>
        <w:t>疼痛对生理的影响</w:t>
      </w:r>
    </w:p>
    <w:p>
      <w:pPr>
        <w:spacing w:line="252" w:lineRule="auto"/>
        <w:rPr>
          <w:rFonts w:ascii="Arial"/>
          <w:sz w:val="21"/>
        </w:rPr>
      </w:pPr>
      <w:r/>
    </w:p>
    <w:p>
      <w:pPr>
        <w:ind w:right="1217" w:firstLine="389"/>
        <w:spacing w:before="68" w:line="246" w:lineRule="auto"/>
        <w:rPr>
          <w:rFonts w:ascii="SimSun" w:hAnsi="SimSun" w:eastAsia="SimSun" w:cs="SimSun"/>
          <w:sz w:val="21"/>
          <w:szCs w:val="21"/>
        </w:rPr>
      </w:pPr>
      <w:r>
        <w:rPr>
          <w:rFonts w:ascii="SimSun" w:hAnsi="SimSun" w:eastAsia="SimSun" w:cs="SimSun"/>
          <w:sz w:val="21"/>
          <w:szCs w:val="21"/>
          <w:spacing w:val="-6"/>
        </w:rPr>
        <w:t>1.</w:t>
      </w:r>
      <w:r>
        <w:rPr>
          <w:rFonts w:ascii="SimSun" w:hAnsi="SimSun" w:eastAsia="SimSun" w:cs="SimSun"/>
          <w:sz w:val="21"/>
          <w:szCs w:val="21"/>
          <w:spacing w:val="-15"/>
        </w:rPr>
        <w:t xml:space="preserve"> </w:t>
      </w:r>
      <w:r>
        <w:rPr>
          <w:rFonts w:ascii="SimSun" w:hAnsi="SimSun" w:eastAsia="SimSun" w:cs="SimSun"/>
          <w:sz w:val="21"/>
          <w:szCs w:val="21"/>
          <w:spacing w:val="-6"/>
        </w:rPr>
        <w:t>精神情绪变化</w:t>
      </w:r>
      <w:r>
        <w:rPr>
          <w:rFonts w:ascii="SimSun" w:hAnsi="SimSun" w:eastAsia="SimSun" w:cs="SimSun"/>
          <w:sz w:val="21"/>
          <w:szCs w:val="21"/>
          <w:spacing w:val="66"/>
        </w:rPr>
        <w:t xml:space="preserve"> </w:t>
      </w:r>
      <w:r>
        <w:rPr>
          <w:rFonts w:ascii="SimSun" w:hAnsi="SimSun" w:eastAsia="SimSun" w:cs="SimSun"/>
          <w:sz w:val="21"/>
          <w:szCs w:val="21"/>
          <w:spacing w:val="-6"/>
        </w:rPr>
        <w:t>急性疼痛引起病人精神兴奋、焦虑烦躁不安。长期慢性疼痛可使人表情淡</w:t>
      </w:r>
      <w:r>
        <w:rPr>
          <w:rFonts w:ascii="SimSun" w:hAnsi="SimSun" w:eastAsia="SimSun" w:cs="SimSun"/>
          <w:sz w:val="21"/>
          <w:szCs w:val="21"/>
        </w:rPr>
        <w:t xml:space="preserve"> </w:t>
      </w:r>
      <w:r>
        <w:rPr>
          <w:rFonts w:ascii="SimSun" w:hAnsi="SimSun" w:eastAsia="SimSun" w:cs="SimSun"/>
          <w:sz w:val="21"/>
          <w:szCs w:val="21"/>
          <w:spacing w:val="-21"/>
        </w:rPr>
        <w:t>漠、精神抑郁甚至绝望。</w:t>
      </w:r>
    </w:p>
    <w:p>
      <w:pPr>
        <w:ind w:right="1213" w:firstLine="389"/>
        <w:spacing w:before="62" w:line="259" w:lineRule="auto"/>
        <w:rPr>
          <w:rFonts w:ascii="SimSun" w:hAnsi="SimSun" w:eastAsia="SimSun" w:cs="SimSun"/>
          <w:sz w:val="21"/>
          <w:szCs w:val="21"/>
        </w:rPr>
      </w:pPr>
      <w:r>
        <w:rPr>
          <w:rFonts w:ascii="SimSun" w:hAnsi="SimSun" w:eastAsia="SimSun" w:cs="SimSun"/>
          <w:sz w:val="21"/>
          <w:szCs w:val="21"/>
          <w:spacing w:val="-16"/>
        </w:rPr>
        <w:t>2.</w:t>
      </w:r>
      <w:r>
        <w:rPr>
          <w:rFonts w:ascii="SimSun" w:hAnsi="SimSun" w:eastAsia="SimSun" w:cs="SimSun"/>
          <w:sz w:val="21"/>
          <w:szCs w:val="21"/>
        </w:rPr>
        <w:t xml:space="preserve"> </w:t>
      </w:r>
      <w:r>
        <w:rPr>
          <w:rFonts w:ascii="SimSun" w:hAnsi="SimSun" w:eastAsia="SimSun" w:cs="SimSun"/>
          <w:sz w:val="21"/>
          <w:szCs w:val="21"/>
          <w:spacing w:val="-16"/>
        </w:rPr>
        <w:t>内分泌系统</w:t>
      </w:r>
      <w:r>
        <w:rPr>
          <w:rFonts w:ascii="SimSun" w:hAnsi="SimSun" w:eastAsia="SimSun" w:cs="SimSun"/>
          <w:sz w:val="21"/>
          <w:szCs w:val="21"/>
          <w:spacing w:val="59"/>
        </w:rPr>
        <w:t xml:space="preserve"> </w:t>
      </w:r>
      <w:r>
        <w:rPr>
          <w:rFonts w:ascii="SimSun" w:hAnsi="SimSun" w:eastAsia="SimSun" w:cs="SimSun"/>
          <w:sz w:val="21"/>
          <w:szCs w:val="21"/>
          <w:spacing w:val="-16"/>
        </w:rPr>
        <w:t>疼痛可引起应激反应，促使体内释放多种激素，如儿茶酚胺、皮质激素、血管紧</w:t>
      </w:r>
      <w:r>
        <w:rPr>
          <w:rFonts w:ascii="SimSun" w:hAnsi="SimSun" w:eastAsia="SimSun" w:cs="SimSun"/>
          <w:sz w:val="21"/>
          <w:szCs w:val="21"/>
        </w:rPr>
        <w:t xml:space="preserve"> </w:t>
      </w:r>
      <w:r>
        <w:rPr>
          <w:rFonts w:ascii="SimSun" w:hAnsi="SimSun" w:eastAsia="SimSun" w:cs="SimSun"/>
          <w:sz w:val="21"/>
          <w:szCs w:val="21"/>
          <w:spacing w:val="-19"/>
        </w:rPr>
        <w:t>张素Ⅱ、抗利尿激素、促肾上腺皮质激素、醛固酮、生长激素和甲状腺素等。由于儿</w:t>
      </w:r>
      <w:r>
        <w:rPr>
          <w:rFonts w:ascii="SimSun" w:hAnsi="SimSun" w:eastAsia="SimSun" w:cs="SimSun"/>
          <w:sz w:val="21"/>
          <w:szCs w:val="21"/>
          <w:spacing w:val="-20"/>
        </w:rPr>
        <w:t>茶酚胺可抑制胰岛</w:t>
      </w:r>
      <w:r>
        <w:rPr>
          <w:rFonts w:ascii="SimSun" w:hAnsi="SimSun" w:eastAsia="SimSun" w:cs="SimSun"/>
          <w:sz w:val="21"/>
          <w:szCs w:val="21"/>
        </w:rPr>
        <w:t xml:space="preserve"> </w:t>
      </w:r>
      <w:r>
        <w:rPr>
          <w:rFonts w:ascii="SimSun" w:hAnsi="SimSun" w:eastAsia="SimSun" w:cs="SimSun"/>
          <w:sz w:val="21"/>
          <w:szCs w:val="21"/>
          <w:spacing w:val="-14"/>
        </w:rPr>
        <w:t>素的分泌和促进胰高血糖素分泌增加，后者又促进糖原异生</w:t>
      </w:r>
      <w:r>
        <w:rPr>
          <w:rFonts w:ascii="SimSun" w:hAnsi="SimSun" w:eastAsia="SimSun" w:cs="SimSun"/>
          <w:sz w:val="21"/>
          <w:szCs w:val="21"/>
          <w:spacing w:val="-15"/>
        </w:rPr>
        <w:t>和肝糖原分解，甚至可以诱发血糖升高和</w:t>
      </w:r>
      <w:r>
        <w:rPr>
          <w:rFonts w:ascii="SimSun" w:hAnsi="SimSun" w:eastAsia="SimSun" w:cs="SimSun"/>
          <w:sz w:val="21"/>
          <w:szCs w:val="21"/>
        </w:rPr>
        <w:t xml:space="preserve"> </w:t>
      </w:r>
      <w:r>
        <w:rPr>
          <w:rFonts w:ascii="SimSun" w:hAnsi="SimSun" w:eastAsia="SimSun" w:cs="SimSun"/>
          <w:sz w:val="21"/>
          <w:szCs w:val="21"/>
          <w:spacing w:val="-16"/>
        </w:rPr>
        <w:t>负氮平衡。</w:t>
      </w:r>
    </w:p>
    <w:p>
      <w:pPr>
        <w:ind w:right="1213" w:firstLine="389"/>
        <w:spacing w:before="62" w:line="245" w:lineRule="auto"/>
        <w:rPr>
          <w:rFonts w:ascii="SimSun" w:hAnsi="SimSun" w:eastAsia="SimSun" w:cs="SimSun"/>
          <w:sz w:val="21"/>
          <w:szCs w:val="21"/>
        </w:rPr>
      </w:pPr>
      <w:r>
        <w:rPr>
          <w:rFonts w:ascii="SimSun" w:hAnsi="SimSun" w:eastAsia="SimSun" w:cs="SimSun"/>
          <w:sz w:val="21"/>
          <w:szCs w:val="21"/>
          <w:spacing w:val="-6"/>
        </w:rPr>
        <w:t>3.</w:t>
      </w:r>
      <w:r>
        <w:rPr>
          <w:rFonts w:ascii="SimSun" w:hAnsi="SimSun" w:eastAsia="SimSun" w:cs="SimSun"/>
          <w:sz w:val="21"/>
          <w:szCs w:val="21"/>
          <w:spacing w:val="-33"/>
        </w:rPr>
        <w:t xml:space="preserve"> </w:t>
      </w:r>
      <w:r>
        <w:rPr>
          <w:rFonts w:ascii="SimSun" w:hAnsi="SimSun" w:eastAsia="SimSun" w:cs="SimSun"/>
          <w:sz w:val="21"/>
          <w:szCs w:val="21"/>
          <w:spacing w:val="-6"/>
        </w:rPr>
        <w:t>循环系统疼痛诱发血中儿茶酚胺和血管紧张素Ⅱ水平升高，</w:t>
      </w:r>
      <w:r>
        <w:rPr>
          <w:rFonts w:ascii="SimSun" w:hAnsi="SimSun" w:eastAsia="SimSun" w:cs="SimSun"/>
          <w:sz w:val="21"/>
          <w:szCs w:val="21"/>
          <w:spacing w:val="-7"/>
        </w:rPr>
        <w:t>进而可使病人血压升高、心动</w:t>
      </w:r>
      <w:r>
        <w:rPr>
          <w:rFonts w:ascii="SimSun" w:hAnsi="SimSun" w:eastAsia="SimSun" w:cs="SimSun"/>
          <w:sz w:val="21"/>
          <w:szCs w:val="21"/>
        </w:rPr>
        <w:t xml:space="preserve"> </w:t>
      </w:r>
      <w:r>
        <w:rPr>
          <w:rFonts w:ascii="SimSun" w:hAnsi="SimSun" w:eastAsia="SimSun" w:cs="SimSun"/>
          <w:sz w:val="21"/>
          <w:szCs w:val="21"/>
          <w:spacing w:val="-14"/>
        </w:rPr>
        <w:t>过速甚至诱发心律失常。对伴有高血压、冠状动脉供血不足</w:t>
      </w:r>
      <w:r>
        <w:rPr>
          <w:rFonts w:ascii="SimSun" w:hAnsi="SimSun" w:eastAsia="SimSun" w:cs="SimSun"/>
          <w:sz w:val="21"/>
          <w:szCs w:val="21"/>
          <w:spacing w:val="-15"/>
        </w:rPr>
        <w:t>的病人极为不利。而醛固酮、皮质激素和</w:t>
      </w:r>
    </w:p>
    <w:p>
      <w:pPr>
        <w:sectPr>
          <w:footerReference w:type="default" r:id="rId166"/>
          <w:pgSz w:w="11190" w:h="15720"/>
          <w:pgMar w:top="1336" w:right="549" w:bottom="367" w:left="820" w:header="0" w:footer="158" w:gutter="0"/>
        </w:sectPr>
        <w:rPr/>
      </w:pPr>
    </w:p>
    <w:p>
      <w:pPr>
        <w:ind w:left="49"/>
        <w:spacing w:before="45" w:line="224" w:lineRule="auto"/>
        <w:rPr>
          <w:rFonts w:ascii="SimHei" w:hAnsi="SimHei" w:eastAsia="SimHei" w:cs="SimHei"/>
          <w:sz w:val="22"/>
          <w:szCs w:val="22"/>
        </w:rPr>
      </w:pPr>
      <w:r>
        <w:rPr>
          <w:rFonts w:ascii="SimSun" w:hAnsi="SimSun" w:eastAsia="SimSun" w:cs="SimSun"/>
          <w:sz w:val="22"/>
          <w:szCs w:val="22"/>
          <w:color w:val="008ADB"/>
          <w:spacing w:val="-2"/>
          <w:position w:val="-3"/>
        </w:rPr>
        <w:t>68</w:t>
      </w:r>
      <w:r>
        <w:rPr>
          <w:rFonts w:ascii="SimSun" w:hAnsi="SimSun" w:eastAsia="SimSun" w:cs="SimSun"/>
          <w:sz w:val="22"/>
          <w:szCs w:val="22"/>
          <w:color w:val="008ADB"/>
          <w:spacing w:val="6"/>
          <w:position w:val="-3"/>
        </w:rPr>
        <w:t xml:space="preserve">       </w:t>
      </w:r>
      <w:r>
        <w:rPr>
          <w:rFonts w:ascii="SimHei" w:hAnsi="SimHei" w:eastAsia="SimHei" w:cs="SimHei"/>
          <w:sz w:val="22"/>
          <w:szCs w:val="22"/>
          <w:color w:val="31C7FE"/>
          <w:spacing w:val="-2"/>
        </w:rPr>
        <w:t>第七章</w:t>
      </w:r>
      <w:r>
        <w:rPr>
          <w:rFonts w:ascii="SimHei" w:hAnsi="SimHei" w:eastAsia="SimHei" w:cs="SimHei"/>
          <w:sz w:val="22"/>
          <w:szCs w:val="22"/>
          <w:color w:val="31C7FE"/>
          <w:spacing w:val="24"/>
        </w:rPr>
        <w:t xml:space="preserve"> </w:t>
      </w:r>
      <w:r>
        <w:rPr>
          <w:rFonts w:ascii="SimHei" w:hAnsi="SimHei" w:eastAsia="SimHei" w:cs="SimHei"/>
          <w:sz w:val="22"/>
          <w:szCs w:val="22"/>
          <w:color w:val="31C7FE"/>
          <w:spacing w:val="-2"/>
        </w:rPr>
        <w:t>疼痛治疗</w:t>
      </w:r>
    </w:p>
    <w:p>
      <w:pPr>
        <w:ind w:left="1069" w:right="101"/>
        <w:spacing w:before="305" w:line="239" w:lineRule="auto"/>
        <w:rPr>
          <w:rFonts w:ascii="SimSun" w:hAnsi="SimSun" w:eastAsia="SimSun" w:cs="SimSun"/>
          <w:sz w:val="22"/>
          <w:szCs w:val="22"/>
        </w:rPr>
      </w:pPr>
      <w:r>
        <w:rPr>
          <w:rFonts w:ascii="SimSun" w:hAnsi="SimSun" w:eastAsia="SimSun" w:cs="SimSun"/>
          <w:sz w:val="22"/>
          <w:szCs w:val="22"/>
          <w:spacing w:val="-25"/>
        </w:rPr>
        <w:t>抗利尿激素的增多，又可引起病人体内水钠潴留，进一步加重心脏负荷。剧烈的深部疼痛有时可引起</w:t>
      </w:r>
      <w:r>
        <w:rPr>
          <w:rFonts w:ascii="SimSun" w:hAnsi="SimSun" w:eastAsia="SimSun" w:cs="SimSun"/>
          <w:sz w:val="22"/>
          <w:szCs w:val="22"/>
          <w:spacing w:val="17"/>
        </w:rPr>
        <w:t xml:space="preserve"> </w:t>
      </w:r>
      <w:r>
        <w:rPr>
          <w:rFonts w:ascii="SimSun" w:hAnsi="SimSun" w:eastAsia="SimSun" w:cs="SimSun"/>
          <w:sz w:val="22"/>
          <w:szCs w:val="22"/>
          <w:spacing w:val="-23"/>
          <w:w w:val="96"/>
        </w:rPr>
        <w:t>交感神经和副交感神经功能紊乱，使血压下降，心率减慢，甚至发生虚脱、休克。</w:t>
      </w:r>
    </w:p>
    <w:p>
      <w:pPr>
        <w:ind w:left="1069" w:right="89" w:firstLine="380"/>
        <w:spacing w:before="71" w:line="256" w:lineRule="auto"/>
        <w:rPr>
          <w:rFonts w:ascii="SimSun" w:hAnsi="SimSun" w:eastAsia="SimSun" w:cs="SimSun"/>
          <w:sz w:val="22"/>
          <w:szCs w:val="22"/>
        </w:rPr>
      </w:pPr>
      <w:r>
        <w:rPr>
          <w:rFonts w:ascii="SimSun" w:hAnsi="SimSun" w:eastAsia="SimSun" w:cs="SimSun"/>
          <w:sz w:val="22"/>
          <w:szCs w:val="22"/>
          <w:spacing w:val="-20"/>
        </w:rPr>
        <w:t>4.</w:t>
      </w:r>
      <w:r>
        <w:rPr>
          <w:rFonts w:ascii="SimSun" w:hAnsi="SimSun" w:eastAsia="SimSun" w:cs="SimSun"/>
          <w:sz w:val="22"/>
          <w:szCs w:val="22"/>
          <w:spacing w:val="-53"/>
        </w:rPr>
        <w:t xml:space="preserve"> </w:t>
      </w:r>
      <w:r>
        <w:rPr>
          <w:rFonts w:ascii="SimSun" w:hAnsi="SimSun" w:eastAsia="SimSun" w:cs="SimSun"/>
          <w:sz w:val="22"/>
          <w:szCs w:val="22"/>
          <w:spacing w:val="-20"/>
        </w:rPr>
        <w:t>呼吸系统</w:t>
      </w:r>
      <w:r>
        <w:rPr>
          <w:rFonts w:ascii="SimSun" w:hAnsi="SimSun" w:eastAsia="SimSun" w:cs="SimSun"/>
          <w:sz w:val="22"/>
          <w:szCs w:val="22"/>
          <w:spacing w:val="80"/>
        </w:rPr>
        <w:t xml:space="preserve"> </w:t>
      </w:r>
      <w:r>
        <w:rPr>
          <w:rFonts w:ascii="SimSun" w:hAnsi="SimSun" w:eastAsia="SimSun" w:cs="SimSun"/>
          <w:sz w:val="22"/>
          <w:szCs w:val="22"/>
          <w:spacing w:val="-20"/>
        </w:rPr>
        <w:t>胸、腹部手术后的急性疼痛对呼吸功能影响较大。因疼痛引起</w:t>
      </w:r>
      <w:r>
        <w:rPr>
          <w:rFonts w:ascii="SimSun" w:hAnsi="SimSun" w:eastAsia="SimSun" w:cs="SimSun"/>
          <w:sz w:val="22"/>
          <w:szCs w:val="22"/>
          <w:spacing w:val="-21"/>
        </w:rPr>
        <w:t>的肌张力增加，使</w:t>
      </w:r>
      <w:r>
        <w:rPr>
          <w:rFonts w:ascii="SimSun" w:hAnsi="SimSun" w:eastAsia="SimSun" w:cs="SimSun"/>
          <w:sz w:val="22"/>
          <w:szCs w:val="22"/>
        </w:rPr>
        <w:t xml:space="preserve"> </w:t>
      </w:r>
      <w:r>
        <w:rPr>
          <w:rFonts w:ascii="SimSun" w:hAnsi="SimSun" w:eastAsia="SimSun" w:cs="SimSun"/>
          <w:sz w:val="22"/>
          <w:szCs w:val="22"/>
          <w:spacing w:val="-22"/>
          <w:w w:val="96"/>
        </w:rPr>
        <w:t>胸廓顺应性下降；病人呼吸浅快，肺活量、潮气量和功能残气量均降低，肺泡通气/血流比值下降，易产</w:t>
      </w:r>
      <w:r>
        <w:rPr>
          <w:rFonts w:ascii="SimSun" w:hAnsi="SimSun" w:eastAsia="SimSun" w:cs="SimSun"/>
          <w:sz w:val="22"/>
          <w:szCs w:val="22"/>
          <w:spacing w:val="3"/>
        </w:rPr>
        <w:t xml:space="preserve"> </w:t>
      </w:r>
      <w:r>
        <w:rPr>
          <w:rFonts w:ascii="SimSun" w:hAnsi="SimSun" w:eastAsia="SimSun" w:cs="SimSun"/>
          <w:sz w:val="22"/>
          <w:szCs w:val="22"/>
          <w:spacing w:val="-24"/>
        </w:rPr>
        <w:t>生低氧血症。同时病人可因疼痛而影响深呼吸和用力咳嗽，继发肺泡</w:t>
      </w:r>
      <w:r>
        <w:rPr>
          <w:rFonts w:ascii="SimSun" w:hAnsi="SimSun" w:eastAsia="SimSun" w:cs="SimSun"/>
          <w:sz w:val="22"/>
          <w:szCs w:val="22"/>
          <w:spacing w:val="-25"/>
        </w:rPr>
        <w:t>和支气管内分泌物排除障碍，易</w:t>
      </w:r>
      <w:r>
        <w:rPr>
          <w:rFonts w:ascii="SimSun" w:hAnsi="SimSun" w:eastAsia="SimSun" w:cs="SimSun"/>
          <w:sz w:val="22"/>
          <w:szCs w:val="22"/>
        </w:rPr>
        <w:t xml:space="preserve"> </w:t>
      </w:r>
      <w:r>
        <w:rPr>
          <w:rFonts w:ascii="SimSun" w:hAnsi="SimSun" w:eastAsia="SimSun" w:cs="SimSun"/>
          <w:sz w:val="22"/>
          <w:szCs w:val="22"/>
          <w:spacing w:val="-23"/>
        </w:rPr>
        <w:t>诱发肺炎或肺不张，多见于老年人。故术后疼痛是术后肺部并发症的重要诱因之一。</w:t>
      </w:r>
    </w:p>
    <w:p>
      <w:pPr>
        <w:ind w:left="1449"/>
        <w:spacing w:before="59" w:line="219" w:lineRule="auto"/>
        <w:rPr>
          <w:rFonts w:ascii="SimSun" w:hAnsi="SimSun" w:eastAsia="SimSun" w:cs="SimSun"/>
          <w:sz w:val="22"/>
          <w:szCs w:val="22"/>
        </w:rPr>
      </w:pPr>
      <w:r>
        <w:rPr>
          <w:rFonts w:ascii="SimSun" w:hAnsi="SimSun" w:eastAsia="SimSun" w:cs="SimSun"/>
          <w:sz w:val="22"/>
          <w:szCs w:val="22"/>
          <w:spacing w:val="-23"/>
        </w:rPr>
        <w:t>5.消化系统</w:t>
      </w:r>
      <w:r>
        <w:rPr>
          <w:rFonts w:ascii="SimSun" w:hAnsi="SimSun" w:eastAsia="SimSun" w:cs="SimSun"/>
          <w:sz w:val="22"/>
          <w:szCs w:val="22"/>
          <w:spacing w:val="63"/>
        </w:rPr>
        <w:t xml:space="preserve"> </w:t>
      </w:r>
      <w:r>
        <w:rPr>
          <w:rFonts w:ascii="SimSun" w:hAnsi="SimSun" w:eastAsia="SimSun" w:cs="SimSun"/>
          <w:sz w:val="22"/>
          <w:szCs w:val="22"/>
          <w:spacing w:val="-23"/>
        </w:rPr>
        <w:t>慢性疼痛常引起食欲缺乏，消化功能障碍以及恶心、呕吐。</w:t>
      </w:r>
    </w:p>
    <w:p>
      <w:pPr>
        <w:ind w:left="1069" w:firstLine="380"/>
        <w:spacing w:before="58" w:line="244" w:lineRule="auto"/>
        <w:rPr>
          <w:rFonts w:ascii="SimSun" w:hAnsi="SimSun" w:eastAsia="SimSun" w:cs="SimSun"/>
          <w:sz w:val="22"/>
          <w:szCs w:val="22"/>
        </w:rPr>
      </w:pPr>
      <w:r>
        <w:rPr>
          <w:rFonts w:ascii="SimSun" w:hAnsi="SimSun" w:eastAsia="SimSun" w:cs="SimSun"/>
          <w:sz w:val="22"/>
          <w:szCs w:val="22"/>
          <w:spacing w:val="-22"/>
        </w:rPr>
        <w:t>6.</w:t>
      </w:r>
      <w:r>
        <w:rPr>
          <w:rFonts w:ascii="SimSun" w:hAnsi="SimSun" w:eastAsia="SimSun" w:cs="SimSun"/>
          <w:sz w:val="22"/>
          <w:szCs w:val="22"/>
          <w:spacing w:val="-60"/>
        </w:rPr>
        <w:t xml:space="preserve"> </w:t>
      </w:r>
      <w:r>
        <w:rPr>
          <w:rFonts w:ascii="SimSun" w:hAnsi="SimSun" w:eastAsia="SimSun" w:cs="SimSun"/>
          <w:sz w:val="22"/>
          <w:szCs w:val="22"/>
          <w:spacing w:val="-22"/>
        </w:rPr>
        <w:t>凝血机制</w:t>
      </w:r>
      <w:r>
        <w:rPr>
          <w:rFonts w:ascii="SimSun" w:hAnsi="SimSun" w:eastAsia="SimSun" w:cs="SimSun"/>
          <w:sz w:val="22"/>
          <w:szCs w:val="22"/>
          <w:spacing w:val="72"/>
        </w:rPr>
        <w:t xml:space="preserve"> </w:t>
      </w:r>
      <w:r>
        <w:rPr>
          <w:rFonts w:ascii="SimSun" w:hAnsi="SimSun" w:eastAsia="SimSun" w:cs="SimSun"/>
          <w:sz w:val="22"/>
          <w:szCs w:val="22"/>
          <w:spacing w:val="-22"/>
        </w:rPr>
        <w:t>急性疼痛诱发应激反应、交感神经兴奋，使血小板黏附功能增</w:t>
      </w:r>
      <w:r>
        <w:rPr>
          <w:rFonts w:ascii="SimSun" w:hAnsi="SimSun" w:eastAsia="SimSun" w:cs="SimSun"/>
          <w:sz w:val="22"/>
          <w:szCs w:val="22"/>
          <w:spacing w:val="-23"/>
        </w:rPr>
        <w:t>强，纤溶功能降低，</w:t>
      </w:r>
      <w:r>
        <w:rPr>
          <w:rFonts w:ascii="SimSun" w:hAnsi="SimSun" w:eastAsia="SimSun" w:cs="SimSun"/>
          <w:sz w:val="22"/>
          <w:szCs w:val="22"/>
        </w:rPr>
        <w:t xml:space="preserve"> </w:t>
      </w:r>
      <w:r>
        <w:rPr>
          <w:rFonts w:ascii="SimSun" w:hAnsi="SimSun" w:eastAsia="SimSun" w:cs="SimSun"/>
          <w:sz w:val="22"/>
          <w:szCs w:val="22"/>
          <w:spacing w:val="-23"/>
          <w:w w:val="98"/>
        </w:rPr>
        <w:t>血液处于高凝状态，易导致血栓形成，甚至可酿成致命的并发症。</w:t>
      </w:r>
    </w:p>
    <w:p>
      <w:pPr>
        <w:ind w:left="1069" w:right="99" w:firstLine="380"/>
        <w:spacing w:before="59" w:line="252" w:lineRule="auto"/>
        <w:rPr>
          <w:rFonts w:ascii="SimSun" w:hAnsi="SimSun" w:eastAsia="SimSun" w:cs="SimSun"/>
          <w:sz w:val="22"/>
          <w:szCs w:val="22"/>
        </w:rPr>
      </w:pPr>
      <w:r>
        <w:rPr>
          <w:rFonts w:ascii="SimSun" w:hAnsi="SimSun" w:eastAsia="SimSun" w:cs="SimSun"/>
          <w:sz w:val="22"/>
          <w:szCs w:val="22"/>
          <w:spacing w:val="-20"/>
        </w:rPr>
        <w:t>7.</w:t>
      </w:r>
      <w:r>
        <w:rPr>
          <w:rFonts w:ascii="SimSun" w:hAnsi="SimSun" w:eastAsia="SimSun" w:cs="SimSun"/>
          <w:sz w:val="22"/>
          <w:szCs w:val="22"/>
          <w:spacing w:val="-40"/>
        </w:rPr>
        <w:t xml:space="preserve"> </w:t>
      </w:r>
      <w:r>
        <w:rPr>
          <w:rFonts w:ascii="SimSun" w:hAnsi="SimSun" w:eastAsia="SimSun" w:cs="SimSun"/>
          <w:sz w:val="22"/>
          <w:szCs w:val="22"/>
          <w:spacing w:val="-20"/>
        </w:rPr>
        <w:t>其他</w:t>
      </w:r>
      <w:r>
        <w:rPr>
          <w:rFonts w:ascii="SimSun" w:hAnsi="SimSun" w:eastAsia="SimSun" w:cs="SimSun"/>
          <w:sz w:val="22"/>
          <w:szCs w:val="22"/>
          <w:spacing w:val="60"/>
        </w:rPr>
        <w:t xml:space="preserve"> </w:t>
      </w:r>
      <w:r>
        <w:rPr>
          <w:rFonts w:ascii="SimSun" w:hAnsi="SimSun" w:eastAsia="SimSun" w:cs="SimSun"/>
          <w:sz w:val="22"/>
          <w:szCs w:val="22"/>
          <w:spacing w:val="-20"/>
        </w:rPr>
        <w:t>疼痛可引起免疫功能下降，不利于防治感染和控制肿瘤扩散。由于疼痛可引起肾血管</w:t>
      </w:r>
      <w:r>
        <w:rPr>
          <w:rFonts w:ascii="SimSun" w:hAnsi="SimSun" w:eastAsia="SimSun" w:cs="SimSun"/>
          <w:sz w:val="22"/>
          <w:szCs w:val="22"/>
        </w:rPr>
        <w:t xml:space="preserve"> </w:t>
      </w:r>
      <w:r>
        <w:rPr>
          <w:rFonts w:ascii="SimSun" w:hAnsi="SimSun" w:eastAsia="SimSun" w:cs="SimSun"/>
          <w:sz w:val="22"/>
          <w:szCs w:val="22"/>
          <w:spacing w:val="-22"/>
          <w:w w:val="97"/>
        </w:rPr>
        <w:t>反射性收缩，垂体抗利尿激素分泌增加，尿量减少。也可因手术后疼痛，</w:t>
      </w:r>
      <w:r>
        <w:rPr>
          <w:rFonts w:ascii="SimSun" w:hAnsi="SimSun" w:eastAsia="SimSun" w:cs="SimSun"/>
          <w:sz w:val="22"/>
          <w:szCs w:val="22"/>
          <w:spacing w:val="-23"/>
          <w:w w:val="97"/>
        </w:rPr>
        <w:t>造成排尿困难，长时间排尿不</w:t>
      </w:r>
      <w:r>
        <w:rPr>
          <w:rFonts w:ascii="SimSun" w:hAnsi="SimSun" w:eastAsia="SimSun" w:cs="SimSun"/>
          <w:sz w:val="22"/>
          <w:szCs w:val="22"/>
        </w:rPr>
        <w:t xml:space="preserve"> </w:t>
      </w:r>
      <w:r>
        <w:rPr>
          <w:rFonts w:ascii="SimSun" w:hAnsi="SimSun" w:eastAsia="SimSun" w:cs="SimSun"/>
          <w:sz w:val="22"/>
          <w:szCs w:val="22"/>
          <w:spacing w:val="-21"/>
        </w:rPr>
        <w:t>畅易引起尿路感染。</w:t>
      </w:r>
    </w:p>
    <w:p>
      <w:pPr>
        <w:ind w:left="959" w:right="99" w:firstLine="490"/>
        <w:spacing w:before="59" w:line="250" w:lineRule="auto"/>
        <w:rPr>
          <w:rFonts w:ascii="SimSun" w:hAnsi="SimSun" w:eastAsia="SimSun" w:cs="SimSun"/>
          <w:sz w:val="22"/>
          <w:szCs w:val="22"/>
        </w:rPr>
      </w:pPr>
      <w:r>
        <w:rPr>
          <w:rFonts w:ascii="SimSun" w:hAnsi="SimSun" w:eastAsia="SimSun" w:cs="SimSun"/>
          <w:sz w:val="22"/>
          <w:szCs w:val="22"/>
          <w:spacing w:val="-19"/>
        </w:rPr>
        <w:t>8.疼痛对机体的“益处”</w:t>
      </w:r>
      <w:r>
        <w:rPr>
          <w:rFonts w:ascii="SimSun" w:hAnsi="SimSun" w:eastAsia="SimSun" w:cs="SimSun"/>
          <w:sz w:val="22"/>
          <w:szCs w:val="22"/>
          <w:spacing w:val="73"/>
        </w:rPr>
        <w:t xml:space="preserve"> </w:t>
      </w:r>
      <w:r>
        <w:rPr>
          <w:rFonts w:ascii="SimSun" w:hAnsi="SimSun" w:eastAsia="SimSun" w:cs="SimSun"/>
          <w:sz w:val="22"/>
          <w:szCs w:val="22"/>
          <w:spacing w:val="-19"/>
        </w:rPr>
        <w:t>疼痛可诱发机体产生保护行为，避开伤害性刺激源。痛觉相关的神</w:t>
      </w:r>
      <w:r>
        <w:rPr>
          <w:rFonts w:ascii="SimSun" w:hAnsi="SimSun" w:eastAsia="SimSun" w:cs="SimSun"/>
          <w:sz w:val="22"/>
          <w:szCs w:val="22"/>
        </w:rPr>
        <w:t xml:space="preserve"> </w:t>
      </w:r>
      <w:r>
        <w:rPr>
          <w:rFonts w:ascii="SimSun" w:hAnsi="SimSun" w:eastAsia="SimSun" w:cs="SimSun"/>
          <w:sz w:val="22"/>
          <w:szCs w:val="22"/>
          <w:spacing w:val="-17"/>
        </w:rPr>
        <w:t>经反射活动和部分神经递质、介质对机体器官具有保护</w:t>
      </w:r>
      <w:r>
        <w:rPr>
          <w:rFonts w:ascii="SimSun" w:hAnsi="SimSun" w:eastAsia="SimSun" w:cs="SimSun"/>
          <w:sz w:val="22"/>
          <w:szCs w:val="22"/>
          <w:spacing w:val="-18"/>
        </w:rPr>
        <w:t>作用。有人形象地将疼痛对机体的益处称为</w:t>
      </w:r>
      <w:r>
        <w:rPr>
          <w:rFonts w:ascii="SimSun" w:hAnsi="SimSun" w:eastAsia="SimSun" w:cs="SimSun"/>
          <w:sz w:val="22"/>
          <w:szCs w:val="22"/>
        </w:rPr>
        <w:t xml:space="preserve"> </w:t>
      </w:r>
      <w:r>
        <w:rPr>
          <w:rFonts w:ascii="SimSun" w:hAnsi="SimSun" w:eastAsia="SimSun" w:cs="SimSun"/>
          <w:sz w:val="22"/>
          <w:szCs w:val="22"/>
          <w:spacing w:val="-28"/>
          <w:w w:val="99"/>
        </w:rPr>
        <w:t>“好痛”,将疼痛对机体的不良影响称为“坏痛”。</w:t>
      </w:r>
    </w:p>
    <w:p>
      <w:pPr>
        <w:spacing w:line="252" w:lineRule="auto"/>
        <w:rPr>
          <w:rFonts w:ascii="Arial"/>
          <w:sz w:val="21"/>
        </w:rPr>
      </w:pPr>
      <w:r/>
    </w:p>
    <w:p>
      <w:pPr>
        <w:ind w:left="3924"/>
        <w:spacing w:before="98" w:line="221"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25"/>
        </w:rPr>
        <w:t xml:space="preserve"> </w:t>
      </w:r>
      <w:r>
        <w:rPr>
          <w:rFonts w:ascii="SimHei" w:hAnsi="SimHei" w:eastAsia="SimHei" w:cs="SimHei"/>
          <w:sz w:val="30"/>
          <w:szCs w:val="30"/>
          <w:b/>
          <w:bCs/>
          <w:spacing w:val="-6"/>
        </w:rPr>
        <w:t>慢性疼痛治疗</w:t>
      </w:r>
    </w:p>
    <w:p>
      <w:pPr>
        <w:spacing w:line="260" w:lineRule="auto"/>
        <w:rPr>
          <w:rFonts w:ascii="Arial"/>
          <w:sz w:val="21"/>
        </w:rPr>
      </w:pPr>
      <w:r/>
    </w:p>
    <w:p>
      <w:pPr>
        <w:ind w:left="1069" w:right="101" w:firstLine="380"/>
        <w:spacing w:before="72"/>
        <w:rPr>
          <w:rFonts w:ascii="SimSun" w:hAnsi="SimSun" w:eastAsia="SimSun" w:cs="SimSun"/>
          <w:sz w:val="22"/>
          <w:szCs w:val="22"/>
        </w:rPr>
      </w:pPr>
      <w:r>
        <w:rPr>
          <w:rFonts w:ascii="SimSun" w:hAnsi="SimSun" w:eastAsia="SimSun" w:cs="SimSun"/>
          <w:sz w:val="22"/>
          <w:szCs w:val="22"/>
          <w:spacing w:val="-17"/>
        </w:rPr>
        <w:t>慢性疼痛是指疼痛持续超过相关疾病的一般病程或超过损伤愈合所需的一般时间(或疼痛复发</w:t>
      </w:r>
      <w:r>
        <w:rPr>
          <w:rFonts w:ascii="SimSun" w:hAnsi="SimSun" w:eastAsia="SimSun" w:cs="SimSun"/>
          <w:sz w:val="22"/>
          <w:szCs w:val="22"/>
          <w:spacing w:val="4"/>
        </w:rPr>
        <w:t xml:space="preserve"> </w:t>
      </w:r>
      <w:r>
        <w:rPr>
          <w:rFonts w:ascii="SimSun" w:hAnsi="SimSun" w:eastAsia="SimSun" w:cs="SimSun"/>
          <w:sz w:val="22"/>
          <w:szCs w:val="22"/>
          <w:spacing w:val="-14"/>
        </w:rPr>
        <w:t>持续超过1个月；或疼痛持续时间超过3个月)。</w:t>
      </w:r>
    </w:p>
    <w:p>
      <w:pPr>
        <w:ind w:left="1453"/>
        <w:spacing w:before="195" w:line="221" w:lineRule="auto"/>
        <w:outlineLvl w:val="6"/>
        <w:rPr>
          <w:rFonts w:ascii="SimHei" w:hAnsi="SimHei" w:eastAsia="SimHei" w:cs="SimHei"/>
          <w:sz w:val="25"/>
          <w:szCs w:val="25"/>
        </w:rPr>
      </w:pPr>
      <w:r>
        <w:rPr>
          <w:rFonts w:ascii="SimHei" w:hAnsi="SimHei" w:eastAsia="SimHei" w:cs="SimHei"/>
          <w:sz w:val="25"/>
          <w:szCs w:val="25"/>
          <w:b/>
          <w:bCs/>
          <w:color w:val="0093DD"/>
          <w:spacing w:val="-17"/>
        </w:rPr>
        <w:t>一、慢性疼痛的诊治范围</w:t>
      </w:r>
    </w:p>
    <w:p>
      <w:pPr>
        <w:ind w:left="1069" w:right="95" w:firstLine="380"/>
        <w:spacing w:before="214" w:line="261" w:lineRule="auto"/>
        <w:jc w:val="both"/>
        <w:rPr>
          <w:rFonts w:ascii="SimSun" w:hAnsi="SimSun" w:eastAsia="SimSun" w:cs="SimSun"/>
          <w:sz w:val="22"/>
          <w:szCs w:val="22"/>
        </w:rPr>
      </w:pPr>
      <w:r>
        <w:rPr>
          <w:rFonts w:ascii="SimSun" w:hAnsi="SimSun" w:eastAsia="SimSun" w:cs="SimSun"/>
          <w:sz w:val="22"/>
          <w:szCs w:val="22"/>
          <w:spacing w:val="-21"/>
          <w:w w:val="94"/>
        </w:rPr>
        <w:t>慢性疼痛诊治主要有：①颈肩痛和腰腿痛：颈椎病、颈肌筋膜炎、肩周炎、腰椎间盘突出症、腰椎骨</w:t>
      </w:r>
      <w:r>
        <w:rPr>
          <w:rFonts w:ascii="SimSun" w:hAnsi="SimSun" w:eastAsia="SimSun" w:cs="SimSun"/>
          <w:sz w:val="22"/>
          <w:szCs w:val="22"/>
          <w:spacing w:val="44"/>
        </w:rPr>
        <w:t xml:space="preserve"> </w:t>
      </w:r>
      <w:r>
        <w:rPr>
          <w:rFonts w:ascii="SimSun" w:hAnsi="SimSun" w:eastAsia="SimSun" w:cs="SimSun"/>
          <w:sz w:val="22"/>
          <w:szCs w:val="22"/>
          <w:spacing w:val="-22"/>
          <w:w w:val="97"/>
        </w:rPr>
        <w:t>质增生症、腰背肌筋膜炎、腰肌劳损；②四肢慢性损伤性疾病：滑囊炎、狭窄性腱鞘炎(如弹响指)、腱</w:t>
      </w:r>
      <w:r>
        <w:rPr>
          <w:rFonts w:ascii="SimSun" w:hAnsi="SimSun" w:eastAsia="SimSun" w:cs="SimSun"/>
          <w:sz w:val="22"/>
          <w:szCs w:val="22"/>
          <w:spacing w:val="4"/>
        </w:rPr>
        <w:t xml:space="preserve"> </w:t>
      </w:r>
      <w:r>
        <w:rPr>
          <w:rFonts w:ascii="SimSun" w:hAnsi="SimSun" w:eastAsia="SimSun" w:cs="SimSun"/>
          <w:sz w:val="22"/>
          <w:szCs w:val="22"/>
          <w:spacing w:val="-22"/>
          <w:w w:val="96"/>
        </w:rPr>
        <w:t>鞘囊肿、肱骨外上髁炎(网球肘);③神经痛：三叉神经痛、肋间神经痛、灼性神经痛、幻肢痛、糖尿病神</w:t>
      </w:r>
      <w:r>
        <w:rPr>
          <w:rFonts w:ascii="SimSun" w:hAnsi="SimSun" w:eastAsia="SimSun" w:cs="SimSun"/>
          <w:sz w:val="22"/>
          <w:szCs w:val="22"/>
          <w:spacing w:val="28"/>
        </w:rPr>
        <w:t xml:space="preserve"> </w:t>
      </w:r>
      <w:r>
        <w:rPr>
          <w:rFonts w:ascii="SimSun" w:hAnsi="SimSun" w:eastAsia="SimSun" w:cs="SimSun"/>
          <w:sz w:val="22"/>
          <w:szCs w:val="22"/>
          <w:spacing w:val="-21"/>
          <w:w w:val="96"/>
        </w:rPr>
        <w:t>经痛、酒精成瘾性神经痛、带状疱疹和带状疱疹后遗神经痛；④周围血管疾病：血栓闭塞性脉管炎、雷</w:t>
      </w:r>
      <w:r>
        <w:rPr>
          <w:rFonts w:ascii="SimSun" w:hAnsi="SimSun" w:eastAsia="SimSun" w:cs="SimSun"/>
          <w:sz w:val="22"/>
          <w:szCs w:val="22"/>
          <w:spacing w:val="40"/>
        </w:rPr>
        <w:t xml:space="preserve"> </w:t>
      </w:r>
      <w:r>
        <w:rPr>
          <w:rFonts w:ascii="SimSun" w:hAnsi="SimSun" w:eastAsia="SimSun" w:cs="SimSun"/>
          <w:sz w:val="22"/>
          <w:szCs w:val="22"/>
          <w:spacing w:val="-20"/>
          <w:w w:val="97"/>
        </w:rPr>
        <w:t>诺综合征；⑤癌症疼痛、癌症治疗相关痛(主要为：手术相关痛、治疗操作相关痛如骨穿和抗肿瘤治疗</w:t>
      </w:r>
      <w:r>
        <w:rPr>
          <w:rFonts w:ascii="SimSun" w:hAnsi="SimSun" w:eastAsia="SimSun" w:cs="SimSun"/>
          <w:sz w:val="22"/>
          <w:szCs w:val="22"/>
          <w:spacing w:val="1"/>
        </w:rPr>
        <w:t xml:space="preserve"> </w:t>
      </w:r>
      <w:r>
        <w:rPr>
          <w:rFonts w:ascii="SimSun" w:hAnsi="SimSun" w:eastAsia="SimSun" w:cs="SimSun"/>
          <w:sz w:val="22"/>
          <w:szCs w:val="22"/>
          <w:spacing w:val="-20"/>
        </w:rPr>
        <w:t>相关痛);⑥艾滋病疼痛：由于感觉神经病变和Karposi肉瘤病变引发疼痛</w:t>
      </w:r>
      <w:r>
        <w:rPr>
          <w:rFonts w:ascii="SimSun" w:hAnsi="SimSun" w:eastAsia="SimSun" w:cs="SimSun"/>
          <w:sz w:val="22"/>
          <w:szCs w:val="22"/>
          <w:spacing w:val="-21"/>
        </w:rPr>
        <w:t>。常见有头痛、口咽痛、腹</w:t>
      </w:r>
      <w:r>
        <w:rPr>
          <w:rFonts w:ascii="SimSun" w:hAnsi="SimSun" w:eastAsia="SimSun" w:cs="SimSun"/>
          <w:sz w:val="22"/>
          <w:szCs w:val="22"/>
        </w:rPr>
        <w:t xml:space="preserve"> </w:t>
      </w:r>
      <w:r>
        <w:rPr>
          <w:rFonts w:ascii="SimSun" w:hAnsi="SimSun" w:eastAsia="SimSun" w:cs="SimSun"/>
          <w:sz w:val="22"/>
          <w:szCs w:val="22"/>
          <w:spacing w:val="-23"/>
          <w:w w:val="94"/>
        </w:rPr>
        <w:t>痛、胸痛、关节痛、肌肉痛和皮肤痛；⑦心因性疼痛。</w:t>
      </w:r>
    </w:p>
    <w:p>
      <w:pPr>
        <w:ind w:left="1449"/>
        <w:spacing w:before="232" w:line="221" w:lineRule="auto"/>
        <w:rPr>
          <w:rFonts w:ascii="SimHei" w:hAnsi="SimHei" w:eastAsia="SimHei" w:cs="SimHei"/>
          <w:sz w:val="22"/>
          <w:szCs w:val="22"/>
        </w:rPr>
      </w:pPr>
      <w:r>
        <w:rPr>
          <w:rFonts w:ascii="SimHei" w:hAnsi="SimHei" w:eastAsia="SimHei" w:cs="SimHei"/>
          <w:sz w:val="22"/>
          <w:szCs w:val="22"/>
          <w:color w:val="0082CE"/>
          <w:spacing w:val="10"/>
        </w:rPr>
        <w:t>二、</w:t>
      </w:r>
      <w:r>
        <w:rPr>
          <w:rFonts w:ascii="SimHei" w:hAnsi="SimHei" w:eastAsia="SimHei" w:cs="SimHei"/>
          <w:sz w:val="22"/>
          <w:szCs w:val="22"/>
          <w:color w:val="0082CE"/>
          <w:spacing w:val="-40"/>
        </w:rPr>
        <w:t xml:space="preserve"> </w:t>
      </w:r>
      <w:r>
        <w:rPr>
          <w:rFonts w:ascii="SimHei" w:hAnsi="SimHei" w:eastAsia="SimHei" w:cs="SimHei"/>
          <w:sz w:val="22"/>
          <w:szCs w:val="22"/>
          <w:color w:val="0082CE"/>
          <w:spacing w:val="10"/>
        </w:rPr>
        <w:t>治疗疼痛的常用方法</w:t>
      </w:r>
    </w:p>
    <w:p>
      <w:pPr>
        <w:ind w:right="69"/>
        <w:spacing w:before="207" w:line="219" w:lineRule="auto"/>
        <w:jc w:val="right"/>
        <w:rPr>
          <w:rFonts w:ascii="SimSun" w:hAnsi="SimSun" w:eastAsia="SimSun" w:cs="SimSun"/>
          <w:sz w:val="22"/>
          <w:szCs w:val="22"/>
        </w:rPr>
      </w:pPr>
      <w:r>
        <w:rPr>
          <w:rFonts w:ascii="SimSun" w:hAnsi="SimSun" w:eastAsia="SimSun" w:cs="SimSun"/>
          <w:sz w:val="22"/>
          <w:szCs w:val="22"/>
          <w:spacing w:val="-17"/>
        </w:rPr>
        <w:t>(一)药物治疗是最基本、最常用的疼痛治疗方法。</w:t>
      </w:r>
      <w:r>
        <w:rPr>
          <w:rFonts w:ascii="SimSun" w:hAnsi="SimSun" w:eastAsia="SimSun" w:cs="SimSun"/>
          <w:sz w:val="22"/>
          <w:szCs w:val="22"/>
          <w:spacing w:val="36"/>
        </w:rPr>
        <w:t xml:space="preserve"> </w:t>
      </w:r>
      <w:r>
        <w:rPr>
          <w:rFonts w:ascii="SimSun" w:hAnsi="SimSun" w:eastAsia="SimSun" w:cs="SimSun"/>
          <w:sz w:val="22"/>
          <w:szCs w:val="22"/>
          <w:spacing w:val="-17"/>
        </w:rPr>
        <w:t>一般慢性疼痛病人需较长时间用药，为了</w:t>
      </w:r>
    </w:p>
    <w:p>
      <w:pPr>
        <w:ind w:left="1069" w:right="98"/>
        <w:spacing w:before="50"/>
        <w:rPr>
          <w:rFonts w:ascii="SimSun" w:hAnsi="SimSun" w:eastAsia="SimSun" w:cs="SimSun"/>
          <w:sz w:val="22"/>
          <w:szCs w:val="22"/>
        </w:rPr>
      </w:pPr>
      <w:r>
        <w:rPr>
          <w:rFonts w:ascii="SimSun" w:hAnsi="SimSun" w:eastAsia="SimSun" w:cs="SimSun"/>
          <w:sz w:val="22"/>
          <w:szCs w:val="22"/>
          <w:spacing w:val="-20"/>
          <w:w w:val="98"/>
        </w:rPr>
        <w:t>维持最低有效的血浆药物浓度，应采取定时定量用药。如待疼痛发作时才使用药物，往往</w:t>
      </w:r>
      <w:r>
        <w:rPr>
          <w:rFonts w:ascii="SimSun" w:hAnsi="SimSun" w:eastAsia="SimSun" w:cs="SimSun"/>
          <w:sz w:val="22"/>
          <w:szCs w:val="22"/>
          <w:spacing w:val="-21"/>
          <w:w w:val="98"/>
        </w:rPr>
        <w:t>需要较大剂</w:t>
      </w:r>
      <w:r>
        <w:rPr>
          <w:rFonts w:ascii="SimSun" w:hAnsi="SimSun" w:eastAsia="SimSun" w:cs="SimSun"/>
          <w:sz w:val="22"/>
          <w:szCs w:val="22"/>
        </w:rPr>
        <w:t xml:space="preserve"> </w:t>
      </w:r>
      <w:r>
        <w:rPr>
          <w:rFonts w:ascii="SimSun" w:hAnsi="SimSun" w:eastAsia="SimSun" w:cs="SimSun"/>
          <w:sz w:val="22"/>
          <w:szCs w:val="22"/>
          <w:spacing w:val="-23"/>
        </w:rPr>
        <w:t>量且疗效维持时间较短。</w:t>
      </w:r>
    </w:p>
    <w:p>
      <w:pPr>
        <w:ind w:left="1069" w:right="12" w:firstLine="380"/>
        <w:spacing w:before="42" w:line="255" w:lineRule="auto"/>
        <w:jc w:val="both"/>
        <w:rPr>
          <w:rFonts w:ascii="SimSun" w:hAnsi="SimSun" w:eastAsia="SimSun" w:cs="SimSun"/>
          <w:sz w:val="22"/>
          <w:szCs w:val="22"/>
        </w:rPr>
      </w:pPr>
      <w:r>
        <w:rPr>
          <w:rFonts w:ascii="SimSun" w:hAnsi="SimSun" w:eastAsia="SimSun" w:cs="SimSun"/>
          <w:sz w:val="22"/>
          <w:szCs w:val="22"/>
          <w:spacing w:val="-16"/>
        </w:rPr>
        <w:t>1.</w:t>
      </w:r>
      <w:r>
        <w:rPr>
          <w:rFonts w:ascii="SimSun" w:hAnsi="SimSun" w:eastAsia="SimSun" w:cs="SimSun"/>
          <w:sz w:val="22"/>
          <w:szCs w:val="22"/>
          <w:spacing w:val="-66"/>
        </w:rPr>
        <w:t xml:space="preserve"> </w:t>
      </w:r>
      <w:r>
        <w:rPr>
          <w:rFonts w:ascii="SimSun" w:hAnsi="SimSun" w:eastAsia="SimSun" w:cs="SimSun"/>
          <w:sz w:val="22"/>
          <w:szCs w:val="22"/>
          <w:spacing w:val="-16"/>
        </w:rPr>
        <w:t>解热镇痛消炎药</w:t>
      </w:r>
      <w:r>
        <w:rPr>
          <w:rFonts w:ascii="SimSun" w:hAnsi="SimSun" w:eastAsia="SimSun" w:cs="SimSun"/>
          <w:sz w:val="22"/>
          <w:szCs w:val="22"/>
          <w:spacing w:val="-50"/>
        </w:rPr>
        <w:t xml:space="preserve"> </w:t>
      </w:r>
      <w:r>
        <w:rPr>
          <w:rFonts w:ascii="SimSun" w:hAnsi="SimSun" w:eastAsia="SimSun" w:cs="SimSun"/>
          <w:sz w:val="22"/>
          <w:szCs w:val="22"/>
          <w:spacing w:val="-16"/>
        </w:rPr>
        <w:t>(</w:t>
      </w:r>
      <w:r>
        <w:rPr>
          <w:rFonts w:ascii="SimSun" w:hAnsi="SimSun" w:eastAsia="SimSun" w:cs="SimSun"/>
          <w:sz w:val="22"/>
          <w:szCs w:val="22"/>
          <w:spacing w:val="-15"/>
        </w:rPr>
        <w:t>antipyretic</w:t>
      </w:r>
      <w:r>
        <w:rPr>
          <w:rFonts w:ascii="SimSun" w:hAnsi="SimSun" w:eastAsia="SimSun" w:cs="SimSun"/>
          <w:sz w:val="22"/>
          <w:szCs w:val="22"/>
          <w:spacing w:val="-16"/>
        </w:rPr>
        <w:t>-</w:t>
      </w:r>
      <w:r>
        <w:rPr>
          <w:rFonts w:ascii="SimSun" w:hAnsi="SimSun" w:eastAsia="SimSun" w:cs="SimSun"/>
          <w:sz w:val="22"/>
          <w:szCs w:val="22"/>
          <w:spacing w:val="-15"/>
        </w:rPr>
        <w:t>analgesic</w:t>
      </w:r>
      <w:r>
        <w:rPr>
          <w:rFonts w:ascii="SimSun" w:hAnsi="SimSun" w:eastAsia="SimSun" w:cs="SimSun"/>
          <w:sz w:val="22"/>
          <w:szCs w:val="22"/>
          <w:spacing w:val="-6"/>
        </w:rPr>
        <w:t xml:space="preserve"> </w:t>
      </w:r>
      <w:r>
        <w:rPr>
          <w:rFonts w:ascii="SimSun" w:hAnsi="SimSun" w:eastAsia="SimSun" w:cs="SimSun"/>
          <w:sz w:val="22"/>
          <w:szCs w:val="22"/>
          <w:spacing w:val="-15"/>
        </w:rPr>
        <w:t>and</w:t>
      </w:r>
      <w:r>
        <w:rPr>
          <w:rFonts w:ascii="SimSun" w:hAnsi="SimSun" w:eastAsia="SimSun" w:cs="SimSun"/>
          <w:sz w:val="22"/>
          <w:szCs w:val="22"/>
          <w:spacing w:val="-6"/>
        </w:rPr>
        <w:t xml:space="preserve"> </w:t>
      </w:r>
      <w:r>
        <w:rPr>
          <w:rFonts w:ascii="SimSun" w:hAnsi="SimSun" w:eastAsia="SimSun" w:cs="SimSun"/>
          <w:sz w:val="22"/>
          <w:szCs w:val="22"/>
          <w:spacing w:val="-15"/>
        </w:rPr>
        <w:t>an</w:t>
      </w:r>
      <w:r>
        <w:rPr>
          <w:rFonts w:ascii="SimSun" w:hAnsi="SimSun" w:eastAsia="SimSun" w:cs="SimSun"/>
          <w:sz w:val="22"/>
          <w:szCs w:val="22"/>
          <w:spacing w:val="-16"/>
        </w:rPr>
        <w:t>ti-inflammatory</w:t>
      </w:r>
      <w:r>
        <w:rPr>
          <w:rFonts w:ascii="SimSun" w:hAnsi="SimSun" w:eastAsia="SimSun" w:cs="SimSun"/>
          <w:sz w:val="22"/>
          <w:szCs w:val="22"/>
          <w:spacing w:val="-4"/>
        </w:rPr>
        <w:t xml:space="preserve"> </w:t>
      </w:r>
      <w:r>
        <w:rPr>
          <w:rFonts w:ascii="SimSun" w:hAnsi="SimSun" w:eastAsia="SimSun" w:cs="SimSun"/>
          <w:sz w:val="22"/>
          <w:szCs w:val="22"/>
          <w:spacing w:val="-16"/>
        </w:rPr>
        <w:t>drugs)</w:t>
      </w:r>
      <w:r>
        <w:rPr>
          <w:rFonts w:ascii="SimSun" w:hAnsi="SimSun" w:eastAsia="SimSun" w:cs="SimSun"/>
          <w:sz w:val="22"/>
          <w:szCs w:val="22"/>
          <w:spacing w:val="108"/>
        </w:rPr>
        <w:t xml:space="preserve"> </w:t>
      </w:r>
      <w:r>
        <w:rPr>
          <w:rFonts w:ascii="SimSun" w:hAnsi="SimSun" w:eastAsia="SimSun" w:cs="SimSun"/>
          <w:sz w:val="22"/>
          <w:szCs w:val="22"/>
          <w:spacing w:val="-16"/>
        </w:rPr>
        <w:t>也被称为非甾体</w:t>
      </w:r>
      <w:r>
        <w:rPr>
          <w:rFonts w:ascii="SimSun" w:hAnsi="SimSun" w:eastAsia="SimSun" w:cs="SimSun"/>
          <w:sz w:val="22"/>
          <w:szCs w:val="22"/>
        </w:rPr>
        <w:t xml:space="preserve"> </w:t>
      </w:r>
      <w:r>
        <w:rPr>
          <w:rFonts w:ascii="SimSun" w:hAnsi="SimSun" w:eastAsia="SimSun" w:cs="SimSun"/>
          <w:sz w:val="22"/>
          <w:szCs w:val="22"/>
          <w:spacing w:val="-23"/>
        </w:rPr>
        <w:t>抗炎药(nonsteroidal</w:t>
      </w:r>
      <w:r>
        <w:rPr>
          <w:rFonts w:ascii="SimSun" w:hAnsi="SimSun" w:eastAsia="SimSun" w:cs="SimSun"/>
          <w:sz w:val="22"/>
          <w:szCs w:val="22"/>
          <w:spacing w:val="-17"/>
        </w:rPr>
        <w:t xml:space="preserve"> </w:t>
      </w:r>
      <w:r>
        <w:rPr>
          <w:rFonts w:ascii="SimSun" w:hAnsi="SimSun" w:eastAsia="SimSun" w:cs="SimSun"/>
          <w:sz w:val="22"/>
          <w:szCs w:val="22"/>
          <w:spacing w:val="-23"/>
        </w:rPr>
        <w:t>anti-inflammatory</w:t>
      </w:r>
      <w:r>
        <w:rPr>
          <w:rFonts w:ascii="SimSun" w:hAnsi="SimSun" w:eastAsia="SimSun" w:cs="SimSun"/>
          <w:sz w:val="22"/>
          <w:szCs w:val="22"/>
          <w:spacing w:val="-14"/>
        </w:rPr>
        <w:t xml:space="preserve"> </w:t>
      </w:r>
      <w:r>
        <w:rPr>
          <w:rFonts w:ascii="SimSun" w:hAnsi="SimSun" w:eastAsia="SimSun" w:cs="SimSun"/>
          <w:sz w:val="22"/>
          <w:szCs w:val="22"/>
          <w:spacing w:val="-23"/>
        </w:rPr>
        <w:t>drugs,NSAID)。常用药有阿司匹林</w:t>
      </w:r>
      <w:r>
        <w:rPr>
          <w:rFonts w:ascii="SimSun" w:hAnsi="SimSun" w:eastAsia="SimSun" w:cs="SimSun"/>
          <w:sz w:val="22"/>
          <w:szCs w:val="22"/>
          <w:spacing w:val="-24"/>
        </w:rPr>
        <w:t>(</w:t>
      </w:r>
      <w:r>
        <w:rPr>
          <w:rFonts w:ascii="SimSun" w:hAnsi="SimSun" w:eastAsia="SimSun" w:cs="SimSun"/>
          <w:sz w:val="22"/>
          <w:szCs w:val="22"/>
          <w:spacing w:val="-23"/>
        </w:rPr>
        <w:t>aspirin</w:t>
      </w:r>
      <w:r>
        <w:rPr>
          <w:rFonts w:ascii="SimSun" w:hAnsi="SimSun" w:eastAsia="SimSun" w:cs="SimSun"/>
          <w:sz w:val="22"/>
          <w:szCs w:val="22"/>
          <w:spacing w:val="-24"/>
        </w:rPr>
        <w:t>)、吲哚美辛(</w:t>
      </w:r>
      <w:r>
        <w:rPr>
          <w:rFonts w:ascii="SimSun" w:hAnsi="SimSun" w:eastAsia="SimSun" w:cs="SimSun"/>
          <w:sz w:val="22"/>
          <w:szCs w:val="22"/>
          <w:spacing w:val="-23"/>
        </w:rPr>
        <w:t>indom</w:t>
      </w:r>
      <w:r>
        <w:rPr>
          <w:rFonts w:ascii="SimSun" w:hAnsi="SimSun" w:eastAsia="SimSun" w:cs="SimSun"/>
          <w:sz w:val="22"/>
          <w:szCs w:val="22"/>
          <w:spacing w:val="-24"/>
        </w:rPr>
        <w:t>-</w:t>
      </w:r>
      <w:r>
        <w:rPr>
          <w:rFonts w:ascii="SimSun" w:hAnsi="SimSun" w:eastAsia="SimSun" w:cs="SimSun"/>
          <w:sz w:val="22"/>
          <w:szCs w:val="22"/>
        </w:rPr>
        <w:t xml:space="preserve">  </w:t>
      </w:r>
      <w:r>
        <w:rPr>
          <w:rFonts w:ascii="SimSun" w:hAnsi="SimSun" w:eastAsia="SimSun" w:cs="SimSun"/>
          <w:sz w:val="22"/>
          <w:szCs w:val="22"/>
          <w:spacing w:val="-21"/>
        </w:rPr>
        <w:t>etacin)、布洛芬(ibuprofen)、双氯芬酸(diclofenac)、酮咯酸(ketorolac)、氟比洛芬酯(flurbiprofen</w:t>
      </w:r>
      <w:r>
        <w:rPr>
          <w:rFonts w:ascii="SimSun" w:hAnsi="SimSun" w:eastAsia="SimSun" w:cs="SimSun"/>
          <w:sz w:val="22"/>
          <w:szCs w:val="22"/>
          <w:spacing w:val="3"/>
        </w:rPr>
        <w:t xml:space="preserve">  </w:t>
      </w:r>
      <w:r>
        <w:rPr>
          <w:rFonts w:ascii="SimSun" w:hAnsi="SimSun" w:eastAsia="SimSun" w:cs="SimSun"/>
          <w:sz w:val="22"/>
          <w:szCs w:val="22"/>
          <w:spacing w:val="-20"/>
        </w:rPr>
        <w:t>axetil</w:t>
      </w:r>
      <w:r>
        <w:rPr>
          <w:rFonts w:ascii="SimSun" w:hAnsi="SimSun" w:eastAsia="SimSun" w:cs="SimSun"/>
          <w:sz w:val="22"/>
          <w:szCs w:val="22"/>
          <w:spacing w:val="-21"/>
        </w:rPr>
        <w:t>)、对乙酰氨基酚(</w:t>
      </w:r>
      <w:r>
        <w:rPr>
          <w:rFonts w:ascii="SimSun" w:hAnsi="SimSun" w:eastAsia="SimSun" w:cs="SimSun"/>
          <w:sz w:val="22"/>
          <w:szCs w:val="22"/>
          <w:spacing w:val="-20"/>
        </w:rPr>
        <w:t>paracetamol</w:t>
      </w:r>
      <w:r>
        <w:rPr>
          <w:rFonts w:ascii="SimSun" w:hAnsi="SimSun" w:eastAsia="SimSun" w:cs="SimSun"/>
          <w:sz w:val="22"/>
          <w:szCs w:val="22"/>
          <w:spacing w:val="-21"/>
        </w:rPr>
        <w:t>),</w:t>
      </w:r>
      <w:r>
        <w:rPr>
          <w:rFonts w:ascii="SimSun" w:hAnsi="SimSun" w:eastAsia="SimSun" w:cs="SimSun"/>
          <w:sz w:val="22"/>
          <w:szCs w:val="22"/>
          <w:spacing w:val="-20"/>
        </w:rPr>
        <w:t>COX</w:t>
      </w:r>
      <w:r>
        <w:rPr>
          <w:rFonts w:ascii="SimSun" w:hAnsi="SimSun" w:eastAsia="SimSun" w:cs="SimSun"/>
          <w:sz w:val="22"/>
          <w:szCs w:val="22"/>
          <w:spacing w:val="-21"/>
        </w:rPr>
        <w:t>-2抑制剂如塞来昔布(</w:t>
      </w:r>
      <w:r>
        <w:rPr>
          <w:rFonts w:ascii="SimSun" w:hAnsi="SimSun" w:eastAsia="SimSun" w:cs="SimSun"/>
          <w:sz w:val="22"/>
          <w:szCs w:val="22"/>
          <w:spacing w:val="-20"/>
        </w:rPr>
        <w:t>celecoxib</w:t>
      </w:r>
      <w:r>
        <w:rPr>
          <w:rFonts w:ascii="SimSun" w:hAnsi="SimSun" w:eastAsia="SimSun" w:cs="SimSun"/>
          <w:sz w:val="22"/>
          <w:szCs w:val="22"/>
          <w:spacing w:val="-21"/>
        </w:rPr>
        <w:t>)、帕瑞昔布(</w:t>
      </w:r>
      <w:r>
        <w:rPr>
          <w:rFonts w:ascii="SimSun" w:hAnsi="SimSun" w:eastAsia="SimSun" w:cs="SimSun"/>
          <w:sz w:val="22"/>
          <w:szCs w:val="22"/>
          <w:spacing w:val="-20"/>
        </w:rPr>
        <w:t>parecoxi</w:t>
      </w:r>
      <w:r>
        <w:rPr>
          <w:rFonts w:ascii="SimSun" w:hAnsi="SimSun" w:eastAsia="SimSun" w:cs="SimSun"/>
          <w:sz w:val="22"/>
          <w:szCs w:val="22"/>
          <w:spacing w:val="-21"/>
        </w:rPr>
        <w:t>b)等。</w:t>
      </w:r>
      <w:r>
        <w:rPr>
          <w:rFonts w:ascii="SimSun" w:hAnsi="SimSun" w:eastAsia="SimSun" w:cs="SimSun"/>
          <w:sz w:val="22"/>
          <w:szCs w:val="22"/>
        </w:rPr>
        <w:t xml:space="preserve"> </w:t>
      </w:r>
      <w:r>
        <w:rPr>
          <w:rFonts w:ascii="SimSun" w:hAnsi="SimSun" w:eastAsia="SimSun" w:cs="SimSun"/>
          <w:sz w:val="22"/>
          <w:szCs w:val="22"/>
          <w:spacing w:val="-20"/>
        </w:rPr>
        <w:t>该类药物通过抑制体内前列腺素的生物合成，降低前列腺素使末梢感受器对缓激肽等致痛因</w:t>
      </w:r>
      <w:r>
        <w:rPr>
          <w:rFonts w:ascii="SimSun" w:hAnsi="SimSun" w:eastAsia="SimSun" w:cs="SimSun"/>
          <w:sz w:val="22"/>
          <w:szCs w:val="22"/>
          <w:spacing w:val="-21"/>
        </w:rPr>
        <w:t>子增敏</w:t>
      </w:r>
      <w:r>
        <w:rPr>
          <w:rFonts w:ascii="SimSun" w:hAnsi="SimSun" w:eastAsia="SimSun" w:cs="SimSun"/>
          <w:sz w:val="22"/>
          <w:szCs w:val="22"/>
        </w:rPr>
        <w:t xml:space="preserve"> </w:t>
      </w:r>
      <w:r>
        <w:rPr>
          <w:rFonts w:ascii="SimSun" w:hAnsi="SimSun" w:eastAsia="SimSun" w:cs="SimSun"/>
          <w:sz w:val="22"/>
          <w:szCs w:val="22"/>
          <w:spacing w:val="-22"/>
          <w:w w:val="97"/>
        </w:rPr>
        <w:t>作用，并且降低前列腺素本身的致痛作用。该类药物对头痛、牙痛、</w:t>
      </w:r>
      <w:r>
        <w:rPr>
          <w:rFonts w:ascii="SimSun" w:hAnsi="SimSun" w:eastAsia="SimSun" w:cs="SimSun"/>
          <w:sz w:val="22"/>
          <w:szCs w:val="22"/>
          <w:spacing w:val="-23"/>
          <w:w w:val="97"/>
        </w:rPr>
        <w:t>神经痛、肌肉痛或关节痛的效果较</w:t>
      </w:r>
      <w:r>
        <w:rPr>
          <w:rFonts w:ascii="SimSun" w:hAnsi="SimSun" w:eastAsia="SimSun" w:cs="SimSun"/>
          <w:sz w:val="22"/>
          <w:szCs w:val="22"/>
        </w:rPr>
        <w:t xml:space="preserve"> </w:t>
      </w:r>
      <w:r>
        <w:rPr>
          <w:rFonts w:ascii="SimSun" w:hAnsi="SimSun" w:eastAsia="SimSun" w:cs="SimSun"/>
          <w:sz w:val="22"/>
          <w:szCs w:val="22"/>
          <w:spacing w:val="-14"/>
        </w:rPr>
        <w:t>好，对创伤性剧痛和内脏痛有一定效果。该类药物(对乙酰氨基酚除外)还有较强的消</w:t>
      </w:r>
      <w:r>
        <w:rPr>
          <w:rFonts w:ascii="SimSun" w:hAnsi="SimSun" w:eastAsia="SimSun" w:cs="SimSun"/>
          <w:sz w:val="22"/>
          <w:szCs w:val="22"/>
          <w:spacing w:val="-15"/>
        </w:rPr>
        <w:t>炎和抗风湿</w:t>
      </w:r>
    </w:p>
    <w:p>
      <w:pPr>
        <w:ind w:left="1069"/>
        <w:spacing w:before="50" w:line="189" w:lineRule="auto"/>
        <w:rPr>
          <w:rFonts w:ascii="SimSun" w:hAnsi="SimSun" w:eastAsia="SimSun" w:cs="SimSun"/>
          <w:sz w:val="21"/>
          <w:szCs w:val="21"/>
        </w:rPr>
      </w:pPr>
      <w:r>
        <w:rPr>
          <w:rFonts w:ascii="SimSun" w:hAnsi="SimSun" w:eastAsia="SimSun" w:cs="SimSun"/>
          <w:sz w:val="21"/>
          <w:szCs w:val="21"/>
          <w:spacing w:val="-13"/>
        </w:rPr>
        <w:t>作用。</w:t>
      </w:r>
    </w:p>
    <w:p>
      <w:pPr>
        <w:ind w:right="88"/>
        <w:spacing w:before="98" w:line="227" w:lineRule="auto"/>
        <w:jc w:val="right"/>
        <w:rPr>
          <w:rFonts w:ascii="SimSun" w:hAnsi="SimSun" w:eastAsia="SimSun" w:cs="SimSun"/>
          <w:sz w:val="21"/>
          <w:szCs w:val="21"/>
        </w:rPr>
      </w:pPr>
      <w:r>
        <w:pict>
          <v:shape id="_x0000_s202" style="position:absolute;margin-left:-1pt;margin-top:-1.01642pt;mso-position-vertical-relative:text;mso-position-horizontal-relative:text;width:31.05pt;height:34.3pt;z-index:252010496;" filled="false" stroked="false" type="#_x0000_t202">
            <v:fill on="false"/>
            <v:stroke on="false"/>
            <v:path/>
            <v:imagedata o:title=""/>
            <o:lock v:ext="edit" aspectratio="false"/>
            <v:textbox inset="0mm,0mm,0mm,0mm">
              <w:txbxContent>
                <w:p>
                  <w:pPr>
                    <w:ind w:left="20"/>
                    <w:spacing w:before="20" w:line="645" w:lineRule="exact"/>
                    <w:rPr/>
                  </w:pPr>
                  <w:r>
                    <w:rPr>
                      <w:position w:val="-13"/>
                    </w:rPr>
                    <w:drawing>
                      <wp:inline distT="0" distB="0" distL="0" distR="0">
                        <wp:extent cx="368311" cy="409785"/>
                        <wp:effectExtent l="0" t="0" r="0" b="0"/>
                        <wp:docPr id="112" name="IM 112"/>
                        <wp:cNvGraphicFramePr/>
                        <a:graphic>
                          <a:graphicData uri="http://schemas.openxmlformats.org/drawingml/2006/picture">
                            <pic:pic>
                              <pic:nvPicPr>
                                <pic:cNvPr id="112" name="IM 112"/>
                                <pic:cNvPicPr/>
                              </pic:nvPicPr>
                              <pic:blipFill>
                                <a:blip r:embed="rId170"/>
                                <a:stretch>
                                  <a:fillRect/>
                                </a:stretch>
                              </pic:blipFill>
                              <pic:spPr>
                                <a:xfrm rot="0">
                                  <a:off x="0" y="0"/>
                                  <a:ext cx="368311" cy="409785"/>
                                </a:xfrm>
                                <a:prstGeom prst="rect">
                                  <a:avLst/>
                                </a:prstGeom>
                              </pic:spPr>
                            </pic:pic>
                          </a:graphicData>
                        </a:graphic>
                      </wp:inline>
                    </w:drawing>
                  </w:r>
                </w:p>
              </w:txbxContent>
            </v:textbox>
          </v:shape>
        </w:pict>
      </w:r>
      <w:r>
        <w:rPr>
          <w:rFonts w:ascii="SimSun" w:hAnsi="SimSun" w:eastAsia="SimSun" w:cs="SimSun"/>
          <w:sz w:val="21"/>
          <w:szCs w:val="21"/>
          <w:spacing w:val="-9"/>
        </w:rPr>
        <w:t>2.</w:t>
      </w:r>
      <w:r>
        <w:rPr>
          <w:rFonts w:ascii="SimSun" w:hAnsi="SimSun" w:eastAsia="SimSun" w:cs="SimSun"/>
          <w:sz w:val="21"/>
          <w:szCs w:val="21"/>
          <w:spacing w:val="-54"/>
        </w:rPr>
        <w:t xml:space="preserve"> </w:t>
      </w:r>
      <w:r>
        <w:rPr>
          <w:rFonts w:ascii="SimSun" w:hAnsi="SimSun" w:eastAsia="SimSun" w:cs="SimSun"/>
          <w:sz w:val="21"/>
          <w:szCs w:val="21"/>
          <w:spacing w:val="-9"/>
        </w:rPr>
        <w:t>麻醉性镇痛药</w:t>
      </w:r>
      <w:r>
        <w:rPr>
          <w:rFonts w:ascii="SimSun" w:hAnsi="SimSun" w:eastAsia="SimSun" w:cs="SimSun"/>
          <w:sz w:val="21"/>
          <w:szCs w:val="21"/>
          <w:spacing w:val="65"/>
        </w:rPr>
        <w:t xml:space="preserve"> </w:t>
      </w:r>
      <w:r>
        <w:rPr>
          <w:rFonts w:ascii="SimSun" w:hAnsi="SimSun" w:eastAsia="SimSun" w:cs="SimSun"/>
          <w:sz w:val="21"/>
          <w:szCs w:val="21"/>
          <w:spacing w:val="-9"/>
        </w:rPr>
        <w:t>该类药物仅用于急性剧痛如</w:t>
      </w:r>
      <w:r>
        <w:rPr>
          <w:rFonts w:ascii="SimSun" w:hAnsi="SimSun" w:eastAsia="SimSun" w:cs="SimSun"/>
          <w:sz w:val="21"/>
          <w:szCs w:val="21"/>
          <w:spacing w:val="-10"/>
        </w:rPr>
        <w:t>外伤、手术诱发的剧烈疼痛和晚期癌症疼痛。常</w:t>
      </w:r>
    </w:p>
    <w:p>
      <w:pPr>
        <w:sectPr>
          <w:footerReference w:type="default" r:id="rId6"/>
          <w:pgSz w:w="11180" w:h="15740"/>
          <w:pgMar w:top="741" w:right="809" w:bottom="400" w:left="600" w:header="0" w:footer="0" w:gutter="0"/>
        </w:sectPr>
        <w:rPr/>
      </w:pPr>
    </w:p>
    <w:p>
      <w:pPr>
        <w:ind w:right="81"/>
        <w:spacing w:before="40" w:line="221" w:lineRule="auto"/>
        <w:jc w:val="right"/>
        <w:rPr>
          <w:rFonts w:ascii="SimSun" w:hAnsi="SimSun" w:eastAsia="SimSun" w:cs="SimSun"/>
          <w:sz w:val="20"/>
          <w:szCs w:val="20"/>
        </w:rPr>
      </w:pPr>
      <w:r>
        <w:drawing>
          <wp:anchor distT="0" distB="0" distL="0" distR="0" simplePos="0" relativeHeight="252014592" behindDoc="0" locked="0" layoutInCell="0" allowOverlap="1">
            <wp:simplePos x="0" y="0"/>
            <wp:positionH relativeFrom="page">
              <wp:posOffset>3409918</wp:posOffset>
            </wp:positionH>
            <wp:positionV relativeFrom="page">
              <wp:posOffset>5003786</wp:posOffset>
            </wp:positionV>
            <wp:extent cx="2628951" cy="1892319"/>
            <wp:effectExtent l="0" t="0" r="0" b="0"/>
            <wp:wrapNone/>
            <wp:docPr id="113" name="IM 113"/>
            <wp:cNvGraphicFramePr/>
            <a:graphic>
              <a:graphicData uri="http://schemas.openxmlformats.org/drawingml/2006/picture">
                <pic:pic>
                  <pic:nvPicPr>
                    <pic:cNvPr id="113" name="IM 113"/>
                    <pic:cNvPicPr/>
                  </pic:nvPicPr>
                  <pic:blipFill>
                    <a:blip r:embed="rId171"/>
                    <a:stretch>
                      <a:fillRect/>
                    </a:stretch>
                  </pic:blipFill>
                  <pic:spPr>
                    <a:xfrm rot="0">
                      <a:off x="0" y="0"/>
                      <a:ext cx="2628951" cy="1892319"/>
                    </a:xfrm>
                    <a:prstGeom prst="rect">
                      <a:avLst/>
                    </a:prstGeom>
                  </pic:spPr>
                </pic:pic>
              </a:graphicData>
            </a:graphic>
          </wp:anchor>
        </w:drawing>
      </w:r>
      <w:r>
        <w:drawing>
          <wp:anchor distT="0" distB="0" distL="0" distR="0" simplePos="0" relativeHeight="252015616" behindDoc="0" locked="0" layoutInCell="0" allowOverlap="1">
            <wp:simplePos x="0" y="0"/>
            <wp:positionH relativeFrom="page">
              <wp:posOffset>6184879</wp:posOffset>
            </wp:positionH>
            <wp:positionV relativeFrom="page">
              <wp:posOffset>9239232</wp:posOffset>
            </wp:positionV>
            <wp:extent cx="508010" cy="412800"/>
            <wp:effectExtent l="0" t="0" r="0" b="0"/>
            <wp:wrapNone/>
            <wp:docPr id="114" name="IM 114"/>
            <wp:cNvGraphicFramePr/>
            <a:graphic>
              <a:graphicData uri="http://schemas.openxmlformats.org/drawingml/2006/picture">
                <pic:pic>
                  <pic:nvPicPr>
                    <pic:cNvPr id="114" name="IM 114"/>
                    <pic:cNvPicPr/>
                  </pic:nvPicPr>
                  <pic:blipFill>
                    <a:blip r:embed="rId172"/>
                    <a:stretch>
                      <a:fillRect/>
                    </a:stretch>
                  </pic:blipFill>
                  <pic:spPr>
                    <a:xfrm rot="0">
                      <a:off x="0" y="0"/>
                      <a:ext cx="508010" cy="412800"/>
                    </a:xfrm>
                    <a:prstGeom prst="rect">
                      <a:avLst/>
                    </a:prstGeom>
                  </pic:spPr>
                </pic:pic>
              </a:graphicData>
            </a:graphic>
          </wp:anchor>
        </w:drawing>
      </w:r>
      <w:r>
        <w:rPr>
          <w:rFonts w:ascii="SimHei" w:hAnsi="SimHei" w:eastAsia="SimHei" w:cs="SimHei"/>
          <w:sz w:val="20"/>
          <w:szCs w:val="20"/>
          <w:color w:val="21B0E5"/>
          <w:spacing w:val="-12"/>
        </w:rPr>
        <w:t>第七章</w:t>
      </w:r>
      <w:r>
        <w:rPr>
          <w:rFonts w:ascii="SimHei" w:hAnsi="SimHei" w:eastAsia="SimHei" w:cs="SimHei"/>
          <w:sz w:val="20"/>
          <w:szCs w:val="20"/>
          <w:color w:val="21B0E5"/>
          <w:spacing w:val="58"/>
        </w:rPr>
        <w:t xml:space="preserve"> </w:t>
      </w:r>
      <w:r>
        <w:rPr>
          <w:rFonts w:ascii="SimHei" w:hAnsi="SimHei" w:eastAsia="SimHei" w:cs="SimHei"/>
          <w:sz w:val="20"/>
          <w:szCs w:val="20"/>
          <w:color w:val="21B0E5"/>
          <w:spacing w:val="-12"/>
        </w:rPr>
        <w:t>疼</w:t>
      </w:r>
      <w:r>
        <w:rPr>
          <w:rFonts w:ascii="SimHei" w:hAnsi="SimHei" w:eastAsia="SimHei" w:cs="SimHei"/>
          <w:sz w:val="20"/>
          <w:szCs w:val="20"/>
          <w:color w:val="21B0E5"/>
          <w:spacing w:val="-25"/>
        </w:rPr>
        <w:t xml:space="preserve"> </w:t>
      </w:r>
      <w:r>
        <w:rPr>
          <w:rFonts w:ascii="SimHei" w:hAnsi="SimHei" w:eastAsia="SimHei" w:cs="SimHei"/>
          <w:sz w:val="20"/>
          <w:szCs w:val="20"/>
          <w:color w:val="21B0E5"/>
          <w:spacing w:val="-12"/>
        </w:rPr>
        <w:t>痛</w:t>
      </w:r>
      <w:r>
        <w:rPr>
          <w:rFonts w:ascii="SimHei" w:hAnsi="SimHei" w:eastAsia="SimHei" w:cs="SimHei"/>
          <w:sz w:val="20"/>
          <w:szCs w:val="20"/>
          <w:color w:val="21B0E5"/>
          <w:spacing w:val="-22"/>
        </w:rPr>
        <w:t xml:space="preserve"> </w:t>
      </w:r>
      <w:r>
        <w:rPr>
          <w:rFonts w:ascii="SimHei" w:hAnsi="SimHei" w:eastAsia="SimHei" w:cs="SimHei"/>
          <w:sz w:val="20"/>
          <w:szCs w:val="20"/>
          <w:color w:val="21B0E5"/>
          <w:spacing w:val="-12"/>
        </w:rPr>
        <w:t>治</w:t>
      </w:r>
      <w:r>
        <w:rPr>
          <w:rFonts w:ascii="SimHei" w:hAnsi="SimHei" w:eastAsia="SimHei" w:cs="SimHei"/>
          <w:sz w:val="20"/>
          <w:szCs w:val="20"/>
          <w:color w:val="21B0E5"/>
          <w:spacing w:val="-25"/>
        </w:rPr>
        <w:t xml:space="preserve"> </w:t>
      </w:r>
      <w:r>
        <w:rPr>
          <w:rFonts w:ascii="SimHei" w:hAnsi="SimHei" w:eastAsia="SimHei" w:cs="SimHei"/>
          <w:sz w:val="20"/>
          <w:szCs w:val="20"/>
          <w:color w:val="21B0E5"/>
          <w:spacing w:val="-12"/>
        </w:rPr>
        <w:t>疗</w:t>
      </w:r>
      <w:r>
        <w:rPr>
          <w:rFonts w:ascii="SimHei" w:hAnsi="SimHei" w:eastAsia="SimHei" w:cs="SimHei"/>
          <w:sz w:val="20"/>
          <w:szCs w:val="20"/>
          <w:color w:val="21B0E5"/>
          <w:spacing w:val="10"/>
        </w:rPr>
        <w:t xml:space="preserve">       </w:t>
      </w:r>
      <w:r>
        <w:rPr>
          <w:rFonts w:ascii="SimSun" w:hAnsi="SimSun" w:eastAsia="SimSun" w:cs="SimSun"/>
          <w:sz w:val="20"/>
          <w:szCs w:val="20"/>
          <w:b/>
          <w:bCs/>
          <w:color w:val="35B5F6"/>
          <w:spacing w:val="-12"/>
          <w:position w:val="-2"/>
        </w:rPr>
        <w:t>69</w:t>
      </w:r>
    </w:p>
    <w:p>
      <w:pPr>
        <w:spacing w:line="279" w:lineRule="auto"/>
        <w:rPr>
          <w:rFonts w:ascii="Arial"/>
          <w:sz w:val="21"/>
        </w:rPr>
      </w:pPr>
      <w:r/>
    </w:p>
    <w:p>
      <w:pPr>
        <w:ind w:right="1111"/>
        <w:spacing w:before="65" w:line="261" w:lineRule="auto"/>
        <w:rPr>
          <w:rFonts w:ascii="SimSun" w:hAnsi="SimSun" w:eastAsia="SimSun" w:cs="SimSun"/>
          <w:sz w:val="20"/>
          <w:szCs w:val="20"/>
        </w:rPr>
      </w:pPr>
      <w:r>
        <w:rPr>
          <w:rFonts w:ascii="SimSun" w:hAnsi="SimSun" w:eastAsia="SimSun" w:cs="SimSun"/>
          <w:sz w:val="20"/>
          <w:szCs w:val="20"/>
          <w:spacing w:val="-10"/>
        </w:rPr>
        <w:t>用的有</w:t>
      </w:r>
      <w:r>
        <w:rPr>
          <w:rFonts w:ascii="SimSun" w:hAnsi="SimSun" w:eastAsia="SimSun" w:cs="SimSun"/>
          <w:sz w:val="20"/>
          <w:szCs w:val="20"/>
          <w:spacing w:val="-11"/>
        </w:rPr>
        <w:t>吗啡(</w:t>
      </w:r>
      <w:r>
        <w:rPr>
          <w:rFonts w:ascii="SimSun" w:hAnsi="SimSun" w:eastAsia="SimSun" w:cs="SimSun"/>
          <w:sz w:val="20"/>
          <w:szCs w:val="20"/>
          <w:spacing w:val="-10"/>
        </w:rPr>
        <w:t>morphine</w:t>
      </w:r>
      <w:r>
        <w:rPr>
          <w:rFonts w:ascii="SimSun" w:hAnsi="SimSun" w:eastAsia="SimSun" w:cs="SimSun"/>
          <w:sz w:val="20"/>
          <w:szCs w:val="20"/>
          <w:spacing w:val="-11"/>
        </w:rPr>
        <w:t>)、芬太尼(</w:t>
      </w:r>
      <w:r>
        <w:rPr>
          <w:rFonts w:ascii="SimSun" w:hAnsi="SimSun" w:eastAsia="SimSun" w:cs="SimSun"/>
          <w:sz w:val="20"/>
          <w:szCs w:val="20"/>
          <w:spacing w:val="-10"/>
        </w:rPr>
        <w:t>fentanyl</w:t>
      </w:r>
      <w:r>
        <w:rPr>
          <w:rFonts w:ascii="SimSun" w:hAnsi="SimSun" w:eastAsia="SimSun" w:cs="SimSun"/>
          <w:sz w:val="20"/>
          <w:szCs w:val="20"/>
          <w:spacing w:val="-11"/>
        </w:rPr>
        <w:t>)、羟考酮(</w:t>
      </w:r>
      <w:r>
        <w:rPr>
          <w:rFonts w:ascii="SimSun" w:hAnsi="SimSun" w:eastAsia="SimSun" w:cs="SimSun"/>
          <w:sz w:val="20"/>
          <w:szCs w:val="20"/>
          <w:spacing w:val="-10"/>
        </w:rPr>
        <w:t>oxycodone</w:t>
      </w:r>
      <w:r>
        <w:rPr>
          <w:rFonts w:ascii="SimSun" w:hAnsi="SimSun" w:eastAsia="SimSun" w:cs="SimSun"/>
          <w:sz w:val="20"/>
          <w:szCs w:val="20"/>
          <w:spacing w:val="-11"/>
        </w:rPr>
        <w:t>)、布托啡诺(</w:t>
      </w:r>
      <w:r>
        <w:rPr>
          <w:rFonts w:ascii="SimSun" w:hAnsi="SimSun" w:eastAsia="SimSun" w:cs="SimSun"/>
          <w:sz w:val="20"/>
          <w:szCs w:val="20"/>
          <w:spacing w:val="-4"/>
        </w:rPr>
        <w:t xml:space="preserve"> </w:t>
      </w:r>
      <w:r>
        <w:rPr>
          <w:rFonts w:ascii="SimSun" w:hAnsi="SimSun" w:eastAsia="SimSun" w:cs="SimSun"/>
          <w:sz w:val="20"/>
          <w:szCs w:val="20"/>
          <w:spacing w:val="-10"/>
        </w:rPr>
        <w:t>butorphanol</w:t>
      </w:r>
      <w:r>
        <w:rPr>
          <w:rFonts w:ascii="SimSun" w:hAnsi="SimSun" w:eastAsia="SimSun" w:cs="SimSun"/>
          <w:sz w:val="20"/>
          <w:szCs w:val="20"/>
          <w:spacing w:val="-11"/>
        </w:rPr>
        <w:t>)等。使用该类</w:t>
      </w:r>
      <w:r>
        <w:rPr>
          <w:rFonts w:ascii="SimSun" w:hAnsi="SimSun" w:eastAsia="SimSun" w:cs="SimSun"/>
          <w:sz w:val="20"/>
          <w:szCs w:val="20"/>
        </w:rPr>
        <w:t xml:space="preserve"> </w:t>
      </w:r>
      <w:r>
        <w:rPr>
          <w:rFonts w:ascii="SimSun" w:hAnsi="SimSun" w:eastAsia="SimSun" w:cs="SimSun"/>
          <w:sz w:val="20"/>
          <w:szCs w:val="20"/>
          <w:spacing w:val="-3"/>
        </w:rPr>
        <w:t>药物要注意药物的成瘾性。</w:t>
      </w:r>
    </w:p>
    <w:p>
      <w:pPr>
        <w:ind w:right="1093" w:firstLine="410"/>
        <w:spacing w:before="74" w:line="266" w:lineRule="auto"/>
        <w:jc w:val="both"/>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19"/>
        </w:rPr>
        <w:t xml:space="preserve"> </w:t>
      </w:r>
      <w:r>
        <w:rPr>
          <w:rFonts w:ascii="SimSun" w:hAnsi="SimSun" w:eastAsia="SimSun" w:cs="SimSun"/>
          <w:sz w:val="20"/>
          <w:szCs w:val="20"/>
          <w:spacing w:val="-3"/>
        </w:rPr>
        <w:t>抗癫痫药</w:t>
      </w:r>
      <w:r>
        <w:rPr>
          <w:rFonts w:ascii="SimSun" w:hAnsi="SimSun" w:eastAsia="SimSun" w:cs="SimSun"/>
          <w:sz w:val="20"/>
          <w:szCs w:val="20"/>
          <w:spacing w:val="70"/>
        </w:rPr>
        <w:t xml:space="preserve"> </w:t>
      </w:r>
      <w:r>
        <w:rPr>
          <w:rFonts w:ascii="SimSun" w:hAnsi="SimSun" w:eastAsia="SimSun" w:cs="SimSun"/>
          <w:sz w:val="20"/>
          <w:szCs w:val="20"/>
          <w:spacing w:val="-3"/>
        </w:rPr>
        <w:t>卡马西平(carbamazepine)常用于治疗三叉神经痛和舌咽神经痛。加巴喷丁(gaba-</w:t>
      </w:r>
      <w:r>
        <w:rPr>
          <w:rFonts w:ascii="SimSun" w:hAnsi="SimSun" w:eastAsia="SimSun" w:cs="SimSun"/>
          <w:sz w:val="20"/>
          <w:szCs w:val="20"/>
        </w:rPr>
        <w:t xml:space="preserve"> </w:t>
      </w:r>
      <w:r>
        <w:rPr>
          <w:rFonts w:ascii="SimSun" w:hAnsi="SimSun" w:eastAsia="SimSun" w:cs="SimSun"/>
          <w:sz w:val="20"/>
          <w:szCs w:val="20"/>
          <w:spacing w:val="-9"/>
        </w:rPr>
        <w:t>pentin)、普瑞巴林(pregabatin)主要用于神经病理性疼痛的治疗，包括</w:t>
      </w:r>
      <w:r>
        <w:rPr>
          <w:rFonts w:ascii="SimSun" w:hAnsi="SimSun" w:eastAsia="SimSun" w:cs="SimSun"/>
          <w:sz w:val="20"/>
          <w:szCs w:val="20"/>
          <w:spacing w:val="-10"/>
        </w:rPr>
        <w:t>糖尿病性周围性神经痛、带状疱</w:t>
      </w:r>
      <w:r>
        <w:rPr>
          <w:rFonts w:ascii="SimSun" w:hAnsi="SimSun" w:eastAsia="SimSun" w:cs="SimSun"/>
          <w:sz w:val="20"/>
          <w:szCs w:val="20"/>
        </w:rPr>
        <w:t xml:space="preserve"> </w:t>
      </w:r>
      <w:r>
        <w:rPr>
          <w:rFonts w:ascii="SimSun" w:hAnsi="SimSun" w:eastAsia="SimSun" w:cs="SimSun"/>
          <w:sz w:val="20"/>
          <w:szCs w:val="20"/>
          <w:spacing w:val="-8"/>
        </w:rPr>
        <w:t>疹后神经痛、幻肢痛和外伤后神经痛等。</w:t>
      </w:r>
    </w:p>
    <w:p>
      <w:pPr>
        <w:ind w:right="1084" w:firstLine="410"/>
        <w:spacing w:before="69" w:line="270" w:lineRule="auto"/>
        <w:jc w:val="both"/>
        <w:rPr>
          <w:rFonts w:ascii="SimSun" w:hAnsi="SimSun" w:eastAsia="SimSun" w:cs="SimSun"/>
          <w:sz w:val="20"/>
          <w:szCs w:val="20"/>
        </w:rPr>
      </w:pPr>
      <w:r>
        <w:rPr>
          <w:rFonts w:ascii="SimSun" w:hAnsi="SimSun" w:eastAsia="SimSun" w:cs="SimSun"/>
          <w:sz w:val="20"/>
          <w:szCs w:val="20"/>
          <w:spacing w:val="-6"/>
        </w:rPr>
        <w:t>4.</w:t>
      </w:r>
      <w:r>
        <w:rPr>
          <w:rFonts w:ascii="SimSun" w:hAnsi="SimSun" w:eastAsia="SimSun" w:cs="SimSun"/>
          <w:sz w:val="20"/>
          <w:szCs w:val="20"/>
          <w:spacing w:val="-18"/>
        </w:rPr>
        <w:t xml:space="preserve"> </w:t>
      </w:r>
      <w:r>
        <w:rPr>
          <w:rFonts w:ascii="SimSun" w:hAnsi="SimSun" w:eastAsia="SimSun" w:cs="SimSun"/>
          <w:sz w:val="20"/>
          <w:szCs w:val="20"/>
          <w:spacing w:val="-6"/>
        </w:rPr>
        <w:t>抗抑郁药</w:t>
      </w:r>
      <w:r>
        <w:rPr>
          <w:rFonts w:ascii="SimSun" w:hAnsi="SimSun" w:eastAsia="SimSun" w:cs="SimSun"/>
          <w:sz w:val="20"/>
          <w:szCs w:val="20"/>
          <w:spacing w:val="70"/>
        </w:rPr>
        <w:t xml:space="preserve"> </w:t>
      </w:r>
      <w:r>
        <w:rPr>
          <w:rFonts w:ascii="SimSun" w:hAnsi="SimSun" w:eastAsia="SimSun" w:cs="SimSun"/>
          <w:sz w:val="20"/>
          <w:szCs w:val="20"/>
          <w:spacing w:val="-6"/>
        </w:rPr>
        <w:t>对长期疼痛伴有精神忧郁，情绪低落，言语减少，行动迟缓等症状者，需合用抗抑</w:t>
      </w:r>
      <w:r>
        <w:rPr>
          <w:rFonts w:ascii="SimSun" w:hAnsi="SimSun" w:eastAsia="SimSun" w:cs="SimSun"/>
          <w:sz w:val="20"/>
          <w:szCs w:val="20"/>
        </w:rPr>
        <w:t xml:space="preserve"> </w:t>
      </w:r>
      <w:r>
        <w:rPr>
          <w:rFonts w:ascii="SimSun" w:hAnsi="SimSun" w:eastAsia="SimSun" w:cs="SimSun"/>
          <w:sz w:val="20"/>
          <w:szCs w:val="20"/>
          <w:spacing w:val="-9"/>
        </w:rPr>
        <w:t>郁药。常用药有阿米替林(amitriptyline)、多塞平(doxepin)和氟西汀(fluoxetine)</w:t>
      </w:r>
      <w:r>
        <w:rPr>
          <w:rFonts w:ascii="SimSun" w:hAnsi="SimSun" w:eastAsia="SimSun" w:cs="SimSun"/>
          <w:sz w:val="20"/>
          <w:szCs w:val="20"/>
          <w:spacing w:val="-10"/>
        </w:rPr>
        <w:t>等。对于癌症诱发的</w:t>
      </w:r>
      <w:r>
        <w:rPr>
          <w:rFonts w:ascii="SimSun" w:hAnsi="SimSun" w:eastAsia="SimSun" w:cs="SimSun"/>
          <w:sz w:val="20"/>
          <w:szCs w:val="20"/>
        </w:rPr>
        <w:t xml:space="preserve"> </w:t>
      </w:r>
      <w:r>
        <w:rPr>
          <w:rFonts w:ascii="SimSun" w:hAnsi="SimSun" w:eastAsia="SimSun" w:cs="SimSun"/>
          <w:sz w:val="20"/>
          <w:szCs w:val="20"/>
          <w:spacing w:val="-5"/>
        </w:rPr>
        <w:t>持续性病理神经痛、对阿片类药物耐药者或者对阿片类药物治疗效果不佳者，合用抗抑郁药物往往可</w:t>
      </w:r>
      <w:r>
        <w:rPr>
          <w:rFonts w:ascii="SimSun" w:hAnsi="SimSun" w:eastAsia="SimSun" w:cs="SimSun"/>
          <w:sz w:val="20"/>
          <w:szCs w:val="20"/>
          <w:spacing w:val="7"/>
        </w:rPr>
        <w:t xml:space="preserve"> </w:t>
      </w:r>
      <w:r>
        <w:rPr>
          <w:rFonts w:ascii="SimSun" w:hAnsi="SimSun" w:eastAsia="SimSun" w:cs="SimSun"/>
          <w:sz w:val="20"/>
          <w:szCs w:val="20"/>
          <w:spacing w:val="-4"/>
        </w:rPr>
        <w:t>获得较好镇痛效果。</w:t>
      </w:r>
    </w:p>
    <w:p>
      <w:pPr>
        <w:ind w:right="1101" w:firstLine="410"/>
        <w:spacing w:before="65" w:line="274" w:lineRule="auto"/>
        <w:jc w:val="both"/>
        <w:rPr>
          <w:rFonts w:ascii="SimSun" w:hAnsi="SimSun" w:eastAsia="SimSun" w:cs="SimSun"/>
          <w:sz w:val="20"/>
          <w:szCs w:val="20"/>
        </w:rPr>
      </w:pPr>
      <w:r>
        <w:rPr>
          <w:rFonts w:ascii="SimSun" w:hAnsi="SimSun" w:eastAsia="SimSun" w:cs="SimSun"/>
          <w:sz w:val="20"/>
          <w:szCs w:val="20"/>
          <w:spacing w:val="-6"/>
        </w:rPr>
        <w:t>5.</w:t>
      </w:r>
      <w:r>
        <w:rPr>
          <w:rFonts w:ascii="SimSun" w:hAnsi="SimSun" w:eastAsia="SimSun" w:cs="SimSun"/>
          <w:sz w:val="20"/>
          <w:szCs w:val="20"/>
          <w:spacing w:val="-49"/>
        </w:rPr>
        <w:t xml:space="preserve"> </w:t>
      </w:r>
      <w:r>
        <w:rPr>
          <w:rFonts w:ascii="SimSun" w:hAnsi="SimSun" w:eastAsia="SimSun" w:cs="SimSun"/>
          <w:sz w:val="20"/>
          <w:szCs w:val="20"/>
          <w:spacing w:val="-6"/>
        </w:rPr>
        <w:t>糖皮质激素类药物</w:t>
      </w:r>
      <w:r>
        <w:rPr>
          <w:rFonts w:ascii="SimSun" w:hAnsi="SimSun" w:eastAsia="SimSun" w:cs="SimSun"/>
          <w:sz w:val="20"/>
          <w:szCs w:val="20"/>
          <w:spacing w:val="90"/>
        </w:rPr>
        <w:t xml:space="preserve"> </w:t>
      </w:r>
      <w:r>
        <w:rPr>
          <w:rFonts w:ascii="SimSun" w:hAnsi="SimSun" w:eastAsia="SimSun" w:cs="SimSun"/>
          <w:sz w:val="20"/>
          <w:szCs w:val="20"/>
          <w:spacing w:val="-6"/>
        </w:rPr>
        <w:t>常用药包括地塞米松</w:t>
      </w:r>
      <w:r>
        <w:rPr>
          <w:rFonts w:ascii="SimSun" w:hAnsi="SimSun" w:eastAsia="SimSun" w:cs="SimSun"/>
          <w:sz w:val="20"/>
          <w:szCs w:val="20"/>
          <w:spacing w:val="-7"/>
        </w:rPr>
        <w:t>(</w:t>
      </w:r>
      <w:r>
        <w:rPr>
          <w:rFonts w:ascii="SimSun" w:hAnsi="SimSun" w:eastAsia="SimSun" w:cs="SimSun"/>
          <w:sz w:val="20"/>
          <w:szCs w:val="20"/>
          <w:spacing w:val="-6"/>
        </w:rPr>
        <w:t>dexamethasone</w:t>
      </w:r>
      <w:r>
        <w:rPr>
          <w:rFonts w:ascii="SimSun" w:hAnsi="SimSun" w:eastAsia="SimSun" w:cs="SimSun"/>
          <w:sz w:val="20"/>
          <w:szCs w:val="20"/>
          <w:spacing w:val="-7"/>
        </w:rPr>
        <w:t>)、泼尼松龙(</w:t>
      </w:r>
      <w:r>
        <w:rPr>
          <w:rFonts w:ascii="SimSun" w:hAnsi="SimSun" w:eastAsia="SimSun" w:cs="SimSun"/>
          <w:sz w:val="20"/>
          <w:szCs w:val="20"/>
          <w:spacing w:val="-6"/>
        </w:rPr>
        <w:t>prednisolone</w:t>
      </w:r>
      <w:r>
        <w:rPr>
          <w:rFonts w:ascii="SimSun" w:hAnsi="SimSun" w:eastAsia="SimSun" w:cs="SimSun"/>
          <w:sz w:val="20"/>
          <w:szCs w:val="20"/>
          <w:spacing w:val="-7"/>
        </w:rPr>
        <w:t>)、甲泼尼</w:t>
      </w:r>
      <w:r>
        <w:rPr>
          <w:rFonts w:ascii="SimSun" w:hAnsi="SimSun" w:eastAsia="SimSun" w:cs="SimSun"/>
          <w:sz w:val="20"/>
          <w:szCs w:val="20"/>
        </w:rPr>
        <w:t xml:space="preserve"> </w:t>
      </w:r>
      <w:r>
        <w:rPr>
          <w:rFonts w:ascii="SimSun" w:hAnsi="SimSun" w:eastAsia="SimSun" w:cs="SimSun"/>
          <w:sz w:val="20"/>
          <w:szCs w:val="20"/>
          <w:spacing w:val="-13"/>
        </w:rPr>
        <w:t>龙(methylprednisolone)、利美达松</w:t>
      </w:r>
      <w:r>
        <w:rPr>
          <w:rFonts w:ascii="SimSun" w:hAnsi="SimSun" w:eastAsia="SimSun" w:cs="SimSun"/>
          <w:sz w:val="20"/>
          <w:szCs w:val="20"/>
          <w:spacing w:val="-14"/>
        </w:rPr>
        <w:t>(</w:t>
      </w:r>
      <w:r>
        <w:rPr>
          <w:rFonts w:ascii="SimSun" w:hAnsi="SimSun" w:eastAsia="SimSun" w:cs="SimSun"/>
          <w:sz w:val="20"/>
          <w:szCs w:val="20"/>
          <w:spacing w:val="-13"/>
        </w:rPr>
        <w:t>limethasone</w:t>
      </w:r>
      <w:r>
        <w:rPr>
          <w:rFonts w:ascii="SimSun" w:hAnsi="SimSun" w:eastAsia="SimSun" w:cs="SimSun"/>
          <w:sz w:val="20"/>
          <w:szCs w:val="20"/>
          <w:spacing w:val="-14"/>
        </w:rPr>
        <w:t>)、曲安奈德(</w:t>
      </w:r>
      <w:r>
        <w:rPr>
          <w:rFonts w:ascii="SimSun" w:hAnsi="SimSun" w:eastAsia="SimSun" w:cs="SimSun"/>
          <w:sz w:val="20"/>
          <w:szCs w:val="20"/>
          <w:spacing w:val="-13"/>
        </w:rPr>
        <w:t>triamcinolone</w:t>
      </w:r>
      <w:r>
        <w:rPr>
          <w:rFonts w:ascii="SimSun" w:hAnsi="SimSun" w:eastAsia="SimSun" w:cs="SimSun"/>
          <w:sz w:val="20"/>
          <w:szCs w:val="20"/>
          <w:spacing w:val="-8"/>
        </w:rPr>
        <w:t xml:space="preserve"> </w:t>
      </w:r>
      <w:r>
        <w:rPr>
          <w:rFonts w:ascii="SimSun" w:hAnsi="SimSun" w:eastAsia="SimSun" w:cs="SimSun"/>
          <w:sz w:val="20"/>
          <w:szCs w:val="20"/>
          <w:spacing w:val="-13"/>
        </w:rPr>
        <w:t>acetonide</w:t>
      </w:r>
      <w:r>
        <w:rPr>
          <w:rFonts w:ascii="SimSun" w:hAnsi="SimSun" w:eastAsia="SimSun" w:cs="SimSun"/>
          <w:sz w:val="20"/>
          <w:szCs w:val="20"/>
          <w:spacing w:val="-14"/>
        </w:rPr>
        <w:t>)等。主要用于治疗</w:t>
      </w:r>
      <w:r>
        <w:rPr>
          <w:rFonts w:ascii="SimSun" w:hAnsi="SimSun" w:eastAsia="SimSun" w:cs="SimSun"/>
          <w:sz w:val="20"/>
          <w:szCs w:val="20"/>
        </w:rPr>
        <w:t xml:space="preserve"> </w:t>
      </w:r>
      <w:r>
        <w:rPr>
          <w:rFonts w:ascii="SimSun" w:hAnsi="SimSun" w:eastAsia="SimSun" w:cs="SimSun"/>
          <w:sz w:val="20"/>
          <w:szCs w:val="20"/>
          <w:spacing w:val="-9"/>
        </w:rPr>
        <w:t>炎症及创伤后疼痛、肌肉韧带劳损、神经根病变引起的疼痛、软组织或骨关节无菌性</w:t>
      </w:r>
      <w:r>
        <w:rPr>
          <w:rFonts w:ascii="SimSun" w:hAnsi="SimSun" w:eastAsia="SimSun" w:cs="SimSun"/>
          <w:sz w:val="20"/>
          <w:szCs w:val="20"/>
          <w:spacing w:val="-10"/>
        </w:rPr>
        <w:t>炎性疼痛、风湿性</w:t>
      </w:r>
      <w:r>
        <w:rPr>
          <w:rFonts w:ascii="SimSun" w:hAnsi="SimSun" w:eastAsia="SimSun" w:cs="SimSun"/>
          <w:sz w:val="20"/>
          <w:szCs w:val="20"/>
        </w:rPr>
        <w:t xml:space="preserve"> </w:t>
      </w:r>
      <w:r>
        <w:rPr>
          <w:rFonts w:ascii="SimSun" w:hAnsi="SimSun" w:eastAsia="SimSun" w:cs="SimSun"/>
          <w:sz w:val="20"/>
          <w:szCs w:val="20"/>
          <w:spacing w:val="-5"/>
        </w:rPr>
        <w:t>疼痛、癌痛及复杂区域疼痛综合征。除全身给药外，糖皮质激素给药途径还包括关节腔内、关节周围</w:t>
      </w:r>
      <w:r>
        <w:rPr>
          <w:rFonts w:ascii="SimSun" w:hAnsi="SimSun" w:eastAsia="SimSun" w:cs="SimSun"/>
          <w:sz w:val="20"/>
          <w:szCs w:val="20"/>
          <w:spacing w:val="17"/>
        </w:rPr>
        <w:t xml:space="preserve"> </w:t>
      </w:r>
      <w:r>
        <w:rPr>
          <w:rFonts w:ascii="SimSun" w:hAnsi="SimSun" w:eastAsia="SimSun" w:cs="SimSun"/>
          <w:sz w:val="20"/>
          <w:szCs w:val="20"/>
          <w:spacing w:val="-9"/>
        </w:rPr>
        <w:t>给药，肌腱和韧带周围给药，肌肉痛点给药，硬膜外腔给药及皮肤损害部位注射等。</w:t>
      </w:r>
    </w:p>
    <w:p>
      <w:pPr>
        <w:ind w:right="1020" w:firstLine="410"/>
        <w:spacing w:before="71" w:line="273" w:lineRule="auto"/>
        <w:jc w:val="both"/>
        <w:rPr>
          <w:rFonts w:ascii="SimSun" w:hAnsi="SimSun" w:eastAsia="SimSun" w:cs="SimSun"/>
          <w:sz w:val="20"/>
          <w:szCs w:val="20"/>
        </w:rPr>
      </w:pPr>
      <w:r>
        <w:rPr>
          <w:rFonts w:ascii="SimSun" w:hAnsi="SimSun" w:eastAsia="SimSun" w:cs="SimSun"/>
          <w:sz w:val="20"/>
          <w:szCs w:val="20"/>
          <w:spacing w:val="1"/>
        </w:rPr>
        <w:t>(二)神经阻滞</w:t>
      </w:r>
      <w:r>
        <w:rPr>
          <w:rFonts w:ascii="SimSun" w:hAnsi="SimSun" w:eastAsia="SimSun" w:cs="SimSun"/>
          <w:sz w:val="20"/>
          <w:szCs w:val="20"/>
          <w:spacing w:val="69"/>
        </w:rPr>
        <w:t xml:space="preserve"> </w:t>
      </w:r>
      <w:r>
        <w:rPr>
          <w:rFonts w:ascii="SimSun" w:hAnsi="SimSun" w:eastAsia="SimSun" w:cs="SimSun"/>
          <w:sz w:val="20"/>
          <w:szCs w:val="20"/>
          <w:spacing w:val="1"/>
        </w:rPr>
        <w:t>是治疗慢性疼痛的主要手段之一。一般选用长</w:t>
      </w:r>
      <w:r>
        <w:rPr>
          <w:rFonts w:ascii="SimSun" w:hAnsi="SimSun" w:eastAsia="SimSun" w:cs="SimSun"/>
          <w:sz w:val="20"/>
          <w:szCs w:val="20"/>
        </w:rPr>
        <w:t>效局麻药，对癌症疼痛、顽固性</w:t>
      </w:r>
      <w:r>
        <w:rPr>
          <w:rFonts w:ascii="SimSun" w:hAnsi="SimSun" w:eastAsia="SimSun" w:cs="SimSun"/>
          <w:sz w:val="20"/>
          <w:szCs w:val="20"/>
        </w:rPr>
        <w:t xml:space="preserve"> </w:t>
      </w:r>
      <w:r>
        <w:rPr>
          <w:rFonts w:ascii="SimSun" w:hAnsi="SimSun" w:eastAsia="SimSun" w:cs="SimSun"/>
          <w:sz w:val="20"/>
          <w:szCs w:val="20"/>
          <w:spacing w:val="2"/>
        </w:rPr>
        <w:t>头痛(如三叉神经痛)可以采用无水乙醇或5%～10%苯酚，或采用物理方法如射频热凝或冷冻等，以</w:t>
      </w:r>
      <w:r>
        <w:rPr>
          <w:rFonts w:ascii="SimSun" w:hAnsi="SimSun" w:eastAsia="SimSun" w:cs="SimSun"/>
          <w:sz w:val="20"/>
          <w:szCs w:val="20"/>
          <w:spacing w:val="2"/>
        </w:rPr>
        <w:t xml:space="preserve">  </w:t>
      </w:r>
      <w:r>
        <w:rPr>
          <w:rFonts w:ascii="SimSun" w:hAnsi="SimSun" w:eastAsia="SimSun" w:cs="SimSun"/>
          <w:sz w:val="20"/>
          <w:szCs w:val="20"/>
          <w:spacing w:val="-5"/>
        </w:rPr>
        <w:t>达到长期止痛目的。许多疾病的疼痛与交感神经有关，可通过交感神经阻滞进行治疗，例如用交感神</w:t>
      </w:r>
      <w:r>
        <w:rPr>
          <w:rFonts w:ascii="SimSun" w:hAnsi="SimSun" w:eastAsia="SimSun" w:cs="SimSun"/>
          <w:sz w:val="20"/>
          <w:szCs w:val="20"/>
          <w:spacing w:val="7"/>
        </w:rPr>
        <w:t xml:space="preserve">  </w:t>
      </w:r>
      <w:r>
        <w:rPr>
          <w:rFonts w:ascii="SimSun" w:hAnsi="SimSun" w:eastAsia="SimSun" w:cs="SimSun"/>
          <w:sz w:val="20"/>
          <w:szCs w:val="20"/>
          <w:spacing w:val="-7"/>
        </w:rPr>
        <w:t>经阻滞治疗急性期带状疱疹，不但可解除疼痛，使皮疹迅速消退，而且还可降低后遗神经</w:t>
      </w:r>
      <w:r>
        <w:rPr>
          <w:rFonts w:ascii="SimSun" w:hAnsi="SimSun" w:eastAsia="SimSun" w:cs="SimSun"/>
          <w:sz w:val="20"/>
          <w:szCs w:val="20"/>
          <w:spacing w:val="-8"/>
        </w:rPr>
        <w:t>痛的发生率。</w:t>
      </w:r>
      <w:r>
        <w:rPr>
          <w:rFonts w:ascii="SimSun" w:hAnsi="SimSun" w:eastAsia="SimSun" w:cs="SimSun"/>
          <w:sz w:val="20"/>
          <w:szCs w:val="20"/>
        </w:rPr>
        <w:t xml:space="preserve"> </w:t>
      </w:r>
      <w:r>
        <w:rPr>
          <w:rFonts w:ascii="SimSun" w:hAnsi="SimSun" w:eastAsia="SimSun" w:cs="SimSun"/>
          <w:sz w:val="20"/>
          <w:szCs w:val="20"/>
          <w:spacing w:val="-2"/>
        </w:rPr>
        <w:t>常用的交感神经阻滞法有星状神经节阻滞和腰交感神经阻滞。</w:t>
      </w:r>
    </w:p>
    <w:p>
      <w:pPr>
        <w:ind w:left="410"/>
        <w:spacing w:before="228" w:line="218" w:lineRule="auto"/>
        <w:rPr>
          <w:rFonts w:ascii="SimHei" w:hAnsi="SimHei" w:eastAsia="SimHei" w:cs="SimHei"/>
          <w:sz w:val="20"/>
          <w:szCs w:val="20"/>
        </w:rPr>
      </w:pPr>
      <w:r>
        <w:rPr>
          <w:rFonts w:ascii="SimHei" w:hAnsi="SimHei" w:eastAsia="SimHei" w:cs="SimHei"/>
          <w:sz w:val="20"/>
          <w:szCs w:val="20"/>
          <w:spacing w:val="1"/>
        </w:rPr>
        <w:t>1.</w:t>
      </w:r>
      <w:r>
        <w:rPr>
          <w:rFonts w:ascii="SimHei" w:hAnsi="SimHei" w:eastAsia="SimHei" w:cs="SimHei"/>
          <w:sz w:val="20"/>
          <w:szCs w:val="20"/>
          <w:spacing w:val="-27"/>
        </w:rPr>
        <w:t xml:space="preserve"> </w:t>
      </w:r>
      <w:r>
        <w:rPr>
          <w:rFonts w:ascii="SimHei" w:hAnsi="SimHei" w:eastAsia="SimHei" w:cs="SimHei"/>
          <w:sz w:val="20"/>
          <w:szCs w:val="20"/>
          <w:spacing w:val="1"/>
        </w:rPr>
        <w:t>星状神经节阻滞</w:t>
      </w:r>
      <w:r>
        <w:rPr>
          <w:rFonts w:ascii="SimHei" w:hAnsi="SimHei" w:eastAsia="SimHei" w:cs="SimHei"/>
          <w:sz w:val="20"/>
          <w:szCs w:val="20"/>
          <w:spacing w:val="-50"/>
        </w:rPr>
        <w:t xml:space="preserve"> </w:t>
      </w:r>
      <w:r>
        <w:rPr>
          <w:rFonts w:ascii="SimHei" w:hAnsi="SimHei" w:eastAsia="SimHei" w:cs="SimHei"/>
          <w:sz w:val="20"/>
          <w:szCs w:val="20"/>
          <w:spacing w:val="1"/>
        </w:rPr>
        <w:t>(</w:t>
      </w:r>
      <w:r>
        <w:rPr>
          <w:rFonts w:ascii="SimHei" w:hAnsi="SimHei" w:eastAsia="SimHei" w:cs="SimHei"/>
          <w:sz w:val="20"/>
          <w:szCs w:val="20"/>
        </w:rPr>
        <w:t>stellate</w:t>
      </w:r>
      <w:r>
        <w:rPr>
          <w:rFonts w:ascii="SimHei" w:hAnsi="SimHei" w:eastAsia="SimHei" w:cs="SimHei"/>
          <w:sz w:val="20"/>
          <w:szCs w:val="20"/>
          <w:spacing w:val="4"/>
        </w:rPr>
        <w:t xml:space="preserve"> </w:t>
      </w:r>
      <w:r>
        <w:rPr>
          <w:rFonts w:ascii="SimHei" w:hAnsi="SimHei" w:eastAsia="SimHei" w:cs="SimHei"/>
          <w:sz w:val="20"/>
          <w:szCs w:val="20"/>
        </w:rPr>
        <w:t>ganglion</w:t>
      </w:r>
      <w:r>
        <w:rPr>
          <w:rFonts w:ascii="SimHei" w:hAnsi="SimHei" w:eastAsia="SimHei" w:cs="SimHei"/>
          <w:sz w:val="20"/>
          <w:szCs w:val="20"/>
          <w:spacing w:val="6"/>
        </w:rPr>
        <w:t xml:space="preserve"> </w:t>
      </w:r>
      <w:r>
        <w:rPr>
          <w:rFonts w:ascii="SimHei" w:hAnsi="SimHei" w:eastAsia="SimHei" w:cs="SimHei"/>
          <w:sz w:val="20"/>
          <w:szCs w:val="20"/>
        </w:rPr>
        <w:t>block</w:t>
      </w:r>
      <w:r>
        <w:rPr>
          <w:rFonts w:ascii="SimHei" w:hAnsi="SimHei" w:eastAsia="SimHei" w:cs="SimHei"/>
          <w:sz w:val="20"/>
          <w:szCs w:val="20"/>
          <w:spacing w:val="1"/>
        </w:rPr>
        <w:t>)</w:t>
      </w:r>
      <w:r>
        <w:rPr>
          <w:rFonts w:ascii="SimHei" w:hAnsi="SimHei" w:eastAsia="SimHei" w:cs="SimHei"/>
          <w:sz w:val="20"/>
          <w:szCs w:val="20"/>
          <w:spacing w:val="7"/>
        </w:rPr>
        <w:t xml:space="preserve">  </w:t>
      </w:r>
      <w:r>
        <w:rPr>
          <w:rFonts w:ascii="SimHei" w:hAnsi="SimHei" w:eastAsia="SimHei" w:cs="SimHei"/>
          <w:sz w:val="20"/>
          <w:szCs w:val="20"/>
          <w:spacing w:val="1"/>
        </w:rPr>
        <w:t>星状神经节由下颈交感神经节和第1胸交感</w:t>
      </w:r>
    </w:p>
    <w:p>
      <w:pPr>
        <w:spacing w:before="78" w:line="320" w:lineRule="exact"/>
        <w:rPr>
          <w:rFonts w:ascii="SimSun" w:hAnsi="SimSun" w:eastAsia="SimSun" w:cs="SimSun"/>
          <w:sz w:val="20"/>
          <w:szCs w:val="20"/>
        </w:rPr>
      </w:pPr>
      <w:r>
        <w:rPr>
          <w:rFonts w:ascii="SimSun" w:hAnsi="SimSun" w:eastAsia="SimSun" w:cs="SimSun"/>
          <w:sz w:val="20"/>
          <w:szCs w:val="20"/>
          <w:spacing w:val="10"/>
          <w:position w:val="8"/>
        </w:rPr>
        <w:t>神经节融合而成，位于第7颈椎和第1胸椎之间</w:t>
      </w:r>
    </w:p>
    <w:p>
      <w:pPr>
        <w:spacing w:before="1" w:line="219" w:lineRule="auto"/>
        <w:rPr>
          <w:rFonts w:ascii="SimSun" w:hAnsi="SimSun" w:eastAsia="SimSun" w:cs="SimSun"/>
          <w:sz w:val="20"/>
          <w:szCs w:val="20"/>
        </w:rPr>
      </w:pPr>
      <w:r>
        <w:rPr>
          <w:rFonts w:ascii="SimSun" w:hAnsi="SimSun" w:eastAsia="SimSun" w:cs="SimSun"/>
          <w:sz w:val="20"/>
          <w:szCs w:val="20"/>
          <w:spacing w:val="-8"/>
        </w:rPr>
        <w:t>前外侧，支配头、颈和上肢。阻滞时于病人肩下垫</w:t>
      </w:r>
    </w:p>
    <w:p>
      <w:pPr>
        <w:spacing w:before="81" w:line="219" w:lineRule="auto"/>
        <w:rPr>
          <w:rFonts w:ascii="SimSun" w:hAnsi="SimSun" w:eastAsia="SimSun" w:cs="SimSun"/>
          <w:sz w:val="20"/>
          <w:szCs w:val="20"/>
        </w:rPr>
      </w:pPr>
      <w:r>
        <w:rPr>
          <w:rFonts w:ascii="SimSun" w:hAnsi="SimSun" w:eastAsia="SimSun" w:cs="SimSun"/>
          <w:sz w:val="20"/>
          <w:szCs w:val="20"/>
          <w:spacing w:val="1"/>
        </w:rPr>
        <w:t>一薄枕，取颈极度后仰卧位。在环状软骨平面摸</w:t>
      </w:r>
    </w:p>
    <w:p>
      <w:pPr>
        <w:spacing w:before="84" w:line="219" w:lineRule="auto"/>
        <w:rPr>
          <w:rFonts w:ascii="SimSun" w:hAnsi="SimSun" w:eastAsia="SimSun" w:cs="SimSun"/>
          <w:sz w:val="20"/>
          <w:szCs w:val="20"/>
        </w:rPr>
      </w:pPr>
      <w:r>
        <w:rPr>
          <w:rFonts w:ascii="SimSun" w:hAnsi="SimSun" w:eastAsia="SimSun" w:cs="SimSun"/>
          <w:sz w:val="20"/>
          <w:szCs w:val="20"/>
          <w:spacing w:val="6"/>
        </w:rPr>
        <w:t>清第6颈椎横突。术者用二手指将胸锁乳突肌拨</w:t>
      </w:r>
    </w:p>
    <w:p>
      <w:pPr>
        <w:spacing w:before="82" w:line="219" w:lineRule="auto"/>
        <w:rPr>
          <w:rFonts w:ascii="SimSun" w:hAnsi="SimSun" w:eastAsia="SimSun" w:cs="SimSun"/>
          <w:sz w:val="20"/>
          <w:szCs w:val="20"/>
        </w:rPr>
      </w:pPr>
      <w:r>
        <w:rPr>
          <w:rFonts w:ascii="SimSun" w:hAnsi="SimSun" w:eastAsia="SimSun" w:cs="SimSun"/>
          <w:sz w:val="20"/>
          <w:szCs w:val="20"/>
          <w:spacing w:val="1"/>
        </w:rPr>
        <w:t>向外侧，使附着于胸锁乳突肌后鞘的颈内动脉和</w:t>
      </w:r>
    </w:p>
    <w:p>
      <w:pPr>
        <w:spacing w:before="82" w:line="219" w:lineRule="auto"/>
        <w:rPr>
          <w:rFonts w:ascii="SimSun" w:hAnsi="SimSun" w:eastAsia="SimSun" w:cs="SimSun"/>
          <w:sz w:val="20"/>
          <w:szCs w:val="20"/>
        </w:rPr>
      </w:pPr>
      <w:r>
        <w:rPr>
          <w:rFonts w:ascii="SimSun" w:hAnsi="SimSun" w:eastAsia="SimSun" w:cs="SimSun"/>
          <w:sz w:val="20"/>
          <w:szCs w:val="20"/>
          <w:spacing w:val="5"/>
        </w:rPr>
        <w:t>静脉被一起推向外侧。用3.5～4</w:t>
      </w:r>
      <w:r>
        <w:rPr>
          <w:rFonts w:ascii="SimSun" w:hAnsi="SimSun" w:eastAsia="SimSun" w:cs="SimSun"/>
          <w:sz w:val="20"/>
          <w:szCs w:val="20"/>
        </w:rPr>
        <w:t>cm</w:t>
      </w:r>
      <w:r>
        <w:rPr>
          <w:rFonts w:ascii="SimSun" w:hAnsi="SimSun" w:eastAsia="SimSun" w:cs="SimSun"/>
          <w:sz w:val="20"/>
          <w:szCs w:val="20"/>
          <w:spacing w:val="-2"/>
        </w:rPr>
        <w:t xml:space="preserve"> </w:t>
      </w:r>
      <w:r>
        <w:rPr>
          <w:rFonts w:ascii="SimSun" w:hAnsi="SimSun" w:eastAsia="SimSun" w:cs="SimSun"/>
          <w:sz w:val="20"/>
          <w:szCs w:val="20"/>
          <w:spacing w:val="5"/>
        </w:rPr>
        <w:t>长的7号针，</w:t>
      </w:r>
    </w:p>
    <w:p>
      <w:pPr>
        <w:spacing w:before="84" w:line="219" w:lineRule="auto"/>
        <w:rPr>
          <w:rFonts w:ascii="SimSun" w:hAnsi="SimSun" w:eastAsia="SimSun" w:cs="SimSun"/>
          <w:sz w:val="20"/>
          <w:szCs w:val="20"/>
        </w:rPr>
      </w:pPr>
      <w:r>
        <w:rPr>
          <w:rFonts w:ascii="SimSun" w:hAnsi="SimSun" w:eastAsia="SimSun" w:cs="SimSun"/>
          <w:sz w:val="20"/>
          <w:szCs w:val="20"/>
          <w:spacing w:val="-4"/>
        </w:rPr>
        <w:t>在环状软骨外侧垂直进针，触及第6颈椎横突，将</w:t>
      </w:r>
    </w:p>
    <w:p>
      <w:pPr>
        <w:spacing w:before="80" w:line="216" w:lineRule="auto"/>
        <w:rPr>
          <w:rFonts w:ascii="SimSun" w:hAnsi="SimSun" w:eastAsia="SimSun" w:cs="SimSun"/>
          <w:sz w:val="20"/>
          <w:szCs w:val="20"/>
        </w:rPr>
      </w:pPr>
      <w:r>
        <w:rPr>
          <w:rFonts w:ascii="SimSun" w:hAnsi="SimSun" w:eastAsia="SimSun" w:cs="SimSun"/>
          <w:sz w:val="20"/>
          <w:szCs w:val="20"/>
          <w:spacing w:val="6"/>
        </w:rPr>
        <w:t>针后退0.3～0.5</w:t>
      </w:r>
      <w:r>
        <w:rPr>
          <w:rFonts w:ascii="SimSun" w:hAnsi="SimSun" w:eastAsia="SimSun" w:cs="SimSun"/>
          <w:sz w:val="20"/>
          <w:szCs w:val="20"/>
        </w:rPr>
        <w:t>cm</w:t>
      </w:r>
      <w:r>
        <w:rPr>
          <w:rFonts w:ascii="SimSun" w:hAnsi="SimSun" w:eastAsia="SimSun" w:cs="SimSun"/>
          <w:sz w:val="20"/>
          <w:szCs w:val="20"/>
          <w:spacing w:val="6"/>
        </w:rPr>
        <w:t>,</w:t>
      </w:r>
      <w:r>
        <w:rPr>
          <w:rFonts w:ascii="SimSun" w:hAnsi="SimSun" w:eastAsia="SimSun" w:cs="SimSun"/>
          <w:sz w:val="20"/>
          <w:szCs w:val="20"/>
          <w:spacing w:val="-29"/>
        </w:rPr>
        <w:t xml:space="preserve"> </w:t>
      </w:r>
      <w:r>
        <w:rPr>
          <w:rFonts w:ascii="SimSun" w:hAnsi="SimSun" w:eastAsia="SimSun" w:cs="SimSun"/>
          <w:sz w:val="20"/>
          <w:szCs w:val="20"/>
          <w:spacing w:val="6"/>
        </w:rPr>
        <w:t>回抽无血，注入0.25%布比</w:t>
      </w:r>
    </w:p>
    <w:p>
      <w:pPr>
        <w:spacing w:before="89" w:line="219" w:lineRule="auto"/>
        <w:rPr>
          <w:rFonts w:ascii="SimSun" w:hAnsi="SimSun" w:eastAsia="SimSun" w:cs="SimSun"/>
          <w:sz w:val="20"/>
          <w:szCs w:val="20"/>
        </w:rPr>
      </w:pPr>
      <w:r>
        <w:rPr>
          <w:rFonts w:ascii="SimSun" w:hAnsi="SimSun" w:eastAsia="SimSun" w:cs="SimSun"/>
          <w:sz w:val="20"/>
          <w:szCs w:val="20"/>
          <w:spacing w:val="14"/>
        </w:rPr>
        <w:t>卡因或1%利多卡因(均含肾上腺素)10</w:t>
      </w:r>
      <w:r>
        <w:rPr>
          <w:rFonts w:ascii="SimSun" w:hAnsi="SimSun" w:eastAsia="SimSun" w:cs="SimSun"/>
          <w:sz w:val="20"/>
          <w:szCs w:val="20"/>
        </w:rPr>
        <w:t>ml</w:t>
      </w:r>
      <w:r>
        <w:rPr>
          <w:rFonts w:ascii="SimSun" w:hAnsi="SimSun" w:eastAsia="SimSun" w:cs="SimSun"/>
          <w:sz w:val="20"/>
          <w:szCs w:val="20"/>
          <w:spacing w:val="14"/>
        </w:rPr>
        <w:t>(图7-</w:t>
      </w:r>
    </w:p>
    <w:p>
      <w:pPr>
        <w:spacing w:before="80" w:line="216" w:lineRule="auto"/>
        <w:rPr>
          <w:rFonts w:ascii="SimSun" w:hAnsi="SimSun" w:eastAsia="SimSun" w:cs="SimSun"/>
          <w:sz w:val="20"/>
          <w:szCs w:val="20"/>
        </w:rPr>
      </w:pPr>
      <w:r>
        <w:rPr>
          <w:rFonts w:ascii="SimSun" w:hAnsi="SimSun" w:eastAsia="SimSun" w:cs="SimSun"/>
          <w:sz w:val="20"/>
          <w:szCs w:val="20"/>
        </w:rPr>
        <w:t>1),注药后同侧出现霍纳综合征和手指温度增高，</w:t>
      </w:r>
    </w:p>
    <w:p>
      <w:pPr>
        <w:spacing w:before="89" w:line="230" w:lineRule="auto"/>
        <w:rPr>
          <w:rFonts w:ascii="SimHei" w:hAnsi="SimHei" w:eastAsia="SimHei" w:cs="SimHei"/>
          <w:sz w:val="20"/>
          <w:szCs w:val="20"/>
        </w:rPr>
      </w:pPr>
      <w:r>
        <w:rPr>
          <w:rFonts w:ascii="SimSun" w:hAnsi="SimSun" w:eastAsia="SimSun" w:cs="SimSun"/>
          <w:sz w:val="20"/>
          <w:szCs w:val="20"/>
          <w:spacing w:val="-10"/>
          <w:position w:val="2"/>
        </w:rPr>
        <w:t>即示阻滞有效。适用于偏头痛、灼性神经痛、患肢</w:t>
      </w:r>
      <w:r>
        <w:rPr>
          <w:rFonts w:ascii="SimSun" w:hAnsi="SimSun" w:eastAsia="SimSun" w:cs="SimSun"/>
          <w:sz w:val="20"/>
          <w:szCs w:val="20"/>
          <w:spacing w:val="2"/>
          <w:position w:val="2"/>
        </w:rPr>
        <w:t xml:space="preserve">              </w:t>
      </w:r>
      <w:r>
        <w:rPr>
          <w:rFonts w:ascii="SimHei" w:hAnsi="SimHei" w:eastAsia="SimHei" w:cs="SimHei"/>
          <w:sz w:val="20"/>
          <w:szCs w:val="20"/>
          <w:color w:val="14A6DC"/>
          <w:spacing w:val="-10"/>
          <w:position w:val="-5"/>
        </w:rPr>
        <w:t>图7-1</w:t>
      </w:r>
      <w:r>
        <w:rPr>
          <w:rFonts w:ascii="SimHei" w:hAnsi="SimHei" w:eastAsia="SimHei" w:cs="SimHei"/>
          <w:sz w:val="20"/>
          <w:szCs w:val="20"/>
          <w:color w:val="14A6DC"/>
          <w:spacing w:val="20"/>
          <w:position w:val="-5"/>
        </w:rPr>
        <w:t xml:space="preserve"> </w:t>
      </w:r>
      <w:r>
        <w:rPr>
          <w:rFonts w:ascii="SimHei" w:hAnsi="SimHei" w:eastAsia="SimHei" w:cs="SimHei"/>
          <w:sz w:val="20"/>
          <w:szCs w:val="20"/>
          <w:spacing w:val="-10"/>
          <w:position w:val="-5"/>
        </w:rPr>
        <w:t>星状神经节阻滞</w:t>
      </w:r>
    </w:p>
    <w:p>
      <w:pPr>
        <w:spacing w:before="1" w:line="219" w:lineRule="auto"/>
        <w:rPr>
          <w:rFonts w:ascii="SimSun" w:hAnsi="SimSun" w:eastAsia="SimSun" w:cs="SimSun"/>
          <w:sz w:val="20"/>
          <w:szCs w:val="20"/>
        </w:rPr>
      </w:pPr>
      <w:r>
        <w:rPr>
          <w:rFonts w:ascii="SimSun" w:hAnsi="SimSun" w:eastAsia="SimSun" w:cs="SimSun"/>
          <w:sz w:val="20"/>
          <w:szCs w:val="20"/>
          <w:spacing w:val="-14"/>
        </w:rPr>
        <w:t>痛、雷诺综合征、血栓闭塞性脉管炎、带状疱疹等。</w:t>
      </w:r>
    </w:p>
    <w:p>
      <w:pPr>
        <w:ind w:right="1105" w:firstLine="410"/>
        <w:spacing w:before="78" w:line="264" w:lineRule="auto"/>
        <w:rPr>
          <w:rFonts w:ascii="FangSong" w:hAnsi="FangSong" w:eastAsia="FangSong" w:cs="FangSong"/>
          <w:sz w:val="20"/>
          <w:szCs w:val="20"/>
        </w:rPr>
      </w:pPr>
      <w:r>
        <w:rPr>
          <w:rFonts w:ascii="FangSong" w:hAnsi="FangSong" w:eastAsia="FangSong" w:cs="FangSong"/>
          <w:sz w:val="20"/>
          <w:szCs w:val="20"/>
          <w:spacing w:val="-14"/>
        </w:rPr>
        <w:t>并发症：①局麻药的毒性反应；②药物意外注入椎管内，引起血压下降，呼吸停止；③气胸；④膈神</w:t>
      </w:r>
      <w:r>
        <w:rPr>
          <w:rFonts w:ascii="FangSong" w:hAnsi="FangSong" w:eastAsia="FangSong" w:cs="FangSong"/>
          <w:sz w:val="20"/>
          <w:szCs w:val="20"/>
        </w:rPr>
        <w:t xml:space="preserve"> </w:t>
      </w:r>
      <w:r>
        <w:rPr>
          <w:rFonts w:ascii="FangSong" w:hAnsi="FangSong" w:eastAsia="FangSong" w:cs="FangSong"/>
          <w:sz w:val="20"/>
          <w:szCs w:val="20"/>
          <w:spacing w:val="-11"/>
        </w:rPr>
        <w:t>经麻痹；⑤喉返神经麻痹。</w:t>
      </w:r>
    </w:p>
    <w:p>
      <w:pPr>
        <w:ind w:right="1084" w:firstLine="410"/>
        <w:spacing w:before="62" w:line="279"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26"/>
        </w:rPr>
        <w:t xml:space="preserve"> </w:t>
      </w:r>
      <w:r>
        <w:rPr>
          <w:rFonts w:ascii="SimSun" w:hAnsi="SimSun" w:eastAsia="SimSun" w:cs="SimSun"/>
          <w:sz w:val="20"/>
          <w:szCs w:val="20"/>
          <w:spacing w:val="2"/>
        </w:rPr>
        <w:t>腰交感神经阻滞</w:t>
      </w:r>
      <w:r>
        <w:rPr>
          <w:rFonts w:ascii="SimSun" w:hAnsi="SimSun" w:eastAsia="SimSun" w:cs="SimSun"/>
          <w:sz w:val="20"/>
          <w:szCs w:val="20"/>
          <w:spacing w:val="-23"/>
        </w:rPr>
        <w:t xml:space="preserve"> </w:t>
      </w:r>
      <w:r>
        <w:rPr>
          <w:rFonts w:ascii="SimSun" w:hAnsi="SimSun" w:eastAsia="SimSun" w:cs="SimSun"/>
          <w:sz w:val="20"/>
          <w:szCs w:val="20"/>
          <w:spacing w:val="2"/>
        </w:rPr>
        <w:t>(</w:t>
      </w:r>
      <w:r>
        <w:rPr>
          <w:rFonts w:ascii="SimSun" w:hAnsi="SimSun" w:eastAsia="SimSun" w:cs="SimSun"/>
          <w:sz w:val="20"/>
          <w:szCs w:val="20"/>
        </w:rPr>
        <w:t>lumbar</w:t>
      </w:r>
      <w:r>
        <w:rPr>
          <w:rFonts w:ascii="SimSun" w:hAnsi="SimSun" w:eastAsia="SimSun" w:cs="SimSun"/>
          <w:sz w:val="20"/>
          <w:szCs w:val="20"/>
          <w:spacing w:val="32"/>
        </w:rPr>
        <w:t xml:space="preserve"> </w:t>
      </w:r>
      <w:r>
        <w:rPr>
          <w:rFonts w:ascii="SimSun" w:hAnsi="SimSun" w:eastAsia="SimSun" w:cs="SimSun"/>
          <w:sz w:val="20"/>
          <w:szCs w:val="20"/>
        </w:rPr>
        <w:t>sympathetic</w:t>
      </w:r>
      <w:r>
        <w:rPr>
          <w:rFonts w:ascii="SimSun" w:hAnsi="SimSun" w:eastAsia="SimSun" w:cs="SimSun"/>
          <w:sz w:val="20"/>
          <w:szCs w:val="20"/>
          <w:spacing w:val="27"/>
        </w:rPr>
        <w:t xml:space="preserve"> </w:t>
      </w:r>
      <w:r>
        <w:rPr>
          <w:rFonts w:ascii="SimSun" w:hAnsi="SimSun" w:eastAsia="SimSun" w:cs="SimSun"/>
          <w:sz w:val="20"/>
          <w:szCs w:val="20"/>
        </w:rPr>
        <w:t>ganglion</w:t>
      </w:r>
      <w:r>
        <w:rPr>
          <w:rFonts w:ascii="SimSun" w:hAnsi="SimSun" w:eastAsia="SimSun" w:cs="SimSun"/>
          <w:sz w:val="20"/>
          <w:szCs w:val="20"/>
          <w:spacing w:val="20"/>
        </w:rPr>
        <w:t xml:space="preserve"> </w:t>
      </w:r>
      <w:r>
        <w:rPr>
          <w:rFonts w:ascii="SimSun" w:hAnsi="SimSun" w:eastAsia="SimSun" w:cs="SimSun"/>
          <w:sz w:val="20"/>
          <w:szCs w:val="20"/>
        </w:rPr>
        <w:t>block</w:t>
      </w:r>
      <w:r>
        <w:rPr>
          <w:rFonts w:ascii="SimSun" w:hAnsi="SimSun" w:eastAsia="SimSun" w:cs="SimSun"/>
          <w:sz w:val="20"/>
          <w:szCs w:val="20"/>
          <w:spacing w:val="2"/>
        </w:rPr>
        <w:t>)</w:t>
      </w:r>
      <w:r>
        <w:rPr>
          <w:rFonts w:ascii="SimSun" w:hAnsi="SimSun" w:eastAsia="SimSun" w:cs="SimSun"/>
          <w:sz w:val="20"/>
          <w:szCs w:val="20"/>
          <w:spacing w:val="13"/>
        </w:rPr>
        <w:t xml:space="preserve">  </w:t>
      </w:r>
      <w:r>
        <w:rPr>
          <w:rFonts w:ascii="SimSun" w:hAnsi="SimSun" w:eastAsia="SimSun" w:cs="SimSun"/>
          <w:sz w:val="20"/>
          <w:szCs w:val="20"/>
          <w:spacing w:val="2"/>
        </w:rPr>
        <w:t>腰交感神经节位于腰椎椎体的</w:t>
      </w:r>
      <w:r>
        <w:rPr>
          <w:rFonts w:ascii="SimSun" w:hAnsi="SimSun" w:eastAsia="SimSun" w:cs="SimSun"/>
          <w:sz w:val="20"/>
          <w:szCs w:val="20"/>
        </w:rPr>
        <w:t xml:space="preserve"> </w:t>
      </w:r>
      <w:r>
        <w:rPr>
          <w:rFonts w:ascii="SimSun" w:hAnsi="SimSun" w:eastAsia="SimSun" w:cs="SimSun"/>
          <w:sz w:val="20"/>
          <w:szCs w:val="20"/>
        </w:rPr>
        <w:t>前侧面，左右有4～5对神经节，支配下肢，其中L</w:t>
      </w:r>
      <w:r>
        <w:rPr>
          <w:rFonts w:ascii="Calibri" w:hAnsi="Calibri" w:eastAsia="Calibri" w:cs="Calibri"/>
          <w:sz w:val="20"/>
          <w:szCs w:val="20"/>
        </w:rPr>
        <w:t>₂</w:t>
      </w:r>
      <w:r>
        <w:rPr>
          <w:rFonts w:ascii="Calibri" w:hAnsi="Calibri" w:eastAsia="Calibri" w:cs="Calibri"/>
          <w:sz w:val="20"/>
          <w:szCs w:val="20"/>
          <w:spacing w:val="-17"/>
        </w:rPr>
        <w:t xml:space="preserve"> </w:t>
      </w:r>
      <w:r>
        <w:rPr>
          <w:rFonts w:ascii="SimSun" w:hAnsi="SimSun" w:eastAsia="SimSun" w:cs="SimSun"/>
          <w:sz w:val="20"/>
          <w:szCs w:val="20"/>
        </w:rPr>
        <w:t>交感神经节尤为重要。侧卧位操作</w:t>
      </w:r>
      <w:r>
        <w:rPr>
          <w:rFonts w:ascii="SimSun" w:hAnsi="SimSun" w:eastAsia="SimSun" w:cs="SimSun"/>
          <w:sz w:val="20"/>
          <w:szCs w:val="20"/>
          <w:spacing w:val="-1"/>
        </w:rPr>
        <w:t>时，阻滞侧在</w:t>
      </w:r>
      <w:r>
        <w:rPr>
          <w:rFonts w:ascii="SimSun" w:hAnsi="SimSun" w:eastAsia="SimSun" w:cs="SimSun"/>
          <w:sz w:val="20"/>
          <w:szCs w:val="20"/>
        </w:rPr>
        <w:t xml:space="preserve"> </w:t>
      </w:r>
      <w:r>
        <w:rPr>
          <w:rFonts w:ascii="SimSun" w:hAnsi="SimSun" w:eastAsia="SimSun" w:cs="SimSun"/>
          <w:sz w:val="20"/>
          <w:szCs w:val="20"/>
          <w:spacing w:val="2"/>
        </w:rPr>
        <w:t>上，而俯卧位时在下腹部垫一枕头，使背部突出。在L</w:t>
      </w:r>
      <w:r>
        <w:rPr>
          <w:rFonts w:ascii="Calibri" w:hAnsi="Calibri" w:eastAsia="Calibri" w:cs="Calibri"/>
          <w:sz w:val="20"/>
          <w:szCs w:val="20"/>
          <w:spacing w:val="2"/>
        </w:rPr>
        <w:t>₃</w:t>
      </w:r>
      <w:r>
        <w:rPr>
          <w:rFonts w:ascii="Calibri" w:hAnsi="Calibri" w:eastAsia="Calibri" w:cs="Calibri"/>
          <w:sz w:val="20"/>
          <w:szCs w:val="20"/>
          <w:spacing w:val="-4"/>
        </w:rPr>
        <w:t xml:space="preserve"> </w:t>
      </w:r>
      <w:r>
        <w:rPr>
          <w:rFonts w:ascii="SimSun" w:hAnsi="SimSun" w:eastAsia="SimSun" w:cs="SimSun"/>
          <w:sz w:val="20"/>
          <w:szCs w:val="20"/>
          <w:spacing w:val="2"/>
        </w:rPr>
        <w:t>棘突上缘旁开4</w:t>
      </w:r>
      <w:r>
        <w:rPr>
          <w:rFonts w:ascii="SimSun" w:hAnsi="SimSun" w:eastAsia="SimSun" w:cs="SimSun"/>
          <w:sz w:val="20"/>
          <w:szCs w:val="20"/>
        </w:rPr>
        <w:t>cm</w:t>
      </w:r>
      <w:r>
        <w:rPr>
          <w:rFonts w:ascii="SimSun" w:hAnsi="SimSun" w:eastAsia="SimSun" w:cs="SimSun"/>
          <w:sz w:val="20"/>
          <w:szCs w:val="20"/>
          <w:spacing w:val="-8"/>
        </w:rPr>
        <w:t xml:space="preserve"> </w:t>
      </w:r>
      <w:r>
        <w:rPr>
          <w:rFonts w:ascii="SimSun" w:hAnsi="SimSun" w:eastAsia="SimSun" w:cs="SimSun"/>
          <w:sz w:val="20"/>
          <w:szCs w:val="20"/>
          <w:spacing w:val="2"/>
        </w:rPr>
        <w:t>处作皮丘(局部麻醉),取</w:t>
      </w:r>
      <w:r>
        <w:rPr>
          <w:rFonts w:ascii="SimSun" w:hAnsi="SimSun" w:eastAsia="SimSun" w:cs="SimSun"/>
          <w:sz w:val="20"/>
          <w:szCs w:val="20"/>
        </w:rPr>
        <w:t xml:space="preserve"> </w:t>
      </w:r>
      <w:r>
        <w:rPr>
          <w:rFonts w:ascii="SimSun" w:hAnsi="SimSun" w:eastAsia="SimSun" w:cs="SimSun"/>
          <w:sz w:val="20"/>
          <w:szCs w:val="20"/>
          <w:spacing w:val="2"/>
        </w:rPr>
        <w:t>22G</w:t>
      </w:r>
      <w:r>
        <w:rPr>
          <w:rFonts w:ascii="SimSun" w:hAnsi="SimSun" w:eastAsia="SimSun" w:cs="SimSun"/>
          <w:sz w:val="20"/>
          <w:szCs w:val="20"/>
          <w:spacing w:val="1"/>
        </w:rPr>
        <w:t xml:space="preserve">  </w:t>
      </w:r>
      <w:r>
        <w:rPr>
          <w:rFonts w:ascii="SimSun" w:hAnsi="SimSun" w:eastAsia="SimSun" w:cs="SimSun"/>
          <w:sz w:val="20"/>
          <w:szCs w:val="20"/>
          <w:spacing w:val="2"/>
        </w:rPr>
        <w:t>10</w:t>
      </w:r>
      <w:r>
        <w:rPr>
          <w:rFonts w:ascii="SimSun" w:hAnsi="SimSun" w:eastAsia="SimSun" w:cs="SimSun"/>
          <w:sz w:val="20"/>
          <w:szCs w:val="20"/>
        </w:rPr>
        <w:t>cm</w:t>
      </w:r>
      <w:r>
        <w:rPr>
          <w:rFonts w:ascii="SimSun" w:hAnsi="SimSun" w:eastAsia="SimSun" w:cs="SimSun"/>
          <w:sz w:val="20"/>
          <w:szCs w:val="20"/>
          <w:spacing w:val="2"/>
        </w:rPr>
        <w:t>长的穿刺针，经皮丘垂直进针直至针尖触及L</w:t>
      </w:r>
      <w:r>
        <w:rPr>
          <w:rFonts w:ascii="Calibri" w:hAnsi="Calibri" w:eastAsia="Calibri" w:cs="Calibri"/>
          <w:sz w:val="20"/>
          <w:szCs w:val="20"/>
          <w:spacing w:val="2"/>
        </w:rPr>
        <w:t>₃</w:t>
      </w:r>
      <w:r>
        <w:rPr>
          <w:rFonts w:ascii="Calibri" w:hAnsi="Calibri" w:eastAsia="Calibri" w:cs="Calibri"/>
          <w:sz w:val="20"/>
          <w:szCs w:val="20"/>
          <w:spacing w:val="5"/>
        </w:rPr>
        <w:t xml:space="preserve"> </w:t>
      </w:r>
      <w:r>
        <w:rPr>
          <w:rFonts w:ascii="SimSun" w:hAnsi="SimSun" w:eastAsia="SimSun" w:cs="SimSun"/>
          <w:sz w:val="20"/>
          <w:szCs w:val="20"/>
          <w:spacing w:val="1"/>
        </w:rPr>
        <w:t>横突，测得皮肤至横突的距离。将针退至</w:t>
      </w:r>
      <w:r>
        <w:rPr>
          <w:rFonts w:ascii="SimSun" w:hAnsi="SimSun" w:eastAsia="SimSun" w:cs="SimSun"/>
          <w:sz w:val="20"/>
          <w:szCs w:val="20"/>
        </w:rPr>
        <w:t xml:space="preserve"> </w:t>
      </w:r>
      <w:r>
        <w:rPr>
          <w:rFonts w:ascii="SimSun" w:hAnsi="SimSun" w:eastAsia="SimSun" w:cs="SimSun"/>
          <w:sz w:val="20"/>
          <w:szCs w:val="20"/>
        </w:rPr>
        <w:t>皮下，使针向内向头侧均呈30°倾斜，再刺入而触及椎体。然后调整针的</w:t>
      </w:r>
      <w:r>
        <w:rPr>
          <w:rFonts w:ascii="SimSun" w:hAnsi="SimSun" w:eastAsia="SimSun" w:cs="SimSun"/>
          <w:sz w:val="20"/>
          <w:szCs w:val="20"/>
          <w:spacing w:val="-1"/>
        </w:rPr>
        <w:t>方向，沿椎体旁滑过再进</w:t>
      </w:r>
      <w:r>
        <w:rPr>
          <w:rFonts w:ascii="SimSun" w:hAnsi="SimSun" w:eastAsia="SimSun" w:cs="SimSun"/>
          <w:sz w:val="20"/>
          <w:szCs w:val="20"/>
        </w:rPr>
        <w:t xml:space="preserve"> </w:t>
      </w:r>
      <w:r>
        <w:rPr>
          <w:rFonts w:ascii="SimSun" w:hAnsi="SimSun" w:eastAsia="SimSun" w:cs="SimSun"/>
          <w:sz w:val="20"/>
          <w:szCs w:val="20"/>
          <w:spacing w:val="4"/>
        </w:rPr>
        <w:t>入</w:t>
      </w:r>
      <w:r>
        <w:rPr>
          <w:rFonts w:ascii="SimSun" w:hAnsi="SimSun" w:eastAsia="SimSun" w:cs="SimSun"/>
          <w:sz w:val="20"/>
          <w:szCs w:val="20"/>
          <w:spacing w:val="-21"/>
        </w:rPr>
        <w:t xml:space="preserve"> </w:t>
      </w:r>
      <w:r>
        <w:rPr>
          <w:rFonts w:ascii="SimSun" w:hAnsi="SimSun" w:eastAsia="SimSun" w:cs="SimSun"/>
          <w:sz w:val="20"/>
          <w:szCs w:val="20"/>
          <w:spacing w:val="4"/>
        </w:rPr>
        <w:t>1</w:t>
      </w:r>
      <w:r>
        <w:rPr>
          <w:rFonts w:ascii="SimSun" w:hAnsi="SimSun" w:eastAsia="SimSun" w:cs="SimSun"/>
          <w:sz w:val="20"/>
          <w:szCs w:val="20"/>
          <w:spacing w:val="-36"/>
        </w:rPr>
        <w:t xml:space="preserve"> </w:t>
      </w:r>
      <w:r>
        <w:rPr>
          <w:rFonts w:ascii="SimSun" w:hAnsi="SimSun" w:eastAsia="SimSun" w:cs="SimSun"/>
          <w:sz w:val="20"/>
          <w:szCs w:val="20"/>
          <w:spacing w:val="4"/>
        </w:rPr>
        <w:t>~</w:t>
      </w:r>
      <w:r>
        <w:rPr>
          <w:rFonts w:ascii="SimSun" w:hAnsi="SimSun" w:eastAsia="SimSun" w:cs="SimSun"/>
          <w:sz w:val="20"/>
          <w:szCs w:val="20"/>
          <w:spacing w:val="-34"/>
        </w:rPr>
        <w:t xml:space="preserve"> </w:t>
      </w:r>
      <w:r>
        <w:rPr>
          <w:rFonts w:ascii="SimSun" w:hAnsi="SimSun" w:eastAsia="SimSun" w:cs="SimSun"/>
          <w:sz w:val="20"/>
          <w:szCs w:val="20"/>
          <w:spacing w:val="4"/>
        </w:rPr>
        <w:t>2</w:t>
      </w:r>
      <w:r>
        <w:rPr>
          <w:rFonts w:ascii="SimSun" w:hAnsi="SimSun" w:eastAsia="SimSun" w:cs="SimSun"/>
          <w:sz w:val="20"/>
          <w:szCs w:val="20"/>
        </w:rPr>
        <w:t>cm</w:t>
      </w:r>
      <w:r>
        <w:rPr>
          <w:rFonts w:ascii="SimSun" w:hAnsi="SimSun" w:eastAsia="SimSun" w:cs="SimSun"/>
          <w:sz w:val="20"/>
          <w:szCs w:val="20"/>
          <w:spacing w:val="4"/>
        </w:rPr>
        <w:t>,</w:t>
      </w:r>
      <w:r>
        <w:rPr>
          <w:rFonts w:ascii="SimSun" w:hAnsi="SimSun" w:eastAsia="SimSun" w:cs="SimSun"/>
          <w:sz w:val="20"/>
          <w:szCs w:val="20"/>
          <w:spacing w:val="-58"/>
        </w:rPr>
        <w:t xml:space="preserve"> </w:t>
      </w:r>
      <w:r>
        <w:rPr>
          <w:rFonts w:ascii="SimSun" w:hAnsi="SimSun" w:eastAsia="SimSun" w:cs="SimSun"/>
          <w:sz w:val="20"/>
          <w:szCs w:val="20"/>
          <w:spacing w:val="4"/>
        </w:rPr>
        <w:t>抵达椎体前外侧缘，深度离横突不超过4</w:t>
      </w:r>
      <w:r>
        <w:rPr>
          <w:rFonts w:ascii="SimSun" w:hAnsi="SimSun" w:eastAsia="SimSun" w:cs="SimSun"/>
          <w:sz w:val="20"/>
          <w:szCs w:val="20"/>
        </w:rPr>
        <w:t>cm</w:t>
      </w:r>
      <w:r>
        <w:rPr>
          <w:rFonts w:ascii="SimSun" w:hAnsi="SimSun" w:eastAsia="SimSun" w:cs="SimSun"/>
          <w:sz w:val="20"/>
          <w:szCs w:val="20"/>
          <w:spacing w:val="4"/>
        </w:rPr>
        <w:t>,</w:t>
      </w:r>
      <w:r>
        <w:rPr>
          <w:rFonts w:ascii="SimSun" w:hAnsi="SimSun" w:eastAsia="SimSun" w:cs="SimSun"/>
          <w:sz w:val="20"/>
          <w:szCs w:val="20"/>
          <w:spacing w:val="-38"/>
        </w:rPr>
        <w:t xml:space="preserve"> </w:t>
      </w:r>
      <w:r>
        <w:rPr>
          <w:rFonts w:ascii="SimSun" w:hAnsi="SimSun" w:eastAsia="SimSun" w:cs="SimSun"/>
          <w:sz w:val="20"/>
          <w:szCs w:val="20"/>
          <w:spacing w:val="4"/>
        </w:rPr>
        <w:t>回抽无血无脑脊液，注</w:t>
      </w:r>
      <w:r>
        <w:rPr>
          <w:rFonts w:ascii="SimSun" w:hAnsi="SimSun" w:eastAsia="SimSun" w:cs="SimSun"/>
          <w:sz w:val="20"/>
          <w:szCs w:val="20"/>
          <w:spacing w:val="3"/>
        </w:rPr>
        <w:t>入0.25%布比卡因</w:t>
      </w:r>
      <w:r>
        <w:rPr>
          <w:rFonts w:ascii="SimSun" w:hAnsi="SimSun" w:eastAsia="SimSun" w:cs="SimSun"/>
          <w:sz w:val="20"/>
          <w:szCs w:val="20"/>
        </w:rPr>
        <w:t xml:space="preserve"> </w:t>
      </w:r>
      <w:r>
        <w:rPr>
          <w:rFonts w:ascii="SimSun" w:hAnsi="SimSun" w:eastAsia="SimSun" w:cs="SimSun"/>
          <w:sz w:val="20"/>
          <w:szCs w:val="20"/>
          <w:spacing w:val="8"/>
        </w:rPr>
        <w:t>或1%利多卡因(均含肾上腺素)10</w:t>
      </w:r>
      <w:r>
        <w:rPr>
          <w:rFonts w:ascii="SimSun" w:hAnsi="SimSun" w:eastAsia="SimSun" w:cs="SimSun"/>
          <w:sz w:val="20"/>
          <w:szCs w:val="20"/>
        </w:rPr>
        <w:t>ml</w:t>
      </w:r>
      <w:r>
        <w:rPr>
          <w:rFonts w:ascii="SimSun" w:hAnsi="SimSun" w:eastAsia="SimSun" w:cs="SimSun"/>
          <w:sz w:val="20"/>
          <w:szCs w:val="20"/>
          <w:spacing w:val="8"/>
        </w:rPr>
        <w:t>,即可阻滞L</w:t>
      </w:r>
      <w:r>
        <w:rPr>
          <w:rFonts w:ascii="Calibri" w:hAnsi="Calibri" w:eastAsia="Calibri" w:cs="Calibri"/>
          <w:sz w:val="20"/>
          <w:szCs w:val="20"/>
          <w:spacing w:val="7"/>
        </w:rPr>
        <w:t>₂</w:t>
      </w:r>
      <w:r>
        <w:rPr>
          <w:rFonts w:ascii="Calibri" w:hAnsi="Calibri" w:eastAsia="Calibri" w:cs="Calibri"/>
          <w:sz w:val="20"/>
          <w:szCs w:val="20"/>
          <w:spacing w:val="3"/>
        </w:rPr>
        <w:t xml:space="preserve"> </w:t>
      </w:r>
      <w:r>
        <w:rPr>
          <w:rFonts w:ascii="SimSun" w:hAnsi="SimSun" w:eastAsia="SimSun" w:cs="SimSun"/>
          <w:sz w:val="20"/>
          <w:szCs w:val="20"/>
          <w:spacing w:val="7"/>
        </w:rPr>
        <w:t>交感神经节(图7-2)。阻滞后下肢温度升高，血</w:t>
      </w:r>
      <w:r>
        <w:rPr>
          <w:rFonts w:ascii="SimSun" w:hAnsi="SimSun" w:eastAsia="SimSun" w:cs="SimSun"/>
          <w:sz w:val="20"/>
          <w:szCs w:val="20"/>
        </w:rPr>
        <w:t xml:space="preserve"> </w:t>
      </w:r>
      <w:r>
        <w:rPr>
          <w:rFonts w:ascii="SimSun" w:hAnsi="SimSun" w:eastAsia="SimSun" w:cs="SimSun"/>
          <w:sz w:val="20"/>
          <w:szCs w:val="20"/>
          <w:spacing w:val="-2"/>
        </w:rPr>
        <w:t>管扩张。</w:t>
      </w:r>
    </w:p>
    <w:p>
      <w:pPr>
        <w:ind w:left="410"/>
        <w:spacing w:before="140" w:line="217" w:lineRule="auto"/>
        <w:rPr>
          <w:rFonts w:ascii="SimSun" w:hAnsi="SimSun" w:eastAsia="SimSun" w:cs="SimSun"/>
          <w:sz w:val="20"/>
          <w:szCs w:val="20"/>
        </w:rPr>
      </w:pPr>
      <w:r>
        <w:rPr>
          <w:rFonts w:ascii="SimSun" w:hAnsi="SimSun" w:eastAsia="SimSun" w:cs="SimSun"/>
          <w:sz w:val="20"/>
          <w:szCs w:val="20"/>
          <w:spacing w:val="-10"/>
        </w:rPr>
        <w:t>并发症：①药液意外注入蛛网膜下腔；②局麻药毒性反应；③损伤引起局部血肿。</w:t>
      </w:r>
    </w:p>
    <w:p>
      <w:pPr>
        <w:sectPr>
          <w:pgSz w:w="11200" w:h="15710"/>
          <w:pgMar w:top="675" w:right="660" w:bottom="400" w:left="839" w:header="0" w:footer="0" w:gutter="0"/>
        </w:sectPr>
        <w:rPr/>
      </w:pPr>
    </w:p>
    <w:p>
      <w:pPr>
        <w:ind w:left="532"/>
        <w:spacing w:before="123" w:line="183" w:lineRule="auto"/>
        <w:rPr>
          <w:rFonts w:ascii="SimSun" w:hAnsi="SimSun" w:eastAsia="SimSun" w:cs="SimSun"/>
          <w:sz w:val="20"/>
          <w:szCs w:val="20"/>
        </w:rPr>
      </w:pPr>
      <w:r>
        <w:drawing>
          <wp:anchor distT="0" distB="0" distL="0" distR="0" simplePos="0" relativeHeight="252018688" behindDoc="0" locked="0" layoutInCell="0" allowOverlap="1">
            <wp:simplePos x="0" y="0"/>
            <wp:positionH relativeFrom="page">
              <wp:posOffset>425439</wp:posOffset>
            </wp:positionH>
            <wp:positionV relativeFrom="page">
              <wp:posOffset>9245582</wp:posOffset>
            </wp:positionV>
            <wp:extent cx="450829" cy="419086"/>
            <wp:effectExtent l="0" t="0" r="0" b="0"/>
            <wp:wrapNone/>
            <wp:docPr id="115" name="IM 115"/>
            <wp:cNvGraphicFramePr/>
            <a:graphic>
              <a:graphicData uri="http://schemas.openxmlformats.org/drawingml/2006/picture">
                <pic:pic>
                  <pic:nvPicPr>
                    <pic:cNvPr id="115" name="IM 115"/>
                    <pic:cNvPicPr/>
                  </pic:nvPicPr>
                  <pic:blipFill>
                    <a:blip r:embed="rId173"/>
                    <a:stretch>
                      <a:fillRect/>
                    </a:stretch>
                  </pic:blipFill>
                  <pic:spPr>
                    <a:xfrm rot="0">
                      <a:off x="0" y="0"/>
                      <a:ext cx="450829" cy="419086"/>
                    </a:xfrm>
                    <a:prstGeom prst="rect">
                      <a:avLst/>
                    </a:prstGeom>
                  </pic:spPr>
                </pic:pic>
              </a:graphicData>
            </a:graphic>
          </wp:anchor>
        </w:drawing>
      </w:r>
      <w:r>
        <w:rPr>
          <w:rFonts w:ascii="SimSun" w:hAnsi="SimSun" w:eastAsia="SimSun" w:cs="SimSun"/>
          <w:sz w:val="20"/>
          <w:szCs w:val="20"/>
          <w:color w:val="0079CA"/>
          <w:spacing w:val="-4"/>
        </w:rPr>
        <w:t>70</w:t>
      </w:r>
    </w:p>
    <w:p>
      <w:pPr>
        <w:spacing w:line="14" w:lineRule="auto"/>
        <w:rPr>
          <w:rFonts w:ascii="Arial"/>
          <w:sz w:val="2"/>
        </w:rPr>
      </w:pPr>
      <w:r>
        <w:rPr>
          <w:rFonts w:ascii="Arial" w:hAnsi="Arial" w:eastAsia="Arial" w:cs="Arial"/>
          <w:sz w:val="2"/>
          <w:szCs w:val="2"/>
        </w:rPr>
        <w:br w:type="column"/>
      </w:r>
    </w:p>
    <w:p>
      <w:pPr>
        <w:ind w:left="30"/>
        <w:spacing w:before="39" w:line="221" w:lineRule="auto"/>
        <w:rPr>
          <w:rFonts w:ascii="SimHei" w:hAnsi="SimHei" w:eastAsia="SimHei" w:cs="SimHei"/>
          <w:sz w:val="20"/>
          <w:szCs w:val="20"/>
        </w:rPr>
      </w:pPr>
      <w:r>
        <w:rPr>
          <w:rFonts w:ascii="SimHei" w:hAnsi="SimHei" w:eastAsia="SimHei" w:cs="SimHei"/>
          <w:sz w:val="20"/>
          <w:szCs w:val="20"/>
          <w:color w:val="0094EA"/>
          <w:spacing w:val="17"/>
        </w:rPr>
        <w:t>第七章</w:t>
      </w:r>
      <w:r>
        <w:rPr>
          <w:rFonts w:ascii="SimHei" w:hAnsi="SimHei" w:eastAsia="SimHei" w:cs="SimHei"/>
          <w:sz w:val="20"/>
          <w:szCs w:val="20"/>
          <w:color w:val="0094EA"/>
          <w:spacing w:val="58"/>
        </w:rPr>
        <w:t xml:space="preserve"> </w:t>
      </w:r>
      <w:r>
        <w:rPr>
          <w:rFonts w:ascii="SimHei" w:hAnsi="SimHei" w:eastAsia="SimHei" w:cs="SimHei"/>
          <w:sz w:val="20"/>
          <w:szCs w:val="20"/>
          <w:color w:val="0094EA"/>
          <w:spacing w:val="17"/>
        </w:rPr>
        <w:t>疼痛治疗</w:t>
      </w:r>
    </w:p>
    <w:p>
      <w:pPr>
        <w:spacing w:line="280" w:lineRule="auto"/>
        <w:rPr>
          <w:rFonts w:ascii="Arial"/>
          <w:sz w:val="21"/>
        </w:rPr>
      </w:pPr>
      <w:r/>
    </w:p>
    <w:p>
      <w:pPr>
        <w:spacing w:line="280" w:lineRule="auto"/>
        <w:rPr>
          <w:rFonts w:ascii="Arial"/>
          <w:sz w:val="21"/>
        </w:rPr>
      </w:pPr>
      <w:r/>
    </w:p>
    <w:p>
      <w:pPr>
        <w:spacing w:line="2940" w:lineRule="exact"/>
        <w:textAlignment w:val="center"/>
        <w:rPr/>
      </w:pPr>
      <w:r>
        <w:drawing>
          <wp:inline distT="0" distB="0" distL="0" distR="0">
            <wp:extent cx="1854240" cy="1866947"/>
            <wp:effectExtent l="0" t="0" r="0" b="0"/>
            <wp:docPr id="116" name="IM 116"/>
            <wp:cNvGraphicFramePr/>
            <a:graphic>
              <a:graphicData uri="http://schemas.openxmlformats.org/drawingml/2006/picture">
                <pic:pic>
                  <pic:nvPicPr>
                    <pic:cNvPr id="116" name="IM 116"/>
                    <pic:cNvPicPr/>
                  </pic:nvPicPr>
                  <pic:blipFill>
                    <a:blip r:embed="rId174"/>
                    <a:stretch>
                      <a:fillRect/>
                    </a:stretch>
                  </pic:blipFill>
                  <pic:spPr>
                    <a:xfrm rot="0">
                      <a:off x="0" y="0"/>
                      <a:ext cx="1854240" cy="1866947"/>
                    </a:xfrm>
                    <a:prstGeom prst="rect">
                      <a:avLst/>
                    </a:prstGeom>
                  </pic:spPr>
                </pic:pic>
              </a:graphicData>
            </a:graphic>
          </wp:inline>
        </w:drawing>
      </w:r>
    </w:p>
    <w:p>
      <w:pPr>
        <w:ind w:left="550"/>
        <w:spacing w:before="166" w:line="221" w:lineRule="auto"/>
        <w:rPr>
          <w:rFonts w:ascii="SimHei" w:hAnsi="SimHei" w:eastAsia="SimHei" w:cs="SimHei"/>
          <w:sz w:val="20"/>
          <w:szCs w:val="20"/>
        </w:rPr>
      </w:pPr>
      <w:r>
        <w:rPr>
          <w:rFonts w:ascii="SimHei" w:hAnsi="SimHei" w:eastAsia="SimHei" w:cs="SimHei"/>
          <w:sz w:val="20"/>
          <w:szCs w:val="20"/>
          <w:color w:val="2395CE"/>
          <w:spacing w:val="-11"/>
        </w:rPr>
        <w:t>图7-2</w:t>
      </w:r>
      <w:r>
        <w:rPr>
          <w:rFonts w:ascii="SimHei" w:hAnsi="SimHei" w:eastAsia="SimHei" w:cs="SimHei"/>
          <w:sz w:val="20"/>
          <w:szCs w:val="20"/>
          <w:color w:val="2395CE"/>
          <w:spacing w:val="35"/>
        </w:rPr>
        <w:t xml:space="preserve"> </w:t>
      </w:r>
      <w:r>
        <w:rPr>
          <w:rFonts w:ascii="SimHei" w:hAnsi="SimHei" w:eastAsia="SimHei" w:cs="SimHei"/>
          <w:sz w:val="20"/>
          <w:szCs w:val="20"/>
          <w:spacing w:val="-11"/>
        </w:rPr>
        <w:t>腰交感神经阻滞</w:t>
      </w:r>
    </w:p>
    <w:p>
      <w:pPr>
        <w:spacing w:line="14" w:lineRule="auto"/>
        <w:rPr>
          <w:rFonts w:ascii="Arial"/>
          <w:sz w:val="2"/>
        </w:rPr>
      </w:pPr>
      <w:r>
        <w:rPr>
          <w:rFonts w:ascii="Arial" w:hAnsi="Arial" w:eastAsia="Arial" w:cs="Arial"/>
          <w:sz w:val="2"/>
          <w:szCs w:val="2"/>
        </w:rPr>
        <w:br w:type="column"/>
      </w:r>
    </w:p>
    <w:p>
      <w:pPr>
        <w:spacing w:line="300" w:lineRule="auto"/>
        <w:rPr>
          <w:rFonts w:ascii="Arial"/>
          <w:sz w:val="21"/>
        </w:rPr>
      </w:pPr>
      <w:r/>
    </w:p>
    <w:p>
      <w:pPr>
        <w:spacing w:line="300" w:lineRule="auto"/>
        <w:rPr>
          <w:rFonts w:ascii="Arial"/>
          <w:sz w:val="21"/>
        </w:rPr>
      </w:pPr>
      <w:r/>
    </w:p>
    <w:p>
      <w:pPr>
        <w:ind w:left="389"/>
        <w:spacing w:before="65" w:line="222" w:lineRule="auto"/>
        <w:rPr>
          <w:rFonts w:ascii="SimHei" w:hAnsi="SimHei" w:eastAsia="SimHei" w:cs="SimHei"/>
          <w:sz w:val="20"/>
          <w:szCs w:val="20"/>
        </w:rPr>
      </w:pPr>
      <w:r>
        <w:rPr>
          <w:rFonts w:ascii="SimHei" w:hAnsi="SimHei" w:eastAsia="SimHei" w:cs="SimHei"/>
          <w:sz w:val="20"/>
          <w:szCs w:val="20"/>
          <w:spacing w:val="13"/>
        </w:rPr>
        <w:t>(三)椎管内药物治疗</w:t>
      </w:r>
    </w:p>
    <w:p>
      <w:pPr>
        <w:ind w:firstLine="389"/>
        <w:spacing w:before="80" w:line="258"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22"/>
        </w:rPr>
        <w:t xml:space="preserve"> </w:t>
      </w:r>
      <w:r>
        <w:rPr>
          <w:rFonts w:ascii="SimSun" w:hAnsi="SimSun" w:eastAsia="SimSun" w:cs="SimSun"/>
          <w:sz w:val="20"/>
          <w:szCs w:val="20"/>
          <w:spacing w:val="4"/>
        </w:rPr>
        <w:t>蛛网膜下腔注药</w:t>
      </w:r>
      <w:r>
        <w:rPr>
          <w:rFonts w:ascii="SimSun" w:hAnsi="SimSun" w:eastAsia="SimSun" w:cs="SimSun"/>
          <w:sz w:val="20"/>
          <w:szCs w:val="20"/>
          <w:spacing w:val="81"/>
        </w:rPr>
        <w:t xml:space="preserve"> </w:t>
      </w:r>
      <w:r>
        <w:rPr>
          <w:rFonts w:ascii="SimSun" w:hAnsi="SimSun" w:eastAsia="SimSun" w:cs="SimSun"/>
          <w:sz w:val="20"/>
          <w:szCs w:val="20"/>
          <w:spacing w:val="4"/>
        </w:rPr>
        <w:t>使用鞘内药物输注系统将吗啡注入，</w:t>
      </w:r>
      <w:r>
        <w:rPr>
          <w:rFonts w:ascii="SimSun" w:hAnsi="SimSun" w:eastAsia="SimSun" w:cs="SimSun"/>
          <w:sz w:val="20"/>
          <w:szCs w:val="20"/>
        </w:rPr>
        <w:t xml:space="preserve"> </w:t>
      </w:r>
      <w:r>
        <w:rPr>
          <w:rFonts w:ascii="SimSun" w:hAnsi="SimSun" w:eastAsia="SimSun" w:cs="SimSun"/>
          <w:sz w:val="20"/>
          <w:szCs w:val="20"/>
          <w:spacing w:val="9"/>
        </w:rPr>
        <w:t>或注入5%～10%酚甘油以治疗晚期癌痛。</w:t>
      </w:r>
    </w:p>
    <w:p>
      <w:pPr>
        <w:ind w:left="389"/>
        <w:spacing w:before="59" w:line="221" w:lineRule="auto"/>
        <w:rPr>
          <w:rFonts w:ascii="SimHei" w:hAnsi="SimHei" w:eastAsia="SimHei" w:cs="SimHei"/>
          <w:sz w:val="20"/>
          <w:szCs w:val="20"/>
        </w:rPr>
      </w:pPr>
      <w:r>
        <w:rPr>
          <w:rFonts w:ascii="SimHei" w:hAnsi="SimHei" w:eastAsia="SimHei" w:cs="SimHei"/>
          <w:sz w:val="20"/>
          <w:szCs w:val="20"/>
          <w:spacing w:val="1"/>
        </w:rPr>
        <w:t>2.</w:t>
      </w:r>
      <w:r>
        <w:rPr>
          <w:rFonts w:ascii="SimHei" w:hAnsi="SimHei" w:eastAsia="SimHei" w:cs="SimHei"/>
          <w:sz w:val="20"/>
          <w:szCs w:val="20"/>
          <w:spacing w:val="-43"/>
        </w:rPr>
        <w:t xml:space="preserve"> </w:t>
      </w:r>
      <w:r>
        <w:rPr>
          <w:rFonts w:ascii="SimHei" w:hAnsi="SimHei" w:eastAsia="SimHei" w:cs="SimHei"/>
          <w:sz w:val="20"/>
          <w:szCs w:val="20"/>
          <w:spacing w:val="1"/>
        </w:rPr>
        <w:t>硬脊膜外间隙注药</w:t>
      </w:r>
    </w:p>
    <w:p>
      <w:pPr>
        <w:ind w:right="76" w:firstLine="389"/>
        <w:spacing w:before="104" w:line="269" w:lineRule="auto"/>
        <w:rPr>
          <w:rFonts w:ascii="SimSun" w:hAnsi="SimSun" w:eastAsia="SimSun" w:cs="SimSun"/>
          <w:sz w:val="20"/>
          <w:szCs w:val="20"/>
        </w:rPr>
      </w:pPr>
      <w:r>
        <w:rPr>
          <w:rFonts w:ascii="SimSun" w:hAnsi="SimSun" w:eastAsia="SimSun" w:cs="SimSun"/>
          <w:sz w:val="20"/>
          <w:szCs w:val="20"/>
          <w:spacing w:val="-2"/>
        </w:rPr>
        <w:t>(1)糖皮质激素：主要治疗颈椎病和腰椎间盘突出症。可减</w:t>
      </w:r>
      <w:r>
        <w:rPr>
          <w:rFonts w:ascii="SimSun" w:hAnsi="SimSun" w:eastAsia="SimSun" w:cs="SimSun"/>
          <w:sz w:val="20"/>
          <w:szCs w:val="20"/>
          <w:spacing w:val="9"/>
        </w:rPr>
        <w:t xml:space="preserve"> </w:t>
      </w:r>
      <w:r>
        <w:rPr>
          <w:rFonts w:ascii="SimSun" w:hAnsi="SimSun" w:eastAsia="SimSun" w:cs="SimSun"/>
          <w:sz w:val="20"/>
          <w:szCs w:val="20"/>
          <w:spacing w:val="-5"/>
        </w:rPr>
        <w:t>轻或消除因脊神经根受机械性压迫引起的炎症，或消除髓核突出</w:t>
      </w:r>
      <w:r>
        <w:rPr>
          <w:rFonts w:ascii="SimSun" w:hAnsi="SimSun" w:eastAsia="SimSun" w:cs="SimSun"/>
          <w:sz w:val="20"/>
          <w:szCs w:val="20"/>
          <w:spacing w:val="12"/>
        </w:rPr>
        <w:t xml:space="preserve"> </w:t>
      </w:r>
      <w:r>
        <w:rPr>
          <w:rFonts w:ascii="SimSun" w:hAnsi="SimSun" w:eastAsia="SimSun" w:cs="SimSun"/>
          <w:sz w:val="20"/>
          <w:szCs w:val="20"/>
          <w:spacing w:val="-5"/>
        </w:rPr>
        <w:t>后释放出糖蛋白和类组胺等物质引起神经根的化学性炎症，从</w:t>
      </w:r>
      <w:r>
        <w:rPr>
          <w:rFonts w:ascii="SimSun" w:hAnsi="SimSun" w:eastAsia="SimSun" w:cs="SimSun"/>
          <w:sz w:val="20"/>
          <w:szCs w:val="20"/>
          <w:spacing w:val="-6"/>
        </w:rPr>
        <w:t>而</w:t>
      </w:r>
      <w:r>
        <w:rPr>
          <w:rFonts w:ascii="SimSun" w:hAnsi="SimSun" w:eastAsia="SimSun" w:cs="SimSun"/>
          <w:sz w:val="20"/>
          <w:szCs w:val="20"/>
        </w:rPr>
        <w:t xml:space="preserve"> </w:t>
      </w:r>
      <w:r>
        <w:rPr>
          <w:rFonts w:ascii="SimSun" w:hAnsi="SimSun" w:eastAsia="SimSun" w:cs="SimSun"/>
          <w:sz w:val="20"/>
          <w:szCs w:val="20"/>
          <w:spacing w:val="-7"/>
        </w:rPr>
        <w:t>缓解症状。</w:t>
      </w:r>
    </w:p>
    <w:p>
      <w:pPr>
        <w:ind w:right="130" w:firstLine="389"/>
        <w:spacing w:before="73" w:line="253" w:lineRule="auto"/>
        <w:rPr>
          <w:rFonts w:ascii="SimSun" w:hAnsi="SimSun" w:eastAsia="SimSun" w:cs="SimSun"/>
          <w:sz w:val="20"/>
          <w:szCs w:val="20"/>
        </w:rPr>
      </w:pPr>
      <w:r>
        <w:rPr>
          <w:rFonts w:ascii="SimSun" w:hAnsi="SimSun" w:eastAsia="SimSun" w:cs="SimSun"/>
          <w:sz w:val="20"/>
          <w:szCs w:val="20"/>
          <w:spacing w:val="-3"/>
        </w:rPr>
        <w:t>(2)阿片类药物：常用吗啡。因其成瘾问题，多限于癌症疼</w:t>
      </w:r>
      <w:r>
        <w:rPr>
          <w:rFonts w:ascii="SimSun" w:hAnsi="SimSun" w:eastAsia="SimSun" w:cs="SimSun"/>
          <w:sz w:val="20"/>
          <w:szCs w:val="20"/>
          <w:spacing w:val="9"/>
        </w:rPr>
        <w:t xml:space="preserve"> </w:t>
      </w:r>
      <w:r>
        <w:rPr>
          <w:rFonts w:ascii="SimSun" w:hAnsi="SimSun" w:eastAsia="SimSun" w:cs="SimSun"/>
          <w:sz w:val="20"/>
          <w:szCs w:val="20"/>
          <w:spacing w:val="-7"/>
        </w:rPr>
        <w:t>痛治疗。</w:t>
      </w:r>
    </w:p>
    <w:p>
      <w:pPr>
        <w:ind w:right="103" w:firstLine="389"/>
        <w:spacing w:before="71" w:line="236" w:lineRule="auto"/>
        <w:rPr>
          <w:rFonts w:ascii="SimSun" w:hAnsi="SimSun" w:eastAsia="SimSun" w:cs="SimSun"/>
          <w:sz w:val="20"/>
          <w:szCs w:val="20"/>
        </w:rPr>
      </w:pPr>
      <w:r>
        <w:rPr>
          <w:rFonts w:ascii="SimSun" w:hAnsi="SimSun" w:eastAsia="SimSun" w:cs="SimSun"/>
          <w:sz w:val="20"/>
          <w:szCs w:val="20"/>
          <w:spacing w:val="-2"/>
        </w:rPr>
        <w:t>(3)局麻药：可单独使用，但常与糖皮质激素或阿片类药物</w:t>
      </w:r>
      <w:r>
        <w:rPr>
          <w:rFonts w:ascii="SimSun" w:hAnsi="SimSun" w:eastAsia="SimSun" w:cs="SimSun"/>
          <w:sz w:val="20"/>
          <w:szCs w:val="20"/>
          <w:spacing w:val="9"/>
        </w:rPr>
        <w:t xml:space="preserve"> </w:t>
      </w:r>
      <w:r>
        <w:rPr>
          <w:rFonts w:ascii="SimSun" w:hAnsi="SimSun" w:eastAsia="SimSun" w:cs="SimSun"/>
          <w:sz w:val="20"/>
          <w:szCs w:val="20"/>
          <w:spacing w:val="-9"/>
        </w:rPr>
        <w:t>合用。</w:t>
      </w:r>
    </w:p>
    <w:p>
      <w:pPr>
        <w:sectPr>
          <w:pgSz w:w="11200" w:h="15740"/>
          <w:pgMar w:top="666" w:right="799" w:bottom="400" w:left="177" w:header="0" w:footer="0" w:gutter="0"/>
          <w:cols w:equalWidth="0" w:num="3">
            <w:col w:w="1413" w:space="100"/>
            <w:col w:w="3061" w:space="100"/>
            <w:col w:w="5551" w:space="0"/>
          </w:cols>
        </w:sectPr>
        <w:rPr/>
      </w:pPr>
    </w:p>
    <w:p>
      <w:pPr>
        <w:ind w:left="1542" w:right="93" w:firstLine="389"/>
        <w:spacing w:before="199" w:line="257" w:lineRule="auto"/>
        <w:rPr>
          <w:rFonts w:ascii="SimSun" w:hAnsi="SimSun" w:eastAsia="SimSun" w:cs="SimSun"/>
          <w:sz w:val="20"/>
          <w:szCs w:val="20"/>
        </w:rPr>
      </w:pPr>
      <w:r>
        <w:rPr>
          <w:rFonts w:ascii="SimSun" w:hAnsi="SimSun" w:eastAsia="SimSun" w:cs="SimSun"/>
          <w:sz w:val="20"/>
          <w:szCs w:val="20"/>
          <w:spacing w:val="-4"/>
        </w:rPr>
        <w:t>(四)痛点注射</w:t>
      </w:r>
      <w:r>
        <w:rPr>
          <w:rFonts w:ascii="SimSun" w:hAnsi="SimSun" w:eastAsia="SimSun" w:cs="SimSun"/>
          <w:sz w:val="20"/>
          <w:szCs w:val="20"/>
          <w:spacing w:val="72"/>
        </w:rPr>
        <w:t xml:space="preserve"> </w:t>
      </w:r>
      <w:r>
        <w:rPr>
          <w:rFonts w:ascii="SimSun" w:hAnsi="SimSun" w:eastAsia="SimSun" w:cs="SimSun"/>
          <w:sz w:val="20"/>
          <w:szCs w:val="20"/>
          <w:spacing w:val="-4"/>
        </w:rPr>
        <w:t>主要用于慢性疼痛疾病，如腱鞘炎、肩周炎、肱骨外上髁炎、</w:t>
      </w:r>
      <w:r>
        <w:rPr>
          <w:rFonts w:ascii="SimSun" w:hAnsi="SimSun" w:eastAsia="SimSun" w:cs="SimSun"/>
          <w:sz w:val="20"/>
          <w:szCs w:val="20"/>
          <w:spacing w:val="-5"/>
        </w:rPr>
        <w:t>紧张性头痛及腰肌</w:t>
      </w:r>
      <w:r>
        <w:rPr>
          <w:rFonts w:ascii="SimSun" w:hAnsi="SimSun" w:eastAsia="SimSun" w:cs="SimSun"/>
          <w:sz w:val="20"/>
          <w:szCs w:val="20"/>
        </w:rPr>
        <w:t xml:space="preserve"> </w:t>
      </w:r>
      <w:r>
        <w:rPr>
          <w:rFonts w:ascii="SimSun" w:hAnsi="SimSun" w:eastAsia="SimSun" w:cs="SimSun"/>
          <w:sz w:val="20"/>
          <w:szCs w:val="20"/>
          <w:spacing w:val="-8"/>
        </w:rPr>
        <w:t>劳损等。</w:t>
      </w:r>
    </w:p>
    <w:p>
      <w:pPr>
        <w:ind w:left="1542" w:firstLine="389"/>
        <w:spacing w:before="80" w:line="283" w:lineRule="auto"/>
        <w:rPr>
          <w:rFonts w:ascii="SimSun" w:hAnsi="SimSun" w:eastAsia="SimSun" w:cs="SimSun"/>
          <w:sz w:val="20"/>
          <w:szCs w:val="20"/>
        </w:rPr>
      </w:pPr>
      <w:r>
        <w:rPr>
          <w:rFonts w:ascii="SimSun" w:hAnsi="SimSun" w:eastAsia="SimSun" w:cs="SimSun"/>
          <w:sz w:val="20"/>
          <w:szCs w:val="20"/>
          <w:spacing w:val="1"/>
        </w:rPr>
        <w:t>(五)针灸疗法</w:t>
      </w:r>
      <w:r>
        <w:rPr>
          <w:rFonts w:ascii="SimSun" w:hAnsi="SimSun" w:eastAsia="SimSun" w:cs="SimSun"/>
          <w:sz w:val="20"/>
          <w:szCs w:val="20"/>
          <w:spacing w:val="72"/>
        </w:rPr>
        <w:t xml:space="preserve"> </w:t>
      </w:r>
      <w:r>
        <w:rPr>
          <w:rFonts w:ascii="SimSun" w:hAnsi="SimSun" w:eastAsia="SimSun" w:cs="SimSun"/>
          <w:sz w:val="20"/>
          <w:szCs w:val="20"/>
          <w:spacing w:val="1"/>
        </w:rPr>
        <w:t>针灸疗法在我国具有悠久的历史，针刺疗法</w:t>
      </w:r>
      <w:r>
        <w:rPr>
          <w:rFonts w:ascii="SimSun" w:hAnsi="SimSun" w:eastAsia="SimSun" w:cs="SimSun"/>
          <w:sz w:val="20"/>
          <w:szCs w:val="20"/>
        </w:rPr>
        <w:t>止痛确切，较灸法常用。适用于各</w:t>
      </w:r>
      <w:r>
        <w:rPr>
          <w:rFonts w:ascii="SimSun" w:hAnsi="SimSun" w:eastAsia="SimSun" w:cs="SimSun"/>
          <w:sz w:val="20"/>
          <w:szCs w:val="20"/>
        </w:rPr>
        <w:t xml:space="preserve">  </w:t>
      </w:r>
      <w:r>
        <w:rPr>
          <w:rFonts w:ascii="SimSun" w:hAnsi="SimSun" w:eastAsia="SimSun" w:cs="SimSun"/>
          <w:sz w:val="20"/>
          <w:szCs w:val="20"/>
          <w:spacing w:val="2"/>
        </w:rPr>
        <w:t>种急、慢性疼痛治疗。针刺方法分为体针和耳针两种，体针疗法较常用。体针穴位</w:t>
      </w:r>
      <w:r>
        <w:rPr>
          <w:rFonts w:ascii="SimSun" w:hAnsi="SimSun" w:eastAsia="SimSun" w:cs="SimSun"/>
          <w:sz w:val="20"/>
          <w:szCs w:val="20"/>
          <w:spacing w:val="1"/>
        </w:rPr>
        <w:t>选择原则如下：</w:t>
      </w:r>
      <w:r>
        <w:rPr>
          <w:rFonts w:ascii="SimSun" w:hAnsi="SimSun" w:eastAsia="SimSun" w:cs="SimSun"/>
          <w:sz w:val="20"/>
          <w:szCs w:val="20"/>
        </w:rPr>
        <w:t xml:space="preserve"> </w:t>
      </w:r>
      <w:r>
        <w:rPr>
          <w:rFonts w:ascii="SimSun" w:hAnsi="SimSun" w:eastAsia="SimSun" w:cs="SimSun"/>
          <w:sz w:val="20"/>
          <w:szCs w:val="20"/>
          <w:spacing w:val="-9"/>
        </w:rPr>
        <w:t>①近取法：在疼痛部位及其附近取穴，如颈肌筋膜炎取阿是穴；②远取法：根据循经取穴原则，选取与</w:t>
      </w:r>
      <w:r>
        <w:rPr>
          <w:rFonts w:ascii="SimSun" w:hAnsi="SimSun" w:eastAsia="SimSun" w:cs="SimSun"/>
          <w:sz w:val="20"/>
          <w:szCs w:val="20"/>
        </w:rPr>
        <w:t xml:space="preserve">  </w:t>
      </w:r>
      <w:r>
        <w:rPr>
          <w:rFonts w:ascii="SimSun" w:hAnsi="SimSun" w:eastAsia="SimSun" w:cs="SimSun"/>
          <w:sz w:val="20"/>
          <w:szCs w:val="20"/>
          <w:spacing w:val="-12"/>
        </w:rPr>
        <w:t>痛处相距较远的腧穴，如腰背痛取委中穴；③远取与近取相结合：如偏头痛取合谷、印堂、攒竹等穴位；</w:t>
      </w:r>
      <w:r>
        <w:rPr>
          <w:rFonts w:ascii="SimSun" w:hAnsi="SimSun" w:eastAsia="SimSun" w:cs="SimSun"/>
          <w:sz w:val="20"/>
          <w:szCs w:val="20"/>
          <w:spacing w:val="11"/>
        </w:rPr>
        <w:t xml:space="preserve"> </w:t>
      </w:r>
      <w:r>
        <w:rPr>
          <w:rFonts w:ascii="SimSun" w:hAnsi="SimSun" w:eastAsia="SimSun" w:cs="SimSun"/>
          <w:sz w:val="20"/>
          <w:szCs w:val="20"/>
          <w:spacing w:val="-9"/>
        </w:rPr>
        <w:t>④随证取穴：根据某些腧穴具有主治一些特殊病症的特点选穴，如阴郄、后溪治盗汗，内关、郄</w:t>
      </w:r>
      <w:r>
        <w:rPr>
          <w:rFonts w:ascii="SimSun" w:hAnsi="SimSun" w:eastAsia="SimSun" w:cs="SimSun"/>
          <w:sz w:val="20"/>
          <w:szCs w:val="20"/>
          <w:spacing w:val="-10"/>
        </w:rPr>
        <w:t>门治心</w:t>
      </w:r>
      <w:r>
        <w:rPr>
          <w:rFonts w:ascii="SimSun" w:hAnsi="SimSun" w:eastAsia="SimSun" w:cs="SimSun"/>
          <w:sz w:val="20"/>
          <w:szCs w:val="20"/>
        </w:rPr>
        <w:t xml:space="preserve">  </w:t>
      </w:r>
      <w:r>
        <w:rPr>
          <w:rFonts w:ascii="SimSun" w:hAnsi="SimSun" w:eastAsia="SimSun" w:cs="SimSun"/>
          <w:sz w:val="20"/>
          <w:szCs w:val="20"/>
          <w:spacing w:val="-10"/>
        </w:rPr>
        <w:t>区痛等。</w:t>
      </w:r>
    </w:p>
    <w:p>
      <w:pPr>
        <w:ind w:left="1542" w:right="91" w:firstLine="389"/>
        <w:spacing w:before="83" w:line="257" w:lineRule="auto"/>
        <w:rPr>
          <w:rFonts w:ascii="SimSun" w:hAnsi="SimSun" w:eastAsia="SimSun" w:cs="SimSun"/>
          <w:sz w:val="20"/>
          <w:szCs w:val="20"/>
        </w:rPr>
      </w:pPr>
      <w:r>
        <w:rPr>
          <w:rFonts w:ascii="SimSun" w:hAnsi="SimSun" w:eastAsia="SimSun" w:cs="SimSun"/>
          <w:sz w:val="20"/>
          <w:szCs w:val="20"/>
        </w:rPr>
        <w:t>(六)推拿疗法</w:t>
      </w:r>
      <w:r>
        <w:rPr>
          <w:rFonts w:ascii="SimSun" w:hAnsi="SimSun" w:eastAsia="SimSun" w:cs="SimSun"/>
          <w:sz w:val="20"/>
          <w:szCs w:val="20"/>
          <w:spacing w:val="97"/>
        </w:rPr>
        <w:t xml:space="preserve"> </w:t>
      </w:r>
      <w:r>
        <w:rPr>
          <w:rFonts w:ascii="SimSun" w:hAnsi="SimSun" w:eastAsia="SimSun" w:cs="SimSun"/>
          <w:sz w:val="20"/>
          <w:szCs w:val="20"/>
        </w:rPr>
        <w:t>在治疗时，医生根据病情在病人身体的特定部位或体表穴位，施用各种手法推</w:t>
      </w:r>
      <w:r>
        <w:rPr>
          <w:rFonts w:ascii="SimSun" w:hAnsi="SimSun" w:eastAsia="SimSun" w:cs="SimSun"/>
          <w:sz w:val="20"/>
          <w:szCs w:val="20"/>
        </w:rPr>
        <w:t xml:space="preserve"> </w:t>
      </w:r>
      <w:r>
        <w:rPr>
          <w:rFonts w:ascii="SimSun" w:hAnsi="SimSun" w:eastAsia="SimSun" w:cs="SimSun"/>
          <w:sz w:val="20"/>
          <w:szCs w:val="20"/>
          <w:spacing w:val="-12"/>
        </w:rPr>
        <w:t>拿，改善神经肌肉功能，调整脏器的功能状态，以达到治疗目的。</w:t>
      </w:r>
    </w:p>
    <w:p>
      <w:pPr>
        <w:ind w:left="1542" w:right="87" w:firstLine="389"/>
        <w:spacing w:before="82" w:line="270" w:lineRule="auto"/>
        <w:rPr>
          <w:rFonts w:ascii="SimSun" w:hAnsi="SimSun" w:eastAsia="SimSun" w:cs="SimSun"/>
          <w:sz w:val="20"/>
          <w:szCs w:val="20"/>
        </w:rPr>
      </w:pPr>
      <w:r>
        <w:rPr>
          <w:rFonts w:ascii="SimSun" w:hAnsi="SimSun" w:eastAsia="SimSun" w:cs="SimSun"/>
          <w:sz w:val="20"/>
          <w:szCs w:val="20"/>
          <w:spacing w:val="-4"/>
        </w:rPr>
        <w:t>(七)物理疗法</w:t>
      </w:r>
      <w:r>
        <w:rPr>
          <w:rFonts w:ascii="SimSun" w:hAnsi="SimSun" w:eastAsia="SimSun" w:cs="SimSun"/>
          <w:sz w:val="20"/>
          <w:szCs w:val="20"/>
          <w:spacing w:val="73"/>
        </w:rPr>
        <w:t xml:space="preserve"> </w:t>
      </w:r>
      <w:r>
        <w:rPr>
          <w:rFonts w:ascii="SimSun" w:hAnsi="SimSun" w:eastAsia="SimSun" w:cs="SimSun"/>
          <w:sz w:val="20"/>
          <w:szCs w:val="20"/>
          <w:spacing w:val="-4"/>
        </w:rPr>
        <w:t>简称理疗，包括电疗、光疗、磁疗和石蜡疗法等。电疗法有短波、</w:t>
      </w:r>
      <w:r>
        <w:rPr>
          <w:rFonts w:ascii="SimSun" w:hAnsi="SimSun" w:eastAsia="SimSun" w:cs="SimSun"/>
          <w:sz w:val="20"/>
          <w:szCs w:val="20"/>
          <w:spacing w:val="-5"/>
        </w:rPr>
        <w:t>超短波、微波</w:t>
      </w:r>
      <w:r>
        <w:rPr>
          <w:rFonts w:ascii="SimSun" w:hAnsi="SimSun" w:eastAsia="SimSun" w:cs="SimSun"/>
          <w:sz w:val="20"/>
          <w:szCs w:val="20"/>
        </w:rPr>
        <w:t xml:space="preserve"> </w:t>
      </w:r>
      <w:r>
        <w:rPr>
          <w:rFonts w:ascii="SimSun" w:hAnsi="SimSun" w:eastAsia="SimSun" w:cs="SimSun"/>
          <w:sz w:val="20"/>
          <w:szCs w:val="20"/>
          <w:spacing w:val="-5"/>
        </w:rPr>
        <w:t>等高频电疗，以及直流电离子导入、感应电、电兴奋和间动电疗法等。光疗法常用近红外线和远红外</w:t>
      </w:r>
      <w:r>
        <w:rPr>
          <w:rFonts w:ascii="SimSun" w:hAnsi="SimSun" w:eastAsia="SimSun" w:cs="SimSun"/>
          <w:sz w:val="20"/>
          <w:szCs w:val="20"/>
          <w:spacing w:val="11"/>
        </w:rPr>
        <w:t xml:space="preserve"> </w:t>
      </w:r>
      <w:r>
        <w:rPr>
          <w:rFonts w:ascii="SimSun" w:hAnsi="SimSun" w:eastAsia="SimSun" w:cs="SimSun"/>
          <w:sz w:val="20"/>
          <w:szCs w:val="20"/>
          <w:spacing w:val="-10"/>
        </w:rPr>
        <w:t>线两种。其主要作用是消炎、镇痛、解痉、改善</w:t>
      </w:r>
      <w:r>
        <w:rPr>
          <w:rFonts w:ascii="SimSun" w:hAnsi="SimSun" w:eastAsia="SimSun" w:cs="SimSun"/>
          <w:sz w:val="20"/>
          <w:szCs w:val="20"/>
          <w:spacing w:val="-11"/>
        </w:rPr>
        <w:t>局部血液循环、软化瘢痕和兴奋神经肌肉等。</w:t>
      </w:r>
    </w:p>
    <w:p>
      <w:pPr>
        <w:ind w:left="1542" w:right="93" w:firstLine="389"/>
        <w:spacing w:before="80" w:line="269" w:lineRule="auto"/>
        <w:rPr>
          <w:rFonts w:ascii="SimSun" w:hAnsi="SimSun" w:eastAsia="SimSun" w:cs="SimSun"/>
          <w:sz w:val="20"/>
          <w:szCs w:val="20"/>
        </w:rPr>
      </w:pPr>
      <w:r>
        <w:rPr>
          <w:rFonts w:ascii="SimSun" w:hAnsi="SimSun" w:eastAsia="SimSun" w:cs="SimSun"/>
          <w:sz w:val="20"/>
          <w:szCs w:val="20"/>
          <w:spacing w:val="4"/>
        </w:rPr>
        <w:t>(八)经皮神经电刺激疗法</w:t>
      </w:r>
      <w:r>
        <w:rPr>
          <w:rFonts w:ascii="SimSun" w:hAnsi="SimSun" w:eastAsia="SimSun" w:cs="SimSun"/>
          <w:sz w:val="20"/>
          <w:szCs w:val="20"/>
          <w:spacing w:val="-50"/>
        </w:rPr>
        <w:t xml:space="preserve"> </w:t>
      </w:r>
      <w:r>
        <w:rPr>
          <w:rFonts w:ascii="SimSun" w:hAnsi="SimSun" w:eastAsia="SimSun" w:cs="SimSun"/>
          <w:sz w:val="20"/>
          <w:szCs w:val="20"/>
          <w:spacing w:val="4"/>
        </w:rPr>
        <w:t>(</w:t>
      </w:r>
      <w:r>
        <w:rPr>
          <w:rFonts w:ascii="SimSun" w:hAnsi="SimSun" w:eastAsia="SimSun" w:cs="SimSun"/>
          <w:sz w:val="20"/>
          <w:szCs w:val="20"/>
        </w:rPr>
        <w:t>transcutaneous</w:t>
      </w:r>
      <w:r>
        <w:rPr>
          <w:rFonts w:ascii="SimSun" w:hAnsi="SimSun" w:eastAsia="SimSun" w:cs="SimSun"/>
          <w:sz w:val="20"/>
          <w:szCs w:val="20"/>
          <w:spacing w:val="12"/>
        </w:rPr>
        <w:t xml:space="preserve"> </w:t>
      </w:r>
      <w:r>
        <w:rPr>
          <w:rFonts w:ascii="SimSun" w:hAnsi="SimSun" w:eastAsia="SimSun" w:cs="SimSun"/>
          <w:sz w:val="20"/>
          <w:szCs w:val="20"/>
        </w:rPr>
        <w:t>electrical</w:t>
      </w:r>
      <w:r>
        <w:rPr>
          <w:rFonts w:ascii="SimSun" w:hAnsi="SimSun" w:eastAsia="SimSun" w:cs="SimSun"/>
          <w:sz w:val="20"/>
          <w:szCs w:val="20"/>
          <w:spacing w:val="6"/>
        </w:rPr>
        <w:t xml:space="preserve"> </w:t>
      </w:r>
      <w:r>
        <w:rPr>
          <w:rFonts w:ascii="SimSun" w:hAnsi="SimSun" w:eastAsia="SimSun" w:cs="SimSun"/>
          <w:sz w:val="20"/>
          <w:szCs w:val="20"/>
        </w:rPr>
        <w:t>nerve</w:t>
      </w:r>
      <w:r>
        <w:rPr>
          <w:rFonts w:ascii="SimSun" w:hAnsi="SimSun" w:eastAsia="SimSun" w:cs="SimSun"/>
          <w:sz w:val="20"/>
          <w:szCs w:val="20"/>
          <w:spacing w:val="17"/>
        </w:rPr>
        <w:t xml:space="preserve"> </w:t>
      </w:r>
      <w:r>
        <w:rPr>
          <w:rFonts w:ascii="SimSun" w:hAnsi="SimSun" w:eastAsia="SimSun" w:cs="SimSun"/>
          <w:sz w:val="20"/>
          <w:szCs w:val="20"/>
        </w:rPr>
        <w:t>stimulation</w:t>
      </w:r>
      <w:r>
        <w:rPr>
          <w:rFonts w:ascii="SimSun" w:hAnsi="SimSun" w:eastAsia="SimSun" w:cs="SimSun"/>
          <w:sz w:val="20"/>
          <w:szCs w:val="20"/>
          <w:spacing w:val="4"/>
        </w:rPr>
        <w:t>,</w:t>
      </w:r>
      <w:r>
        <w:rPr>
          <w:rFonts w:ascii="SimSun" w:hAnsi="SimSun" w:eastAsia="SimSun" w:cs="SimSun"/>
          <w:sz w:val="20"/>
          <w:szCs w:val="20"/>
        </w:rPr>
        <w:t>TENS</w:t>
      </w:r>
      <w:r>
        <w:rPr>
          <w:rFonts w:ascii="SimSun" w:hAnsi="SimSun" w:eastAsia="SimSun" w:cs="SimSun"/>
          <w:sz w:val="20"/>
          <w:szCs w:val="20"/>
          <w:spacing w:val="4"/>
        </w:rPr>
        <w:t>)</w:t>
      </w:r>
      <w:r>
        <w:rPr>
          <w:rFonts w:ascii="SimSun" w:hAnsi="SimSun" w:eastAsia="SimSun" w:cs="SimSun"/>
          <w:sz w:val="20"/>
          <w:szCs w:val="20"/>
          <w:spacing w:val="11"/>
        </w:rPr>
        <w:t xml:space="preserve">  </w:t>
      </w:r>
      <w:r>
        <w:rPr>
          <w:rFonts w:ascii="SimSun" w:hAnsi="SimSun" w:eastAsia="SimSun" w:cs="SimSun"/>
          <w:sz w:val="20"/>
          <w:szCs w:val="20"/>
          <w:spacing w:val="4"/>
        </w:rPr>
        <w:t>采用电</w:t>
      </w:r>
      <w:r>
        <w:rPr>
          <w:rFonts w:ascii="SimSun" w:hAnsi="SimSun" w:eastAsia="SimSun" w:cs="SimSun"/>
          <w:sz w:val="20"/>
          <w:szCs w:val="20"/>
          <w:spacing w:val="1"/>
        </w:rPr>
        <w:t xml:space="preserve"> </w:t>
      </w:r>
      <w:r>
        <w:rPr>
          <w:rFonts w:ascii="SimSun" w:hAnsi="SimSun" w:eastAsia="SimSun" w:cs="SimSun"/>
          <w:sz w:val="20"/>
          <w:szCs w:val="20"/>
          <w:spacing w:val="-5"/>
        </w:rPr>
        <w:t>脉冲刺激治疗仪，通过放置在身体相应部位皮肤上的电极板，将低压的低频和高频脉冲电流透过皮肤</w:t>
      </w:r>
      <w:r>
        <w:rPr>
          <w:rFonts w:ascii="SimSun" w:hAnsi="SimSun" w:eastAsia="SimSun" w:cs="SimSun"/>
          <w:sz w:val="20"/>
          <w:szCs w:val="20"/>
          <w:spacing w:val="5"/>
        </w:rPr>
        <w:t xml:space="preserve"> </w:t>
      </w:r>
      <w:r>
        <w:rPr>
          <w:rFonts w:ascii="SimSun" w:hAnsi="SimSun" w:eastAsia="SimSun" w:cs="SimSun"/>
          <w:sz w:val="20"/>
          <w:szCs w:val="20"/>
          <w:spacing w:val="-2"/>
        </w:rPr>
        <w:t>刺激神经(主要是Aβ纤维),以提高痛阈、缓解疼痛。</w:t>
      </w:r>
    </w:p>
    <w:p>
      <w:pPr>
        <w:ind w:left="1542" w:firstLine="392"/>
        <w:spacing w:before="87" w:line="270" w:lineRule="auto"/>
        <w:rPr>
          <w:rFonts w:ascii="SimSun" w:hAnsi="SimSun" w:eastAsia="SimSun" w:cs="SimSun"/>
          <w:sz w:val="20"/>
          <w:szCs w:val="20"/>
        </w:rPr>
      </w:pPr>
      <w:r>
        <w:rPr>
          <w:rFonts w:ascii="SimSun" w:hAnsi="SimSun" w:eastAsia="SimSun" w:cs="SimSun"/>
          <w:sz w:val="20"/>
          <w:szCs w:val="20"/>
          <w:b/>
          <w:bCs/>
          <w:spacing w:val="7"/>
        </w:rPr>
        <w:t>(九)心理疗法</w:t>
      </w:r>
      <w:r>
        <w:rPr>
          <w:rFonts w:ascii="SimSun" w:hAnsi="SimSun" w:eastAsia="SimSun" w:cs="SimSun"/>
          <w:sz w:val="20"/>
          <w:szCs w:val="20"/>
          <w:spacing w:val="91"/>
        </w:rPr>
        <w:t xml:space="preserve"> </w:t>
      </w:r>
      <w:r>
        <w:rPr>
          <w:rFonts w:ascii="SimSun" w:hAnsi="SimSun" w:eastAsia="SimSun" w:cs="SimSun"/>
          <w:sz w:val="20"/>
          <w:szCs w:val="20"/>
          <w:spacing w:val="7"/>
        </w:rPr>
        <w:t>心理因素在慢性疼痛治疗中起着重要作用。心理疗法中医务人员采用解释、</w:t>
      </w:r>
      <w:r>
        <w:rPr>
          <w:rFonts w:ascii="SimSun" w:hAnsi="SimSun" w:eastAsia="SimSun" w:cs="SimSun"/>
          <w:sz w:val="20"/>
          <w:szCs w:val="20"/>
        </w:rPr>
        <w:t xml:space="preserve"> </w:t>
      </w:r>
      <w:r>
        <w:rPr>
          <w:rFonts w:ascii="SimSun" w:hAnsi="SimSun" w:eastAsia="SimSun" w:cs="SimSun"/>
          <w:sz w:val="20"/>
          <w:szCs w:val="20"/>
          <w:spacing w:val="-9"/>
        </w:rPr>
        <w:t>鼓励、安慰和保证等手段，帮助病人消除焦虑、忧郁和恐惧等不良心理因素，调动病人主观能动性，增</w:t>
      </w:r>
      <w:r>
        <w:rPr>
          <w:rFonts w:ascii="SimSun" w:hAnsi="SimSun" w:eastAsia="SimSun" w:cs="SimSun"/>
          <w:sz w:val="20"/>
          <w:szCs w:val="20"/>
        </w:rPr>
        <w:t xml:space="preserve">  </w:t>
      </w:r>
      <w:r>
        <w:rPr>
          <w:rFonts w:ascii="SimSun" w:hAnsi="SimSun" w:eastAsia="SimSun" w:cs="SimSun"/>
          <w:sz w:val="20"/>
          <w:szCs w:val="20"/>
          <w:spacing w:val="-6"/>
        </w:rPr>
        <w:t>强机体抗病痛的能力。此外，还有催眠与暗示疗法、认知疗法以及生物反馈疗法</w:t>
      </w:r>
      <w:r>
        <w:rPr>
          <w:rFonts w:ascii="SimSun" w:hAnsi="SimSun" w:eastAsia="SimSun" w:cs="SimSun"/>
          <w:sz w:val="20"/>
          <w:szCs w:val="20"/>
          <w:spacing w:val="-7"/>
        </w:rPr>
        <w:t>等。</w:t>
      </w:r>
    </w:p>
    <w:p>
      <w:pPr>
        <w:ind w:left="1936"/>
        <w:spacing w:before="211" w:line="222" w:lineRule="auto"/>
        <w:outlineLvl w:val="6"/>
        <w:rPr>
          <w:rFonts w:ascii="SimHei" w:hAnsi="SimHei" w:eastAsia="SimHei" w:cs="SimHei"/>
          <w:sz w:val="25"/>
          <w:szCs w:val="25"/>
        </w:rPr>
      </w:pPr>
      <w:r>
        <w:rPr>
          <w:rFonts w:ascii="SimHei" w:hAnsi="SimHei" w:eastAsia="SimHei" w:cs="SimHei"/>
          <w:sz w:val="25"/>
          <w:szCs w:val="25"/>
          <w:b/>
          <w:bCs/>
          <w:color w:val="0088E3"/>
          <w:spacing w:val="-14"/>
        </w:rPr>
        <w:t>三、癌痛治疗</w:t>
      </w:r>
    </w:p>
    <w:p>
      <w:pPr>
        <w:ind w:left="1542" w:right="89" w:firstLine="389"/>
        <w:spacing w:before="222" w:line="257" w:lineRule="auto"/>
        <w:rPr>
          <w:rFonts w:ascii="SimSun" w:hAnsi="SimSun" w:eastAsia="SimSun" w:cs="SimSun"/>
          <w:sz w:val="20"/>
          <w:szCs w:val="20"/>
        </w:rPr>
      </w:pPr>
      <w:r>
        <w:rPr>
          <w:rFonts w:ascii="SimSun" w:hAnsi="SimSun" w:eastAsia="SimSun" w:cs="SimSun"/>
          <w:sz w:val="20"/>
          <w:szCs w:val="20"/>
          <w:spacing w:val="2"/>
        </w:rPr>
        <w:t>约70%晚期癌症病人都有剧烈疼痛，对病人及其家庭和社会都带来很大影响。癌症病人常常有</w:t>
      </w:r>
      <w:r>
        <w:rPr>
          <w:rFonts w:ascii="SimSun" w:hAnsi="SimSun" w:eastAsia="SimSun" w:cs="SimSun"/>
          <w:sz w:val="20"/>
          <w:szCs w:val="20"/>
          <w:spacing w:val="15"/>
        </w:rPr>
        <w:t xml:space="preserve"> </w:t>
      </w:r>
      <w:r>
        <w:rPr>
          <w:rFonts w:ascii="SimSun" w:hAnsi="SimSun" w:eastAsia="SimSun" w:cs="SimSun"/>
          <w:sz w:val="20"/>
          <w:szCs w:val="20"/>
          <w:spacing w:val="-14"/>
        </w:rPr>
        <w:t>严重心理障碍，因此，在积极治疗</w:t>
      </w:r>
      <w:r>
        <w:rPr>
          <w:rFonts w:ascii="SimSun" w:hAnsi="SimSun" w:eastAsia="SimSun" w:cs="SimSun"/>
          <w:sz w:val="20"/>
          <w:szCs w:val="20"/>
          <w:spacing w:val="-15"/>
        </w:rPr>
        <w:t>癌痛的同时，要重视心理治疗，包括姑息保健(</w:t>
      </w:r>
      <w:r>
        <w:rPr>
          <w:rFonts w:ascii="SimSun" w:hAnsi="SimSun" w:eastAsia="SimSun" w:cs="SimSun"/>
          <w:sz w:val="20"/>
          <w:szCs w:val="20"/>
          <w:spacing w:val="-14"/>
        </w:rPr>
        <w:t>palliative</w:t>
      </w:r>
      <w:r>
        <w:rPr>
          <w:rFonts w:ascii="SimSun" w:hAnsi="SimSun" w:eastAsia="SimSun" w:cs="SimSun"/>
          <w:sz w:val="20"/>
          <w:szCs w:val="20"/>
          <w:spacing w:val="-9"/>
        </w:rPr>
        <w:t xml:space="preserve"> </w:t>
      </w:r>
      <w:r>
        <w:rPr>
          <w:rFonts w:ascii="SimSun" w:hAnsi="SimSun" w:eastAsia="SimSun" w:cs="SimSun"/>
          <w:sz w:val="20"/>
          <w:szCs w:val="20"/>
          <w:spacing w:val="-14"/>
        </w:rPr>
        <w:t>care</w:t>
      </w:r>
      <w:r>
        <w:rPr>
          <w:rFonts w:ascii="SimSun" w:hAnsi="SimSun" w:eastAsia="SimSun" w:cs="SimSun"/>
          <w:sz w:val="20"/>
          <w:szCs w:val="20"/>
          <w:spacing w:val="-15"/>
        </w:rPr>
        <w:t>)。</w:t>
      </w:r>
    </w:p>
    <w:p>
      <w:pPr>
        <w:ind w:left="1542" w:right="89" w:firstLine="392"/>
        <w:spacing w:before="81" w:line="265" w:lineRule="auto"/>
        <w:rPr>
          <w:rFonts w:ascii="SimSun" w:hAnsi="SimSun" w:eastAsia="SimSun" w:cs="SimSun"/>
          <w:sz w:val="20"/>
          <w:szCs w:val="20"/>
        </w:rPr>
      </w:pPr>
      <w:r>
        <w:rPr>
          <w:rFonts w:ascii="SimSun" w:hAnsi="SimSun" w:eastAsia="SimSun" w:cs="SimSun"/>
          <w:sz w:val="20"/>
          <w:szCs w:val="20"/>
          <w:b/>
          <w:bCs/>
          <w:spacing w:val="-3"/>
        </w:rPr>
        <w:t>(一)癌痛的三阶梯疗法(图7-3)</w:t>
      </w:r>
      <w:r>
        <w:rPr>
          <w:rFonts w:ascii="SimSun" w:hAnsi="SimSun" w:eastAsia="SimSun" w:cs="SimSun"/>
          <w:sz w:val="20"/>
          <w:szCs w:val="20"/>
          <w:spacing w:val="20"/>
        </w:rPr>
        <w:t xml:space="preserve">  </w:t>
      </w:r>
      <w:r>
        <w:rPr>
          <w:rFonts w:ascii="SimSun" w:hAnsi="SimSun" w:eastAsia="SimSun" w:cs="SimSun"/>
          <w:sz w:val="20"/>
          <w:szCs w:val="20"/>
          <w:spacing w:val="-3"/>
        </w:rPr>
        <w:t>基本原则：①根据疼痛程度选择镇痛药物；②口服给药，</w:t>
      </w:r>
      <w:r>
        <w:rPr>
          <w:rFonts w:ascii="SimSun" w:hAnsi="SimSun" w:eastAsia="SimSun" w:cs="SimSun"/>
          <w:sz w:val="20"/>
          <w:szCs w:val="20"/>
          <w:spacing w:val="49"/>
        </w:rPr>
        <w:t xml:space="preserve"> </w:t>
      </w:r>
      <w:r>
        <w:rPr>
          <w:rFonts w:ascii="SimSun" w:hAnsi="SimSun" w:eastAsia="SimSun" w:cs="SimSun"/>
          <w:sz w:val="20"/>
          <w:szCs w:val="20"/>
          <w:spacing w:val="-3"/>
        </w:rPr>
        <w:t>一</w:t>
      </w:r>
      <w:r>
        <w:rPr>
          <w:rFonts w:ascii="SimSun" w:hAnsi="SimSun" w:eastAsia="SimSun" w:cs="SimSun"/>
          <w:sz w:val="20"/>
          <w:szCs w:val="20"/>
        </w:rPr>
        <w:t xml:space="preserve"> </w:t>
      </w:r>
      <w:r>
        <w:rPr>
          <w:rFonts w:ascii="SimSun" w:hAnsi="SimSun" w:eastAsia="SimSun" w:cs="SimSun"/>
          <w:sz w:val="20"/>
          <w:szCs w:val="20"/>
          <w:spacing w:val="-9"/>
        </w:rPr>
        <w:t>般以口服药为主；③按时服药，根据药理特性有规律地按时用药；④个体化用药，应根</w:t>
      </w:r>
      <w:r>
        <w:rPr>
          <w:rFonts w:ascii="SimSun" w:hAnsi="SimSun" w:eastAsia="SimSun" w:cs="SimSun"/>
          <w:sz w:val="20"/>
          <w:szCs w:val="20"/>
          <w:spacing w:val="-10"/>
        </w:rPr>
        <w:t>据具体病人和疗</w:t>
      </w:r>
      <w:r>
        <w:rPr>
          <w:rFonts w:ascii="SimSun" w:hAnsi="SimSun" w:eastAsia="SimSun" w:cs="SimSun"/>
          <w:sz w:val="20"/>
          <w:szCs w:val="20"/>
        </w:rPr>
        <w:t xml:space="preserve"> </w:t>
      </w:r>
      <w:r>
        <w:rPr>
          <w:rFonts w:ascii="SimSun" w:hAnsi="SimSun" w:eastAsia="SimSun" w:cs="SimSun"/>
          <w:sz w:val="20"/>
          <w:szCs w:val="20"/>
          <w:spacing w:val="-8"/>
        </w:rPr>
        <w:t>效用药。</w:t>
      </w:r>
    </w:p>
    <w:p>
      <w:pPr>
        <w:ind w:left="1542" w:right="84" w:firstLine="389"/>
        <w:spacing w:before="91" w:line="276" w:lineRule="auto"/>
        <w:rPr>
          <w:rFonts w:ascii="SimSun" w:hAnsi="SimSun" w:eastAsia="SimSun" w:cs="SimSun"/>
          <w:sz w:val="20"/>
          <w:szCs w:val="20"/>
        </w:rPr>
      </w:pPr>
      <w:r>
        <w:rPr>
          <w:rFonts w:ascii="SimSun" w:hAnsi="SimSun" w:eastAsia="SimSun" w:cs="SimSun"/>
          <w:sz w:val="20"/>
          <w:szCs w:val="20"/>
          <w:spacing w:val="-9"/>
        </w:rPr>
        <w:t>第一阶梯，轻度疼痛时，选用非阿片类镇痛药，如阿司匹林；也可选用胃肠道反</w:t>
      </w:r>
      <w:r>
        <w:rPr>
          <w:rFonts w:ascii="SimSun" w:hAnsi="SimSun" w:eastAsia="SimSun" w:cs="SimSun"/>
          <w:sz w:val="20"/>
          <w:szCs w:val="20"/>
          <w:spacing w:val="-10"/>
        </w:rPr>
        <w:t>应较轻的布洛芬和</w:t>
      </w:r>
      <w:r>
        <w:rPr>
          <w:rFonts w:ascii="SimSun" w:hAnsi="SimSun" w:eastAsia="SimSun" w:cs="SimSun"/>
          <w:sz w:val="20"/>
          <w:szCs w:val="20"/>
        </w:rPr>
        <w:t xml:space="preserve"> </w:t>
      </w:r>
      <w:r>
        <w:rPr>
          <w:rFonts w:ascii="SimSun" w:hAnsi="SimSun" w:eastAsia="SimSun" w:cs="SimSun"/>
          <w:sz w:val="20"/>
          <w:szCs w:val="20"/>
          <w:spacing w:val="-9"/>
        </w:rPr>
        <w:t>对乙酰氨基酚等。第二阶梯，在轻、中度疼痛时，单用非阿片类镇痛药不能控制疼痛，</w:t>
      </w:r>
      <w:r>
        <w:rPr>
          <w:rFonts w:ascii="SimSun" w:hAnsi="SimSun" w:eastAsia="SimSun" w:cs="SimSun"/>
          <w:sz w:val="20"/>
          <w:szCs w:val="20"/>
          <w:spacing w:val="-10"/>
        </w:rPr>
        <w:t>应加用弱阿片类</w:t>
      </w:r>
      <w:r>
        <w:rPr>
          <w:rFonts w:ascii="SimSun" w:hAnsi="SimSun" w:eastAsia="SimSun" w:cs="SimSun"/>
          <w:sz w:val="20"/>
          <w:szCs w:val="20"/>
        </w:rPr>
        <w:t xml:space="preserve"> </w:t>
      </w:r>
      <w:r>
        <w:rPr>
          <w:rFonts w:ascii="SimSun" w:hAnsi="SimSun" w:eastAsia="SimSun" w:cs="SimSun"/>
          <w:sz w:val="20"/>
          <w:szCs w:val="20"/>
          <w:spacing w:val="-7"/>
        </w:rPr>
        <w:t>药以提高镇痛效果，代表药物为可待因。第三阶梯，选用强阿片类药，如吗啡。应根据疼痛的强度(如</w:t>
      </w:r>
      <w:r>
        <w:rPr>
          <w:rFonts w:ascii="SimSun" w:hAnsi="SimSun" w:eastAsia="SimSun" w:cs="SimSun"/>
          <w:sz w:val="20"/>
          <w:szCs w:val="20"/>
          <w:spacing w:val="8"/>
        </w:rPr>
        <w:t xml:space="preserve"> </w:t>
      </w:r>
      <w:r>
        <w:rPr>
          <w:rFonts w:ascii="SimSun" w:hAnsi="SimSun" w:eastAsia="SimSun" w:cs="SimSun"/>
          <w:sz w:val="20"/>
          <w:szCs w:val="20"/>
          <w:spacing w:val="-3"/>
        </w:rPr>
        <w:t>中、重度癌痛者)而不是根据癌症的预后或生命的时限选择用药。</w:t>
      </w:r>
      <w:r>
        <w:rPr>
          <w:rFonts w:ascii="SimSun" w:hAnsi="SimSun" w:eastAsia="SimSun" w:cs="SimSun"/>
          <w:sz w:val="20"/>
          <w:szCs w:val="20"/>
          <w:spacing w:val="-4"/>
        </w:rPr>
        <w:t>常用缓释或控释剂型。</w:t>
      </w:r>
    </w:p>
    <w:p>
      <w:pPr>
        <w:ind w:right="124"/>
        <w:spacing w:before="74" w:line="184" w:lineRule="auto"/>
        <w:jc w:val="right"/>
        <w:rPr>
          <w:rFonts w:ascii="SimSun" w:hAnsi="SimSun" w:eastAsia="SimSun" w:cs="SimSun"/>
          <w:sz w:val="20"/>
          <w:szCs w:val="20"/>
        </w:rPr>
      </w:pPr>
      <w:r>
        <w:rPr>
          <w:rFonts w:ascii="SimSun" w:hAnsi="SimSun" w:eastAsia="SimSun" w:cs="SimSun"/>
          <w:sz w:val="20"/>
          <w:szCs w:val="20"/>
          <w:spacing w:val="-6"/>
        </w:rPr>
        <w:t>在癌痛治疗中，常采取联合用药，即加用一些辅助药以减少主药的用量和副作用。常用辅助药物</w:t>
      </w:r>
    </w:p>
    <w:p>
      <w:pPr>
        <w:sectPr>
          <w:type w:val="continuous"/>
          <w:pgSz w:w="11200" w:h="15740"/>
          <w:pgMar w:top="666" w:right="799" w:bottom="400" w:left="177" w:header="0" w:footer="0" w:gutter="0"/>
          <w:cols w:equalWidth="0" w:num="1">
            <w:col w:w="10223" w:space="0"/>
          </w:cols>
        </w:sectPr>
        <w:rPr/>
      </w:pPr>
    </w:p>
    <w:p>
      <w:pPr>
        <w:ind w:right="95"/>
        <w:spacing w:before="38" w:line="221" w:lineRule="auto"/>
        <w:jc w:val="right"/>
        <w:rPr>
          <w:rFonts w:ascii="SimSun" w:hAnsi="SimSun" w:eastAsia="SimSun" w:cs="SimSun"/>
          <w:sz w:val="19"/>
          <w:szCs w:val="19"/>
        </w:rPr>
      </w:pPr>
      <w:r>
        <w:drawing>
          <wp:anchor distT="0" distB="0" distL="0" distR="0" simplePos="0" relativeHeight="252023808" behindDoc="0" locked="0" layoutInCell="0" allowOverlap="1">
            <wp:simplePos x="0" y="0"/>
            <wp:positionH relativeFrom="page">
              <wp:posOffset>6134094</wp:posOffset>
            </wp:positionH>
            <wp:positionV relativeFrom="page">
              <wp:posOffset>9258275</wp:posOffset>
            </wp:positionV>
            <wp:extent cx="527026" cy="425482"/>
            <wp:effectExtent l="0" t="0" r="0" b="0"/>
            <wp:wrapNone/>
            <wp:docPr id="117" name="IM 117"/>
            <wp:cNvGraphicFramePr/>
            <a:graphic>
              <a:graphicData uri="http://schemas.openxmlformats.org/drawingml/2006/picture">
                <pic:pic>
                  <pic:nvPicPr>
                    <pic:cNvPr id="117" name="IM 117"/>
                    <pic:cNvPicPr/>
                  </pic:nvPicPr>
                  <pic:blipFill>
                    <a:blip r:embed="rId175"/>
                    <a:stretch>
                      <a:fillRect/>
                    </a:stretch>
                  </pic:blipFill>
                  <pic:spPr>
                    <a:xfrm rot="0">
                      <a:off x="0" y="0"/>
                      <a:ext cx="527026" cy="425482"/>
                    </a:xfrm>
                    <a:prstGeom prst="rect">
                      <a:avLst/>
                    </a:prstGeom>
                  </pic:spPr>
                </pic:pic>
              </a:graphicData>
            </a:graphic>
          </wp:anchor>
        </w:drawing>
      </w:r>
      <w:r>
        <w:rPr>
          <w:rFonts w:ascii="SimHei" w:hAnsi="SimHei" w:eastAsia="SimHei" w:cs="SimHei"/>
          <w:sz w:val="19"/>
          <w:szCs w:val="19"/>
          <w:color w:val="168ACE"/>
          <w:spacing w:val="-8"/>
        </w:rPr>
        <w:t>第七章</w:t>
      </w:r>
      <w:r>
        <w:rPr>
          <w:rFonts w:ascii="SimHei" w:hAnsi="SimHei" w:eastAsia="SimHei" w:cs="SimHei"/>
          <w:sz w:val="19"/>
          <w:szCs w:val="19"/>
          <w:color w:val="168ACE"/>
          <w:spacing w:val="61"/>
          <w:w w:val="101"/>
        </w:rPr>
        <w:t xml:space="preserve"> </w:t>
      </w:r>
      <w:r>
        <w:rPr>
          <w:rFonts w:ascii="SimHei" w:hAnsi="SimHei" w:eastAsia="SimHei" w:cs="SimHei"/>
          <w:sz w:val="19"/>
          <w:szCs w:val="19"/>
          <w:color w:val="168ACE"/>
          <w:spacing w:val="-8"/>
        </w:rPr>
        <w:t>疼</w:t>
      </w:r>
      <w:r>
        <w:rPr>
          <w:rFonts w:ascii="SimHei" w:hAnsi="SimHei" w:eastAsia="SimHei" w:cs="SimHei"/>
          <w:sz w:val="19"/>
          <w:szCs w:val="19"/>
          <w:color w:val="168ACE"/>
          <w:spacing w:val="-1"/>
        </w:rPr>
        <w:t xml:space="preserve"> </w:t>
      </w:r>
      <w:r>
        <w:rPr>
          <w:rFonts w:ascii="SimHei" w:hAnsi="SimHei" w:eastAsia="SimHei" w:cs="SimHei"/>
          <w:sz w:val="19"/>
          <w:szCs w:val="19"/>
          <w:color w:val="168ACE"/>
          <w:spacing w:val="-8"/>
        </w:rPr>
        <w:t>痛</w:t>
      </w:r>
      <w:r>
        <w:rPr>
          <w:rFonts w:ascii="SimHei" w:hAnsi="SimHei" w:eastAsia="SimHei" w:cs="SimHei"/>
          <w:sz w:val="19"/>
          <w:szCs w:val="19"/>
          <w:color w:val="168ACE"/>
          <w:spacing w:val="3"/>
        </w:rPr>
        <w:t xml:space="preserve"> </w:t>
      </w:r>
      <w:r>
        <w:rPr>
          <w:rFonts w:ascii="SimHei" w:hAnsi="SimHei" w:eastAsia="SimHei" w:cs="SimHei"/>
          <w:sz w:val="19"/>
          <w:szCs w:val="19"/>
          <w:color w:val="168ACE"/>
          <w:spacing w:val="-8"/>
        </w:rPr>
        <w:t>治</w:t>
      </w:r>
      <w:r>
        <w:rPr>
          <w:rFonts w:ascii="SimHei" w:hAnsi="SimHei" w:eastAsia="SimHei" w:cs="SimHei"/>
          <w:sz w:val="19"/>
          <w:szCs w:val="19"/>
          <w:color w:val="168ACE"/>
          <w:spacing w:val="-1"/>
        </w:rPr>
        <w:t xml:space="preserve"> </w:t>
      </w:r>
      <w:r>
        <w:rPr>
          <w:rFonts w:ascii="SimHei" w:hAnsi="SimHei" w:eastAsia="SimHei" w:cs="SimHei"/>
          <w:sz w:val="19"/>
          <w:szCs w:val="19"/>
          <w:color w:val="168ACE"/>
          <w:spacing w:val="-8"/>
        </w:rPr>
        <w:t>疗</w:t>
      </w:r>
      <w:r>
        <w:rPr>
          <w:rFonts w:ascii="SimHei" w:hAnsi="SimHei" w:eastAsia="SimHei" w:cs="SimHei"/>
          <w:sz w:val="19"/>
          <w:szCs w:val="19"/>
          <w:color w:val="168ACE"/>
          <w:spacing w:val="8"/>
        </w:rPr>
        <w:t xml:space="preserve">       </w:t>
      </w:r>
      <w:r>
        <w:rPr>
          <w:rFonts w:ascii="SimSun" w:hAnsi="SimSun" w:eastAsia="SimSun" w:cs="SimSun"/>
          <w:sz w:val="19"/>
          <w:szCs w:val="19"/>
          <w:color w:val="0F9DE4"/>
          <w:spacing w:val="-8"/>
          <w:position w:val="-2"/>
        </w:rPr>
        <w:t>71</w:t>
      </w:r>
    </w:p>
    <w:p>
      <w:pPr>
        <w:spacing w:line="360" w:lineRule="auto"/>
        <w:rPr>
          <w:rFonts w:ascii="Arial"/>
          <w:sz w:val="21"/>
        </w:rPr>
      </w:pPr>
      <w:r/>
    </w:p>
    <w:p>
      <w:pPr>
        <w:ind w:left="5699"/>
        <w:spacing w:before="62" w:line="194" w:lineRule="auto"/>
        <w:rPr>
          <w:rFonts w:ascii="SimSun" w:hAnsi="SimSun" w:eastAsia="SimSun" w:cs="SimSun"/>
          <w:sz w:val="19"/>
          <w:szCs w:val="19"/>
        </w:rPr>
      </w:pPr>
      <w:r>
        <w:drawing>
          <wp:anchor distT="0" distB="0" distL="0" distR="0" simplePos="0" relativeHeight="252022784" behindDoc="1" locked="0" layoutInCell="1" allowOverlap="1">
            <wp:simplePos x="0" y="0"/>
            <wp:positionH relativeFrom="column">
              <wp:posOffset>1142943</wp:posOffset>
            </wp:positionH>
            <wp:positionV relativeFrom="paragraph">
              <wp:posOffset>-16247</wp:posOffset>
            </wp:positionV>
            <wp:extent cx="3263909" cy="1866947"/>
            <wp:effectExtent l="0" t="0" r="0" b="0"/>
            <wp:wrapNone/>
            <wp:docPr id="118" name="IM 118"/>
            <wp:cNvGraphicFramePr/>
            <a:graphic>
              <a:graphicData uri="http://schemas.openxmlformats.org/drawingml/2006/picture">
                <pic:pic>
                  <pic:nvPicPr>
                    <pic:cNvPr id="118" name="IM 118"/>
                    <pic:cNvPicPr/>
                  </pic:nvPicPr>
                  <pic:blipFill>
                    <a:blip r:embed="rId176"/>
                    <a:stretch>
                      <a:fillRect/>
                    </a:stretch>
                  </pic:blipFill>
                  <pic:spPr>
                    <a:xfrm rot="0">
                      <a:off x="0" y="0"/>
                      <a:ext cx="3263909" cy="1866947"/>
                    </a:xfrm>
                    <a:prstGeom prst="rect">
                      <a:avLst/>
                    </a:prstGeom>
                  </pic:spPr>
                </pic:pic>
              </a:graphicData>
            </a:graphic>
          </wp:anchor>
        </w:drawing>
      </w:r>
      <w:r>
        <w:rPr>
          <w:rFonts w:ascii="SimSun" w:hAnsi="SimSun" w:eastAsia="SimSun" w:cs="SimSun"/>
          <w:sz w:val="19"/>
          <w:szCs w:val="19"/>
          <w:spacing w:val="-18"/>
        </w:rPr>
        <w:t>强阿片类药</w:t>
      </w:r>
    </w:p>
    <w:p>
      <w:pPr>
        <w:ind w:left="5699"/>
        <w:spacing w:line="195" w:lineRule="auto"/>
        <w:rPr>
          <w:rFonts w:ascii="SimSun" w:hAnsi="SimSun" w:eastAsia="SimSun" w:cs="SimSun"/>
          <w:sz w:val="19"/>
          <w:szCs w:val="19"/>
        </w:rPr>
      </w:pPr>
      <w:r>
        <w:rPr>
          <w:rFonts w:ascii="SimSun" w:hAnsi="SimSun" w:eastAsia="SimSun" w:cs="SimSun"/>
          <w:sz w:val="19"/>
          <w:szCs w:val="19"/>
          <w:spacing w:val="-23"/>
        </w:rPr>
        <w:t>±非阿片类药</w:t>
      </w:r>
    </w:p>
    <w:p>
      <w:pPr>
        <w:ind w:left="5699"/>
        <w:spacing w:line="222" w:lineRule="auto"/>
        <w:rPr>
          <w:rFonts w:ascii="SimSun" w:hAnsi="SimSun" w:eastAsia="SimSun" w:cs="SimSun"/>
          <w:sz w:val="19"/>
          <w:szCs w:val="19"/>
        </w:rPr>
      </w:pPr>
      <w:r>
        <w:rPr>
          <w:rFonts w:ascii="SimSun" w:hAnsi="SimSun" w:eastAsia="SimSun" w:cs="SimSun"/>
          <w:sz w:val="19"/>
          <w:szCs w:val="19"/>
          <w:spacing w:val="-22"/>
        </w:rPr>
        <w:t>±辅助药</w:t>
      </w:r>
    </w:p>
    <w:p>
      <w:pPr>
        <w:ind w:left="5129"/>
        <w:spacing w:line="83" w:lineRule="exact"/>
        <w:rPr>
          <w:rFonts w:ascii="SimSun" w:hAnsi="SimSun" w:eastAsia="SimSun" w:cs="SimSun"/>
          <w:sz w:val="15"/>
          <w:szCs w:val="15"/>
        </w:rPr>
      </w:pPr>
      <w:r>
        <w:rPr>
          <w:rFonts w:ascii="SimSun" w:hAnsi="SimSun" w:eastAsia="SimSun" w:cs="SimSun"/>
          <w:sz w:val="15"/>
          <w:szCs w:val="15"/>
          <w:position w:val="-3"/>
        </w:rPr>
        <w:t>Ⅲ</w:t>
      </w:r>
    </w:p>
    <w:p>
      <w:pPr>
        <w:ind w:left="4809"/>
        <w:spacing w:before="97" w:line="219" w:lineRule="auto"/>
        <w:rPr>
          <w:rFonts w:ascii="SimSun" w:hAnsi="SimSun" w:eastAsia="SimSun" w:cs="SimSun"/>
          <w:sz w:val="19"/>
          <w:szCs w:val="19"/>
        </w:rPr>
      </w:pPr>
      <w:r>
        <w:rPr>
          <w:rFonts w:ascii="SimSun" w:hAnsi="SimSun" w:eastAsia="SimSun" w:cs="SimSun"/>
          <w:sz w:val="19"/>
          <w:szCs w:val="19"/>
          <w:spacing w:val="-15"/>
          <w:w w:val="97"/>
        </w:rPr>
        <w:t>不缓解或加剧</w:t>
      </w:r>
    </w:p>
    <w:p>
      <w:pPr>
        <w:ind w:left="3469"/>
        <w:spacing w:before="114" w:line="194" w:lineRule="auto"/>
        <w:rPr>
          <w:rFonts w:ascii="SimSun" w:hAnsi="SimSun" w:eastAsia="SimSun" w:cs="SimSun"/>
          <w:sz w:val="19"/>
          <w:szCs w:val="19"/>
        </w:rPr>
      </w:pPr>
      <w:r>
        <w:rPr>
          <w:rFonts w:ascii="SimSun" w:hAnsi="SimSun" w:eastAsia="SimSun" w:cs="SimSun"/>
          <w:sz w:val="19"/>
          <w:szCs w:val="19"/>
          <w:spacing w:val="-18"/>
        </w:rPr>
        <w:t>弱阿片类药</w:t>
      </w:r>
    </w:p>
    <w:p>
      <w:pPr>
        <w:ind w:left="3469"/>
        <w:spacing w:before="1" w:line="194" w:lineRule="auto"/>
        <w:rPr>
          <w:rFonts w:ascii="SimSun" w:hAnsi="SimSun" w:eastAsia="SimSun" w:cs="SimSun"/>
          <w:sz w:val="19"/>
          <w:szCs w:val="19"/>
        </w:rPr>
      </w:pPr>
      <w:r>
        <w:rPr>
          <w:rFonts w:ascii="SimSun" w:hAnsi="SimSun" w:eastAsia="SimSun" w:cs="SimSun"/>
          <w:sz w:val="19"/>
          <w:szCs w:val="19"/>
          <w:spacing w:val="-24"/>
        </w:rPr>
        <w:t>±非阿片类药</w:t>
      </w:r>
    </w:p>
    <w:p>
      <w:pPr>
        <w:ind w:left="2809"/>
        <w:spacing w:line="329" w:lineRule="exact"/>
        <w:rPr>
          <w:rFonts w:ascii="SimSun" w:hAnsi="SimSun" w:eastAsia="SimSun" w:cs="SimSun"/>
          <w:sz w:val="19"/>
          <w:szCs w:val="19"/>
        </w:rPr>
      </w:pPr>
      <w:r>
        <w:rPr>
          <w:rFonts w:ascii="SimSun" w:hAnsi="SimSun" w:eastAsia="SimSun" w:cs="SimSun"/>
          <w:sz w:val="15"/>
          <w:szCs w:val="15"/>
          <w:spacing w:val="-24"/>
          <w:position w:val="4"/>
        </w:rPr>
        <w:t>Ⅱ</w:t>
      </w:r>
      <w:r>
        <w:rPr>
          <w:rFonts w:ascii="SimSun" w:hAnsi="SimSun" w:eastAsia="SimSun" w:cs="SimSun"/>
          <w:sz w:val="15"/>
          <w:szCs w:val="15"/>
          <w:spacing w:val="2"/>
          <w:position w:val="4"/>
        </w:rPr>
        <w:t xml:space="preserve">       </w:t>
      </w:r>
      <w:r>
        <w:rPr>
          <w:rFonts w:ascii="SimSun" w:hAnsi="SimSun" w:eastAsia="SimSun" w:cs="SimSun"/>
          <w:sz w:val="19"/>
          <w:szCs w:val="19"/>
          <w:spacing w:val="-24"/>
          <w:position w:val="9"/>
        </w:rPr>
        <w:t>±辅助药</w:t>
      </w:r>
    </w:p>
    <w:p>
      <w:pPr>
        <w:ind w:left="2469"/>
        <w:spacing w:before="1" w:line="219" w:lineRule="auto"/>
        <w:rPr>
          <w:rFonts w:ascii="SimSun" w:hAnsi="SimSun" w:eastAsia="SimSun" w:cs="SimSun"/>
          <w:sz w:val="19"/>
          <w:szCs w:val="19"/>
        </w:rPr>
      </w:pPr>
      <w:r>
        <w:rPr>
          <w:rFonts w:ascii="SimSun" w:hAnsi="SimSun" w:eastAsia="SimSun" w:cs="SimSun"/>
          <w:sz w:val="19"/>
          <w:szCs w:val="19"/>
          <w:spacing w:val="-15"/>
          <w:w w:val="97"/>
        </w:rPr>
        <w:t>不缓解或加剧</w:t>
      </w:r>
    </w:p>
    <w:p>
      <w:pPr>
        <w:ind w:left="2009"/>
        <w:spacing w:before="154" w:line="195" w:lineRule="auto"/>
        <w:rPr>
          <w:rFonts w:ascii="SimSun" w:hAnsi="SimSun" w:eastAsia="SimSun" w:cs="SimSun"/>
          <w:sz w:val="19"/>
          <w:szCs w:val="19"/>
        </w:rPr>
      </w:pPr>
      <w:r>
        <w:rPr>
          <w:rFonts w:ascii="SimSun" w:hAnsi="SimSun" w:eastAsia="SimSun" w:cs="SimSun"/>
          <w:sz w:val="19"/>
          <w:szCs w:val="19"/>
          <w:spacing w:val="-18"/>
        </w:rPr>
        <w:t>非阿片类药</w:t>
      </w:r>
    </w:p>
    <w:p>
      <w:pPr>
        <w:ind w:left="2019"/>
        <w:spacing w:line="220" w:lineRule="auto"/>
        <w:rPr>
          <w:rFonts w:ascii="SimSun" w:hAnsi="SimSun" w:eastAsia="SimSun" w:cs="SimSun"/>
          <w:sz w:val="19"/>
          <w:szCs w:val="19"/>
        </w:rPr>
      </w:pPr>
      <w:r>
        <w:rPr>
          <w:rFonts w:ascii="SimSun" w:hAnsi="SimSun" w:eastAsia="SimSun" w:cs="SimSun"/>
          <w:sz w:val="19"/>
          <w:szCs w:val="19"/>
          <w:spacing w:val="-22"/>
        </w:rPr>
        <w:t>±辅助药</w:t>
      </w:r>
    </w:p>
    <w:p>
      <w:pPr>
        <w:ind w:left="1859"/>
        <w:spacing w:before="52" w:line="182" w:lineRule="auto"/>
        <w:rPr>
          <w:rFonts w:ascii="SimSun" w:hAnsi="SimSun" w:eastAsia="SimSun" w:cs="SimSun"/>
          <w:sz w:val="9"/>
          <w:szCs w:val="9"/>
        </w:rPr>
      </w:pPr>
      <w:r>
        <w:rPr>
          <w:rFonts w:ascii="SimSun" w:hAnsi="SimSun" w:eastAsia="SimSun" w:cs="SimSun"/>
          <w:sz w:val="9"/>
          <w:szCs w:val="9"/>
        </w:rPr>
        <w:t>I</w:t>
      </w:r>
    </w:p>
    <w:p>
      <w:pPr>
        <w:ind w:left="3089"/>
        <w:spacing w:before="171" w:line="222" w:lineRule="auto"/>
        <w:rPr>
          <w:rFonts w:ascii="SimHei" w:hAnsi="SimHei" w:eastAsia="SimHei" w:cs="SimHei"/>
          <w:sz w:val="19"/>
          <w:szCs w:val="19"/>
        </w:rPr>
      </w:pPr>
      <w:r>
        <w:rPr>
          <w:rFonts w:ascii="SimHei" w:hAnsi="SimHei" w:eastAsia="SimHei" w:cs="SimHei"/>
          <w:sz w:val="19"/>
          <w:szCs w:val="19"/>
          <w:color w:val="0075B9"/>
          <w:spacing w:val="-6"/>
        </w:rPr>
        <w:t>图7-3</w:t>
      </w:r>
      <w:r>
        <w:rPr>
          <w:rFonts w:ascii="SimHei" w:hAnsi="SimHei" w:eastAsia="SimHei" w:cs="SimHei"/>
          <w:sz w:val="19"/>
          <w:szCs w:val="19"/>
          <w:color w:val="0075B9"/>
          <w:spacing w:val="64"/>
        </w:rPr>
        <w:t xml:space="preserve"> </w:t>
      </w:r>
      <w:r>
        <w:rPr>
          <w:rFonts w:ascii="Arial" w:hAnsi="Arial" w:eastAsia="Arial" w:cs="Arial"/>
          <w:sz w:val="19"/>
          <w:szCs w:val="19"/>
          <w:spacing w:val="-6"/>
        </w:rPr>
        <w:t>WHO</w:t>
      </w:r>
      <w:r>
        <w:rPr>
          <w:rFonts w:ascii="Arial" w:hAnsi="Arial" w:eastAsia="Arial" w:cs="Arial"/>
          <w:sz w:val="19"/>
          <w:szCs w:val="19"/>
          <w:spacing w:val="-4"/>
        </w:rPr>
        <w:t xml:space="preserve"> </w:t>
      </w:r>
      <w:r>
        <w:rPr>
          <w:rFonts w:ascii="SimHei" w:hAnsi="SimHei" w:eastAsia="SimHei" w:cs="SimHei"/>
          <w:sz w:val="19"/>
          <w:szCs w:val="19"/>
          <w:spacing w:val="-6"/>
        </w:rPr>
        <w:t>推荐的三阶梯疗法</w:t>
      </w:r>
    </w:p>
    <w:p>
      <w:pPr>
        <w:ind w:right="1131"/>
        <w:spacing w:before="281" w:line="266" w:lineRule="auto"/>
        <w:rPr>
          <w:rFonts w:ascii="SimSun" w:hAnsi="SimSun" w:eastAsia="SimSun" w:cs="SimSun"/>
          <w:sz w:val="19"/>
          <w:szCs w:val="19"/>
        </w:rPr>
      </w:pPr>
      <w:r>
        <w:rPr>
          <w:rFonts w:ascii="SimSun" w:hAnsi="SimSun" w:eastAsia="SimSun" w:cs="SimSun"/>
          <w:sz w:val="19"/>
          <w:szCs w:val="19"/>
          <w:spacing w:val="-3"/>
        </w:rPr>
        <w:t>包括：①弱安定药，如地西泮和艾司唑仑等；②强</w:t>
      </w:r>
      <w:r>
        <w:rPr>
          <w:rFonts w:ascii="SimSun" w:hAnsi="SimSun" w:eastAsia="SimSun" w:cs="SimSun"/>
          <w:sz w:val="19"/>
          <w:szCs w:val="19"/>
          <w:spacing w:val="-4"/>
        </w:rPr>
        <w:t>安定药，如氯丙嗪和氟哌啶醇等；③抗抑郁药，如阿米</w:t>
      </w:r>
      <w:r>
        <w:rPr>
          <w:rFonts w:ascii="SimSun" w:hAnsi="SimSun" w:eastAsia="SimSun" w:cs="SimSun"/>
          <w:sz w:val="19"/>
          <w:szCs w:val="19"/>
        </w:rPr>
        <w:t xml:space="preserve"> </w:t>
      </w:r>
      <w:r>
        <w:rPr>
          <w:rFonts w:ascii="SimSun" w:hAnsi="SimSun" w:eastAsia="SimSun" w:cs="SimSun"/>
          <w:sz w:val="19"/>
          <w:szCs w:val="19"/>
          <w:spacing w:val="-10"/>
        </w:rPr>
        <w:t>替林。</w:t>
      </w:r>
    </w:p>
    <w:p>
      <w:pPr>
        <w:ind w:left="412"/>
        <w:spacing w:before="100" w:line="222" w:lineRule="auto"/>
        <w:rPr>
          <w:rFonts w:ascii="SimHei" w:hAnsi="SimHei" w:eastAsia="SimHei" w:cs="SimHei"/>
          <w:sz w:val="19"/>
          <w:szCs w:val="19"/>
        </w:rPr>
      </w:pPr>
      <w:r>
        <w:rPr>
          <w:rFonts w:ascii="SimHei" w:hAnsi="SimHei" w:eastAsia="SimHei" w:cs="SimHei"/>
          <w:sz w:val="19"/>
          <w:szCs w:val="19"/>
          <w:b/>
          <w:bCs/>
          <w:spacing w:val="24"/>
        </w:rPr>
        <w:t>(二)椎管内注药</w:t>
      </w:r>
    </w:p>
    <w:p>
      <w:pPr>
        <w:ind w:right="1110" w:firstLine="409"/>
        <w:spacing w:before="86" w:line="259"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7"/>
        </w:rPr>
        <w:t xml:space="preserve"> </w:t>
      </w:r>
      <w:r>
        <w:rPr>
          <w:rFonts w:ascii="SimSun" w:hAnsi="SimSun" w:eastAsia="SimSun" w:cs="SimSun"/>
          <w:sz w:val="19"/>
          <w:szCs w:val="19"/>
          <w:spacing w:val="8"/>
        </w:rPr>
        <w:t>硬膜外间隙注入吗啡</w:t>
      </w:r>
      <w:r>
        <w:rPr>
          <w:rFonts w:ascii="SimSun" w:hAnsi="SimSun" w:eastAsia="SimSun" w:cs="SimSun"/>
          <w:sz w:val="19"/>
          <w:szCs w:val="19"/>
          <w:spacing w:val="77"/>
        </w:rPr>
        <w:t xml:space="preserve"> </w:t>
      </w:r>
      <w:r>
        <w:rPr>
          <w:rFonts w:ascii="SimSun" w:hAnsi="SimSun" w:eastAsia="SimSun" w:cs="SimSun"/>
          <w:sz w:val="19"/>
          <w:szCs w:val="19"/>
          <w:spacing w:val="8"/>
        </w:rPr>
        <w:t>可选择与疼痛部位相应的间隙进行穿刺，成功后置入导管以便反复注</w:t>
      </w:r>
      <w:r>
        <w:rPr>
          <w:rFonts w:ascii="SimSun" w:hAnsi="SimSun" w:eastAsia="SimSun" w:cs="SimSun"/>
          <w:sz w:val="19"/>
          <w:szCs w:val="19"/>
        </w:rPr>
        <w:t xml:space="preserve"> </w:t>
      </w:r>
      <w:r>
        <w:rPr>
          <w:rFonts w:ascii="SimSun" w:hAnsi="SimSun" w:eastAsia="SimSun" w:cs="SimSun"/>
          <w:sz w:val="19"/>
          <w:szCs w:val="19"/>
          <w:spacing w:val="12"/>
        </w:rPr>
        <w:t>药。每次注入吗啡1~2</w:t>
      </w:r>
      <w:r>
        <w:rPr>
          <w:rFonts w:ascii="SimSun" w:hAnsi="SimSun" w:eastAsia="SimSun" w:cs="SimSun"/>
          <w:sz w:val="19"/>
          <w:szCs w:val="19"/>
        </w:rPr>
        <w:t>mg</w:t>
      </w:r>
      <w:r>
        <w:rPr>
          <w:rFonts w:ascii="SimSun" w:hAnsi="SimSun" w:eastAsia="SimSun" w:cs="SimSun"/>
          <w:sz w:val="19"/>
          <w:szCs w:val="19"/>
          <w:spacing w:val="12"/>
        </w:rPr>
        <w:t>,用生理盐水10</w:t>
      </w:r>
      <w:r>
        <w:rPr>
          <w:rFonts w:ascii="SimSun" w:hAnsi="SimSun" w:eastAsia="SimSun" w:cs="SimSun"/>
          <w:sz w:val="19"/>
          <w:szCs w:val="19"/>
        </w:rPr>
        <w:t>ml</w:t>
      </w:r>
      <w:r>
        <w:rPr>
          <w:rFonts w:ascii="SimSun" w:hAnsi="SimSun" w:eastAsia="SimSun" w:cs="SimSun"/>
          <w:sz w:val="19"/>
          <w:szCs w:val="19"/>
          <w:spacing w:val="-35"/>
        </w:rPr>
        <w:t xml:space="preserve"> </w:t>
      </w:r>
      <w:r>
        <w:rPr>
          <w:rFonts w:ascii="SimSun" w:hAnsi="SimSun" w:eastAsia="SimSun" w:cs="SimSun"/>
          <w:sz w:val="19"/>
          <w:szCs w:val="19"/>
          <w:spacing w:val="12"/>
        </w:rPr>
        <w:t>稀释，每日一次。</w:t>
      </w:r>
    </w:p>
    <w:p>
      <w:pPr>
        <w:ind w:right="1025" w:firstLine="409"/>
        <w:spacing w:before="105" w:line="265" w:lineRule="auto"/>
        <w:rPr>
          <w:rFonts w:ascii="SimSun" w:hAnsi="SimSun" w:eastAsia="SimSun" w:cs="SimSun"/>
          <w:sz w:val="19"/>
          <w:szCs w:val="19"/>
        </w:rPr>
      </w:pPr>
      <w:r>
        <w:rPr>
          <w:rFonts w:ascii="SimSun" w:hAnsi="SimSun" w:eastAsia="SimSun" w:cs="SimSun"/>
          <w:sz w:val="19"/>
          <w:szCs w:val="19"/>
          <w:spacing w:val="10"/>
        </w:rPr>
        <w:t>2.</w:t>
      </w:r>
      <w:r>
        <w:rPr>
          <w:rFonts w:ascii="SimSun" w:hAnsi="SimSun" w:eastAsia="SimSun" w:cs="SimSun"/>
          <w:sz w:val="19"/>
          <w:szCs w:val="19"/>
          <w:spacing w:val="-22"/>
        </w:rPr>
        <w:t xml:space="preserve"> </w:t>
      </w:r>
      <w:r>
        <w:rPr>
          <w:rFonts w:ascii="SimSun" w:hAnsi="SimSun" w:eastAsia="SimSun" w:cs="SimSun"/>
          <w:sz w:val="19"/>
          <w:szCs w:val="19"/>
          <w:spacing w:val="10"/>
        </w:rPr>
        <w:t>蛛网膜下隙内注入神经毁损性药物</w:t>
      </w:r>
      <w:r>
        <w:rPr>
          <w:rFonts w:ascii="SimSun" w:hAnsi="SimSun" w:eastAsia="SimSun" w:cs="SimSun"/>
          <w:sz w:val="19"/>
          <w:szCs w:val="19"/>
        </w:rPr>
        <w:t xml:space="preserve">  </w:t>
      </w:r>
      <w:r>
        <w:rPr>
          <w:rFonts w:ascii="SimSun" w:hAnsi="SimSun" w:eastAsia="SimSun" w:cs="SimSun"/>
          <w:sz w:val="19"/>
          <w:szCs w:val="19"/>
          <w:spacing w:val="10"/>
        </w:rPr>
        <w:t>常用苯酚或无水乙醇注入蛛网膜下隙，破坏背根神经，</w:t>
      </w:r>
      <w:r>
        <w:rPr>
          <w:rFonts w:ascii="SimSun" w:hAnsi="SimSun" w:eastAsia="SimSun" w:cs="SimSun"/>
          <w:sz w:val="19"/>
          <w:szCs w:val="19"/>
        </w:rPr>
        <w:t xml:space="preserve"> </w:t>
      </w:r>
      <w:r>
        <w:rPr>
          <w:rFonts w:ascii="SimSun" w:hAnsi="SimSun" w:eastAsia="SimSun" w:cs="SimSun"/>
          <w:sz w:val="19"/>
          <w:szCs w:val="19"/>
          <w:spacing w:val="7"/>
        </w:rPr>
        <w:t>使其产生脱髓鞘丧失传导功能从而达到止痛。</w:t>
      </w:r>
    </w:p>
    <w:p>
      <w:pPr>
        <w:ind w:right="1025" w:firstLine="409"/>
        <w:spacing w:before="86" w:line="288" w:lineRule="auto"/>
        <w:rPr>
          <w:rFonts w:ascii="SimSun" w:hAnsi="SimSun" w:eastAsia="SimSun" w:cs="SimSun"/>
          <w:sz w:val="19"/>
          <w:szCs w:val="19"/>
        </w:rPr>
      </w:pPr>
      <w:r>
        <w:rPr>
          <w:rFonts w:ascii="SimSun" w:hAnsi="SimSun" w:eastAsia="SimSun" w:cs="SimSun"/>
          <w:sz w:val="19"/>
          <w:szCs w:val="19"/>
          <w:spacing w:val="11"/>
        </w:rPr>
        <w:t>(1)苯酚：常用5%～7%酚甘油，为重比重溶液。穿刺点应选择在拟麻痹脊神经根</w:t>
      </w:r>
      <w:r>
        <w:rPr>
          <w:rFonts w:ascii="SimSun" w:hAnsi="SimSun" w:eastAsia="SimSun" w:cs="SimSun"/>
          <w:sz w:val="19"/>
          <w:szCs w:val="19"/>
          <w:spacing w:val="10"/>
        </w:rPr>
        <w:t>的中间点。病</w:t>
      </w:r>
      <w:r>
        <w:rPr>
          <w:rFonts w:ascii="SimSun" w:hAnsi="SimSun" w:eastAsia="SimSun" w:cs="SimSun"/>
          <w:sz w:val="19"/>
          <w:szCs w:val="19"/>
        </w:rPr>
        <w:t xml:space="preserve">  </w:t>
      </w:r>
      <w:r>
        <w:rPr>
          <w:rFonts w:ascii="SimSun" w:hAnsi="SimSun" w:eastAsia="SimSun" w:cs="SimSun"/>
          <w:sz w:val="19"/>
          <w:szCs w:val="19"/>
          <w:spacing w:val="7"/>
        </w:rPr>
        <w:t>人痛侧向下卧位，穿刺针进入蛛网膜下隙后，将病人向背后倾斜45°(即倒向操作者侧),然后缓慢注</w:t>
      </w:r>
      <w:r>
        <w:rPr>
          <w:rFonts w:ascii="SimSun" w:hAnsi="SimSun" w:eastAsia="SimSun" w:cs="SimSun"/>
          <w:sz w:val="19"/>
          <w:szCs w:val="19"/>
          <w:spacing w:val="5"/>
        </w:rPr>
        <w:t xml:space="preserve">  </w:t>
      </w:r>
      <w:r>
        <w:rPr>
          <w:rFonts w:ascii="SimSun" w:hAnsi="SimSun" w:eastAsia="SimSun" w:cs="SimSun"/>
          <w:sz w:val="19"/>
          <w:szCs w:val="19"/>
          <w:spacing w:val="13"/>
        </w:rPr>
        <w:t>入酚甘油0.5</w:t>
      </w:r>
      <w:r>
        <w:rPr>
          <w:rFonts w:ascii="SimSun" w:hAnsi="SimSun" w:eastAsia="SimSun" w:cs="SimSun"/>
          <w:sz w:val="19"/>
          <w:szCs w:val="19"/>
        </w:rPr>
        <w:t>ml</w:t>
      </w:r>
      <w:r>
        <w:rPr>
          <w:rFonts w:ascii="SimSun" w:hAnsi="SimSun" w:eastAsia="SimSun" w:cs="SimSun"/>
          <w:sz w:val="19"/>
          <w:szCs w:val="19"/>
          <w:spacing w:val="13"/>
        </w:rPr>
        <w:t>,最多不超过1</w:t>
      </w:r>
      <w:r>
        <w:rPr>
          <w:rFonts w:ascii="SimSun" w:hAnsi="SimSun" w:eastAsia="SimSun" w:cs="SimSun"/>
          <w:sz w:val="19"/>
          <w:szCs w:val="19"/>
        </w:rPr>
        <w:t>ml</w:t>
      </w:r>
      <w:r>
        <w:rPr>
          <w:rFonts w:ascii="SimSun" w:hAnsi="SimSun" w:eastAsia="SimSun" w:cs="SimSun"/>
          <w:sz w:val="19"/>
          <w:szCs w:val="19"/>
          <w:spacing w:val="13"/>
        </w:rPr>
        <w:t>。</w:t>
      </w:r>
      <w:r>
        <w:rPr>
          <w:rFonts w:ascii="SimSun" w:hAnsi="SimSun" w:eastAsia="SimSun" w:cs="SimSun"/>
          <w:sz w:val="19"/>
          <w:szCs w:val="19"/>
          <w:spacing w:val="-23"/>
        </w:rPr>
        <w:t xml:space="preserve"> </w:t>
      </w:r>
      <w:r>
        <w:rPr>
          <w:rFonts w:ascii="SimSun" w:hAnsi="SimSun" w:eastAsia="SimSun" w:cs="SimSun"/>
          <w:sz w:val="19"/>
          <w:szCs w:val="19"/>
          <w:spacing w:val="13"/>
        </w:rPr>
        <w:t>这种体位可借</w:t>
      </w:r>
      <w:r>
        <w:rPr>
          <w:rFonts w:ascii="SimSun" w:hAnsi="SimSun" w:eastAsia="SimSun" w:cs="SimSun"/>
          <w:sz w:val="19"/>
          <w:szCs w:val="19"/>
          <w:spacing w:val="12"/>
        </w:rPr>
        <w:t>助重比重药液下沉，使苯酚集中作用于痛侧神经。</w:t>
      </w:r>
      <w:r>
        <w:rPr>
          <w:rFonts w:ascii="SimSun" w:hAnsi="SimSun" w:eastAsia="SimSun" w:cs="SimSun"/>
          <w:sz w:val="19"/>
          <w:szCs w:val="19"/>
        </w:rPr>
        <w:t xml:space="preserve"> </w:t>
      </w:r>
      <w:r>
        <w:rPr>
          <w:rFonts w:ascii="SimSun" w:hAnsi="SimSun" w:eastAsia="SimSun" w:cs="SimSun"/>
          <w:sz w:val="19"/>
          <w:szCs w:val="19"/>
          <w:spacing w:val="12"/>
        </w:rPr>
        <w:t>注药后保持原体位不变20分钟。</w:t>
      </w:r>
    </w:p>
    <w:p>
      <w:pPr>
        <w:ind w:right="1109" w:firstLine="409"/>
        <w:spacing w:before="92" w:line="281" w:lineRule="auto"/>
        <w:rPr>
          <w:rFonts w:ascii="SimSun" w:hAnsi="SimSun" w:eastAsia="SimSun" w:cs="SimSun"/>
          <w:sz w:val="19"/>
          <w:szCs w:val="19"/>
        </w:rPr>
      </w:pPr>
      <w:r>
        <w:rPr>
          <w:rFonts w:ascii="SimSun" w:hAnsi="SimSun" w:eastAsia="SimSun" w:cs="SimSun"/>
          <w:sz w:val="19"/>
          <w:szCs w:val="19"/>
          <w:spacing w:val="3"/>
        </w:rPr>
        <w:t>(2)无水乙醇：是轻比重溶液，病人应采取痛侧向上并</w:t>
      </w:r>
      <w:r>
        <w:rPr>
          <w:rFonts w:ascii="SimSun" w:hAnsi="SimSun" w:eastAsia="SimSun" w:cs="SimSun"/>
          <w:sz w:val="19"/>
          <w:szCs w:val="19"/>
          <w:spacing w:val="2"/>
        </w:rPr>
        <w:t>前倾45°体位，使拟被麻痹的后根神经处于</w:t>
      </w:r>
      <w:r>
        <w:rPr>
          <w:rFonts w:ascii="SimSun" w:hAnsi="SimSun" w:eastAsia="SimSun" w:cs="SimSun"/>
          <w:sz w:val="19"/>
          <w:szCs w:val="19"/>
        </w:rPr>
        <w:t xml:space="preserve"> </w:t>
      </w:r>
      <w:r>
        <w:rPr>
          <w:rFonts w:ascii="SimSun" w:hAnsi="SimSun" w:eastAsia="SimSun" w:cs="SimSun"/>
          <w:sz w:val="19"/>
          <w:szCs w:val="19"/>
          <w:spacing w:val="6"/>
        </w:rPr>
        <w:t>最高点。穿刺点的确定同上，穿刺成功后注入药0.5</w:t>
      </w:r>
      <w:r>
        <w:rPr>
          <w:rFonts w:ascii="SimSun" w:hAnsi="SimSun" w:eastAsia="SimSun" w:cs="SimSun"/>
          <w:sz w:val="19"/>
          <w:szCs w:val="19"/>
        </w:rPr>
        <w:t>ml</w:t>
      </w:r>
      <w:r>
        <w:rPr>
          <w:rFonts w:ascii="SimSun" w:hAnsi="SimSun" w:eastAsia="SimSun" w:cs="SimSun"/>
          <w:sz w:val="19"/>
          <w:szCs w:val="19"/>
          <w:spacing w:val="6"/>
        </w:rPr>
        <w:t>,需要时酌情补加，总量不超过2</w:t>
      </w:r>
      <w:r>
        <w:rPr>
          <w:rFonts w:ascii="SimSun" w:hAnsi="SimSun" w:eastAsia="SimSun" w:cs="SimSun"/>
          <w:sz w:val="19"/>
          <w:szCs w:val="19"/>
        </w:rPr>
        <w:t>ml</w:t>
      </w:r>
      <w:r>
        <w:rPr>
          <w:rFonts w:ascii="SimSun" w:hAnsi="SimSun" w:eastAsia="SimSun" w:cs="SimSun"/>
          <w:sz w:val="19"/>
          <w:szCs w:val="19"/>
          <w:spacing w:val="6"/>
        </w:rPr>
        <w:t>。</w:t>
      </w:r>
      <w:r>
        <w:rPr>
          <w:rFonts w:ascii="SimSun" w:hAnsi="SimSun" w:eastAsia="SimSun" w:cs="SimSun"/>
          <w:sz w:val="19"/>
          <w:szCs w:val="19"/>
          <w:spacing w:val="-24"/>
        </w:rPr>
        <w:t xml:space="preserve"> </w:t>
      </w:r>
      <w:r>
        <w:rPr>
          <w:rFonts w:ascii="SimSun" w:hAnsi="SimSun" w:eastAsia="SimSun" w:cs="SimSun"/>
          <w:sz w:val="19"/>
          <w:szCs w:val="19"/>
          <w:spacing w:val="6"/>
        </w:rPr>
        <w:t>注</w:t>
      </w:r>
      <w:r>
        <w:rPr>
          <w:rFonts w:ascii="SimSun" w:hAnsi="SimSun" w:eastAsia="SimSun" w:cs="SimSun"/>
          <w:sz w:val="19"/>
          <w:szCs w:val="19"/>
          <w:spacing w:val="5"/>
        </w:rPr>
        <w:t>药后维</w:t>
      </w:r>
      <w:r>
        <w:rPr>
          <w:rFonts w:ascii="SimSun" w:hAnsi="SimSun" w:eastAsia="SimSun" w:cs="SimSun"/>
          <w:sz w:val="19"/>
          <w:szCs w:val="19"/>
        </w:rPr>
        <w:t xml:space="preserve"> </w:t>
      </w:r>
      <w:r>
        <w:rPr>
          <w:rFonts w:ascii="SimSun" w:hAnsi="SimSun" w:eastAsia="SimSun" w:cs="SimSun"/>
          <w:sz w:val="19"/>
          <w:szCs w:val="19"/>
          <w:spacing w:val="14"/>
        </w:rPr>
        <w:t>持原体位30分钟。</w:t>
      </w:r>
    </w:p>
    <w:p>
      <w:pPr>
        <w:ind w:right="1091" w:firstLine="409"/>
        <w:spacing w:before="93" w:line="293" w:lineRule="auto"/>
        <w:rPr>
          <w:rFonts w:ascii="SimSun" w:hAnsi="SimSun" w:eastAsia="SimSun" w:cs="SimSun"/>
          <w:sz w:val="19"/>
          <w:szCs w:val="19"/>
        </w:rPr>
      </w:pPr>
      <w:r>
        <w:rPr>
          <w:rFonts w:ascii="SimSun" w:hAnsi="SimSun" w:eastAsia="SimSun" w:cs="SimSun"/>
          <w:sz w:val="19"/>
          <w:szCs w:val="19"/>
          <w:spacing w:val="15"/>
        </w:rPr>
        <w:t>(三)放疗、化疗和激素疗法</w:t>
      </w:r>
      <w:r>
        <w:rPr>
          <w:rFonts w:ascii="SimSun" w:hAnsi="SimSun" w:eastAsia="SimSun" w:cs="SimSun"/>
          <w:sz w:val="19"/>
          <w:szCs w:val="19"/>
          <w:spacing w:val="102"/>
        </w:rPr>
        <w:t xml:space="preserve"> </w:t>
      </w:r>
      <w:r>
        <w:rPr>
          <w:rFonts w:ascii="SimSun" w:hAnsi="SimSun" w:eastAsia="SimSun" w:cs="SimSun"/>
          <w:sz w:val="19"/>
          <w:szCs w:val="19"/>
          <w:spacing w:val="15"/>
        </w:rPr>
        <w:t>均为治疗癌症的方法，同时也可用作晚期癌症止痛。放疗或化</w:t>
      </w:r>
      <w:r>
        <w:rPr>
          <w:rFonts w:ascii="SimSun" w:hAnsi="SimSun" w:eastAsia="SimSun" w:cs="SimSun"/>
          <w:sz w:val="19"/>
          <w:szCs w:val="19"/>
        </w:rPr>
        <w:t xml:space="preserve"> </w:t>
      </w:r>
      <w:r>
        <w:rPr>
          <w:rFonts w:ascii="SimSun" w:hAnsi="SimSun" w:eastAsia="SimSun" w:cs="SimSun"/>
          <w:sz w:val="19"/>
          <w:szCs w:val="19"/>
          <w:spacing w:val="6"/>
        </w:rPr>
        <w:t>疗用于对其敏感的癌瘤，可使肿块缩小，减少由于其压</w:t>
      </w:r>
      <w:r>
        <w:rPr>
          <w:rFonts w:ascii="SimSun" w:hAnsi="SimSun" w:eastAsia="SimSun" w:cs="SimSun"/>
          <w:sz w:val="19"/>
          <w:szCs w:val="19"/>
          <w:spacing w:val="5"/>
        </w:rPr>
        <w:t>迫和侵犯神经组织引起的疼痛。对放疗敏感的</w:t>
      </w:r>
      <w:r>
        <w:rPr>
          <w:rFonts w:ascii="SimSun" w:hAnsi="SimSun" w:eastAsia="SimSun" w:cs="SimSun"/>
          <w:sz w:val="19"/>
          <w:szCs w:val="19"/>
        </w:rPr>
        <w:t xml:space="preserve"> </w:t>
      </w:r>
      <w:r>
        <w:rPr>
          <w:rFonts w:ascii="SimSun" w:hAnsi="SimSun" w:eastAsia="SimSun" w:cs="SimSun"/>
          <w:sz w:val="19"/>
          <w:szCs w:val="19"/>
          <w:spacing w:val="6"/>
        </w:rPr>
        <w:t>癌瘤有精原细胞瘤、鼻咽癌、小细胞肺癌等。对于骨转移</w:t>
      </w:r>
      <w:r>
        <w:rPr>
          <w:rFonts w:ascii="SimSun" w:hAnsi="SimSun" w:eastAsia="SimSun" w:cs="SimSun"/>
          <w:sz w:val="19"/>
          <w:szCs w:val="19"/>
          <w:spacing w:val="5"/>
        </w:rPr>
        <w:t>癌痛放疗效果显著。而化疗可用于乳癌、睾</w:t>
      </w:r>
      <w:r>
        <w:rPr>
          <w:rFonts w:ascii="SimSun" w:hAnsi="SimSun" w:eastAsia="SimSun" w:cs="SimSun"/>
          <w:sz w:val="19"/>
          <w:szCs w:val="19"/>
        </w:rPr>
        <w:t xml:space="preserve"> </w:t>
      </w:r>
      <w:r>
        <w:rPr>
          <w:rFonts w:ascii="SimSun" w:hAnsi="SimSun" w:eastAsia="SimSun" w:cs="SimSun"/>
          <w:sz w:val="19"/>
          <w:szCs w:val="19"/>
          <w:spacing w:val="6"/>
        </w:rPr>
        <w:t>丸癌、卵巢癌等，肝动脉插管化疗对治疗肝癌有效。对</w:t>
      </w:r>
      <w:r>
        <w:rPr>
          <w:rFonts w:ascii="SimSun" w:hAnsi="SimSun" w:eastAsia="SimSun" w:cs="SimSun"/>
          <w:sz w:val="19"/>
          <w:szCs w:val="19"/>
          <w:spacing w:val="5"/>
        </w:rPr>
        <w:t>于一些激素依赖性肿瘤可使用激素疗法，例如</w:t>
      </w:r>
      <w:r>
        <w:rPr>
          <w:rFonts w:ascii="SimSun" w:hAnsi="SimSun" w:eastAsia="SimSun" w:cs="SimSun"/>
          <w:sz w:val="19"/>
          <w:szCs w:val="19"/>
        </w:rPr>
        <w:t xml:space="preserve"> </w:t>
      </w:r>
      <w:r>
        <w:rPr>
          <w:rFonts w:ascii="SimSun" w:hAnsi="SimSun" w:eastAsia="SimSun" w:cs="SimSun"/>
          <w:sz w:val="19"/>
          <w:szCs w:val="19"/>
          <w:spacing w:val="3"/>
        </w:rPr>
        <w:t>雄激素和孕激素用于晚期乳癌，雌激素用于前列腺癌，都能起到止痛的作用。</w:t>
      </w:r>
    </w:p>
    <w:p>
      <w:pPr>
        <w:spacing w:line="260" w:lineRule="auto"/>
        <w:rPr>
          <w:rFonts w:ascii="Arial"/>
          <w:sz w:val="21"/>
        </w:rPr>
      </w:pPr>
      <w:r/>
    </w:p>
    <w:p>
      <w:pPr>
        <w:ind w:left="2964"/>
        <w:spacing w:before="101" w:line="222" w:lineRule="auto"/>
        <w:rPr>
          <w:rFonts w:ascii="SimHei" w:hAnsi="SimHei" w:eastAsia="SimHei" w:cs="SimHei"/>
          <w:sz w:val="31"/>
          <w:szCs w:val="31"/>
        </w:rPr>
      </w:pPr>
      <w:r>
        <w:rPr>
          <w:rFonts w:ascii="SimHei" w:hAnsi="SimHei" w:eastAsia="SimHei" w:cs="SimHei"/>
          <w:sz w:val="31"/>
          <w:szCs w:val="31"/>
          <w:b/>
          <w:bCs/>
          <w:spacing w:val="-15"/>
        </w:rPr>
        <w:t>第四节</w:t>
      </w:r>
      <w:r>
        <w:rPr>
          <w:rFonts w:ascii="SimHei" w:hAnsi="SimHei" w:eastAsia="SimHei" w:cs="SimHei"/>
          <w:sz w:val="31"/>
          <w:szCs w:val="31"/>
          <w:spacing w:val="125"/>
        </w:rPr>
        <w:t xml:space="preserve"> </w:t>
      </w:r>
      <w:r>
        <w:rPr>
          <w:rFonts w:ascii="SimHei" w:hAnsi="SimHei" w:eastAsia="SimHei" w:cs="SimHei"/>
          <w:sz w:val="31"/>
          <w:szCs w:val="31"/>
          <w:b/>
          <w:bCs/>
          <w:spacing w:val="-15"/>
        </w:rPr>
        <w:t>术</w:t>
      </w:r>
      <w:r>
        <w:rPr>
          <w:rFonts w:ascii="SimHei" w:hAnsi="SimHei" w:eastAsia="SimHei" w:cs="SimHei"/>
          <w:sz w:val="31"/>
          <w:szCs w:val="31"/>
          <w:spacing w:val="-9"/>
        </w:rPr>
        <w:t xml:space="preserve"> </w:t>
      </w:r>
      <w:r>
        <w:rPr>
          <w:rFonts w:ascii="SimHei" w:hAnsi="SimHei" w:eastAsia="SimHei" w:cs="SimHei"/>
          <w:sz w:val="31"/>
          <w:szCs w:val="31"/>
          <w:b/>
          <w:bCs/>
          <w:spacing w:val="-15"/>
        </w:rPr>
        <w:t>后</w:t>
      </w:r>
      <w:r>
        <w:rPr>
          <w:rFonts w:ascii="SimHei" w:hAnsi="SimHei" w:eastAsia="SimHei" w:cs="SimHei"/>
          <w:sz w:val="31"/>
          <w:szCs w:val="31"/>
          <w:spacing w:val="-9"/>
        </w:rPr>
        <w:t xml:space="preserve"> </w:t>
      </w:r>
      <w:r>
        <w:rPr>
          <w:rFonts w:ascii="SimHei" w:hAnsi="SimHei" w:eastAsia="SimHei" w:cs="SimHei"/>
          <w:sz w:val="31"/>
          <w:szCs w:val="31"/>
          <w:b/>
          <w:bCs/>
          <w:spacing w:val="-15"/>
        </w:rPr>
        <w:t>镇</w:t>
      </w:r>
      <w:r>
        <w:rPr>
          <w:rFonts w:ascii="SimHei" w:hAnsi="SimHei" w:eastAsia="SimHei" w:cs="SimHei"/>
          <w:sz w:val="31"/>
          <w:szCs w:val="31"/>
          <w:spacing w:val="-10"/>
        </w:rPr>
        <w:t xml:space="preserve"> </w:t>
      </w:r>
      <w:r>
        <w:rPr>
          <w:rFonts w:ascii="SimHei" w:hAnsi="SimHei" w:eastAsia="SimHei" w:cs="SimHei"/>
          <w:sz w:val="31"/>
          <w:szCs w:val="31"/>
          <w:b/>
          <w:bCs/>
          <w:spacing w:val="-15"/>
        </w:rPr>
        <w:t>痛</w:t>
      </w:r>
    </w:p>
    <w:p>
      <w:pPr>
        <w:spacing w:line="246" w:lineRule="auto"/>
        <w:rPr>
          <w:rFonts w:ascii="Arial"/>
          <w:sz w:val="21"/>
        </w:rPr>
      </w:pPr>
      <w:r/>
    </w:p>
    <w:p>
      <w:pPr>
        <w:ind w:right="1107" w:firstLine="409"/>
        <w:spacing w:before="62" w:line="255" w:lineRule="auto"/>
        <w:rPr>
          <w:rFonts w:ascii="SimSun" w:hAnsi="SimSun" w:eastAsia="SimSun" w:cs="SimSun"/>
          <w:sz w:val="19"/>
          <w:szCs w:val="19"/>
        </w:rPr>
      </w:pPr>
      <w:r>
        <w:rPr>
          <w:rFonts w:ascii="SimSun" w:hAnsi="SimSun" w:eastAsia="SimSun" w:cs="SimSun"/>
          <w:sz w:val="19"/>
          <w:szCs w:val="19"/>
          <w:spacing w:val="5"/>
        </w:rPr>
        <w:t>术后疼痛是人体对手术创伤刺激的一种反应，它所引起的病理生理改变能影响术后恢复，甚至导</w:t>
      </w:r>
      <w:r>
        <w:rPr>
          <w:rFonts w:ascii="SimSun" w:hAnsi="SimSun" w:eastAsia="SimSun" w:cs="SimSun"/>
          <w:sz w:val="19"/>
          <w:szCs w:val="19"/>
          <w:spacing w:val="1"/>
        </w:rPr>
        <w:t xml:space="preserve"> </w:t>
      </w:r>
      <w:r>
        <w:rPr>
          <w:rFonts w:ascii="SimSun" w:hAnsi="SimSun" w:eastAsia="SimSun" w:cs="SimSun"/>
          <w:sz w:val="19"/>
          <w:szCs w:val="19"/>
          <w:spacing w:val="1"/>
        </w:rPr>
        <w:t>致呼吸、泌尿及心血管系统的并发症。</w:t>
      </w:r>
    </w:p>
    <w:p>
      <w:pPr>
        <w:ind w:left="413"/>
        <w:spacing w:before="203" w:line="222" w:lineRule="auto"/>
        <w:outlineLvl w:val="6"/>
        <w:rPr>
          <w:rFonts w:ascii="SimHei" w:hAnsi="SimHei" w:eastAsia="SimHei" w:cs="SimHei"/>
          <w:sz w:val="25"/>
          <w:szCs w:val="25"/>
        </w:rPr>
      </w:pPr>
      <w:r>
        <w:rPr>
          <w:rFonts w:ascii="SimHei" w:hAnsi="SimHei" w:eastAsia="SimHei" w:cs="SimHei"/>
          <w:sz w:val="25"/>
          <w:szCs w:val="25"/>
          <w:b/>
          <w:bCs/>
          <w:color w:val="006EB8"/>
          <w:spacing w:val="-27"/>
          <w:w w:val="98"/>
        </w:rPr>
        <w:t>一</w:t>
      </w:r>
      <w:r>
        <w:rPr>
          <w:rFonts w:ascii="SimHei" w:hAnsi="SimHei" w:eastAsia="SimHei" w:cs="SimHei"/>
          <w:sz w:val="25"/>
          <w:szCs w:val="25"/>
          <w:color w:val="006EB8"/>
          <w:spacing w:val="-17"/>
        </w:rPr>
        <w:t xml:space="preserve"> </w:t>
      </w:r>
      <w:r>
        <w:rPr>
          <w:rFonts w:ascii="SimHei" w:hAnsi="SimHei" w:eastAsia="SimHei" w:cs="SimHei"/>
          <w:sz w:val="25"/>
          <w:szCs w:val="25"/>
          <w:b/>
          <w:bCs/>
          <w:color w:val="006EB8"/>
          <w:spacing w:val="-27"/>
          <w:w w:val="98"/>
        </w:rPr>
        <w:t>、镇痛药物</w:t>
      </w:r>
    </w:p>
    <w:p>
      <w:pPr>
        <w:ind w:right="1110" w:firstLine="409"/>
        <w:spacing w:before="242" w:line="264" w:lineRule="auto"/>
        <w:rPr>
          <w:rFonts w:ascii="SimSun" w:hAnsi="SimSun" w:eastAsia="SimSun" w:cs="SimSun"/>
          <w:sz w:val="19"/>
          <w:szCs w:val="19"/>
        </w:rPr>
      </w:pPr>
      <w:r>
        <w:rPr>
          <w:rFonts w:ascii="SimSun" w:hAnsi="SimSun" w:eastAsia="SimSun" w:cs="SimSun"/>
          <w:sz w:val="19"/>
          <w:szCs w:val="19"/>
          <w:spacing w:val="5"/>
        </w:rPr>
        <w:t>术后镇痛最常用的药物有阿片类药，如吗啡和芬太尼等；非阿片类药，如曲马多等。硬膜外镇</w:t>
      </w:r>
      <w:r>
        <w:rPr>
          <w:rFonts w:ascii="SimSun" w:hAnsi="SimSun" w:eastAsia="SimSun" w:cs="SimSun"/>
          <w:sz w:val="19"/>
          <w:szCs w:val="19"/>
          <w:spacing w:val="4"/>
        </w:rPr>
        <w:t>痛</w:t>
      </w:r>
      <w:r>
        <w:rPr>
          <w:rFonts w:ascii="SimSun" w:hAnsi="SimSun" w:eastAsia="SimSun" w:cs="SimSun"/>
          <w:sz w:val="19"/>
          <w:szCs w:val="19"/>
        </w:rPr>
        <w:t xml:space="preserve"> </w:t>
      </w:r>
      <w:r>
        <w:rPr>
          <w:rFonts w:ascii="SimSun" w:hAnsi="SimSun" w:eastAsia="SimSun" w:cs="SimSun"/>
          <w:sz w:val="19"/>
          <w:szCs w:val="19"/>
          <w:spacing w:val="7"/>
        </w:rPr>
        <w:t>时局麻药常选用罗哌卡因或布比卡因，如浓度低于0.2%则对运动神经的阻滞很</w:t>
      </w:r>
      <w:r>
        <w:rPr>
          <w:rFonts w:ascii="SimSun" w:hAnsi="SimSun" w:eastAsia="SimSun" w:cs="SimSun"/>
          <w:sz w:val="19"/>
          <w:szCs w:val="19"/>
          <w:spacing w:val="6"/>
        </w:rPr>
        <w:t>弱，比较安全。</w:t>
      </w:r>
    </w:p>
    <w:p>
      <w:pPr>
        <w:ind w:left="413"/>
        <w:spacing w:before="192" w:line="221" w:lineRule="auto"/>
        <w:outlineLvl w:val="6"/>
        <w:rPr>
          <w:rFonts w:ascii="SimHei" w:hAnsi="SimHei" w:eastAsia="SimHei" w:cs="SimHei"/>
          <w:sz w:val="25"/>
          <w:szCs w:val="25"/>
        </w:rPr>
      </w:pPr>
      <w:r>
        <w:rPr>
          <w:rFonts w:ascii="SimHei" w:hAnsi="SimHei" w:eastAsia="SimHei" w:cs="SimHei"/>
          <w:sz w:val="25"/>
          <w:szCs w:val="25"/>
          <w:b/>
          <w:bCs/>
          <w:color w:val="0073C0"/>
          <w:spacing w:val="-11"/>
        </w:rPr>
        <w:t>二、镇痛方法</w:t>
      </w:r>
    </w:p>
    <w:p>
      <w:pPr>
        <w:ind w:right="1089" w:firstLine="409"/>
        <w:spacing w:before="224" w:line="263" w:lineRule="auto"/>
        <w:rPr>
          <w:rFonts w:ascii="SimSun" w:hAnsi="SimSun" w:eastAsia="SimSun" w:cs="SimSun"/>
          <w:sz w:val="19"/>
          <w:szCs w:val="19"/>
        </w:rPr>
      </w:pPr>
      <w:r>
        <w:rPr>
          <w:rFonts w:ascii="SimSun" w:hAnsi="SimSun" w:eastAsia="SimSun" w:cs="SimSun"/>
          <w:sz w:val="19"/>
          <w:szCs w:val="19"/>
          <w:spacing w:val="5"/>
        </w:rPr>
        <w:t>传统的术后镇痛方法有口服药物，肌内、皮下、静脉注射药物和直肠给药等。这些方法存在局限</w:t>
      </w:r>
      <w:r>
        <w:rPr>
          <w:rFonts w:ascii="SimSun" w:hAnsi="SimSun" w:eastAsia="SimSun" w:cs="SimSun"/>
          <w:sz w:val="19"/>
          <w:szCs w:val="19"/>
        </w:rPr>
        <w:t xml:space="preserve"> </w:t>
      </w:r>
      <w:r>
        <w:rPr>
          <w:rFonts w:ascii="SimSun" w:hAnsi="SimSun" w:eastAsia="SimSun" w:cs="SimSun"/>
          <w:sz w:val="19"/>
          <w:szCs w:val="19"/>
          <w:spacing w:val="-3"/>
        </w:rPr>
        <w:t>性和隐患，如：①不能及时止痛；②血药浓度波动大，有效镇痛时间有限，镇痛效果往往不够满意；③不</w:t>
      </w:r>
    </w:p>
    <w:p>
      <w:pPr>
        <w:sectPr>
          <w:pgSz w:w="11190" w:h="15740"/>
          <w:pgMar w:top="697" w:right="700" w:bottom="400" w:left="780" w:header="0" w:footer="0" w:gutter="0"/>
        </w:sectPr>
        <w:rPr/>
      </w:pPr>
    </w:p>
    <w:p>
      <w:pPr>
        <w:ind w:left="40"/>
        <w:spacing w:before="42" w:line="221" w:lineRule="auto"/>
        <w:rPr>
          <w:rFonts w:ascii="SimHei" w:hAnsi="SimHei" w:eastAsia="SimHei" w:cs="SimHei"/>
          <w:sz w:val="21"/>
          <w:szCs w:val="21"/>
        </w:rPr>
      </w:pPr>
      <w:r>
        <w:rPr>
          <w:rFonts w:ascii="SimSun" w:hAnsi="SimSun" w:eastAsia="SimSun" w:cs="SimSun"/>
          <w:sz w:val="21"/>
          <w:szCs w:val="21"/>
          <w:color w:val="0094EA"/>
          <w:spacing w:val="-13"/>
          <w:position w:val="-1"/>
        </w:rPr>
        <w:t>72</w:t>
      </w:r>
      <w:r>
        <w:rPr>
          <w:rFonts w:ascii="SimSun" w:hAnsi="SimSun" w:eastAsia="SimSun" w:cs="SimSun"/>
          <w:sz w:val="21"/>
          <w:szCs w:val="21"/>
          <w:color w:val="0094EA"/>
          <w:spacing w:val="14"/>
          <w:position w:val="-1"/>
        </w:rPr>
        <w:t xml:space="preserve">       </w:t>
      </w:r>
      <w:r>
        <w:rPr>
          <w:rFonts w:ascii="SimHei" w:hAnsi="SimHei" w:eastAsia="SimHei" w:cs="SimHei"/>
          <w:sz w:val="21"/>
          <w:szCs w:val="21"/>
          <w:color w:val="29B3F8"/>
          <w:spacing w:val="-13"/>
        </w:rPr>
        <w:t>第七章</w:t>
      </w:r>
      <w:r>
        <w:rPr>
          <w:rFonts w:ascii="SimHei" w:hAnsi="SimHei" w:eastAsia="SimHei" w:cs="SimHei"/>
          <w:sz w:val="21"/>
          <w:szCs w:val="21"/>
          <w:color w:val="29B3F8"/>
          <w:spacing w:val="43"/>
        </w:rPr>
        <w:t xml:space="preserve"> </w:t>
      </w:r>
      <w:r>
        <w:rPr>
          <w:rFonts w:ascii="SimHei" w:hAnsi="SimHei" w:eastAsia="SimHei" w:cs="SimHei"/>
          <w:sz w:val="21"/>
          <w:szCs w:val="21"/>
          <w:color w:val="29B3F8"/>
          <w:spacing w:val="-13"/>
        </w:rPr>
        <w:t>疼</w:t>
      </w:r>
      <w:r>
        <w:rPr>
          <w:rFonts w:ascii="SimHei" w:hAnsi="SimHei" w:eastAsia="SimHei" w:cs="SimHei"/>
          <w:sz w:val="21"/>
          <w:szCs w:val="21"/>
          <w:color w:val="29B3F8"/>
          <w:spacing w:val="-40"/>
        </w:rPr>
        <w:t xml:space="preserve"> </w:t>
      </w:r>
      <w:r>
        <w:rPr>
          <w:rFonts w:ascii="SimHei" w:hAnsi="SimHei" w:eastAsia="SimHei" w:cs="SimHei"/>
          <w:sz w:val="21"/>
          <w:szCs w:val="21"/>
          <w:color w:val="29B3F8"/>
          <w:spacing w:val="-13"/>
        </w:rPr>
        <w:t>痛</w:t>
      </w:r>
      <w:r>
        <w:rPr>
          <w:rFonts w:ascii="SimHei" w:hAnsi="SimHei" w:eastAsia="SimHei" w:cs="SimHei"/>
          <w:sz w:val="21"/>
          <w:szCs w:val="21"/>
          <w:color w:val="29B3F8"/>
          <w:spacing w:val="-35"/>
        </w:rPr>
        <w:t xml:space="preserve"> </w:t>
      </w:r>
      <w:r>
        <w:rPr>
          <w:rFonts w:ascii="SimHei" w:hAnsi="SimHei" w:eastAsia="SimHei" w:cs="SimHei"/>
          <w:sz w:val="21"/>
          <w:szCs w:val="21"/>
          <w:color w:val="29B3F8"/>
          <w:spacing w:val="-13"/>
        </w:rPr>
        <w:t>治</w:t>
      </w:r>
      <w:r>
        <w:rPr>
          <w:rFonts w:ascii="SimHei" w:hAnsi="SimHei" w:eastAsia="SimHei" w:cs="SimHei"/>
          <w:sz w:val="21"/>
          <w:szCs w:val="21"/>
          <w:color w:val="29B3F8"/>
          <w:spacing w:val="-40"/>
        </w:rPr>
        <w:t xml:space="preserve"> </w:t>
      </w:r>
      <w:r>
        <w:rPr>
          <w:rFonts w:ascii="SimHei" w:hAnsi="SimHei" w:eastAsia="SimHei" w:cs="SimHei"/>
          <w:sz w:val="21"/>
          <w:szCs w:val="21"/>
          <w:color w:val="29B3F8"/>
          <w:spacing w:val="-13"/>
        </w:rPr>
        <w:t>疗</w:t>
      </w:r>
    </w:p>
    <w:p>
      <w:pPr>
        <w:spacing w:line="269" w:lineRule="auto"/>
        <w:rPr>
          <w:rFonts w:ascii="Arial"/>
          <w:sz w:val="21"/>
        </w:rPr>
      </w:pPr>
      <w:r/>
    </w:p>
    <w:p>
      <w:pPr>
        <w:ind w:left="1070"/>
        <w:spacing w:before="68" w:line="261" w:lineRule="auto"/>
        <w:jc w:val="both"/>
        <w:rPr>
          <w:rFonts w:ascii="SimSun" w:hAnsi="SimSun" w:eastAsia="SimSun" w:cs="SimSun"/>
          <w:sz w:val="21"/>
          <w:szCs w:val="21"/>
        </w:rPr>
      </w:pPr>
      <w:r>
        <w:rPr>
          <w:rFonts w:ascii="SimSun" w:hAnsi="SimSun" w:eastAsia="SimSun" w:cs="SimSun"/>
          <w:sz w:val="21"/>
          <w:szCs w:val="21"/>
          <w:spacing w:val="-13"/>
        </w:rPr>
        <w:t>能个体化用药，对于药物需求量很大的病人常镇痛不全，而对于需求量较小的病人又可能用药过量，</w:t>
      </w:r>
      <w:r>
        <w:rPr>
          <w:rFonts w:ascii="SimSun" w:hAnsi="SimSun" w:eastAsia="SimSun" w:cs="SimSun"/>
          <w:sz w:val="21"/>
          <w:szCs w:val="21"/>
          <w:spacing w:val="16"/>
        </w:rPr>
        <w:t xml:space="preserve"> </w:t>
      </w:r>
      <w:r>
        <w:rPr>
          <w:rFonts w:ascii="SimSun" w:hAnsi="SimSun" w:eastAsia="SimSun" w:cs="SimSun"/>
          <w:sz w:val="21"/>
          <w:szCs w:val="21"/>
          <w:spacing w:val="-15"/>
        </w:rPr>
        <w:t>抑制呼吸；④重复肌内注射造成注射部位疼痛，对病人产生不良的心理影响。目前以硬膜外镇痛和病</w:t>
      </w:r>
      <w:r>
        <w:rPr>
          <w:rFonts w:ascii="SimSun" w:hAnsi="SimSun" w:eastAsia="SimSun" w:cs="SimSun"/>
          <w:sz w:val="21"/>
          <w:szCs w:val="21"/>
          <w:spacing w:val="6"/>
        </w:rPr>
        <w:t xml:space="preserve">  </w:t>
      </w:r>
      <w:r>
        <w:rPr>
          <w:rFonts w:ascii="SimSun" w:hAnsi="SimSun" w:eastAsia="SimSun" w:cs="SimSun"/>
          <w:sz w:val="21"/>
          <w:szCs w:val="21"/>
          <w:spacing w:val="-18"/>
        </w:rPr>
        <w:t>人自控镇痛法为好。</w:t>
      </w:r>
    </w:p>
    <w:p>
      <w:pPr>
        <w:ind w:left="1070" w:right="29" w:firstLine="389"/>
        <w:spacing w:before="79" w:line="255" w:lineRule="auto"/>
        <w:rPr>
          <w:rFonts w:ascii="SimSun" w:hAnsi="SimSun" w:eastAsia="SimSun" w:cs="SimSun"/>
          <w:sz w:val="21"/>
          <w:szCs w:val="21"/>
        </w:rPr>
      </w:pPr>
      <w:r>
        <w:rPr>
          <w:rFonts w:ascii="SimSun" w:hAnsi="SimSun" w:eastAsia="SimSun" w:cs="SimSun"/>
          <w:sz w:val="21"/>
          <w:szCs w:val="21"/>
          <w:spacing w:val="-4"/>
        </w:rPr>
        <w:t>(一)硬膜外镇痛</w:t>
      </w:r>
      <w:r>
        <w:rPr>
          <w:rFonts w:ascii="SimSun" w:hAnsi="SimSun" w:eastAsia="SimSun" w:cs="SimSun"/>
          <w:sz w:val="21"/>
          <w:szCs w:val="21"/>
          <w:spacing w:val="65"/>
        </w:rPr>
        <w:t xml:space="preserve"> </w:t>
      </w:r>
      <w:r>
        <w:rPr>
          <w:rFonts w:ascii="SimSun" w:hAnsi="SimSun" w:eastAsia="SimSun" w:cs="SimSun"/>
          <w:sz w:val="21"/>
          <w:szCs w:val="21"/>
          <w:spacing w:val="-4"/>
        </w:rPr>
        <w:t>包括硬膜外单次和持续给药。常选用吗啡，吗啡可透过硬膜外间隙</w:t>
      </w:r>
      <w:r>
        <w:rPr>
          <w:rFonts w:ascii="SimSun" w:hAnsi="SimSun" w:eastAsia="SimSun" w:cs="SimSun"/>
          <w:sz w:val="21"/>
          <w:szCs w:val="21"/>
          <w:spacing w:val="-5"/>
        </w:rPr>
        <w:t>进入蛛</w:t>
      </w:r>
      <w:r>
        <w:rPr>
          <w:rFonts w:ascii="SimSun" w:hAnsi="SimSun" w:eastAsia="SimSun" w:cs="SimSun"/>
          <w:sz w:val="21"/>
          <w:szCs w:val="21"/>
        </w:rPr>
        <w:t xml:space="preserve"> </w:t>
      </w:r>
      <w:r>
        <w:rPr>
          <w:rFonts w:ascii="SimSun" w:hAnsi="SimSun" w:eastAsia="SimSun" w:cs="SimSun"/>
          <w:sz w:val="21"/>
          <w:szCs w:val="21"/>
          <w:spacing w:val="-10"/>
        </w:rPr>
        <w:t>网膜下隙，作用于脊髓后角的阿片受体。成人常用剂量为2～3mg/次，用生理盐水稀释至10ml注入，</w:t>
      </w:r>
      <w:r>
        <w:rPr>
          <w:rFonts w:ascii="SimSun" w:hAnsi="SimSun" w:eastAsia="SimSun" w:cs="SimSun"/>
          <w:sz w:val="21"/>
          <w:szCs w:val="21"/>
        </w:rPr>
        <w:t xml:space="preserve"> </w:t>
      </w:r>
      <w:r>
        <w:rPr>
          <w:rFonts w:ascii="SimSun" w:hAnsi="SimSun" w:eastAsia="SimSun" w:cs="SimSun"/>
          <w:sz w:val="21"/>
          <w:szCs w:val="21"/>
          <w:spacing w:val="-11"/>
        </w:rPr>
        <w:t>注药后约30分钟起效；持续6～24小时，平均为12小时。疼痛再度出现时，</w:t>
      </w:r>
      <w:r>
        <w:rPr>
          <w:rFonts w:ascii="SimSun" w:hAnsi="SimSun" w:eastAsia="SimSun" w:cs="SimSun"/>
          <w:sz w:val="21"/>
          <w:szCs w:val="21"/>
          <w:spacing w:val="-12"/>
        </w:rPr>
        <w:t>可重复给药。</w:t>
      </w:r>
    </w:p>
    <w:p>
      <w:pPr>
        <w:ind w:left="1070" w:right="118" w:firstLine="389"/>
        <w:spacing w:before="82" w:line="265" w:lineRule="auto"/>
        <w:rPr>
          <w:rFonts w:ascii="SimSun" w:hAnsi="SimSun" w:eastAsia="SimSun" w:cs="SimSun"/>
          <w:sz w:val="21"/>
          <w:szCs w:val="21"/>
        </w:rPr>
      </w:pPr>
      <w:r>
        <w:rPr>
          <w:rFonts w:ascii="SimSun" w:hAnsi="SimSun" w:eastAsia="SimSun" w:cs="SimSun"/>
          <w:sz w:val="21"/>
          <w:szCs w:val="21"/>
          <w:spacing w:val="-14"/>
        </w:rPr>
        <w:t>不良反应：常有恶心、呕吐、皮肤瘙痒、尿潴留和</w:t>
      </w:r>
      <w:r>
        <w:rPr>
          <w:rFonts w:ascii="SimSun" w:hAnsi="SimSun" w:eastAsia="SimSun" w:cs="SimSun"/>
          <w:sz w:val="21"/>
          <w:szCs w:val="21"/>
          <w:spacing w:val="-15"/>
        </w:rPr>
        <w:t>呼吸抑制。药液中加入氟哌利多2.5</w:t>
      </w:r>
      <w:r>
        <w:rPr>
          <w:rFonts w:ascii="SimSun" w:hAnsi="SimSun" w:eastAsia="SimSun" w:cs="SimSun"/>
          <w:sz w:val="21"/>
          <w:szCs w:val="21"/>
          <w:spacing w:val="-14"/>
        </w:rPr>
        <w:t>mg</w:t>
      </w:r>
      <w:r>
        <w:rPr>
          <w:rFonts w:ascii="SimSun" w:hAnsi="SimSun" w:eastAsia="SimSun" w:cs="SimSun"/>
          <w:sz w:val="21"/>
          <w:szCs w:val="21"/>
          <w:spacing w:val="-15"/>
        </w:rPr>
        <w:t>,既可增</w:t>
      </w:r>
      <w:r>
        <w:rPr>
          <w:rFonts w:ascii="SimSun" w:hAnsi="SimSun" w:eastAsia="SimSun" w:cs="SimSun"/>
          <w:sz w:val="21"/>
          <w:szCs w:val="21"/>
        </w:rPr>
        <w:t xml:space="preserve"> </w:t>
      </w:r>
      <w:r>
        <w:rPr>
          <w:rFonts w:ascii="SimSun" w:hAnsi="SimSun" w:eastAsia="SimSun" w:cs="SimSun"/>
          <w:sz w:val="21"/>
          <w:szCs w:val="21"/>
          <w:spacing w:val="-15"/>
        </w:rPr>
        <w:t>强镇痛，又可减少恶心呕吐的发生。由于注射吗啡可产生延迟性呼吸</w:t>
      </w:r>
      <w:r>
        <w:rPr>
          <w:rFonts w:ascii="SimSun" w:hAnsi="SimSun" w:eastAsia="SimSun" w:cs="SimSun"/>
          <w:sz w:val="21"/>
          <w:szCs w:val="21"/>
          <w:spacing w:val="-16"/>
        </w:rPr>
        <w:t>抑制，故应密切观察，最好控制</w:t>
      </w:r>
      <w:r>
        <w:rPr>
          <w:rFonts w:ascii="SimSun" w:hAnsi="SimSun" w:eastAsia="SimSun" w:cs="SimSun"/>
          <w:sz w:val="21"/>
          <w:szCs w:val="21"/>
        </w:rPr>
        <w:t xml:space="preserve"> </w:t>
      </w:r>
      <w:r>
        <w:rPr>
          <w:rFonts w:ascii="SimSun" w:hAnsi="SimSun" w:eastAsia="SimSun" w:cs="SimSun"/>
          <w:sz w:val="21"/>
          <w:szCs w:val="21"/>
          <w:spacing w:val="-8"/>
        </w:rPr>
        <w:t>一次剂量在2～3mg,对老年危重病人更应警惕。</w:t>
      </w:r>
    </w:p>
    <w:p>
      <w:pPr>
        <w:ind w:left="1070" w:right="91" w:firstLine="389"/>
        <w:spacing w:before="58" w:line="267" w:lineRule="auto"/>
        <w:rPr>
          <w:rFonts w:ascii="SimSun" w:hAnsi="SimSun" w:eastAsia="SimSun" w:cs="SimSun"/>
          <w:sz w:val="21"/>
          <w:szCs w:val="21"/>
        </w:rPr>
      </w:pPr>
      <w:r>
        <w:rPr>
          <w:rFonts w:ascii="SimSun" w:hAnsi="SimSun" w:eastAsia="SimSun" w:cs="SimSun"/>
          <w:sz w:val="21"/>
          <w:szCs w:val="21"/>
          <w:spacing w:val="-5"/>
        </w:rPr>
        <w:t>(二)病人自控镇痛</w:t>
      </w:r>
      <w:r>
        <w:rPr>
          <w:rFonts w:ascii="SimSun" w:hAnsi="SimSun" w:eastAsia="SimSun" w:cs="SimSun"/>
          <w:sz w:val="21"/>
          <w:szCs w:val="21"/>
          <w:spacing w:val="-55"/>
        </w:rPr>
        <w:t xml:space="preserve"> </w:t>
      </w:r>
      <w:r>
        <w:rPr>
          <w:rFonts w:ascii="SimSun" w:hAnsi="SimSun" w:eastAsia="SimSun" w:cs="SimSun"/>
          <w:sz w:val="21"/>
          <w:szCs w:val="21"/>
          <w:spacing w:val="-5"/>
        </w:rPr>
        <w:t>(patient</w:t>
      </w:r>
      <w:r>
        <w:rPr>
          <w:rFonts w:ascii="SimSun" w:hAnsi="SimSun" w:eastAsia="SimSun" w:cs="SimSun"/>
          <w:sz w:val="21"/>
          <w:szCs w:val="21"/>
          <w:spacing w:val="9"/>
        </w:rPr>
        <w:t xml:space="preserve"> </w:t>
      </w:r>
      <w:r>
        <w:rPr>
          <w:rFonts w:ascii="SimSun" w:hAnsi="SimSun" w:eastAsia="SimSun" w:cs="SimSun"/>
          <w:sz w:val="21"/>
          <w:szCs w:val="21"/>
          <w:spacing w:val="-5"/>
        </w:rPr>
        <w:t>controlled</w:t>
      </w:r>
      <w:r>
        <w:rPr>
          <w:rFonts w:ascii="SimSun" w:hAnsi="SimSun" w:eastAsia="SimSun" w:cs="SimSun"/>
          <w:sz w:val="21"/>
          <w:szCs w:val="21"/>
          <w:spacing w:val="6"/>
        </w:rPr>
        <w:t xml:space="preserve"> </w:t>
      </w:r>
      <w:r>
        <w:rPr>
          <w:rFonts w:ascii="SimSun" w:hAnsi="SimSun" w:eastAsia="SimSun" w:cs="SimSun"/>
          <w:sz w:val="21"/>
          <w:szCs w:val="21"/>
          <w:spacing w:val="-5"/>
        </w:rPr>
        <w:t>analgesia</w:t>
      </w:r>
      <w:r>
        <w:rPr>
          <w:rFonts w:ascii="SimSun" w:hAnsi="SimSun" w:eastAsia="SimSun" w:cs="SimSun"/>
          <w:sz w:val="21"/>
          <w:szCs w:val="21"/>
          <w:spacing w:val="-6"/>
        </w:rPr>
        <w:t>,</w:t>
      </w:r>
      <w:r>
        <w:rPr>
          <w:rFonts w:ascii="SimSun" w:hAnsi="SimSun" w:eastAsia="SimSun" w:cs="SimSun"/>
          <w:sz w:val="21"/>
          <w:szCs w:val="21"/>
          <w:spacing w:val="-5"/>
        </w:rPr>
        <w:t>PCA</w:t>
      </w:r>
      <w:r>
        <w:rPr>
          <w:rFonts w:ascii="SimSun" w:hAnsi="SimSun" w:eastAsia="SimSun" w:cs="SimSun"/>
          <w:sz w:val="21"/>
          <w:szCs w:val="21"/>
          <w:spacing w:val="-6"/>
        </w:rPr>
        <w:t>)</w:t>
      </w:r>
      <w:r>
        <w:rPr>
          <w:rFonts w:ascii="SimSun" w:hAnsi="SimSun" w:eastAsia="SimSun" w:cs="SimSun"/>
          <w:sz w:val="21"/>
          <w:szCs w:val="21"/>
          <w:spacing w:val="12"/>
        </w:rPr>
        <w:t xml:space="preserve">  </w:t>
      </w:r>
      <w:r>
        <w:rPr>
          <w:rFonts w:ascii="SimSun" w:hAnsi="SimSun" w:eastAsia="SimSun" w:cs="SimSun"/>
          <w:sz w:val="21"/>
          <w:szCs w:val="21"/>
          <w:spacing w:val="-6"/>
        </w:rPr>
        <w:t>即在病人感到疼痛时，可自行按</w:t>
      </w:r>
      <w:r>
        <w:rPr>
          <w:rFonts w:ascii="SimSun" w:hAnsi="SimSun" w:eastAsia="SimSun" w:cs="SimSun"/>
          <w:sz w:val="21"/>
          <w:szCs w:val="21"/>
          <w:spacing w:val="1"/>
        </w:rPr>
        <w:t xml:space="preserve"> </w:t>
      </w:r>
      <w:r>
        <w:rPr>
          <w:rFonts w:ascii="SimSun" w:hAnsi="SimSun" w:eastAsia="SimSun" w:cs="SimSun"/>
          <w:sz w:val="21"/>
          <w:szCs w:val="21"/>
          <w:spacing w:val="-10"/>
        </w:rPr>
        <w:t>压PCA</w:t>
      </w:r>
      <w:r>
        <w:rPr>
          <w:rFonts w:ascii="SimSun" w:hAnsi="SimSun" w:eastAsia="SimSun" w:cs="SimSun"/>
          <w:sz w:val="21"/>
          <w:szCs w:val="21"/>
          <w:spacing w:val="-1"/>
        </w:rPr>
        <w:t xml:space="preserve"> </w:t>
      </w:r>
      <w:r>
        <w:rPr>
          <w:rFonts w:ascii="SimSun" w:hAnsi="SimSun" w:eastAsia="SimSun" w:cs="SimSun"/>
          <w:sz w:val="21"/>
          <w:szCs w:val="21"/>
          <w:spacing w:val="-10"/>
        </w:rPr>
        <w:t>装置的给药键，按设定的剂量注入镇痛药，从而达到止痛效果。它弥补了传统镇痛方法存在</w:t>
      </w:r>
      <w:r>
        <w:rPr>
          <w:rFonts w:ascii="SimSun" w:hAnsi="SimSun" w:eastAsia="SimSun" w:cs="SimSun"/>
          <w:sz w:val="21"/>
          <w:szCs w:val="21"/>
        </w:rPr>
        <w:t xml:space="preserve"> </w:t>
      </w:r>
      <w:r>
        <w:rPr>
          <w:rFonts w:ascii="SimSun" w:hAnsi="SimSun" w:eastAsia="SimSun" w:cs="SimSun"/>
          <w:sz w:val="21"/>
          <w:szCs w:val="21"/>
          <w:spacing w:val="-16"/>
        </w:rPr>
        <w:t>的镇痛不足和忽视病人个体差异，以及难以维持血药浓度稳定等问题</w:t>
      </w:r>
      <w:r>
        <w:rPr>
          <w:rFonts w:ascii="SimSun" w:hAnsi="SimSun" w:eastAsia="SimSun" w:cs="SimSun"/>
          <w:sz w:val="21"/>
          <w:szCs w:val="21"/>
          <w:spacing w:val="-17"/>
        </w:rPr>
        <w:t>。</w:t>
      </w:r>
      <w:r>
        <w:rPr>
          <w:rFonts w:ascii="SimSun" w:hAnsi="SimSun" w:eastAsia="SimSun" w:cs="SimSun"/>
          <w:sz w:val="21"/>
          <w:szCs w:val="21"/>
          <w:spacing w:val="-6"/>
        </w:rPr>
        <w:t xml:space="preserve"> </w:t>
      </w:r>
      <w:r>
        <w:rPr>
          <w:rFonts w:ascii="SimSun" w:hAnsi="SimSun" w:eastAsia="SimSun" w:cs="SimSun"/>
          <w:sz w:val="21"/>
          <w:szCs w:val="21"/>
          <w:spacing w:val="-16"/>
        </w:rPr>
        <w:t>PCA</w:t>
      </w:r>
      <w:r>
        <w:rPr>
          <w:rFonts w:ascii="SimSun" w:hAnsi="SimSun" w:eastAsia="SimSun" w:cs="SimSun"/>
          <w:sz w:val="21"/>
          <w:szCs w:val="21"/>
          <w:spacing w:val="-15"/>
        </w:rPr>
        <w:t xml:space="preserve"> </w:t>
      </w:r>
      <w:r>
        <w:rPr>
          <w:rFonts w:ascii="SimSun" w:hAnsi="SimSun" w:eastAsia="SimSun" w:cs="SimSun"/>
          <w:sz w:val="21"/>
          <w:szCs w:val="21"/>
          <w:spacing w:val="-17"/>
        </w:rPr>
        <w:t>装置包括：注药泵；自动</w:t>
      </w:r>
      <w:r>
        <w:rPr>
          <w:rFonts w:ascii="SimSun" w:hAnsi="SimSun" w:eastAsia="SimSun" w:cs="SimSun"/>
          <w:sz w:val="21"/>
          <w:szCs w:val="21"/>
        </w:rPr>
        <w:t xml:space="preserve"> </w:t>
      </w:r>
      <w:r>
        <w:rPr>
          <w:rFonts w:ascii="SimSun" w:hAnsi="SimSun" w:eastAsia="SimSun" w:cs="SimSun"/>
          <w:sz w:val="21"/>
          <w:szCs w:val="21"/>
          <w:spacing w:val="-21"/>
        </w:rPr>
        <w:t>控制装置，</w:t>
      </w:r>
      <w:r>
        <w:rPr>
          <w:rFonts w:ascii="SimSun" w:hAnsi="SimSun" w:eastAsia="SimSun" w:cs="SimSun"/>
          <w:sz w:val="21"/>
          <w:szCs w:val="21"/>
          <w:spacing w:val="16"/>
        </w:rPr>
        <w:t xml:space="preserve"> </w:t>
      </w:r>
      <w:r>
        <w:rPr>
          <w:rFonts w:ascii="SimSun" w:hAnsi="SimSun" w:eastAsia="SimSun" w:cs="SimSun"/>
          <w:sz w:val="21"/>
          <w:szCs w:val="21"/>
          <w:spacing w:val="-21"/>
        </w:rPr>
        <w:t>一般用微电脑控制；输注管道和防止反流的单向活瓣等。</w:t>
      </w:r>
    </w:p>
    <w:p>
      <w:pPr>
        <w:ind w:left="1459"/>
        <w:spacing w:before="68" w:line="217" w:lineRule="auto"/>
        <w:rPr>
          <w:rFonts w:ascii="SimSun" w:hAnsi="SimSun" w:eastAsia="SimSun" w:cs="SimSun"/>
          <w:sz w:val="21"/>
          <w:szCs w:val="21"/>
        </w:rPr>
      </w:pPr>
      <w:r>
        <w:rPr>
          <w:rFonts w:ascii="SimSun" w:hAnsi="SimSun" w:eastAsia="SimSun" w:cs="SimSun"/>
          <w:sz w:val="21"/>
          <w:szCs w:val="21"/>
          <w:spacing w:val="-7"/>
        </w:rPr>
        <w:t>1.</w:t>
      </w:r>
      <w:r>
        <w:rPr>
          <w:rFonts w:ascii="SimSun" w:hAnsi="SimSun" w:eastAsia="SimSun" w:cs="SimSun"/>
          <w:sz w:val="21"/>
          <w:szCs w:val="21"/>
          <w:spacing w:val="-52"/>
        </w:rPr>
        <w:t xml:space="preserve"> </w:t>
      </w:r>
      <w:r>
        <w:rPr>
          <w:rFonts w:ascii="SimSun" w:hAnsi="SimSun" w:eastAsia="SimSun" w:cs="SimSun"/>
          <w:sz w:val="21"/>
          <w:szCs w:val="21"/>
          <w:spacing w:val="-7"/>
        </w:rPr>
        <w:t>分类</w:t>
      </w:r>
      <w:r>
        <w:rPr>
          <w:rFonts w:ascii="SimSun" w:hAnsi="SimSun" w:eastAsia="SimSun" w:cs="SimSun"/>
          <w:sz w:val="21"/>
          <w:szCs w:val="21"/>
          <w:spacing w:val="56"/>
        </w:rPr>
        <w:t xml:space="preserve"> </w:t>
      </w:r>
      <w:r>
        <w:rPr>
          <w:rFonts w:ascii="SimSun" w:hAnsi="SimSun" w:eastAsia="SimSun" w:cs="SimSun"/>
          <w:sz w:val="21"/>
          <w:szCs w:val="21"/>
          <w:spacing w:val="-7"/>
        </w:rPr>
        <w:t>①病人自控静脉镇痛(PCIA);②</w:t>
      </w:r>
      <w:r>
        <w:rPr>
          <w:rFonts w:ascii="SimSun" w:hAnsi="SimSun" w:eastAsia="SimSun" w:cs="SimSun"/>
          <w:sz w:val="21"/>
          <w:szCs w:val="21"/>
          <w:spacing w:val="-55"/>
        </w:rPr>
        <w:t xml:space="preserve"> </w:t>
      </w:r>
      <w:r>
        <w:rPr>
          <w:rFonts w:ascii="SimSun" w:hAnsi="SimSun" w:eastAsia="SimSun" w:cs="SimSun"/>
          <w:sz w:val="21"/>
          <w:szCs w:val="21"/>
          <w:spacing w:val="-7"/>
        </w:rPr>
        <w:t>病</w:t>
      </w:r>
      <w:r>
        <w:rPr>
          <w:rFonts w:ascii="SimSun" w:hAnsi="SimSun" w:eastAsia="SimSun" w:cs="SimSun"/>
          <w:sz w:val="21"/>
          <w:szCs w:val="21"/>
          <w:spacing w:val="-8"/>
        </w:rPr>
        <w:t>人自控硬膜外镇痛(</w:t>
      </w:r>
      <w:r>
        <w:rPr>
          <w:rFonts w:ascii="SimSun" w:hAnsi="SimSun" w:eastAsia="SimSun" w:cs="SimSun"/>
          <w:sz w:val="21"/>
          <w:szCs w:val="21"/>
          <w:spacing w:val="-7"/>
        </w:rPr>
        <w:t>PCEA</w:t>
      </w:r>
      <w:r>
        <w:rPr>
          <w:rFonts w:ascii="SimSun" w:hAnsi="SimSun" w:eastAsia="SimSun" w:cs="SimSun"/>
          <w:sz w:val="21"/>
          <w:szCs w:val="21"/>
          <w:spacing w:val="-8"/>
        </w:rPr>
        <w:t>)。</w:t>
      </w:r>
    </w:p>
    <w:p>
      <w:pPr>
        <w:ind w:left="1070" w:right="91" w:firstLine="389"/>
        <w:spacing w:before="70" w:line="266" w:lineRule="auto"/>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45"/>
        </w:rPr>
        <w:t xml:space="preserve"> </w:t>
      </w:r>
      <w:r>
        <w:rPr>
          <w:rFonts w:ascii="SimSun" w:hAnsi="SimSun" w:eastAsia="SimSun" w:cs="SimSun"/>
          <w:sz w:val="21"/>
          <w:szCs w:val="21"/>
          <w:spacing w:val="-10"/>
        </w:rPr>
        <w:t>常用术语</w:t>
      </w:r>
      <w:r>
        <w:rPr>
          <w:rFonts w:ascii="SimSun" w:hAnsi="SimSun" w:eastAsia="SimSun" w:cs="SimSun"/>
          <w:sz w:val="21"/>
          <w:szCs w:val="21"/>
          <w:spacing w:val="48"/>
        </w:rPr>
        <w:t xml:space="preserve"> </w:t>
      </w:r>
      <w:r>
        <w:rPr>
          <w:rFonts w:ascii="SimSun" w:hAnsi="SimSun" w:eastAsia="SimSun" w:cs="SimSun"/>
          <w:sz w:val="21"/>
          <w:szCs w:val="21"/>
          <w:spacing w:val="-10"/>
        </w:rPr>
        <w:t>①负荷剂量(loading</w:t>
      </w:r>
      <w:r>
        <w:rPr>
          <w:rFonts w:ascii="SimSun" w:hAnsi="SimSun" w:eastAsia="SimSun" w:cs="SimSun"/>
          <w:sz w:val="21"/>
          <w:szCs w:val="21"/>
          <w:spacing w:val="-3"/>
        </w:rPr>
        <w:t xml:space="preserve"> </w:t>
      </w:r>
      <w:r>
        <w:rPr>
          <w:rFonts w:ascii="SimSun" w:hAnsi="SimSun" w:eastAsia="SimSun" w:cs="SimSun"/>
          <w:sz w:val="21"/>
          <w:szCs w:val="21"/>
          <w:spacing w:val="-10"/>
        </w:rPr>
        <w:t>dose)</w:t>
      </w:r>
      <w:r>
        <w:rPr>
          <w:rFonts w:ascii="SimSun" w:hAnsi="SimSun" w:eastAsia="SimSun" w:cs="SimSun"/>
          <w:sz w:val="21"/>
          <w:szCs w:val="21"/>
          <w:spacing w:val="-11"/>
        </w:rPr>
        <w:t>,指</w:t>
      </w:r>
      <w:r>
        <w:rPr>
          <w:rFonts w:ascii="SimSun" w:hAnsi="SimSun" w:eastAsia="SimSun" w:cs="SimSun"/>
          <w:sz w:val="21"/>
          <w:szCs w:val="21"/>
          <w:spacing w:val="-10"/>
        </w:rPr>
        <w:t>PCA</w:t>
      </w:r>
      <w:r>
        <w:rPr>
          <w:rFonts w:ascii="SimSun" w:hAnsi="SimSun" w:eastAsia="SimSun" w:cs="SimSun"/>
          <w:sz w:val="21"/>
          <w:szCs w:val="21"/>
          <w:spacing w:val="-5"/>
        </w:rPr>
        <w:t xml:space="preserve"> </w:t>
      </w:r>
      <w:r>
        <w:rPr>
          <w:rFonts w:ascii="SimSun" w:hAnsi="SimSun" w:eastAsia="SimSun" w:cs="SimSun"/>
          <w:sz w:val="21"/>
          <w:szCs w:val="21"/>
          <w:spacing w:val="-11"/>
        </w:rPr>
        <w:t>迅速达到无痛所需血药浓度，即最低有效镇痛</w:t>
      </w:r>
      <w:r>
        <w:rPr>
          <w:rFonts w:ascii="SimSun" w:hAnsi="SimSun" w:eastAsia="SimSun" w:cs="SimSun"/>
          <w:sz w:val="21"/>
          <w:szCs w:val="21"/>
        </w:rPr>
        <w:t xml:space="preserve"> </w:t>
      </w:r>
      <w:r>
        <w:rPr>
          <w:rFonts w:ascii="SimSun" w:hAnsi="SimSun" w:eastAsia="SimSun" w:cs="SimSun"/>
          <w:sz w:val="21"/>
          <w:szCs w:val="21"/>
          <w:spacing w:val="-13"/>
        </w:rPr>
        <w:t>浓度(MEAC)</w:t>
      </w:r>
      <w:r>
        <w:rPr>
          <w:rFonts w:ascii="SimSun" w:hAnsi="SimSun" w:eastAsia="SimSun" w:cs="SimSun"/>
          <w:sz w:val="21"/>
          <w:szCs w:val="21"/>
          <w:spacing w:val="50"/>
        </w:rPr>
        <w:t xml:space="preserve"> </w:t>
      </w:r>
      <w:r>
        <w:rPr>
          <w:rFonts w:ascii="SimSun" w:hAnsi="SimSun" w:eastAsia="SimSun" w:cs="SimSun"/>
          <w:sz w:val="21"/>
          <w:szCs w:val="21"/>
          <w:spacing w:val="-13"/>
        </w:rPr>
        <w:t>所需药量；②单次剂量(bolus</w:t>
      </w:r>
      <w:r>
        <w:rPr>
          <w:rFonts w:ascii="SimSun" w:hAnsi="SimSun" w:eastAsia="SimSun" w:cs="SimSun"/>
          <w:sz w:val="21"/>
          <w:szCs w:val="21"/>
        </w:rPr>
        <w:t xml:space="preserve"> </w:t>
      </w:r>
      <w:r>
        <w:rPr>
          <w:rFonts w:ascii="SimSun" w:hAnsi="SimSun" w:eastAsia="SimSun" w:cs="SimSun"/>
          <w:sz w:val="21"/>
          <w:szCs w:val="21"/>
          <w:spacing w:val="-13"/>
        </w:rPr>
        <w:t>dose),</w:t>
      </w:r>
      <w:r>
        <w:rPr>
          <w:rFonts w:ascii="SimSun" w:hAnsi="SimSun" w:eastAsia="SimSun" w:cs="SimSun"/>
          <w:sz w:val="21"/>
          <w:szCs w:val="21"/>
          <w:spacing w:val="-14"/>
        </w:rPr>
        <w:t>是指病人因镇痛不全所追加的镇痛药剂量；③锁定</w:t>
      </w:r>
      <w:r>
        <w:rPr>
          <w:rFonts w:ascii="SimSun" w:hAnsi="SimSun" w:eastAsia="SimSun" w:cs="SimSun"/>
          <w:sz w:val="21"/>
          <w:szCs w:val="21"/>
        </w:rPr>
        <w:t xml:space="preserve"> </w:t>
      </w:r>
      <w:r>
        <w:rPr>
          <w:rFonts w:ascii="SimSun" w:hAnsi="SimSun" w:eastAsia="SimSun" w:cs="SimSun"/>
          <w:sz w:val="21"/>
          <w:szCs w:val="21"/>
          <w:spacing w:val="-12"/>
        </w:rPr>
        <w:t>时间(lock</w:t>
      </w:r>
      <w:r>
        <w:rPr>
          <w:rFonts w:ascii="SimSun" w:hAnsi="SimSun" w:eastAsia="SimSun" w:cs="SimSun"/>
          <w:sz w:val="21"/>
          <w:szCs w:val="21"/>
          <w:spacing w:val="-7"/>
        </w:rPr>
        <w:t xml:space="preserve"> </w:t>
      </w:r>
      <w:r>
        <w:rPr>
          <w:rFonts w:ascii="SimSun" w:hAnsi="SimSun" w:eastAsia="SimSun" w:cs="SimSun"/>
          <w:sz w:val="21"/>
          <w:szCs w:val="21"/>
          <w:spacing w:val="-12"/>
        </w:rPr>
        <w:t>out</w:t>
      </w:r>
      <w:r>
        <w:rPr>
          <w:rFonts w:ascii="SimSun" w:hAnsi="SimSun" w:eastAsia="SimSun" w:cs="SimSun"/>
          <w:sz w:val="21"/>
          <w:szCs w:val="21"/>
          <w:spacing w:val="-5"/>
        </w:rPr>
        <w:t xml:space="preserve"> </w:t>
      </w:r>
      <w:r>
        <w:rPr>
          <w:rFonts w:ascii="SimSun" w:hAnsi="SimSun" w:eastAsia="SimSun" w:cs="SimSun"/>
          <w:sz w:val="21"/>
          <w:szCs w:val="21"/>
          <w:spacing w:val="-12"/>
        </w:rPr>
        <w:t>time),是指设定的两个单</w:t>
      </w:r>
      <w:r>
        <w:rPr>
          <w:rFonts w:ascii="SimSun" w:hAnsi="SimSun" w:eastAsia="SimSun" w:cs="SimSun"/>
          <w:sz w:val="21"/>
          <w:szCs w:val="21"/>
          <w:spacing w:val="-13"/>
        </w:rPr>
        <w:t>次有效给药的间隔时间，在此期间</w:t>
      </w:r>
      <w:r>
        <w:rPr>
          <w:rFonts w:ascii="SimSun" w:hAnsi="SimSun" w:eastAsia="SimSun" w:cs="SimSun"/>
          <w:sz w:val="21"/>
          <w:szCs w:val="21"/>
          <w:spacing w:val="-12"/>
        </w:rPr>
        <w:t>PCA</w:t>
      </w:r>
      <w:r>
        <w:rPr>
          <w:rFonts w:ascii="SimSun" w:hAnsi="SimSun" w:eastAsia="SimSun" w:cs="SimSun"/>
          <w:sz w:val="21"/>
          <w:szCs w:val="21"/>
          <w:spacing w:val="-5"/>
        </w:rPr>
        <w:t xml:space="preserve"> </w:t>
      </w:r>
      <w:r>
        <w:rPr>
          <w:rFonts w:ascii="SimSun" w:hAnsi="SimSun" w:eastAsia="SimSun" w:cs="SimSun"/>
          <w:sz w:val="21"/>
          <w:szCs w:val="21"/>
          <w:spacing w:val="-13"/>
        </w:rPr>
        <w:t>装置不执行单次剂量</w:t>
      </w:r>
      <w:r>
        <w:rPr>
          <w:rFonts w:ascii="SimSun" w:hAnsi="SimSun" w:eastAsia="SimSun" w:cs="SimSun"/>
          <w:sz w:val="21"/>
          <w:szCs w:val="21"/>
        </w:rPr>
        <w:t xml:space="preserve"> </w:t>
      </w:r>
      <w:r>
        <w:rPr>
          <w:rFonts w:ascii="SimSun" w:hAnsi="SimSun" w:eastAsia="SimSun" w:cs="SimSun"/>
          <w:sz w:val="21"/>
          <w:szCs w:val="21"/>
          <w:spacing w:val="-20"/>
        </w:rPr>
        <w:t>指令；④背景剂量(basal</w:t>
      </w:r>
      <w:r>
        <w:rPr>
          <w:rFonts w:ascii="SimSun" w:hAnsi="SimSun" w:eastAsia="SimSun" w:cs="SimSun"/>
          <w:sz w:val="21"/>
          <w:szCs w:val="21"/>
          <w:spacing w:val="-2"/>
        </w:rPr>
        <w:t xml:space="preserve"> </w:t>
      </w:r>
      <w:r>
        <w:rPr>
          <w:rFonts w:ascii="SimSun" w:hAnsi="SimSun" w:eastAsia="SimSun" w:cs="SimSun"/>
          <w:sz w:val="21"/>
          <w:szCs w:val="21"/>
          <w:spacing w:val="-20"/>
        </w:rPr>
        <w:t>infusion)为设定的持续给药量。</w:t>
      </w:r>
    </w:p>
    <w:p>
      <w:pPr>
        <w:ind w:left="1070" w:right="87" w:firstLine="389"/>
        <w:spacing w:before="75" w:line="271"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43"/>
        </w:rPr>
        <w:t xml:space="preserve"> </w:t>
      </w:r>
      <w:r>
        <w:rPr>
          <w:rFonts w:ascii="SimSun" w:hAnsi="SimSun" w:eastAsia="SimSun" w:cs="SimSun"/>
          <w:sz w:val="21"/>
          <w:szCs w:val="21"/>
          <w:spacing w:val="-11"/>
        </w:rPr>
        <w:t>注意事项</w:t>
      </w:r>
      <w:r>
        <w:rPr>
          <w:rFonts w:ascii="SimSun" w:hAnsi="SimSun" w:eastAsia="SimSun" w:cs="SimSun"/>
          <w:sz w:val="21"/>
          <w:szCs w:val="21"/>
          <w:spacing w:val="63"/>
        </w:rPr>
        <w:t xml:space="preserve"> </w:t>
      </w:r>
      <w:r>
        <w:rPr>
          <w:rFonts w:ascii="SimSun" w:hAnsi="SimSun" w:eastAsia="SimSun" w:cs="SimSun"/>
          <w:sz w:val="21"/>
          <w:szCs w:val="21"/>
          <w:spacing w:val="-11"/>
        </w:rPr>
        <w:t>PCIA</w:t>
      </w:r>
      <w:r>
        <w:rPr>
          <w:rFonts w:ascii="SimSun" w:hAnsi="SimSun" w:eastAsia="SimSun" w:cs="SimSun"/>
          <w:sz w:val="21"/>
          <w:szCs w:val="21"/>
          <w:spacing w:val="-40"/>
        </w:rPr>
        <w:t xml:space="preserve"> </w:t>
      </w:r>
      <w:r>
        <w:rPr>
          <w:rFonts w:ascii="SimSun" w:hAnsi="SimSun" w:eastAsia="SimSun" w:cs="SimSun"/>
          <w:sz w:val="21"/>
          <w:szCs w:val="21"/>
          <w:spacing w:val="-11"/>
        </w:rPr>
        <w:t>主要以麻醉性镇痛药为主，常用吗啡、芬太尼或曲马多等。</w:t>
      </w:r>
      <w:r>
        <w:rPr>
          <w:rFonts w:ascii="SimSun" w:hAnsi="SimSun" w:eastAsia="SimSun" w:cs="SimSun"/>
          <w:sz w:val="21"/>
          <w:szCs w:val="21"/>
          <w:spacing w:val="-15"/>
        </w:rPr>
        <w:t xml:space="preserve"> </w:t>
      </w:r>
      <w:r>
        <w:rPr>
          <w:rFonts w:ascii="SimSun" w:hAnsi="SimSun" w:eastAsia="SimSun" w:cs="SimSun"/>
          <w:sz w:val="21"/>
          <w:szCs w:val="21"/>
          <w:spacing w:val="-11"/>
        </w:rPr>
        <w:t>PCEA</w:t>
      </w:r>
      <w:r>
        <w:rPr>
          <w:rFonts w:ascii="SimSun" w:hAnsi="SimSun" w:eastAsia="SimSun" w:cs="SimSun"/>
          <w:sz w:val="21"/>
          <w:szCs w:val="21"/>
          <w:spacing w:val="10"/>
        </w:rPr>
        <w:t xml:space="preserve"> </w:t>
      </w:r>
      <w:r>
        <w:rPr>
          <w:rFonts w:ascii="SimSun" w:hAnsi="SimSun" w:eastAsia="SimSun" w:cs="SimSun"/>
          <w:sz w:val="21"/>
          <w:szCs w:val="21"/>
          <w:spacing w:val="-11"/>
        </w:rPr>
        <w:t>则以局麻</w:t>
      </w:r>
      <w:r>
        <w:rPr>
          <w:rFonts w:ascii="SimSun" w:hAnsi="SimSun" w:eastAsia="SimSun" w:cs="SimSun"/>
          <w:sz w:val="21"/>
          <w:szCs w:val="21"/>
        </w:rPr>
        <w:t xml:space="preserve"> </w:t>
      </w:r>
      <w:r>
        <w:rPr>
          <w:rFonts w:ascii="SimSun" w:hAnsi="SimSun" w:eastAsia="SimSun" w:cs="SimSun"/>
          <w:sz w:val="21"/>
          <w:szCs w:val="21"/>
          <w:spacing w:val="-6"/>
        </w:rPr>
        <w:t>药和麻醉性镇痛药复合应用。无论采用PCIA</w:t>
      </w:r>
      <w:r>
        <w:rPr>
          <w:rFonts w:ascii="SimSun" w:hAnsi="SimSun" w:eastAsia="SimSun" w:cs="SimSun"/>
          <w:sz w:val="21"/>
          <w:szCs w:val="21"/>
          <w:spacing w:val="-51"/>
        </w:rPr>
        <w:t xml:space="preserve"> </w:t>
      </w:r>
      <w:r>
        <w:rPr>
          <w:rFonts w:ascii="SimSun" w:hAnsi="SimSun" w:eastAsia="SimSun" w:cs="SimSun"/>
          <w:sz w:val="21"/>
          <w:szCs w:val="21"/>
          <w:spacing w:val="-6"/>
        </w:rPr>
        <w:t>或</w:t>
      </w:r>
      <w:r>
        <w:rPr>
          <w:rFonts w:ascii="SimSun" w:hAnsi="SimSun" w:eastAsia="SimSun" w:cs="SimSun"/>
          <w:sz w:val="21"/>
          <w:szCs w:val="21"/>
          <w:spacing w:val="-44"/>
        </w:rPr>
        <w:t xml:space="preserve"> </w:t>
      </w:r>
      <w:r>
        <w:rPr>
          <w:rFonts w:ascii="SimSun" w:hAnsi="SimSun" w:eastAsia="SimSun" w:cs="SimSun"/>
          <w:sz w:val="21"/>
          <w:szCs w:val="21"/>
          <w:spacing w:val="-6"/>
        </w:rPr>
        <w:t>PCEA,</w:t>
      </w:r>
      <w:r>
        <w:rPr>
          <w:rFonts w:ascii="SimSun" w:hAnsi="SimSun" w:eastAsia="SimSun" w:cs="SimSun"/>
          <w:sz w:val="21"/>
          <w:szCs w:val="21"/>
          <w:spacing w:val="-46"/>
        </w:rPr>
        <w:t xml:space="preserve"> </w:t>
      </w:r>
      <w:r>
        <w:rPr>
          <w:rFonts w:ascii="SimSun" w:hAnsi="SimSun" w:eastAsia="SimSun" w:cs="SimSun"/>
          <w:sz w:val="21"/>
          <w:szCs w:val="21"/>
          <w:spacing w:val="-7"/>
        </w:rPr>
        <w:t>医生都应事先向病人讲明使用的目的和正确</w:t>
      </w:r>
      <w:r>
        <w:rPr>
          <w:rFonts w:ascii="SimSun" w:hAnsi="SimSun" w:eastAsia="SimSun" w:cs="SimSun"/>
          <w:sz w:val="21"/>
          <w:szCs w:val="21"/>
        </w:rPr>
        <w:t xml:space="preserve"> </w:t>
      </w:r>
      <w:r>
        <w:rPr>
          <w:rFonts w:ascii="SimSun" w:hAnsi="SimSun" w:eastAsia="SimSun" w:cs="SimSun"/>
          <w:sz w:val="21"/>
          <w:szCs w:val="21"/>
          <w:spacing w:val="-16"/>
        </w:rPr>
        <w:t>的操作方法。</w:t>
      </w:r>
      <w:r>
        <w:rPr>
          <w:rFonts w:ascii="SimSun" w:hAnsi="SimSun" w:eastAsia="SimSun" w:cs="SimSun"/>
          <w:sz w:val="21"/>
          <w:szCs w:val="21"/>
          <w:spacing w:val="-38"/>
        </w:rPr>
        <w:t xml:space="preserve"> </w:t>
      </w:r>
      <w:r>
        <w:rPr>
          <w:rFonts w:ascii="SimSun" w:hAnsi="SimSun" w:eastAsia="SimSun" w:cs="SimSun"/>
          <w:sz w:val="21"/>
          <w:szCs w:val="21"/>
          <w:spacing w:val="-16"/>
        </w:rPr>
        <w:t>PCA</w:t>
      </w:r>
      <w:r>
        <w:rPr>
          <w:rFonts w:ascii="SimSun" w:hAnsi="SimSun" w:eastAsia="SimSun" w:cs="SimSun"/>
          <w:sz w:val="21"/>
          <w:szCs w:val="21"/>
          <w:spacing w:val="-6"/>
        </w:rPr>
        <w:t xml:space="preserve"> </w:t>
      </w:r>
      <w:r>
        <w:rPr>
          <w:rFonts w:ascii="SimSun" w:hAnsi="SimSun" w:eastAsia="SimSun" w:cs="SimSun"/>
          <w:sz w:val="21"/>
          <w:szCs w:val="21"/>
          <w:spacing w:val="-16"/>
        </w:rPr>
        <w:t>开始时，常给一负荷剂量作为基础，再以背景剂量维持。遇镇痛不全时，病人可自</w:t>
      </w:r>
      <w:r>
        <w:rPr>
          <w:rFonts w:ascii="SimSun" w:hAnsi="SimSun" w:eastAsia="SimSun" w:cs="SimSun"/>
          <w:sz w:val="21"/>
          <w:szCs w:val="21"/>
        </w:rPr>
        <w:t xml:space="preserve"> </w:t>
      </w:r>
      <w:r>
        <w:rPr>
          <w:rFonts w:ascii="SimSun" w:hAnsi="SimSun" w:eastAsia="SimSun" w:cs="SimSun"/>
          <w:sz w:val="21"/>
          <w:szCs w:val="21"/>
          <w:spacing w:val="-15"/>
        </w:rPr>
        <w:t>主给予单次剂量，以获得满意的镇痛效果。在疼痛的</w:t>
      </w:r>
      <w:r>
        <w:rPr>
          <w:rFonts w:ascii="SimSun" w:hAnsi="SimSun" w:eastAsia="SimSun" w:cs="SimSun"/>
          <w:sz w:val="21"/>
          <w:szCs w:val="21"/>
          <w:spacing w:val="-16"/>
        </w:rPr>
        <w:t>治疗中，医生应根据病情及用药效果，合理调整</w:t>
      </w:r>
      <w:r>
        <w:rPr>
          <w:rFonts w:ascii="SimSun" w:hAnsi="SimSun" w:eastAsia="SimSun" w:cs="SimSun"/>
          <w:sz w:val="21"/>
          <w:szCs w:val="21"/>
        </w:rPr>
        <w:t xml:space="preserve"> </w:t>
      </w:r>
      <w:r>
        <w:rPr>
          <w:rFonts w:ascii="SimSun" w:hAnsi="SimSun" w:eastAsia="SimSun" w:cs="SimSun"/>
          <w:sz w:val="21"/>
          <w:szCs w:val="21"/>
          <w:spacing w:val="-15"/>
        </w:rPr>
        <w:t>单次剂量、锁定时间以及背景剂量；做好充分准备，治疗和抢救并发症和药物不良反应。达到安全有</w:t>
      </w:r>
      <w:r>
        <w:rPr>
          <w:rFonts w:ascii="SimSun" w:hAnsi="SimSun" w:eastAsia="SimSun" w:cs="SimSun"/>
          <w:sz w:val="21"/>
          <w:szCs w:val="21"/>
          <w:spacing w:val="8"/>
        </w:rPr>
        <w:t xml:space="preserve"> </w:t>
      </w:r>
      <w:r>
        <w:rPr>
          <w:rFonts w:ascii="SimSun" w:hAnsi="SimSun" w:eastAsia="SimSun" w:cs="SimSun"/>
          <w:sz w:val="21"/>
          <w:szCs w:val="21"/>
          <w:spacing w:val="-12"/>
        </w:rPr>
        <w:t>效的个体化镇痛的目的。</w:t>
      </w:r>
    </w:p>
    <w:p>
      <w:pPr>
        <w:ind w:left="1070" w:right="97" w:firstLine="389"/>
        <w:spacing w:before="89" w:line="246" w:lineRule="auto"/>
        <w:rPr>
          <w:rFonts w:ascii="SimSun" w:hAnsi="SimSun" w:eastAsia="SimSun" w:cs="SimSun"/>
          <w:sz w:val="21"/>
          <w:szCs w:val="21"/>
        </w:rPr>
      </w:pPr>
      <w:r>
        <w:rPr>
          <w:rFonts w:ascii="SimSun" w:hAnsi="SimSun" w:eastAsia="SimSun" w:cs="SimSun"/>
          <w:sz w:val="21"/>
          <w:szCs w:val="21"/>
          <w:spacing w:val="-10"/>
        </w:rPr>
        <w:t>鉴于术后疼痛机制的复杂性(多机制)以及现有镇痛方式的局限性，提倡实施多模式镇痛，即联</w:t>
      </w:r>
      <w:r>
        <w:rPr>
          <w:rFonts w:ascii="SimSun" w:hAnsi="SimSun" w:eastAsia="SimSun" w:cs="SimSun"/>
          <w:sz w:val="21"/>
          <w:szCs w:val="21"/>
          <w:spacing w:val="6"/>
        </w:rPr>
        <w:t xml:space="preserve"> </w:t>
      </w:r>
      <w:r>
        <w:rPr>
          <w:rFonts w:ascii="SimSun" w:hAnsi="SimSun" w:eastAsia="SimSun" w:cs="SimSun"/>
          <w:sz w:val="21"/>
          <w:szCs w:val="21"/>
          <w:spacing w:val="-12"/>
        </w:rPr>
        <w:t>合运用不同作用机制的药物或技术以提高镇痛效果。</w:t>
      </w:r>
    </w:p>
    <w:p>
      <w:pPr>
        <w:ind w:left="1070" w:right="78" w:firstLine="389"/>
        <w:spacing w:before="81" w:line="261" w:lineRule="auto"/>
        <w:rPr>
          <w:rFonts w:ascii="SimSun" w:hAnsi="SimSun" w:eastAsia="SimSun" w:cs="SimSun"/>
          <w:sz w:val="21"/>
          <w:szCs w:val="21"/>
        </w:rPr>
      </w:pPr>
      <w:r>
        <w:rPr>
          <w:rFonts w:ascii="SimSun" w:hAnsi="SimSun" w:eastAsia="SimSun" w:cs="SimSun"/>
          <w:sz w:val="21"/>
          <w:szCs w:val="21"/>
          <w:spacing w:val="-19"/>
        </w:rPr>
        <w:t>另外，术后镇痛需要适当的组织机构应用专业知识进行疼痛评</w:t>
      </w:r>
      <w:r>
        <w:rPr>
          <w:rFonts w:ascii="SimSun" w:hAnsi="SimSun" w:eastAsia="SimSun" w:cs="SimSun"/>
          <w:sz w:val="21"/>
          <w:szCs w:val="21"/>
          <w:spacing w:val="-20"/>
        </w:rPr>
        <w:t>估、处理、病人宣教等，急性疼痛服</w:t>
      </w:r>
      <w:r>
        <w:rPr>
          <w:rFonts w:ascii="SimSun" w:hAnsi="SimSun" w:eastAsia="SimSun" w:cs="SimSun"/>
          <w:sz w:val="21"/>
          <w:szCs w:val="21"/>
        </w:rPr>
        <w:t xml:space="preserve"> </w:t>
      </w:r>
      <w:r>
        <w:rPr>
          <w:rFonts w:ascii="SimSun" w:hAnsi="SimSun" w:eastAsia="SimSun" w:cs="SimSun"/>
          <w:sz w:val="21"/>
          <w:szCs w:val="21"/>
          <w:spacing w:val="-14"/>
        </w:rPr>
        <w:t>务(acute</w:t>
      </w:r>
      <w:r>
        <w:rPr>
          <w:rFonts w:ascii="SimSun" w:hAnsi="SimSun" w:eastAsia="SimSun" w:cs="SimSun"/>
          <w:sz w:val="21"/>
          <w:szCs w:val="21"/>
          <w:spacing w:val="-12"/>
        </w:rPr>
        <w:t xml:space="preserve"> </w:t>
      </w:r>
      <w:r>
        <w:rPr>
          <w:rFonts w:ascii="SimSun" w:hAnsi="SimSun" w:eastAsia="SimSun" w:cs="SimSun"/>
          <w:sz w:val="21"/>
          <w:szCs w:val="21"/>
          <w:spacing w:val="-14"/>
        </w:rPr>
        <w:t>pain</w:t>
      </w:r>
      <w:r>
        <w:rPr>
          <w:rFonts w:ascii="SimSun" w:hAnsi="SimSun" w:eastAsia="SimSun" w:cs="SimSun"/>
          <w:sz w:val="21"/>
          <w:szCs w:val="21"/>
          <w:spacing w:val="-2"/>
        </w:rPr>
        <w:t xml:space="preserve"> </w:t>
      </w:r>
      <w:r>
        <w:rPr>
          <w:rFonts w:ascii="SimSun" w:hAnsi="SimSun" w:eastAsia="SimSun" w:cs="SimSun"/>
          <w:sz w:val="21"/>
          <w:szCs w:val="21"/>
          <w:spacing w:val="-14"/>
        </w:rPr>
        <w:t>service,APS)团队，是较好的术后疼痛管理模式。</w:t>
      </w:r>
      <w:r>
        <w:rPr>
          <w:rFonts w:ascii="SimSun" w:hAnsi="SimSun" w:eastAsia="SimSun" w:cs="SimSun"/>
          <w:sz w:val="21"/>
          <w:szCs w:val="21"/>
          <w:spacing w:val="-5"/>
        </w:rPr>
        <w:t xml:space="preserve"> </w:t>
      </w:r>
      <w:r>
        <w:rPr>
          <w:rFonts w:ascii="SimSun" w:hAnsi="SimSun" w:eastAsia="SimSun" w:cs="SimSun"/>
          <w:sz w:val="21"/>
          <w:szCs w:val="21"/>
          <w:spacing w:val="-14"/>
        </w:rPr>
        <w:t>APS</w:t>
      </w:r>
      <w:r>
        <w:rPr>
          <w:rFonts w:ascii="SimSun" w:hAnsi="SimSun" w:eastAsia="SimSun" w:cs="SimSun"/>
          <w:sz w:val="21"/>
          <w:szCs w:val="21"/>
          <w:spacing w:val="-29"/>
        </w:rPr>
        <w:t xml:space="preserve"> </w:t>
      </w:r>
      <w:r>
        <w:rPr>
          <w:rFonts w:ascii="SimSun" w:hAnsi="SimSun" w:eastAsia="SimSun" w:cs="SimSun"/>
          <w:sz w:val="21"/>
          <w:szCs w:val="21"/>
          <w:spacing w:val="-14"/>
        </w:rPr>
        <w:t>通</w:t>
      </w:r>
      <w:r>
        <w:rPr>
          <w:rFonts w:ascii="SimSun" w:hAnsi="SimSun" w:eastAsia="SimSun" w:cs="SimSun"/>
          <w:sz w:val="21"/>
          <w:szCs w:val="21"/>
          <w:spacing w:val="-15"/>
        </w:rPr>
        <w:t>过多学科联合小组(专职的麻</w:t>
      </w:r>
      <w:r>
        <w:rPr>
          <w:rFonts w:ascii="SimSun" w:hAnsi="SimSun" w:eastAsia="SimSun" w:cs="SimSun"/>
          <w:sz w:val="21"/>
          <w:szCs w:val="21"/>
        </w:rPr>
        <w:t xml:space="preserve"> </w:t>
      </w:r>
      <w:r>
        <w:rPr>
          <w:rFonts w:ascii="SimSun" w:hAnsi="SimSun" w:eastAsia="SimSun" w:cs="SimSun"/>
          <w:sz w:val="21"/>
          <w:szCs w:val="21"/>
          <w:spacing w:val="-19"/>
        </w:rPr>
        <w:t>醉医师、病房医师、病房护士、专职的麻醉护士)来实施全天候的术后镇痛。</w:t>
      </w:r>
    </w:p>
    <w:p>
      <w:pPr>
        <w:ind w:right="465"/>
        <w:spacing w:before="66" w:line="224" w:lineRule="auto"/>
        <w:jc w:val="right"/>
        <w:rPr>
          <w:rFonts w:ascii="KaiTi" w:hAnsi="KaiTi" w:eastAsia="KaiTi" w:cs="KaiTi"/>
          <w:sz w:val="21"/>
          <w:szCs w:val="21"/>
        </w:rPr>
      </w:pPr>
      <w:r>
        <w:rPr>
          <w:rFonts w:ascii="KaiTi" w:hAnsi="KaiTi" w:eastAsia="KaiTi" w:cs="KaiTi"/>
          <w:sz w:val="21"/>
          <w:szCs w:val="21"/>
          <w:spacing w:val="4"/>
        </w:rPr>
        <w:t>(郭</w:t>
      </w:r>
      <w:r>
        <w:rPr>
          <w:rFonts w:ascii="KaiTi" w:hAnsi="KaiTi" w:eastAsia="KaiTi" w:cs="KaiTi"/>
          <w:sz w:val="21"/>
          <w:szCs w:val="21"/>
          <w:spacing w:val="77"/>
        </w:rPr>
        <w:t xml:space="preserve"> </w:t>
      </w:r>
      <w:r>
        <w:rPr>
          <w:rFonts w:ascii="KaiTi" w:hAnsi="KaiTi" w:eastAsia="KaiTi" w:cs="KaiTi"/>
          <w:sz w:val="21"/>
          <w:szCs w:val="21"/>
          <w:spacing w:val="4"/>
        </w:rPr>
        <w:t>政)</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before="1" w:line="680" w:lineRule="exact"/>
        <w:textAlignment w:val="center"/>
        <w:rPr/>
      </w:pPr>
      <w:r>
        <w:drawing>
          <wp:inline distT="0" distB="0" distL="0" distR="0">
            <wp:extent cx="533441" cy="431774"/>
            <wp:effectExtent l="0" t="0" r="0" b="0"/>
            <wp:docPr id="119" name="IM 119"/>
            <wp:cNvGraphicFramePr/>
            <a:graphic>
              <a:graphicData uri="http://schemas.openxmlformats.org/drawingml/2006/picture">
                <pic:pic>
                  <pic:nvPicPr>
                    <pic:cNvPr id="119" name="IM 119"/>
                    <pic:cNvPicPr/>
                  </pic:nvPicPr>
                  <pic:blipFill>
                    <a:blip r:embed="rId177"/>
                    <a:stretch>
                      <a:fillRect/>
                    </a:stretch>
                  </pic:blipFill>
                  <pic:spPr>
                    <a:xfrm rot="0">
                      <a:off x="0" y="0"/>
                      <a:ext cx="533441" cy="431774"/>
                    </a:xfrm>
                    <a:prstGeom prst="rect">
                      <a:avLst/>
                    </a:prstGeom>
                  </pic:spPr>
                </pic:pic>
              </a:graphicData>
            </a:graphic>
          </wp:inline>
        </w:drawing>
      </w:r>
    </w:p>
    <w:p>
      <w:pPr>
        <w:sectPr>
          <w:pgSz w:w="11180" w:h="15780"/>
          <w:pgMar w:top="684" w:right="744" w:bottom="400" w:left="679" w:header="0" w:footer="0" w:gutter="0"/>
        </w:sectPr>
        <w:rPr/>
      </w:pPr>
    </w:p>
    <w:p>
      <w:pPr>
        <w:spacing w:line="1170" w:lineRule="exact"/>
        <w:textAlignment w:val="center"/>
        <w:rPr/>
      </w:pPr>
      <w:r>
        <w:drawing>
          <wp:anchor distT="0" distB="0" distL="0" distR="0" simplePos="0" relativeHeight="252032000" behindDoc="0" locked="0" layoutInCell="0" allowOverlap="1">
            <wp:simplePos x="0" y="0"/>
            <wp:positionH relativeFrom="page">
              <wp:posOffset>6140418</wp:posOffset>
            </wp:positionH>
            <wp:positionV relativeFrom="page">
              <wp:posOffset>939824</wp:posOffset>
            </wp:positionV>
            <wp:extent cx="654075" cy="685777"/>
            <wp:effectExtent l="0" t="0" r="0" b="0"/>
            <wp:wrapNone/>
            <wp:docPr id="120" name="IM 120"/>
            <wp:cNvGraphicFramePr/>
            <a:graphic>
              <a:graphicData uri="http://schemas.openxmlformats.org/drawingml/2006/picture">
                <pic:pic>
                  <pic:nvPicPr>
                    <pic:cNvPr id="120" name="IM 120"/>
                    <pic:cNvPicPr/>
                  </pic:nvPicPr>
                  <pic:blipFill>
                    <a:blip r:embed="rId179"/>
                    <a:stretch>
                      <a:fillRect/>
                    </a:stretch>
                  </pic:blipFill>
                  <pic:spPr>
                    <a:xfrm rot="0">
                      <a:off x="0" y="0"/>
                      <a:ext cx="654075" cy="685777"/>
                    </a:xfrm>
                    <a:prstGeom prst="rect">
                      <a:avLst/>
                    </a:prstGeom>
                  </pic:spPr>
                </pic:pic>
              </a:graphicData>
            </a:graphic>
          </wp:anchor>
        </w:drawing>
      </w:r>
      <w:r>
        <w:pict>
          <v:group id="_x0000_s203" style="mso-position-vertical-relative:line;mso-position-horizontal-relative:char;width:434pt;height:58.55pt;" filled="false" stroked="false" coordsize="8680,1170" coordorigin="0,0">
            <v:shape id="_x0000_s204" style="position:absolute;left:0;top:0;width:8680;height:1170;" filled="false" stroked="false" type="#_x0000_t75">
              <v:imagedata o:title="" r:id="rId180"/>
            </v:shape>
            <v:shape id="_x0000_s205" style="position:absolute;left:-20;top:-20;width:8720;height:1298;" filled="false" stroked="false" type="#_x0000_t202">
              <v:fill on="false"/>
              <v:stroke on="false"/>
              <v:path/>
              <v:imagedata o:title=""/>
              <o:lock v:ext="edit" aspectratio="false"/>
              <v:textbox inset="0mm,0mm,0mm,0mm">
                <w:txbxContent>
                  <w:p>
                    <w:pPr>
                      <w:spacing w:line="327" w:lineRule="auto"/>
                      <w:rPr>
                        <w:rFonts w:ascii="Arial"/>
                        <w:sz w:val="21"/>
                      </w:rPr>
                    </w:pPr>
                    <w:r/>
                  </w:p>
                  <w:p>
                    <w:pPr>
                      <w:ind w:left="1166"/>
                      <w:spacing w:before="159" w:line="221" w:lineRule="auto"/>
                      <w:rPr>
                        <w:rFonts w:ascii="SimHei" w:hAnsi="SimHei" w:eastAsia="SimHei" w:cs="SimHei"/>
                        <w:sz w:val="49"/>
                        <w:szCs w:val="49"/>
                      </w:rPr>
                    </w:pPr>
                    <w:r>
                      <w:rPr>
                        <w:rFonts w:ascii="SimHei" w:hAnsi="SimHei" w:eastAsia="SimHei" w:cs="SimHei"/>
                        <w:sz w:val="49"/>
                        <w:szCs w:val="49"/>
                        <w:b/>
                        <w:bCs/>
                        <w:color w:val="0F97E7"/>
                      </w:rPr>
                      <w:t>第八章</w:t>
                    </w:r>
                    <w:r>
                      <w:rPr>
                        <w:rFonts w:ascii="SimHei" w:hAnsi="SimHei" w:eastAsia="SimHei" w:cs="SimHei"/>
                        <w:sz w:val="49"/>
                        <w:szCs w:val="49"/>
                        <w:color w:val="0F97E7"/>
                        <w:spacing w:val="241"/>
                      </w:rPr>
                      <w:t xml:space="preserve"> </w:t>
                    </w:r>
                    <w:r>
                      <w:rPr>
                        <w:rFonts w:ascii="SimHei" w:hAnsi="SimHei" w:eastAsia="SimHei" w:cs="SimHei"/>
                        <w:sz w:val="49"/>
                        <w:szCs w:val="49"/>
                        <w:b/>
                        <w:bCs/>
                        <w:color w:val="0F97E7"/>
                      </w:rPr>
                      <w:t>重症监测治疗与复苏</w:t>
                    </w:r>
                  </w:p>
                </w:txbxContent>
              </v:textbox>
            </v:shape>
          </v:group>
        </w:pic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ind w:left="2894"/>
        <w:spacing w:before="98" w:line="221" w:lineRule="auto"/>
        <w:rPr>
          <w:rFonts w:ascii="SimHei" w:hAnsi="SimHei" w:eastAsia="SimHei" w:cs="SimHei"/>
          <w:sz w:val="30"/>
          <w:szCs w:val="30"/>
        </w:rPr>
      </w:pPr>
      <w:r>
        <w:rPr>
          <w:rFonts w:ascii="SimHei" w:hAnsi="SimHei" w:eastAsia="SimHei" w:cs="SimHei"/>
          <w:sz w:val="30"/>
          <w:szCs w:val="30"/>
          <w:b/>
          <w:bCs/>
          <w:spacing w:val="-7"/>
        </w:rPr>
        <w:t>第一节</w:t>
      </w:r>
      <w:r>
        <w:rPr>
          <w:rFonts w:ascii="SimHei" w:hAnsi="SimHei" w:eastAsia="SimHei" w:cs="SimHei"/>
          <w:sz w:val="30"/>
          <w:szCs w:val="30"/>
          <w:spacing w:val="127"/>
        </w:rPr>
        <w:t xml:space="preserve"> </w:t>
      </w:r>
      <w:r>
        <w:rPr>
          <w:rFonts w:ascii="SimHei" w:hAnsi="SimHei" w:eastAsia="SimHei" w:cs="SimHei"/>
          <w:sz w:val="30"/>
          <w:szCs w:val="30"/>
          <w:b/>
          <w:bCs/>
          <w:spacing w:val="-7"/>
        </w:rPr>
        <w:t>重症监测治疗</w:t>
      </w:r>
    </w:p>
    <w:p>
      <w:pPr>
        <w:ind w:left="383"/>
        <w:spacing w:before="160" w:line="221" w:lineRule="auto"/>
        <w:outlineLvl w:val="6"/>
        <w:rPr>
          <w:rFonts w:ascii="SimHei" w:hAnsi="SimHei" w:eastAsia="SimHei" w:cs="SimHei"/>
          <w:sz w:val="26"/>
          <w:szCs w:val="26"/>
        </w:rPr>
      </w:pPr>
      <w:r>
        <w:rPr>
          <w:rFonts w:ascii="SimHei" w:hAnsi="SimHei" w:eastAsia="SimHei" w:cs="SimHei"/>
          <w:sz w:val="26"/>
          <w:szCs w:val="26"/>
          <w:b/>
          <w:bCs/>
          <w:color w:val="0097EF"/>
          <w:spacing w:val="-24"/>
        </w:rPr>
        <w:t>一、概述</w:t>
      </w:r>
    </w:p>
    <w:p>
      <w:pPr>
        <w:ind w:right="1204" w:firstLine="379"/>
        <w:spacing w:before="188" w:line="283" w:lineRule="auto"/>
        <w:jc w:val="both"/>
        <w:rPr>
          <w:rFonts w:ascii="SimSun" w:hAnsi="SimSun" w:eastAsia="SimSun" w:cs="SimSun"/>
          <w:sz w:val="20"/>
          <w:szCs w:val="20"/>
        </w:rPr>
      </w:pPr>
      <w:r>
        <w:rPr>
          <w:rFonts w:ascii="SimSun" w:hAnsi="SimSun" w:eastAsia="SimSun" w:cs="SimSun"/>
          <w:sz w:val="20"/>
          <w:szCs w:val="20"/>
          <w:spacing w:val="-7"/>
        </w:rPr>
        <w:t>重症监测治疗室(intensive</w:t>
      </w:r>
      <w:r>
        <w:rPr>
          <w:rFonts w:ascii="SimSun" w:hAnsi="SimSun" w:eastAsia="SimSun" w:cs="SimSun"/>
          <w:sz w:val="20"/>
          <w:szCs w:val="20"/>
          <w:spacing w:val="-4"/>
        </w:rPr>
        <w:t xml:space="preserve"> </w:t>
      </w:r>
      <w:r>
        <w:rPr>
          <w:rFonts w:ascii="SimSun" w:hAnsi="SimSun" w:eastAsia="SimSun" w:cs="SimSun"/>
          <w:sz w:val="20"/>
          <w:szCs w:val="20"/>
          <w:spacing w:val="-7"/>
        </w:rPr>
        <w:t>care</w:t>
      </w:r>
      <w:r>
        <w:rPr>
          <w:rFonts w:ascii="SimSun" w:hAnsi="SimSun" w:eastAsia="SimSun" w:cs="SimSun"/>
          <w:sz w:val="20"/>
          <w:szCs w:val="20"/>
          <w:spacing w:val="-9"/>
        </w:rPr>
        <w:t xml:space="preserve"> </w:t>
      </w:r>
      <w:r>
        <w:rPr>
          <w:rFonts w:ascii="SimSun" w:hAnsi="SimSun" w:eastAsia="SimSun" w:cs="SimSun"/>
          <w:sz w:val="20"/>
          <w:szCs w:val="20"/>
          <w:spacing w:val="-7"/>
        </w:rPr>
        <w:t>unit,ICU)是医院集中</w:t>
      </w:r>
      <w:r>
        <w:rPr>
          <w:rFonts w:ascii="SimSun" w:hAnsi="SimSun" w:eastAsia="SimSun" w:cs="SimSun"/>
          <w:sz w:val="20"/>
          <w:szCs w:val="20"/>
          <w:spacing w:val="-8"/>
        </w:rPr>
        <w:t>监护和救治重症病人的专业病房。</w:t>
      </w:r>
      <w:r>
        <w:rPr>
          <w:rFonts w:ascii="SimSun" w:hAnsi="SimSun" w:eastAsia="SimSun" w:cs="SimSun"/>
          <w:sz w:val="20"/>
          <w:szCs w:val="20"/>
        </w:rPr>
        <w:t xml:space="preserve"> </w:t>
      </w:r>
      <w:r>
        <w:rPr>
          <w:rFonts w:ascii="SimSun" w:hAnsi="SimSun" w:eastAsia="SimSun" w:cs="SimSun"/>
          <w:sz w:val="20"/>
          <w:szCs w:val="20"/>
          <w:spacing w:val="-7"/>
        </w:rPr>
        <w:t>ICU</w:t>
      </w:r>
      <w:r>
        <w:rPr>
          <w:rFonts w:ascii="SimSun" w:hAnsi="SimSun" w:eastAsia="SimSun" w:cs="SimSun"/>
          <w:sz w:val="20"/>
          <w:szCs w:val="20"/>
          <w:spacing w:val="-1"/>
        </w:rPr>
        <w:t xml:space="preserve"> </w:t>
      </w:r>
      <w:r>
        <w:rPr>
          <w:rFonts w:ascii="SimSun" w:hAnsi="SimSun" w:eastAsia="SimSun" w:cs="SimSun"/>
          <w:sz w:val="20"/>
          <w:szCs w:val="20"/>
          <w:spacing w:val="-8"/>
        </w:rPr>
        <w:t>对</w:t>
      </w:r>
      <w:r>
        <w:rPr>
          <w:rFonts w:ascii="SimSun" w:hAnsi="SimSun" w:eastAsia="SimSun" w:cs="SimSun"/>
          <w:sz w:val="20"/>
          <w:szCs w:val="20"/>
        </w:rPr>
        <w:t xml:space="preserve"> </w:t>
      </w:r>
      <w:r>
        <w:rPr>
          <w:rFonts w:ascii="SimSun" w:hAnsi="SimSun" w:eastAsia="SimSun" w:cs="SimSun"/>
          <w:sz w:val="20"/>
          <w:szCs w:val="20"/>
          <w:spacing w:val="-4"/>
        </w:rPr>
        <w:t>因各种原因导致一个或多个器官与系统功能障碍、危及生</w:t>
      </w:r>
      <w:r>
        <w:rPr>
          <w:rFonts w:ascii="SimSun" w:hAnsi="SimSun" w:eastAsia="SimSun" w:cs="SimSun"/>
          <w:sz w:val="20"/>
          <w:szCs w:val="20"/>
          <w:spacing w:val="-5"/>
        </w:rPr>
        <w:t>命或具有潜在高危因素的病人，应用先进的</w:t>
      </w:r>
      <w:r>
        <w:rPr>
          <w:rFonts w:ascii="SimSun" w:hAnsi="SimSun" w:eastAsia="SimSun" w:cs="SimSun"/>
          <w:sz w:val="20"/>
          <w:szCs w:val="20"/>
        </w:rPr>
        <w:t xml:space="preserve"> </w:t>
      </w:r>
      <w:r>
        <w:rPr>
          <w:rFonts w:ascii="SimSun" w:hAnsi="SimSun" w:eastAsia="SimSun" w:cs="SimSun"/>
          <w:sz w:val="20"/>
          <w:szCs w:val="20"/>
          <w:spacing w:val="-9"/>
        </w:rPr>
        <w:t>诊断、监测和治疗设备与技术，对病情进行连续、动态的定性和定量观察，并通过及时、有效的干预措</w:t>
      </w:r>
      <w:r>
        <w:rPr>
          <w:rFonts w:ascii="SimSun" w:hAnsi="SimSun" w:eastAsia="SimSun" w:cs="SimSun"/>
          <w:sz w:val="20"/>
          <w:szCs w:val="20"/>
          <w:spacing w:val="4"/>
        </w:rPr>
        <w:t xml:space="preserve"> </w:t>
      </w:r>
      <w:r>
        <w:rPr>
          <w:rFonts w:ascii="SimSun" w:hAnsi="SimSun" w:eastAsia="SimSun" w:cs="SimSun"/>
          <w:sz w:val="20"/>
          <w:szCs w:val="20"/>
          <w:spacing w:val="-7"/>
        </w:rPr>
        <w:t>施，为重症病人提供规范的、高质量的治疗和生命支持。</w:t>
      </w:r>
      <w:r>
        <w:rPr>
          <w:rFonts w:ascii="SimSun" w:hAnsi="SimSun" w:eastAsia="SimSun" w:cs="SimSun"/>
          <w:sz w:val="20"/>
          <w:szCs w:val="20"/>
          <w:spacing w:val="14"/>
        </w:rPr>
        <w:t xml:space="preserve"> </w:t>
      </w:r>
      <w:r>
        <w:rPr>
          <w:rFonts w:ascii="SimSun" w:hAnsi="SimSun" w:eastAsia="SimSun" w:cs="SimSun"/>
          <w:sz w:val="20"/>
          <w:szCs w:val="20"/>
          <w:spacing w:val="-7"/>
        </w:rPr>
        <w:t>ICU</w:t>
      </w:r>
      <w:r>
        <w:rPr>
          <w:rFonts w:ascii="SimSun" w:hAnsi="SimSun" w:eastAsia="SimSun" w:cs="SimSun"/>
          <w:sz w:val="20"/>
          <w:szCs w:val="20"/>
          <w:spacing w:val="-1"/>
        </w:rPr>
        <w:t xml:space="preserve"> </w:t>
      </w:r>
      <w:r>
        <w:rPr>
          <w:rFonts w:ascii="SimSun" w:hAnsi="SimSun" w:eastAsia="SimSun" w:cs="SimSun"/>
          <w:sz w:val="20"/>
          <w:szCs w:val="20"/>
          <w:spacing w:val="-7"/>
        </w:rPr>
        <w:t>内重症病人的生命功能监测与支持技术</w:t>
      </w:r>
      <w:r>
        <w:rPr>
          <w:rFonts w:ascii="SimSun" w:hAnsi="SimSun" w:eastAsia="SimSun" w:cs="SimSun"/>
          <w:sz w:val="20"/>
          <w:szCs w:val="20"/>
        </w:rPr>
        <w:t xml:space="preserve"> </w:t>
      </w:r>
      <w:r>
        <w:rPr>
          <w:rFonts w:ascii="SimSun" w:hAnsi="SimSun" w:eastAsia="SimSun" w:cs="SimSun"/>
          <w:sz w:val="20"/>
          <w:szCs w:val="20"/>
          <w:spacing w:val="-6"/>
        </w:rPr>
        <w:t>水平，直接反映医院的综合救治能力，体现医院整体医疗实力，是现代化医院的重要标志。</w:t>
      </w:r>
      <w:r>
        <w:rPr>
          <w:rFonts w:ascii="SimSun" w:hAnsi="SimSun" w:eastAsia="SimSun" w:cs="SimSun"/>
          <w:sz w:val="20"/>
          <w:szCs w:val="20"/>
          <w:spacing w:val="-31"/>
        </w:rPr>
        <w:t xml:space="preserve"> </w:t>
      </w:r>
      <w:r>
        <w:rPr>
          <w:rFonts w:ascii="SimSun" w:hAnsi="SimSun" w:eastAsia="SimSun" w:cs="SimSun"/>
          <w:sz w:val="20"/>
          <w:szCs w:val="20"/>
          <w:spacing w:val="-6"/>
        </w:rPr>
        <w:t>ICU</w:t>
      </w:r>
      <w:r>
        <w:rPr>
          <w:rFonts w:ascii="SimSun" w:hAnsi="SimSun" w:eastAsia="SimSun" w:cs="SimSun"/>
          <w:sz w:val="20"/>
          <w:szCs w:val="20"/>
          <w:spacing w:val="-1"/>
        </w:rPr>
        <w:t xml:space="preserve"> </w:t>
      </w:r>
      <w:r>
        <w:rPr>
          <w:rFonts w:ascii="SimSun" w:hAnsi="SimSun" w:eastAsia="SimSun" w:cs="SimSun"/>
          <w:sz w:val="20"/>
          <w:szCs w:val="20"/>
          <w:spacing w:val="-6"/>
        </w:rPr>
        <w:t>的</w:t>
      </w:r>
      <w:r>
        <w:rPr>
          <w:rFonts w:ascii="SimSun" w:hAnsi="SimSun" w:eastAsia="SimSun" w:cs="SimSun"/>
          <w:sz w:val="20"/>
          <w:szCs w:val="20"/>
          <w:spacing w:val="-7"/>
        </w:rPr>
        <w:t>发</w:t>
      </w:r>
      <w:r>
        <w:rPr>
          <w:rFonts w:ascii="SimSun" w:hAnsi="SimSun" w:eastAsia="SimSun" w:cs="SimSun"/>
          <w:sz w:val="20"/>
          <w:szCs w:val="20"/>
        </w:rPr>
        <w:t xml:space="preserve"> </w:t>
      </w:r>
      <w:r>
        <w:rPr>
          <w:rFonts w:ascii="SimSun" w:hAnsi="SimSun" w:eastAsia="SimSun" w:cs="SimSun"/>
          <w:sz w:val="20"/>
          <w:szCs w:val="20"/>
          <w:spacing w:val="-10"/>
        </w:rPr>
        <w:t>展，符合社会需求、医疗需求和外科发展的需求。</w:t>
      </w:r>
    </w:p>
    <w:p>
      <w:pPr>
        <w:ind w:right="1120" w:firstLine="379"/>
        <w:spacing w:before="80" w:line="285" w:lineRule="auto"/>
        <w:jc w:val="both"/>
        <w:rPr>
          <w:rFonts w:ascii="SimSun" w:hAnsi="SimSun" w:eastAsia="SimSun" w:cs="SimSun"/>
          <w:sz w:val="20"/>
          <w:szCs w:val="20"/>
        </w:rPr>
      </w:pPr>
      <w:r>
        <w:rPr>
          <w:rFonts w:ascii="SimSun" w:hAnsi="SimSun" w:eastAsia="SimSun" w:cs="SimSun"/>
          <w:sz w:val="20"/>
          <w:szCs w:val="20"/>
          <w:spacing w:val="-7"/>
        </w:rPr>
        <w:t>ICU</w:t>
      </w:r>
      <w:r>
        <w:rPr>
          <w:rFonts w:ascii="SimSun" w:hAnsi="SimSun" w:eastAsia="SimSun" w:cs="SimSun"/>
          <w:sz w:val="20"/>
          <w:szCs w:val="20"/>
          <w:spacing w:val="-20"/>
        </w:rPr>
        <w:t xml:space="preserve"> </w:t>
      </w:r>
      <w:r>
        <w:rPr>
          <w:rFonts w:ascii="SimSun" w:hAnsi="SimSun" w:eastAsia="SimSun" w:cs="SimSun"/>
          <w:sz w:val="20"/>
          <w:szCs w:val="20"/>
          <w:spacing w:val="-7"/>
        </w:rPr>
        <w:t>的设立应根据医院的规模、病种、技术力量和设备条件而定。</w:t>
      </w:r>
      <w:r>
        <w:rPr>
          <w:rFonts w:ascii="SimSun" w:hAnsi="SimSun" w:eastAsia="SimSun" w:cs="SimSun"/>
          <w:sz w:val="20"/>
          <w:szCs w:val="20"/>
          <w:spacing w:val="38"/>
        </w:rPr>
        <w:t xml:space="preserve"> </w:t>
      </w:r>
      <w:r>
        <w:rPr>
          <w:rFonts w:ascii="SimSun" w:hAnsi="SimSun" w:eastAsia="SimSun" w:cs="SimSun"/>
          <w:sz w:val="20"/>
          <w:szCs w:val="20"/>
          <w:spacing w:val="-7"/>
        </w:rPr>
        <w:t>一般认为，规模较小的医院可</w:t>
      </w:r>
      <w:r>
        <w:rPr>
          <w:rFonts w:ascii="SimSun" w:hAnsi="SimSun" w:eastAsia="SimSun" w:cs="SimSun"/>
          <w:sz w:val="20"/>
          <w:szCs w:val="20"/>
        </w:rPr>
        <w:t xml:space="preserve">  </w:t>
      </w:r>
      <w:r>
        <w:rPr>
          <w:rFonts w:ascii="SimSun" w:hAnsi="SimSun" w:eastAsia="SimSun" w:cs="SimSun"/>
          <w:sz w:val="20"/>
          <w:szCs w:val="20"/>
        </w:rPr>
        <w:t>设综合性</w:t>
      </w:r>
      <w:r>
        <w:rPr>
          <w:rFonts w:ascii="SimSun" w:hAnsi="SimSun" w:eastAsia="SimSun" w:cs="SimSun"/>
          <w:sz w:val="20"/>
          <w:szCs w:val="20"/>
          <w:spacing w:val="-60"/>
        </w:rPr>
        <w:t xml:space="preserve"> </w:t>
      </w:r>
      <w:r>
        <w:rPr>
          <w:rFonts w:ascii="SimSun" w:hAnsi="SimSun" w:eastAsia="SimSun" w:cs="SimSun"/>
          <w:sz w:val="20"/>
          <w:szCs w:val="20"/>
        </w:rPr>
        <w:t>ICU,500</w:t>
      </w:r>
      <w:r>
        <w:rPr>
          <w:rFonts w:ascii="SimSun" w:hAnsi="SimSun" w:eastAsia="SimSun" w:cs="SimSun"/>
          <w:sz w:val="20"/>
          <w:szCs w:val="20"/>
          <w:spacing w:val="-21"/>
        </w:rPr>
        <w:t xml:space="preserve"> </w:t>
      </w:r>
      <w:r>
        <w:rPr>
          <w:rFonts w:ascii="SimSun" w:hAnsi="SimSun" w:eastAsia="SimSun" w:cs="SimSun"/>
          <w:sz w:val="20"/>
          <w:szCs w:val="20"/>
        </w:rPr>
        <w:t>张床位以上的医院应设有整合了外科ICU</w:t>
      </w:r>
      <w:r>
        <w:rPr>
          <w:rFonts w:ascii="SimSun" w:hAnsi="SimSun" w:eastAsia="SimSun" w:cs="SimSun"/>
          <w:sz w:val="20"/>
          <w:szCs w:val="20"/>
          <w:spacing w:val="-12"/>
        </w:rPr>
        <w:t xml:space="preserve"> </w:t>
      </w:r>
      <w:r>
        <w:rPr>
          <w:rFonts w:ascii="SimSun" w:hAnsi="SimSun" w:eastAsia="SimSun" w:cs="SimSun"/>
          <w:sz w:val="20"/>
          <w:szCs w:val="20"/>
        </w:rPr>
        <w:t>在</w:t>
      </w:r>
      <w:r>
        <w:rPr>
          <w:rFonts w:ascii="SimSun" w:hAnsi="SimSun" w:eastAsia="SimSun" w:cs="SimSun"/>
          <w:sz w:val="20"/>
          <w:szCs w:val="20"/>
          <w:spacing w:val="-1"/>
        </w:rPr>
        <w:t>内的重症医学科。重症医学科的建立</w:t>
      </w:r>
      <w:r>
        <w:rPr>
          <w:rFonts w:ascii="SimSun" w:hAnsi="SimSun" w:eastAsia="SimSun" w:cs="SimSun"/>
          <w:sz w:val="20"/>
          <w:szCs w:val="20"/>
        </w:rPr>
        <w:t xml:space="preserve">  </w:t>
      </w:r>
      <w:r>
        <w:rPr>
          <w:rFonts w:ascii="SimSun" w:hAnsi="SimSun" w:eastAsia="SimSun" w:cs="SimSun"/>
          <w:sz w:val="20"/>
          <w:szCs w:val="20"/>
          <w:spacing w:val="-2"/>
        </w:rPr>
        <w:t>有利于学科的发展，有利于合理集中使用大型仪</w:t>
      </w:r>
      <w:r>
        <w:rPr>
          <w:rFonts w:ascii="SimSun" w:hAnsi="SimSun" w:eastAsia="SimSun" w:cs="SimSun"/>
          <w:sz w:val="20"/>
          <w:szCs w:val="20"/>
          <w:spacing w:val="-3"/>
        </w:rPr>
        <w:t>器和设备，有利于充分利用人力、物力和财力资源。</w:t>
      </w:r>
      <w:r>
        <w:rPr>
          <w:rFonts w:ascii="SimSun" w:hAnsi="SimSun" w:eastAsia="SimSun" w:cs="SimSun"/>
          <w:sz w:val="20"/>
          <w:szCs w:val="20"/>
        </w:rPr>
        <w:t xml:space="preserve"> </w:t>
      </w:r>
      <w:r>
        <w:rPr>
          <w:rFonts w:ascii="SimSun" w:hAnsi="SimSun" w:eastAsia="SimSun" w:cs="SimSun"/>
          <w:sz w:val="20"/>
          <w:szCs w:val="20"/>
          <w:spacing w:val="3"/>
        </w:rPr>
        <w:t>在综合性医院，</w:t>
      </w:r>
      <w:r>
        <w:rPr>
          <w:rFonts w:ascii="SimSun" w:hAnsi="SimSun" w:eastAsia="SimSun" w:cs="SimSun"/>
          <w:sz w:val="20"/>
          <w:szCs w:val="20"/>
        </w:rPr>
        <w:t>ICU</w:t>
      </w:r>
      <w:r>
        <w:rPr>
          <w:rFonts w:ascii="SimSun" w:hAnsi="SimSun" w:eastAsia="SimSun" w:cs="SimSun"/>
          <w:sz w:val="20"/>
          <w:szCs w:val="20"/>
          <w:spacing w:val="-9"/>
        </w:rPr>
        <w:t xml:space="preserve"> </w:t>
      </w:r>
      <w:r>
        <w:rPr>
          <w:rFonts w:ascii="SimSun" w:hAnsi="SimSun" w:eastAsia="SimSun" w:cs="SimSun"/>
          <w:sz w:val="20"/>
          <w:szCs w:val="20"/>
          <w:spacing w:val="3"/>
        </w:rPr>
        <w:t>的床位数一般为医院总床位数的2%～8%。每个</w:t>
      </w:r>
      <w:r>
        <w:rPr>
          <w:rFonts w:ascii="SimSun" w:hAnsi="SimSun" w:eastAsia="SimSun" w:cs="SimSun"/>
          <w:sz w:val="20"/>
          <w:szCs w:val="20"/>
        </w:rPr>
        <w:t>ICU</w:t>
      </w:r>
      <w:r>
        <w:rPr>
          <w:rFonts w:ascii="SimSun" w:hAnsi="SimSun" w:eastAsia="SimSun" w:cs="SimSun"/>
          <w:sz w:val="20"/>
          <w:szCs w:val="20"/>
          <w:spacing w:val="-21"/>
        </w:rPr>
        <w:t xml:space="preserve"> </w:t>
      </w:r>
      <w:r>
        <w:rPr>
          <w:rFonts w:ascii="SimSun" w:hAnsi="SimSun" w:eastAsia="SimSun" w:cs="SimSun"/>
          <w:sz w:val="20"/>
          <w:szCs w:val="20"/>
          <w:spacing w:val="3"/>
        </w:rPr>
        <w:t>病房床数为8～12张，床位</w:t>
      </w:r>
      <w:r>
        <w:rPr>
          <w:rFonts w:ascii="SimSun" w:hAnsi="SimSun" w:eastAsia="SimSun" w:cs="SimSun"/>
          <w:sz w:val="20"/>
          <w:szCs w:val="20"/>
        </w:rPr>
        <w:t xml:space="preserve">  </w:t>
      </w:r>
      <w:r>
        <w:rPr>
          <w:rFonts w:ascii="SimSun" w:hAnsi="SimSun" w:eastAsia="SimSun" w:cs="SimSun"/>
          <w:sz w:val="20"/>
          <w:szCs w:val="20"/>
          <w:spacing w:val="-2"/>
        </w:rPr>
        <w:t>使用率以65%～75%为宜。</w:t>
      </w:r>
      <w:r>
        <w:rPr>
          <w:rFonts w:ascii="SimSun" w:hAnsi="SimSun" w:eastAsia="SimSun" w:cs="SimSun"/>
          <w:sz w:val="20"/>
          <w:szCs w:val="20"/>
        </w:rPr>
        <w:t xml:space="preserve"> </w:t>
      </w:r>
      <w:r>
        <w:rPr>
          <w:rFonts w:ascii="SimSun" w:hAnsi="SimSun" w:eastAsia="SimSun" w:cs="SimSun"/>
          <w:sz w:val="20"/>
          <w:szCs w:val="20"/>
          <w:spacing w:val="-2"/>
        </w:rPr>
        <w:t>ICU</w:t>
      </w:r>
      <w:r>
        <w:rPr>
          <w:rFonts w:ascii="SimSun" w:hAnsi="SimSun" w:eastAsia="SimSun" w:cs="SimSun"/>
          <w:sz w:val="20"/>
          <w:szCs w:val="20"/>
          <w:spacing w:val="-12"/>
        </w:rPr>
        <w:t xml:space="preserve"> </w:t>
      </w:r>
      <w:r>
        <w:rPr>
          <w:rFonts w:ascii="SimSun" w:hAnsi="SimSun" w:eastAsia="SimSun" w:cs="SimSun"/>
          <w:sz w:val="20"/>
          <w:szCs w:val="20"/>
          <w:spacing w:val="-2"/>
        </w:rPr>
        <w:t>的病人救治，常体现出多专业协同工作，在</w:t>
      </w:r>
      <w:r>
        <w:rPr>
          <w:rFonts w:ascii="SimSun" w:hAnsi="SimSun" w:eastAsia="SimSun" w:cs="SimSun"/>
          <w:sz w:val="20"/>
          <w:szCs w:val="20"/>
          <w:spacing w:val="-3"/>
        </w:rPr>
        <w:t>日常医疗管理中，</w:t>
      </w:r>
      <w:r>
        <w:rPr>
          <w:rFonts w:ascii="SimSun" w:hAnsi="SimSun" w:eastAsia="SimSun" w:cs="SimSun"/>
          <w:sz w:val="20"/>
          <w:szCs w:val="20"/>
          <w:spacing w:val="-2"/>
        </w:rPr>
        <w:t>ICU</w:t>
      </w:r>
      <w:r>
        <w:rPr>
          <w:rFonts w:ascii="SimSun" w:hAnsi="SimSun" w:eastAsia="SimSun" w:cs="SimSun"/>
          <w:sz w:val="20"/>
          <w:szCs w:val="20"/>
          <w:spacing w:val="-2"/>
        </w:rPr>
        <w:t xml:space="preserve"> </w:t>
      </w:r>
      <w:r>
        <w:rPr>
          <w:rFonts w:ascii="SimSun" w:hAnsi="SimSun" w:eastAsia="SimSun" w:cs="SimSun"/>
          <w:sz w:val="20"/>
          <w:szCs w:val="20"/>
          <w:spacing w:val="-3"/>
        </w:rPr>
        <w:t>医</w:t>
      </w:r>
      <w:r>
        <w:rPr>
          <w:rFonts w:ascii="SimSun" w:hAnsi="SimSun" w:eastAsia="SimSun" w:cs="SimSun"/>
          <w:sz w:val="20"/>
          <w:szCs w:val="20"/>
        </w:rPr>
        <w:t xml:space="preserve">  </w:t>
      </w:r>
      <w:r>
        <w:rPr>
          <w:rFonts w:ascii="SimSun" w:hAnsi="SimSun" w:eastAsia="SimSun" w:cs="SimSun"/>
          <w:sz w:val="20"/>
          <w:szCs w:val="20"/>
          <w:spacing w:val="-4"/>
        </w:rPr>
        <w:t>师应与病人来源专科的医师以及相关学科(如外科、呼吸、消化、</w:t>
      </w:r>
      <w:r>
        <w:rPr>
          <w:rFonts w:ascii="SimSun" w:hAnsi="SimSun" w:eastAsia="SimSun" w:cs="SimSun"/>
          <w:sz w:val="20"/>
          <w:szCs w:val="20"/>
          <w:spacing w:val="-5"/>
        </w:rPr>
        <w:t>心血管、感染和影像等)的专家密切</w:t>
      </w:r>
      <w:r>
        <w:rPr>
          <w:rFonts w:ascii="SimSun" w:hAnsi="SimSun" w:eastAsia="SimSun" w:cs="SimSun"/>
          <w:sz w:val="20"/>
          <w:szCs w:val="20"/>
        </w:rPr>
        <w:t xml:space="preserve">  </w:t>
      </w:r>
      <w:r>
        <w:rPr>
          <w:rFonts w:ascii="SimSun" w:hAnsi="SimSun" w:eastAsia="SimSun" w:cs="SimSun"/>
          <w:sz w:val="20"/>
          <w:szCs w:val="20"/>
          <w:spacing w:val="-12"/>
        </w:rPr>
        <w:t>协作，提高临床疗效。</w:t>
      </w:r>
    </w:p>
    <w:p>
      <w:pPr>
        <w:ind w:left="379"/>
        <w:spacing w:before="233" w:line="222" w:lineRule="auto"/>
        <w:rPr>
          <w:rFonts w:ascii="SimHei" w:hAnsi="SimHei" w:eastAsia="SimHei" w:cs="SimHei"/>
          <w:sz w:val="26"/>
          <w:szCs w:val="26"/>
        </w:rPr>
      </w:pPr>
      <w:r>
        <w:rPr>
          <w:rFonts w:ascii="SimHei" w:hAnsi="SimHei" w:eastAsia="SimHei" w:cs="SimHei"/>
          <w:sz w:val="26"/>
          <w:szCs w:val="26"/>
          <w:color w:val="008FE2"/>
          <w:spacing w:val="-18"/>
        </w:rPr>
        <w:t>二、ICU</w:t>
      </w:r>
      <w:r>
        <w:rPr>
          <w:rFonts w:ascii="SimHei" w:hAnsi="SimHei" w:eastAsia="SimHei" w:cs="SimHei"/>
          <w:sz w:val="26"/>
          <w:szCs w:val="26"/>
          <w:color w:val="008FE2"/>
          <w:spacing w:val="28"/>
        </w:rPr>
        <w:t xml:space="preserve"> </w:t>
      </w:r>
      <w:r>
        <w:rPr>
          <w:rFonts w:ascii="SimHei" w:hAnsi="SimHei" w:eastAsia="SimHei" w:cs="SimHei"/>
          <w:sz w:val="26"/>
          <w:szCs w:val="26"/>
          <w:color w:val="008FE2"/>
          <w:spacing w:val="-18"/>
        </w:rPr>
        <w:t>的工作内容</w:t>
      </w:r>
    </w:p>
    <w:p>
      <w:pPr>
        <w:ind w:right="1204" w:firstLine="379"/>
        <w:spacing w:before="185" w:line="264" w:lineRule="auto"/>
        <w:rPr>
          <w:rFonts w:ascii="SimSun" w:hAnsi="SimSun" w:eastAsia="SimSun" w:cs="SimSun"/>
          <w:sz w:val="20"/>
          <w:szCs w:val="20"/>
        </w:rPr>
      </w:pPr>
      <w:r>
        <w:rPr>
          <w:rFonts w:ascii="SimSun" w:hAnsi="SimSun" w:eastAsia="SimSun" w:cs="SimSun"/>
          <w:sz w:val="20"/>
          <w:szCs w:val="20"/>
          <w:spacing w:val="-3"/>
        </w:rPr>
        <w:t>ICU</w:t>
      </w:r>
      <w:r>
        <w:rPr>
          <w:rFonts w:ascii="SimSun" w:hAnsi="SimSun" w:eastAsia="SimSun" w:cs="SimSun"/>
          <w:sz w:val="20"/>
          <w:szCs w:val="20"/>
          <w:spacing w:val="-32"/>
        </w:rPr>
        <w:t xml:space="preserve"> </w:t>
      </w:r>
      <w:r>
        <w:rPr>
          <w:rFonts w:ascii="SimSun" w:hAnsi="SimSun" w:eastAsia="SimSun" w:cs="SimSun"/>
          <w:sz w:val="20"/>
          <w:szCs w:val="20"/>
          <w:spacing w:val="-3"/>
        </w:rPr>
        <w:t>工作的主要内容，是应用先进的监测与生命支持技术，对</w:t>
      </w:r>
      <w:r>
        <w:rPr>
          <w:rFonts w:ascii="SimSun" w:hAnsi="SimSun" w:eastAsia="SimSun" w:cs="SimSun"/>
          <w:sz w:val="20"/>
          <w:szCs w:val="20"/>
          <w:spacing w:val="-4"/>
        </w:rPr>
        <w:t>病人的生理功能进行连续、动态的</w:t>
      </w:r>
      <w:r>
        <w:rPr>
          <w:rFonts w:ascii="SimSun" w:hAnsi="SimSun" w:eastAsia="SimSun" w:cs="SimSun"/>
          <w:sz w:val="20"/>
          <w:szCs w:val="20"/>
        </w:rPr>
        <w:t xml:space="preserve"> </w:t>
      </w:r>
      <w:r>
        <w:rPr>
          <w:rFonts w:ascii="SimSun" w:hAnsi="SimSun" w:eastAsia="SimSun" w:cs="SimSun"/>
          <w:sz w:val="20"/>
          <w:szCs w:val="20"/>
          <w:spacing w:val="-4"/>
        </w:rPr>
        <w:t>定性和(或)定量监测，对其病理生理状态、病情</w:t>
      </w:r>
      <w:r>
        <w:rPr>
          <w:rFonts w:ascii="SimSun" w:hAnsi="SimSun" w:eastAsia="SimSun" w:cs="SimSun"/>
          <w:sz w:val="20"/>
          <w:szCs w:val="20"/>
          <w:spacing w:val="-5"/>
        </w:rPr>
        <w:t>严重性和治疗迫切性进行评估，提供规范的、高质量</w:t>
      </w:r>
      <w:r>
        <w:rPr>
          <w:rFonts w:ascii="SimSun" w:hAnsi="SimSun" w:eastAsia="SimSun" w:cs="SimSun"/>
          <w:sz w:val="20"/>
          <w:szCs w:val="20"/>
        </w:rPr>
        <w:t xml:space="preserve"> </w:t>
      </w:r>
      <w:r>
        <w:rPr>
          <w:rFonts w:ascii="SimSun" w:hAnsi="SimSun" w:eastAsia="SimSun" w:cs="SimSun"/>
          <w:sz w:val="20"/>
          <w:szCs w:val="20"/>
          <w:spacing w:val="-11"/>
        </w:rPr>
        <w:t>的生命支持，提高救治成功率。</w:t>
      </w:r>
    </w:p>
    <w:p>
      <w:pPr>
        <w:ind w:left="379"/>
        <w:spacing w:before="104" w:line="223" w:lineRule="auto"/>
        <w:rPr>
          <w:rFonts w:ascii="SimHei" w:hAnsi="SimHei" w:eastAsia="SimHei" w:cs="SimHei"/>
          <w:sz w:val="20"/>
          <w:szCs w:val="20"/>
        </w:rPr>
      </w:pPr>
      <w:r>
        <w:rPr>
          <w:rFonts w:ascii="SimHei" w:hAnsi="SimHei" w:eastAsia="SimHei" w:cs="SimHei"/>
          <w:sz w:val="20"/>
          <w:szCs w:val="20"/>
          <w:spacing w:val="17"/>
        </w:rPr>
        <w:t>(一)监测的目的</w:t>
      </w:r>
    </w:p>
    <w:p>
      <w:pPr>
        <w:ind w:right="1209" w:firstLine="379"/>
        <w:spacing w:before="77" w:line="253" w:lineRule="auto"/>
        <w:rPr>
          <w:rFonts w:ascii="SimSun" w:hAnsi="SimSun" w:eastAsia="SimSun" w:cs="SimSun"/>
          <w:sz w:val="20"/>
          <w:szCs w:val="20"/>
        </w:rPr>
      </w:pPr>
      <w:r>
        <w:rPr>
          <w:rFonts w:ascii="SimSun" w:hAnsi="SimSun" w:eastAsia="SimSun" w:cs="SimSun"/>
          <w:sz w:val="20"/>
          <w:szCs w:val="20"/>
        </w:rPr>
        <w:t>1.</w:t>
      </w:r>
      <w:r>
        <w:rPr>
          <w:rFonts w:ascii="SimSun" w:hAnsi="SimSun" w:eastAsia="SimSun" w:cs="SimSun"/>
          <w:sz w:val="20"/>
          <w:szCs w:val="20"/>
          <w:spacing w:val="-38"/>
        </w:rPr>
        <w:t xml:space="preserve"> </w:t>
      </w:r>
      <w:r>
        <w:rPr>
          <w:rFonts w:ascii="SimSun" w:hAnsi="SimSun" w:eastAsia="SimSun" w:cs="SimSun"/>
          <w:sz w:val="20"/>
          <w:szCs w:val="20"/>
        </w:rPr>
        <w:t>早期发现高危因素</w:t>
      </w:r>
      <w:r>
        <w:rPr>
          <w:rFonts w:ascii="SimSun" w:hAnsi="SimSun" w:eastAsia="SimSun" w:cs="SimSun"/>
          <w:sz w:val="20"/>
          <w:szCs w:val="20"/>
          <w:spacing w:val="70"/>
        </w:rPr>
        <w:t xml:space="preserve"> </w:t>
      </w:r>
      <w:r>
        <w:rPr>
          <w:rFonts w:ascii="SimSun" w:hAnsi="SimSun" w:eastAsia="SimSun" w:cs="SimSun"/>
          <w:sz w:val="20"/>
          <w:szCs w:val="20"/>
        </w:rPr>
        <w:t>早期发现严重威胁病人生命的高危因素，</w:t>
      </w:r>
      <w:r>
        <w:rPr>
          <w:rFonts w:ascii="SimSun" w:hAnsi="SimSun" w:eastAsia="SimSun" w:cs="SimSun"/>
          <w:sz w:val="20"/>
          <w:szCs w:val="20"/>
          <w:spacing w:val="-1"/>
        </w:rPr>
        <w:t>及时采取干预措施，避免疾病</w:t>
      </w:r>
      <w:r>
        <w:rPr>
          <w:rFonts w:ascii="SimSun" w:hAnsi="SimSun" w:eastAsia="SimSun" w:cs="SimSun"/>
          <w:sz w:val="20"/>
          <w:szCs w:val="20"/>
        </w:rPr>
        <w:t xml:space="preserve"> </w:t>
      </w:r>
      <w:r>
        <w:rPr>
          <w:rFonts w:ascii="SimSun" w:hAnsi="SimSun" w:eastAsia="SimSun" w:cs="SimSun"/>
          <w:sz w:val="20"/>
          <w:szCs w:val="20"/>
          <w:spacing w:val="-8"/>
        </w:rPr>
        <w:t>状态进一步恶化，这对于高危病人尤为重要。</w:t>
      </w:r>
    </w:p>
    <w:p>
      <w:pPr>
        <w:ind w:right="1213" w:firstLine="379"/>
        <w:spacing w:before="70" w:line="253"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34"/>
        </w:rPr>
        <w:t xml:space="preserve"> </w:t>
      </w:r>
      <w:r>
        <w:rPr>
          <w:rFonts w:ascii="SimSun" w:hAnsi="SimSun" w:eastAsia="SimSun" w:cs="SimSun"/>
          <w:sz w:val="20"/>
          <w:szCs w:val="20"/>
          <w:spacing w:val="4"/>
        </w:rPr>
        <w:t>连续评价器官功能状态</w:t>
      </w:r>
      <w:r>
        <w:rPr>
          <w:rFonts w:ascii="SimSun" w:hAnsi="SimSun" w:eastAsia="SimSun" w:cs="SimSun"/>
          <w:sz w:val="20"/>
          <w:szCs w:val="20"/>
          <w:spacing w:val="89"/>
        </w:rPr>
        <w:t xml:space="preserve"> </w:t>
      </w:r>
      <w:r>
        <w:rPr>
          <w:rFonts w:ascii="SimSun" w:hAnsi="SimSun" w:eastAsia="SimSun" w:cs="SimSun"/>
          <w:sz w:val="20"/>
          <w:szCs w:val="20"/>
          <w:spacing w:val="4"/>
        </w:rPr>
        <w:t>发现器官功能损害的早期证据，为预防和治疗器官功能损害提供</w:t>
      </w:r>
      <w:r>
        <w:rPr>
          <w:rFonts w:ascii="SimSun" w:hAnsi="SimSun" w:eastAsia="SimSun" w:cs="SimSun"/>
          <w:sz w:val="20"/>
          <w:szCs w:val="20"/>
        </w:rPr>
        <w:t xml:space="preserve"> </w:t>
      </w:r>
      <w:r>
        <w:rPr>
          <w:rFonts w:ascii="SimSun" w:hAnsi="SimSun" w:eastAsia="SimSun" w:cs="SimSun"/>
          <w:sz w:val="20"/>
          <w:szCs w:val="20"/>
          <w:spacing w:val="-9"/>
        </w:rPr>
        <w:t>依据。</w:t>
      </w:r>
    </w:p>
    <w:p>
      <w:pPr>
        <w:ind w:right="1211" w:firstLine="379"/>
        <w:spacing w:before="73" w:line="253"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41"/>
        </w:rPr>
        <w:t xml:space="preserve"> </w:t>
      </w:r>
      <w:r>
        <w:rPr>
          <w:rFonts w:ascii="SimSun" w:hAnsi="SimSun" w:eastAsia="SimSun" w:cs="SimSun"/>
          <w:sz w:val="20"/>
          <w:szCs w:val="20"/>
          <w:spacing w:val="-5"/>
        </w:rPr>
        <w:t>评估原发疾病严重程度</w:t>
      </w:r>
      <w:r>
        <w:rPr>
          <w:rFonts w:ascii="SimSun" w:hAnsi="SimSun" w:eastAsia="SimSun" w:cs="SimSun"/>
          <w:sz w:val="20"/>
          <w:szCs w:val="20"/>
          <w:spacing w:val="68"/>
        </w:rPr>
        <w:t xml:space="preserve"> </w:t>
      </w:r>
      <w:r>
        <w:rPr>
          <w:rFonts w:ascii="SimSun" w:hAnsi="SimSun" w:eastAsia="SimSun" w:cs="SimSun"/>
          <w:sz w:val="20"/>
          <w:szCs w:val="20"/>
          <w:spacing w:val="-5"/>
        </w:rPr>
        <w:t>通过连续、动态的监测和检查，并结合病史，较为准确的评估疾病严</w:t>
      </w:r>
      <w:r>
        <w:rPr>
          <w:rFonts w:ascii="SimSun" w:hAnsi="SimSun" w:eastAsia="SimSun" w:cs="SimSun"/>
          <w:sz w:val="20"/>
          <w:szCs w:val="20"/>
        </w:rPr>
        <w:t xml:space="preserve"> </w:t>
      </w:r>
      <w:r>
        <w:rPr>
          <w:rFonts w:ascii="SimSun" w:hAnsi="SimSun" w:eastAsia="SimSun" w:cs="SimSun"/>
          <w:sz w:val="20"/>
          <w:szCs w:val="20"/>
          <w:spacing w:val="-5"/>
        </w:rPr>
        <w:t>重程度及其变化，可预测重症病人的病情发展趋势及预后。</w:t>
      </w:r>
    </w:p>
    <w:p>
      <w:pPr>
        <w:ind w:right="1211" w:firstLine="379"/>
        <w:spacing w:before="73" w:line="252"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23"/>
        </w:rPr>
        <w:t xml:space="preserve"> </w:t>
      </w:r>
      <w:r>
        <w:rPr>
          <w:rFonts w:ascii="SimSun" w:hAnsi="SimSun" w:eastAsia="SimSun" w:cs="SimSun"/>
          <w:sz w:val="20"/>
          <w:szCs w:val="20"/>
        </w:rPr>
        <w:t>指导对疾病的诊断和鉴别诊断</w:t>
      </w:r>
      <w:r>
        <w:rPr>
          <w:rFonts w:ascii="SimSun" w:hAnsi="SimSun" w:eastAsia="SimSun" w:cs="SimSun"/>
          <w:sz w:val="20"/>
          <w:szCs w:val="20"/>
          <w:spacing w:val="61"/>
        </w:rPr>
        <w:t xml:space="preserve"> </w:t>
      </w:r>
      <w:r>
        <w:rPr>
          <w:rFonts w:ascii="SimSun" w:hAnsi="SimSun" w:eastAsia="SimSun" w:cs="SimSun"/>
          <w:sz w:val="20"/>
          <w:szCs w:val="20"/>
        </w:rPr>
        <w:t>根据监测资料</w:t>
      </w:r>
      <w:r>
        <w:rPr>
          <w:rFonts w:ascii="SimSun" w:hAnsi="SimSun" w:eastAsia="SimSun" w:cs="SimSun"/>
          <w:sz w:val="20"/>
          <w:szCs w:val="20"/>
          <w:spacing w:val="-1"/>
        </w:rPr>
        <w:t>和生物化学信息，为疾病的诊断和鉴别诊断提</w:t>
      </w:r>
      <w:r>
        <w:rPr>
          <w:rFonts w:ascii="SimSun" w:hAnsi="SimSun" w:eastAsia="SimSun" w:cs="SimSun"/>
          <w:sz w:val="20"/>
          <w:szCs w:val="20"/>
        </w:rPr>
        <w:t xml:space="preserve"> </w:t>
      </w:r>
      <w:r>
        <w:rPr>
          <w:rFonts w:ascii="SimSun" w:hAnsi="SimSun" w:eastAsia="SimSun" w:cs="SimSun"/>
          <w:sz w:val="20"/>
          <w:szCs w:val="20"/>
          <w:spacing w:val="-7"/>
        </w:rPr>
        <w:t>供依据。</w:t>
      </w:r>
    </w:p>
    <w:p>
      <w:pPr>
        <w:ind w:right="1189" w:firstLine="379"/>
        <w:spacing w:before="73" w:line="273" w:lineRule="auto"/>
        <w:rPr>
          <w:rFonts w:ascii="SimSun" w:hAnsi="SimSun" w:eastAsia="SimSun" w:cs="SimSun"/>
          <w:sz w:val="20"/>
          <w:szCs w:val="20"/>
        </w:rPr>
      </w:pPr>
      <w:r>
        <w:rPr>
          <w:rFonts w:ascii="SimSun" w:hAnsi="SimSun" w:eastAsia="SimSun" w:cs="SimSun"/>
          <w:sz w:val="20"/>
          <w:szCs w:val="20"/>
          <w:spacing w:val="-4"/>
        </w:rPr>
        <w:t>5.</w:t>
      </w:r>
      <w:r>
        <w:rPr>
          <w:rFonts w:ascii="SimSun" w:hAnsi="SimSun" w:eastAsia="SimSun" w:cs="SimSun"/>
          <w:sz w:val="20"/>
          <w:szCs w:val="20"/>
          <w:spacing w:val="-5"/>
        </w:rPr>
        <w:t xml:space="preserve"> </w:t>
      </w:r>
      <w:r>
        <w:rPr>
          <w:rFonts w:ascii="SimSun" w:hAnsi="SimSun" w:eastAsia="SimSun" w:cs="SimSun"/>
          <w:sz w:val="20"/>
          <w:szCs w:val="20"/>
          <w:spacing w:val="-4"/>
        </w:rPr>
        <w:t>采用目标导向治疗方法，根据连续监测的生理参数及其对治疗的反应，随时调整治疗方案(如</w:t>
      </w:r>
      <w:r>
        <w:rPr>
          <w:rFonts w:ascii="SimSun" w:hAnsi="SimSun" w:eastAsia="SimSun" w:cs="SimSun"/>
          <w:sz w:val="20"/>
          <w:szCs w:val="20"/>
        </w:rPr>
        <w:t xml:space="preserve"> </w:t>
      </w:r>
      <w:r>
        <w:rPr>
          <w:rFonts w:ascii="SimSun" w:hAnsi="SimSun" w:eastAsia="SimSun" w:cs="SimSun"/>
          <w:sz w:val="20"/>
          <w:szCs w:val="20"/>
        </w:rPr>
        <w:t>治疗与干预策略、药物剂量和速度等),以期达到目标生理学指标。如对于严重全身感染者与感染性</w:t>
      </w:r>
      <w:r>
        <w:rPr>
          <w:rFonts w:ascii="SimSun" w:hAnsi="SimSun" w:eastAsia="SimSun" w:cs="SimSun"/>
          <w:sz w:val="20"/>
          <w:szCs w:val="20"/>
          <w:spacing w:val="16"/>
        </w:rPr>
        <w:t xml:space="preserve"> </w:t>
      </w:r>
      <w:r>
        <w:rPr>
          <w:rFonts w:ascii="SimSun" w:hAnsi="SimSun" w:eastAsia="SimSun" w:cs="SimSun"/>
          <w:sz w:val="20"/>
          <w:szCs w:val="20"/>
          <w:spacing w:val="-4"/>
        </w:rPr>
        <w:t>休克进行目标导向治疗，就是通过一定的目标生理参数值，指导不断修正治疗方法，从而</w:t>
      </w:r>
      <w:r>
        <w:rPr>
          <w:rFonts w:ascii="SimSun" w:hAnsi="SimSun" w:eastAsia="SimSun" w:cs="SimSun"/>
          <w:sz w:val="20"/>
          <w:szCs w:val="20"/>
          <w:spacing w:val="-5"/>
        </w:rPr>
        <w:t>达到明显降</w:t>
      </w:r>
      <w:r>
        <w:rPr>
          <w:rFonts w:ascii="SimSun" w:hAnsi="SimSun" w:eastAsia="SimSun" w:cs="SimSun"/>
          <w:sz w:val="20"/>
          <w:szCs w:val="20"/>
        </w:rPr>
        <w:t xml:space="preserve"> </w:t>
      </w:r>
      <w:r>
        <w:rPr>
          <w:rFonts w:ascii="SimSun" w:hAnsi="SimSun" w:eastAsia="SimSun" w:cs="SimSun"/>
          <w:sz w:val="20"/>
          <w:szCs w:val="20"/>
          <w:spacing w:val="1"/>
        </w:rPr>
        <w:t>低严重感染病人病死率的目的。在重症病人严</w:t>
      </w:r>
      <w:r>
        <w:rPr>
          <w:rFonts w:ascii="SimSun" w:hAnsi="SimSun" w:eastAsia="SimSun" w:cs="SimSun"/>
          <w:sz w:val="20"/>
          <w:szCs w:val="20"/>
        </w:rPr>
        <w:t>密监测基础上的目标导向治疗，是ICU</w:t>
      </w:r>
      <w:r>
        <w:rPr>
          <w:rFonts w:ascii="SimSun" w:hAnsi="SimSun" w:eastAsia="SimSun" w:cs="SimSun"/>
          <w:sz w:val="20"/>
          <w:szCs w:val="20"/>
          <w:spacing w:val="-2"/>
        </w:rPr>
        <w:t xml:space="preserve"> </w:t>
      </w:r>
      <w:r>
        <w:rPr>
          <w:rFonts w:ascii="SimSun" w:hAnsi="SimSun" w:eastAsia="SimSun" w:cs="SimSun"/>
          <w:sz w:val="20"/>
          <w:szCs w:val="20"/>
        </w:rPr>
        <w:t>救治工作的重</w:t>
      </w:r>
      <w:r>
        <w:rPr>
          <w:rFonts w:ascii="SimSun" w:hAnsi="SimSun" w:eastAsia="SimSun" w:cs="SimSun"/>
          <w:sz w:val="20"/>
          <w:szCs w:val="20"/>
        </w:rPr>
        <w:t xml:space="preserve"> </w:t>
      </w:r>
      <w:r>
        <w:rPr>
          <w:rFonts w:ascii="SimSun" w:hAnsi="SimSun" w:eastAsia="SimSun" w:cs="SimSun"/>
          <w:sz w:val="20"/>
          <w:szCs w:val="20"/>
          <w:spacing w:val="-2"/>
        </w:rPr>
        <w:t>要特征之一。</w:t>
      </w:r>
    </w:p>
    <w:p>
      <w:pPr>
        <w:ind w:left="382"/>
        <w:spacing w:before="69" w:line="219" w:lineRule="auto"/>
        <w:rPr>
          <w:rFonts w:ascii="SimSun" w:hAnsi="SimSun" w:eastAsia="SimSun" w:cs="SimSun"/>
          <w:sz w:val="20"/>
          <w:szCs w:val="20"/>
        </w:rPr>
      </w:pPr>
      <w:r>
        <w:rPr>
          <w:rFonts w:ascii="SimSun" w:hAnsi="SimSun" w:eastAsia="SimSun" w:cs="SimSun"/>
          <w:sz w:val="20"/>
          <w:szCs w:val="20"/>
          <w:b/>
          <w:bCs/>
          <w:spacing w:val="6"/>
        </w:rPr>
        <w:t>(二)重症监测治疗的内容</w:t>
      </w:r>
      <w:r>
        <w:rPr>
          <w:rFonts w:ascii="SimSun" w:hAnsi="SimSun" w:eastAsia="SimSun" w:cs="SimSun"/>
          <w:sz w:val="20"/>
          <w:szCs w:val="20"/>
          <w:spacing w:val="92"/>
        </w:rPr>
        <w:t xml:space="preserve"> </w:t>
      </w:r>
      <w:r>
        <w:rPr>
          <w:rFonts w:ascii="SimSun" w:hAnsi="SimSun" w:eastAsia="SimSun" w:cs="SimSun"/>
          <w:sz w:val="20"/>
          <w:szCs w:val="20"/>
          <w:spacing w:val="6"/>
        </w:rPr>
        <w:t>对重症病人的监测</w:t>
      </w:r>
      <w:r>
        <w:rPr>
          <w:rFonts w:ascii="SimSun" w:hAnsi="SimSun" w:eastAsia="SimSun" w:cs="SimSun"/>
          <w:sz w:val="20"/>
          <w:szCs w:val="20"/>
          <w:spacing w:val="5"/>
        </w:rPr>
        <w:t>，已从过去的器官功能检查发展为全身各器官</w:t>
      </w:r>
    </w:p>
    <w:p>
      <w:pPr>
        <w:sectPr>
          <w:footerReference w:type="default" r:id="rId178"/>
          <w:pgSz w:w="11190" w:h="15720"/>
          <w:pgMar w:top="1279" w:right="490" w:bottom="420" w:left="890" w:header="0" w:footer="221" w:gutter="0"/>
        </w:sectPr>
        <w:rPr/>
      </w:pPr>
    </w:p>
    <w:p>
      <w:pPr>
        <w:ind w:left="1019"/>
        <w:spacing w:before="38" w:line="221" w:lineRule="auto"/>
        <w:rPr>
          <w:rFonts w:ascii="SimHei" w:hAnsi="SimHei" w:eastAsia="SimHei" w:cs="SimHei"/>
          <w:sz w:val="19"/>
          <w:szCs w:val="19"/>
        </w:rPr>
      </w:pPr>
      <w:r>
        <w:pict>
          <v:shape id="_x0000_s206" style="position:absolute;margin-left:0.000612pt;margin-top:2.44639pt;mso-position-vertical-relative:text;mso-position-horizontal-relative:text;width:10.95pt;height:11.45pt;z-index:25203712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0099DC"/>
                      <w:spacing w:val="-3"/>
                    </w:rPr>
                    <w:t>74</w:t>
                  </w:r>
                </w:p>
              </w:txbxContent>
            </v:textbox>
          </v:shape>
        </w:pict>
      </w:r>
      <w:r>
        <w:drawing>
          <wp:anchor distT="0" distB="0" distL="0" distR="0" simplePos="0" relativeHeight="252036096" behindDoc="0" locked="0" layoutInCell="0" allowOverlap="1">
            <wp:simplePos x="0" y="0"/>
            <wp:positionH relativeFrom="page">
              <wp:posOffset>381019</wp:posOffset>
            </wp:positionH>
            <wp:positionV relativeFrom="page">
              <wp:posOffset>9290041</wp:posOffset>
            </wp:positionV>
            <wp:extent cx="355603" cy="412774"/>
            <wp:effectExtent l="0" t="0" r="0" b="0"/>
            <wp:wrapNone/>
            <wp:docPr id="121" name="IM 121"/>
            <wp:cNvGraphicFramePr/>
            <a:graphic>
              <a:graphicData uri="http://schemas.openxmlformats.org/drawingml/2006/picture">
                <pic:pic>
                  <pic:nvPicPr>
                    <pic:cNvPr id="121" name="IM 121"/>
                    <pic:cNvPicPr/>
                  </pic:nvPicPr>
                  <pic:blipFill>
                    <a:blip r:embed="rId181"/>
                    <a:stretch>
                      <a:fillRect/>
                    </a:stretch>
                  </pic:blipFill>
                  <pic:spPr>
                    <a:xfrm rot="0">
                      <a:off x="0" y="0"/>
                      <a:ext cx="355603" cy="412774"/>
                    </a:xfrm>
                    <a:prstGeom prst="rect">
                      <a:avLst/>
                    </a:prstGeom>
                  </pic:spPr>
                </pic:pic>
              </a:graphicData>
            </a:graphic>
          </wp:anchor>
        </w:drawing>
      </w:r>
      <w:r>
        <w:rPr>
          <w:rFonts w:ascii="SimHei" w:hAnsi="SimHei" w:eastAsia="SimHei" w:cs="SimHei"/>
          <w:sz w:val="19"/>
          <w:szCs w:val="19"/>
          <w:color w:val="0074A6"/>
          <w:spacing w:val="3"/>
        </w:rPr>
        <w:t>第八章重症监测治疗与复苏</w:t>
      </w:r>
    </w:p>
    <w:p>
      <w:pPr>
        <w:spacing w:line="289" w:lineRule="auto"/>
        <w:rPr>
          <w:rFonts w:ascii="Arial"/>
          <w:sz w:val="21"/>
        </w:rPr>
      </w:pPr>
      <w:r/>
    </w:p>
    <w:p>
      <w:pPr>
        <w:ind w:left="1019" w:right="17"/>
        <w:spacing w:before="62" w:line="281" w:lineRule="auto"/>
        <w:jc w:val="both"/>
        <w:rPr>
          <w:rFonts w:ascii="SimSun" w:hAnsi="SimSun" w:eastAsia="SimSun" w:cs="SimSun"/>
          <w:sz w:val="19"/>
          <w:szCs w:val="19"/>
        </w:rPr>
      </w:pPr>
      <w:r>
        <w:rPr>
          <w:rFonts w:ascii="SimSun" w:hAnsi="SimSun" w:eastAsia="SimSun" w:cs="SimSun"/>
          <w:sz w:val="19"/>
          <w:szCs w:val="19"/>
          <w:spacing w:val="5"/>
        </w:rPr>
        <w:t>系统的综合性床旁快速监测。目前，在</w:t>
      </w:r>
      <w:r>
        <w:rPr>
          <w:rFonts w:ascii="SimSun" w:hAnsi="SimSun" w:eastAsia="SimSun" w:cs="SimSun"/>
          <w:sz w:val="19"/>
          <w:szCs w:val="19"/>
        </w:rPr>
        <w:t>ICU</w:t>
      </w:r>
      <w:r>
        <w:rPr>
          <w:rFonts w:ascii="SimSun" w:hAnsi="SimSun" w:eastAsia="SimSun" w:cs="SimSun"/>
          <w:sz w:val="19"/>
          <w:szCs w:val="19"/>
          <w:spacing w:val="30"/>
        </w:rPr>
        <w:t xml:space="preserve"> </w:t>
      </w:r>
      <w:r>
        <w:rPr>
          <w:rFonts w:ascii="SimSun" w:hAnsi="SimSun" w:eastAsia="SimSun" w:cs="SimSun"/>
          <w:sz w:val="19"/>
          <w:szCs w:val="19"/>
          <w:spacing w:val="5"/>
        </w:rPr>
        <w:t>广泛开展的监测，已涉及呼吸、循环及神经系统，以及肾</w:t>
      </w:r>
      <w:r>
        <w:rPr>
          <w:rFonts w:ascii="SimSun" w:hAnsi="SimSun" w:eastAsia="SimSun" w:cs="SimSun"/>
          <w:sz w:val="19"/>
          <w:szCs w:val="19"/>
        </w:rPr>
        <w:t xml:space="preserve"> </w:t>
      </w:r>
      <w:r>
        <w:rPr>
          <w:rFonts w:ascii="SimSun" w:hAnsi="SimSun" w:eastAsia="SimSun" w:cs="SimSun"/>
          <w:sz w:val="19"/>
          <w:szCs w:val="19"/>
          <w:spacing w:val="-3"/>
        </w:rPr>
        <w:t>脏、肝脏、胃肠道、免疫、代谢、血液和营养等功能与状态方面；监测内容也从基本生命体征的</w:t>
      </w:r>
      <w:r>
        <w:rPr>
          <w:rFonts w:ascii="SimSun" w:hAnsi="SimSun" w:eastAsia="SimSun" w:cs="SimSun"/>
          <w:sz w:val="19"/>
          <w:szCs w:val="19"/>
          <w:spacing w:val="-4"/>
        </w:rPr>
        <w:t>监测，发</w:t>
      </w:r>
      <w:r>
        <w:rPr>
          <w:rFonts w:ascii="SimSun" w:hAnsi="SimSun" w:eastAsia="SimSun" w:cs="SimSun"/>
          <w:sz w:val="19"/>
          <w:szCs w:val="19"/>
        </w:rPr>
        <w:t xml:space="preserve"> </w:t>
      </w:r>
      <w:r>
        <w:rPr>
          <w:rFonts w:ascii="SimSun" w:hAnsi="SimSun" w:eastAsia="SimSun" w:cs="SimSun"/>
          <w:sz w:val="19"/>
          <w:szCs w:val="19"/>
          <w:spacing w:val="5"/>
        </w:rPr>
        <w:t>展到全面的器官系统功能的监测；从最初的器官水平功能监测，深入到组织水平的评估。下面简述循</w:t>
      </w:r>
      <w:r>
        <w:rPr>
          <w:rFonts w:ascii="SimSun" w:hAnsi="SimSun" w:eastAsia="SimSun" w:cs="SimSun"/>
          <w:sz w:val="19"/>
          <w:szCs w:val="19"/>
          <w:spacing w:val="16"/>
        </w:rPr>
        <w:t xml:space="preserve"> </w:t>
      </w:r>
      <w:r>
        <w:rPr>
          <w:rFonts w:ascii="SimSun" w:hAnsi="SimSun" w:eastAsia="SimSun" w:cs="SimSun"/>
          <w:sz w:val="19"/>
          <w:szCs w:val="19"/>
          <w:spacing w:val="7"/>
        </w:rPr>
        <w:t>环与呼吸系统重症监测的主要内容。</w:t>
      </w:r>
    </w:p>
    <w:p>
      <w:pPr>
        <w:ind w:left="1432"/>
        <w:spacing w:before="110" w:line="221" w:lineRule="auto"/>
        <w:outlineLvl w:val="6"/>
        <w:rPr>
          <w:rFonts w:ascii="SimHei" w:hAnsi="SimHei" w:eastAsia="SimHei" w:cs="SimHei"/>
          <w:sz w:val="19"/>
          <w:szCs w:val="19"/>
        </w:rPr>
      </w:pPr>
      <w:r>
        <w:rPr>
          <w:rFonts w:ascii="SimHei" w:hAnsi="SimHei" w:eastAsia="SimHei" w:cs="SimHei"/>
          <w:sz w:val="19"/>
          <w:szCs w:val="19"/>
          <w:b/>
          <w:bCs/>
          <w:spacing w:val="2"/>
        </w:rPr>
        <w:t>1.</w:t>
      </w:r>
      <w:r>
        <w:rPr>
          <w:rFonts w:ascii="SimHei" w:hAnsi="SimHei" w:eastAsia="SimHei" w:cs="SimHei"/>
          <w:sz w:val="19"/>
          <w:szCs w:val="19"/>
          <w:spacing w:val="-18"/>
        </w:rPr>
        <w:t xml:space="preserve"> </w:t>
      </w:r>
      <w:r>
        <w:rPr>
          <w:rFonts w:ascii="SimHei" w:hAnsi="SimHei" w:eastAsia="SimHei" w:cs="SimHei"/>
          <w:sz w:val="19"/>
          <w:szCs w:val="19"/>
          <w:b/>
          <w:bCs/>
          <w:spacing w:val="2"/>
        </w:rPr>
        <w:t>循环系统</w:t>
      </w:r>
    </w:p>
    <w:p>
      <w:pPr>
        <w:ind w:left="1019" w:right="14" w:firstLine="409"/>
        <w:spacing w:before="96" w:line="265" w:lineRule="auto"/>
        <w:rPr>
          <w:rFonts w:ascii="SimSun" w:hAnsi="SimSun" w:eastAsia="SimSun" w:cs="SimSun"/>
          <w:sz w:val="19"/>
          <w:szCs w:val="19"/>
        </w:rPr>
      </w:pPr>
      <w:r>
        <w:rPr>
          <w:rFonts w:ascii="SimSun" w:hAnsi="SimSun" w:eastAsia="SimSun" w:cs="SimSun"/>
          <w:sz w:val="19"/>
          <w:szCs w:val="19"/>
          <w:spacing w:val="3"/>
        </w:rPr>
        <w:t>(1)心电图监测：为常规监测项目，主要是了解心率的快慢，心律失</w:t>
      </w:r>
      <w:r>
        <w:rPr>
          <w:rFonts w:ascii="SimSun" w:hAnsi="SimSun" w:eastAsia="SimSun" w:cs="SimSun"/>
          <w:sz w:val="19"/>
          <w:szCs w:val="19"/>
          <w:spacing w:val="2"/>
        </w:rPr>
        <w:t>常类型的诊断，心肌缺血的判</w:t>
      </w:r>
      <w:r>
        <w:rPr>
          <w:rFonts w:ascii="SimSun" w:hAnsi="SimSun" w:eastAsia="SimSun" w:cs="SimSun"/>
          <w:sz w:val="19"/>
          <w:szCs w:val="19"/>
        </w:rPr>
        <w:t xml:space="preserve"> </w:t>
      </w:r>
      <w:r>
        <w:rPr>
          <w:rFonts w:ascii="SimSun" w:hAnsi="SimSun" w:eastAsia="SimSun" w:cs="SimSun"/>
          <w:sz w:val="19"/>
          <w:szCs w:val="19"/>
          <w:spacing w:val="1"/>
        </w:rPr>
        <w:t>断等。</w:t>
      </w:r>
    </w:p>
    <w:p>
      <w:pPr>
        <w:ind w:left="1019" w:right="13" w:firstLine="409"/>
        <w:spacing w:before="95" w:line="262" w:lineRule="auto"/>
        <w:rPr>
          <w:rFonts w:ascii="SimSun" w:hAnsi="SimSun" w:eastAsia="SimSun" w:cs="SimSun"/>
          <w:sz w:val="19"/>
          <w:szCs w:val="19"/>
        </w:rPr>
      </w:pPr>
      <w:r>
        <w:rPr>
          <w:rFonts w:ascii="SimSun" w:hAnsi="SimSun" w:eastAsia="SimSun" w:cs="SimSun"/>
          <w:sz w:val="19"/>
          <w:szCs w:val="19"/>
          <w:spacing w:val="7"/>
        </w:rPr>
        <w:t>(2)血流动力学监测：包括无创和有创性监测，可以实时反映病人的循环状态；并可根据测定的</w:t>
      </w:r>
      <w:r>
        <w:rPr>
          <w:rFonts w:ascii="SimSun" w:hAnsi="SimSun" w:eastAsia="SimSun" w:cs="SimSun"/>
          <w:sz w:val="19"/>
          <w:szCs w:val="19"/>
          <w:spacing w:val="8"/>
        </w:rPr>
        <w:t xml:space="preserve"> </w:t>
      </w:r>
      <w:r>
        <w:rPr>
          <w:rFonts w:ascii="SimSun" w:hAnsi="SimSun" w:eastAsia="SimSun" w:cs="SimSun"/>
          <w:sz w:val="19"/>
          <w:szCs w:val="19"/>
          <w:spacing w:val="7"/>
        </w:rPr>
        <w:t>参数，计算出血流动力学全套数据(表8-1),为临床血流动力学状态的评估和治疗提供可靠依据。</w:t>
      </w:r>
    </w:p>
    <w:p>
      <w:pPr>
        <w:ind w:left="3982"/>
        <w:spacing w:before="185" w:line="221" w:lineRule="auto"/>
        <w:rPr>
          <w:rFonts w:ascii="SimHei" w:hAnsi="SimHei" w:eastAsia="SimHei" w:cs="SimHei"/>
          <w:sz w:val="19"/>
          <w:szCs w:val="19"/>
        </w:rPr>
      </w:pPr>
      <w:r>
        <w:rPr>
          <w:rFonts w:ascii="SimHei" w:hAnsi="SimHei" w:eastAsia="SimHei" w:cs="SimHei"/>
          <w:sz w:val="19"/>
          <w:szCs w:val="19"/>
          <w:b/>
          <w:bCs/>
          <w:color w:val="0097D8"/>
          <w:spacing w:val="-10"/>
        </w:rPr>
        <w:t>表8-1</w:t>
      </w:r>
      <w:r>
        <w:rPr>
          <w:rFonts w:ascii="SimHei" w:hAnsi="SimHei" w:eastAsia="SimHei" w:cs="SimHei"/>
          <w:sz w:val="19"/>
          <w:szCs w:val="19"/>
          <w:color w:val="0097D8"/>
          <w:spacing w:val="21"/>
        </w:rPr>
        <w:t xml:space="preserve"> </w:t>
      </w:r>
      <w:r>
        <w:rPr>
          <w:rFonts w:ascii="SimHei" w:hAnsi="SimHei" w:eastAsia="SimHei" w:cs="SimHei"/>
          <w:sz w:val="19"/>
          <w:szCs w:val="19"/>
          <w:b/>
          <w:bCs/>
          <w:spacing w:val="-10"/>
        </w:rPr>
        <w:t>血流动力学参数及计算方法</w:t>
      </w:r>
    </w:p>
    <w:p>
      <w:pPr>
        <w:spacing w:line="137" w:lineRule="exact"/>
        <w:rPr/>
      </w:pPr>
      <w:r/>
    </w:p>
    <w:p>
      <w:pPr>
        <w:sectPr>
          <w:footerReference w:type="default" r:id="rId6"/>
          <w:pgSz w:w="11180" w:h="15770"/>
          <w:pgMar w:top="747" w:right="940" w:bottom="400" w:left="600" w:header="0" w:footer="0" w:gutter="0"/>
          <w:cols w:equalWidth="0" w:num="1">
            <w:col w:w="9640" w:space="0"/>
          </w:cols>
        </w:sectPr>
        <w:rPr/>
      </w:pPr>
    </w:p>
    <w:p>
      <w:pPr>
        <w:ind w:left="1752"/>
        <w:spacing w:before="37" w:line="219" w:lineRule="auto"/>
        <w:rPr>
          <w:rFonts w:ascii="SimSun" w:hAnsi="SimSun" w:eastAsia="SimSun" w:cs="SimSun"/>
          <w:sz w:val="18"/>
          <w:szCs w:val="18"/>
        </w:rPr>
      </w:pPr>
      <w:r>
        <w:rPr>
          <w:rFonts w:ascii="SimSun" w:hAnsi="SimSun" w:eastAsia="SimSun" w:cs="SimSun"/>
          <w:sz w:val="18"/>
          <w:szCs w:val="18"/>
          <w:b/>
          <w:bCs/>
          <w:spacing w:val="-7"/>
        </w:rPr>
        <w:t>参</w:t>
      </w:r>
      <w:r>
        <w:rPr>
          <w:rFonts w:ascii="SimSun" w:hAnsi="SimSun" w:eastAsia="SimSun" w:cs="SimSun"/>
          <w:sz w:val="18"/>
          <w:szCs w:val="18"/>
          <w:spacing w:val="-20"/>
        </w:rPr>
        <w:t xml:space="preserve"> </w:t>
      </w:r>
      <w:r>
        <w:rPr>
          <w:rFonts w:ascii="SimSun" w:hAnsi="SimSun" w:eastAsia="SimSun" w:cs="SimSun"/>
          <w:sz w:val="18"/>
          <w:szCs w:val="18"/>
          <w:b/>
          <w:bCs/>
          <w:spacing w:val="-7"/>
        </w:rPr>
        <w:t>数</w:t>
      </w:r>
    </w:p>
    <w:p>
      <w:pPr>
        <w:ind w:left="1149"/>
        <w:spacing w:before="112" w:line="223" w:lineRule="auto"/>
        <w:rPr>
          <w:rFonts w:ascii="SimSun" w:hAnsi="SimSun" w:eastAsia="SimSun" w:cs="SimSun"/>
          <w:sz w:val="18"/>
          <w:szCs w:val="18"/>
        </w:rPr>
      </w:pPr>
      <w:r>
        <w:rPr>
          <w:rFonts w:ascii="SimSun" w:hAnsi="SimSun" w:eastAsia="SimSun" w:cs="SimSun"/>
          <w:sz w:val="18"/>
          <w:szCs w:val="18"/>
          <w:spacing w:val="23"/>
        </w:rPr>
        <w:t>血压</w:t>
      </w:r>
    </w:p>
    <w:p>
      <w:pPr>
        <w:spacing w:line="289" w:lineRule="auto"/>
        <w:rPr>
          <w:rFonts w:ascii="Arial"/>
          <w:sz w:val="21"/>
        </w:rPr>
      </w:pPr>
      <w:r/>
    </w:p>
    <w:p>
      <w:pPr>
        <w:ind w:left="1149"/>
        <w:spacing w:before="59" w:line="219" w:lineRule="auto"/>
        <w:rPr>
          <w:rFonts w:ascii="SimSun" w:hAnsi="SimSun" w:eastAsia="SimSun" w:cs="SimSun"/>
          <w:sz w:val="18"/>
          <w:szCs w:val="18"/>
        </w:rPr>
      </w:pPr>
      <w:r>
        <w:rPr>
          <w:rFonts w:ascii="SimSun" w:hAnsi="SimSun" w:eastAsia="SimSun" w:cs="SimSun"/>
          <w:sz w:val="18"/>
          <w:szCs w:val="18"/>
          <w:color w:val="80898F"/>
          <w:spacing w:val="23"/>
        </w:rPr>
        <w:t>心率</w:t>
      </w:r>
    </w:p>
    <w:p>
      <w:pPr>
        <w:ind w:left="1159"/>
        <w:spacing w:before="79" w:line="221" w:lineRule="auto"/>
        <w:rPr>
          <w:rFonts w:ascii="SimSun" w:hAnsi="SimSun" w:eastAsia="SimSun" w:cs="SimSun"/>
          <w:sz w:val="18"/>
          <w:szCs w:val="18"/>
        </w:rPr>
      </w:pPr>
      <w:r>
        <w:rPr>
          <w:rFonts w:ascii="SimSun" w:hAnsi="SimSun" w:eastAsia="SimSun" w:cs="SimSun"/>
          <w:sz w:val="18"/>
          <w:szCs w:val="18"/>
          <w:spacing w:val="4"/>
        </w:rPr>
        <w:t>心排血量</w:t>
      </w:r>
    </w:p>
    <w:p>
      <w:pPr>
        <w:ind w:left="1149"/>
        <w:spacing w:before="82" w:line="219" w:lineRule="auto"/>
        <w:rPr>
          <w:rFonts w:ascii="SimSun" w:hAnsi="SimSun" w:eastAsia="SimSun" w:cs="SimSun"/>
          <w:sz w:val="18"/>
          <w:szCs w:val="18"/>
        </w:rPr>
      </w:pPr>
      <w:r>
        <w:rPr>
          <w:rFonts w:ascii="SimSun" w:hAnsi="SimSun" w:eastAsia="SimSun" w:cs="SimSun"/>
          <w:sz w:val="18"/>
          <w:szCs w:val="18"/>
          <w:color w:val="777D83"/>
          <w:spacing w:val="6"/>
        </w:rPr>
        <w:t>心脏指数</w:t>
      </w:r>
    </w:p>
    <w:p>
      <w:pPr>
        <w:ind w:left="1159"/>
        <w:spacing w:before="96" w:line="219" w:lineRule="auto"/>
        <w:rPr>
          <w:rFonts w:ascii="SimSun" w:hAnsi="SimSun" w:eastAsia="SimSun" w:cs="SimSun"/>
          <w:sz w:val="18"/>
          <w:szCs w:val="18"/>
        </w:rPr>
      </w:pPr>
      <w:r>
        <w:rPr>
          <w:rFonts w:ascii="SimSun" w:hAnsi="SimSun" w:eastAsia="SimSun" w:cs="SimSun"/>
          <w:sz w:val="18"/>
          <w:szCs w:val="18"/>
          <w:spacing w:val="-2"/>
        </w:rPr>
        <w:t>每搏量</w:t>
      </w:r>
    </w:p>
    <w:p>
      <w:pPr>
        <w:ind w:left="1149"/>
        <w:spacing w:before="87" w:line="219" w:lineRule="auto"/>
        <w:rPr>
          <w:rFonts w:ascii="SimSun" w:hAnsi="SimSun" w:eastAsia="SimSun" w:cs="SimSun"/>
          <w:sz w:val="18"/>
          <w:szCs w:val="18"/>
        </w:rPr>
      </w:pPr>
      <w:r>
        <w:rPr>
          <w:rFonts w:ascii="SimSun" w:hAnsi="SimSun" w:eastAsia="SimSun" w:cs="SimSun"/>
          <w:sz w:val="18"/>
          <w:szCs w:val="18"/>
          <w:color w:val="747A7E"/>
          <w:spacing w:val="6"/>
        </w:rPr>
        <w:t>每搏指数</w:t>
      </w:r>
    </w:p>
    <w:p>
      <w:pPr>
        <w:ind w:left="1129"/>
        <w:spacing w:before="86" w:line="219" w:lineRule="auto"/>
        <w:rPr>
          <w:rFonts w:ascii="SimSun" w:hAnsi="SimSun" w:eastAsia="SimSun" w:cs="SimSun"/>
          <w:sz w:val="18"/>
          <w:szCs w:val="18"/>
        </w:rPr>
      </w:pPr>
      <w:r>
        <w:rPr>
          <w:rFonts w:ascii="SimSun" w:hAnsi="SimSun" w:eastAsia="SimSun" w:cs="SimSun"/>
          <w:sz w:val="18"/>
          <w:szCs w:val="18"/>
          <w:spacing w:val="2"/>
        </w:rPr>
        <w:t>左室每搏功指数</w:t>
      </w:r>
    </w:p>
    <w:p>
      <w:pPr>
        <w:ind w:left="1159"/>
        <w:spacing w:before="117" w:line="219" w:lineRule="auto"/>
        <w:rPr>
          <w:rFonts w:ascii="SimSun" w:hAnsi="SimSun" w:eastAsia="SimSun" w:cs="SimSun"/>
          <w:sz w:val="18"/>
          <w:szCs w:val="18"/>
        </w:rPr>
      </w:pPr>
      <w:r>
        <w:rPr>
          <w:rFonts w:ascii="SimSun" w:hAnsi="SimSun" w:eastAsia="SimSun" w:cs="SimSun"/>
          <w:sz w:val="18"/>
          <w:szCs w:val="18"/>
          <w:color w:val="777D83"/>
          <w:spacing w:val="-2"/>
        </w:rPr>
        <w:t>右室每搏功指数</w:t>
      </w:r>
    </w:p>
    <w:p>
      <w:pPr>
        <w:ind w:left="1159"/>
        <w:spacing w:before="105" w:line="219" w:lineRule="auto"/>
        <w:rPr>
          <w:rFonts w:ascii="SimSun" w:hAnsi="SimSun" w:eastAsia="SimSun" w:cs="SimSun"/>
          <w:sz w:val="18"/>
          <w:szCs w:val="18"/>
        </w:rPr>
      </w:pPr>
      <w:r>
        <w:rPr>
          <w:rFonts w:ascii="SimSun" w:hAnsi="SimSun" w:eastAsia="SimSun" w:cs="SimSun"/>
          <w:sz w:val="18"/>
          <w:szCs w:val="18"/>
          <w:spacing w:val="3"/>
        </w:rPr>
        <w:t>中心静脉压</w:t>
      </w:r>
    </w:p>
    <w:p>
      <w:pPr>
        <w:ind w:left="1129"/>
        <w:spacing w:before="98" w:line="220" w:lineRule="auto"/>
        <w:rPr>
          <w:rFonts w:ascii="SimSun" w:hAnsi="SimSun" w:eastAsia="SimSun" w:cs="SimSun"/>
          <w:sz w:val="18"/>
          <w:szCs w:val="18"/>
        </w:rPr>
      </w:pPr>
      <w:r>
        <w:rPr>
          <w:rFonts w:ascii="SimSun" w:hAnsi="SimSun" w:eastAsia="SimSun" w:cs="SimSun"/>
          <w:sz w:val="18"/>
          <w:szCs w:val="18"/>
          <w:color w:val="747A80"/>
          <w:spacing w:val="9"/>
        </w:rPr>
        <w:t>肺动脉压</w:t>
      </w:r>
    </w:p>
    <w:p>
      <w:pPr>
        <w:spacing w:line="285" w:lineRule="auto"/>
        <w:rPr>
          <w:rFonts w:ascii="Arial"/>
          <w:sz w:val="21"/>
        </w:rPr>
      </w:pPr>
      <w:r/>
    </w:p>
    <w:p>
      <w:pPr>
        <w:ind w:left="1120"/>
        <w:spacing w:before="59" w:line="220" w:lineRule="auto"/>
        <w:rPr>
          <w:rFonts w:ascii="SimSun" w:hAnsi="SimSun" w:eastAsia="SimSun" w:cs="SimSun"/>
          <w:sz w:val="18"/>
          <w:szCs w:val="18"/>
        </w:rPr>
      </w:pPr>
      <w:r>
        <w:rPr>
          <w:rFonts w:ascii="SimSun" w:hAnsi="SimSun" w:eastAsia="SimSun" w:cs="SimSun"/>
          <w:sz w:val="18"/>
          <w:szCs w:val="18"/>
          <w:spacing w:val="5"/>
        </w:rPr>
        <w:t>肺动脉楔压</w:t>
      </w:r>
    </w:p>
    <w:p>
      <w:pPr>
        <w:ind w:left="1149"/>
        <w:spacing w:before="95" w:line="219" w:lineRule="auto"/>
        <w:rPr>
          <w:rFonts w:ascii="SimSun" w:hAnsi="SimSun" w:eastAsia="SimSun" w:cs="SimSun"/>
          <w:sz w:val="18"/>
          <w:szCs w:val="18"/>
        </w:rPr>
      </w:pPr>
      <w:r>
        <w:rPr>
          <w:rFonts w:ascii="SimSun" w:hAnsi="SimSun" w:eastAsia="SimSun" w:cs="SimSun"/>
          <w:sz w:val="18"/>
          <w:szCs w:val="18"/>
          <w:color w:val="797F85"/>
          <w:spacing w:val="2"/>
        </w:rPr>
        <w:t>体循环血管阻力</w:t>
      </w:r>
    </w:p>
    <w:p>
      <w:pPr>
        <w:ind w:left="1149"/>
        <w:spacing w:before="106" w:line="219" w:lineRule="auto"/>
        <w:rPr>
          <w:rFonts w:ascii="SimSun" w:hAnsi="SimSun" w:eastAsia="SimSun" w:cs="SimSun"/>
          <w:sz w:val="18"/>
          <w:szCs w:val="18"/>
        </w:rPr>
      </w:pPr>
      <w:r>
        <w:rPr>
          <w:rFonts w:ascii="SimSun" w:hAnsi="SimSun" w:eastAsia="SimSun" w:cs="SimSun"/>
          <w:sz w:val="18"/>
          <w:szCs w:val="18"/>
          <w:spacing w:val="2"/>
        </w:rPr>
        <w:t>肺循环血管阻力</w:t>
      </w:r>
    </w:p>
    <w:p>
      <w:pPr>
        <w:ind w:left="1149"/>
        <w:spacing w:before="96" w:line="219" w:lineRule="auto"/>
        <w:rPr>
          <w:rFonts w:ascii="SimSun" w:hAnsi="SimSun" w:eastAsia="SimSun" w:cs="SimSun"/>
          <w:sz w:val="18"/>
          <w:szCs w:val="18"/>
        </w:rPr>
      </w:pPr>
      <w:r>
        <w:rPr>
          <w:rFonts w:ascii="SimSun" w:hAnsi="SimSun" w:eastAsia="SimSun" w:cs="SimSun"/>
          <w:sz w:val="18"/>
          <w:szCs w:val="18"/>
          <w:color w:val="7A8186"/>
          <w:spacing w:val="-2"/>
        </w:rPr>
        <w:t>动脉血氧含量</w:t>
      </w:r>
    </w:p>
    <w:p>
      <w:pPr>
        <w:ind w:left="1159"/>
        <w:spacing w:before="116" w:line="219" w:lineRule="auto"/>
        <w:rPr>
          <w:rFonts w:ascii="SimSun" w:hAnsi="SimSun" w:eastAsia="SimSun" w:cs="SimSun"/>
          <w:sz w:val="18"/>
          <w:szCs w:val="18"/>
        </w:rPr>
      </w:pPr>
      <w:r>
        <w:rPr>
          <w:rFonts w:ascii="SimSun" w:hAnsi="SimSun" w:eastAsia="SimSun" w:cs="SimSun"/>
          <w:sz w:val="18"/>
          <w:szCs w:val="18"/>
          <w:spacing w:val="-1"/>
        </w:rPr>
        <w:t>动静脉氧含量差</w:t>
      </w:r>
    </w:p>
    <w:p>
      <w:pPr>
        <w:ind w:left="1149"/>
        <w:spacing w:before="107" w:line="219" w:lineRule="auto"/>
        <w:rPr>
          <w:rFonts w:ascii="SimSun" w:hAnsi="SimSun" w:eastAsia="SimSun" w:cs="SimSun"/>
          <w:sz w:val="18"/>
          <w:szCs w:val="18"/>
        </w:rPr>
      </w:pPr>
      <w:r>
        <w:rPr>
          <w:rFonts w:ascii="SimSun" w:hAnsi="SimSun" w:eastAsia="SimSun" w:cs="SimSun"/>
          <w:sz w:val="18"/>
          <w:szCs w:val="18"/>
          <w:color w:val="81888D"/>
          <w:spacing w:val="-2"/>
        </w:rPr>
        <w:t>氧输送</w:t>
      </w:r>
    </w:p>
    <w:p>
      <w:pPr>
        <w:ind w:left="1149"/>
        <w:spacing w:before="96" w:line="219" w:lineRule="auto"/>
        <w:rPr>
          <w:rFonts w:ascii="SimSun" w:hAnsi="SimSun" w:eastAsia="SimSun" w:cs="SimSun"/>
          <w:sz w:val="18"/>
          <w:szCs w:val="18"/>
        </w:rPr>
      </w:pPr>
      <w:r>
        <w:rPr>
          <w:rFonts w:ascii="SimSun" w:hAnsi="SimSun" w:eastAsia="SimSun" w:cs="SimSun"/>
          <w:sz w:val="18"/>
          <w:szCs w:val="18"/>
          <w:spacing w:val="5"/>
        </w:rPr>
        <w:t>氧耗量</w:t>
      </w:r>
    </w:p>
    <w:p>
      <w:pPr>
        <w:ind w:left="1149"/>
        <w:spacing w:before="117" w:line="219" w:lineRule="auto"/>
        <w:rPr>
          <w:rFonts w:ascii="SimSun" w:hAnsi="SimSun" w:eastAsia="SimSun" w:cs="SimSun"/>
          <w:sz w:val="18"/>
          <w:szCs w:val="18"/>
        </w:rPr>
      </w:pPr>
      <w:r>
        <w:rPr>
          <w:rFonts w:ascii="SimSun" w:hAnsi="SimSun" w:eastAsia="SimSun" w:cs="SimSun"/>
          <w:sz w:val="18"/>
          <w:szCs w:val="18"/>
          <w:color w:val="7E868B"/>
          <w:spacing w:val="7"/>
        </w:rPr>
        <w:t>氧摄取率</w:t>
      </w:r>
    </w:p>
    <w:p>
      <w:pPr>
        <w:ind w:left="1149"/>
        <w:spacing w:before="108" w:line="220" w:lineRule="auto"/>
        <w:rPr>
          <w:rFonts w:ascii="SimSun" w:hAnsi="SimSun" w:eastAsia="SimSun" w:cs="SimSun"/>
          <w:sz w:val="18"/>
          <w:szCs w:val="18"/>
        </w:rPr>
      </w:pPr>
      <w:r>
        <w:rPr>
          <w:rFonts w:ascii="SimSun" w:hAnsi="SimSun" w:eastAsia="SimSun" w:cs="SimSun"/>
          <w:sz w:val="18"/>
          <w:szCs w:val="18"/>
          <w:spacing w:val="5"/>
        </w:rPr>
        <w:t>体表面积</w:t>
      </w:r>
    </w:p>
    <w:p>
      <w:pPr>
        <w:spacing w:line="14" w:lineRule="auto"/>
        <w:rPr>
          <w:rFonts w:ascii="Arial"/>
          <w:sz w:val="2"/>
        </w:rPr>
      </w:pPr>
      <w:r>
        <w:rPr>
          <w:rFonts w:ascii="Arial" w:hAnsi="Arial" w:eastAsia="Arial" w:cs="Arial"/>
          <w:sz w:val="2"/>
          <w:szCs w:val="2"/>
        </w:rPr>
        <w:br w:type="column"/>
      </w:r>
    </w:p>
    <w:p>
      <w:pPr>
        <w:ind w:left="212"/>
        <w:spacing w:before="35" w:line="361" w:lineRule="exact"/>
        <w:rPr>
          <w:rFonts w:ascii="SimSun" w:hAnsi="SimSun" w:eastAsia="SimSun" w:cs="SimSun"/>
          <w:sz w:val="18"/>
          <w:szCs w:val="18"/>
        </w:rPr>
      </w:pPr>
      <w:r>
        <w:rPr>
          <w:rFonts w:ascii="SimSun" w:hAnsi="SimSun" w:eastAsia="SimSun" w:cs="SimSun"/>
          <w:sz w:val="18"/>
          <w:szCs w:val="18"/>
          <w:b/>
          <w:bCs/>
          <w:spacing w:val="7"/>
          <w:position w:val="13"/>
        </w:rPr>
        <w:t>缩写</w:t>
      </w:r>
    </w:p>
    <w:p>
      <w:pPr>
        <w:ind w:left="272"/>
        <w:spacing w:line="181" w:lineRule="auto"/>
        <w:rPr>
          <w:rFonts w:ascii="SimSun" w:hAnsi="SimSun" w:eastAsia="SimSun" w:cs="SimSun"/>
          <w:sz w:val="18"/>
          <w:szCs w:val="18"/>
        </w:rPr>
      </w:pPr>
      <w:r>
        <w:rPr>
          <w:rFonts w:ascii="SimSun" w:hAnsi="SimSun" w:eastAsia="SimSun" w:cs="SimSun"/>
          <w:sz w:val="18"/>
          <w:szCs w:val="18"/>
          <w:b/>
          <w:bCs/>
          <w:spacing w:val="-3"/>
        </w:rPr>
        <w:t>BP</w:t>
      </w:r>
    </w:p>
    <w:p>
      <w:pPr>
        <w:spacing w:line="332" w:lineRule="auto"/>
        <w:rPr>
          <w:rFonts w:ascii="Arial"/>
          <w:sz w:val="21"/>
        </w:rPr>
      </w:pPr>
      <w:r/>
    </w:p>
    <w:p>
      <w:pPr>
        <w:ind w:left="262"/>
        <w:spacing w:before="59" w:line="182" w:lineRule="auto"/>
        <w:rPr>
          <w:rFonts w:ascii="SimSun" w:hAnsi="SimSun" w:eastAsia="SimSun" w:cs="SimSun"/>
          <w:sz w:val="18"/>
          <w:szCs w:val="18"/>
        </w:rPr>
      </w:pPr>
      <w:r>
        <w:rPr>
          <w:rFonts w:ascii="SimSun" w:hAnsi="SimSun" w:eastAsia="SimSun" w:cs="SimSun"/>
          <w:sz w:val="18"/>
          <w:szCs w:val="18"/>
          <w:b/>
          <w:bCs/>
          <w:spacing w:val="-3"/>
        </w:rPr>
        <w:t>HR</w:t>
      </w:r>
    </w:p>
    <w:p>
      <w:pPr>
        <w:ind w:left="269"/>
        <w:spacing w:before="122" w:line="183" w:lineRule="auto"/>
        <w:rPr>
          <w:rFonts w:ascii="SimSun" w:hAnsi="SimSun" w:eastAsia="SimSun" w:cs="SimSun"/>
          <w:sz w:val="18"/>
          <w:szCs w:val="18"/>
        </w:rPr>
      </w:pPr>
      <w:r>
        <w:rPr>
          <w:rFonts w:ascii="SimSun" w:hAnsi="SimSun" w:eastAsia="SimSun" w:cs="SimSun"/>
          <w:sz w:val="18"/>
          <w:szCs w:val="18"/>
          <w:spacing w:val="-2"/>
        </w:rPr>
        <w:t>CO</w:t>
      </w:r>
    </w:p>
    <w:p>
      <w:pPr>
        <w:ind w:left="290"/>
        <w:spacing w:before="121" w:line="183" w:lineRule="auto"/>
        <w:rPr>
          <w:rFonts w:ascii="SimSun" w:hAnsi="SimSun" w:eastAsia="SimSun" w:cs="SimSun"/>
          <w:sz w:val="18"/>
          <w:szCs w:val="18"/>
        </w:rPr>
      </w:pPr>
      <w:r>
        <w:rPr>
          <w:rFonts w:ascii="SimSun" w:hAnsi="SimSun" w:eastAsia="SimSun" w:cs="SimSun"/>
          <w:sz w:val="18"/>
          <w:szCs w:val="18"/>
          <w:color w:val="565D61"/>
          <w:spacing w:val="-2"/>
        </w:rPr>
        <w:t>CI</w:t>
      </w:r>
    </w:p>
    <w:p>
      <w:pPr>
        <w:ind w:left="269"/>
        <w:spacing w:before="132" w:line="183" w:lineRule="auto"/>
        <w:rPr>
          <w:rFonts w:ascii="SimSun" w:hAnsi="SimSun" w:eastAsia="SimSun" w:cs="SimSun"/>
          <w:sz w:val="18"/>
          <w:szCs w:val="18"/>
        </w:rPr>
      </w:pPr>
      <w:r>
        <w:rPr>
          <w:rFonts w:ascii="SimSun" w:hAnsi="SimSun" w:eastAsia="SimSun" w:cs="SimSun"/>
          <w:sz w:val="18"/>
          <w:szCs w:val="18"/>
          <w:spacing w:val="-2"/>
        </w:rPr>
        <w:t>SV</w:t>
      </w:r>
    </w:p>
    <w:p>
      <w:pPr>
        <w:ind w:left="240"/>
        <w:spacing w:before="111" w:line="183" w:lineRule="auto"/>
        <w:rPr>
          <w:rFonts w:ascii="SimSun" w:hAnsi="SimSun" w:eastAsia="SimSun" w:cs="SimSun"/>
          <w:sz w:val="18"/>
          <w:szCs w:val="18"/>
        </w:rPr>
      </w:pPr>
      <w:r>
        <w:rPr>
          <w:rFonts w:ascii="SimSun" w:hAnsi="SimSun" w:eastAsia="SimSun" w:cs="SimSun"/>
          <w:sz w:val="18"/>
          <w:szCs w:val="18"/>
          <w:color w:val="4D5559"/>
          <w:spacing w:val="-2"/>
        </w:rPr>
        <w:t>SVI</w:t>
      </w:r>
    </w:p>
    <w:p>
      <w:pPr>
        <w:ind w:left="130"/>
        <w:spacing w:before="152" w:line="183" w:lineRule="auto"/>
        <w:rPr>
          <w:rFonts w:ascii="SimSun" w:hAnsi="SimSun" w:eastAsia="SimSun" w:cs="SimSun"/>
          <w:sz w:val="18"/>
          <w:szCs w:val="18"/>
        </w:rPr>
      </w:pPr>
      <w:r>
        <w:rPr>
          <w:rFonts w:ascii="SimSun" w:hAnsi="SimSun" w:eastAsia="SimSun" w:cs="SimSun"/>
          <w:sz w:val="18"/>
          <w:szCs w:val="18"/>
          <w:spacing w:val="-1"/>
        </w:rPr>
        <w:t>LVSWI</w:t>
      </w:r>
    </w:p>
    <w:p>
      <w:pPr>
        <w:ind w:left="119"/>
        <w:spacing w:before="132" w:line="183" w:lineRule="auto"/>
        <w:rPr>
          <w:rFonts w:ascii="SimSun" w:hAnsi="SimSun" w:eastAsia="SimSun" w:cs="SimSun"/>
          <w:sz w:val="18"/>
          <w:szCs w:val="18"/>
        </w:rPr>
      </w:pPr>
      <w:r>
        <w:rPr>
          <w:rFonts w:ascii="SimSun" w:hAnsi="SimSun" w:eastAsia="SimSun" w:cs="SimSun"/>
          <w:sz w:val="18"/>
          <w:szCs w:val="18"/>
          <w:color w:val="53565D"/>
          <w:spacing w:val="-1"/>
        </w:rPr>
        <w:t>RVSWI</w:t>
      </w:r>
    </w:p>
    <w:p>
      <w:pPr>
        <w:ind w:left="220"/>
        <w:spacing w:before="141" w:line="183" w:lineRule="auto"/>
        <w:rPr>
          <w:rFonts w:ascii="SimSun" w:hAnsi="SimSun" w:eastAsia="SimSun" w:cs="SimSun"/>
          <w:sz w:val="18"/>
          <w:szCs w:val="18"/>
        </w:rPr>
      </w:pPr>
      <w:r>
        <w:rPr>
          <w:rFonts w:ascii="SimSun" w:hAnsi="SimSun" w:eastAsia="SimSun" w:cs="SimSun"/>
          <w:sz w:val="18"/>
          <w:szCs w:val="18"/>
          <w:spacing w:val="-2"/>
        </w:rPr>
        <w:t>CVP</w:t>
      </w:r>
    </w:p>
    <w:p>
      <w:pPr>
        <w:ind w:left="209"/>
        <w:spacing w:before="141" w:line="184" w:lineRule="auto"/>
        <w:rPr>
          <w:rFonts w:ascii="SimSun" w:hAnsi="SimSun" w:eastAsia="SimSun" w:cs="SimSun"/>
          <w:sz w:val="18"/>
          <w:szCs w:val="18"/>
        </w:rPr>
      </w:pPr>
      <w:r>
        <w:rPr>
          <w:rFonts w:ascii="SimSun" w:hAnsi="SimSun" w:eastAsia="SimSun" w:cs="SimSun"/>
          <w:sz w:val="18"/>
          <w:szCs w:val="18"/>
          <w:color w:val="545A5D"/>
          <w:spacing w:val="-1"/>
        </w:rPr>
        <w:t>PAP</w:t>
      </w:r>
    </w:p>
    <w:p>
      <w:pPr>
        <w:spacing w:line="320" w:lineRule="auto"/>
        <w:rPr>
          <w:rFonts w:ascii="Arial"/>
          <w:sz w:val="21"/>
        </w:rPr>
      </w:pPr>
      <w:r/>
    </w:p>
    <w:p>
      <w:pPr>
        <w:ind w:left="139"/>
        <w:spacing w:before="58" w:line="184" w:lineRule="auto"/>
        <w:rPr>
          <w:rFonts w:ascii="SimSun" w:hAnsi="SimSun" w:eastAsia="SimSun" w:cs="SimSun"/>
          <w:sz w:val="18"/>
          <w:szCs w:val="18"/>
        </w:rPr>
      </w:pPr>
      <w:r>
        <w:rPr>
          <w:rFonts w:ascii="SimSun" w:hAnsi="SimSun" w:eastAsia="SimSun" w:cs="SimSun"/>
          <w:sz w:val="18"/>
          <w:szCs w:val="18"/>
          <w:spacing w:val="-1"/>
        </w:rPr>
        <w:t>PAWP</w:t>
      </w:r>
    </w:p>
    <w:p>
      <w:pPr>
        <w:ind w:left="189"/>
        <w:spacing w:before="122" w:line="183" w:lineRule="auto"/>
        <w:rPr>
          <w:rFonts w:ascii="SimSun" w:hAnsi="SimSun" w:eastAsia="SimSun" w:cs="SimSun"/>
          <w:sz w:val="18"/>
          <w:szCs w:val="18"/>
        </w:rPr>
      </w:pPr>
      <w:r>
        <w:rPr>
          <w:rFonts w:ascii="SimSun" w:hAnsi="SimSun" w:eastAsia="SimSun" w:cs="SimSun"/>
          <w:sz w:val="18"/>
          <w:szCs w:val="18"/>
          <w:color w:val="595C63"/>
          <w:spacing w:val="-2"/>
        </w:rPr>
        <w:t>SVR</w:t>
      </w:r>
    </w:p>
    <w:p>
      <w:pPr>
        <w:ind w:left="209"/>
        <w:spacing w:before="142" w:line="182" w:lineRule="auto"/>
        <w:rPr>
          <w:rFonts w:ascii="SimSun" w:hAnsi="SimSun" w:eastAsia="SimSun" w:cs="SimSun"/>
          <w:sz w:val="18"/>
          <w:szCs w:val="18"/>
        </w:rPr>
      </w:pPr>
      <w:r>
        <w:rPr>
          <w:rFonts w:ascii="SimSun" w:hAnsi="SimSun" w:eastAsia="SimSun" w:cs="SimSun"/>
          <w:sz w:val="18"/>
          <w:szCs w:val="18"/>
          <w:spacing w:val="-1"/>
        </w:rPr>
        <w:t>PVR</w:t>
      </w:r>
    </w:p>
    <w:p>
      <w:pPr>
        <w:ind w:left="179"/>
        <w:spacing w:before="134" w:line="183" w:lineRule="auto"/>
        <w:rPr>
          <w:rFonts w:ascii="Calibri" w:hAnsi="Calibri" w:eastAsia="Calibri" w:cs="Calibri"/>
          <w:sz w:val="18"/>
          <w:szCs w:val="18"/>
        </w:rPr>
      </w:pPr>
      <w:r>
        <w:rPr>
          <w:rFonts w:ascii="SimSun" w:hAnsi="SimSun" w:eastAsia="SimSun" w:cs="SimSun"/>
          <w:sz w:val="18"/>
          <w:szCs w:val="18"/>
          <w:color w:val="656C70"/>
          <w:spacing w:val="-2"/>
        </w:rPr>
        <w:t>CaO</w:t>
      </w:r>
      <w:r>
        <w:rPr>
          <w:rFonts w:ascii="Calibri" w:hAnsi="Calibri" w:eastAsia="Calibri" w:cs="Calibri"/>
          <w:sz w:val="18"/>
          <w:szCs w:val="18"/>
          <w:color w:val="656C70"/>
          <w:spacing w:val="-2"/>
        </w:rPr>
        <w:t>₂</w:t>
      </w:r>
    </w:p>
    <w:p>
      <w:pPr>
        <w:spacing w:before="103" w:line="220" w:lineRule="auto"/>
        <w:rPr>
          <w:rFonts w:ascii="Calibri" w:hAnsi="Calibri" w:eastAsia="Calibri" w:cs="Calibri"/>
          <w:sz w:val="18"/>
          <w:szCs w:val="18"/>
        </w:rPr>
      </w:pPr>
      <w:r>
        <w:rPr>
          <w:rFonts w:ascii="SimSun" w:hAnsi="SimSun" w:eastAsia="SimSun" w:cs="SimSun"/>
          <w:sz w:val="18"/>
          <w:szCs w:val="18"/>
          <w:spacing w:val="-1"/>
        </w:rPr>
        <w:t>C(a-v)O</w:t>
      </w:r>
      <w:r>
        <w:rPr>
          <w:rFonts w:ascii="Calibri" w:hAnsi="Calibri" w:eastAsia="Calibri" w:cs="Calibri"/>
          <w:sz w:val="18"/>
          <w:szCs w:val="18"/>
          <w:spacing w:val="-1"/>
        </w:rPr>
        <w:t>₂</w:t>
      </w:r>
    </w:p>
    <w:p>
      <w:pPr>
        <w:ind w:left="209"/>
        <w:spacing w:before="154" w:line="183" w:lineRule="auto"/>
        <w:rPr>
          <w:rFonts w:ascii="Calibri" w:hAnsi="Calibri" w:eastAsia="Calibri" w:cs="Calibri"/>
          <w:sz w:val="18"/>
          <w:szCs w:val="18"/>
        </w:rPr>
      </w:pPr>
      <w:r>
        <w:rPr>
          <w:rFonts w:ascii="SimSun" w:hAnsi="SimSun" w:eastAsia="SimSun" w:cs="SimSun"/>
          <w:sz w:val="18"/>
          <w:szCs w:val="18"/>
          <w:color w:val="5D666B"/>
          <w:spacing w:val="-2"/>
        </w:rPr>
        <w:t>DO</w:t>
      </w:r>
      <w:r>
        <w:rPr>
          <w:rFonts w:ascii="Calibri" w:hAnsi="Calibri" w:eastAsia="Calibri" w:cs="Calibri"/>
          <w:sz w:val="18"/>
          <w:szCs w:val="18"/>
          <w:color w:val="5D666B"/>
          <w:spacing w:val="-2"/>
        </w:rPr>
        <w:t>₂</w:t>
      </w:r>
    </w:p>
    <w:p>
      <w:pPr>
        <w:ind w:left="220"/>
        <w:spacing w:before="142" w:line="183" w:lineRule="auto"/>
        <w:rPr>
          <w:rFonts w:ascii="Calibri" w:hAnsi="Calibri" w:eastAsia="Calibri" w:cs="Calibri"/>
          <w:sz w:val="18"/>
          <w:szCs w:val="18"/>
        </w:rPr>
      </w:pPr>
      <w:r>
        <w:rPr>
          <w:rFonts w:ascii="SimSun" w:hAnsi="SimSun" w:eastAsia="SimSun" w:cs="SimSun"/>
          <w:sz w:val="18"/>
          <w:szCs w:val="18"/>
          <w:spacing w:val="-1"/>
        </w:rPr>
        <w:t>VO</w:t>
      </w:r>
      <w:r>
        <w:rPr>
          <w:rFonts w:ascii="Calibri" w:hAnsi="Calibri" w:eastAsia="Calibri" w:cs="Calibri"/>
          <w:sz w:val="18"/>
          <w:szCs w:val="18"/>
          <w:spacing w:val="-1"/>
        </w:rPr>
        <w:t>₂</w:t>
      </w:r>
    </w:p>
    <w:p>
      <w:pPr>
        <w:ind w:left="159"/>
        <w:spacing w:before="121" w:line="183" w:lineRule="auto"/>
        <w:rPr>
          <w:rFonts w:ascii="Calibri" w:hAnsi="Calibri" w:eastAsia="Calibri" w:cs="Calibri"/>
          <w:sz w:val="18"/>
          <w:szCs w:val="18"/>
        </w:rPr>
      </w:pPr>
      <w:r>
        <w:rPr>
          <w:rFonts w:ascii="SimSun" w:hAnsi="SimSun" w:eastAsia="SimSun" w:cs="SimSun"/>
          <w:sz w:val="18"/>
          <w:szCs w:val="18"/>
          <w:color w:val="555C63"/>
          <w:spacing w:val="-2"/>
        </w:rPr>
        <w:t>ERO</w:t>
      </w:r>
      <w:r>
        <w:rPr>
          <w:rFonts w:ascii="Calibri" w:hAnsi="Calibri" w:eastAsia="Calibri" w:cs="Calibri"/>
          <w:sz w:val="18"/>
          <w:szCs w:val="18"/>
          <w:color w:val="555C63"/>
          <w:spacing w:val="-2"/>
        </w:rPr>
        <w:t>₂</w:t>
      </w:r>
    </w:p>
    <w:p>
      <w:pPr>
        <w:ind w:left="220"/>
        <w:spacing w:before="158" w:line="185" w:lineRule="auto"/>
        <w:rPr>
          <w:rFonts w:ascii="SimSun" w:hAnsi="SimSun" w:eastAsia="SimSun" w:cs="SimSun"/>
          <w:sz w:val="18"/>
          <w:szCs w:val="18"/>
        </w:rPr>
      </w:pPr>
      <w:r>
        <w:rPr>
          <w:rFonts w:ascii="SimSun" w:hAnsi="SimSun" w:eastAsia="SimSun" w:cs="SimSun"/>
          <w:sz w:val="18"/>
          <w:szCs w:val="18"/>
          <w:spacing w:val="-1"/>
        </w:rPr>
        <w:t>BSA</w:t>
      </w:r>
    </w:p>
    <w:p>
      <w:pPr>
        <w:spacing w:line="14" w:lineRule="auto"/>
        <w:rPr>
          <w:rFonts w:ascii="Arial"/>
          <w:sz w:val="2"/>
        </w:rPr>
      </w:pPr>
      <w:r>
        <w:rPr>
          <w:rFonts w:ascii="Arial" w:hAnsi="Arial" w:eastAsia="Arial" w:cs="Arial"/>
          <w:sz w:val="2"/>
          <w:szCs w:val="2"/>
        </w:rPr>
        <w:br w:type="column"/>
      </w:r>
    </w:p>
    <w:p>
      <w:pPr>
        <w:ind w:left="1412"/>
        <w:spacing w:before="47" w:line="221" w:lineRule="auto"/>
        <w:rPr>
          <w:rFonts w:ascii="SimSun" w:hAnsi="SimSun" w:eastAsia="SimSun" w:cs="SimSun"/>
          <w:sz w:val="18"/>
          <w:szCs w:val="18"/>
        </w:rPr>
      </w:pPr>
      <w:r>
        <w:rPr>
          <w:rFonts w:ascii="SimSun" w:hAnsi="SimSun" w:eastAsia="SimSun" w:cs="SimSun"/>
          <w:sz w:val="18"/>
          <w:szCs w:val="18"/>
          <w:b/>
          <w:bCs/>
          <w:spacing w:val="-6"/>
        </w:rPr>
        <w:t>方</w:t>
      </w:r>
      <w:r>
        <w:rPr>
          <w:rFonts w:ascii="SimSun" w:hAnsi="SimSun" w:eastAsia="SimSun" w:cs="SimSun"/>
          <w:sz w:val="18"/>
          <w:szCs w:val="18"/>
          <w:spacing w:val="-24"/>
        </w:rPr>
        <w:t xml:space="preserve"> </w:t>
      </w:r>
      <w:r>
        <w:rPr>
          <w:rFonts w:ascii="SimSun" w:hAnsi="SimSun" w:eastAsia="SimSun" w:cs="SimSun"/>
          <w:sz w:val="18"/>
          <w:szCs w:val="18"/>
          <w:b/>
          <w:bCs/>
          <w:spacing w:val="-6"/>
        </w:rPr>
        <w:t>法</w:t>
      </w:r>
    </w:p>
    <w:p>
      <w:pPr>
        <w:ind w:left="9"/>
        <w:spacing w:before="116" w:line="220" w:lineRule="auto"/>
        <w:rPr>
          <w:rFonts w:ascii="SimSun" w:hAnsi="SimSun" w:eastAsia="SimSun" w:cs="SimSun"/>
          <w:sz w:val="18"/>
          <w:szCs w:val="18"/>
        </w:rPr>
      </w:pPr>
      <w:r>
        <w:rPr>
          <w:rFonts w:ascii="SimSun" w:hAnsi="SimSun" w:eastAsia="SimSun" w:cs="SimSun"/>
          <w:sz w:val="18"/>
          <w:szCs w:val="18"/>
          <w:spacing w:val="15"/>
        </w:rPr>
        <w:t>测定</w:t>
      </w:r>
    </w:p>
    <w:p>
      <w:pPr>
        <w:spacing w:line="275" w:lineRule="auto"/>
        <w:rPr>
          <w:rFonts w:ascii="Arial"/>
          <w:sz w:val="21"/>
        </w:rPr>
      </w:pPr>
      <w:r/>
    </w:p>
    <w:p>
      <w:pPr>
        <w:spacing w:before="59" w:line="220" w:lineRule="auto"/>
        <w:rPr>
          <w:rFonts w:ascii="SimSun" w:hAnsi="SimSun" w:eastAsia="SimSun" w:cs="SimSun"/>
          <w:sz w:val="18"/>
          <w:szCs w:val="18"/>
        </w:rPr>
      </w:pPr>
      <w:r>
        <w:rPr>
          <w:rFonts w:ascii="SimSun" w:hAnsi="SimSun" w:eastAsia="SimSun" w:cs="SimSun"/>
          <w:sz w:val="18"/>
          <w:szCs w:val="18"/>
          <w:color w:val="778489"/>
          <w:spacing w:val="26"/>
        </w:rPr>
        <w:t>测定</w:t>
      </w:r>
    </w:p>
    <w:p>
      <w:pPr>
        <w:ind w:left="9"/>
        <w:spacing w:before="86" w:line="220" w:lineRule="auto"/>
        <w:rPr>
          <w:rFonts w:ascii="SimSun" w:hAnsi="SimSun" w:eastAsia="SimSun" w:cs="SimSun"/>
          <w:sz w:val="18"/>
          <w:szCs w:val="18"/>
        </w:rPr>
      </w:pPr>
      <w:r>
        <w:rPr>
          <w:rFonts w:ascii="SimSun" w:hAnsi="SimSun" w:eastAsia="SimSun" w:cs="SimSun"/>
          <w:sz w:val="18"/>
          <w:szCs w:val="18"/>
          <w:spacing w:val="15"/>
        </w:rPr>
        <w:t>测定</w:t>
      </w:r>
    </w:p>
    <w:p>
      <w:pPr>
        <w:ind w:left="29"/>
        <w:spacing w:before="77" w:line="221" w:lineRule="auto"/>
        <w:rPr>
          <w:rFonts w:ascii="SimSun" w:hAnsi="SimSun" w:eastAsia="SimSun" w:cs="SimSun"/>
          <w:sz w:val="18"/>
          <w:szCs w:val="18"/>
        </w:rPr>
      </w:pPr>
      <w:r>
        <w:rPr>
          <w:rFonts w:ascii="SimSun" w:hAnsi="SimSun" w:eastAsia="SimSun" w:cs="SimSun"/>
          <w:sz w:val="18"/>
          <w:szCs w:val="18"/>
          <w:color w:val="6E767D"/>
        </w:rPr>
        <w:t>CO</w:t>
      </w:r>
      <w:r>
        <w:rPr>
          <w:rFonts w:ascii="SimSun" w:hAnsi="SimSun" w:eastAsia="SimSun" w:cs="SimSun"/>
          <w:sz w:val="18"/>
          <w:szCs w:val="18"/>
          <w:color w:val="6E767D"/>
          <w:spacing w:val="17"/>
        </w:rPr>
        <w:t>(心排血量)/</w:t>
      </w:r>
      <w:r>
        <w:rPr>
          <w:rFonts w:ascii="SimSun" w:hAnsi="SimSun" w:eastAsia="SimSun" w:cs="SimSun"/>
          <w:sz w:val="18"/>
          <w:szCs w:val="18"/>
          <w:color w:val="6E767D"/>
        </w:rPr>
        <w:t>BSA</w:t>
      </w:r>
    </w:p>
    <w:p>
      <w:pPr>
        <w:ind w:left="9"/>
        <w:spacing w:before="97" w:line="224" w:lineRule="auto"/>
        <w:rPr>
          <w:rFonts w:ascii="SimSun" w:hAnsi="SimSun" w:eastAsia="SimSun" w:cs="SimSun"/>
          <w:sz w:val="18"/>
          <w:szCs w:val="18"/>
        </w:rPr>
      </w:pPr>
      <w:r>
        <w:rPr>
          <w:rFonts w:ascii="SimSun" w:hAnsi="SimSun" w:eastAsia="SimSun" w:cs="SimSun"/>
          <w:sz w:val="18"/>
          <w:szCs w:val="18"/>
          <w:spacing w:val="-1"/>
        </w:rPr>
        <w:t>CO×1000/HR</w:t>
      </w:r>
    </w:p>
    <w:p>
      <w:pPr>
        <w:spacing w:before="82" w:line="224" w:lineRule="auto"/>
        <w:rPr>
          <w:rFonts w:ascii="SimSun" w:hAnsi="SimSun" w:eastAsia="SimSun" w:cs="SimSun"/>
          <w:sz w:val="18"/>
          <w:szCs w:val="18"/>
        </w:rPr>
      </w:pPr>
      <w:r>
        <w:rPr>
          <w:rFonts w:ascii="SimSun" w:hAnsi="SimSun" w:eastAsia="SimSun" w:cs="SimSun"/>
          <w:sz w:val="18"/>
          <w:szCs w:val="18"/>
          <w:color w:val="55585F"/>
          <w:spacing w:val="-2"/>
        </w:rPr>
        <w:t>SV/BSA</w:t>
      </w:r>
    </w:p>
    <w:p>
      <w:pPr>
        <w:ind w:left="49"/>
        <w:spacing w:before="99" w:line="222" w:lineRule="auto"/>
        <w:rPr>
          <w:rFonts w:ascii="SimSun" w:hAnsi="SimSun" w:eastAsia="SimSun" w:cs="SimSun"/>
          <w:sz w:val="18"/>
          <w:szCs w:val="18"/>
        </w:rPr>
      </w:pPr>
      <w:r>
        <w:rPr>
          <w:rFonts w:ascii="SimSun" w:hAnsi="SimSun" w:eastAsia="SimSun" w:cs="SimSun"/>
          <w:sz w:val="18"/>
          <w:szCs w:val="18"/>
          <w:spacing w:val="-2"/>
        </w:rPr>
        <w:t>(MAP-PAWP)×SVIx0.0136</w:t>
      </w:r>
    </w:p>
    <w:p>
      <w:pPr>
        <w:ind w:left="40"/>
        <w:spacing w:before="94" w:line="222" w:lineRule="auto"/>
        <w:rPr>
          <w:rFonts w:ascii="SimSun" w:hAnsi="SimSun" w:eastAsia="SimSun" w:cs="SimSun"/>
          <w:sz w:val="18"/>
          <w:szCs w:val="18"/>
        </w:rPr>
      </w:pPr>
      <w:r>
        <w:rPr>
          <w:rFonts w:ascii="SimSun" w:hAnsi="SimSun" w:eastAsia="SimSun" w:cs="SimSun"/>
          <w:sz w:val="18"/>
          <w:szCs w:val="18"/>
          <w:color w:val="585F66"/>
          <w:spacing w:val="-2"/>
        </w:rPr>
        <w:t>(MPAP-CVP)×SVIx0.0136</w:t>
      </w:r>
    </w:p>
    <w:p>
      <w:pPr>
        <w:ind w:left="9"/>
        <w:spacing w:before="111" w:line="220" w:lineRule="auto"/>
        <w:rPr>
          <w:rFonts w:ascii="SimSun" w:hAnsi="SimSun" w:eastAsia="SimSun" w:cs="SimSun"/>
          <w:sz w:val="18"/>
          <w:szCs w:val="18"/>
        </w:rPr>
      </w:pPr>
      <w:r>
        <w:rPr>
          <w:rFonts w:ascii="SimSun" w:hAnsi="SimSun" w:eastAsia="SimSun" w:cs="SimSun"/>
          <w:sz w:val="18"/>
          <w:szCs w:val="18"/>
          <w:spacing w:val="10"/>
        </w:rPr>
        <w:t>测定</w:t>
      </w:r>
    </w:p>
    <w:p>
      <w:pPr>
        <w:ind w:left="9"/>
        <w:spacing w:before="95" w:line="220" w:lineRule="auto"/>
        <w:rPr>
          <w:rFonts w:ascii="SimSun" w:hAnsi="SimSun" w:eastAsia="SimSun" w:cs="SimSun"/>
          <w:sz w:val="18"/>
          <w:szCs w:val="18"/>
        </w:rPr>
      </w:pPr>
      <w:r>
        <w:rPr>
          <w:rFonts w:ascii="SimSun" w:hAnsi="SimSun" w:eastAsia="SimSun" w:cs="SimSun"/>
          <w:sz w:val="18"/>
          <w:szCs w:val="18"/>
          <w:color w:val="757F85"/>
          <w:spacing w:val="15"/>
        </w:rPr>
        <w:t>测定</w:t>
      </w:r>
    </w:p>
    <w:p>
      <w:pPr>
        <w:spacing w:line="295" w:lineRule="auto"/>
        <w:rPr>
          <w:rFonts w:ascii="Arial"/>
          <w:sz w:val="21"/>
        </w:rPr>
      </w:pPr>
      <w:r/>
    </w:p>
    <w:p>
      <w:pPr>
        <w:ind w:left="9"/>
        <w:spacing w:before="59" w:line="220" w:lineRule="auto"/>
        <w:rPr>
          <w:rFonts w:ascii="SimSun" w:hAnsi="SimSun" w:eastAsia="SimSun" w:cs="SimSun"/>
          <w:sz w:val="18"/>
          <w:szCs w:val="18"/>
        </w:rPr>
      </w:pPr>
      <w:r>
        <w:rPr>
          <w:rFonts w:ascii="SimSun" w:hAnsi="SimSun" w:eastAsia="SimSun" w:cs="SimSun"/>
          <w:sz w:val="18"/>
          <w:szCs w:val="18"/>
          <w:spacing w:val="15"/>
        </w:rPr>
        <w:t>测定</w:t>
      </w:r>
    </w:p>
    <w:p>
      <w:pPr>
        <w:ind w:left="29"/>
        <w:spacing w:before="78" w:line="222" w:lineRule="auto"/>
        <w:rPr>
          <w:rFonts w:ascii="SimSun" w:hAnsi="SimSun" w:eastAsia="SimSun" w:cs="SimSun"/>
          <w:sz w:val="18"/>
          <w:szCs w:val="18"/>
        </w:rPr>
      </w:pPr>
      <w:r>
        <w:rPr>
          <w:rFonts w:ascii="SimSun" w:hAnsi="SimSun" w:eastAsia="SimSun" w:cs="SimSun"/>
          <w:sz w:val="18"/>
          <w:szCs w:val="18"/>
          <w:color w:val="5C636A"/>
          <w:spacing w:val="-3"/>
        </w:rPr>
        <w:t>(MAP-CVP)×80/CO</w:t>
      </w:r>
    </w:p>
    <w:p>
      <w:pPr>
        <w:ind w:left="40"/>
        <w:spacing w:before="103" w:line="222" w:lineRule="auto"/>
        <w:rPr>
          <w:rFonts w:ascii="SimSun" w:hAnsi="SimSun" w:eastAsia="SimSun" w:cs="SimSun"/>
          <w:sz w:val="18"/>
          <w:szCs w:val="18"/>
        </w:rPr>
      </w:pPr>
      <w:r>
        <w:rPr>
          <w:rFonts w:ascii="SimSun" w:hAnsi="SimSun" w:eastAsia="SimSun" w:cs="SimSun"/>
          <w:sz w:val="18"/>
          <w:szCs w:val="18"/>
          <w:spacing w:val="-3"/>
        </w:rPr>
        <w:t>(MPAP-PAWP)×80/CO</w:t>
      </w:r>
    </w:p>
    <w:p>
      <w:pPr>
        <w:ind w:left="9"/>
        <w:spacing w:before="111" w:line="339" w:lineRule="exact"/>
        <w:rPr>
          <w:rFonts w:ascii="Calibri" w:hAnsi="Calibri" w:eastAsia="Calibri" w:cs="Calibri"/>
          <w:sz w:val="18"/>
          <w:szCs w:val="18"/>
        </w:rPr>
      </w:pPr>
      <w:r>
        <w:rPr>
          <w:rFonts w:ascii="SimSun" w:hAnsi="SimSun" w:eastAsia="SimSun" w:cs="SimSun"/>
          <w:sz w:val="18"/>
          <w:szCs w:val="18"/>
          <w:spacing w:val="-6"/>
          <w:position w:val="13"/>
        </w:rPr>
        <w:t>1.39×SaO</w:t>
      </w:r>
      <w:r>
        <w:rPr>
          <w:rFonts w:ascii="Calibri" w:hAnsi="Calibri" w:eastAsia="Calibri" w:cs="Calibri"/>
          <w:sz w:val="18"/>
          <w:szCs w:val="18"/>
          <w:spacing w:val="-6"/>
          <w:position w:val="13"/>
        </w:rPr>
        <w:t>₂</w:t>
      </w:r>
      <w:r>
        <w:rPr>
          <w:rFonts w:ascii="Calibri" w:hAnsi="Calibri" w:eastAsia="Calibri" w:cs="Calibri"/>
          <w:sz w:val="18"/>
          <w:szCs w:val="18"/>
          <w:spacing w:val="-7"/>
          <w:position w:val="13"/>
        </w:rPr>
        <w:t xml:space="preserve"> </w:t>
      </w:r>
      <w:r>
        <w:rPr>
          <w:rFonts w:ascii="SimSun" w:hAnsi="SimSun" w:eastAsia="SimSun" w:cs="SimSun"/>
          <w:sz w:val="18"/>
          <w:szCs w:val="18"/>
          <w:spacing w:val="-6"/>
          <w:position w:val="13"/>
        </w:rPr>
        <w:t>×Hb+0.031×PaO</w:t>
      </w:r>
      <w:r>
        <w:rPr>
          <w:rFonts w:ascii="Calibri" w:hAnsi="Calibri" w:eastAsia="Calibri" w:cs="Calibri"/>
          <w:sz w:val="18"/>
          <w:szCs w:val="18"/>
          <w:spacing w:val="-6"/>
          <w:position w:val="13"/>
        </w:rPr>
        <w:t>₂</w:t>
      </w:r>
    </w:p>
    <w:p>
      <w:pPr>
        <w:ind w:left="9"/>
        <w:spacing w:before="1" w:line="182" w:lineRule="auto"/>
        <w:rPr>
          <w:rFonts w:ascii="Calibri" w:hAnsi="Calibri" w:eastAsia="Calibri" w:cs="Calibri"/>
          <w:sz w:val="18"/>
          <w:szCs w:val="18"/>
        </w:rPr>
      </w:pPr>
      <w:r>
        <w:rPr>
          <w:rFonts w:ascii="SimSun" w:hAnsi="SimSun" w:eastAsia="SimSun" w:cs="SimSun"/>
          <w:sz w:val="18"/>
          <w:szCs w:val="18"/>
          <w:spacing w:val="-1"/>
        </w:rPr>
        <w:t>CaO</w:t>
      </w:r>
      <w:r>
        <w:rPr>
          <w:rFonts w:ascii="Calibri" w:hAnsi="Calibri" w:eastAsia="Calibri" w:cs="Calibri"/>
          <w:sz w:val="18"/>
          <w:szCs w:val="18"/>
          <w:spacing w:val="-1"/>
        </w:rPr>
        <w:t>₂</w:t>
      </w:r>
      <w:r>
        <w:rPr>
          <w:rFonts w:ascii="SimSun" w:hAnsi="SimSun" w:eastAsia="SimSun" w:cs="SimSun"/>
          <w:sz w:val="18"/>
          <w:szCs w:val="18"/>
          <w:spacing w:val="-1"/>
        </w:rPr>
        <w:t>-CvO</w:t>
      </w:r>
      <w:r>
        <w:rPr>
          <w:rFonts w:ascii="Calibri" w:hAnsi="Calibri" w:eastAsia="Calibri" w:cs="Calibri"/>
          <w:sz w:val="18"/>
          <w:szCs w:val="18"/>
          <w:spacing w:val="-1"/>
        </w:rPr>
        <w:t>₂</w:t>
      </w:r>
    </w:p>
    <w:p>
      <w:pPr>
        <w:ind w:left="9"/>
        <w:spacing w:before="140" w:line="184" w:lineRule="auto"/>
        <w:rPr>
          <w:rFonts w:ascii="SimSun" w:hAnsi="SimSun" w:eastAsia="SimSun" w:cs="SimSun"/>
          <w:sz w:val="18"/>
          <w:szCs w:val="18"/>
        </w:rPr>
      </w:pPr>
      <w:r>
        <w:rPr>
          <w:rFonts w:ascii="SimSun" w:hAnsi="SimSun" w:eastAsia="SimSun" w:cs="SimSun"/>
          <w:sz w:val="18"/>
          <w:szCs w:val="18"/>
          <w:color w:val="5F6971"/>
          <w:spacing w:val="-4"/>
        </w:rPr>
        <w:t>CIxCaO</w:t>
      </w:r>
      <w:r>
        <w:rPr>
          <w:rFonts w:ascii="Calibri" w:hAnsi="Calibri" w:eastAsia="Calibri" w:cs="Calibri"/>
          <w:sz w:val="18"/>
          <w:szCs w:val="18"/>
          <w:color w:val="5F6971"/>
          <w:spacing w:val="-4"/>
        </w:rPr>
        <w:t>₂</w:t>
      </w:r>
      <w:r>
        <w:rPr>
          <w:rFonts w:ascii="Calibri" w:hAnsi="Calibri" w:eastAsia="Calibri" w:cs="Calibri"/>
          <w:sz w:val="18"/>
          <w:szCs w:val="18"/>
          <w:color w:val="5F6971"/>
        </w:rPr>
        <w:t xml:space="preserve"> </w:t>
      </w:r>
      <w:r>
        <w:rPr>
          <w:rFonts w:ascii="SimSun" w:hAnsi="SimSun" w:eastAsia="SimSun" w:cs="SimSun"/>
          <w:sz w:val="18"/>
          <w:szCs w:val="18"/>
          <w:color w:val="5F6971"/>
          <w:spacing w:val="-4"/>
        </w:rPr>
        <w:t>×10</w:t>
      </w:r>
    </w:p>
    <w:p>
      <w:pPr>
        <w:ind w:left="9"/>
        <w:spacing w:before="124" w:line="220" w:lineRule="auto"/>
        <w:rPr>
          <w:rFonts w:ascii="SimSun" w:hAnsi="SimSun" w:eastAsia="SimSun" w:cs="SimSun"/>
          <w:sz w:val="18"/>
          <w:szCs w:val="18"/>
        </w:rPr>
      </w:pPr>
      <w:r>
        <w:rPr>
          <w:rFonts w:ascii="SimSun" w:hAnsi="SimSun" w:eastAsia="SimSun" w:cs="SimSun"/>
          <w:sz w:val="18"/>
          <w:szCs w:val="18"/>
          <w:spacing w:val="-4"/>
        </w:rPr>
        <w:t>CIx(C(av)O</w:t>
      </w:r>
      <w:r>
        <w:rPr>
          <w:rFonts w:ascii="Calibri" w:hAnsi="Calibri" w:eastAsia="Calibri" w:cs="Calibri"/>
          <w:sz w:val="18"/>
          <w:szCs w:val="18"/>
          <w:spacing w:val="-4"/>
        </w:rPr>
        <w:t>₂</w:t>
      </w:r>
      <w:r>
        <w:rPr>
          <w:rFonts w:ascii="SimSun" w:hAnsi="SimSun" w:eastAsia="SimSun" w:cs="SimSun"/>
          <w:sz w:val="18"/>
          <w:szCs w:val="18"/>
          <w:spacing w:val="-4"/>
        </w:rPr>
        <w:t>)×10</w:t>
      </w:r>
    </w:p>
    <w:p>
      <w:pPr>
        <w:ind w:left="9"/>
        <w:spacing w:before="95" w:line="220" w:lineRule="auto"/>
        <w:rPr>
          <w:rFonts w:ascii="Calibri" w:hAnsi="Calibri" w:eastAsia="Calibri" w:cs="Calibri"/>
          <w:sz w:val="18"/>
          <w:szCs w:val="18"/>
        </w:rPr>
      </w:pPr>
      <w:r>
        <w:rPr>
          <w:rFonts w:ascii="SimSun" w:hAnsi="SimSun" w:eastAsia="SimSun" w:cs="SimSun"/>
          <w:sz w:val="18"/>
          <w:szCs w:val="18"/>
          <w:color w:val="667078"/>
          <w:spacing w:val="-1"/>
        </w:rPr>
        <w:t>C(a)O</w:t>
      </w:r>
      <w:r>
        <w:rPr>
          <w:rFonts w:ascii="Calibri" w:hAnsi="Calibri" w:eastAsia="Calibri" w:cs="Calibri"/>
          <w:sz w:val="18"/>
          <w:szCs w:val="18"/>
          <w:color w:val="667078"/>
          <w:spacing w:val="-1"/>
        </w:rPr>
        <w:t>₂</w:t>
      </w:r>
      <w:r>
        <w:rPr>
          <w:rFonts w:ascii="SimSun" w:hAnsi="SimSun" w:eastAsia="SimSun" w:cs="SimSun"/>
          <w:sz w:val="18"/>
          <w:szCs w:val="18"/>
          <w:color w:val="667078"/>
          <w:spacing w:val="-1"/>
        </w:rPr>
        <w:t>/CaO</w:t>
      </w:r>
      <w:r>
        <w:rPr>
          <w:rFonts w:ascii="Calibri" w:hAnsi="Calibri" w:eastAsia="Calibri" w:cs="Calibri"/>
          <w:sz w:val="18"/>
          <w:szCs w:val="18"/>
          <w:color w:val="667078"/>
          <w:spacing w:val="-1"/>
        </w:rPr>
        <w:t>₂</w:t>
      </w:r>
    </w:p>
    <w:p>
      <w:pPr>
        <w:ind w:left="9" w:right="40" w:hanging="9"/>
        <w:spacing w:before="110" w:line="219" w:lineRule="auto"/>
        <w:rPr>
          <w:rFonts w:ascii="SimSun" w:hAnsi="SimSun" w:eastAsia="SimSun" w:cs="SimSun"/>
          <w:sz w:val="18"/>
          <w:szCs w:val="18"/>
        </w:rPr>
      </w:pPr>
      <w:r>
        <w:rPr>
          <w:rFonts w:ascii="SimSun" w:hAnsi="SimSun" w:eastAsia="SimSun" w:cs="SimSun"/>
          <w:sz w:val="18"/>
          <w:szCs w:val="18"/>
          <w:spacing w:val="23"/>
        </w:rPr>
        <w:t>0.61×身高(m)+0.0128×体重(</w:t>
      </w:r>
      <w:r>
        <w:rPr>
          <w:rFonts w:ascii="SimSun" w:hAnsi="SimSun" w:eastAsia="SimSun" w:cs="SimSun"/>
          <w:sz w:val="18"/>
          <w:szCs w:val="18"/>
        </w:rPr>
        <w:t>kg</w:t>
      </w:r>
      <w:r>
        <w:rPr>
          <w:rFonts w:ascii="SimSun" w:hAnsi="SimSun" w:eastAsia="SimSun" w:cs="SimSun"/>
          <w:sz w:val="18"/>
          <w:szCs w:val="18"/>
          <w:spacing w:val="23"/>
        </w:rPr>
        <w:t>)</w:t>
      </w:r>
      <w:r>
        <w:rPr>
          <w:rFonts w:ascii="SimSun" w:hAnsi="SimSun" w:eastAsia="SimSun" w:cs="SimSun"/>
          <w:sz w:val="18"/>
          <w:szCs w:val="18"/>
          <w:spacing w:val="12"/>
        </w:rPr>
        <w:t xml:space="preserve"> </w:t>
      </w:r>
      <w:r>
        <w:rPr>
          <w:rFonts w:ascii="SimSun" w:hAnsi="SimSun" w:eastAsia="SimSun" w:cs="SimSun"/>
          <w:sz w:val="18"/>
          <w:szCs w:val="18"/>
          <w:spacing w:val="-1"/>
        </w:rPr>
        <w:t>-0.1529</w:t>
      </w:r>
    </w:p>
    <w:p>
      <w:pPr>
        <w:spacing w:line="14" w:lineRule="auto"/>
        <w:rPr>
          <w:rFonts w:ascii="Arial"/>
          <w:sz w:val="2"/>
        </w:rPr>
      </w:pPr>
      <w:r>
        <w:rPr>
          <w:rFonts w:ascii="Arial" w:hAnsi="Arial" w:eastAsia="Arial" w:cs="Arial"/>
          <w:sz w:val="2"/>
          <w:szCs w:val="2"/>
        </w:rPr>
        <w:br w:type="column"/>
      </w:r>
    </w:p>
    <w:p>
      <w:pPr>
        <w:ind w:left="592"/>
        <w:spacing w:before="46" w:line="219" w:lineRule="auto"/>
        <w:rPr>
          <w:rFonts w:ascii="SimSun" w:hAnsi="SimSun" w:eastAsia="SimSun" w:cs="SimSun"/>
          <w:sz w:val="18"/>
          <w:szCs w:val="18"/>
        </w:rPr>
      </w:pPr>
      <w:r>
        <w:rPr>
          <w:rFonts w:ascii="SimSun" w:hAnsi="SimSun" w:eastAsia="SimSun" w:cs="SimSun"/>
          <w:sz w:val="18"/>
          <w:szCs w:val="18"/>
          <w:b/>
          <w:bCs/>
          <w:spacing w:val="6"/>
        </w:rPr>
        <w:t>正常值范围</w:t>
      </w:r>
    </w:p>
    <w:p>
      <w:pPr>
        <w:ind w:left="29"/>
        <w:spacing w:before="113" w:line="270" w:lineRule="exact"/>
        <w:rPr>
          <w:rFonts w:ascii="SimSun" w:hAnsi="SimSun" w:eastAsia="SimSun" w:cs="SimSun"/>
          <w:sz w:val="18"/>
          <w:szCs w:val="18"/>
        </w:rPr>
      </w:pPr>
      <w:r>
        <w:rPr>
          <w:rFonts w:ascii="SimSun" w:hAnsi="SimSun" w:eastAsia="SimSun" w:cs="SimSun"/>
          <w:sz w:val="18"/>
          <w:szCs w:val="18"/>
          <w:spacing w:val="-1"/>
          <w:position w:val="6"/>
        </w:rPr>
        <w:t>90～140/60~90mmHg</w:t>
      </w:r>
    </w:p>
    <w:p>
      <w:pPr>
        <w:ind w:left="59"/>
        <w:spacing w:line="213" w:lineRule="auto"/>
        <w:rPr>
          <w:rFonts w:ascii="SimSun" w:hAnsi="SimSun" w:eastAsia="SimSun" w:cs="SimSun"/>
          <w:sz w:val="18"/>
          <w:szCs w:val="18"/>
        </w:rPr>
      </w:pPr>
      <w:r>
        <w:rPr>
          <w:rFonts w:ascii="SimSun" w:hAnsi="SimSun" w:eastAsia="SimSun" w:cs="SimSun"/>
          <w:sz w:val="18"/>
          <w:szCs w:val="18"/>
          <w:spacing w:val="18"/>
        </w:rPr>
        <w:t>平均105/70</w:t>
      </w:r>
      <w:r>
        <w:rPr>
          <w:rFonts w:ascii="SimSun" w:hAnsi="SimSun" w:eastAsia="SimSun" w:cs="SimSun"/>
          <w:sz w:val="18"/>
          <w:szCs w:val="18"/>
        </w:rPr>
        <w:t>mmHg</w:t>
      </w:r>
    </w:p>
    <w:p>
      <w:pPr>
        <w:ind w:left="29"/>
        <w:spacing w:before="88" w:line="219" w:lineRule="auto"/>
        <w:rPr>
          <w:rFonts w:ascii="SimSun" w:hAnsi="SimSun" w:eastAsia="SimSun" w:cs="SimSun"/>
          <w:sz w:val="18"/>
          <w:szCs w:val="18"/>
        </w:rPr>
      </w:pPr>
      <w:r>
        <w:rPr>
          <w:rFonts w:ascii="SimSun" w:hAnsi="SimSun" w:eastAsia="SimSun" w:cs="SimSun"/>
          <w:sz w:val="18"/>
          <w:szCs w:val="18"/>
          <w:spacing w:val="8"/>
        </w:rPr>
        <w:t>60～100次/分</w:t>
      </w:r>
    </w:p>
    <w:p>
      <w:pPr>
        <w:ind w:left="20"/>
        <w:spacing w:before="82" w:line="224" w:lineRule="auto"/>
        <w:rPr>
          <w:rFonts w:ascii="SimSun" w:hAnsi="SimSun" w:eastAsia="SimSun" w:cs="SimSun"/>
          <w:sz w:val="18"/>
          <w:szCs w:val="18"/>
        </w:rPr>
      </w:pPr>
      <w:r>
        <w:rPr>
          <w:rFonts w:ascii="SimSun" w:hAnsi="SimSun" w:eastAsia="SimSun" w:cs="SimSun"/>
          <w:sz w:val="18"/>
          <w:szCs w:val="18"/>
          <w:spacing w:val="-2"/>
        </w:rPr>
        <w:t>5～6L/min</w:t>
      </w:r>
    </w:p>
    <w:p>
      <w:pPr>
        <w:ind w:left="59"/>
        <w:spacing w:before="99" w:line="222" w:lineRule="auto"/>
        <w:rPr>
          <w:rFonts w:ascii="SimSun" w:hAnsi="SimSun" w:eastAsia="SimSun" w:cs="SimSun"/>
          <w:sz w:val="18"/>
          <w:szCs w:val="18"/>
        </w:rPr>
      </w:pPr>
      <w:r>
        <w:rPr>
          <w:rFonts w:ascii="SimSun" w:hAnsi="SimSun" w:eastAsia="SimSun" w:cs="SimSun"/>
          <w:sz w:val="18"/>
          <w:szCs w:val="18"/>
          <w:color w:val="6B757B"/>
          <w:spacing w:val="-6"/>
        </w:rPr>
        <w:t>(3.5±0.5)L/(min</w:t>
      </w:r>
      <w:r>
        <w:rPr>
          <w:rFonts w:ascii="SimSun" w:hAnsi="SimSun" w:eastAsia="SimSun" w:cs="SimSun"/>
          <w:sz w:val="18"/>
          <w:szCs w:val="18"/>
          <w:color w:val="6B757B"/>
          <w:spacing w:val="-16"/>
        </w:rPr>
        <w:t xml:space="preserve"> </w:t>
      </w:r>
      <w:r>
        <w:rPr>
          <w:rFonts w:ascii="SimSun" w:hAnsi="SimSun" w:eastAsia="SimSun" w:cs="SimSun"/>
          <w:sz w:val="18"/>
          <w:szCs w:val="18"/>
          <w:color w:val="6B757B"/>
          <w:spacing w:val="-6"/>
        </w:rPr>
        <w:t>·m²)</w:t>
      </w:r>
    </w:p>
    <w:p>
      <w:pPr>
        <w:ind w:left="29"/>
        <w:spacing w:before="76" w:line="224" w:lineRule="auto"/>
        <w:rPr>
          <w:rFonts w:ascii="SimSun" w:hAnsi="SimSun" w:eastAsia="SimSun" w:cs="SimSun"/>
          <w:sz w:val="18"/>
          <w:szCs w:val="18"/>
        </w:rPr>
      </w:pPr>
      <w:r>
        <w:rPr>
          <w:rFonts w:ascii="SimSun" w:hAnsi="SimSun" w:eastAsia="SimSun" w:cs="SimSun"/>
          <w:sz w:val="18"/>
          <w:szCs w:val="18"/>
          <w:spacing w:val="-1"/>
        </w:rPr>
        <w:t>60～90ml/beat</w:t>
      </w:r>
    </w:p>
    <w:p>
      <w:pPr>
        <w:ind w:left="29"/>
        <w:spacing w:before="99" w:line="222" w:lineRule="auto"/>
        <w:rPr>
          <w:rFonts w:ascii="SimSun" w:hAnsi="SimSun" w:eastAsia="SimSun" w:cs="SimSun"/>
          <w:sz w:val="18"/>
          <w:szCs w:val="18"/>
        </w:rPr>
      </w:pPr>
      <w:r>
        <w:rPr>
          <w:rFonts w:ascii="SimSun" w:hAnsi="SimSun" w:eastAsia="SimSun" w:cs="SimSun"/>
          <w:sz w:val="18"/>
          <w:szCs w:val="18"/>
          <w:color w:val="686D73"/>
          <w:spacing w:val="-5"/>
        </w:rPr>
        <w:t>40～60ml/(beat</w:t>
      </w:r>
      <w:r>
        <w:rPr>
          <w:rFonts w:ascii="SimSun" w:hAnsi="SimSun" w:eastAsia="SimSun" w:cs="SimSun"/>
          <w:sz w:val="18"/>
          <w:szCs w:val="18"/>
          <w:color w:val="686D73"/>
          <w:spacing w:val="-13"/>
        </w:rPr>
        <w:t xml:space="preserve"> </w:t>
      </w:r>
      <w:r>
        <w:rPr>
          <w:rFonts w:ascii="SimSun" w:hAnsi="SimSun" w:eastAsia="SimSun" w:cs="SimSun"/>
          <w:sz w:val="18"/>
          <w:szCs w:val="18"/>
          <w:color w:val="686D73"/>
          <w:spacing w:val="-5"/>
        </w:rPr>
        <w:t>·m²)</w:t>
      </w:r>
    </w:p>
    <w:p>
      <w:pPr>
        <w:ind w:left="20"/>
        <w:spacing w:before="85" w:line="214" w:lineRule="auto"/>
        <w:rPr>
          <w:rFonts w:ascii="SimSun" w:hAnsi="SimSun" w:eastAsia="SimSun" w:cs="SimSun"/>
          <w:sz w:val="18"/>
          <w:szCs w:val="18"/>
        </w:rPr>
      </w:pPr>
      <w:r>
        <w:rPr>
          <w:rFonts w:ascii="SimSun" w:hAnsi="SimSun" w:eastAsia="SimSun" w:cs="SimSun"/>
          <w:sz w:val="18"/>
          <w:szCs w:val="18"/>
          <w:spacing w:val="-10"/>
        </w:rPr>
        <w:t>60g</w:t>
      </w:r>
      <w:r>
        <w:rPr>
          <w:rFonts w:ascii="SimSun" w:hAnsi="SimSun" w:eastAsia="SimSun" w:cs="SimSun"/>
          <w:sz w:val="18"/>
          <w:szCs w:val="18"/>
          <w:spacing w:val="-20"/>
        </w:rPr>
        <w:t xml:space="preserve"> </w:t>
      </w:r>
      <w:r>
        <w:rPr>
          <w:rFonts w:ascii="SimSun" w:hAnsi="SimSun" w:eastAsia="SimSun" w:cs="SimSun"/>
          <w:sz w:val="18"/>
          <w:szCs w:val="18"/>
          <w:spacing w:val="-10"/>
        </w:rPr>
        <w:t>·m/m²</w:t>
      </w:r>
    </w:p>
    <w:p>
      <w:pPr>
        <w:ind w:left="29"/>
        <w:spacing w:before="111" w:line="214" w:lineRule="auto"/>
        <w:rPr>
          <w:rFonts w:ascii="SimSun" w:hAnsi="SimSun" w:eastAsia="SimSun" w:cs="SimSun"/>
          <w:sz w:val="18"/>
          <w:szCs w:val="18"/>
        </w:rPr>
      </w:pPr>
      <w:r>
        <w:rPr>
          <w:rFonts w:ascii="SimSun" w:hAnsi="SimSun" w:eastAsia="SimSun" w:cs="SimSun"/>
          <w:sz w:val="18"/>
          <w:szCs w:val="18"/>
          <w:color w:val="757F85"/>
          <w:spacing w:val="-9"/>
        </w:rPr>
        <w:t>2~6g</w:t>
      </w:r>
      <w:r>
        <w:rPr>
          <w:rFonts w:ascii="SimSun" w:hAnsi="SimSun" w:eastAsia="SimSun" w:cs="SimSun"/>
          <w:sz w:val="18"/>
          <w:szCs w:val="18"/>
          <w:color w:val="757F85"/>
          <w:spacing w:val="-20"/>
        </w:rPr>
        <w:t xml:space="preserve"> </w:t>
      </w:r>
      <w:r>
        <w:rPr>
          <w:rFonts w:ascii="SimSun" w:hAnsi="SimSun" w:eastAsia="SimSun" w:cs="SimSun"/>
          <w:sz w:val="18"/>
          <w:szCs w:val="18"/>
          <w:color w:val="757F85"/>
          <w:spacing w:val="-9"/>
        </w:rPr>
        <w:t>·m/m²</w:t>
      </w:r>
    </w:p>
    <w:p>
      <w:pPr>
        <w:spacing w:before="125" w:line="184" w:lineRule="auto"/>
        <w:rPr>
          <w:rFonts w:ascii="SimSun" w:hAnsi="SimSun" w:eastAsia="SimSun" w:cs="SimSun"/>
          <w:sz w:val="18"/>
          <w:szCs w:val="18"/>
        </w:rPr>
      </w:pPr>
      <w:r>
        <w:rPr>
          <w:rFonts w:ascii="SimSun" w:hAnsi="SimSun" w:eastAsia="SimSun" w:cs="SimSun"/>
          <w:sz w:val="18"/>
          <w:szCs w:val="18"/>
          <w:spacing w:val="-2"/>
        </w:rPr>
        <w:t>5～10cmH</w:t>
      </w:r>
      <w:r>
        <w:rPr>
          <w:rFonts w:ascii="Calibri" w:hAnsi="Calibri" w:eastAsia="Calibri" w:cs="Calibri"/>
          <w:sz w:val="18"/>
          <w:szCs w:val="18"/>
          <w:spacing w:val="-2"/>
        </w:rPr>
        <w:t>₂</w:t>
      </w:r>
      <w:r>
        <w:rPr>
          <w:rFonts w:ascii="SimSun" w:hAnsi="SimSun" w:eastAsia="SimSun" w:cs="SimSun"/>
          <w:sz w:val="18"/>
          <w:szCs w:val="18"/>
          <w:spacing w:val="-2"/>
        </w:rPr>
        <w:t>O</w:t>
      </w:r>
    </w:p>
    <w:p>
      <w:pPr>
        <w:ind w:left="9"/>
        <w:spacing w:before="97" w:line="214" w:lineRule="auto"/>
        <w:rPr>
          <w:rFonts w:ascii="SimSun" w:hAnsi="SimSun" w:eastAsia="SimSun" w:cs="SimSun"/>
          <w:sz w:val="18"/>
          <w:szCs w:val="18"/>
        </w:rPr>
      </w:pPr>
      <w:r>
        <w:rPr>
          <w:rFonts w:ascii="SimSun" w:hAnsi="SimSun" w:eastAsia="SimSun" w:cs="SimSun"/>
          <w:sz w:val="18"/>
          <w:szCs w:val="18"/>
          <w:color w:val="595D66"/>
          <w:spacing w:val="-2"/>
        </w:rPr>
        <w:t>17～30/6～12mmHg</w:t>
      </w:r>
    </w:p>
    <w:p>
      <w:pPr>
        <w:ind w:left="20"/>
        <w:spacing w:before="61" w:line="214" w:lineRule="auto"/>
        <w:rPr>
          <w:rFonts w:ascii="SimSun" w:hAnsi="SimSun" w:eastAsia="SimSun" w:cs="SimSun"/>
          <w:sz w:val="18"/>
          <w:szCs w:val="18"/>
        </w:rPr>
      </w:pPr>
      <w:r>
        <w:rPr>
          <w:rFonts w:ascii="SimSun" w:hAnsi="SimSun" w:eastAsia="SimSun" w:cs="SimSun"/>
          <w:sz w:val="18"/>
          <w:szCs w:val="18"/>
          <w:color w:val="646A71"/>
          <w:spacing w:val="22"/>
        </w:rPr>
        <w:t>平均18/10</w:t>
      </w:r>
      <w:r>
        <w:rPr>
          <w:rFonts w:ascii="SimSun" w:hAnsi="SimSun" w:eastAsia="SimSun" w:cs="SimSun"/>
          <w:sz w:val="18"/>
          <w:szCs w:val="18"/>
          <w:color w:val="646A71"/>
        </w:rPr>
        <w:t>mmHg</w:t>
      </w:r>
    </w:p>
    <w:p>
      <w:pPr>
        <w:ind w:left="20"/>
        <w:spacing w:before="119" w:line="184" w:lineRule="auto"/>
        <w:rPr>
          <w:rFonts w:ascii="SimSun" w:hAnsi="SimSun" w:eastAsia="SimSun" w:cs="SimSun"/>
          <w:sz w:val="18"/>
          <w:szCs w:val="18"/>
        </w:rPr>
      </w:pPr>
      <w:r>
        <w:rPr>
          <w:rFonts w:ascii="SimSun" w:hAnsi="SimSun" w:eastAsia="SimSun" w:cs="SimSun"/>
          <w:sz w:val="18"/>
          <w:szCs w:val="18"/>
          <w:spacing w:val="-1"/>
        </w:rPr>
        <w:t>6～12mmHg</w:t>
      </w:r>
    </w:p>
    <w:p>
      <w:pPr>
        <w:ind w:left="49"/>
        <w:spacing w:before="105" w:line="215" w:lineRule="auto"/>
        <w:rPr>
          <w:rFonts w:ascii="Calibri" w:hAnsi="Calibri" w:eastAsia="Calibri" w:cs="Calibri"/>
          <w:sz w:val="18"/>
          <w:szCs w:val="18"/>
        </w:rPr>
      </w:pPr>
      <w:r>
        <w:rPr>
          <w:rFonts w:ascii="SimSun" w:hAnsi="SimSun" w:eastAsia="SimSun" w:cs="SimSun"/>
          <w:sz w:val="18"/>
          <w:szCs w:val="18"/>
          <w:color w:val="656E76"/>
          <w:spacing w:val="-7"/>
        </w:rPr>
        <w:t>1760～2600dyn</w:t>
      </w:r>
      <w:r>
        <w:rPr>
          <w:rFonts w:ascii="SimSun" w:hAnsi="SimSun" w:eastAsia="SimSun" w:cs="SimSun"/>
          <w:sz w:val="18"/>
          <w:szCs w:val="18"/>
          <w:color w:val="656E76"/>
          <w:spacing w:val="-7"/>
        </w:rPr>
        <w:t xml:space="preserve"> </w:t>
      </w:r>
      <w:r>
        <w:rPr>
          <w:rFonts w:ascii="SimSun" w:hAnsi="SimSun" w:eastAsia="SimSun" w:cs="SimSun"/>
          <w:sz w:val="18"/>
          <w:szCs w:val="18"/>
          <w:color w:val="656E76"/>
          <w:spacing w:val="-7"/>
        </w:rPr>
        <w:t>·s/cm</w:t>
      </w:r>
      <w:r>
        <w:rPr>
          <w:rFonts w:ascii="Calibri" w:hAnsi="Calibri" w:eastAsia="Calibri" w:cs="Calibri"/>
          <w:sz w:val="18"/>
          <w:szCs w:val="18"/>
          <w:color w:val="656E76"/>
          <w:spacing w:val="-7"/>
        </w:rPr>
        <w:t>⁵</w:t>
      </w:r>
    </w:p>
    <w:p>
      <w:pPr>
        <w:ind w:left="29"/>
        <w:spacing w:before="100" w:line="310" w:lineRule="exact"/>
        <w:rPr>
          <w:rFonts w:ascii="Calibri" w:hAnsi="Calibri" w:eastAsia="Calibri" w:cs="Calibri"/>
          <w:sz w:val="18"/>
          <w:szCs w:val="18"/>
        </w:rPr>
      </w:pPr>
      <w:r>
        <w:rPr>
          <w:rFonts w:ascii="SimSun" w:hAnsi="SimSun" w:eastAsia="SimSun" w:cs="SimSun"/>
          <w:sz w:val="18"/>
          <w:szCs w:val="18"/>
          <w:spacing w:val="-6"/>
          <w:position w:val="10"/>
        </w:rPr>
        <w:t>45～225dyn</w:t>
      </w:r>
      <w:r>
        <w:rPr>
          <w:rFonts w:ascii="SimSun" w:hAnsi="SimSun" w:eastAsia="SimSun" w:cs="SimSun"/>
          <w:sz w:val="18"/>
          <w:szCs w:val="18"/>
          <w:spacing w:val="-8"/>
          <w:position w:val="10"/>
        </w:rPr>
        <w:t xml:space="preserve"> </w:t>
      </w:r>
      <w:r>
        <w:rPr>
          <w:rFonts w:ascii="SimSun" w:hAnsi="SimSun" w:eastAsia="SimSun" w:cs="SimSun"/>
          <w:sz w:val="18"/>
          <w:szCs w:val="18"/>
          <w:spacing w:val="-6"/>
          <w:position w:val="10"/>
        </w:rPr>
        <w:t>·s/cm</w:t>
      </w:r>
      <w:r>
        <w:rPr>
          <w:rFonts w:ascii="Calibri" w:hAnsi="Calibri" w:eastAsia="Calibri" w:cs="Calibri"/>
          <w:sz w:val="18"/>
          <w:szCs w:val="18"/>
          <w:spacing w:val="-6"/>
          <w:position w:val="10"/>
        </w:rPr>
        <w:t>⁵</w:t>
      </w:r>
    </w:p>
    <w:p>
      <w:pPr>
        <w:ind w:left="29"/>
        <w:spacing w:line="224" w:lineRule="auto"/>
        <w:rPr>
          <w:rFonts w:ascii="SimSun" w:hAnsi="SimSun" w:eastAsia="SimSun" w:cs="SimSun"/>
          <w:sz w:val="18"/>
          <w:szCs w:val="18"/>
        </w:rPr>
      </w:pPr>
      <w:r>
        <w:rPr>
          <w:rFonts w:ascii="SimSun" w:hAnsi="SimSun" w:eastAsia="SimSun" w:cs="SimSun"/>
          <w:sz w:val="18"/>
          <w:szCs w:val="18"/>
          <w:spacing w:val="-2"/>
        </w:rPr>
        <w:t>160～220ml/L</w:t>
      </w:r>
    </w:p>
    <w:p>
      <w:pPr>
        <w:ind w:left="9"/>
        <w:spacing w:before="112" w:line="224" w:lineRule="auto"/>
        <w:rPr>
          <w:rFonts w:ascii="SimSun" w:hAnsi="SimSun" w:eastAsia="SimSun" w:cs="SimSun"/>
          <w:sz w:val="18"/>
          <w:szCs w:val="18"/>
        </w:rPr>
      </w:pPr>
      <w:r>
        <w:rPr>
          <w:rFonts w:ascii="SimSun" w:hAnsi="SimSun" w:eastAsia="SimSun" w:cs="SimSun"/>
          <w:sz w:val="18"/>
          <w:szCs w:val="18"/>
          <w:spacing w:val="-1"/>
        </w:rPr>
        <w:t>4～8ml/L</w:t>
      </w:r>
    </w:p>
    <w:p>
      <w:pPr>
        <w:spacing w:before="99" w:line="222" w:lineRule="auto"/>
        <w:rPr>
          <w:rFonts w:ascii="SimSun" w:hAnsi="SimSun" w:eastAsia="SimSun" w:cs="SimSun"/>
          <w:sz w:val="18"/>
          <w:szCs w:val="18"/>
        </w:rPr>
      </w:pPr>
      <w:r>
        <w:rPr>
          <w:rFonts w:ascii="SimSun" w:hAnsi="SimSun" w:eastAsia="SimSun" w:cs="SimSun"/>
          <w:sz w:val="18"/>
          <w:szCs w:val="18"/>
          <w:color w:val="5F666D"/>
          <w:spacing w:val="-5"/>
        </w:rPr>
        <w:t>520～720ml/(min</w:t>
      </w:r>
      <w:r>
        <w:rPr>
          <w:rFonts w:ascii="SimSun" w:hAnsi="SimSun" w:eastAsia="SimSun" w:cs="SimSun"/>
          <w:sz w:val="18"/>
          <w:szCs w:val="18"/>
          <w:color w:val="5F666D"/>
          <w:spacing w:val="-12"/>
        </w:rPr>
        <w:t xml:space="preserve"> </w:t>
      </w:r>
      <w:r>
        <w:rPr>
          <w:rFonts w:ascii="SimSun" w:hAnsi="SimSun" w:eastAsia="SimSun" w:cs="SimSun"/>
          <w:sz w:val="18"/>
          <w:szCs w:val="18"/>
          <w:color w:val="5F666D"/>
          <w:spacing w:val="-5"/>
        </w:rPr>
        <w:t>·m²)</w:t>
      </w:r>
    </w:p>
    <w:p>
      <w:pPr>
        <w:ind w:left="20" w:right="309" w:firstLine="9"/>
        <w:spacing w:before="112" w:line="287" w:lineRule="auto"/>
        <w:rPr>
          <w:rFonts w:ascii="SimSun" w:hAnsi="SimSun" w:eastAsia="SimSun" w:cs="SimSun"/>
          <w:sz w:val="18"/>
          <w:szCs w:val="18"/>
        </w:rPr>
      </w:pPr>
      <w:r>
        <w:rPr>
          <w:rFonts w:ascii="SimSun" w:hAnsi="SimSun" w:eastAsia="SimSun" w:cs="SimSun"/>
          <w:sz w:val="18"/>
          <w:szCs w:val="18"/>
          <w:spacing w:val="-5"/>
        </w:rPr>
        <w:t>100～170ml/(min</w:t>
      </w:r>
      <w:r>
        <w:rPr>
          <w:rFonts w:ascii="SimSun" w:hAnsi="SimSun" w:eastAsia="SimSun" w:cs="SimSun"/>
          <w:sz w:val="18"/>
          <w:szCs w:val="18"/>
          <w:spacing w:val="-22"/>
        </w:rPr>
        <w:t xml:space="preserve"> </w:t>
      </w:r>
      <w:r>
        <w:rPr>
          <w:rFonts w:ascii="SimSun" w:hAnsi="SimSun" w:eastAsia="SimSun" w:cs="SimSun"/>
          <w:sz w:val="18"/>
          <w:szCs w:val="18"/>
          <w:spacing w:val="-5"/>
        </w:rPr>
        <w:t>·m²)</w:t>
      </w:r>
      <w:r>
        <w:rPr>
          <w:rFonts w:ascii="SimSun" w:hAnsi="SimSun" w:eastAsia="SimSun" w:cs="SimSun"/>
          <w:sz w:val="18"/>
          <w:szCs w:val="18"/>
        </w:rPr>
        <w:t xml:space="preserve"> </w:t>
      </w:r>
      <w:r>
        <w:rPr>
          <w:rFonts w:ascii="SimSun" w:hAnsi="SimSun" w:eastAsia="SimSun" w:cs="SimSun"/>
          <w:sz w:val="18"/>
          <w:szCs w:val="18"/>
          <w:spacing w:val="-2"/>
        </w:rPr>
        <w:t>22%~30%</w:t>
      </w:r>
    </w:p>
    <w:p>
      <w:pPr>
        <w:sectPr>
          <w:type w:val="continuous"/>
          <w:pgSz w:w="11180" w:h="15770"/>
          <w:pgMar w:top="747" w:right="940" w:bottom="400" w:left="600" w:header="0" w:footer="0" w:gutter="0"/>
          <w:cols w:equalWidth="0" w:num="4">
            <w:col w:w="2960" w:space="100"/>
            <w:col w:w="1001" w:space="100"/>
            <w:col w:w="3261" w:space="100"/>
            <w:col w:w="2120" w:space="0"/>
          </w:cols>
        </w:sectPr>
        <w:rPr/>
      </w:pPr>
    </w:p>
    <w:p>
      <w:pPr>
        <w:spacing w:line="284" w:lineRule="auto"/>
        <w:rPr>
          <w:rFonts w:ascii="Arial"/>
          <w:sz w:val="21"/>
        </w:rPr>
      </w:pPr>
      <w:r/>
    </w:p>
    <w:p>
      <w:pPr>
        <w:ind w:left="1019" w:firstLine="409"/>
        <w:spacing w:before="62" w:line="264" w:lineRule="auto"/>
        <w:rPr>
          <w:rFonts w:ascii="SimSun" w:hAnsi="SimSun" w:eastAsia="SimSun" w:cs="SimSun"/>
          <w:sz w:val="19"/>
          <w:szCs w:val="19"/>
        </w:rPr>
      </w:pPr>
      <w:r>
        <w:rPr>
          <w:rFonts w:ascii="SimSun" w:hAnsi="SimSun" w:eastAsia="SimSun" w:cs="SimSun"/>
          <w:sz w:val="19"/>
          <w:szCs w:val="19"/>
          <w:spacing w:val="1"/>
        </w:rPr>
        <w:t>维持重症病人循环功能的稳定十分重要，这有赖于对心率、心律、心脏前负荷、后负荷、</w:t>
      </w:r>
      <w:r>
        <w:rPr>
          <w:rFonts w:ascii="SimSun" w:hAnsi="SimSun" w:eastAsia="SimSun" w:cs="SimSun"/>
          <w:sz w:val="19"/>
          <w:szCs w:val="19"/>
        </w:rPr>
        <w:t>心肌收缩</w:t>
      </w:r>
      <w:r>
        <w:rPr>
          <w:rFonts w:ascii="SimSun" w:hAnsi="SimSun" w:eastAsia="SimSun" w:cs="SimSun"/>
          <w:sz w:val="19"/>
          <w:szCs w:val="19"/>
        </w:rPr>
        <w:t xml:space="preserve"> </w:t>
      </w:r>
      <w:r>
        <w:rPr>
          <w:rFonts w:ascii="SimSun" w:hAnsi="SimSun" w:eastAsia="SimSun" w:cs="SimSun"/>
          <w:sz w:val="19"/>
          <w:szCs w:val="19"/>
          <w:spacing w:val="7"/>
        </w:rPr>
        <w:t>性和组织灌注的正确评价和维持。选择恰当的监测手段，是获</w:t>
      </w:r>
      <w:r>
        <w:rPr>
          <w:rFonts w:ascii="SimSun" w:hAnsi="SimSun" w:eastAsia="SimSun" w:cs="SimSun"/>
          <w:sz w:val="19"/>
          <w:szCs w:val="19"/>
          <w:spacing w:val="6"/>
        </w:rPr>
        <w:t>得准确监测结果的前提。</w:t>
      </w:r>
    </w:p>
    <w:p>
      <w:pPr>
        <w:ind w:left="1019" w:right="6" w:firstLine="409"/>
        <w:spacing w:before="84" w:line="287" w:lineRule="auto"/>
        <w:rPr>
          <w:rFonts w:ascii="SimSun" w:hAnsi="SimSun" w:eastAsia="SimSun" w:cs="SimSun"/>
          <w:sz w:val="19"/>
          <w:szCs w:val="19"/>
        </w:rPr>
      </w:pPr>
      <w:r>
        <w:rPr>
          <w:rFonts w:ascii="SimSun" w:hAnsi="SimSun" w:eastAsia="SimSun" w:cs="SimSun"/>
          <w:sz w:val="19"/>
          <w:szCs w:val="19"/>
          <w:spacing w:val="5"/>
        </w:rPr>
        <w:t>近年来，血流动力学监测技术不断进步，方法和手段不断更新，选择恰当监测手段实现临床监测</w:t>
      </w:r>
      <w:r>
        <w:rPr>
          <w:rFonts w:ascii="SimSun" w:hAnsi="SimSun" w:eastAsia="SimSun" w:cs="SimSun"/>
          <w:sz w:val="19"/>
          <w:szCs w:val="19"/>
          <w:spacing w:val="4"/>
        </w:rPr>
        <w:t xml:space="preserve"> </w:t>
      </w:r>
      <w:r>
        <w:rPr>
          <w:rFonts w:ascii="SimSun" w:hAnsi="SimSun" w:eastAsia="SimSun" w:cs="SimSun"/>
          <w:sz w:val="19"/>
          <w:szCs w:val="19"/>
          <w:spacing w:val="6"/>
        </w:rPr>
        <w:t>目标，显得十分重要。经典的</w:t>
      </w:r>
      <w:r>
        <w:rPr>
          <w:rFonts w:ascii="SimSun" w:hAnsi="SimSun" w:eastAsia="SimSun" w:cs="SimSun"/>
          <w:sz w:val="19"/>
          <w:szCs w:val="19"/>
        </w:rPr>
        <w:t>Swan</w:t>
      </w:r>
      <w:r>
        <w:rPr>
          <w:rFonts w:ascii="SimSun" w:hAnsi="SimSun" w:eastAsia="SimSun" w:cs="SimSun"/>
          <w:sz w:val="19"/>
          <w:szCs w:val="19"/>
          <w:spacing w:val="6"/>
        </w:rPr>
        <w:t>-</w:t>
      </w:r>
      <w:r>
        <w:rPr>
          <w:rFonts w:ascii="SimSun" w:hAnsi="SimSun" w:eastAsia="SimSun" w:cs="SimSun"/>
          <w:sz w:val="19"/>
          <w:szCs w:val="19"/>
        </w:rPr>
        <w:t>Ganz</w:t>
      </w:r>
      <w:r>
        <w:rPr>
          <w:rFonts w:ascii="SimSun" w:hAnsi="SimSun" w:eastAsia="SimSun" w:cs="SimSun"/>
          <w:sz w:val="19"/>
          <w:szCs w:val="19"/>
          <w:spacing w:val="-4"/>
        </w:rPr>
        <w:t xml:space="preserve"> </w:t>
      </w:r>
      <w:r>
        <w:rPr>
          <w:rFonts w:ascii="SimSun" w:hAnsi="SimSun" w:eastAsia="SimSun" w:cs="SimSun"/>
          <w:sz w:val="19"/>
          <w:szCs w:val="19"/>
          <w:spacing w:val="6"/>
        </w:rPr>
        <w:t>肺动脉漂浮导管可对左、右心室的负荷进行量化测定，心排</w:t>
      </w:r>
      <w:r>
        <w:rPr>
          <w:rFonts w:ascii="SimSun" w:hAnsi="SimSun" w:eastAsia="SimSun" w:cs="SimSun"/>
          <w:sz w:val="19"/>
          <w:szCs w:val="19"/>
        </w:rPr>
        <w:t xml:space="preserve"> </w:t>
      </w:r>
      <w:r>
        <w:rPr>
          <w:rFonts w:ascii="SimSun" w:hAnsi="SimSun" w:eastAsia="SimSun" w:cs="SimSun"/>
          <w:sz w:val="19"/>
          <w:szCs w:val="19"/>
          <w:spacing w:val="9"/>
        </w:rPr>
        <w:t>血量、肺动脉楔压(</w:t>
      </w:r>
      <w:r>
        <w:rPr>
          <w:rFonts w:ascii="SimSun" w:hAnsi="SimSun" w:eastAsia="SimSun" w:cs="SimSun"/>
          <w:sz w:val="19"/>
          <w:szCs w:val="19"/>
        </w:rPr>
        <w:t>PAWP</w:t>
      </w:r>
      <w:r>
        <w:rPr>
          <w:rFonts w:ascii="SimSun" w:hAnsi="SimSun" w:eastAsia="SimSun" w:cs="SimSun"/>
          <w:sz w:val="19"/>
          <w:szCs w:val="19"/>
          <w:spacing w:val="9"/>
        </w:rPr>
        <w:t>)</w:t>
      </w:r>
      <w:r>
        <w:rPr>
          <w:rFonts w:ascii="SimSun" w:hAnsi="SimSun" w:eastAsia="SimSun" w:cs="SimSun"/>
          <w:sz w:val="19"/>
          <w:szCs w:val="19"/>
          <w:spacing w:val="5"/>
        </w:rPr>
        <w:t xml:space="preserve">  </w:t>
      </w:r>
      <w:r>
        <w:rPr>
          <w:rFonts w:ascii="SimSun" w:hAnsi="SimSun" w:eastAsia="SimSun" w:cs="SimSun"/>
          <w:sz w:val="19"/>
          <w:szCs w:val="19"/>
          <w:spacing w:val="9"/>
        </w:rPr>
        <w:t>和中心静脉压(</w:t>
      </w:r>
      <w:r>
        <w:rPr>
          <w:rFonts w:ascii="SimSun" w:hAnsi="SimSun" w:eastAsia="SimSun" w:cs="SimSun"/>
          <w:sz w:val="19"/>
          <w:szCs w:val="19"/>
        </w:rPr>
        <w:t>CVP</w:t>
      </w:r>
      <w:r>
        <w:rPr>
          <w:rFonts w:ascii="SimSun" w:hAnsi="SimSun" w:eastAsia="SimSun" w:cs="SimSun"/>
          <w:sz w:val="19"/>
          <w:szCs w:val="19"/>
          <w:spacing w:val="9"/>
        </w:rPr>
        <w:t>)</w:t>
      </w:r>
      <w:r>
        <w:rPr>
          <w:rFonts w:ascii="SimSun" w:hAnsi="SimSun" w:eastAsia="SimSun" w:cs="SimSun"/>
          <w:sz w:val="19"/>
          <w:szCs w:val="19"/>
          <w:spacing w:val="50"/>
          <w:w w:val="101"/>
        </w:rPr>
        <w:t xml:space="preserve"> </w:t>
      </w:r>
      <w:r>
        <w:rPr>
          <w:rFonts w:ascii="SimSun" w:hAnsi="SimSun" w:eastAsia="SimSun" w:cs="SimSun"/>
          <w:sz w:val="19"/>
          <w:szCs w:val="19"/>
          <w:spacing w:val="9"/>
        </w:rPr>
        <w:t>在评估心脏</w:t>
      </w:r>
      <w:r>
        <w:rPr>
          <w:rFonts w:ascii="SimSun" w:hAnsi="SimSun" w:eastAsia="SimSun" w:cs="SimSun"/>
          <w:sz w:val="19"/>
          <w:szCs w:val="19"/>
          <w:spacing w:val="8"/>
        </w:rPr>
        <w:t>负荷和肺水肿危险性方面具有重要的临</w:t>
      </w:r>
      <w:r>
        <w:rPr>
          <w:rFonts w:ascii="SimSun" w:hAnsi="SimSun" w:eastAsia="SimSun" w:cs="SimSun"/>
          <w:sz w:val="19"/>
          <w:szCs w:val="19"/>
        </w:rPr>
        <w:t xml:space="preserve"> </w:t>
      </w:r>
      <w:r>
        <w:rPr>
          <w:rFonts w:ascii="SimSun" w:hAnsi="SimSun" w:eastAsia="SimSun" w:cs="SimSun"/>
          <w:sz w:val="19"/>
          <w:szCs w:val="19"/>
          <w:spacing w:val="4"/>
        </w:rPr>
        <w:t>床价值。但是，</w:t>
      </w:r>
      <w:r>
        <w:rPr>
          <w:rFonts w:ascii="SimSun" w:hAnsi="SimSun" w:eastAsia="SimSun" w:cs="SimSun"/>
          <w:sz w:val="19"/>
          <w:szCs w:val="19"/>
        </w:rPr>
        <w:t>PAWP</w:t>
      </w:r>
      <w:r>
        <w:rPr>
          <w:rFonts w:ascii="SimSun" w:hAnsi="SimSun" w:eastAsia="SimSun" w:cs="SimSun"/>
          <w:sz w:val="19"/>
          <w:szCs w:val="19"/>
          <w:spacing w:val="91"/>
        </w:rPr>
        <w:t xml:space="preserve"> </w:t>
      </w:r>
      <w:r>
        <w:rPr>
          <w:rFonts w:ascii="SimSun" w:hAnsi="SimSun" w:eastAsia="SimSun" w:cs="SimSun"/>
          <w:sz w:val="19"/>
          <w:szCs w:val="19"/>
          <w:spacing w:val="4"/>
        </w:rPr>
        <w:t>和</w:t>
      </w:r>
      <w:r>
        <w:rPr>
          <w:rFonts w:ascii="SimSun" w:hAnsi="SimSun" w:eastAsia="SimSun" w:cs="SimSun"/>
          <w:sz w:val="19"/>
          <w:szCs w:val="19"/>
          <w:spacing w:val="-27"/>
        </w:rPr>
        <w:t xml:space="preserve"> </w:t>
      </w:r>
      <w:r>
        <w:rPr>
          <w:rFonts w:ascii="SimSun" w:hAnsi="SimSun" w:eastAsia="SimSun" w:cs="SimSun"/>
          <w:sz w:val="19"/>
          <w:szCs w:val="19"/>
        </w:rPr>
        <w:t>CVP</w:t>
      </w:r>
      <w:r>
        <w:rPr>
          <w:rFonts w:ascii="SimSun" w:hAnsi="SimSun" w:eastAsia="SimSun" w:cs="SimSun"/>
          <w:sz w:val="19"/>
          <w:szCs w:val="19"/>
          <w:spacing w:val="26"/>
        </w:rPr>
        <w:t xml:space="preserve"> </w:t>
      </w:r>
      <w:r>
        <w:rPr>
          <w:rFonts w:ascii="SimSun" w:hAnsi="SimSun" w:eastAsia="SimSun" w:cs="SimSun"/>
          <w:sz w:val="19"/>
          <w:szCs w:val="19"/>
          <w:spacing w:val="4"/>
        </w:rPr>
        <w:t>也受到心脏顺应性、心脏瓣膜功能及胸腔内压力等多种因素的影响，以</w:t>
      </w:r>
      <w:r>
        <w:rPr>
          <w:rFonts w:ascii="SimSun" w:hAnsi="SimSun" w:eastAsia="SimSun" w:cs="SimSun"/>
          <w:sz w:val="19"/>
          <w:szCs w:val="19"/>
        </w:rPr>
        <w:t xml:space="preserve"> </w:t>
      </w:r>
      <w:r>
        <w:rPr>
          <w:rFonts w:ascii="SimSun" w:hAnsi="SimSun" w:eastAsia="SimSun" w:cs="SimSun"/>
          <w:sz w:val="19"/>
          <w:szCs w:val="19"/>
          <w:spacing w:val="8"/>
        </w:rPr>
        <w:t>静态</w:t>
      </w:r>
      <w:r>
        <w:rPr>
          <w:rFonts w:ascii="SimSun" w:hAnsi="SimSun" w:eastAsia="SimSun" w:cs="SimSun"/>
          <w:sz w:val="19"/>
          <w:szCs w:val="19"/>
        </w:rPr>
        <w:t>PAWP</w:t>
      </w:r>
      <w:r>
        <w:rPr>
          <w:rFonts w:ascii="SimSun" w:hAnsi="SimSun" w:eastAsia="SimSun" w:cs="SimSun"/>
          <w:sz w:val="19"/>
          <w:szCs w:val="19"/>
          <w:spacing w:val="14"/>
        </w:rPr>
        <w:t xml:space="preserve">  </w:t>
      </w:r>
      <w:r>
        <w:rPr>
          <w:rFonts w:ascii="SimSun" w:hAnsi="SimSun" w:eastAsia="SimSun" w:cs="SimSun"/>
          <w:sz w:val="19"/>
          <w:szCs w:val="19"/>
          <w:spacing w:val="8"/>
        </w:rPr>
        <w:t>和</w:t>
      </w:r>
      <w:r>
        <w:rPr>
          <w:rFonts w:ascii="SimSun" w:hAnsi="SimSun" w:eastAsia="SimSun" w:cs="SimSun"/>
          <w:sz w:val="19"/>
          <w:szCs w:val="19"/>
          <w:spacing w:val="-46"/>
        </w:rPr>
        <w:t xml:space="preserve"> </w:t>
      </w:r>
      <w:r>
        <w:rPr>
          <w:rFonts w:ascii="SimSun" w:hAnsi="SimSun" w:eastAsia="SimSun" w:cs="SimSun"/>
          <w:sz w:val="19"/>
          <w:szCs w:val="19"/>
        </w:rPr>
        <w:t>CVP</w:t>
      </w:r>
      <w:r>
        <w:rPr>
          <w:rFonts w:ascii="SimSun" w:hAnsi="SimSun" w:eastAsia="SimSun" w:cs="SimSun"/>
          <w:sz w:val="19"/>
          <w:szCs w:val="19"/>
          <w:spacing w:val="46"/>
        </w:rPr>
        <w:t xml:space="preserve"> </w:t>
      </w:r>
      <w:r>
        <w:rPr>
          <w:rFonts w:ascii="SimSun" w:hAnsi="SimSun" w:eastAsia="SimSun" w:cs="SimSun"/>
          <w:sz w:val="19"/>
          <w:szCs w:val="19"/>
          <w:spacing w:val="8"/>
        </w:rPr>
        <w:t>值来指导容量治疗具有一定的局限性。近年来，通过脉搏波分析及每搏输出量变</w:t>
      </w:r>
      <w:r>
        <w:rPr>
          <w:rFonts w:ascii="SimSun" w:hAnsi="SimSun" w:eastAsia="SimSun" w:cs="SimSun"/>
          <w:sz w:val="19"/>
          <w:szCs w:val="19"/>
        </w:rPr>
        <w:t xml:space="preserve"> </w:t>
      </w:r>
      <w:r>
        <w:rPr>
          <w:rFonts w:ascii="SimSun" w:hAnsi="SimSun" w:eastAsia="SimSun" w:cs="SimSun"/>
          <w:sz w:val="19"/>
          <w:szCs w:val="19"/>
          <w:spacing w:val="1"/>
        </w:rPr>
        <w:t>异等方法，可连续、动态监测心排血量、胸腔内血容量(</w:t>
      </w:r>
      <w:r>
        <w:rPr>
          <w:rFonts w:ascii="SimSun" w:hAnsi="SimSun" w:eastAsia="SimSun" w:cs="SimSun"/>
          <w:sz w:val="19"/>
          <w:szCs w:val="19"/>
        </w:rPr>
        <w:t>ITBV</w:t>
      </w:r>
      <w:r>
        <w:rPr>
          <w:rFonts w:ascii="SimSun" w:hAnsi="SimSun" w:eastAsia="SimSun" w:cs="SimSun"/>
          <w:sz w:val="19"/>
          <w:szCs w:val="19"/>
          <w:spacing w:val="1"/>
        </w:rPr>
        <w:t>)、</w:t>
      </w:r>
      <w:r>
        <w:rPr>
          <w:rFonts w:ascii="SimSun" w:hAnsi="SimSun" w:eastAsia="SimSun" w:cs="SimSun"/>
          <w:sz w:val="19"/>
          <w:szCs w:val="19"/>
          <w:spacing w:val="55"/>
        </w:rPr>
        <w:t xml:space="preserve"> </w:t>
      </w:r>
      <w:r>
        <w:rPr>
          <w:rFonts w:ascii="SimSun" w:hAnsi="SimSun" w:eastAsia="SimSun" w:cs="SimSun"/>
          <w:sz w:val="19"/>
          <w:szCs w:val="19"/>
          <w:spacing w:val="1"/>
        </w:rPr>
        <w:t>血管外肺水含量(</w:t>
      </w:r>
      <w:r>
        <w:rPr>
          <w:rFonts w:ascii="SimSun" w:hAnsi="SimSun" w:eastAsia="SimSun" w:cs="SimSun"/>
          <w:sz w:val="19"/>
          <w:szCs w:val="19"/>
        </w:rPr>
        <w:t>EVLW</w:t>
      </w:r>
      <w:r>
        <w:rPr>
          <w:rFonts w:ascii="SimSun" w:hAnsi="SimSun" w:eastAsia="SimSun" w:cs="SimSun"/>
          <w:sz w:val="19"/>
          <w:szCs w:val="19"/>
          <w:spacing w:val="1"/>
        </w:rPr>
        <w:t>)</w:t>
      </w:r>
      <w:r>
        <w:rPr>
          <w:rFonts w:ascii="SimSun" w:hAnsi="SimSun" w:eastAsia="SimSun" w:cs="SimSun"/>
          <w:sz w:val="19"/>
          <w:szCs w:val="19"/>
          <w:spacing w:val="30"/>
        </w:rPr>
        <w:t xml:space="preserve">  </w:t>
      </w:r>
      <w:r>
        <w:rPr>
          <w:rFonts w:ascii="SimSun" w:hAnsi="SimSun" w:eastAsia="SimSun" w:cs="SimSun"/>
          <w:sz w:val="19"/>
          <w:szCs w:val="19"/>
          <w:spacing w:val="1"/>
        </w:rPr>
        <w:t>及每搏输出</w:t>
      </w:r>
      <w:r>
        <w:rPr>
          <w:rFonts w:ascii="SimSun" w:hAnsi="SimSun" w:eastAsia="SimSun" w:cs="SimSun"/>
          <w:sz w:val="19"/>
          <w:szCs w:val="19"/>
          <w:spacing w:val="1"/>
        </w:rPr>
        <w:t xml:space="preserve"> </w:t>
      </w:r>
      <w:r>
        <w:rPr>
          <w:rFonts w:ascii="SimSun" w:hAnsi="SimSun" w:eastAsia="SimSun" w:cs="SimSun"/>
          <w:sz w:val="19"/>
          <w:szCs w:val="19"/>
          <w:spacing w:val="3"/>
        </w:rPr>
        <w:t>量变异度(</w:t>
      </w:r>
      <w:r>
        <w:rPr>
          <w:rFonts w:ascii="SimSun" w:hAnsi="SimSun" w:eastAsia="SimSun" w:cs="SimSun"/>
          <w:sz w:val="19"/>
          <w:szCs w:val="19"/>
        </w:rPr>
        <w:t>SVV</w:t>
      </w:r>
      <w:r>
        <w:rPr>
          <w:rFonts w:ascii="SimSun" w:hAnsi="SimSun" w:eastAsia="SimSun" w:cs="SimSun"/>
          <w:sz w:val="19"/>
          <w:szCs w:val="19"/>
          <w:spacing w:val="3"/>
        </w:rPr>
        <w:t>)</w:t>
      </w:r>
      <w:r>
        <w:rPr>
          <w:rFonts w:ascii="SimSun" w:hAnsi="SimSun" w:eastAsia="SimSun" w:cs="SimSun"/>
          <w:sz w:val="19"/>
          <w:szCs w:val="19"/>
          <w:spacing w:val="62"/>
          <w:w w:val="101"/>
        </w:rPr>
        <w:t xml:space="preserve"> </w:t>
      </w:r>
      <w:r>
        <w:rPr>
          <w:rFonts w:ascii="SimSun" w:hAnsi="SimSun" w:eastAsia="SimSun" w:cs="SimSun"/>
          <w:sz w:val="19"/>
          <w:szCs w:val="19"/>
          <w:spacing w:val="3"/>
        </w:rPr>
        <w:t>等参数，其中</w:t>
      </w:r>
      <w:r>
        <w:rPr>
          <w:rFonts w:ascii="SimSun" w:hAnsi="SimSun" w:eastAsia="SimSun" w:cs="SimSun"/>
          <w:sz w:val="19"/>
          <w:szCs w:val="19"/>
          <w:spacing w:val="-56"/>
        </w:rPr>
        <w:t xml:space="preserve"> </w:t>
      </w:r>
      <w:r>
        <w:rPr>
          <w:rFonts w:ascii="SimSun" w:hAnsi="SimSun" w:eastAsia="SimSun" w:cs="SimSun"/>
          <w:sz w:val="19"/>
          <w:szCs w:val="19"/>
        </w:rPr>
        <w:t>ITBV</w:t>
      </w:r>
      <w:r>
        <w:rPr>
          <w:rFonts w:ascii="SimSun" w:hAnsi="SimSun" w:eastAsia="SimSun" w:cs="SimSun"/>
          <w:sz w:val="19"/>
          <w:szCs w:val="19"/>
          <w:spacing w:val="23"/>
        </w:rPr>
        <w:t xml:space="preserve"> </w:t>
      </w:r>
      <w:r>
        <w:rPr>
          <w:rFonts w:ascii="SimSun" w:hAnsi="SimSun" w:eastAsia="SimSun" w:cs="SimSun"/>
          <w:sz w:val="19"/>
          <w:szCs w:val="19"/>
          <w:spacing w:val="3"/>
        </w:rPr>
        <w:t>和</w:t>
      </w:r>
      <w:r>
        <w:rPr>
          <w:rFonts w:ascii="SimSun" w:hAnsi="SimSun" w:eastAsia="SimSun" w:cs="SimSun"/>
          <w:sz w:val="19"/>
          <w:szCs w:val="19"/>
          <w:spacing w:val="-47"/>
        </w:rPr>
        <w:t xml:space="preserve"> </w:t>
      </w:r>
      <w:r>
        <w:rPr>
          <w:rFonts w:ascii="SimSun" w:hAnsi="SimSun" w:eastAsia="SimSun" w:cs="SimSun"/>
          <w:sz w:val="19"/>
          <w:szCs w:val="19"/>
        </w:rPr>
        <w:t>SVV</w:t>
      </w:r>
      <w:r>
        <w:rPr>
          <w:rFonts w:ascii="SimSun" w:hAnsi="SimSun" w:eastAsia="SimSun" w:cs="SimSun"/>
          <w:sz w:val="19"/>
          <w:szCs w:val="19"/>
          <w:spacing w:val="49"/>
        </w:rPr>
        <w:t xml:space="preserve"> </w:t>
      </w:r>
      <w:r>
        <w:rPr>
          <w:rFonts w:ascii="SimSun" w:hAnsi="SimSun" w:eastAsia="SimSun" w:cs="SimSun"/>
          <w:sz w:val="19"/>
          <w:szCs w:val="19"/>
          <w:spacing w:val="3"/>
        </w:rPr>
        <w:t>能较好地反映心脏的前负荷和机体对容量的反应性，已广</w:t>
      </w:r>
      <w:r>
        <w:rPr>
          <w:rFonts w:ascii="SimSun" w:hAnsi="SimSun" w:eastAsia="SimSun" w:cs="SimSun"/>
          <w:sz w:val="19"/>
          <w:szCs w:val="19"/>
        </w:rPr>
        <w:t xml:space="preserve"> </w:t>
      </w:r>
      <w:r>
        <w:rPr>
          <w:rFonts w:ascii="SimSun" w:hAnsi="SimSun" w:eastAsia="SimSun" w:cs="SimSun"/>
          <w:sz w:val="19"/>
          <w:szCs w:val="19"/>
          <w:spacing w:val="7"/>
        </w:rPr>
        <w:t>泛应用于临床监测。床边抬腿试验、床边超声、阻抗法和重复</w:t>
      </w:r>
      <w:r>
        <w:rPr>
          <w:rFonts w:ascii="SimSun" w:hAnsi="SimSun" w:eastAsia="SimSun" w:cs="SimSun"/>
          <w:sz w:val="19"/>
          <w:szCs w:val="19"/>
        </w:rPr>
        <w:t>CO</w:t>
      </w:r>
      <w:r>
        <w:rPr>
          <w:rFonts w:ascii="Calibri" w:hAnsi="Calibri" w:eastAsia="Calibri" w:cs="Calibri"/>
          <w:sz w:val="19"/>
          <w:szCs w:val="19"/>
          <w:spacing w:val="7"/>
        </w:rPr>
        <w:t>₂</w:t>
      </w:r>
      <w:r>
        <w:rPr>
          <w:rFonts w:ascii="Calibri" w:hAnsi="Calibri" w:eastAsia="Calibri" w:cs="Calibri"/>
          <w:sz w:val="19"/>
          <w:szCs w:val="19"/>
          <w:spacing w:val="15"/>
          <w:w w:val="101"/>
        </w:rPr>
        <w:t xml:space="preserve">  </w:t>
      </w:r>
      <w:r>
        <w:rPr>
          <w:rFonts w:ascii="SimSun" w:hAnsi="SimSun" w:eastAsia="SimSun" w:cs="SimSun"/>
          <w:sz w:val="19"/>
          <w:szCs w:val="19"/>
          <w:spacing w:val="7"/>
        </w:rPr>
        <w:t>吸入法(</w:t>
      </w:r>
      <w:r>
        <w:rPr>
          <w:rFonts w:ascii="SimSun" w:hAnsi="SimSun" w:eastAsia="SimSun" w:cs="SimSun"/>
          <w:sz w:val="19"/>
          <w:szCs w:val="19"/>
        </w:rPr>
        <w:t>NICO</w:t>
      </w:r>
      <w:r>
        <w:rPr>
          <w:rFonts w:ascii="SimSun" w:hAnsi="SimSun" w:eastAsia="SimSun" w:cs="SimSun"/>
          <w:sz w:val="19"/>
          <w:szCs w:val="19"/>
          <w:spacing w:val="7"/>
        </w:rPr>
        <w:t>)</w:t>
      </w:r>
      <w:r>
        <w:rPr>
          <w:rFonts w:ascii="SimSun" w:hAnsi="SimSun" w:eastAsia="SimSun" w:cs="SimSun"/>
          <w:sz w:val="19"/>
          <w:szCs w:val="19"/>
          <w:spacing w:val="56"/>
        </w:rPr>
        <w:t xml:space="preserve"> </w:t>
      </w:r>
      <w:r>
        <w:rPr>
          <w:rFonts w:ascii="SimSun" w:hAnsi="SimSun" w:eastAsia="SimSun" w:cs="SimSun"/>
          <w:sz w:val="19"/>
          <w:szCs w:val="19"/>
          <w:spacing w:val="7"/>
        </w:rPr>
        <w:t>等无创或微创动态</w:t>
      </w:r>
    </w:p>
    <w:p>
      <w:pPr>
        <w:sectPr>
          <w:type w:val="continuous"/>
          <w:pgSz w:w="11180" w:h="15770"/>
          <w:pgMar w:top="747" w:right="940" w:bottom="400" w:left="600" w:header="0" w:footer="0" w:gutter="0"/>
          <w:cols w:equalWidth="0" w:num="1">
            <w:col w:w="9640" w:space="0"/>
          </w:cols>
        </w:sectPr>
        <w:rPr/>
      </w:pPr>
    </w:p>
    <w:p>
      <w:pPr>
        <w:ind w:left="6349"/>
        <w:spacing w:before="40" w:line="221" w:lineRule="auto"/>
        <w:rPr>
          <w:rFonts w:ascii="SimHei" w:hAnsi="SimHei" w:eastAsia="SimHei" w:cs="SimHei"/>
          <w:sz w:val="20"/>
          <w:szCs w:val="20"/>
        </w:rPr>
      </w:pPr>
      <w:r>
        <w:pict>
          <v:shape id="_x0000_s207" style="position:absolute;margin-left:471.001pt;margin-top:3.75182pt;mso-position-vertical-relative:text;mso-position-horizontal-relative:text;width:11.4pt;height:11.85pt;z-index:252043264;"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20"/>
                      <w:szCs w:val="20"/>
                    </w:rPr>
                  </w:pPr>
                  <w:r>
                    <w:rPr>
                      <w:rFonts w:ascii="SimSun" w:hAnsi="SimSun" w:eastAsia="SimSun" w:cs="SimSun"/>
                      <w:sz w:val="20"/>
                      <w:szCs w:val="20"/>
                      <w:color w:val="2DAFE7"/>
                      <w:spacing w:val="-4"/>
                    </w:rPr>
                    <w:t>75</w:t>
                  </w:r>
                </w:p>
              </w:txbxContent>
            </v:textbox>
          </v:shape>
        </w:pict>
      </w:r>
      <w:r>
        <w:drawing>
          <wp:anchor distT="0" distB="0" distL="0" distR="0" simplePos="0" relativeHeight="252042240" behindDoc="0" locked="0" layoutInCell="0" allowOverlap="1">
            <wp:simplePos x="0" y="0"/>
            <wp:positionH relativeFrom="page">
              <wp:posOffset>6191279</wp:posOffset>
            </wp:positionH>
            <wp:positionV relativeFrom="page">
              <wp:posOffset>9264679</wp:posOffset>
            </wp:positionV>
            <wp:extent cx="527029" cy="425441"/>
            <wp:effectExtent l="0" t="0" r="0" b="0"/>
            <wp:wrapNone/>
            <wp:docPr id="122" name="IM 122"/>
            <wp:cNvGraphicFramePr/>
            <a:graphic>
              <a:graphicData uri="http://schemas.openxmlformats.org/drawingml/2006/picture">
                <pic:pic>
                  <pic:nvPicPr>
                    <pic:cNvPr id="122" name="IM 122"/>
                    <pic:cNvPicPr/>
                  </pic:nvPicPr>
                  <pic:blipFill>
                    <a:blip r:embed="rId182"/>
                    <a:stretch>
                      <a:fillRect/>
                    </a:stretch>
                  </pic:blipFill>
                  <pic:spPr>
                    <a:xfrm rot="0">
                      <a:off x="0" y="0"/>
                      <a:ext cx="527029" cy="425441"/>
                    </a:xfrm>
                    <a:prstGeom prst="rect">
                      <a:avLst/>
                    </a:prstGeom>
                  </pic:spPr>
                </pic:pic>
              </a:graphicData>
            </a:graphic>
          </wp:anchor>
        </w:drawing>
      </w:r>
      <w:r>
        <w:rPr>
          <w:rFonts w:ascii="SimHei" w:hAnsi="SimHei" w:eastAsia="SimHei" w:cs="SimHei"/>
          <w:sz w:val="20"/>
          <w:szCs w:val="20"/>
          <w:color w:val="008AD0"/>
          <w:spacing w:val="-17"/>
          <w:w w:val="99"/>
        </w:rPr>
        <w:t>第八章</w:t>
      </w:r>
      <w:r>
        <w:rPr>
          <w:rFonts w:ascii="SimHei" w:hAnsi="SimHei" w:eastAsia="SimHei" w:cs="SimHei"/>
          <w:sz w:val="20"/>
          <w:szCs w:val="20"/>
          <w:color w:val="008AD0"/>
          <w:spacing w:val="64"/>
        </w:rPr>
        <w:t xml:space="preserve"> </w:t>
      </w:r>
      <w:r>
        <w:rPr>
          <w:rFonts w:ascii="SimHei" w:hAnsi="SimHei" w:eastAsia="SimHei" w:cs="SimHei"/>
          <w:sz w:val="20"/>
          <w:szCs w:val="20"/>
          <w:color w:val="008AD0"/>
          <w:spacing w:val="-17"/>
          <w:w w:val="99"/>
        </w:rPr>
        <w:t>重症监测治疗与复苏</w:t>
      </w:r>
    </w:p>
    <w:p>
      <w:pPr>
        <w:spacing w:line="30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血流动力学监测方法，也已用于指导临床容量管理，为临床血流动力学监测提供更</w:t>
      </w:r>
      <w:r>
        <w:rPr>
          <w:rFonts w:ascii="SimSun" w:hAnsi="SimSun" w:eastAsia="SimSun" w:cs="SimSun"/>
          <w:sz w:val="20"/>
          <w:szCs w:val="20"/>
          <w:spacing w:val="-7"/>
        </w:rPr>
        <w:t>多选择。</w:t>
      </w:r>
    </w:p>
    <w:p>
      <w:pPr>
        <w:ind w:right="1112" w:firstLine="399"/>
        <w:spacing w:before="72" w:line="258" w:lineRule="auto"/>
        <w:rPr>
          <w:rFonts w:ascii="SimSun" w:hAnsi="SimSun" w:eastAsia="SimSun" w:cs="SimSun"/>
          <w:sz w:val="20"/>
          <w:szCs w:val="20"/>
        </w:rPr>
      </w:pPr>
      <w:r>
        <w:rPr>
          <w:rFonts w:ascii="SimSun" w:hAnsi="SimSun" w:eastAsia="SimSun" w:cs="SimSun"/>
          <w:sz w:val="20"/>
          <w:szCs w:val="20"/>
          <w:spacing w:val="-2"/>
        </w:rPr>
        <w:t>(3)组织灌注的监测：对于外科重症病人，组织灌注状态</w:t>
      </w:r>
      <w:r>
        <w:rPr>
          <w:rFonts w:ascii="SimSun" w:hAnsi="SimSun" w:eastAsia="SimSun" w:cs="SimSun"/>
          <w:sz w:val="20"/>
          <w:szCs w:val="20"/>
          <w:spacing w:val="-3"/>
        </w:rPr>
        <w:t>与其预后密切相关。持续低灌注可导致</w:t>
      </w:r>
      <w:r>
        <w:rPr>
          <w:rFonts w:ascii="SimSun" w:hAnsi="SimSun" w:eastAsia="SimSun" w:cs="SimSun"/>
          <w:sz w:val="20"/>
          <w:szCs w:val="20"/>
        </w:rPr>
        <w:t xml:space="preserve"> </w:t>
      </w:r>
      <w:r>
        <w:rPr>
          <w:rFonts w:ascii="SimSun" w:hAnsi="SimSun" w:eastAsia="SimSun" w:cs="SimSun"/>
          <w:sz w:val="20"/>
          <w:szCs w:val="20"/>
          <w:spacing w:val="-4"/>
        </w:rPr>
        <w:t>脏器难以逆转的损伤。</w:t>
      </w:r>
    </w:p>
    <w:p>
      <w:pPr>
        <w:ind w:right="1111" w:firstLine="399"/>
        <w:spacing w:before="80" w:line="257" w:lineRule="auto"/>
        <w:rPr>
          <w:rFonts w:ascii="SimSun" w:hAnsi="SimSun" w:eastAsia="SimSun" w:cs="SimSun"/>
          <w:sz w:val="20"/>
          <w:szCs w:val="20"/>
        </w:rPr>
      </w:pPr>
      <w:r>
        <w:rPr>
          <w:rFonts w:ascii="SimSun" w:hAnsi="SimSun" w:eastAsia="SimSun" w:cs="SimSun"/>
          <w:sz w:val="20"/>
          <w:szCs w:val="20"/>
          <w:spacing w:val="-9"/>
        </w:rPr>
        <w:t>1)传统监测指标：如血压、脉搏、尿量、末梢循环状态等，对于评估休克与体液复苏</w:t>
      </w:r>
      <w:r>
        <w:rPr>
          <w:rFonts w:ascii="SimSun" w:hAnsi="SimSun" w:eastAsia="SimSun" w:cs="SimSun"/>
          <w:sz w:val="20"/>
          <w:szCs w:val="20"/>
          <w:spacing w:val="-10"/>
        </w:rPr>
        <w:t>有一定的临床</w:t>
      </w:r>
      <w:r>
        <w:rPr>
          <w:rFonts w:ascii="SimSun" w:hAnsi="SimSun" w:eastAsia="SimSun" w:cs="SimSun"/>
          <w:sz w:val="20"/>
          <w:szCs w:val="20"/>
        </w:rPr>
        <w:t xml:space="preserve"> </w:t>
      </w:r>
      <w:r>
        <w:rPr>
          <w:rFonts w:ascii="SimSun" w:hAnsi="SimSun" w:eastAsia="SimSun" w:cs="SimSun"/>
          <w:sz w:val="20"/>
          <w:szCs w:val="20"/>
          <w:spacing w:val="-5"/>
        </w:rPr>
        <w:t>意义。但因无法量化评估组织灌注，其临床应用存在局限性。</w:t>
      </w:r>
    </w:p>
    <w:p>
      <w:pPr>
        <w:ind w:right="1084" w:firstLine="399"/>
        <w:spacing w:before="83" w:line="283" w:lineRule="auto"/>
        <w:rPr>
          <w:rFonts w:ascii="SimSun" w:hAnsi="SimSun" w:eastAsia="SimSun" w:cs="SimSun"/>
          <w:sz w:val="20"/>
          <w:szCs w:val="20"/>
        </w:rPr>
      </w:pPr>
      <w:r>
        <w:rPr>
          <w:rFonts w:ascii="SimSun" w:hAnsi="SimSun" w:eastAsia="SimSun" w:cs="SimSun"/>
          <w:sz w:val="20"/>
          <w:szCs w:val="20"/>
          <w:spacing w:val="-2"/>
        </w:rPr>
        <w:t>2)血乳酸浓度：乳酸正常值(≤2mmol/L)。</w:t>
      </w:r>
      <w:r>
        <w:rPr>
          <w:rFonts w:ascii="SimSun" w:hAnsi="SimSun" w:eastAsia="SimSun" w:cs="SimSun"/>
          <w:sz w:val="20"/>
          <w:szCs w:val="20"/>
          <w:spacing w:val="71"/>
        </w:rPr>
        <w:t xml:space="preserve"> </w:t>
      </w:r>
      <w:r>
        <w:rPr>
          <w:rFonts w:ascii="SimSun" w:hAnsi="SimSun" w:eastAsia="SimSun" w:cs="SimSun"/>
          <w:sz w:val="20"/>
          <w:szCs w:val="20"/>
          <w:spacing w:val="-2"/>
        </w:rPr>
        <w:t>由于组织低灌注，</w:t>
      </w:r>
      <w:r>
        <w:rPr>
          <w:rFonts w:ascii="SimSun" w:hAnsi="SimSun" w:eastAsia="SimSun" w:cs="SimSun"/>
          <w:sz w:val="20"/>
          <w:szCs w:val="20"/>
          <w:spacing w:val="-3"/>
        </w:rPr>
        <w:t>血乳酸浓度升高(&gt;4</w:t>
      </w:r>
      <w:r>
        <w:rPr>
          <w:rFonts w:ascii="SimSun" w:hAnsi="SimSun" w:eastAsia="SimSun" w:cs="SimSun"/>
          <w:sz w:val="20"/>
          <w:szCs w:val="20"/>
          <w:spacing w:val="-2"/>
        </w:rPr>
        <w:t>mmol</w:t>
      </w:r>
      <w:r>
        <w:rPr>
          <w:rFonts w:ascii="SimSun" w:hAnsi="SimSun" w:eastAsia="SimSun" w:cs="SimSun"/>
          <w:sz w:val="20"/>
          <w:szCs w:val="20"/>
          <w:spacing w:val="-3"/>
        </w:rPr>
        <w:t>/L)</w:t>
      </w:r>
      <w:r>
        <w:rPr>
          <w:rFonts w:ascii="SimSun" w:hAnsi="SimSun" w:eastAsia="SimSun" w:cs="SimSun"/>
          <w:sz w:val="20"/>
          <w:szCs w:val="20"/>
          <w:spacing w:val="-48"/>
        </w:rPr>
        <w:t xml:space="preserve"> </w:t>
      </w:r>
      <w:r>
        <w:rPr>
          <w:rFonts w:ascii="SimSun" w:hAnsi="SimSun" w:eastAsia="SimSun" w:cs="SimSun"/>
          <w:sz w:val="20"/>
          <w:szCs w:val="20"/>
          <w:spacing w:val="-3"/>
        </w:rPr>
        <w:t>并持</w:t>
      </w:r>
      <w:r>
        <w:rPr>
          <w:rFonts w:ascii="SimSun" w:hAnsi="SimSun" w:eastAsia="SimSun" w:cs="SimSun"/>
          <w:sz w:val="20"/>
          <w:szCs w:val="20"/>
        </w:rPr>
        <w:t xml:space="preserve"> </w:t>
      </w:r>
      <w:r>
        <w:rPr>
          <w:rFonts w:ascii="SimSun" w:hAnsi="SimSun" w:eastAsia="SimSun" w:cs="SimSun"/>
          <w:sz w:val="20"/>
          <w:szCs w:val="20"/>
          <w:spacing w:val="2"/>
        </w:rPr>
        <w:t>续48小时以上者，预后不佳，病死率达80%以上。血乳酸清除率比</w:t>
      </w:r>
      <w:r>
        <w:rPr>
          <w:rFonts w:ascii="SimSun" w:hAnsi="SimSun" w:eastAsia="SimSun" w:cs="SimSun"/>
          <w:sz w:val="20"/>
          <w:szCs w:val="20"/>
          <w:spacing w:val="1"/>
        </w:rPr>
        <w:t>单纯的血乳酸绝对值能更好地反</w:t>
      </w:r>
      <w:r>
        <w:rPr>
          <w:rFonts w:ascii="SimSun" w:hAnsi="SimSun" w:eastAsia="SimSun" w:cs="SimSun"/>
          <w:sz w:val="20"/>
          <w:szCs w:val="20"/>
        </w:rPr>
        <w:t xml:space="preserve"> </w:t>
      </w:r>
      <w:r>
        <w:rPr>
          <w:rFonts w:ascii="SimSun" w:hAnsi="SimSun" w:eastAsia="SimSun" w:cs="SimSun"/>
          <w:sz w:val="20"/>
          <w:szCs w:val="20"/>
          <w:spacing w:val="1"/>
        </w:rPr>
        <w:t>映组织灌注和病人的预后。在外科常见的低血容量休克和</w:t>
      </w:r>
      <w:r>
        <w:rPr>
          <w:rFonts w:ascii="SimSun" w:hAnsi="SimSun" w:eastAsia="SimSun" w:cs="SimSun"/>
          <w:sz w:val="20"/>
          <w:szCs w:val="20"/>
        </w:rPr>
        <w:t>感染性休克，复苏治疗后第一个24小时的</w:t>
      </w:r>
      <w:r>
        <w:rPr>
          <w:rFonts w:ascii="SimSun" w:hAnsi="SimSun" w:eastAsia="SimSun" w:cs="SimSun"/>
          <w:sz w:val="20"/>
          <w:szCs w:val="20"/>
        </w:rPr>
        <w:t xml:space="preserve"> </w:t>
      </w:r>
      <w:r>
        <w:rPr>
          <w:rFonts w:ascii="SimSun" w:hAnsi="SimSun" w:eastAsia="SimSun" w:cs="SimSun"/>
          <w:sz w:val="20"/>
          <w:szCs w:val="20"/>
          <w:spacing w:val="1"/>
        </w:rPr>
        <w:t>血乳酸浓度是否恢复正常非常关键。血乳酸浓度是全身组</w:t>
      </w:r>
      <w:r>
        <w:rPr>
          <w:rFonts w:ascii="SimSun" w:hAnsi="SimSun" w:eastAsia="SimSun" w:cs="SimSun"/>
          <w:sz w:val="20"/>
          <w:szCs w:val="20"/>
        </w:rPr>
        <w:t>织乳酸生成的结果，不能反映局部组织的</w:t>
      </w:r>
      <w:r>
        <w:rPr>
          <w:rFonts w:ascii="SimSun" w:hAnsi="SimSun" w:eastAsia="SimSun" w:cs="SimSun"/>
          <w:sz w:val="20"/>
          <w:szCs w:val="20"/>
        </w:rPr>
        <w:t xml:space="preserve"> </w:t>
      </w:r>
      <w:r>
        <w:rPr>
          <w:rFonts w:ascii="SimSun" w:hAnsi="SimSun" w:eastAsia="SimSun" w:cs="SimSun"/>
          <w:sz w:val="20"/>
          <w:szCs w:val="20"/>
          <w:spacing w:val="-4"/>
        </w:rPr>
        <w:t>氧代谢异常。同时，血乳酸也受肝脏功能障碍导致乳酸代谢障碍、双胍类降糖药和代谢性</w:t>
      </w:r>
      <w:r>
        <w:rPr>
          <w:rFonts w:ascii="SimSun" w:hAnsi="SimSun" w:eastAsia="SimSun" w:cs="SimSun"/>
          <w:sz w:val="20"/>
          <w:szCs w:val="20"/>
          <w:spacing w:val="-5"/>
        </w:rPr>
        <w:t>疾病等因素</w:t>
      </w:r>
      <w:r>
        <w:rPr>
          <w:rFonts w:ascii="SimSun" w:hAnsi="SimSun" w:eastAsia="SimSun" w:cs="SimSun"/>
          <w:sz w:val="20"/>
          <w:szCs w:val="20"/>
        </w:rPr>
        <w:t xml:space="preserve"> </w:t>
      </w:r>
      <w:r>
        <w:rPr>
          <w:rFonts w:ascii="SimSun" w:hAnsi="SimSun" w:eastAsia="SimSun" w:cs="SimSun"/>
          <w:sz w:val="20"/>
          <w:szCs w:val="20"/>
          <w:spacing w:val="-11"/>
        </w:rPr>
        <w:t>的影响，临床应予以鉴别。</w:t>
      </w:r>
    </w:p>
    <w:p>
      <w:pPr>
        <w:ind w:right="1088" w:firstLine="399"/>
        <w:spacing w:before="83" w:line="280" w:lineRule="auto"/>
        <w:rPr>
          <w:rFonts w:ascii="SimSun" w:hAnsi="SimSun" w:eastAsia="SimSun" w:cs="SimSun"/>
          <w:sz w:val="20"/>
          <w:szCs w:val="20"/>
        </w:rPr>
      </w:pPr>
      <w:r>
        <w:rPr>
          <w:rFonts w:ascii="SimSun" w:hAnsi="SimSun" w:eastAsia="SimSun" w:cs="SimSun"/>
          <w:sz w:val="20"/>
          <w:szCs w:val="20"/>
          <w:spacing w:val="2"/>
        </w:rPr>
        <w:t>3)混合静脉血氧饱和度(</w:t>
      </w:r>
      <w:r>
        <w:rPr>
          <w:rFonts w:ascii="SimSun" w:hAnsi="SimSun" w:eastAsia="SimSun" w:cs="SimSun"/>
          <w:sz w:val="20"/>
          <w:szCs w:val="20"/>
        </w:rPr>
        <w:t>SvO</w:t>
      </w:r>
      <w:r>
        <w:rPr>
          <w:rFonts w:ascii="Calibri" w:hAnsi="Calibri" w:eastAsia="Calibri" w:cs="Calibri"/>
          <w:sz w:val="20"/>
          <w:szCs w:val="20"/>
          <w:spacing w:val="2"/>
        </w:rPr>
        <w:t>₂</w:t>
      </w:r>
      <w:r>
        <w:rPr>
          <w:rFonts w:ascii="SimSun" w:hAnsi="SimSun" w:eastAsia="SimSun" w:cs="SimSun"/>
          <w:sz w:val="20"/>
          <w:szCs w:val="20"/>
          <w:spacing w:val="2"/>
        </w:rPr>
        <w:t>):</w:t>
      </w:r>
      <w:r>
        <w:rPr>
          <w:rFonts w:ascii="SimSun" w:hAnsi="SimSun" w:eastAsia="SimSun" w:cs="SimSun"/>
          <w:sz w:val="20"/>
          <w:szCs w:val="20"/>
          <w:spacing w:val="-15"/>
        </w:rPr>
        <w:t xml:space="preserve"> </w:t>
      </w:r>
      <w:r>
        <w:rPr>
          <w:rFonts w:ascii="SimSun" w:hAnsi="SimSun" w:eastAsia="SimSun" w:cs="SimSun"/>
          <w:sz w:val="20"/>
          <w:szCs w:val="20"/>
          <w:spacing w:val="2"/>
        </w:rPr>
        <w:t>指肺动脉血氧饱和度，</w:t>
      </w:r>
      <w:r>
        <w:rPr>
          <w:rFonts w:ascii="SimSun" w:hAnsi="SimSun" w:eastAsia="SimSun" w:cs="SimSun"/>
          <w:sz w:val="20"/>
          <w:szCs w:val="20"/>
          <w:spacing w:val="1"/>
        </w:rPr>
        <w:t>是反映组织氧平衡的重要参数。其正常</w:t>
      </w:r>
      <w:r>
        <w:rPr>
          <w:rFonts w:ascii="SimSun" w:hAnsi="SimSun" w:eastAsia="SimSun" w:cs="SimSun"/>
          <w:sz w:val="20"/>
          <w:szCs w:val="20"/>
        </w:rPr>
        <w:t xml:space="preserve"> </w:t>
      </w:r>
      <w:r>
        <w:rPr>
          <w:rFonts w:ascii="SimSun" w:hAnsi="SimSun" w:eastAsia="SimSun" w:cs="SimSun"/>
          <w:sz w:val="20"/>
          <w:szCs w:val="20"/>
          <w:spacing w:val="5"/>
        </w:rPr>
        <w:t>值范围为70%～75%。</w:t>
      </w:r>
      <w:r>
        <w:rPr>
          <w:rFonts w:ascii="SimSun" w:hAnsi="SimSun" w:eastAsia="SimSun" w:cs="SimSun"/>
          <w:sz w:val="20"/>
          <w:szCs w:val="20"/>
          <w:spacing w:val="-20"/>
        </w:rPr>
        <w:t xml:space="preserve"> </w:t>
      </w:r>
      <w:r>
        <w:rPr>
          <w:rFonts w:ascii="SimSun" w:hAnsi="SimSun" w:eastAsia="SimSun" w:cs="SimSun"/>
          <w:sz w:val="20"/>
          <w:szCs w:val="20"/>
        </w:rPr>
        <w:t>SvO</w:t>
      </w:r>
      <w:r>
        <w:rPr>
          <w:rFonts w:ascii="Calibri" w:hAnsi="Calibri" w:eastAsia="Calibri" w:cs="Calibri"/>
          <w:sz w:val="20"/>
          <w:szCs w:val="20"/>
          <w:spacing w:val="5"/>
        </w:rPr>
        <w:t>₂</w:t>
      </w:r>
      <w:r>
        <w:rPr>
          <w:rFonts w:ascii="Calibri" w:hAnsi="Calibri" w:eastAsia="Calibri" w:cs="Calibri"/>
          <w:sz w:val="20"/>
          <w:szCs w:val="20"/>
          <w:spacing w:val="-4"/>
        </w:rPr>
        <w:t xml:space="preserve"> </w:t>
      </w:r>
      <w:r>
        <w:rPr>
          <w:rFonts w:ascii="SimSun" w:hAnsi="SimSun" w:eastAsia="SimSun" w:cs="SimSun"/>
          <w:sz w:val="20"/>
          <w:szCs w:val="20"/>
          <w:spacing w:val="5"/>
        </w:rPr>
        <w:t>小于60%,反映全身组织氧合受到威胁，小于50%表明组织缺</w:t>
      </w:r>
      <w:r>
        <w:rPr>
          <w:rFonts w:ascii="SimSun" w:hAnsi="SimSun" w:eastAsia="SimSun" w:cs="SimSun"/>
          <w:sz w:val="20"/>
          <w:szCs w:val="20"/>
          <w:spacing w:val="4"/>
        </w:rPr>
        <w:t>氧严重，大</w:t>
      </w:r>
      <w:r>
        <w:rPr>
          <w:rFonts w:ascii="SimSun" w:hAnsi="SimSun" w:eastAsia="SimSun" w:cs="SimSun"/>
          <w:sz w:val="20"/>
          <w:szCs w:val="20"/>
        </w:rPr>
        <w:t xml:space="preserve"> </w:t>
      </w:r>
      <w:r>
        <w:rPr>
          <w:rFonts w:ascii="SimSun" w:hAnsi="SimSun" w:eastAsia="SimSun" w:cs="SimSun"/>
          <w:sz w:val="20"/>
          <w:szCs w:val="20"/>
          <w:spacing w:val="3"/>
        </w:rPr>
        <w:t>于80%提示氧利用不充分。中心静脉血氧饱和度(</w:t>
      </w:r>
      <w:r>
        <w:rPr>
          <w:rFonts w:ascii="SimSun" w:hAnsi="SimSun" w:eastAsia="SimSun" w:cs="SimSun"/>
          <w:sz w:val="20"/>
          <w:szCs w:val="20"/>
        </w:rPr>
        <w:t>ScvO</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spacing w:val="-26"/>
        </w:rPr>
        <w:t xml:space="preserve"> </w:t>
      </w:r>
      <w:r>
        <w:rPr>
          <w:rFonts w:ascii="SimSun" w:hAnsi="SimSun" w:eastAsia="SimSun" w:cs="SimSun"/>
          <w:sz w:val="20"/>
          <w:szCs w:val="20"/>
          <w:spacing w:val="3"/>
        </w:rPr>
        <w:t>是指上腔静脉或右心房血的</w:t>
      </w:r>
      <w:r>
        <w:rPr>
          <w:rFonts w:ascii="SimSun" w:hAnsi="SimSun" w:eastAsia="SimSun" w:cs="SimSun"/>
          <w:sz w:val="20"/>
          <w:szCs w:val="20"/>
        </w:rPr>
        <w:t>SO</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spacing w:val="-39"/>
        </w:rPr>
        <w:t xml:space="preserve"> </w:t>
      </w:r>
      <w:r>
        <w:rPr>
          <w:rFonts w:ascii="SimSun" w:hAnsi="SimSun" w:eastAsia="SimSun" w:cs="SimSun"/>
          <w:sz w:val="20"/>
          <w:szCs w:val="20"/>
          <w:spacing w:val="3"/>
        </w:rPr>
        <w:t>正常值为</w:t>
      </w:r>
      <w:r>
        <w:rPr>
          <w:rFonts w:ascii="SimSun" w:hAnsi="SimSun" w:eastAsia="SimSun" w:cs="SimSun"/>
          <w:sz w:val="20"/>
          <w:szCs w:val="20"/>
        </w:rPr>
        <w:t xml:space="preserve"> </w:t>
      </w:r>
      <w:r>
        <w:rPr>
          <w:rFonts w:ascii="SimSun" w:hAnsi="SimSun" w:eastAsia="SimSun" w:cs="SimSun"/>
          <w:sz w:val="20"/>
          <w:szCs w:val="20"/>
          <w:spacing w:val="7"/>
        </w:rPr>
        <w:t>70%～80%,与</w:t>
      </w:r>
      <w:r>
        <w:rPr>
          <w:rFonts w:ascii="SimSun" w:hAnsi="SimSun" w:eastAsia="SimSun" w:cs="SimSun"/>
          <w:sz w:val="20"/>
          <w:szCs w:val="20"/>
        </w:rPr>
        <w:t>SvO</w:t>
      </w:r>
      <w:r>
        <w:rPr>
          <w:rFonts w:ascii="Calibri" w:hAnsi="Calibri" w:eastAsia="Calibri" w:cs="Calibri"/>
          <w:sz w:val="20"/>
          <w:szCs w:val="20"/>
          <w:spacing w:val="7"/>
        </w:rPr>
        <w:t>₂</w:t>
      </w:r>
      <w:r>
        <w:rPr>
          <w:rFonts w:ascii="Calibri" w:hAnsi="Calibri" w:eastAsia="Calibri" w:cs="Calibri"/>
          <w:sz w:val="20"/>
          <w:szCs w:val="20"/>
          <w:spacing w:val="-2"/>
        </w:rPr>
        <w:t xml:space="preserve"> </w:t>
      </w:r>
      <w:r>
        <w:rPr>
          <w:rFonts w:ascii="SimSun" w:hAnsi="SimSun" w:eastAsia="SimSun" w:cs="SimSun"/>
          <w:sz w:val="20"/>
          <w:szCs w:val="20"/>
          <w:spacing w:val="7"/>
        </w:rPr>
        <w:t>具有很好的相关性，可以反映全身组织灌注和氧合状态，近年来临床应用较为</w:t>
      </w:r>
      <w:r>
        <w:rPr>
          <w:rFonts w:ascii="SimSun" w:hAnsi="SimSun" w:eastAsia="SimSun" w:cs="SimSun"/>
          <w:sz w:val="20"/>
          <w:szCs w:val="20"/>
        </w:rPr>
        <w:t xml:space="preserve"> </w:t>
      </w:r>
      <w:r>
        <w:rPr>
          <w:rFonts w:ascii="SimSun" w:hAnsi="SimSun" w:eastAsia="SimSun" w:cs="SimSun"/>
          <w:sz w:val="20"/>
          <w:szCs w:val="20"/>
          <w:spacing w:val="-8"/>
        </w:rPr>
        <w:t>普遍。</w:t>
      </w:r>
    </w:p>
    <w:p>
      <w:pPr>
        <w:ind w:left="399"/>
        <w:spacing w:before="75" w:line="214" w:lineRule="auto"/>
        <w:rPr>
          <w:rFonts w:ascii="SimSun" w:hAnsi="SimSun" w:eastAsia="SimSun" w:cs="SimSun"/>
          <w:sz w:val="20"/>
          <w:szCs w:val="20"/>
        </w:rPr>
      </w:pPr>
      <w:r>
        <w:rPr>
          <w:rFonts w:ascii="SimSun" w:hAnsi="SimSun" w:eastAsia="SimSun" w:cs="SimSun"/>
          <w:sz w:val="20"/>
          <w:szCs w:val="20"/>
          <w:spacing w:val="8"/>
        </w:rPr>
        <w:t>4)胃黏膜内</w:t>
      </w:r>
      <w:r>
        <w:rPr>
          <w:rFonts w:ascii="SimSun" w:hAnsi="SimSun" w:eastAsia="SimSun" w:cs="SimSun"/>
          <w:sz w:val="20"/>
          <w:szCs w:val="20"/>
        </w:rPr>
        <w:t>CO</w:t>
      </w:r>
      <w:r>
        <w:rPr>
          <w:rFonts w:ascii="Calibri" w:hAnsi="Calibri" w:eastAsia="Calibri" w:cs="Calibri"/>
          <w:sz w:val="20"/>
          <w:szCs w:val="20"/>
          <w:spacing w:val="8"/>
        </w:rPr>
        <w:t>₂</w:t>
      </w:r>
      <w:r>
        <w:rPr>
          <w:rFonts w:ascii="Calibri" w:hAnsi="Calibri" w:eastAsia="Calibri" w:cs="Calibri"/>
          <w:sz w:val="20"/>
          <w:szCs w:val="20"/>
          <w:spacing w:val="37"/>
          <w:w w:val="101"/>
        </w:rPr>
        <w:t xml:space="preserve"> </w:t>
      </w:r>
      <w:r>
        <w:rPr>
          <w:rFonts w:ascii="SimSun" w:hAnsi="SimSun" w:eastAsia="SimSun" w:cs="SimSun"/>
          <w:sz w:val="20"/>
          <w:szCs w:val="20"/>
          <w:spacing w:val="8"/>
        </w:rPr>
        <w:t>分压(</w:t>
      </w:r>
      <w:r>
        <w:rPr>
          <w:rFonts w:ascii="SimSun" w:hAnsi="SimSun" w:eastAsia="SimSun" w:cs="SimSun"/>
          <w:sz w:val="20"/>
          <w:szCs w:val="20"/>
        </w:rPr>
        <w:t>PgCO</w:t>
      </w:r>
      <w:r>
        <w:rPr>
          <w:rFonts w:ascii="Calibri" w:hAnsi="Calibri" w:eastAsia="Calibri" w:cs="Calibri"/>
          <w:sz w:val="20"/>
          <w:szCs w:val="20"/>
          <w:spacing w:val="8"/>
        </w:rPr>
        <w:t>₂</w:t>
      </w:r>
      <w:r>
        <w:rPr>
          <w:rFonts w:ascii="SimSun" w:hAnsi="SimSun" w:eastAsia="SimSun" w:cs="SimSun"/>
          <w:sz w:val="20"/>
          <w:szCs w:val="20"/>
          <w:spacing w:val="8"/>
        </w:rPr>
        <w:t>):</w:t>
      </w:r>
      <w:r>
        <w:rPr>
          <w:rFonts w:ascii="SimSun" w:hAnsi="SimSun" w:eastAsia="SimSun" w:cs="SimSun"/>
          <w:sz w:val="20"/>
          <w:szCs w:val="20"/>
        </w:rPr>
        <w:t>PgCO</w:t>
      </w:r>
      <w:r>
        <w:rPr>
          <w:rFonts w:ascii="Calibri" w:hAnsi="Calibri" w:eastAsia="Calibri" w:cs="Calibri"/>
          <w:sz w:val="20"/>
          <w:szCs w:val="20"/>
          <w:spacing w:val="8"/>
        </w:rPr>
        <w:t>₂</w:t>
      </w:r>
      <w:r>
        <w:rPr>
          <w:rFonts w:ascii="Calibri" w:hAnsi="Calibri" w:eastAsia="Calibri" w:cs="Calibri"/>
          <w:sz w:val="20"/>
          <w:szCs w:val="20"/>
          <w:spacing w:val="11"/>
        </w:rPr>
        <w:t xml:space="preserve">   </w:t>
      </w:r>
      <w:r>
        <w:rPr>
          <w:rFonts w:ascii="SimSun" w:hAnsi="SimSun" w:eastAsia="SimSun" w:cs="SimSun"/>
          <w:sz w:val="20"/>
          <w:szCs w:val="20"/>
          <w:spacing w:val="8"/>
        </w:rPr>
        <w:t>正常值&lt;45</w:t>
      </w:r>
      <w:r>
        <w:rPr>
          <w:rFonts w:ascii="SimSun" w:hAnsi="SimSun" w:eastAsia="SimSun" w:cs="SimSun"/>
          <w:sz w:val="20"/>
          <w:szCs w:val="20"/>
        </w:rPr>
        <w:t>mmHg</w:t>
      </w:r>
      <w:r>
        <w:rPr>
          <w:rFonts w:ascii="SimSun" w:hAnsi="SimSun" w:eastAsia="SimSun" w:cs="SimSun"/>
          <w:sz w:val="20"/>
          <w:szCs w:val="20"/>
          <w:spacing w:val="8"/>
        </w:rPr>
        <w:t>,</w:t>
      </w:r>
      <w:r>
        <w:rPr>
          <w:rFonts w:ascii="SimSun" w:hAnsi="SimSun" w:eastAsia="SimSun" w:cs="SimSun"/>
          <w:sz w:val="20"/>
          <w:szCs w:val="20"/>
          <w:spacing w:val="13"/>
        </w:rPr>
        <w:t xml:space="preserve"> </w:t>
      </w:r>
      <w:r>
        <w:rPr>
          <w:rFonts w:ascii="SimSun" w:hAnsi="SimSun" w:eastAsia="SimSun" w:cs="SimSun"/>
          <w:sz w:val="20"/>
          <w:szCs w:val="20"/>
          <w:spacing w:val="8"/>
        </w:rPr>
        <w:t>动脉血</w:t>
      </w:r>
      <w:r>
        <w:rPr>
          <w:rFonts w:ascii="SimSun" w:hAnsi="SimSun" w:eastAsia="SimSun" w:cs="SimSun"/>
          <w:sz w:val="20"/>
          <w:szCs w:val="20"/>
        </w:rPr>
        <w:t>CO</w:t>
      </w:r>
      <w:r>
        <w:rPr>
          <w:rFonts w:ascii="Calibri" w:hAnsi="Calibri" w:eastAsia="Calibri" w:cs="Calibri"/>
          <w:sz w:val="20"/>
          <w:szCs w:val="20"/>
          <w:spacing w:val="8"/>
        </w:rPr>
        <w:t>₂</w:t>
      </w:r>
      <w:r>
        <w:rPr>
          <w:rFonts w:ascii="Calibri" w:hAnsi="Calibri" w:eastAsia="Calibri" w:cs="Calibri"/>
          <w:sz w:val="20"/>
          <w:szCs w:val="20"/>
          <w:spacing w:val="24"/>
        </w:rPr>
        <w:t xml:space="preserve"> </w:t>
      </w:r>
      <w:r>
        <w:rPr>
          <w:rFonts w:ascii="SimSun" w:hAnsi="SimSun" w:eastAsia="SimSun" w:cs="SimSun"/>
          <w:sz w:val="20"/>
          <w:szCs w:val="20"/>
          <w:spacing w:val="8"/>
        </w:rPr>
        <w:t>与胃黏膜内</w:t>
      </w:r>
      <w:r>
        <w:rPr>
          <w:rFonts w:ascii="SimSun" w:hAnsi="SimSun" w:eastAsia="SimSun" w:cs="SimSun"/>
          <w:sz w:val="20"/>
          <w:szCs w:val="20"/>
        </w:rPr>
        <w:t>CO</w:t>
      </w:r>
      <w:r>
        <w:rPr>
          <w:rFonts w:ascii="Calibri" w:hAnsi="Calibri" w:eastAsia="Calibri" w:cs="Calibri"/>
          <w:sz w:val="20"/>
          <w:szCs w:val="20"/>
          <w:spacing w:val="8"/>
        </w:rPr>
        <w:t>₂</w:t>
      </w:r>
      <w:r>
        <w:rPr>
          <w:rFonts w:ascii="Calibri" w:hAnsi="Calibri" w:eastAsia="Calibri" w:cs="Calibri"/>
          <w:sz w:val="20"/>
          <w:szCs w:val="20"/>
          <w:spacing w:val="34"/>
        </w:rPr>
        <w:t xml:space="preserve"> </w:t>
      </w:r>
      <w:r>
        <w:rPr>
          <w:rFonts w:ascii="SimSun" w:hAnsi="SimSun" w:eastAsia="SimSun" w:cs="SimSun"/>
          <w:sz w:val="20"/>
          <w:szCs w:val="20"/>
          <w:spacing w:val="8"/>
        </w:rPr>
        <w:t>分压差P</w:t>
      </w:r>
    </w:p>
    <w:p>
      <w:pPr>
        <w:spacing w:before="89" w:line="214" w:lineRule="auto"/>
        <w:rPr>
          <w:rFonts w:ascii="SimSun" w:hAnsi="SimSun" w:eastAsia="SimSun" w:cs="SimSun"/>
          <w:sz w:val="20"/>
          <w:szCs w:val="20"/>
        </w:rPr>
      </w:pPr>
      <w:r>
        <w:rPr>
          <w:rFonts w:ascii="SimSun" w:hAnsi="SimSun" w:eastAsia="SimSun" w:cs="SimSun"/>
          <w:sz w:val="20"/>
          <w:szCs w:val="20"/>
        </w:rPr>
        <w:t>CO</w:t>
      </w:r>
      <w:r>
        <w:rPr>
          <w:rFonts w:ascii="Calibri" w:hAnsi="Calibri" w:eastAsia="Calibri" w:cs="Calibri"/>
          <w:sz w:val="20"/>
          <w:szCs w:val="20"/>
          <w:spacing w:val="3"/>
        </w:rPr>
        <w:t>₂</w:t>
      </w:r>
      <w:r>
        <w:rPr>
          <w:rFonts w:ascii="Calibri" w:hAnsi="Calibri" w:eastAsia="Calibri" w:cs="Calibri"/>
          <w:sz w:val="20"/>
          <w:szCs w:val="20"/>
          <w:spacing w:val="3"/>
        </w:rPr>
        <w:t xml:space="preserve"> </w:t>
      </w:r>
      <w:r>
        <w:rPr>
          <w:rFonts w:ascii="SimSun" w:hAnsi="SimSun" w:eastAsia="SimSun" w:cs="SimSun"/>
          <w:sz w:val="20"/>
          <w:szCs w:val="20"/>
          <w:spacing w:val="3"/>
        </w:rPr>
        <w:t>正常值&lt;9</w:t>
      </w:r>
      <w:r>
        <w:rPr>
          <w:rFonts w:ascii="SimSun" w:hAnsi="SimSun" w:eastAsia="SimSun" w:cs="SimSun"/>
          <w:sz w:val="20"/>
          <w:szCs w:val="20"/>
        </w:rPr>
        <w:t>mmHg</w:t>
      </w:r>
      <w:r>
        <w:rPr>
          <w:rFonts w:ascii="SimSun" w:hAnsi="SimSun" w:eastAsia="SimSun" w:cs="SimSun"/>
          <w:sz w:val="20"/>
          <w:szCs w:val="20"/>
          <w:spacing w:val="3"/>
        </w:rPr>
        <w:t>。</w:t>
      </w:r>
      <w:r>
        <w:rPr>
          <w:rFonts w:ascii="SimSun" w:hAnsi="SimSun" w:eastAsia="SimSun" w:cs="SimSun"/>
          <w:sz w:val="20"/>
          <w:szCs w:val="20"/>
        </w:rPr>
        <w:t>PgCO</w:t>
      </w:r>
      <w:r>
        <w:rPr>
          <w:rFonts w:ascii="Calibri" w:hAnsi="Calibri" w:eastAsia="Calibri" w:cs="Calibri"/>
          <w:sz w:val="20"/>
          <w:szCs w:val="20"/>
          <w:spacing w:val="3"/>
        </w:rPr>
        <w:t>₂</w:t>
      </w:r>
      <w:r>
        <w:rPr>
          <w:rFonts w:ascii="Calibri" w:hAnsi="Calibri" w:eastAsia="Calibri" w:cs="Calibri"/>
          <w:sz w:val="20"/>
          <w:szCs w:val="20"/>
          <w:spacing w:val="6"/>
        </w:rPr>
        <w:t xml:space="preserve">   </w:t>
      </w:r>
      <w:r>
        <w:rPr>
          <w:rFonts w:ascii="SimSun" w:hAnsi="SimSun" w:eastAsia="SimSun" w:cs="SimSun"/>
          <w:sz w:val="20"/>
          <w:szCs w:val="20"/>
          <w:spacing w:val="3"/>
        </w:rPr>
        <w:t>或</w:t>
      </w:r>
      <w:r>
        <w:rPr>
          <w:rFonts w:ascii="SimSun" w:hAnsi="SimSun" w:eastAsia="SimSun" w:cs="SimSun"/>
          <w:sz w:val="20"/>
          <w:szCs w:val="20"/>
          <w:spacing w:val="-48"/>
        </w:rPr>
        <w:t xml:space="preserve"> </w:t>
      </w:r>
      <w:r>
        <w:rPr>
          <w:rFonts w:ascii="SimSun" w:hAnsi="SimSun" w:eastAsia="SimSun" w:cs="SimSun"/>
          <w:sz w:val="20"/>
          <w:szCs w:val="20"/>
        </w:rPr>
        <w:t>PCO</w:t>
      </w:r>
      <w:r>
        <w:rPr>
          <w:rFonts w:ascii="Calibri" w:hAnsi="Calibri" w:eastAsia="Calibri" w:cs="Calibri"/>
          <w:sz w:val="20"/>
          <w:szCs w:val="20"/>
          <w:spacing w:val="3"/>
        </w:rPr>
        <w:t>₂</w:t>
      </w:r>
      <w:r>
        <w:rPr>
          <w:rFonts w:ascii="Calibri" w:hAnsi="Calibri" w:eastAsia="Calibri" w:cs="Calibri"/>
          <w:sz w:val="20"/>
          <w:szCs w:val="20"/>
          <w:spacing w:val="5"/>
        </w:rPr>
        <w:t xml:space="preserve">       </w:t>
      </w:r>
      <w:r>
        <w:rPr>
          <w:rFonts w:ascii="SimSun" w:hAnsi="SimSun" w:eastAsia="SimSun" w:cs="SimSun"/>
          <w:sz w:val="20"/>
          <w:szCs w:val="20"/>
          <w:spacing w:val="3"/>
        </w:rPr>
        <w:t>值越大，表示胃肠道组织缺血越严重。胃肠道是全身低</w:t>
      </w:r>
      <w:r>
        <w:rPr>
          <w:rFonts w:ascii="SimSun" w:hAnsi="SimSun" w:eastAsia="SimSun" w:cs="SimSun"/>
          <w:sz w:val="20"/>
          <w:szCs w:val="20"/>
          <w:spacing w:val="2"/>
        </w:rPr>
        <w:t>灌注</w:t>
      </w:r>
    </w:p>
    <w:p>
      <w:pPr>
        <w:spacing w:before="93" w:line="218" w:lineRule="auto"/>
        <w:rPr>
          <w:rFonts w:ascii="SimSun" w:hAnsi="SimSun" w:eastAsia="SimSun" w:cs="SimSun"/>
          <w:sz w:val="20"/>
          <w:szCs w:val="20"/>
        </w:rPr>
      </w:pPr>
      <w:r>
        <w:rPr>
          <w:rFonts w:ascii="SimSun" w:hAnsi="SimSun" w:eastAsia="SimSun" w:cs="SimSun"/>
          <w:sz w:val="20"/>
          <w:szCs w:val="20"/>
          <w:spacing w:val="-5"/>
        </w:rPr>
        <w:t>最早受累、最迟恢复的器官，胃肠道组织缺血状态的评估对全</w:t>
      </w:r>
      <w:r>
        <w:rPr>
          <w:rFonts w:ascii="SimSun" w:hAnsi="SimSun" w:eastAsia="SimSun" w:cs="SimSun"/>
          <w:sz w:val="20"/>
          <w:szCs w:val="20"/>
          <w:spacing w:val="-6"/>
        </w:rPr>
        <w:t>身组织灌注状态的评估意义重大。</w:t>
      </w:r>
    </w:p>
    <w:p>
      <w:pPr>
        <w:ind w:left="402"/>
        <w:spacing w:before="81" w:line="221" w:lineRule="auto"/>
        <w:outlineLvl w:val="6"/>
        <w:rPr>
          <w:rFonts w:ascii="SimHei" w:hAnsi="SimHei" w:eastAsia="SimHei" w:cs="SimHei"/>
          <w:sz w:val="20"/>
          <w:szCs w:val="20"/>
        </w:rPr>
      </w:pPr>
      <w:r>
        <w:rPr>
          <w:rFonts w:ascii="SimHei" w:hAnsi="SimHei" w:eastAsia="SimHei" w:cs="SimHei"/>
          <w:sz w:val="20"/>
          <w:szCs w:val="20"/>
          <w:b/>
          <w:bCs/>
          <w:spacing w:val="-2"/>
        </w:rPr>
        <w:t>2.</w:t>
      </w:r>
      <w:r>
        <w:rPr>
          <w:rFonts w:ascii="SimHei" w:hAnsi="SimHei" w:eastAsia="SimHei" w:cs="SimHei"/>
          <w:sz w:val="20"/>
          <w:szCs w:val="20"/>
          <w:spacing w:val="-20"/>
        </w:rPr>
        <w:t xml:space="preserve"> </w:t>
      </w:r>
      <w:r>
        <w:rPr>
          <w:rFonts w:ascii="SimHei" w:hAnsi="SimHei" w:eastAsia="SimHei" w:cs="SimHei"/>
          <w:sz w:val="20"/>
          <w:szCs w:val="20"/>
          <w:b/>
          <w:bCs/>
          <w:spacing w:val="-2"/>
        </w:rPr>
        <w:t>呼吸系统</w:t>
      </w:r>
    </w:p>
    <w:p>
      <w:pPr>
        <w:ind w:right="1091" w:firstLine="399"/>
        <w:spacing w:before="92" w:line="270" w:lineRule="auto"/>
        <w:jc w:val="both"/>
        <w:rPr>
          <w:rFonts w:ascii="SimSun" w:hAnsi="SimSun" w:eastAsia="SimSun" w:cs="SimSun"/>
          <w:sz w:val="20"/>
          <w:szCs w:val="20"/>
        </w:rPr>
      </w:pPr>
      <w:r>
        <w:rPr>
          <w:rFonts w:ascii="SimSun" w:hAnsi="SimSun" w:eastAsia="SimSun" w:cs="SimSun"/>
          <w:sz w:val="20"/>
          <w:szCs w:val="20"/>
          <w:spacing w:val="-2"/>
        </w:rPr>
        <w:t>(1)呼吸功能监测：急性呼吸衰竭在术后病人中并非少见，术后肺部并发症是</w:t>
      </w:r>
      <w:r>
        <w:rPr>
          <w:rFonts w:ascii="SimSun" w:hAnsi="SimSun" w:eastAsia="SimSun" w:cs="SimSun"/>
          <w:sz w:val="20"/>
          <w:szCs w:val="20"/>
          <w:spacing w:val="-3"/>
        </w:rPr>
        <w:t>引起死亡的主要原</w:t>
      </w:r>
      <w:r>
        <w:rPr>
          <w:rFonts w:ascii="SimSun" w:hAnsi="SimSun" w:eastAsia="SimSun" w:cs="SimSun"/>
          <w:sz w:val="20"/>
          <w:szCs w:val="20"/>
        </w:rPr>
        <w:t xml:space="preserve"> </w:t>
      </w:r>
      <w:r>
        <w:rPr>
          <w:rFonts w:ascii="SimSun" w:hAnsi="SimSun" w:eastAsia="SimSun" w:cs="SimSun"/>
          <w:sz w:val="20"/>
          <w:szCs w:val="20"/>
          <w:spacing w:val="-4"/>
        </w:rPr>
        <w:t>因之一，手术前肺功能异常者较易发生术后肺部并发症。正确认识</w:t>
      </w:r>
      <w:r>
        <w:rPr>
          <w:rFonts w:ascii="SimSun" w:hAnsi="SimSun" w:eastAsia="SimSun" w:cs="SimSun"/>
          <w:sz w:val="20"/>
          <w:szCs w:val="20"/>
          <w:spacing w:val="-5"/>
        </w:rPr>
        <w:t>和监测围术期肺功能改变，对于预</w:t>
      </w:r>
      <w:r>
        <w:rPr>
          <w:rFonts w:ascii="SimSun" w:hAnsi="SimSun" w:eastAsia="SimSun" w:cs="SimSun"/>
          <w:sz w:val="20"/>
          <w:szCs w:val="20"/>
        </w:rPr>
        <w:t xml:space="preserve"> </w:t>
      </w:r>
      <w:r>
        <w:rPr>
          <w:rFonts w:ascii="SimSun" w:hAnsi="SimSun" w:eastAsia="SimSun" w:cs="SimSun"/>
          <w:sz w:val="20"/>
          <w:szCs w:val="20"/>
          <w:spacing w:val="-4"/>
        </w:rPr>
        <w:t>防术后肺部并发症有着重要意义。肺通气功能和换气功能监测，对评估肺功能的损害程</w:t>
      </w:r>
      <w:r>
        <w:rPr>
          <w:rFonts w:ascii="SimSun" w:hAnsi="SimSun" w:eastAsia="SimSun" w:cs="SimSun"/>
          <w:sz w:val="20"/>
          <w:szCs w:val="20"/>
          <w:spacing w:val="-5"/>
        </w:rPr>
        <w:t>度、呼吸治疗</w:t>
      </w:r>
      <w:r>
        <w:rPr>
          <w:rFonts w:ascii="SimSun" w:hAnsi="SimSun" w:eastAsia="SimSun" w:cs="SimSun"/>
          <w:sz w:val="20"/>
          <w:szCs w:val="20"/>
        </w:rPr>
        <w:t xml:space="preserve"> </w:t>
      </w:r>
      <w:r>
        <w:rPr>
          <w:rFonts w:ascii="SimSun" w:hAnsi="SimSun" w:eastAsia="SimSun" w:cs="SimSun"/>
          <w:sz w:val="20"/>
          <w:szCs w:val="20"/>
          <w:spacing w:val="-1"/>
        </w:rPr>
        <w:t>效果十分重要。常用呼吸功能监测参数见表8-2。</w:t>
      </w:r>
    </w:p>
    <w:p>
      <w:pPr>
        <w:ind w:left="3142"/>
        <w:spacing w:before="209" w:line="410" w:lineRule="exact"/>
        <w:rPr>
          <w:rFonts w:ascii="SimHei" w:hAnsi="SimHei" w:eastAsia="SimHei" w:cs="SimHei"/>
          <w:sz w:val="20"/>
          <w:szCs w:val="20"/>
        </w:rPr>
      </w:pPr>
      <w:r>
        <w:pict>
          <v:shape id="_x0000_s208" style="position:absolute;margin-left:349.999pt;margin-top:29.9386pt;mso-position-vertical-relative:text;mso-position-horizontal-relative:text;width:48.7pt;height:170.25pt;z-index:252041216;" filled="false" stroked="false" type="#_x0000_t202">
            <v:fill on="false"/>
            <v:stroke on="false"/>
            <v:path/>
            <v:imagedata o:title=""/>
            <o:lock v:ext="edit" aspectratio="false"/>
            <v:textbox inset="0mm,0mm,0mm,0mm">
              <w:txbxContent>
                <w:p>
                  <w:pPr>
                    <w:ind w:left="32"/>
                    <w:spacing w:before="20" w:line="219" w:lineRule="auto"/>
                    <w:rPr>
                      <w:rFonts w:ascii="SimSun" w:hAnsi="SimSun" w:eastAsia="SimSun" w:cs="SimSun"/>
                      <w:sz w:val="17"/>
                      <w:szCs w:val="17"/>
                    </w:rPr>
                  </w:pPr>
                  <w:r>
                    <w:rPr>
                      <w:rFonts w:ascii="SimSun" w:hAnsi="SimSun" w:eastAsia="SimSun" w:cs="SimSun"/>
                      <w:sz w:val="17"/>
                      <w:szCs w:val="17"/>
                      <w:b/>
                      <w:bCs/>
                      <w:spacing w:val="12"/>
                    </w:rPr>
                    <w:t>正常值范围</w:t>
                  </w:r>
                </w:p>
                <w:p>
                  <w:pPr>
                    <w:ind w:left="209"/>
                    <w:spacing w:before="143" w:line="184" w:lineRule="auto"/>
                    <w:rPr>
                      <w:rFonts w:ascii="SimSun" w:hAnsi="SimSun" w:eastAsia="SimSun" w:cs="SimSun"/>
                      <w:sz w:val="17"/>
                      <w:szCs w:val="17"/>
                    </w:rPr>
                  </w:pPr>
                  <w:r>
                    <w:rPr>
                      <w:rFonts w:ascii="SimSun" w:hAnsi="SimSun" w:eastAsia="SimSun" w:cs="SimSun"/>
                      <w:sz w:val="17"/>
                      <w:szCs w:val="17"/>
                      <w:spacing w:val="-2"/>
                    </w:rPr>
                    <w:t>6～10</w:t>
                  </w:r>
                </w:p>
                <w:p>
                  <w:pPr>
                    <w:ind w:left="200"/>
                    <w:spacing w:before="190" w:line="184" w:lineRule="auto"/>
                    <w:rPr>
                      <w:rFonts w:ascii="SimSun" w:hAnsi="SimSun" w:eastAsia="SimSun" w:cs="SimSun"/>
                      <w:sz w:val="17"/>
                      <w:szCs w:val="17"/>
                    </w:rPr>
                  </w:pPr>
                  <w:r>
                    <w:rPr>
                      <w:rFonts w:ascii="SimSun" w:hAnsi="SimSun" w:eastAsia="SimSun" w:cs="SimSun"/>
                      <w:sz w:val="17"/>
                      <w:szCs w:val="17"/>
                      <w:color w:val="616D72"/>
                      <w:spacing w:val="-4"/>
                    </w:rPr>
                    <w:t>12～20</w:t>
                  </w:r>
                </w:p>
                <w:p>
                  <w:pPr>
                    <w:ind w:left="159"/>
                    <w:spacing w:before="90" w:line="184" w:lineRule="auto"/>
                    <w:rPr>
                      <w:rFonts w:ascii="SimSun" w:hAnsi="SimSun" w:eastAsia="SimSun" w:cs="SimSun"/>
                      <w:sz w:val="17"/>
                      <w:szCs w:val="17"/>
                    </w:rPr>
                  </w:pPr>
                  <w:r>
                    <w:rPr>
                      <w:rFonts w:ascii="SimSun" w:hAnsi="SimSun" w:eastAsia="SimSun" w:cs="SimSun"/>
                      <w:sz w:val="17"/>
                      <w:szCs w:val="17"/>
                      <w:spacing w:val="-2"/>
                    </w:rPr>
                    <w:t>96～100</w:t>
                  </w:r>
                </w:p>
                <w:p>
                  <w:pPr>
                    <w:ind w:left="159"/>
                    <w:spacing w:before="150" w:line="184" w:lineRule="auto"/>
                    <w:rPr>
                      <w:rFonts w:ascii="SimSun" w:hAnsi="SimSun" w:eastAsia="SimSun" w:cs="SimSun"/>
                      <w:sz w:val="17"/>
                      <w:szCs w:val="17"/>
                    </w:rPr>
                  </w:pPr>
                  <w:r>
                    <w:rPr>
                      <w:rFonts w:ascii="SimSun" w:hAnsi="SimSun" w:eastAsia="SimSun" w:cs="SimSun"/>
                      <w:sz w:val="17"/>
                      <w:szCs w:val="17"/>
                      <w:color w:val="586469"/>
                      <w:spacing w:val="-2"/>
                    </w:rPr>
                    <w:t>80～100</w:t>
                  </w:r>
                </w:p>
                <w:p>
                  <w:pPr>
                    <w:ind w:left="269"/>
                    <w:spacing w:before="135" w:line="377" w:lineRule="exact"/>
                    <w:rPr>
                      <w:rFonts w:ascii="SimSun" w:hAnsi="SimSun" w:eastAsia="SimSun" w:cs="SimSun"/>
                      <w:sz w:val="17"/>
                      <w:szCs w:val="17"/>
                    </w:rPr>
                  </w:pPr>
                  <w:r>
                    <w:rPr>
                      <w:rFonts w:ascii="SimSun" w:hAnsi="SimSun" w:eastAsia="SimSun" w:cs="SimSun"/>
                      <w:sz w:val="17"/>
                      <w:szCs w:val="17"/>
                      <w:spacing w:val="-3"/>
                      <w:position w:val="16"/>
                    </w:rPr>
                    <w:t>&gt;300</w:t>
                  </w:r>
                </w:p>
                <w:p>
                  <w:pPr>
                    <w:ind w:left="200"/>
                    <w:spacing w:line="183" w:lineRule="auto"/>
                    <w:rPr>
                      <w:rFonts w:ascii="SimSun" w:hAnsi="SimSun" w:eastAsia="SimSun" w:cs="SimSun"/>
                      <w:sz w:val="17"/>
                      <w:szCs w:val="17"/>
                    </w:rPr>
                  </w:pPr>
                  <w:r>
                    <w:rPr>
                      <w:rFonts w:ascii="SimSun" w:hAnsi="SimSun" w:eastAsia="SimSun" w:cs="SimSun"/>
                      <w:sz w:val="17"/>
                      <w:szCs w:val="17"/>
                      <w:spacing w:val="-2"/>
                    </w:rPr>
                    <w:t>35～45</w:t>
                  </w:r>
                </w:p>
                <w:p>
                  <w:pPr>
                    <w:ind w:left="159"/>
                    <w:spacing w:before="110" w:line="184" w:lineRule="auto"/>
                    <w:rPr>
                      <w:rFonts w:ascii="SimSun" w:hAnsi="SimSun" w:eastAsia="SimSun" w:cs="SimSun"/>
                      <w:sz w:val="17"/>
                      <w:szCs w:val="17"/>
                    </w:rPr>
                  </w:pPr>
                  <w:r>
                    <w:rPr>
                      <w:rFonts w:ascii="SimSun" w:hAnsi="SimSun" w:eastAsia="SimSun" w:cs="SimSun"/>
                      <w:sz w:val="17"/>
                      <w:szCs w:val="17"/>
                      <w:spacing w:val="-2"/>
                    </w:rPr>
                    <w:t>75～100</w:t>
                  </w:r>
                </w:p>
                <w:p>
                  <w:pPr>
                    <w:ind w:left="269"/>
                    <w:spacing w:before="152" w:line="183" w:lineRule="auto"/>
                    <w:rPr>
                      <w:rFonts w:ascii="SimSun" w:hAnsi="SimSun" w:eastAsia="SimSun" w:cs="SimSun"/>
                      <w:sz w:val="17"/>
                      <w:szCs w:val="17"/>
                    </w:rPr>
                  </w:pPr>
                  <w:r>
                    <w:rPr>
                      <w:rFonts w:ascii="SimSun" w:hAnsi="SimSun" w:eastAsia="SimSun" w:cs="SimSun"/>
                      <w:sz w:val="17"/>
                      <w:szCs w:val="17"/>
                      <w:color w:val="616B70"/>
                      <w:spacing w:val="-3"/>
                    </w:rPr>
                    <w:t>3～5</w:t>
                  </w:r>
                </w:p>
                <w:p>
                  <w:pPr>
                    <w:ind w:left="20"/>
                    <w:spacing w:before="151" w:line="183" w:lineRule="auto"/>
                    <w:rPr>
                      <w:rFonts w:ascii="SimSun" w:hAnsi="SimSun" w:eastAsia="SimSun" w:cs="SimSun"/>
                      <w:sz w:val="17"/>
                      <w:szCs w:val="17"/>
                    </w:rPr>
                  </w:pPr>
                  <w:r>
                    <w:rPr>
                      <w:rFonts w:ascii="SimSun" w:hAnsi="SimSun" w:eastAsia="SimSun" w:cs="SimSun"/>
                      <w:sz w:val="17"/>
                      <w:szCs w:val="17"/>
                      <w:spacing w:val="-1"/>
                    </w:rPr>
                    <w:t>0.25～0.40</w:t>
                  </w:r>
                </w:p>
                <w:p>
                  <w:pPr>
                    <w:ind w:left="180"/>
                    <w:spacing w:before="142" w:line="183" w:lineRule="auto"/>
                    <w:rPr>
                      <w:rFonts w:ascii="SimSun" w:hAnsi="SimSun" w:eastAsia="SimSun" w:cs="SimSun"/>
                      <w:sz w:val="17"/>
                      <w:szCs w:val="17"/>
                    </w:rPr>
                  </w:pPr>
                  <w:r>
                    <w:rPr>
                      <w:rFonts w:ascii="SimSun" w:hAnsi="SimSun" w:eastAsia="SimSun" w:cs="SimSun"/>
                      <w:sz w:val="17"/>
                      <w:szCs w:val="17"/>
                      <w:color w:val="5D686B"/>
                      <w:spacing w:val="-2"/>
                    </w:rPr>
                    <w:t>65～75</w:t>
                  </w:r>
                </w:p>
              </w:txbxContent>
            </v:textbox>
          </v:shape>
        </w:pict>
      </w:r>
      <w:r>
        <w:pict>
          <v:shape id="_x0000_s209" style="position:absolute;margin-left:26.4982pt;margin-top:30.9369pt;mso-position-vertical-relative:text;mso-position-horizontal-relative:text;width:95.7pt;height:167.7pt;z-index:252040192;" filled="false" stroked="false" type="#_x0000_t202">
            <v:fill on="false"/>
            <v:stroke on="false"/>
            <v:path/>
            <v:imagedata o:title=""/>
            <o:lock v:ext="edit" aspectratio="false"/>
            <v:textbox inset="0mm,0mm,0mm,0mm">
              <w:txbxContent>
                <w:p>
                  <w:pPr>
                    <w:ind w:left="652"/>
                    <w:spacing w:before="20" w:line="219" w:lineRule="auto"/>
                    <w:rPr>
                      <w:rFonts w:ascii="SimSun" w:hAnsi="SimSun" w:eastAsia="SimSun" w:cs="SimSun"/>
                      <w:sz w:val="17"/>
                      <w:szCs w:val="17"/>
                    </w:rPr>
                  </w:pPr>
                  <w:r>
                    <w:rPr>
                      <w:rFonts w:ascii="SimSun" w:hAnsi="SimSun" w:eastAsia="SimSun" w:cs="SimSun"/>
                      <w:sz w:val="17"/>
                      <w:szCs w:val="17"/>
                      <w:b/>
                      <w:bCs/>
                      <w:spacing w:val="-6"/>
                    </w:rPr>
                    <w:t>参</w:t>
                  </w:r>
                  <w:r>
                    <w:rPr>
                      <w:rFonts w:ascii="SimSun" w:hAnsi="SimSun" w:eastAsia="SimSun" w:cs="SimSun"/>
                      <w:sz w:val="17"/>
                      <w:szCs w:val="17"/>
                      <w:spacing w:val="-7"/>
                    </w:rPr>
                    <w:t xml:space="preserve"> </w:t>
                  </w:r>
                  <w:r>
                    <w:rPr>
                      <w:rFonts w:ascii="SimSun" w:hAnsi="SimSun" w:eastAsia="SimSun" w:cs="SimSun"/>
                      <w:sz w:val="17"/>
                      <w:szCs w:val="17"/>
                      <w:b/>
                      <w:bCs/>
                      <w:spacing w:val="-6"/>
                    </w:rPr>
                    <w:t>数</w:t>
                  </w:r>
                </w:p>
                <w:p>
                  <w:pPr>
                    <w:ind w:left="50"/>
                    <w:spacing w:before="124" w:line="214" w:lineRule="auto"/>
                    <w:rPr>
                      <w:rFonts w:ascii="SimSun" w:hAnsi="SimSun" w:eastAsia="SimSun" w:cs="SimSun"/>
                      <w:sz w:val="17"/>
                      <w:szCs w:val="17"/>
                    </w:rPr>
                  </w:pPr>
                  <w:r>
                    <w:rPr>
                      <w:rFonts w:ascii="SimSun" w:hAnsi="SimSun" w:eastAsia="SimSun" w:cs="SimSun"/>
                      <w:sz w:val="17"/>
                      <w:szCs w:val="17"/>
                      <w:spacing w:val="17"/>
                    </w:rPr>
                    <w:t>潮气量(</w:t>
                  </w:r>
                  <w:r>
                    <w:rPr>
                      <w:rFonts w:ascii="SimSun" w:hAnsi="SimSun" w:eastAsia="SimSun" w:cs="SimSun"/>
                      <w:sz w:val="17"/>
                      <w:szCs w:val="17"/>
                    </w:rPr>
                    <w:t>ml</w:t>
                  </w:r>
                  <w:r>
                    <w:rPr>
                      <w:rFonts w:ascii="SimSun" w:hAnsi="SimSun" w:eastAsia="SimSun" w:cs="SimSun"/>
                      <w:sz w:val="17"/>
                      <w:szCs w:val="17"/>
                      <w:spacing w:val="17"/>
                    </w:rPr>
                    <w:t>/</w:t>
                  </w:r>
                  <w:r>
                    <w:rPr>
                      <w:rFonts w:ascii="SimSun" w:hAnsi="SimSun" w:eastAsia="SimSun" w:cs="SimSun"/>
                      <w:sz w:val="17"/>
                      <w:szCs w:val="17"/>
                    </w:rPr>
                    <w:t>kg</w:t>
                  </w:r>
                  <w:r>
                    <w:rPr>
                      <w:rFonts w:ascii="SimSun" w:hAnsi="SimSun" w:eastAsia="SimSun" w:cs="SimSun"/>
                      <w:sz w:val="17"/>
                      <w:szCs w:val="17"/>
                      <w:spacing w:val="17"/>
                    </w:rPr>
                    <w:t>)</w:t>
                  </w:r>
                </w:p>
                <w:p>
                  <w:pPr>
                    <w:ind w:left="30"/>
                    <w:spacing w:before="118" w:line="219" w:lineRule="auto"/>
                    <w:rPr>
                      <w:rFonts w:ascii="SimSun" w:hAnsi="SimSun" w:eastAsia="SimSun" w:cs="SimSun"/>
                      <w:sz w:val="17"/>
                      <w:szCs w:val="17"/>
                    </w:rPr>
                  </w:pPr>
                  <w:r>
                    <w:rPr>
                      <w:rFonts w:ascii="SimSun" w:hAnsi="SimSun" w:eastAsia="SimSun" w:cs="SimSun"/>
                      <w:sz w:val="17"/>
                      <w:szCs w:val="17"/>
                      <w:color w:val="7A868B"/>
                      <w:spacing w:val="16"/>
                    </w:rPr>
                    <w:t>呼吸频率(次/分)</w:t>
                  </w:r>
                </w:p>
                <w:p>
                  <w:pPr>
                    <w:ind w:left="50"/>
                    <w:spacing w:before="87" w:line="219" w:lineRule="auto"/>
                    <w:rPr>
                      <w:rFonts w:ascii="SimSun" w:hAnsi="SimSun" w:eastAsia="SimSun" w:cs="SimSun"/>
                      <w:sz w:val="17"/>
                      <w:szCs w:val="17"/>
                    </w:rPr>
                  </w:pPr>
                  <w:r>
                    <w:rPr>
                      <w:rFonts w:ascii="SimSun" w:hAnsi="SimSun" w:eastAsia="SimSun" w:cs="SimSun"/>
                      <w:sz w:val="17"/>
                      <w:szCs w:val="17"/>
                      <w:spacing w:val="22"/>
                    </w:rPr>
                    <w:t>动脉血氧饱和度(%)</w:t>
                  </w:r>
                </w:p>
                <w:p>
                  <w:pPr>
                    <w:ind w:left="50"/>
                    <w:spacing w:before="123" w:line="214" w:lineRule="auto"/>
                    <w:rPr>
                      <w:rFonts w:ascii="SimSun" w:hAnsi="SimSun" w:eastAsia="SimSun" w:cs="SimSun"/>
                      <w:sz w:val="17"/>
                      <w:szCs w:val="17"/>
                    </w:rPr>
                  </w:pPr>
                  <w:r>
                    <w:rPr>
                      <w:rFonts w:ascii="SimSun" w:hAnsi="SimSun" w:eastAsia="SimSun" w:cs="SimSun"/>
                      <w:sz w:val="17"/>
                      <w:szCs w:val="17"/>
                      <w:color w:val="768186"/>
                      <w:spacing w:val="28"/>
                    </w:rPr>
                    <w:t>动脉血氧分压(</w:t>
                  </w:r>
                  <w:r>
                    <w:rPr>
                      <w:rFonts w:ascii="SimSun" w:hAnsi="SimSun" w:eastAsia="SimSun" w:cs="SimSun"/>
                      <w:sz w:val="17"/>
                      <w:szCs w:val="17"/>
                      <w:color w:val="768186"/>
                    </w:rPr>
                    <w:t>mmHg</w:t>
                  </w:r>
                  <w:r>
                    <w:rPr>
                      <w:rFonts w:ascii="SimSun" w:hAnsi="SimSun" w:eastAsia="SimSun" w:cs="SimSun"/>
                      <w:sz w:val="17"/>
                      <w:szCs w:val="17"/>
                      <w:color w:val="768186"/>
                      <w:spacing w:val="28"/>
                    </w:rPr>
                    <w:t>)</w:t>
                  </w:r>
                </w:p>
                <w:p>
                  <w:pPr>
                    <w:ind w:left="50"/>
                    <w:spacing w:before="128" w:line="219" w:lineRule="auto"/>
                    <w:rPr>
                      <w:rFonts w:ascii="SimSun" w:hAnsi="SimSun" w:eastAsia="SimSun" w:cs="SimSun"/>
                      <w:sz w:val="17"/>
                      <w:szCs w:val="17"/>
                    </w:rPr>
                  </w:pPr>
                  <w:r>
                    <w:rPr>
                      <w:rFonts w:ascii="SimSun" w:hAnsi="SimSun" w:eastAsia="SimSun" w:cs="SimSun"/>
                      <w:sz w:val="17"/>
                      <w:szCs w:val="17"/>
                      <w:spacing w:val="14"/>
                    </w:rPr>
                    <w:t>氧合指数</w:t>
                  </w:r>
                </w:p>
                <w:p>
                  <w:pPr>
                    <w:ind w:left="20"/>
                    <w:spacing w:before="94" w:line="335" w:lineRule="exact"/>
                    <w:rPr>
                      <w:rFonts w:ascii="SimSun" w:hAnsi="SimSun" w:eastAsia="SimSun" w:cs="SimSun"/>
                      <w:sz w:val="17"/>
                      <w:szCs w:val="17"/>
                    </w:rPr>
                  </w:pPr>
                  <w:r>
                    <w:rPr>
                      <w:rFonts w:ascii="SimSun" w:hAnsi="SimSun" w:eastAsia="SimSun" w:cs="SimSun"/>
                      <w:sz w:val="17"/>
                      <w:szCs w:val="17"/>
                      <w:spacing w:val="35"/>
                      <w:position w:val="13"/>
                    </w:rPr>
                    <w:t>动脉血</w:t>
                  </w:r>
                  <w:r>
                    <w:rPr>
                      <w:rFonts w:ascii="SimSun" w:hAnsi="SimSun" w:eastAsia="SimSun" w:cs="SimSun"/>
                      <w:sz w:val="17"/>
                      <w:szCs w:val="17"/>
                      <w:position w:val="13"/>
                    </w:rPr>
                    <w:t>CO</w:t>
                  </w:r>
                  <w:r>
                    <w:rPr>
                      <w:rFonts w:ascii="Calibri" w:hAnsi="Calibri" w:eastAsia="Calibri" w:cs="Calibri"/>
                      <w:sz w:val="17"/>
                      <w:szCs w:val="17"/>
                      <w:spacing w:val="35"/>
                      <w:position w:val="13"/>
                    </w:rPr>
                    <w:t>₂</w:t>
                  </w:r>
                  <w:r>
                    <w:rPr>
                      <w:rFonts w:ascii="SimSun" w:hAnsi="SimSun" w:eastAsia="SimSun" w:cs="SimSun"/>
                      <w:sz w:val="17"/>
                      <w:szCs w:val="17"/>
                      <w:spacing w:val="35"/>
                      <w:position w:val="13"/>
                    </w:rPr>
                    <w:t>分压(</w:t>
                  </w:r>
                  <w:r>
                    <w:rPr>
                      <w:rFonts w:ascii="SimSun" w:hAnsi="SimSun" w:eastAsia="SimSun" w:cs="SimSun"/>
                      <w:sz w:val="17"/>
                      <w:szCs w:val="17"/>
                      <w:position w:val="13"/>
                    </w:rPr>
                    <w:t>mmHg</w:t>
                  </w:r>
                  <w:r>
                    <w:rPr>
                      <w:rFonts w:ascii="SimSun" w:hAnsi="SimSun" w:eastAsia="SimSun" w:cs="SimSun"/>
                      <w:sz w:val="17"/>
                      <w:szCs w:val="17"/>
                      <w:spacing w:val="35"/>
                      <w:position w:val="13"/>
                    </w:rPr>
                    <w:t>)</w:t>
                  </w:r>
                </w:p>
                <w:p>
                  <w:pPr>
                    <w:ind w:left="20"/>
                    <w:spacing w:before="1" w:line="219" w:lineRule="auto"/>
                    <w:rPr>
                      <w:rFonts w:ascii="SimSun" w:hAnsi="SimSun" w:eastAsia="SimSun" w:cs="SimSun"/>
                      <w:sz w:val="17"/>
                      <w:szCs w:val="17"/>
                    </w:rPr>
                  </w:pPr>
                  <w:r>
                    <w:rPr>
                      <w:rFonts w:ascii="SimSun" w:hAnsi="SimSun" w:eastAsia="SimSun" w:cs="SimSun"/>
                      <w:sz w:val="17"/>
                      <w:szCs w:val="17"/>
                      <w:spacing w:val="20"/>
                    </w:rPr>
                    <w:t>最大吸气力(</w:t>
                  </w:r>
                  <w:r>
                    <w:rPr>
                      <w:rFonts w:ascii="SimSun" w:hAnsi="SimSun" w:eastAsia="SimSun" w:cs="SimSun"/>
                      <w:sz w:val="17"/>
                      <w:szCs w:val="17"/>
                    </w:rPr>
                    <w:t>cmH</w:t>
                  </w:r>
                  <w:r>
                    <w:rPr>
                      <w:rFonts w:ascii="Calibri" w:hAnsi="Calibri" w:eastAsia="Calibri" w:cs="Calibri"/>
                      <w:sz w:val="17"/>
                      <w:szCs w:val="17"/>
                      <w:spacing w:val="20"/>
                    </w:rPr>
                    <w:t>₂</w:t>
                  </w:r>
                  <w:r>
                    <w:rPr>
                      <w:rFonts w:ascii="SimSun" w:hAnsi="SimSun" w:eastAsia="SimSun" w:cs="SimSun"/>
                      <w:sz w:val="17"/>
                      <w:szCs w:val="17"/>
                      <w:spacing w:val="20"/>
                    </w:rPr>
                    <w:t>O)</w:t>
                  </w:r>
                </w:p>
                <w:p>
                  <w:pPr>
                    <w:ind w:left="50"/>
                    <w:spacing w:before="118" w:line="290" w:lineRule="exact"/>
                    <w:rPr>
                      <w:rFonts w:ascii="SimSun" w:hAnsi="SimSun" w:eastAsia="SimSun" w:cs="SimSun"/>
                      <w:sz w:val="17"/>
                      <w:szCs w:val="17"/>
                    </w:rPr>
                  </w:pPr>
                  <w:r>
                    <w:rPr>
                      <w:rFonts w:ascii="SimSun" w:hAnsi="SimSun" w:eastAsia="SimSun" w:cs="SimSun"/>
                      <w:sz w:val="17"/>
                      <w:szCs w:val="17"/>
                      <w:spacing w:val="25"/>
                      <w:position w:val="9"/>
                    </w:rPr>
                    <w:t>肺内分流量(%)</w:t>
                  </w:r>
                </w:p>
                <w:p>
                  <w:pPr>
                    <w:ind w:left="50"/>
                    <w:spacing w:line="219" w:lineRule="auto"/>
                    <w:rPr>
                      <w:rFonts w:ascii="SimSun" w:hAnsi="SimSun" w:eastAsia="SimSun" w:cs="SimSun"/>
                      <w:sz w:val="17"/>
                      <w:szCs w:val="17"/>
                    </w:rPr>
                  </w:pPr>
                  <w:r>
                    <w:rPr>
                      <w:rFonts w:ascii="SimSun" w:hAnsi="SimSun" w:eastAsia="SimSun" w:cs="SimSun"/>
                      <w:sz w:val="17"/>
                      <w:szCs w:val="17"/>
                      <w:spacing w:val="10"/>
                    </w:rPr>
                    <w:t>无效腔量/潮气量</w:t>
                  </w:r>
                </w:p>
                <w:p>
                  <w:pPr>
                    <w:ind w:left="30"/>
                    <w:spacing w:before="92" w:line="214" w:lineRule="auto"/>
                    <w:rPr>
                      <w:rFonts w:ascii="SimSun" w:hAnsi="SimSun" w:eastAsia="SimSun" w:cs="SimSun"/>
                      <w:sz w:val="17"/>
                      <w:szCs w:val="17"/>
                    </w:rPr>
                  </w:pPr>
                  <w:r>
                    <w:rPr>
                      <w:rFonts w:ascii="SimSun" w:hAnsi="SimSun" w:eastAsia="SimSun" w:cs="SimSun"/>
                      <w:sz w:val="17"/>
                      <w:szCs w:val="17"/>
                      <w:spacing w:val="17"/>
                    </w:rPr>
                    <w:t>肺活量(</w:t>
                  </w:r>
                  <w:r>
                    <w:rPr>
                      <w:rFonts w:ascii="SimSun" w:hAnsi="SimSun" w:eastAsia="SimSun" w:cs="SimSun"/>
                      <w:sz w:val="17"/>
                      <w:szCs w:val="17"/>
                    </w:rPr>
                    <w:t>ml</w:t>
                  </w:r>
                  <w:r>
                    <w:rPr>
                      <w:rFonts w:ascii="SimSun" w:hAnsi="SimSun" w:eastAsia="SimSun" w:cs="SimSun"/>
                      <w:sz w:val="17"/>
                      <w:szCs w:val="17"/>
                      <w:spacing w:val="17"/>
                    </w:rPr>
                    <w:t>/</w:t>
                  </w:r>
                  <w:r>
                    <w:rPr>
                      <w:rFonts w:ascii="SimSun" w:hAnsi="SimSun" w:eastAsia="SimSun" w:cs="SimSun"/>
                      <w:sz w:val="17"/>
                      <w:szCs w:val="17"/>
                    </w:rPr>
                    <w:t>kg</w:t>
                  </w:r>
                  <w:r>
                    <w:rPr>
                      <w:rFonts w:ascii="SimSun" w:hAnsi="SimSun" w:eastAsia="SimSun" w:cs="SimSun"/>
                      <w:sz w:val="17"/>
                      <w:szCs w:val="17"/>
                      <w:spacing w:val="17"/>
                    </w:rPr>
                    <w:t>)</w:t>
                  </w:r>
                </w:p>
              </w:txbxContent>
            </v:textbox>
          </v:shape>
        </w:pict>
      </w:r>
      <w:r>
        <w:rPr>
          <w:rFonts w:ascii="SimHei" w:hAnsi="SimHei" w:eastAsia="SimHei" w:cs="SimHei"/>
          <w:sz w:val="20"/>
          <w:szCs w:val="20"/>
          <w:b/>
          <w:bCs/>
          <w:color w:val="0085C9"/>
          <w:spacing w:val="-16"/>
          <w:position w:val="15"/>
        </w:rPr>
        <w:t>表8-2</w:t>
      </w:r>
      <w:r>
        <w:rPr>
          <w:rFonts w:ascii="SimHei" w:hAnsi="SimHei" w:eastAsia="SimHei" w:cs="SimHei"/>
          <w:sz w:val="20"/>
          <w:szCs w:val="20"/>
          <w:color w:val="0085C9"/>
          <w:spacing w:val="28"/>
          <w:position w:val="15"/>
        </w:rPr>
        <w:t xml:space="preserve"> </w:t>
      </w:r>
      <w:r>
        <w:rPr>
          <w:rFonts w:ascii="SimHei" w:hAnsi="SimHei" w:eastAsia="SimHei" w:cs="SimHei"/>
          <w:sz w:val="20"/>
          <w:szCs w:val="20"/>
          <w:b/>
          <w:bCs/>
          <w:spacing w:val="-16"/>
          <w:position w:val="15"/>
        </w:rPr>
        <w:t>常用呼吸功能监测参数</w:t>
      </w:r>
    </w:p>
    <w:p>
      <w:pPr>
        <w:ind w:left="4592"/>
        <w:spacing w:line="218" w:lineRule="auto"/>
        <w:rPr>
          <w:rFonts w:ascii="SimSun" w:hAnsi="SimSun" w:eastAsia="SimSun" w:cs="SimSun"/>
          <w:sz w:val="17"/>
          <w:szCs w:val="17"/>
        </w:rPr>
      </w:pPr>
      <w:r>
        <w:rPr>
          <w:rFonts w:ascii="SimSun" w:hAnsi="SimSun" w:eastAsia="SimSun" w:cs="SimSun"/>
          <w:sz w:val="17"/>
          <w:szCs w:val="17"/>
          <w:b/>
          <w:bCs/>
          <w:spacing w:val="22"/>
        </w:rPr>
        <w:t>缩写</w:t>
      </w:r>
    </w:p>
    <w:p>
      <w:pPr>
        <w:ind w:left="4659"/>
        <w:spacing w:before="197" w:line="182" w:lineRule="auto"/>
        <w:rPr>
          <w:rFonts w:ascii="SimSun" w:hAnsi="SimSun" w:eastAsia="SimSun" w:cs="SimSun"/>
          <w:sz w:val="17"/>
          <w:szCs w:val="17"/>
        </w:rPr>
      </w:pPr>
      <w:r>
        <w:rPr>
          <w:rFonts w:ascii="SimSun" w:hAnsi="SimSun" w:eastAsia="SimSun" w:cs="SimSun"/>
          <w:sz w:val="17"/>
          <w:szCs w:val="17"/>
          <w:spacing w:val="-1"/>
        </w:rPr>
        <w:t>Vr</w:t>
      </w:r>
    </w:p>
    <w:p>
      <w:pPr>
        <w:ind w:left="4639"/>
        <w:spacing w:before="132" w:line="182" w:lineRule="auto"/>
        <w:rPr>
          <w:rFonts w:ascii="SimSun" w:hAnsi="SimSun" w:eastAsia="SimSun" w:cs="SimSun"/>
          <w:sz w:val="17"/>
          <w:szCs w:val="17"/>
        </w:rPr>
      </w:pPr>
      <w:r>
        <w:rPr>
          <w:rFonts w:ascii="SimSun" w:hAnsi="SimSun" w:eastAsia="SimSun" w:cs="SimSun"/>
          <w:sz w:val="17"/>
          <w:szCs w:val="17"/>
          <w:color w:val="4E565A"/>
          <w:spacing w:val="-2"/>
        </w:rPr>
        <w:t>RR</w:t>
      </w:r>
    </w:p>
    <w:p>
      <w:pPr>
        <w:ind w:left="4570"/>
        <w:spacing w:before="135" w:line="183" w:lineRule="auto"/>
        <w:rPr>
          <w:rFonts w:ascii="Calibri" w:hAnsi="Calibri" w:eastAsia="Calibri" w:cs="Calibri"/>
          <w:sz w:val="17"/>
          <w:szCs w:val="17"/>
        </w:rPr>
      </w:pPr>
      <w:r>
        <w:rPr>
          <w:rFonts w:ascii="SimSun" w:hAnsi="SimSun" w:eastAsia="SimSun" w:cs="SimSun"/>
          <w:sz w:val="17"/>
          <w:szCs w:val="17"/>
          <w:spacing w:val="-2"/>
        </w:rPr>
        <w:t>SaO</w:t>
      </w:r>
      <w:r>
        <w:rPr>
          <w:rFonts w:ascii="Calibri" w:hAnsi="Calibri" w:eastAsia="Calibri" w:cs="Calibri"/>
          <w:sz w:val="17"/>
          <w:szCs w:val="17"/>
          <w:spacing w:val="-2"/>
        </w:rPr>
        <w:t>₂</w:t>
      </w:r>
    </w:p>
    <w:p>
      <w:pPr>
        <w:ind w:left="4570"/>
        <w:spacing w:before="151" w:line="183" w:lineRule="auto"/>
        <w:rPr>
          <w:rFonts w:ascii="Calibri" w:hAnsi="Calibri" w:eastAsia="Calibri" w:cs="Calibri"/>
          <w:sz w:val="17"/>
          <w:szCs w:val="17"/>
        </w:rPr>
      </w:pPr>
      <w:r>
        <w:rPr>
          <w:rFonts w:ascii="SimSun" w:hAnsi="SimSun" w:eastAsia="SimSun" w:cs="SimSun"/>
          <w:sz w:val="17"/>
          <w:szCs w:val="17"/>
          <w:color w:val="677174"/>
          <w:spacing w:val="-1"/>
        </w:rPr>
        <w:t>PaO</w:t>
      </w:r>
      <w:r>
        <w:rPr>
          <w:rFonts w:ascii="Calibri" w:hAnsi="Calibri" w:eastAsia="Calibri" w:cs="Calibri"/>
          <w:sz w:val="17"/>
          <w:szCs w:val="17"/>
          <w:color w:val="677174"/>
          <w:spacing w:val="-1"/>
        </w:rPr>
        <w:t>₂</w:t>
      </w:r>
    </w:p>
    <w:p>
      <w:pPr>
        <w:ind w:left="4379"/>
        <w:spacing w:before="125" w:line="220" w:lineRule="auto"/>
        <w:rPr>
          <w:rFonts w:ascii="Calibri" w:hAnsi="Calibri" w:eastAsia="Calibri" w:cs="Calibri"/>
          <w:sz w:val="17"/>
          <w:szCs w:val="17"/>
        </w:rPr>
      </w:pPr>
      <w:r>
        <w:rPr>
          <w:rFonts w:ascii="SimSun" w:hAnsi="SimSun" w:eastAsia="SimSun" w:cs="SimSun"/>
          <w:sz w:val="17"/>
          <w:szCs w:val="17"/>
          <w:spacing w:val="-1"/>
        </w:rPr>
        <w:t>PaO</w:t>
      </w:r>
      <w:r>
        <w:rPr>
          <w:rFonts w:ascii="Calibri" w:hAnsi="Calibri" w:eastAsia="Calibri" w:cs="Calibri"/>
          <w:sz w:val="17"/>
          <w:szCs w:val="17"/>
          <w:spacing w:val="-1"/>
        </w:rPr>
        <w:t>₂</w:t>
      </w:r>
      <w:r>
        <w:rPr>
          <w:rFonts w:ascii="SimSun" w:hAnsi="SimSun" w:eastAsia="SimSun" w:cs="SimSun"/>
          <w:sz w:val="17"/>
          <w:szCs w:val="17"/>
          <w:spacing w:val="-1"/>
        </w:rPr>
        <w:t>/FiO</w:t>
      </w:r>
      <w:r>
        <w:rPr>
          <w:rFonts w:ascii="Calibri" w:hAnsi="Calibri" w:eastAsia="Calibri" w:cs="Calibri"/>
          <w:sz w:val="17"/>
          <w:szCs w:val="17"/>
          <w:spacing w:val="-1"/>
        </w:rPr>
        <w:t>₂</w:t>
      </w:r>
    </w:p>
    <w:p>
      <w:pPr>
        <w:ind w:left="4519"/>
        <w:spacing w:before="144" w:line="183" w:lineRule="auto"/>
        <w:rPr>
          <w:rFonts w:ascii="Calibri" w:hAnsi="Calibri" w:eastAsia="Calibri" w:cs="Calibri"/>
          <w:sz w:val="17"/>
          <w:szCs w:val="17"/>
        </w:rPr>
      </w:pPr>
      <w:r>
        <w:rPr>
          <w:rFonts w:ascii="SimSun" w:hAnsi="SimSun" w:eastAsia="SimSun" w:cs="SimSun"/>
          <w:sz w:val="17"/>
          <w:szCs w:val="17"/>
          <w:color w:val="657074"/>
          <w:spacing w:val="-1"/>
        </w:rPr>
        <w:t>PaCO</w:t>
      </w:r>
      <w:r>
        <w:rPr>
          <w:rFonts w:ascii="Calibri" w:hAnsi="Calibri" w:eastAsia="Calibri" w:cs="Calibri"/>
          <w:sz w:val="17"/>
          <w:szCs w:val="17"/>
          <w:color w:val="657074"/>
          <w:spacing w:val="-1"/>
        </w:rPr>
        <w:t>₂</w:t>
      </w:r>
    </w:p>
    <w:p>
      <w:pPr>
        <w:ind w:left="4609"/>
        <w:spacing w:before="130" w:line="182" w:lineRule="auto"/>
        <w:rPr>
          <w:rFonts w:ascii="SimSun" w:hAnsi="SimSun" w:eastAsia="SimSun" w:cs="SimSun"/>
          <w:sz w:val="17"/>
          <w:szCs w:val="17"/>
        </w:rPr>
      </w:pPr>
      <w:r>
        <w:rPr>
          <w:rFonts w:ascii="SimSun" w:hAnsi="SimSun" w:eastAsia="SimSun" w:cs="SimSun"/>
          <w:sz w:val="17"/>
          <w:szCs w:val="17"/>
          <w:spacing w:val="-1"/>
        </w:rPr>
        <w:t>MIF</w:t>
      </w:r>
    </w:p>
    <w:p>
      <w:pPr>
        <w:ind w:left="4509"/>
        <w:spacing w:before="142" w:line="280" w:lineRule="exact"/>
        <w:rPr>
          <w:rFonts w:ascii="SimSun" w:hAnsi="SimSun" w:eastAsia="SimSun" w:cs="SimSun"/>
          <w:sz w:val="17"/>
          <w:szCs w:val="17"/>
        </w:rPr>
      </w:pPr>
      <w:r>
        <w:rPr>
          <w:rFonts w:ascii="SimSun" w:hAnsi="SimSun" w:eastAsia="SimSun" w:cs="SimSun"/>
          <w:sz w:val="17"/>
          <w:szCs w:val="17"/>
          <w:spacing w:val="-1"/>
          <w:position w:val="8"/>
        </w:rPr>
        <w:t>QS/QT</w:t>
      </w:r>
    </w:p>
    <w:p>
      <w:pPr>
        <w:ind w:left="4479"/>
        <w:spacing w:line="224" w:lineRule="auto"/>
        <w:rPr>
          <w:rFonts w:ascii="SimSun" w:hAnsi="SimSun" w:eastAsia="SimSun" w:cs="SimSun"/>
          <w:sz w:val="17"/>
          <w:szCs w:val="17"/>
        </w:rPr>
      </w:pPr>
      <w:r>
        <w:rPr>
          <w:rFonts w:ascii="SimSun" w:hAnsi="SimSun" w:eastAsia="SimSun" w:cs="SimSun"/>
          <w:sz w:val="17"/>
          <w:szCs w:val="17"/>
          <w:spacing w:val="-1"/>
        </w:rPr>
        <w:t>VD/VT</w:t>
      </w:r>
    </w:p>
    <w:p>
      <w:pPr>
        <w:ind w:left="4639"/>
        <w:spacing w:before="133" w:line="183" w:lineRule="auto"/>
        <w:rPr>
          <w:rFonts w:ascii="SimSun" w:hAnsi="SimSun" w:eastAsia="SimSun" w:cs="SimSun"/>
          <w:sz w:val="17"/>
          <w:szCs w:val="17"/>
        </w:rPr>
      </w:pPr>
      <w:r>
        <w:rPr>
          <w:rFonts w:ascii="SimSun" w:hAnsi="SimSun" w:eastAsia="SimSun" w:cs="SimSun"/>
          <w:sz w:val="17"/>
          <w:szCs w:val="17"/>
          <w:color w:val="5E6668"/>
          <w:spacing w:val="-1"/>
        </w:rPr>
        <w:t>VC</w:t>
      </w:r>
    </w:p>
    <w:p>
      <w:pPr>
        <w:ind w:left="399"/>
        <w:spacing w:before="279" w:line="220" w:lineRule="auto"/>
        <w:rPr>
          <w:rFonts w:ascii="SimSun" w:hAnsi="SimSun" w:eastAsia="SimSun" w:cs="SimSun"/>
          <w:sz w:val="20"/>
          <w:szCs w:val="20"/>
        </w:rPr>
      </w:pPr>
      <w:r>
        <w:rPr>
          <w:rFonts w:ascii="SimSun" w:hAnsi="SimSun" w:eastAsia="SimSun" w:cs="SimSun"/>
          <w:sz w:val="20"/>
          <w:szCs w:val="20"/>
          <w:spacing w:val="9"/>
        </w:rPr>
        <w:t>(2)呼吸治疗</w:t>
      </w:r>
    </w:p>
    <w:p>
      <w:pPr>
        <w:ind w:right="1088" w:firstLine="399"/>
        <w:spacing w:before="73" w:line="271" w:lineRule="auto"/>
        <w:rPr>
          <w:rFonts w:ascii="SimSun" w:hAnsi="SimSun" w:eastAsia="SimSun" w:cs="SimSun"/>
          <w:sz w:val="20"/>
          <w:szCs w:val="20"/>
        </w:rPr>
      </w:pPr>
      <w:r>
        <w:rPr>
          <w:rFonts w:ascii="SimSun" w:hAnsi="SimSun" w:eastAsia="SimSun" w:cs="SimSun"/>
          <w:sz w:val="20"/>
          <w:szCs w:val="20"/>
          <w:spacing w:val="-2"/>
        </w:rPr>
        <w:t>1)氧疗(oxygen</w:t>
      </w:r>
      <w:r>
        <w:rPr>
          <w:rFonts w:ascii="SimSun" w:hAnsi="SimSun" w:eastAsia="SimSun" w:cs="SimSun"/>
          <w:sz w:val="20"/>
          <w:szCs w:val="20"/>
          <w:spacing w:val="3"/>
        </w:rPr>
        <w:t xml:space="preserve"> </w:t>
      </w:r>
      <w:r>
        <w:rPr>
          <w:rFonts w:ascii="SimSun" w:hAnsi="SimSun" w:eastAsia="SimSun" w:cs="SimSun"/>
          <w:sz w:val="20"/>
          <w:szCs w:val="20"/>
          <w:spacing w:val="-2"/>
        </w:rPr>
        <w:t>therapy):氧</w:t>
      </w:r>
      <w:r>
        <w:rPr>
          <w:rFonts w:ascii="SimSun" w:hAnsi="SimSun" w:eastAsia="SimSun" w:cs="SimSun"/>
          <w:sz w:val="20"/>
          <w:szCs w:val="20"/>
          <w:spacing w:val="-3"/>
        </w:rPr>
        <w:t>疗是通过不同的供氧装置或技术，使病人的吸入氧浓度(</w:t>
      </w:r>
      <w:r>
        <w:rPr>
          <w:rFonts w:ascii="SimSun" w:hAnsi="SimSun" w:eastAsia="SimSun" w:cs="SimSun"/>
          <w:sz w:val="20"/>
          <w:szCs w:val="20"/>
          <w:spacing w:val="-2"/>
        </w:rPr>
        <w:t>FiO</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spacing w:val="-14"/>
        </w:rPr>
        <w:t xml:space="preserve"> </w:t>
      </w:r>
      <w:r>
        <w:rPr>
          <w:rFonts w:ascii="SimSun" w:hAnsi="SimSun" w:eastAsia="SimSun" w:cs="SimSun"/>
          <w:sz w:val="20"/>
          <w:szCs w:val="20"/>
          <w:spacing w:val="-3"/>
        </w:rPr>
        <w:t>高于</w:t>
      </w:r>
      <w:r>
        <w:rPr>
          <w:rFonts w:ascii="SimSun" w:hAnsi="SimSun" w:eastAsia="SimSun" w:cs="SimSun"/>
          <w:sz w:val="20"/>
          <w:szCs w:val="20"/>
        </w:rPr>
        <w:t xml:space="preserve"> </w:t>
      </w:r>
      <w:r>
        <w:rPr>
          <w:rFonts w:ascii="SimSun" w:hAnsi="SimSun" w:eastAsia="SimSun" w:cs="SimSun"/>
          <w:sz w:val="20"/>
          <w:szCs w:val="20"/>
          <w:spacing w:val="-5"/>
        </w:rPr>
        <w:t>大气的氧浓度，以达到纠正低氧血症的目的。氧治疗可使</w:t>
      </w:r>
      <w:r>
        <w:rPr>
          <w:rFonts w:ascii="SimSun" w:hAnsi="SimSun" w:eastAsia="SimSun" w:cs="SimSun"/>
          <w:sz w:val="20"/>
          <w:szCs w:val="20"/>
          <w:spacing w:val="-35"/>
        </w:rPr>
        <w:t xml:space="preserve"> </w:t>
      </w:r>
      <w:r>
        <w:rPr>
          <w:rFonts w:ascii="SimSun" w:hAnsi="SimSun" w:eastAsia="SimSun" w:cs="SimSun"/>
          <w:sz w:val="20"/>
          <w:szCs w:val="20"/>
          <w:spacing w:val="-5"/>
        </w:rPr>
        <w:t>FiO</w:t>
      </w:r>
      <w:r>
        <w:rPr>
          <w:rFonts w:ascii="Calibri" w:hAnsi="Calibri" w:eastAsia="Calibri" w:cs="Calibri"/>
          <w:sz w:val="20"/>
          <w:szCs w:val="20"/>
          <w:spacing w:val="-5"/>
        </w:rPr>
        <w:t>₂</w:t>
      </w:r>
      <w:r>
        <w:rPr>
          <w:rFonts w:ascii="Calibri" w:hAnsi="Calibri" w:eastAsia="Calibri" w:cs="Calibri"/>
          <w:sz w:val="20"/>
          <w:szCs w:val="20"/>
          <w:spacing w:val="-28"/>
        </w:rPr>
        <w:t xml:space="preserve"> </w:t>
      </w:r>
      <w:r>
        <w:rPr>
          <w:rFonts w:ascii="SimSun" w:hAnsi="SimSun" w:eastAsia="SimSun" w:cs="SimSun"/>
          <w:sz w:val="20"/>
          <w:szCs w:val="20"/>
          <w:spacing w:val="-5"/>
        </w:rPr>
        <w:t>升高，当肺换气功能无障碍时，有利于</w:t>
      </w:r>
      <w:r>
        <w:rPr>
          <w:rFonts w:ascii="SimSun" w:hAnsi="SimSun" w:eastAsia="SimSun" w:cs="SimSun"/>
          <w:sz w:val="20"/>
          <w:szCs w:val="20"/>
        </w:rPr>
        <w:t xml:space="preserve"> </w:t>
      </w:r>
      <w:r>
        <w:rPr>
          <w:rFonts w:ascii="SimSun" w:hAnsi="SimSun" w:eastAsia="SimSun" w:cs="SimSun"/>
          <w:sz w:val="20"/>
          <w:szCs w:val="20"/>
          <w:spacing w:val="-8"/>
        </w:rPr>
        <w:t>氧由肺泡向血流方向弥散，升高PaO</w:t>
      </w:r>
      <w:r>
        <w:rPr>
          <w:rFonts w:ascii="Calibri" w:hAnsi="Calibri" w:eastAsia="Calibri" w:cs="Calibri"/>
          <w:sz w:val="20"/>
          <w:szCs w:val="20"/>
          <w:spacing w:val="-8"/>
        </w:rPr>
        <w:t>₂</w:t>
      </w:r>
      <w:r>
        <w:rPr>
          <w:rFonts w:ascii="Calibri" w:hAnsi="Calibri" w:eastAsia="Calibri" w:cs="Calibri"/>
          <w:sz w:val="20"/>
          <w:szCs w:val="20"/>
          <w:spacing w:val="-18"/>
        </w:rPr>
        <w:t xml:space="preserve"> </w:t>
      </w:r>
      <w:r>
        <w:rPr>
          <w:rFonts w:ascii="SimSun" w:hAnsi="SimSun" w:eastAsia="SimSun" w:cs="SimSun"/>
          <w:sz w:val="20"/>
          <w:szCs w:val="20"/>
          <w:spacing w:val="-8"/>
        </w:rPr>
        <w:t>。轻度通气障碍、肺部感染等，对氧疗较为敏感，疗效较好；当</w:t>
      </w:r>
      <w:r>
        <w:rPr>
          <w:rFonts w:ascii="SimSun" w:hAnsi="SimSun" w:eastAsia="SimSun" w:cs="SimSun"/>
          <w:sz w:val="20"/>
          <w:szCs w:val="20"/>
          <w:spacing w:val="-9"/>
        </w:rPr>
        <w:t>肺</w:t>
      </w:r>
      <w:r>
        <w:rPr>
          <w:rFonts w:ascii="SimSun" w:hAnsi="SimSun" w:eastAsia="SimSun" w:cs="SimSun"/>
          <w:sz w:val="20"/>
          <w:szCs w:val="20"/>
        </w:rPr>
        <w:t xml:space="preserve"> </w:t>
      </w:r>
      <w:r>
        <w:rPr>
          <w:rFonts w:ascii="SimSun" w:hAnsi="SimSun" w:eastAsia="SimSun" w:cs="SimSun"/>
          <w:sz w:val="20"/>
          <w:szCs w:val="20"/>
          <w:spacing w:val="-9"/>
        </w:rPr>
        <w:t>泡完全萎陷、水肿或肺泡的血液灌流完全停止，单独氧疗的效果很差，必须治疗病因。</w:t>
      </w:r>
    </w:p>
    <w:p>
      <w:pPr>
        <w:ind w:left="399"/>
        <w:spacing w:before="102" w:line="217" w:lineRule="auto"/>
        <w:rPr>
          <w:rFonts w:ascii="SimSun" w:hAnsi="SimSun" w:eastAsia="SimSun" w:cs="SimSun"/>
          <w:sz w:val="20"/>
          <w:szCs w:val="20"/>
        </w:rPr>
      </w:pPr>
      <w:r>
        <w:rPr>
          <w:rFonts w:ascii="SimSun" w:hAnsi="SimSun" w:eastAsia="SimSun" w:cs="SimSun"/>
          <w:sz w:val="20"/>
          <w:szCs w:val="20"/>
          <w:spacing w:val="-8"/>
        </w:rPr>
        <w:t>供氧方法包括：①高流量系统：病人所吸入的气体都由该装置供给，气体流速高，FiO</w:t>
      </w:r>
      <w:r>
        <w:rPr>
          <w:rFonts w:ascii="Calibri" w:hAnsi="Calibri" w:eastAsia="Calibri" w:cs="Calibri"/>
          <w:sz w:val="20"/>
          <w:szCs w:val="20"/>
          <w:spacing w:val="-8"/>
        </w:rPr>
        <w:t>₂</w:t>
      </w:r>
      <w:r>
        <w:rPr>
          <w:rFonts w:ascii="SimSun" w:hAnsi="SimSun" w:eastAsia="SimSun" w:cs="SimSun"/>
          <w:sz w:val="20"/>
          <w:szCs w:val="20"/>
          <w:spacing w:val="-8"/>
        </w:rPr>
        <w:t>稳定并能调</w:t>
      </w:r>
    </w:p>
    <w:p>
      <w:pPr>
        <w:sectPr>
          <w:pgSz w:w="11160" w:h="15720"/>
          <w:pgMar w:top="685" w:right="579" w:bottom="400" w:left="870" w:header="0" w:footer="0" w:gutter="0"/>
        </w:sectPr>
        <w:rPr/>
      </w:pPr>
    </w:p>
    <w:p>
      <w:pPr>
        <w:ind w:left="120"/>
        <w:spacing w:before="108" w:line="183" w:lineRule="auto"/>
        <w:rPr>
          <w:rFonts w:ascii="SimSun" w:hAnsi="SimSun" w:eastAsia="SimSun" w:cs="SimSun"/>
          <w:sz w:val="21"/>
          <w:szCs w:val="21"/>
        </w:rPr>
      </w:pPr>
      <w:r>
        <w:rPr>
          <w:rFonts w:ascii="SimSun" w:hAnsi="SimSun" w:eastAsia="SimSun" w:cs="SimSun"/>
          <w:sz w:val="21"/>
          <w:szCs w:val="21"/>
          <w:color w:val="0088D8"/>
          <w:spacing w:val="-4"/>
        </w:rPr>
        <w:t>76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60"/>
        <w:spacing w:line="660" w:lineRule="exact"/>
        <w:textAlignment w:val="center"/>
        <w:rPr/>
      </w:pPr>
      <w:r>
        <w:drawing>
          <wp:inline distT="0" distB="0" distL="0" distR="0">
            <wp:extent cx="419079" cy="419083"/>
            <wp:effectExtent l="0" t="0" r="0" b="0"/>
            <wp:docPr id="123" name="IM 123"/>
            <wp:cNvGraphicFramePr/>
            <a:graphic>
              <a:graphicData uri="http://schemas.openxmlformats.org/drawingml/2006/picture">
                <pic:pic>
                  <pic:nvPicPr>
                    <pic:cNvPr id="123" name="IM 123"/>
                    <pic:cNvPicPr/>
                  </pic:nvPicPr>
                  <pic:blipFill>
                    <a:blip r:embed="rId183"/>
                    <a:stretch>
                      <a:fillRect/>
                    </a:stretch>
                  </pic:blipFill>
                  <pic:spPr>
                    <a:xfrm rot="0">
                      <a:off x="0" y="0"/>
                      <a:ext cx="419079" cy="4190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0C1"/>
          <w:spacing w:val="-17"/>
          <w:w w:val="96"/>
        </w:rPr>
        <w:t>第八章</w:t>
      </w:r>
      <w:r>
        <w:rPr>
          <w:rFonts w:ascii="SimHei" w:hAnsi="SimHei" w:eastAsia="SimHei" w:cs="SimHei"/>
          <w:sz w:val="21"/>
          <w:szCs w:val="21"/>
          <w:color w:val="0080C1"/>
          <w:spacing w:val="47"/>
        </w:rPr>
        <w:t xml:space="preserve"> </w:t>
      </w:r>
      <w:r>
        <w:rPr>
          <w:rFonts w:ascii="SimHei" w:hAnsi="SimHei" w:eastAsia="SimHei" w:cs="SimHei"/>
          <w:sz w:val="21"/>
          <w:szCs w:val="21"/>
          <w:color w:val="0080C1"/>
          <w:spacing w:val="-17"/>
          <w:w w:val="96"/>
        </w:rPr>
        <w:t>重症监测治疗与复苏</w:t>
      </w:r>
    </w:p>
    <w:p>
      <w:pPr>
        <w:spacing w:line="308" w:lineRule="auto"/>
        <w:rPr>
          <w:rFonts w:ascii="Arial"/>
          <w:sz w:val="21"/>
        </w:rPr>
      </w:pPr>
      <w:r/>
    </w:p>
    <w:p>
      <w:pPr>
        <w:spacing w:before="68" w:line="255" w:lineRule="auto"/>
        <w:jc w:val="both"/>
        <w:rPr>
          <w:rFonts w:ascii="SimSun" w:hAnsi="SimSun" w:eastAsia="SimSun" w:cs="SimSun"/>
          <w:sz w:val="21"/>
          <w:szCs w:val="21"/>
        </w:rPr>
      </w:pPr>
      <w:r>
        <w:rPr>
          <w:rFonts w:ascii="SimSun" w:hAnsi="SimSun" w:eastAsia="SimSun" w:cs="SimSun"/>
          <w:sz w:val="21"/>
          <w:szCs w:val="21"/>
          <w:spacing w:val="-14"/>
        </w:rPr>
        <w:t>节。常用方法有，以文丘里(Venturi)面罩吸氧。②低流量系统：所提</w:t>
      </w:r>
      <w:r>
        <w:rPr>
          <w:rFonts w:ascii="SimSun" w:hAnsi="SimSun" w:eastAsia="SimSun" w:cs="SimSun"/>
          <w:sz w:val="21"/>
          <w:szCs w:val="21"/>
          <w:spacing w:val="-15"/>
        </w:rPr>
        <w:t>供的氧流量低于病人吸气总量，</w:t>
      </w:r>
      <w:r>
        <w:rPr>
          <w:rFonts w:ascii="SimSun" w:hAnsi="SimSun" w:eastAsia="SimSun" w:cs="SimSun"/>
          <w:sz w:val="21"/>
          <w:szCs w:val="21"/>
        </w:rPr>
        <w:t xml:space="preserve"> </w:t>
      </w:r>
      <w:r>
        <w:rPr>
          <w:rFonts w:ascii="SimSun" w:hAnsi="SimSun" w:eastAsia="SimSun" w:cs="SimSun"/>
          <w:sz w:val="21"/>
          <w:szCs w:val="21"/>
          <w:spacing w:val="-13"/>
        </w:rPr>
        <w:t>在吸氧的同时还吸入一定量的空气。因此FiO</w:t>
      </w:r>
      <w:r>
        <w:rPr>
          <w:rFonts w:ascii="Calibri" w:hAnsi="Calibri" w:eastAsia="Calibri" w:cs="Calibri"/>
          <w:sz w:val="21"/>
          <w:szCs w:val="21"/>
          <w:spacing w:val="-13"/>
        </w:rPr>
        <w:t>₂</w:t>
      </w:r>
      <w:r>
        <w:rPr>
          <w:rFonts w:ascii="SimSun" w:hAnsi="SimSun" w:eastAsia="SimSun" w:cs="SimSun"/>
          <w:sz w:val="21"/>
          <w:szCs w:val="21"/>
          <w:spacing w:val="-13"/>
        </w:rPr>
        <w:t>不稳定，</w:t>
      </w:r>
      <w:r>
        <w:rPr>
          <w:rFonts w:ascii="SimSun" w:hAnsi="SimSun" w:eastAsia="SimSun" w:cs="SimSun"/>
          <w:sz w:val="21"/>
          <w:szCs w:val="21"/>
          <w:spacing w:val="-14"/>
        </w:rPr>
        <w:t>也不易控制。常用方法有鼻导管吸氧、面罩吸</w:t>
      </w:r>
      <w:r>
        <w:rPr>
          <w:rFonts w:ascii="SimSun" w:hAnsi="SimSun" w:eastAsia="SimSun" w:cs="SimSun"/>
          <w:sz w:val="21"/>
          <w:szCs w:val="21"/>
        </w:rPr>
        <w:t xml:space="preserve"> </w:t>
      </w:r>
      <w:r>
        <w:rPr>
          <w:rFonts w:ascii="SimSun" w:hAnsi="SimSun" w:eastAsia="SimSun" w:cs="SimSun"/>
          <w:sz w:val="21"/>
          <w:szCs w:val="21"/>
          <w:spacing w:val="-20"/>
        </w:rPr>
        <w:t>气、带贮气囊面罩吸氧等。</w:t>
      </w:r>
    </w:p>
    <w:p>
      <w:pPr>
        <w:ind w:right="32" w:firstLine="409"/>
        <w:spacing w:before="99" w:line="266" w:lineRule="auto"/>
        <w:rPr>
          <w:rFonts w:ascii="SimSun" w:hAnsi="SimSun" w:eastAsia="SimSun" w:cs="SimSun"/>
          <w:sz w:val="21"/>
          <w:szCs w:val="21"/>
        </w:rPr>
      </w:pPr>
      <w:r>
        <w:rPr>
          <w:rFonts w:ascii="SimSun" w:hAnsi="SimSun" w:eastAsia="SimSun" w:cs="SimSun"/>
          <w:sz w:val="21"/>
          <w:szCs w:val="21"/>
          <w:spacing w:val="-10"/>
        </w:rPr>
        <w:t>2)机械通气：机械通气是治疗呼吸衰竭的有效方法。机械通气的目的为：保障通气功能以适应</w:t>
      </w:r>
      <w:r>
        <w:rPr>
          <w:rFonts w:ascii="SimSun" w:hAnsi="SimSun" w:eastAsia="SimSun" w:cs="SimSun"/>
          <w:sz w:val="21"/>
          <w:szCs w:val="21"/>
          <w:spacing w:val="7"/>
        </w:rPr>
        <w:t xml:space="preserve"> </w:t>
      </w:r>
      <w:r>
        <w:rPr>
          <w:rFonts w:ascii="SimSun" w:hAnsi="SimSun" w:eastAsia="SimSun" w:cs="SimSun"/>
          <w:sz w:val="21"/>
          <w:szCs w:val="21"/>
          <w:spacing w:val="-19"/>
        </w:rPr>
        <w:t>机体需要；改善并维持肺的换气功能；减少呼吸肌做功；特殊治疗需要，如连枷胸的治疗等。机械通气</w:t>
      </w:r>
      <w:r>
        <w:rPr>
          <w:rFonts w:ascii="SimSun" w:hAnsi="SimSun" w:eastAsia="SimSun" w:cs="SimSun"/>
          <w:sz w:val="21"/>
          <w:szCs w:val="21"/>
          <w:spacing w:val="16"/>
        </w:rPr>
        <w:t xml:space="preserve"> </w:t>
      </w:r>
      <w:r>
        <w:rPr>
          <w:rFonts w:ascii="SimSun" w:hAnsi="SimSun" w:eastAsia="SimSun" w:cs="SimSun"/>
          <w:sz w:val="21"/>
          <w:szCs w:val="21"/>
          <w:spacing w:val="-21"/>
        </w:rPr>
        <w:t>本身也可引起或加重肺损伤，称为呼吸机相关肺损伤(</w:t>
      </w:r>
      <w:r>
        <w:rPr>
          <w:rFonts w:ascii="SimSun" w:hAnsi="SimSun" w:eastAsia="SimSun" w:cs="SimSun"/>
          <w:sz w:val="21"/>
          <w:szCs w:val="21"/>
          <w:spacing w:val="-9"/>
        </w:rPr>
        <w:t xml:space="preserve"> </w:t>
      </w:r>
      <w:r>
        <w:rPr>
          <w:rFonts w:ascii="SimSun" w:hAnsi="SimSun" w:eastAsia="SimSun" w:cs="SimSun"/>
          <w:sz w:val="21"/>
          <w:szCs w:val="21"/>
          <w:spacing w:val="-21"/>
        </w:rPr>
        <w:t>ventilator-induced</w:t>
      </w:r>
      <w:r>
        <w:rPr>
          <w:rFonts w:ascii="SimSun" w:hAnsi="SimSun" w:eastAsia="SimSun" w:cs="SimSun"/>
          <w:sz w:val="21"/>
          <w:szCs w:val="21"/>
          <w:spacing w:val="-7"/>
        </w:rPr>
        <w:t xml:space="preserve"> </w:t>
      </w:r>
      <w:r>
        <w:rPr>
          <w:rFonts w:ascii="SimSun" w:hAnsi="SimSun" w:eastAsia="SimSun" w:cs="SimSun"/>
          <w:sz w:val="21"/>
          <w:szCs w:val="21"/>
          <w:spacing w:val="-21"/>
        </w:rPr>
        <w:t>lung</w:t>
      </w:r>
      <w:r>
        <w:rPr>
          <w:rFonts w:ascii="SimSun" w:hAnsi="SimSun" w:eastAsia="SimSun" w:cs="SimSun"/>
          <w:sz w:val="21"/>
          <w:szCs w:val="21"/>
          <w:spacing w:val="-6"/>
        </w:rPr>
        <w:t xml:space="preserve"> </w:t>
      </w:r>
      <w:r>
        <w:rPr>
          <w:rFonts w:ascii="SimSun" w:hAnsi="SimSun" w:eastAsia="SimSun" w:cs="SimSun"/>
          <w:sz w:val="21"/>
          <w:szCs w:val="21"/>
          <w:spacing w:val="-21"/>
        </w:rPr>
        <w:t>injury,VILI),包括压力伤</w:t>
      </w:r>
      <w:r>
        <w:rPr>
          <w:rFonts w:ascii="SimSun" w:hAnsi="SimSun" w:eastAsia="SimSun" w:cs="SimSun"/>
          <w:sz w:val="21"/>
          <w:szCs w:val="21"/>
        </w:rPr>
        <w:t xml:space="preserve"> </w:t>
      </w:r>
      <w:r>
        <w:rPr>
          <w:rFonts w:ascii="SimSun" w:hAnsi="SimSun" w:eastAsia="SimSun" w:cs="SimSun"/>
          <w:sz w:val="21"/>
          <w:szCs w:val="21"/>
          <w:spacing w:val="-17"/>
        </w:rPr>
        <w:t>(</w:t>
      </w:r>
      <w:r>
        <w:rPr>
          <w:rFonts w:ascii="SimSun" w:hAnsi="SimSun" w:eastAsia="SimSun" w:cs="SimSun"/>
          <w:sz w:val="21"/>
          <w:szCs w:val="21"/>
          <w:spacing w:val="-16"/>
        </w:rPr>
        <w:t>barotrauma</w:t>
      </w:r>
      <w:r>
        <w:rPr>
          <w:rFonts w:ascii="SimSun" w:hAnsi="SimSun" w:eastAsia="SimSun" w:cs="SimSun"/>
          <w:sz w:val="21"/>
          <w:szCs w:val="21"/>
          <w:spacing w:val="-17"/>
        </w:rPr>
        <w:t>)、容量伤(</w:t>
      </w:r>
      <w:r>
        <w:rPr>
          <w:rFonts w:ascii="SimSun" w:hAnsi="SimSun" w:eastAsia="SimSun" w:cs="SimSun"/>
          <w:sz w:val="21"/>
          <w:szCs w:val="21"/>
          <w:spacing w:val="-16"/>
        </w:rPr>
        <w:t>volutrauma</w:t>
      </w:r>
      <w:r>
        <w:rPr>
          <w:rFonts w:ascii="SimSun" w:hAnsi="SimSun" w:eastAsia="SimSun" w:cs="SimSun"/>
          <w:sz w:val="21"/>
          <w:szCs w:val="21"/>
          <w:spacing w:val="-17"/>
        </w:rPr>
        <w:t>)及生物伤(</w:t>
      </w:r>
      <w:r>
        <w:rPr>
          <w:rFonts w:ascii="SimSun" w:hAnsi="SimSun" w:eastAsia="SimSun" w:cs="SimSun"/>
          <w:sz w:val="21"/>
          <w:szCs w:val="21"/>
          <w:spacing w:val="-16"/>
        </w:rPr>
        <w:t>biotrau</w:t>
      </w:r>
      <w:r>
        <w:rPr>
          <w:rFonts w:ascii="SimSun" w:hAnsi="SimSun" w:eastAsia="SimSun" w:cs="SimSun"/>
          <w:sz w:val="21"/>
          <w:szCs w:val="21"/>
          <w:spacing w:val="-17"/>
        </w:rPr>
        <w:t>ma)。</w:t>
      </w:r>
      <w:r>
        <w:rPr>
          <w:rFonts w:ascii="SimSun" w:hAnsi="SimSun" w:eastAsia="SimSun" w:cs="SimSun"/>
          <w:sz w:val="21"/>
          <w:szCs w:val="21"/>
          <w:spacing w:val="-49"/>
        </w:rPr>
        <w:t xml:space="preserve"> </w:t>
      </w:r>
      <w:r>
        <w:rPr>
          <w:rFonts w:ascii="SimSun" w:hAnsi="SimSun" w:eastAsia="SimSun" w:cs="SimSun"/>
          <w:sz w:val="21"/>
          <w:szCs w:val="21"/>
          <w:spacing w:val="-17"/>
        </w:rPr>
        <w:t>机械通气常用模式有：</w:t>
      </w:r>
    </w:p>
    <w:p>
      <w:pPr>
        <w:ind w:right="36" w:firstLine="409"/>
        <w:spacing w:before="68" w:line="252" w:lineRule="auto"/>
        <w:rPr>
          <w:rFonts w:ascii="SimSun" w:hAnsi="SimSun" w:eastAsia="SimSun" w:cs="SimSun"/>
          <w:sz w:val="21"/>
          <w:szCs w:val="21"/>
        </w:rPr>
      </w:pPr>
      <w:r>
        <w:rPr>
          <w:rFonts w:ascii="SimSun" w:hAnsi="SimSun" w:eastAsia="SimSun" w:cs="SimSun"/>
          <w:sz w:val="21"/>
          <w:szCs w:val="21"/>
          <w:spacing w:val="-13"/>
        </w:rPr>
        <w:t>控制呼吸(controlled</w:t>
      </w:r>
      <w:r>
        <w:rPr>
          <w:rFonts w:ascii="SimSun" w:hAnsi="SimSun" w:eastAsia="SimSun" w:cs="SimSun"/>
          <w:sz w:val="21"/>
          <w:szCs w:val="21"/>
          <w:spacing w:val="-16"/>
        </w:rPr>
        <w:t xml:space="preserve"> </w:t>
      </w:r>
      <w:r>
        <w:rPr>
          <w:rFonts w:ascii="SimSun" w:hAnsi="SimSun" w:eastAsia="SimSun" w:cs="SimSun"/>
          <w:sz w:val="21"/>
          <w:szCs w:val="21"/>
          <w:spacing w:val="-13"/>
        </w:rPr>
        <w:t>mechanical</w:t>
      </w:r>
      <w:r>
        <w:rPr>
          <w:rFonts w:ascii="SimSun" w:hAnsi="SimSun" w:eastAsia="SimSun" w:cs="SimSun"/>
          <w:sz w:val="21"/>
          <w:szCs w:val="21"/>
          <w:spacing w:val="-12"/>
        </w:rPr>
        <w:t xml:space="preserve"> </w:t>
      </w:r>
      <w:r>
        <w:rPr>
          <w:rFonts w:ascii="SimSun" w:hAnsi="SimSun" w:eastAsia="SimSun" w:cs="SimSun"/>
          <w:sz w:val="21"/>
          <w:szCs w:val="21"/>
          <w:spacing w:val="-13"/>
        </w:rPr>
        <w:t>ventilation,CMV):呼吸机按预先设</w:t>
      </w:r>
      <w:r>
        <w:rPr>
          <w:rFonts w:ascii="SimSun" w:hAnsi="SimSun" w:eastAsia="SimSun" w:cs="SimSun"/>
          <w:sz w:val="21"/>
          <w:szCs w:val="21"/>
          <w:spacing w:val="-14"/>
        </w:rPr>
        <w:t>定的参数给病人进行机械通</w:t>
      </w:r>
      <w:r>
        <w:rPr>
          <w:rFonts w:ascii="SimSun" w:hAnsi="SimSun" w:eastAsia="SimSun" w:cs="SimSun"/>
          <w:sz w:val="21"/>
          <w:szCs w:val="21"/>
        </w:rPr>
        <w:t xml:space="preserve"> </w:t>
      </w:r>
      <w:r>
        <w:rPr>
          <w:rFonts w:ascii="SimSun" w:hAnsi="SimSun" w:eastAsia="SimSun" w:cs="SimSun"/>
          <w:sz w:val="21"/>
          <w:szCs w:val="21"/>
          <w:spacing w:val="-13"/>
        </w:rPr>
        <w:t>气，病人不能控制任何呼吸参数。该模式仅用于因</w:t>
      </w:r>
      <w:r>
        <w:rPr>
          <w:rFonts w:ascii="SimSun" w:hAnsi="SimSun" w:eastAsia="SimSun" w:cs="SimSun"/>
          <w:sz w:val="21"/>
          <w:szCs w:val="21"/>
          <w:spacing w:val="-14"/>
        </w:rPr>
        <w:t>各种原因引起的无自主呼吸者。</w:t>
      </w:r>
    </w:p>
    <w:p>
      <w:pPr>
        <w:ind w:right="36" w:firstLine="409"/>
        <w:spacing w:before="66" w:line="267" w:lineRule="auto"/>
        <w:rPr>
          <w:rFonts w:ascii="SimSun" w:hAnsi="SimSun" w:eastAsia="SimSun" w:cs="SimSun"/>
          <w:sz w:val="21"/>
          <w:szCs w:val="21"/>
        </w:rPr>
      </w:pPr>
      <w:r>
        <w:rPr>
          <w:rFonts w:ascii="SimSun" w:hAnsi="SimSun" w:eastAsia="SimSun" w:cs="SimSun"/>
          <w:sz w:val="21"/>
          <w:szCs w:val="21"/>
          <w:spacing w:val="-16"/>
        </w:rPr>
        <w:t>辅助控制呼吸(assist</w:t>
      </w:r>
      <w:r>
        <w:rPr>
          <w:rFonts w:ascii="SimSun" w:hAnsi="SimSun" w:eastAsia="SimSun" w:cs="SimSun"/>
          <w:sz w:val="21"/>
          <w:szCs w:val="21"/>
          <w:spacing w:val="-2"/>
        </w:rPr>
        <w:t xml:space="preserve"> </w:t>
      </w:r>
      <w:r>
        <w:rPr>
          <w:rFonts w:ascii="SimSun" w:hAnsi="SimSun" w:eastAsia="SimSun" w:cs="SimSun"/>
          <w:sz w:val="21"/>
          <w:szCs w:val="21"/>
          <w:spacing w:val="-16"/>
        </w:rPr>
        <w:t>control,AC):呼吸机与病人的自主呼吸同步，给予预设定的潮气量。呼吸机</w:t>
      </w:r>
      <w:r>
        <w:rPr>
          <w:rFonts w:ascii="SimSun" w:hAnsi="SimSun" w:eastAsia="SimSun" w:cs="SimSun"/>
          <w:sz w:val="21"/>
          <w:szCs w:val="21"/>
        </w:rPr>
        <w:t xml:space="preserve"> </w:t>
      </w:r>
      <w:r>
        <w:rPr>
          <w:rFonts w:ascii="SimSun" w:hAnsi="SimSun" w:eastAsia="SimSun" w:cs="SimSun"/>
          <w:sz w:val="21"/>
          <w:szCs w:val="21"/>
          <w:spacing w:val="-10"/>
        </w:rPr>
        <w:t>的送气是由病人吸气时产生的负压触发，这一负压触发值是可调的。为防止因病人的呼吸频率过慢</w:t>
      </w:r>
      <w:r>
        <w:rPr>
          <w:rFonts w:ascii="SimSun" w:hAnsi="SimSun" w:eastAsia="SimSun" w:cs="SimSun"/>
          <w:sz w:val="21"/>
          <w:szCs w:val="21"/>
          <w:spacing w:val="7"/>
        </w:rPr>
        <w:t xml:space="preserve"> </w:t>
      </w:r>
      <w:r>
        <w:rPr>
          <w:rFonts w:ascii="SimSun" w:hAnsi="SimSun" w:eastAsia="SimSun" w:cs="SimSun"/>
          <w:sz w:val="21"/>
          <w:szCs w:val="21"/>
          <w:spacing w:val="-15"/>
        </w:rPr>
        <w:t>产生通气不足，可设置安全备用频率，当病人两次呼吸间歇长于备用频率的间歇时，呼吸机</w:t>
      </w:r>
      <w:r>
        <w:rPr>
          <w:rFonts w:ascii="SimSun" w:hAnsi="SimSun" w:eastAsia="SimSun" w:cs="SimSun"/>
          <w:sz w:val="21"/>
          <w:szCs w:val="21"/>
          <w:spacing w:val="-16"/>
        </w:rPr>
        <w:t>启动控制</w:t>
      </w:r>
      <w:r>
        <w:rPr>
          <w:rFonts w:ascii="SimSun" w:hAnsi="SimSun" w:eastAsia="SimSun" w:cs="SimSun"/>
          <w:sz w:val="21"/>
          <w:szCs w:val="21"/>
        </w:rPr>
        <w:t xml:space="preserve"> </w:t>
      </w:r>
      <w:r>
        <w:rPr>
          <w:rFonts w:ascii="SimSun" w:hAnsi="SimSun" w:eastAsia="SimSun" w:cs="SimSun"/>
          <w:sz w:val="21"/>
          <w:szCs w:val="21"/>
          <w:spacing w:val="-12"/>
        </w:rPr>
        <w:t>呼吸。</w:t>
      </w:r>
    </w:p>
    <w:p>
      <w:pPr>
        <w:ind w:right="31" w:firstLine="409"/>
        <w:spacing w:before="84" w:line="256" w:lineRule="auto"/>
        <w:rPr>
          <w:rFonts w:ascii="SimSun" w:hAnsi="SimSun" w:eastAsia="SimSun" w:cs="SimSun"/>
          <w:sz w:val="21"/>
          <w:szCs w:val="21"/>
        </w:rPr>
      </w:pPr>
      <w:r>
        <w:rPr>
          <w:rFonts w:ascii="SimSun" w:hAnsi="SimSun" w:eastAsia="SimSun" w:cs="SimSun"/>
          <w:sz w:val="21"/>
          <w:szCs w:val="21"/>
          <w:spacing w:val="-20"/>
        </w:rPr>
        <w:t>同步间歇指</w:t>
      </w:r>
      <w:r>
        <w:rPr>
          <w:rFonts w:ascii="SimSun" w:hAnsi="SimSun" w:eastAsia="SimSun" w:cs="SimSun"/>
          <w:sz w:val="21"/>
          <w:szCs w:val="21"/>
          <w:spacing w:val="-21"/>
        </w:rPr>
        <w:t>令通气(</w:t>
      </w:r>
      <w:r>
        <w:rPr>
          <w:rFonts w:ascii="SimSun" w:hAnsi="SimSun" w:eastAsia="SimSun" w:cs="SimSun"/>
          <w:sz w:val="21"/>
          <w:szCs w:val="21"/>
        </w:rPr>
        <w:t xml:space="preserve"> </w:t>
      </w:r>
      <w:r>
        <w:rPr>
          <w:rFonts w:ascii="SimSun" w:hAnsi="SimSun" w:eastAsia="SimSun" w:cs="SimSun"/>
          <w:sz w:val="21"/>
          <w:szCs w:val="21"/>
          <w:spacing w:val="-20"/>
        </w:rPr>
        <w:t>synchronized</w:t>
      </w:r>
      <w:r>
        <w:rPr>
          <w:rFonts w:ascii="SimSun" w:hAnsi="SimSun" w:eastAsia="SimSun" w:cs="SimSun"/>
          <w:sz w:val="21"/>
          <w:szCs w:val="21"/>
          <w:spacing w:val="-5"/>
        </w:rPr>
        <w:t xml:space="preserve"> </w:t>
      </w:r>
      <w:r>
        <w:rPr>
          <w:rFonts w:ascii="SimSun" w:hAnsi="SimSun" w:eastAsia="SimSun" w:cs="SimSun"/>
          <w:sz w:val="21"/>
          <w:szCs w:val="21"/>
          <w:spacing w:val="-20"/>
        </w:rPr>
        <w:t>intermittent</w:t>
      </w:r>
      <w:r>
        <w:rPr>
          <w:rFonts w:ascii="SimSun" w:hAnsi="SimSun" w:eastAsia="SimSun" w:cs="SimSun"/>
          <w:sz w:val="21"/>
          <w:szCs w:val="21"/>
          <w:spacing w:val="-20"/>
        </w:rPr>
        <w:t xml:space="preserve"> </w:t>
      </w:r>
      <w:r>
        <w:rPr>
          <w:rFonts w:ascii="SimSun" w:hAnsi="SimSun" w:eastAsia="SimSun" w:cs="SimSun"/>
          <w:sz w:val="21"/>
          <w:szCs w:val="21"/>
          <w:spacing w:val="-20"/>
        </w:rPr>
        <w:t>mandatory</w:t>
      </w:r>
      <w:r>
        <w:rPr>
          <w:rFonts w:ascii="SimSun" w:hAnsi="SimSun" w:eastAsia="SimSun" w:cs="SimSun"/>
          <w:sz w:val="21"/>
          <w:szCs w:val="21"/>
          <w:spacing w:val="-16"/>
        </w:rPr>
        <w:t xml:space="preserve"> </w:t>
      </w:r>
      <w:r>
        <w:rPr>
          <w:rFonts w:ascii="SimSun" w:hAnsi="SimSun" w:eastAsia="SimSun" w:cs="SimSun"/>
          <w:sz w:val="21"/>
          <w:szCs w:val="21"/>
          <w:spacing w:val="-20"/>
        </w:rPr>
        <w:t>ventilation</w:t>
      </w:r>
      <w:r>
        <w:rPr>
          <w:rFonts w:ascii="SimSun" w:hAnsi="SimSun" w:eastAsia="SimSun" w:cs="SimSun"/>
          <w:sz w:val="21"/>
          <w:szCs w:val="21"/>
          <w:spacing w:val="-21"/>
        </w:rPr>
        <w:t>,</w:t>
      </w:r>
      <w:r>
        <w:rPr>
          <w:rFonts w:ascii="SimSun" w:hAnsi="SimSun" w:eastAsia="SimSun" w:cs="SimSun"/>
          <w:sz w:val="21"/>
          <w:szCs w:val="21"/>
          <w:spacing w:val="-20"/>
        </w:rPr>
        <w:t>SIMV</w:t>
      </w:r>
      <w:r>
        <w:rPr>
          <w:rFonts w:ascii="SimSun" w:hAnsi="SimSun" w:eastAsia="SimSun" w:cs="SimSun"/>
          <w:sz w:val="21"/>
          <w:szCs w:val="21"/>
          <w:spacing w:val="-21"/>
        </w:rPr>
        <w:t>):是一种指令性正压通气</w:t>
      </w:r>
      <w:r>
        <w:rPr>
          <w:rFonts w:ascii="SimSun" w:hAnsi="SimSun" w:eastAsia="SimSun" w:cs="SimSun"/>
          <w:sz w:val="21"/>
          <w:szCs w:val="21"/>
        </w:rPr>
        <w:t xml:space="preserve"> </w:t>
      </w:r>
      <w:r>
        <w:rPr>
          <w:rFonts w:ascii="SimSun" w:hAnsi="SimSun" w:eastAsia="SimSun" w:cs="SimSun"/>
          <w:sz w:val="21"/>
          <w:szCs w:val="21"/>
          <w:spacing w:val="-14"/>
        </w:rPr>
        <w:t>和自主呼吸相结合的通气模式，在机械通气期间允许病人自主</w:t>
      </w:r>
      <w:r>
        <w:rPr>
          <w:rFonts w:ascii="SimSun" w:hAnsi="SimSun" w:eastAsia="SimSun" w:cs="SimSun"/>
          <w:sz w:val="21"/>
          <w:szCs w:val="21"/>
          <w:spacing w:val="-15"/>
        </w:rPr>
        <w:t>呼吸。呼吸频率可由病人控制，呼吸机</w:t>
      </w:r>
      <w:r>
        <w:rPr>
          <w:rFonts w:ascii="SimSun" w:hAnsi="SimSun" w:eastAsia="SimSun" w:cs="SimSun"/>
          <w:sz w:val="21"/>
          <w:szCs w:val="21"/>
        </w:rPr>
        <w:t xml:space="preserve"> </w:t>
      </w:r>
      <w:r>
        <w:rPr>
          <w:rFonts w:ascii="SimSun" w:hAnsi="SimSun" w:eastAsia="SimSun" w:cs="SimSun"/>
          <w:sz w:val="21"/>
          <w:szCs w:val="21"/>
          <w:spacing w:val="-14"/>
        </w:rPr>
        <w:t>以固定频率正压通气，但每次送气都是在病人吸气力的触发下发生的。</w:t>
      </w:r>
    </w:p>
    <w:p>
      <w:pPr>
        <w:ind w:right="32" w:firstLine="409"/>
        <w:spacing w:before="85" w:line="257" w:lineRule="auto"/>
        <w:rPr>
          <w:rFonts w:ascii="SimSun" w:hAnsi="SimSun" w:eastAsia="SimSun" w:cs="SimSun"/>
          <w:sz w:val="21"/>
          <w:szCs w:val="21"/>
        </w:rPr>
      </w:pPr>
      <w:r>
        <w:rPr>
          <w:rFonts w:ascii="SimSun" w:hAnsi="SimSun" w:eastAsia="SimSun" w:cs="SimSun"/>
          <w:sz w:val="21"/>
          <w:szCs w:val="21"/>
          <w:spacing w:val="-16"/>
        </w:rPr>
        <w:t>压力支持通气(</w:t>
      </w:r>
      <w:r>
        <w:rPr>
          <w:rFonts w:ascii="SimSun" w:hAnsi="SimSun" w:eastAsia="SimSun" w:cs="SimSun"/>
          <w:sz w:val="21"/>
          <w:szCs w:val="21"/>
          <w:spacing w:val="-15"/>
        </w:rPr>
        <w:t>pressure</w:t>
      </w:r>
      <w:r>
        <w:rPr>
          <w:rFonts w:ascii="SimSun" w:hAnsi="SimSun" w:eastAsia="SimSun" w:cs="SimSun"/>
          <w:sz w:val="21"/>
          <w:szCs w:val="21"/>
          <w:spacing w:val="-6"/>
        </w:rPr>
        <w:t xml:space="preserve"> </w:t>
      </w:r>
      <w:r>
        <w:rPr>
          <w:rFonts w:ascii="SimSun" w:hAnsi="SimSun" w:eastAsia="SimSun" w:cs="SimSun"/>
          <w:sz w:val="21"/>
          <w:szCs w:val="21"/>
          <w:spacing w:val="-15"/>
        </w:rPr>
        <w:t>support</w:t>
      </w:r>
      <w:r>
        <w:rPr>
          <w:rFonts w:ascii="SimSun" w:hAnsi="SimSun" w:eastAsia="SimSun" w:cs="SimSun"/>
          <w:sz w:val="21"/>
          <w:szCs w:val="21"/>
          <w:spacing w:val="-13"/>
        </w:rPr>
        <w:t xml:space="preserve"> </w:t>
      </w:r>
      <w:r>
        <w:rPr>
          <w:rFonts w:ascii="SimSun" w:hAnsi="SimSun" w:eastAsia="SimSun" w:cs="SimSun"/>
          <w:sz w:val="21"/>
          <w:szCs w:val="21"/>
          <w:spacing w:val="-15"/>
        </w:rPr>
        <w:t>ventilation</w:t>
      </w:r>
      <w:r>
        <w:rPr>
          <w:rFonts w:ascii="SimSun" w:hAnsi="SimSun" w:eastAsia="SimSun" w:cs="SimSun"/>
          <w:sz w:val="21"/>
          <w:szCs w:val="21"/>
          <w:spacing w:val="-16"/>
        </w:rPr>
        <w:t>,</w:t>
      </w:r>
      <w:r>
        <w:rPr>
          <w:rFonts w:ascii="SimSun" w:hAnsi="SimSun" w:eastAsia="SimSun" w:cs="SimSun"/>
          <w:sz w:val="21"/>
          <w:szCs w:val="21"/>
          <w:spacing w:val="-15"/>
        </w:rPr>
        <w:t>P</w:t>
      </w:r>
      <w:r>
        <w:rPr>
          <w:rFonts w:ascii="SimSun" w:hAnsi="SimSun" w:eastAsia="SimSun" w:cs="SimSun"/>
          <w:sz w:val="21"/>
          <w:szCs w:val="21"/>
          <w:spacing w:val="-16"/>
        </w:rPr>
        <w:t>SV):只适用于有自主呼吸者，可降低病人的呼吸做</w:t>
      </w:r>
      <w:r>
        <w:rPr>
          <w:rFonts w:ascii="SimSun" w:hAnsi="SimSun" w:eastAsia="SimSun" w:cs="SimSun"/>
          <w:sz w:val="21"/>
          <w:szCs w:val="21"/>
        </w:rPr>
        <w:t xml:space="preserve"> </w:t>
      </w:r>
      <w:r>
        <w:rPr>
          <w:rFonts w:ascii="SimSun" w:hAnsi="SimSun" w:eastAsia="SimSun" w:cs="SimSun"/>
          <w:sz w:val="21"/>
          <w:szCs w:val="21"/>
          <w:spacing w:val="-14"/>
        </w:rPr>
        <w:t>功。病人吸气相一开始，启动呼吸机送气并使气道压力迅速达到预设的压</w:t>
      </w:r>
      <w:r>
        <w:rPr>
          <w:rFonts w:ascii="SimSun" w:hAnsi="SimSun" w:eastAsia="SimSun" w:cs="SimSun"/>
          <w:sz w:val="21"/>
          <w:szCs w:val="21"/>
          <w:spacing w:val="-15"/>
        </w:rPr>
        <w:t>力值，当吸气流速降到一定</w:t>
      </w:r>
      <w:r>
        <w:rPr>
          <w:rFonts w:ascii="SimSun" w:hAnsi="SimSun" w:eastAsia="SimSun" w:cs="SimSun"/>
          <w:sz w:val="21"/>
          <w:szCs w:val="21"/>
        </w:rPr>
        <w:t xml:space="preserve"> </w:t>
      </w:r>
      <w:r>
        <w:rPr>
          <w:rFonts w:ascii="SimSun" w:hAnsi="SimSun" w:eastAsia="SimSun" w:cs="SimSun"/>
          <w:sz w:val="21"/>
          <w:szCs w:val="21"/>
          <w:spacing w:val="-13"/>
        </w:rPr>
        <w:t>量时即切换成呼气相。</w:t>
      </w:r>
    </w:p>
    <w:p>
      <w:pPr>
        <w:ind w:right="29" w:firstLine="409"/>
        <w:spacing w:before="85" w:line="260" w:lineRule="auto"/>
        <w:rPr>
          <w:rFonts w:ascii="SimSun" w:hAnsi="SimSun" w:eastAsia="SimSun" w:cs="SimSun"/>
          <w:sz w:val="21"/>
          <w:szCs w:val="21"/>
        </w:rPr>
      </w:pPr>
      <w:r>
        <w:rPr>
          <w:rFonts w:ascii="SimSun" w:hAnsi="SimSun" w:eastAsia="SimSun" w:cs="SimSun"/>
          <w:sz w:val="21"/>
          <w:szCs w:val="21"/>
          <w:spacing w:val="-16"/>
        </w:rPr>
        <w:t>呼气末正压</w:t>
      </w:r>
      <w:r>
        <w:rPr>
          <w:rFonts w:ascii="SimSun" w:hAnsi="SimSun" w:eastAsia="SimSun" w:cs="SimSun"/>
          <w:sz w:val="21"/>
          <w:szCs w:val="21"/>
          <w:spacing w:val="-17"/>
        </w:rPr>
        <w:t>(</w:t>
      </w:r>
      <w:r>
        <w:rPr>
          <w:rFonts w:ascii="SimSun" w:hAnsi="SimSun" w:eastAsia="SimSun" w:cs="SimSun"/>
          <w:sz w:val="21"/>
          <w:szCs w:val="21"/>
          <w:spacing w:val="-16"/>
        </w:rPr>
        <w:t>positive</w:t>
      </w:r>
      <w:r>
        <w:rPr>
          <w:rFonts w:ascii="SimSun" w:hAnsi="SimSun" w:eastAsia="SimSun" w:cs="SimSun"/>
          <w:sz w:val="21"/>
          <w:szCs w:val="21"/>
          <w:spacing w:val="-9"/>
        </w:rPr>
        <w:t xml:space="preserve"> </w:t>
      </w:r>
      <w:r>
        <w:rPr>
          <w:rFonts w:ascii="SimSun" w:hAnsi="SimSun" w:eastAsia="SimSun" w:cs="SimSun"/>
          <w:sz w:val="21"/>
          <w:szCs w:val="21"/>
          <w:spacing w:val="-16"/>
        </w:rPr>
        <w:t>end</w:t>
      </w:r>
      <w:r>
        <w:rPr>
          <w:rFonts w:ascii="SimSun" w:hAnsi="SimSun" w:eastAsia="SimSun" w:cs="SimSun"/>
          <w:sz w:val="21"/>
          <w:szCs w:val="21"/>
          <w:spacing w:val="-17"/>
        </w:rPr>
        <w:t>-</w:t>
      </w:r>
      <w:r>
        <w:rPr>
          <w:rFonts w:ascii="SimSun" w:hAnsi="SimSun" w:eastAsia="SimSun" w:cs="SimSun"/>
          <w:sz w:val="21"/>
          <w:szCs w:val="21"/>
          <w:spacing w:val="-16"/>
        </w:rPr>
        <w:t>expiratory</w:t>
      </w:r>
      <w:r>
        <w:rPr>
          <w:rFonts w:ascii="SimSun" w:hAnsi="SimSun" w:eastAsia="SimSun" w:cs="SimSun"/>
          <w:sz w:val="21"/>
          <w:szCs w:val="21"/>
          <w:spacing w:val="-15"/>
        </w:rPr>
        <w:t xml:space="preserve"> </w:t>
      </w:r>
      <w:r>
        <w:rPr>
          <w:rFonts w:ascii="SimSun" w:hAnsi="SimSun" w:eastAsia="SimSun" w:cs="SimSun"/>
          <w:sz w:val="21"/>
          <w:szCs w:val="21"/>
          <w:spacing w:val="-16"/>
        </w:rPr>
        <w:t>pressure</w:t>
      </w:r>
      <w:r>
        <w:rPr>
          <w:rFonts w:ascii="SimSun" w:hAnsi="SimSun" w:eastAsia="SimSun" w:cs="SimSun"/>
          <w:sz w:val="21"/>
          <w:szCs w:val="21"/>
          <w:spacing w:val="-17"/>
        </w:rPr>
        <w:t>,</w:t>
      </w:r>
      <w:r>
        <w:rPr>
          <w:rFonts w:ascii="SimSun" w:hAnsi="SimSun" w:eastAsia="SimSun" w:cs="SimSun"/>
          <w:sz w:val="21"/>
          <w:szCs w:val="21"/>
          <w:spacing w:val="-16"/>
        </w:rPr>
        <w:t>PEEP</w:t>
      </w:r>
      <w:r>
        <w:rPr>
          <w:rFonts w:ascii="SimSun" w:hAnsi="SimSun" w:eastAsia="SimSun" w:cs="SimSun"/>
          <w:sz w:val="21"/>
          <w:szCs w:val="21"/>
          <w:spacing w:val="-17"/>
        </w:rPr>
        <w:t>):机械通气过程中，借助于机械装置使呼气末</w:t>
      </w:r>
      <w:r>
        <w:rPr>
          <w:rFonts w:ascii="SimSun" w:hAnsi="SimSun" w:eastAsia="SimSun" w:cs="SimSun"/>
          <w:sz w:val="21"/>
          <w:szCs w:val="21"/>
        </w:rPr>
        <w:t xml:space="preserve"> </w:t>
      </w:r>
      <w:r>
        <w:rPr>
          <w:rFonts w:ascii="SimSun" w:hAnsi="SimSun" w:eastAsia="SimSun" w:cs="SimSun"/>
          <w:sz w:val="21"/>
          <w:szCs w:val="21"/>
          <w:spacing w:val="-13"/>
        </w:rPr>
        <w:t>期的气道压力高于大气压。</w:t>
      </w:r>
      <w:r>
        <w:rPr>
          <w:rFonts w:ascii="SimSun" w:hAnsi="SimSun" w:eastAsia="SimSun" w:cs="SimSun"/>
          <w:sz w:val="21"/>
          <w:szCs w:val="21"/>
          <w:spacing w:val="-7"/>
        </w:rPr>
        <w:t xml:space="preserve"> </w:t>
      </w:r>
      <w:r>
        <w:rPr>
          <w:rFonts w:ascii="SimSun" w:hAnsi="SimSun" w:eastAsia="SimSun" w:cs="SimSun"/>
          <w:sz w:val="21"/>
          <w:szCs w:val="21"/>
          <w:spacing w:val="-13"/>
        </w:rPr>
        <w:t>PEEP</w:t>
      </w:r>
      <w:r>
        <w:rPr>
          <w:rFonts w:ascii="SimSun" w:hAnsi="SimSun" w:eastAsia="SimSun" w:cs="SimSun"/>
          <w:sz w:val="21"/>
          <w:szCs w:val="21"/>
          <w:spacing w:val="-20"/>
        </w:rPr>
        <w:t xml:space="preserve"> </w:t>
      </w:r>
      <w:r>
        <w:rPr>
          <w:rFonts w:ascii="SimSun" w:hAnsi="SimSun" w:eastAsia="SimSun" w:cs="SimSun"/>
          <w:sz w:val="21"/>
          <w:szCs w:val="21"/>
          <w:spacing w:val="-13"/>
        </w:rPr>
        <w:t>可使肺容量和功能残气量(FRC)</w:t>
      </w:r>
      <w:r>
        <w:rPr>
          <w:rFonts w:ascii="SimSun" w:hAnsi="SimSun" w:eastAsia="SimSun" w:cs="SimSun"/>
          <w:sz w:val="21"/>
          <w:szCs w:val="21"/>
          <w:spacing w:val="6"/>
        </w:rPr>
        <w:t xml:space="preserve"> </w:t>
      </w:r>
      <w:r>
        <w:rPr>
          <w:rFonts w:ascii="SimSun" w:hAnsi="SimSun" w:eastAsia="SimSun" w:cs="SimSun"/>
          <w:sz w:val="21"/>
          <w:szCs w:val="21"/>
          <w:spacing w:val="-13"/>
        </w:rPr>
        <w:t>增加，防止肺不张；可使萎陷肺泡</w:t>
      </w:r>
      <w:r>
        <w:rPr>
          <w:rFonts w:ascii="SimSun" w:hAnsi="SimSun" w:eastAsia="SimSun" w:cs="SimSun"/>
          <w:sz w:val="21"/>
          <w:szCs w:val="21"/>
        </w:rPr>
        <w:t xml:space="preserve"> </w:t>
      </w:r>
      <w:r>
        <w:rPr>
          <w:rFonts w:ascii="SimSun" w:hAnsi="SimSun" w:eastAsia="SimSun" w:cs="SimSun"/>
          <w:sz w:val="21"/>
          <w:szCs w:val="21"/>
          <w:spacing w:val="-18"/>
        </w:rPr>
        <w:t>再膨胀，改善肺顺应性，从而减少肺内分流量</w:t>
      </w:r>
      <w:r>
        <w:rPr>
          <w:rFonts w:ascii="SimSun" w:hAnsi="SimSun" w:eastAsia="SimSun" w:cs="SimSun"/>
          <w:sz w:val="21"/>
          <w:szCs w:val="21"/>
          <w:spacing w:val="-19"/>
        </w:rPr>
        <w:t>，纠正低氧血症。适用于合并小气道早期关闭、肺不张和</w:t>
      </w:r>
      <w:r>
        <w:rPr>
          <w:rFonts w:ascii="SimSun" w:hAnsi="SimSun" w:eastAsia="SimSun" w:cs="SimSun"/>
          <w:sz w:val="21"/>
          <w:szCs w:val="21"/>
        </w:rPr>
        <w:t xml:space="preserve"> </w:t>
      </w:r>
      <w:r>
        <w:rPr>
          <w:rFonts w:ascii="SimSun" w:hAnsi="SimSun" w:eastAsia="SimSun" w:cs="SimSun"/>
          <w:sz w:val="21"/>
          <w:szCs w:val="21"/>
          <w:spacing w:val="-13"/>
        </w:rPr>
        <w:t>肺内分流量增加者。</w:t>
      </w:r>
    </w:p>
    <w:p>
      <w:pPr>
        <w:ind w:left="413"/>
        <w:spacing w:before="238" w:line="222" w:lineRule="auto"/>
        <w:outlineLvl w:val="6"/>
        <w:rPr>
          <w:rFonts w:ascii="SimHei" w:hAnsi="SimHei" w:eastAsia="SimHei" w:cs="SimHei"/>
          <w:sz w:val="26"/>
          <w:szCs w:val="26"/>
        </w:rPr>
      </w:pPr>
      <w:r>
        <w:rPr>
          <w:rFonts w:ascii="SimHei" w:hAnsi="SimHei" w:eastAsia="SimHei" w:cs="SimHei"/>
          <w:sz w:val="26"/>
          <w:szCs w:val="26"/>
          <w:b/>
          <w:bCs/>
          <w:color w:val="008EED"/>
          <w:spacing w:val="-23"/>
        </w:rPr>
        <w:t>三、病情评估</w:t>
      </w:r>
    </w:p>
    <w:p>
      <w:pPr>
        <w:ind w:right="22" w:firstLine="409"/>
        <w:spacing w:before="200" w:line="259" w:lineRule="auto"/>
        <w:jc w:val="both"/>
        <w:rPr>
          <w:rFonts w:ascii="SimSun" w:hAnsi="SimSun" w:eastAsia="SimSun" w:cs="SimSun"/>
          <w:sz w:val="21"/>
          <w:szCs w:val="21"/>
        </w:rPr>
      </w:pPr>
      <w:r>
        <w:rPr>
          <w:rFonts w:ascii="SimSun" w:hAnsi="SimSun" w:eastAsia="SimSun" w:cs="SimSun"/>
          <w:sz w:val="21"/>
          <w:szCs w:val="21"/>
          <w:spacing w:val="-8"/>
        </w:rPr>
        <w:t>在ICU</w:t>
      </w:r>
      <w:r>
        <w:rPr>
          <w:rFonts w:ascii="SimSun" w:hAnsi="SimSun" w:eastAsia="SimSun" w:cs="SimSun"/>
          <w:sz w:val="21"/>
          <w:szCs w:val="21"/>
          <w:spacing w:val="-31"/>
        </w:rPr>
        <w:t xml:space="preserve"> </w:t>
      </w:r>
      <w:r>
        <w:rPr>
          <w:rFonts w:ascii="SimSun" w:hAnsi="SimSun" w:eastAsia="SimSun" w:cs="SimSun"/>
          <w:sz w:val="21"/>
          <w:szCs w:val="21"/>
          <w:spacing w:val="-8"/>
        </w:rPr>
        <w:t>对病情和预后进行正确的评估，对于治疗是十分重要的。使用统一标准对ICU</w:t>
      </w:r>
      <w:r>
        <w:rPr>
          <w:rFonts w:ascii="SimSun" w:hAnsi="SimSun" w:eastAsia="SimSun" w:cs="SimSun"/>
          <w:sz w:val="21"/>
          <w:szCs w:val="21"/>
          <w:spacing w:val="-21"/>
        </w:rPr>
        <w:t xml:space="preserve"> </w:t>
      </w:r>
      <w:r>
        <w:rPr>
          <w:rFonts w:ascii="SimSun" w:hAnsi="SimSun" w:eastAsia="SimSun" w:cs="SimSun"/>
          <w:sz w:val="21"/>
          <w:szCs w:val="21"/>
          <w:spacing w:val="-8"/>
        </w:rPr>
        <w:t>病</w:t>
      </w:r>
      <w:r>
        <w:rPr>
          <w:rFonts w:ascii="SimSun" w:hAnsi="SimSun" w:eastAsia="SimSun" w:cs="SimSun"/>
          <w:sz w:val="21"/>
          <w:szCs w:val="21"/>
          <w:spacing w:val="-9"/>
        </w:rPr>
        <w:t>人病情</w:t>
      </w:r>
      <w:r>
        <w:rPr>
          <w:rFonts w:ascii="SimSun" w:hAnsi="SimSun" w:eastAsia="SimSun" w:cs="SimSun"/>
          <w:sz w:val="21"/>
          <w:szCs w:val="21"/>
        </w:rPr>
        <w:t xml:space="preserve"> </w:t>
      </w:r>
      <w:r>
        <w:rPr>
          <w:rFonts w:ascii="SimSun" w:hAnsi="SimSun" w:eastAsia="SimSun" w:cs="SimSun"/>
          <w:sz w:val="21"/>
          <w:szCs w:val="21"/>
          <w:spacing w:val="-14"/>
        </w:rPr>
        <w:t>进行评估具有以下意义：①可正确评估病情的严重程度和预后；②</w:t>
      </w:r>
      <w:r>
        <w:rPr>
          <w:rFonts w:ascii="SimSun" w:hAnsi="SimSun" w:eastAsia="SimSun" w:cs="SimSun"/>
          <w:sz w:val="21"/>
          <w:szCs w:val="21"/>
          <w:spacing w:val="-15"/>
        </w:rPr>
        <w:t>合理选用治疗用药和措施，并评估</w:t>
      </w:r>
      <w:r>
        <w:rPr>
          <w:rFonts w:ascii="SimSun" w:hAnsi="SimSun" w:eastAsia="SimSun" w:cs="SimSun"/>
          <w:sz w:val="21"/>
          <w:szCs w:val="21"/>
        </w:rPr>
        <w:t xml:space="preserve"> </w:t>
      </w:r>
      <w:r>
        <w:rPr>
          <w:rFonts w:ascii="SimSun" w:hAnsi="SimSun" w:eastAsia="SimSun" w:cs="SimSun"/>
          <w:sz w:val="21"/>
          <w:szCs w:val="21"/>
          <w:spacing w:val="-14"/>
        </w:rPr>
        <w:t>其疗效；③为病人转入或转出ICU</w:t>
      </w:r>
      <w:r>
        <w:rPr>
          <w:rFonts w:ascii="SimSun" w:hAnsi="SimSun" w:eastAsia="SimSun" w:cs="SimSun"/>
          <w:sz w:val="21"/>
          <w:szCs w:val="21"/>
          <w:spacing w:val="-22"/>
        </w:rPr>
        <w:t xml:space="preserve"> </w:t>
      </w:r>
      <w:r>
        <w:rPr>
          <w:rFonts w:ascii="SimSun" w:hAnsi="SimSun" w:eastAsia="SimSun" w:cs="SimSun"/>
          <w:sz w:val="21"/>
          <w:szCs w:val="21"/>
          <w:spacing w:val="-14"/>
        </w:rPr>
        <w:t>提供客观标准；④可根据干预措施的效果来评价医、护的质量。重</w:t>
      </w:r>
      <w:r>
        <w:rPr>
          <w:rFonts w:ascii="SimSun" w:hAnsi="SimSun" w:eastAsia="SimSun" w:cs="SimSun"/>
          <w:sz w:val="21"/>
          <w:szCs w:val="21"/>
        </w:rPr>
        <w:t xml:space="preserve"> </w:t>
      </w:r>
      <w:r>
        <w:rPr>
          <w:rFonts w:ascii="SimSun" w:hAnsi="SimSun" w:eastAsia="SimSun" w:cs="SimSun"/>
          <w:sz w:val="21"/>
          <w:szCs w:val="21"/>
          <w:spacing w:val="-14"/>
        </w:rPr>
        <w:t>症病人评分系统给临床提供了量化、客观的指标。常用病情评分系统有：</w:t>
      </w:r>
    </w:p>
    <w:p>
      <w:pPr>
        <w:ind w:left="409"/>
        <w:spacing w:before="85" w:line="214" w:lineRule="auto"/>
        <w:rPr>
          <w:rFonts w:ascii="SimSun" w:hAnsi="SimSun" w:eastAsia="SimSun" w:cs="SimSun"/>
          <w:sz w:val="21"/>
          <w:szCs w:val="21"/>
        </w:rPr>
      </w:pPr>
      <w:r>
        <w:rPr>
          <w:rFonts w:ascii="SimSun" w:hAnsi="SimSun" w:eastAsia="SimSun" w:cs="SimSun"/>
          <w:sz w:val="21"/>
          <w:szCs w:val="21"/>
        </w:rPr>
        <w:t>1.</w:t>
      </w:r>
      <w:r>
        <w:rPr>
          <w:rFonts w:ascii="SimSun" w:hAnsi="SimSun" w:eastAsia="SimSun" w:cs="SimSun"/>
          <w:sz w:val="21"/>
          <w:szCs w:val="21"/>
          <w:spacing w:val="-32"/>
        </w:rPr>
        <w:t xml:space="preserve"> </w:t>
      </w:r>
      <w:r>
        <w:rPr>
          <w:rFonts w:ascii="SimSun" w:hAnsi="SimSun" w:eastAsia="SimSun" w:cs="SimSun"/>
          <w:sz w:val="21"/>
          <w:szCs w:val="21"/>
        </w:rPr>
        <w:t>急</w:t>
      </w:r>
      <w:r>
        <w:rPr>
          <w:rFonts w:ascii="SimSun" w:hAnsi="SimSun" w:eastAsia="SimSun" w:cs="SimSun"/>
          <w:sz w:val="21"/>
          <w:szCs w:val="21"/>
          <w:spacing w:val="-1"/>
        </w:rPr>
        <w:t>性生理与慢性健康状况评分</w:t>
      </w:r>
      <w:r>
        <w:rPr>
          <w:rFonts w:ascii="SimSun" w:hAnsi="SimSun" w:eastAsia="SimSun" w:cs="SimSu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rPr>
        <w:t>acute</w:t>
      </w:r>
      <w:r>
        <w:rPr>
          <w:rFonts w:ascii="SimSun" w:hAnsi="SimSun" w:eastAsia="SimSun" w:cs="SimSun"/>
          <w:sz w:val="21"/>
          <w:szCs w:val="21"/>
          <w:spacing w:val="1"/>
        </w:rPr>
        <w:t xml:space="preserve"> </w:t>
      </w:r>
      <w:r>
        <w:rPr>
          <w:rFonts w:ascii="SimSun" w:hAnsi="SimSun" w:eastAsia="SimSun" w:cs="SimSun"/>
          <w:sz w:val="21"/>
          <w:szCs w:val="21"/>
        </w:rPr>
        <w:t>physiology</w:t>
      </w:r>
      <w:r>
        <w:rPr>
          <w:rFonts w:ascii="SimSun" w:hAnsi="SimSun" w:eastAsia="SimSun" w:cs="SimSun"/>
          <w:sz w:val="21"/>
          <w:szCs w:val="21"/>
          <w:spacing w:val="5"/>
        </w:rPr>
        <w:t xml:space="preserve"> </w:t>
      </w:r>
      <w:r>
        <w:rPr>
          <w:rFonts w:ascii="SimSun" w:hAnsi="SimSun" w:eastAsia="SimSun" w:cs="SimSun"/>
          <w:sz w:val="21"/>
          <w:szCs w:val="21"/>
        </w:rPr>
        <w:t>and</w:t>
      </w:r>
      <w:r>
        <w:rPr>
          <w:rFonts w:ascii="SimSun" w:hAnsi="SimSun" w:eastAsia="SimSun" w:cs="SimSun"/>
          <w:sz w:val="21"/>
          <w:szCs w:val="21"/>
          <w:spacing w:val="8"/>
        </w:rPr>
        <w:t xml:space="preserve"> </w:t>
      </w:r>
      <w:r>
        <w:rPr>
          <w:rFonts w:ascii="SimSun" w:hAnsi="SimSun" w:eastAsia="SimSun" w:cs="SimSun"/>
          <w:sz w:val="21"/>
          <w:szCs w:val="21"/>
        </w:rPr>
        <w:t>chronic</w:t>
      </w:r>
      <w:r>
        <w:rPr>
          <w:rFonts w:ascii="SimSun" w:hAnsi="SimSun" w:eastAsia="SimSun" w:cs="SimSun"/>
          <w:sz w:val="21"/>
          <w:szCs w:val="21"/>
          <w:spacing w:val="1"/>
        </w:rPr>
        <w:t xml:space="preserve"> </w:t>
      </w:r>
      <w:r>
        <w:rPr>
          <w:rFonts w:ascii="SimSun" w:hAnsi="SimSun" w:eastAsia="SimSun" w:cs="SimSun"/>
          <w:sz w:val="21"/>
          <w:szCs w:val="21"/>
        </w:rPr>
        <w:t>health</w:t>
      </w:r>
      <w:r>
        <w:rPr>
          <w:rFonts w:ascii="SimSun" w:hAnsi="SimSun" w:eastAsia="SimSun" w:cs="SimSun"/>
          <w:sz w:val="21"/>
          <w:szCs w:val="21"/>
          <w:spacing w:val="9"/>
        </w:rPr>
        <w:t xml:space="preserve"> </w:t>
      </w:r>
      <w:r>
        <w:rPr>
          <w:rFonts w:ascii="SimSun" w:hAnsi="SimSun" w:eastAsia="SimSun" w:cs="SimSun"/>
          <w:sz w:val="21"/>
          <w:szCs w:val="21"/>
        </w:rPr>
        <w:t>evaluation</w:t>
      </w:r>
    </w:p>
    <w:p>
      <w:pPr>
        <w:spacing w:before="74" w:line="219" w:lineRule="auto"/>
        <w:rPr>
          <w:rFonts w:ascii="SimSun" w:hAnsi="SimSun" w:eastAsia="SimSun" w:cs="SimSun"/>
          <w:sz w:val="21"/>
          <w:szCs w:val="21"/>
        </w:rPr>
      </w:pPr>
      <w:r>
        <w:rPr>
          <w:rFonts w:ascii="SimSun" w:hAnsi="SimSun" w:eastAsia="SimSun" w:cs="SimSun"/>
          <w:sz w:val="21"/>
          <w:szCs w:val="21"/>
        </w:rPr>
        <w:t>APACHE</w:t>
      </w:r>
      <w:r>
        <w:rPr>
          <w:rFonts w:ascii="SimSun" w:hAnsi="SimSun" w:eastAsia="SimSun" w:cs="SimSun"/>
          <w:sz w:val="21"/>
          <w:szCs w:val="21"/>
          <w:spacing w:val="3"/>
        </w:rPr>
        <w:t>)</w:t>
      </w:r>
      <w:r>
        <w:rPr>
          <w:rFonts w:ascii="SimSun" w:hAnsi="SimSun" w:eastAsia="SimSun" w:cs="SimSun"/>
          <w:sz w:val="21"/>
          <w:szCs w:val="21"/>
          <w:spacing w:val="21"/>
        </w:rPr>
        <w:t xml:space="preserve">    </w:t>
      </w:r>
      <w:r>
        <w:rPr>
          <w:rFonts w:ascii="SimSun" w:hAnsi="SimSun" w:eastAsia="SimSun" w:cs="SimSun"/>
          <w:sz w:val="21"/>
          <w:szCs w:val="21"/>
        </w:rPr>
        <w:t>APACHE</w:t>
      </w:r>
      <w:r>
        <w:rPr>
          <w:rFonts w:ascii="SimSun" w:hAnsi="SimSun" w:eastAsia="SimSun" w:cs="SimSun"/>
          <w:sz w:val="21"/>
          <w:szCs w:val="21"/>
          <w:spacing w:val="70"/>
        </w:rPr>
        <w:t xml:space="preserve"> </w:t>
      </w:r>
      <w:r>
        <w:rPr>
          <w:rFonts w:ascii="SimSun" w:hAnsi="SimSun" w:eastAsia="SimSun" w:cs="SimSun"/>
          <w:sz w:val="21"/>
          <w:szCs w:val="21"/>
          <w:spacing w:val="3"/>
        </w:rPr>
        <w:t>系统是</w:t>
      </w:r>
      <w:r>
        <w:rPr>
          <w:rFonts w:ascii="SimSun" w:hAnsi="SimSun" w:eastAsia="SimSun" w:cs="SimSun"/>
          <w:sz w:val="21"/>
          <w:szCs w:val="21"/>
          <w:spacing w:val="-63"/>
        </w:rPr>
        <w:t xml:space="preserve"> </w:t>
      </w:r>
      <w:r>
        <w:rPr>
          <w:rFonts w:ascii="SimSun" w:hAnsi="SimSun" w:eastAsia="SimSun" w:cs="SimSun"/>
          <w:sz w:val="21"/>
          <w:szCs w:val="21"/>
        </w:rPr>
        <w:t>Knaus</w:t>
      </w:r>
      <w:r>
        <w:rPr>
          <w:rFonts w:ascii="SimSun" w:hAnsi="SimSun" w:eastAsia="SimSun" w:cs="SimSun"/>
          <w:sz w:val="21"/>
          <w:szCs w:val="21"/>
          <w:spacing w:val="3"/>
        </w:rPr>
        <w:t>于1978年设计的，</w:t>
      </w:r>
      <w:r>
        <w:rPr>
          <w:rFonts w:ascii="SimSun" w:hAnsi="SimSun" w:eastAsia="SimSun" w:cs="SimSun"/>
          <w:sz w:val="21"/>
          <w:szCs w:val="21"/>
        </w:rPr>
        <w:t>APACHE</w:t>
      </w:r>
      <w:r>
        <w:rPr>
          <w:rFonts w:ascii="SimSun" w:hAnsi="SimSun" w:eastAsia="SimSun" w:cs="SimSun"/>
          <w:sz w:val="21"/>
          <w:szCs w:val="21"/>
          <w:spacing w:val="14"/>
        </w:rPr>
        <w:t xml:space="preserve">  </w:t>
      </w:r>
      <w:r>
        <w:rPr>
          <w:rFonts w:ascii="SimSun" w:hAnsi="SimSun" w:eastAsia="SimSun" w:cs="SimSun"/>
          <w:sz w:val="21"/>
          <w:szCs w:val="21"/>
          <w:spacing w:val="3"/>
        </w:rPr>
        <w:t>Ⅱ是根据12所医院</w:t>
      </w:r>
      <w:r>
        <w:rPr>
          <w:rFonts w:ascii="SimSun" w:hAnsi="SimSun" w:eastAsia="SimSun" w:cs="SimSun"/>
          <w:sz w:val="21"/>
          <w:szCs w:val="21"/>
        </w:rPr>
        <w:t>ICU</w:t>
      </w:r>
      <w:r>
        <w:rPr>
          <w:rFonts w:ascii="SimSun" w:hAnsi="SimSun" w:eastAsia="SimSun" w:cs="SimSun"/>
          <w:sz w:val="21"/>
          <w:szCs w:val="21"/>
          <w:spacing w:val="-9"/>
        </w:rPr>
        <w:t xml:space="preserve"> </w:t>
      </w:r>
      <w:r>
        <w:rPr>
          <w:rFonts w:ascii="SimSun" w:hAnsi="SimSun" w:eastAsia="SimSun" w:cs="SimSun"/>
          <w:sz w:val="21"/>
          <w:szCs w:val="21"/>
          <w:spacing w:val="3"/>
        </w:rPr>
        <w:t>收治的</w:t>
      </w:r>
    </w:p>
    <w:p>
      <w:pPr>
        <w:ind w:right="35"/>
        <w:spacing w:before="58" w:line="260" w:lineRule="auto"/>
        <w:jc w:val="both"/>
        <w:rPr>
          <w:rFonts w:ascii="SimSun" w:hAnsi="SimSun" w:eastAsia="SimSun" w:cs="SimSun"/>
          <w:sz w:val="21"/>
          <w:szCs w:val="21"/>
        </w:rPr>
      </w:pPr>
      <w:r>
        <w:rPr>
          <w:rFonts w:ascii="SimSun" w:hAnsi="SimSun" w:eastAsia="SimSun" w:cs="SimSun"/>
          <w:sz w:val="21"/>
          <w:szCs w:val="21"/>
          <w:spacing w:val="-9"/>
        </w:rPr>
        <w:t>5815例危重病人的资料而设计的。主要由急性生理改变、慢性</w:t>
      </w:r>
      <w:r>
        <w:rPr>
          <w:rFonts w:ascii="SimSun" w:hAnsi="SimSun" w:eastAsia="SimSun" w:cs="SimSun"/>
          <w:sz w:val="21"/>
          <w:szCs w:val="21"/>
          <w:spacing w:val="-10"/>
        </w:rPr>
        <w:t>健康状况以及年龄三部分组成。包含</w:t>
      </w:r>
      <w:r>
        <w:rPr>
          <w:rFonts w:ascii="SimSun" w:hAnsi="SimSun" w:eastAsia="SimSun" w:cs="SimSun"/>
          <w:sz w:val="21"/>
          <w:szCs w:val="21"/>
        </w:rPr>
        <w:t xml:space="preserve"> </w:t>
      </w:r>
      <w:r>
        <w:rPr>
          <w:rFonts w:ascii="SimSun" w:hAnsi="SimSun" w:eastAsia="SimSun" w:cs="SimSun"/>
          <w:sz w:val="21"/>
          <w:szCs w:val="21"/>
          <w:spacing w:val="-12"/>
        </w:rPr>
        <w:t>了12项生理指标和Glasgow</w:t>
      </w:r>
      <w:r>
        <w:rPr>
          <w:rFonts w:ascii="SimSun" w:hAnsi="SimSun" w:eastAsia="SimSun" w:cs="SimSun"/>
          <w:sz w:val="21"/>
          <w:szCs w:val="21"/>
          <w:spacing w:val="-56"/>
        </w:rPr>
        <w:t xml:space="preserve"> </w:t>
      </w:r>
      <w:r>
        <w:rPr>
          <w:rFonts w:ascii="SimSun" w:hAnsi="SimSun" w:eastAsia="SimSun" w:cs="SimSun"/>
          <w:sz w:val="21"/>
          <w:szCs w:val="21"/>
          <w:spacing w:val="-12"/>
        </w:rPr>
        <w:t>昏迷评分，加上年龄和既往健康等状况，对病情进行总体评估。积分越高</w:t>
      </w:r>
      <w:r>
        <w:rPr>
          <w:rFonts w:ascii="SimSun" w:hAnsi="SimSun" w:eastAsia="SimSun" w:cs="SimSun"/>
          <w:sz w:val="21"/>
          <w:szCs w:val="21"/>
        </w:rPr>
        <w:t xml:space="preserve"> </w:t>
      </w:r>
      <w:r>
        <w:rPr>
          <w:rFonts w:ascii="SimSun" w:hAnsi="SimSun" w:eastAsia="SimSun" w:cs="SimSun"/>
          <w:sz w:val="21"/>
          <w:szCs w:val="21"/>
          <w:spacing w:val="-11"/>
        </w:rPr>
        <w:t>病情越重，预后也越差。</w:t>
      </w:r>
      <w:r>
        <w:rPr>
          <w:rFonts w:ascii="SimSun" w:hAnsi="SimSun" w:eastAsia="SimSun" w:cs="SimSun"/>
          <w:sz w:val="21"/>
          <w:szCs w:val="21"/>
          <w:spacing w:val="36"/>
        </w:rPr>
        <w:t xml:space="preserve"> </w:t>
      </w:r>
      <w:r>
        <w:rPr>
          <w:rFonts w:ascii="SimSun" w:hAnsi="SimSun" w:eastAsia="SimSun" w:cs="SimSun"/>
          <w:sz w:val="21"/>
          <w:szCs w:val="21"/>
          <w:spacing w:val="-11"/>
        </w:rPr>
        <w:t>一般认为，APACHE</w:t>
      </w:r>
      <w:r>
        <w:rPr>
          <w:rFonts w:ascii="SimSun" w:hAnsi="SimSun" w:eastAsia="SimSun" w:cs="SimSun"/>
          <w:sz w:val="21"/>
          <w:szCs w:val="21"/>
          <w:spacing w:val="14"/>
        </w:rPr>
        <w:t xml:space="preserve">  </w:t>
      </w:r>
      <w:r>
        <w:rPr>
          <w:rFonts w:ascii="SimSun" w:hAnsi="SimSun" w:eastAsia="SimSun" w:cs="SimSun"/>
          <w:sz w:val="21"/>
          <w:szCs w:val="21"/>
          <w:spacing w:val="-11"/>
        </w:rPr>
        <w:t>Ⅱ评分大于8分者为轻度危险，大于15分者为中度危</w:t>
      </w:r>
      <w:r>
        <w:rPr>
          <w:rFonts w:ascii="SimSun" w:hAnsi="SimSun" w:eastAsia="SimSun" w:cs="SimSun"/>
          <w:sz w:val="21"/>
          <w:szCs w:val="21"/>
          <w:spacing w:val="1"/>
        </w:rPr>
        <w:t xml:space="preserve"> </w:t>
      </w:r>
      <w:r>
        <w:rPr>
          <w:rFonts w:ascii="SimSun" w:hAnsi="SimSun" w:eastAsia="SimSun" w:cs="SimSun"/>
          <w:sz w:val="21"/>
          <w:szCs w:val="21"/>
          <w:spacing w:val="-13"/>
        </w:rPr>
        <w:t>险，大于20分者为严重危险。</w:t>
      </w:r>
    </w:p>
    <w:p>
      <w:pPr>
        <w:ind w:right="32" w:firstLine="409"/>
        <w:spacing w:before="51" w:line="263" w:lineRule="auto"/>
        <w:jc w:val="both"/>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55"/>
        </w:rPr>
        <w:t xml:space="preserve"> </w:t>
      </w:r>
      <w:r>
        <w:rPr>
          <w:rFonts w:ascii="SimSun" w:hAnsi="SimSun" w:eastAsia="SimSun" w:cs="SimSun"/>
          <w:sz w:val="21"/>
          <w:szCs w:val="21"/>
          <w:spacing w:val="-9"/>
        </w:rPr>
        <w:t>治疗干预评价系统</w:t>
      </w:r>
      <w:r>
        <w:rPr>
          <w:rFonts w:ascii="SimSun" w:hAnsi="SimSun" w:eastAsia="SimSun" w:cs="SimSun"/>
          <w:sz w:val="21"/>
          <w:szCs w:val="21"/>
          <w:spacing w:val="-55"/>
        </w:rPr>
        <w:t xml:space="preserve"> </w:t>
      </w:r>
      <w:r>
        <w:rPr>
          <w:rFonts w:ascii="SimSun" w:hAnsi="SimSun" w:eastAsia="SimSun" w:cs="SimSun"/>
          <w:sz w:val="21"/>
          <w:szCs w:val="21"/>
          <w:spacing w:val="-9"/>
        </w:rPr>
        <w:t>(</w:t>
      </w:r>
      <w:r>
        <w:rPr>
          <w:rFonts w:ascii="SimSun" w:hAnsi="SimSun" w:eastAsia="SimSun" w:cs="SimSun"/>
          <w:sz w:val="21"/>
          <w:szCs w:val="21"/>
          <w:spacing w:val="-8"/>
        </w:rPr>
        <w:t>therapeutic</w:t>
      </w:r>
      <w:r>
        <w:rPr>
          <w:rFonts w:ascii="SimSun" w:hAnsi="SimSun" w:eastAsia="SimSun" w:cs="SimSun"/>
          <w:sz w:val="21"/>
          <w:szCs w:val="21"/>
          <w:spacing w:val="17"/>
        </w:rPr>
        <w:t xml:space="preserve"> </w:t>
      </w:r>
      <w:r>
        <w:rPr>
          <w:rFonts w:ascii="SimSun" w:hAnsi="SimSun" w:eastAsia="SimSun" w:cs="SimSun"/>
          <w:sz w:val="21"/>
          <w:szCs w:val="21"/>
          <w:spacing w:val="-8"/>
        </w:rPr>
        <w:t>intervention</w:t>
      </w:r>
      <w:r>
        <w:rPr>
          <w:rFonts w:ascii="SimSun" w:hAnsi="SimSun" w:eastAsia="SimSun" w:cs="SimSun"/>
          <w:sz w:val="21"/>
          <w:szCs w:val="21"/>
          <w:spacing w:val="12"/>
        </w:rPr>
        <w:t xml:space="preserve"> </w:t>
      </w:r>
      <w:r>
        <w:rPr>
          <w:rFonts w:ascii="SimSun" w:hAnsi="SimSun" w:eastAsia="SimSun" w:cs="SimSun"/>
          <w:sz w:val="21"/>
          <w:szCs w:val="21"/>
          <w:spacing w:val="-8"/>
        </w:rPr>
        <w:t>scoring</w:t>
      </w:r>
      <w:r>
        <w:rPr>
          <w:rFonts w:ascii="SimSun" w:hAnsi="SimSun" w:eastAsia="SimSun" w:cs="SimSun"/>
          <w:sz w:val="21"/>
          <w:szCs w:val="21"/>
          <w:spacing w:val="12"/>
        </w:rPr>
        <w:t xml:space="preserve"> </w:t>
      </w:r>
      <w:r>
        <w:rPr>
          <w:rFonts w:ascii="SimSun" w:hAnsi="SimSun" w:eastAsia="SimSun" w:cs="SimSun"/>
          <w:sz w:val="21"/>
          <w:szCs w:val="21"/>
          <w:spacing w:val="-8"/>
        </w:rPr>
        <w:t>system</w:t>
      </w:r>
      <w:r>
        <w:rPr>
          <w:rFonts w:ascii="SimSun" w:hAnsi="SimSun" w:eastAsia="SimSun" w:cs="SimSun"/>
          <w:sz w:val="21"/>
          <w:szCs w:val="21"/>
          <w:spacing w:val="-9"/>
        </w:rPr>
        <w:t>,</w:t>
      </w:r>
      <w:r>
        <w:rPr>
          <w:rFonts w:ascii="SimSun" w:hAnsi="SimSun" w:eastAsia="SimSun" w:cs="SimSun"/>
          <w:sz w:val="21"/>
          <w:szCs w:val="21"/>
          <w:spacing w:val="-8"/>
        </w:rPr>
        <w:t>TISS</w:t>
      </w:r>
      <w:r>
        <w:rPr>
          <w:rFonts w:ascii="SimSun" w:hAnsi="SimSun" w:eastAsia="SimSun" w:cs="SimSun"/>
          <w:sz w:val="21"/>
          <w:szCs w:val="21"/>
          <w:spacing w:val="-9"/>
        </w:rPr>
        <w:t>)</w:t>
      </w:r>
      <w:r>
        <w:rPr>
          <w:rFonts w:ascii="SimSun" w:hAnsi="SimSun" w:eastAsia="SimSun" w:cs="SimSun"/>
          <w:sz w:val="21"/>
          <w:szCs w:val="21"/>
          <w:spacing w:val="13"/>
        </w:rPr>
        <w:t xml:space="preserve">  </w:t>
      </w:r>
      <w:r>
        <w:rPr>
          <w:rFonts w:ascii="SimSun" w:hAnsi="SimSun" w:eastAsia="SimSun" w:cs="SimSun"/>
          <w:sz w:val="21"/>
          <w:szCs w:val="21"/>
          <w:spacing w:val="-9"/>
        </w:rPr>
        <w:t>由</w:t>
      </w:r>
      <w:r>
        <w:rPr>
          <w:rFonts w:ascii="SimSun" w:hAnsi="SimSun" w:eastAsia="SimSun" w:cs="SimSun"/>
          <w:sz w:val="21"/>
          <w:szCs w:val="21"/>
          <w:spacing w:val="-41"/>
        </w:rPr>
        <w:t xml:space="preserve"> </w:t>
      </w:r>
      <w:r>
        <w:rPr>
          <w:rFonts w:ascii="SimSun" w:hAnsi="SimSun" w:eastAsia="SimSun" w:cs="SimSun"/>
          <w:sz w:val="21"/>
          <w:szCs w:val="21"/>
          <w:spacing w:val="-8"/>
        </w:rPr>
        <w:t>Cul</w:t>
      </w:r>
      <w:r>
        <w:rPr>
          <w:rFonts w:ascii="SimSun" w:hAnsi="SimSun" w:eastAsia="SimSun" w:cs="SimSun"/>
          <w:sz w:val="21"/>
          <w:szCs w:val="21"/>
          <w:spacing w:val="-9"/>
        </w:rPr>
        <w:t>len</w:t>
      </w:r>
      <w:r>
        <w:rPr>
          <w:rFonts w:ascii="SimSun" w:hAnsi="SimSun" w:eastAsia="SimSun" w:cs="SimSun"/>
          <w:sz w:val="21"/>
          <w:szCs w:val="21"/>
          <w:spacing w:val="5"/>
        </w:rPr>
        <w:t xml:space="preserve"> </w:t>
      </w:r>
      <w:r>
        <w:rPr>
          <w:rFonts w:ascii="SimSun" w:hAnsi="SimSun" w:eastAsia="SimSun" w:cs="SimSun"/>
          <w:sz w:val="21"/>
          <w:szCs w:val="21"/>
          <w:spacing w:val="-9"/>
        </w:rPr>
        <w:t>1974年</w:t>
      </w:r>
      <w:r>
        <w:rPr>
          <w:rFonts w:ascii="SimSun" w:hAnsi="SimSun" w:eastAsia="SimSun" w:cs="SimSun"/>
          <w:sz w:val="21"/>
          <w:szCs w:val="21"/>
        </w:rPr>
        <w:t xml:space="preserve"> </w:t>
      </w:r>
      <w:r>
        <w:rPr>
          <w:rFonts w:ascii="SimSun" w:hAnsi="SimSun" w:eastAsia="SimSun" w:cs="SimSun"/>
          <w:sz w:val="21"/>
          <w:szCs w:val="21"/>
          <w:spacing w:val="-19"/>
        </w:rPr>
        <w:t>建立，根据病人所需要采取的监测、治疗、护理和诊断性措施进行评分的方法。病情越重，所采取的监</w:t>
      </w:r>
      <w:r>
        <w:rPr>
          <w:rFonts w:ascii="SimSun" w:hAnsi="SimSun" w:eastAsia="SimSun" w:cs="SimSun"/>
          <w:sz w:val="21"/>
          <w:szCs w:val="21"/>
          <w:spacing w:val="12"/>
        </w:rPr>
        <w:t xml:space="preserve"> </w:t>
      </w:r>
      <w:r>
        <w:rPr>
          <w:rFonts w:ascii="SimSun" w:hAnsi="SimSun" w:eastAsia="SimSun" w:cs="SimSun"/>
          <w:sz w:val="21"/>
          <w:szCs w:val="21"/>
          <w:spacing w:val="-14"/>
        </w:rPr>
        <w:t>测、治疗及检查的措施越多，TISS评分越高。目的是对病人病情严重程度进行分类，并可合理安排医</w:t>
      </w:r>
      <w:r>
        <w:rPr>
          <w:rFonts w:ascii="SimSun" w:hAnsi="SimSun" w:eastAsia="SimSun" w:cs="SimSun"/>
          <w:sz w:val="21"/>
          <w:szCs w:val="21"/>
          <w:spacing w:val="15"/>
        </w:rPr>
        <w:t xml:space="preserve"> </w:t>
      </w:r>
      <w:r>
        <w:rPr>
          <w:rFonts w:ascii="SimSun" w:hAnsi="SimSun" w:eastAsia="SimSun" w:cs="SimSun"/>
          <w:sz w:val="21"/>
          <w:szCs w:val="21"/>
          <w:spacing w:val="-14"/>
        </w:rPr>
        <w:t>疗护理工作。</w:t>
      </w:r>
      <w:r>
        <w:rPr>
          <w:rFonts w:ascii="SimSun" w:hAnsi="SimSun" w:eastAsia="SimSun" w:cs="SimSun"/>
          <w:sz w:val="21"/>
          <w:szCs w:val="21"/>
          <w:spacing w:val="35"/>
        </w:rPr>
        <w:t xml:space="preserve"> </w:t>
      </w:r>
      <w:r>
        <w:rPr>
          <w:rFonts w:ascii="SimSun" w:hAnsi="SimSun" w:eastAsia="SimSun" w:cs="SimSun"/>
          <w:sz w:val="21"/>
          <w:szCs w:val="21"/>
          <w:spacing w:val="-14"/>
        </w:rPr>
        <w:t>一般认为，积分为40分以上者都属高危病人。</w:t>
      </w:r>
      <w:r>
        <w:rPr>
          <w:rFonts w:ascii="SimSun" w:hAnsi="SimSun" w:eastAsia="SimSun" w:cs="SimSun"/>
          <w:sz w:val="21"/>
          <w:szCs w:val="21"/>
          <w:spacing w:val="-15"/>
        </w:rPr>
        <w:t xml:space="preserve"> </w:t>
      </w:r>
      <w:r>
        <w:rPr>
          <w:rFonts w:ascii="SimSun" w:hAnsi="SimSun" w:eastAsia="SimSun" w:cs="SimSun"/>
          <w:sz w:val="21"/>
          <w:szCs w:val="21"/>
          <w:spacing w:val="-14"/>
        </w:rPr>
        <w:t>TISS简单易行，</w:t>
      </w:r>
      <w:r>
        <w:rPr>
          <w:rFonts w:ascii="SimSun" w:hAnsi="SimSun" w:eastAsia="SimSun" w:cs="SimSun"/>
          <w:sz w:val="21"/>
          <w:szCs w:val="21"/>
          <w:spacing w:val="-15"/>
        </w:rPr>
        <w:t>但未考虑到病人的年龄</w:t>
      </w:r>
      <w:r>
        <w:rPr>
          <w:rFonts w:ascii="SimSun" w:hAnsi="SimSun" w:eastAsia="SimSun" w:cs="SimSun"/>
          <w:sz w:val="21"/>
          <w:szCs w:val="21"/>
        </w:rPr>
        <w:t xml:space="preserve"> </w:t>
      </w:r>
      <w:r>
        <w:rPr>
          <w:rFonts w:ascii="SimSun" w:hAnsi="SimSun" w:eastAsia="SimSun" w:cs="SimSun"/>
          <w:sz w:val="21"/>
          <w:szCs w:val="21"/>
          <w:spacing w:val="-13"/>
        </w:rPr>
        <w:t>和既往健康状况，不同水平的医疗单位所采取的监测和治疗方法也不一致。</w:t>
      </w:r>
    </w:p>
    <w:p>
      <w:pPr>
        <w:ind w:right="35" w:firstLine="409"/>
        <w:spacing w:before="57" w:line="256" w:lineRule="auto"/>
        <w:jc w:val="both"/>
        <w:rPr>
          <w:rFonts w:ascii="SimSun" w:hAnsi="SimSun" w:eastAsia="SimSun" w:cs="SimSun"/>
          <w:sz w:val="21"/>
          <w:szCs w:val="21"/>
        </w:rPr>
      </w:pPr>
      <w:r>
        <w:rPr>
          <w:rFonts w:ascii="SimSun" w:hAnsi="SimSun" w:eastAsia="SimSun" w:cs="SimSun"/>
          <w:sz w:val="21"/>
          <w:szCs w:val="21"/>
          <w:spacing w:val="-3"/>
        </w:rPr>
        <w:t>3.</w:t>
      </w:r>
      <w:r>
        <w:rPr>
          <w:rFonts w:ascii="SimSun" w:hAnsi="SimSun" w:eastAsia="SimSun" w:cs="SimSun"/>
          <w:sz w:val="21"/>
          <w:szCs w:val="21"/>
          <w:spacing w:val="-43"/>
        </w:rPr>
        <w:t xml:space="preserve"> </w:t>
      </w:r>
      <w:r>
        <w:rPr>
          <w:rFonts w:ascii="SimSun" w:hAnsi="SimSun" w:eastAsia="SimSun" w:cs="SimSun"/>
          <w:sz w:val="21"/>
          <w:szCs w:val="21"/>
          <w:spacing w:val="-3"/>
        </w:rPr>
        <w:t>多脏器功能障碍评分</w:t>
      </w:r>
      <w:r>
        <w:rPr>
          <w:rFonts w:ascii="SimSun" w:hAnsi="SimSun" w:eastAsia="SimSun" w:cs="SimSun"/>
          <w:sz w:val="21"/>
          <w:szCs w:val="21"/>
          <w:spacing w:val="-34"/>
        </w:rPr>
        <w:t xml:space="preserve"> </w:t>
      </w:r>
      <w:r>
        <w:rPr>
          <w:rFonts w:ascii="SimSun" w:hAnsi="SimSun" w:eastAsia="SimSun" w:cs="SimSun"/>
          <w:sz w:val="21"/>
          <w:szCs w:val="21"/>
          <w:spacing w:val="-3"/>
        </w:rPr>
        <w:t>(multiple</w:t>
      </w:r>
      <w:r>
        <w:rPr>
          <w:rFonts w:ascii="SimSun" w:hAnsi="SimSun" w:eastAsia="SimSun" w:cs="SimSun"/>
          <w:sz w:val="21"/>
          <w:szCs w:val="21"/>
          <w:spacing w:val="48"/>
        </w:rPr>
        <w:t xml:space="preserve"> </w:t>
      </w:r>
      <w:r>
        <w:rPr>
          <w:rFonts w:ascii="SimSun" w:hAnsi="SimSun" w:eastAsia="SimSun" w:cs="SimSun"/>
          <w:sz w:val="21"/>
          <w:szCs w:val="21"/>
          <w:spacing w:val="-3"/>
        </w:rPr>
        <w:t>organ</w:t>
      </w:r>
      <w:r>
        <w:rPr>
          <w:rFonts w:ascii="SimSun" w:hAnsi="SimSun" w:eastAsia="SimSun" w:cs="SimSun"/>
          <w:sz w:val="21"/>
          <w:szCs w:val="21"/>
          <w:spacing w:val="52"/>
        </w:rPr>
        <w:t xml:space="preserve"> </w:t>
      </w:r>
      <w:r>
        <w:rPr>
          <w:rFonts w:ascii="SimSun" w:hAnsi="SimSun" w:eastAsia="SimSun" w:cs="SimSun"/>
          <w:sz w:val="21"/>
          <w:szCs w:val="21"/>
          <w:spacing w:val="-3"/>
        </w:rPr>
        <w:t>dysfunction</w:t>
      </w:r>
      <w:r>
        <w:rPr>
          <w:rFonts w:ascii="SimSun" w:hAnsi="SimSun" w:eastAsia="SimSun" w:cs="SimSun"/>
          <w:sz w:val="21"/>
          <w:szCs w:val="21"/>
          <w:spacing w:val="56"/>
        </w:rPr>
        <w:t xml:space="preserve"> </w:t>
      </w:r>
      <w:r>
        <w:rPr>
          <w:rFonts w:ascii="SimSun" w:hAnsi="SimSun" w:eastAsia="SimSun" w:cs="SimSun"/>
          <w:sz w:val="21"/>
          <w:szCs w:val="21"/>
          <w:spacing w:val="-3"/>
        </w:rPr>
        <w:t>score,MODS</w:t>
      </w:r>
      <w:r>
        <w:rPr>
          <w:rFonts w:ascii="SimSun" w:hAnsi="SimSun" w:eastAsia="SimSun" w:cs="SimSun"/>
          <w:sz w:val="21"/>
          <w:szCs w:val="21"/>
          <w:spacing w:val="-4"/>
        </w:rPr>
        <w:t>)</w:t>
      </w:r>
      <w:r>
        <w:rPr>
          <w:rFonts w:ascii="SimSun" w:hAnsi="SimSun" w:eastAsia="SimSun" w:cs="SimSun"/>
          <w:sz w:val="21"/>
          <w:szCs w:val="21"/>
          <w:spacing w:val="7"/>
        </w:rPr>
        <w:t xml:space="preserve">  </w:t>
      </w:r>
      <w:r>
        <w:rPr>
          <w:rFonts w:ascii="SimSun" w:hAnsi="SimSun" w:eastAsia="SimSun" w:cs="SimSun"/>
          <w:sz w:val="21"/>
          <w:szCs w:val="21"/>
          <w:spacing w:val="-3"/>
        </w:rPr>
        <w:t>Marshall</w:t>
      </w:r>
      <w:r>
        <w:rPr>
          <w:rFonts w:ascii="SimSun" w:hAnsi="SimSun" w:eastAsia="SimSun" w:cs="SimSun"/>
          <w:sz w:val="21"/>
          <w:szCs w:val="21"/>
          <w:spacing w:val="-4"/>
        </w:rPr>
        <w:t>于1995年</w:t>
      </w:r>
      <w:r>
        <w:rPr>
          <w:rFonts w:ascii="SimSun" w:hAnsi="SimSun" w:eastAsia="SimSun" w:cs="SimSun"/>
          <w:sz w:val="21"/>
          <w:szCs w:val="21"/>
        </w:rPr>
        <w:t xml:space="preserve"> </w:t>
      </w:r>
      <w:r>
        <w:rPr>
          <w:rFonts w:ascii="SimSun" w:hAnsi="SimSun" w:eastAsia="SimSun" w:cs="SimSun"/>
          <w:sz w:val="21"/>
          <w:szCs w:val="21"/>
          <w:spacing w:val="-17"/>
        </w:rPr>
        <w:t>提出多脏器功能障碍评分，Richard</w:t>
      </w:r>
      <w:r>
        <w:rPr>
          <w:rFonts w:ascii="SimSun" w:hAnsi="SimSun" w:eastAsia="SimSun" w:cs="SimSun"/>
          <w:sz w:val="21"/>
          <w:szCs w:val="21"/>
          <w:spacing w:val="7"/>
        </w:rPr>
        <w:t xml:space="preserve"> </w:t>
      </w:r>
      <w:r>
        <w:rPr>
          <w:rFonts w:ascii="SimSun" w:hAnsi="SimSun" w:eastAsia="SimSun" w:cs="SimSun"/>
          <w:sz w:val="21"/>
          <w:szCs w:val="21"/>
          <w:spacing w:val="-17"/>
        </w:rPr>
        <w:t>2001年加以改良。其特点是参数少，评分简单，对病死率和预后预</w:t>
      </w:r>
      <w:r>
        <w:rPr>
          <w:rFonts w:ascii="SimSun" w:hAnsi="SimSun" w:eastAsia="SimSun" w:cs="SimSun"/>
          <w:sz w:val="21"/>
          <w:szCs w:val="21"/>
        </w:rPr>
        <w:t xml:space="preserve"> </w:t>
      </w:r>
      <w:r>
        <w:rPr>
          <w:rFonts w:ascii="SimSun" w:hAnsi="SimSun" w:eastAsia="SimSun" w:cs="SimSun"/>
          <w:sz w:val="21"/>
          <w:szCs w:val="21"/>
          <w:spacing w:val="-11"/>
        </w:rPr>
        <w:t>测较准确。但其只反映了6个常见器官功能状态，对其他影响</w:t>
      </w:r>
      <w:r>
        <w:rPr>
          <w:rFonts w:ascii="SimSun" w:hAnsi="SimSun" w:eastAsia="SimSun" w:cs="SimSun"/>
          <w:sz w:val="21"/>
          <w:szCs w:val="21"/>
          <w:spacing w:val="-12"/>
        </w:rPr>
        <w:t>预后的因素也没有考虑。</w:t>
      </w:r>
    </w:p>
    <w:p>
      <w:pPr>
        <w:sectPr>
          <w:pgSz w:w="11150" w:h="15770"/>
          <w:pgMar w:top="684" w:right="904" w:bottom="400" w:left="479" w:header="0" w:footer="0" w:gutter="0"/>
          <w:cols w:equalWidth="0" w:num="2">
            <w:col w:w="1021" w:space="100"/>
            <w:col w:w="8646" w:space="0"/>
          </w:cols>
        </w:sectPr>
        <w:rPr/>
      </w:pPr>
    </w:p>
    <w:p>
      <w:pPr>
        <w:ind w:right="86"/>
        <w:spacing w:before="40" w:line="221" w:lineRule="auto"/>
        <w:jc w:val="right"/>
        <w:rPr>
          <w:rFonts w:ascii="SimSun" w:hAnsi="SimSun" w:eastAsia="SimSun" w:cs="SimSun"/>
          <w:sz w:val="20"/>
          <w:szCs w:val="20"/>
        </w:rPr>
      </w:pPr>
      <w:r>
        <w:drawing>
          <wp:anchor distT="0" distB="0" distL="0" distR="0" simplePos="0" relativeHeight="252048384" behindDoc="0" locked="0" layoutInCell="0" allowOverlap="1">
            <wp:simplePos x="0" y="0"/>
            <wp:positionH relativeFrom="page">
              <wp:posOffset>6210266</wp:posOffset>
            </wp:positionH>
            <wp:positionV relativeFrom="page">
              <wp:posOffset>9290059</wp:posOffset>
            </wp:positionV>
            <wp:extent cx="533420" cy="425482"/>
            <wp:effectExtent l="0" t="0" r="0" b="0"/>
            <wp:wrapNone/>
            <wp:docPr id="124" name="IM 124"/>
            <wp:cNvGraphicFramePr/>
            <a:graphic>
              <a:graphicData uri="http://schemas.openxmlformats.org/drawingml/2006/picture">
                <pic:pic>
                  <pic:nvPicPr>
                    <pic:cNvPr id="124" name="IM 124"/>
                    <pic:cNvPicPr/>
                  </pic:nvPicPr>
                  <pic:blipFill>
                    <a:blip r:embed="rId184"/>
                    <a:stretch>
                      <a:fillRect/>
                    </a:stretch>
                  </pic:blipFill>
                  <pic:spPr>
                    <a:xfrm rot="0">
                      <a:off x="0" y="0"/>
                      <a:ext cx="533420" cy="425482"/>
                    </a:xfrm>
                    <a:prstGeom prst="rect">
                      <a:avLst/>
                    </a:prstGeom>
                  </pic:spPr>
                </pic:pic>
              </a:graphicData>
            </a:graphic>
          </wp:anchor>
        </w:drawing>
      </w:r>
      <w:r>
        <w:rPr>
          <w:rFonts w:ascii="SimHei" w:hAnsi="SimHei" w:eastAsia="SimHei" w:cs="SimHei"/>
          <w:sz w:val="20"/>
          <w:szCs w:val="20"/>
          <w:color w:val="2CA3E9"/>
          <w:spacing w:val="-18"/>
        </w:rPr>
        <w:t>第八章</w:t>
      </w:r>
      <w:r>
        <w:rPr>
          <w:rFonts w:ascii="SimHei" w:hAnsi="SimHei" w:eastAsia="SimHei" w:cs="SimHei"/>
          <w:sz w:val="20"/>
          <w:szCs w:val="20"/>
          <w:color w:val="2CA3E9"/>
          <w:spacing w:val="53"/>
        </w:rPr>
        <w:t xml:space="preserve"> </w:t>
      </w:r>
      <w:r>
        <w:rPr>
          <w:rFonts w:ascii="SimHei" w:hAnsi="SimHei" w:eastAsia="SimHei" w:cs="SimHei"/>
          <w:sz w:val="20"/>
          <w:szCs w:val="20"/>
          <w:color w:val="2CA3E9"/>
          <w:spacing w:val="-18"/>
        </w:rPr>
        <w:t>重症监测治疗与复苏</w:t>
      </w:r>
      <w:r>
        <w:rPr>
          <w:rFonts w:ascii="SimHei" w:hAnsi="SimHei" w:eastAsia="SimHei" w:cs="SimHei"/>
          <w:sz w:val="20"/>
          <w:szCs w:val="20"/>
          <w:color w:val="2CA3E9"/>
          <w:spacing w:val="8"/>
        </w:rPr>
        <w:t xml:space="preserve">       </w:t>
      </w:r>
      <w:r>
        <w:rPr>
          <w:rFonts w:ascii="SimSun" w:hAnsi="SimSun" w:eastAsia="SimSun" w:cs="SimSun"/>
          <w:sz w:val="20"/>
          <w:szCs w:val="20"/>
          <w:color w:val="008BC8"/>
          <w:spacing w:val="-18"/>
          <w:position w:val="-2"/>
        </w:rPr>
        <w:t>77</w:t>
      </w:r>
    </w:p>
    <w:p>
      <w:pPr>
        <w:spacing w:line="275" w:lineRule="auto"/>
        <w:rPr>
          <w:rFonts w:ascii="Arial"/>
          <w:sz w:val="21"/>
        </w:rPr>
      </w:pPr>
      <w:r/>
    </w:p>
    <w:p>
      <w:pPr>
        <w:ind w:left="402"/>
        <w:spacing w:before="65" w:line="214" w:lineRule="auto"/>
        <w:outlineLvl w:val="6"/>
        <w:rPr>
          <w:rFonts w:ascii="SimSun" w:hAnsi="SimSun" w:eastAsia="SimSun" w:cs="SimSun"/>
          <w:sz w:val="20"/>
          <w:szCs w:val="20"/>
        </w:rPr>
      </w:pPr>
      <w:r>
        <w:rPr>
          <w:rFonts w:ascii="SimSun" w:hAnsi="SimSun" w:eastAsia="SimSun" w:cs="SimSun"/>
          <w:sz w:val="20"/>
          <w:szCs w:val="20"/>
          <w:b/>
          <w:bCs/>
          <w:spacing w:val="-3"/>
        </w:rPr>
        <w:t>4.</w:t>
      </w:r>
      <w:r>
        <w:rPr>
          <w:rFonts w:ascii="SimSun" w:hAnsi="SimSun" w:eastAsia="SimSun" w:cs="SimSun"/>
          <w:sz w:val="20"/>
          <w:szCs w:val="20"/>
          <w:spacing w:val="-13"/>
        </w:rPr>
        <w:t xml:space="preserve"> </w:t>
      </w:r>
      <w:r>
        <w:rPr>
          <w:rFonts w:ascii="SimSun" w:hAnsi="SimSun" w:eastAsia="SimSun" w:cs="SimSun"/>
          <w:sz w:val="20"/>
          <w:szCs w:val="20"/>
          <w:b/>
          <w:bCs/>
          <w:spacing w:val="-3"/>
        </w:rPr>
        <w:t>全身感染相关性器官功能衰竭评分</w:t>
      </w:r>
      <w:r>
        <w:rPr>
          <w:rFonts w:ascii="SimSun" w:hAnsi="SimSun" w:eastAsia="SimSun" w:cs="SimSun"/>
          <w:sz w:val="20"/>
          <w:szCs w:val="20"/>
          <w:spacing w:val="-43"/>
        </w:rPr>
        <w:t xml:space="preserve"> </w:t>
      </w:r>
      <w:r>
        <w:rPr>
          <w:rFonts w:ascii="SimSun" w:hAnsi="SimSun" w:eastAsia="SimSun" w:cs="SimSun"/>
          <w:sz w:val="20"/>
          <w:szCs w:val="20"/>
          <w:b/>
          <w:bCs/>
          <w:spacing w:val="-3"/>
        </w:rPr>
        <w:t>(sepsis</w:t>
      </w:r>
      <w:r>
        <w:rPr>
          <w:rFonts w:ascii="SimSun" w:hAnsi="SimSun" w:eastAsia="SimSun" w:cs="SimSun"/>
          <w:sz w:val="20"/>
          <w:szCs w:val="20"/>
          <w:spacing w:val="74"/>
        </w:rPr>
        <w:t xml:space="preserve"> </w:t>
      </w:r>
      <w:r>
        <w:rPr>
          <w:rFonts w:ascii="SimSun" w:hAnsi="SimSun" w:eastAsia="SimSun" w:cs="SimSun"/>
          <w:sz w:val="20"/>
          <w:szCs w:val="20"/>
          <w:b/>
          <w:bCs/>
          <w:spacing w:val="-3"/>
        </w:rPr>
        <w:t>related</w:t>
      </w:r>
      <w:r>
        <w:rPr>
          <w:rFonts w:ascii="SimSun" w:hAnsi="SimSun" w:eastAsia="SimSun" w:cs="SimSun"/>
          <w:sz w:val="20"/>
          <w:szCs w:val="20"/>
          <w:spacing w:val="77"/>
        </w:rPr>
        <w:t xml:space="preserve"> </w:t>
      </w:r>
      <w:r>
        <w:rPr>
          <w:rFonts w:ascii="SimSun" w:hAnsi="SimSun" w:eastAsia="SimSun" w:cs="SimSun"/>
          <w:sz w:val="20"/>
          <w:szCs w:val="20"/>
          <w:b/>
          <w:bCs/>
          <w:spacing w:val="-3"/>
        </w:rPr>
        <w:t>organ</w:t>
      </w:r>
      <w:r>
        <w:rPr>
          <w:rFonts w:ascii="SimSun" w:hAnsi="SimSun" w:eastAsia="SimSun" w:cs="SimSun"/>
          <w:sz w:val="20"/>
          <w:szCs w:val="20"/>
          <w:spacing w:val="79"/>
        </w:rPr>
        <w:t xml:space="preserve"> </w:t>
      </w:r>
      <w:r>
        <w:rPr>
          <w:rFonts w:ascii="SimSun" w:hAnsi="SimSun" w:eastAsia="SimSun" w:cs="SimSun"/>
          <w:sz w:val="20"/>
          <w:szCs w:val="20"/>
          <w:b/>
          <w:bCs/>
          <w:spacing w:val="-3"/>
        </w:rPr>
        <w:t>failure</w:t>
      </w:r>
      <w:r>
        <w:rPr>
          <w:rFonts w:ascii="SimSun" w:hAnsi="SimSun" w:eastAsia="SimSun" w:cs="SimSun"/>
          <w:sz w:val="20"/>
          <w:szCs w:val="20"/>
          <w:spacing w:val="76"/>
        </w:rPr>
        <w:t xml:space="preserve"> </w:t>
      </w:r>
      <w:r>
        <w:rPr>
          <w:rFonts w:ascii="SimSun" w:hAnsi="SimSun" w:eastAsia="SimSun" w:cs="SimSun"/>
          <w:sz w:val="20"/>
          <w:szCs w:val="20"/>
          <w:b/>
          <w:bCs/>
          <w:spacing w:val="-3"/>
        </w:rPr>
        <w:t>assessment,SOFA)</w:t>
      </w:r>
    </w:p>
    <w:p>
      <w:pPr>
        <w:ind w:right="1103"/>
        <w:spacing w:before="97" w:line="256" w:lineRule="auto"/>
        <w:rPr>
          <w:rFonts w:ascii="SimSun" w:hAnsi="SimSun" w:eastAsia="SimSun" w:cs="SimSun"/>
          <w:sz w:val="20"/>
          <w:szCs w:val="20"/>
        </w:rPr>
      </w:pPr>
      <w:r>
        <w:rPr>
          <w:rFonts w:ascii="SimSun" w:hAnsi="SimSun" w:eastAsia="SimSun" w:cs="SimSun"/>
          <w:sz w:val="20"/>
          <w:szCs w:val="20"/>
        </w:rPr>
        <w:t>1994年由欧洲重症医学会提出此评分系统。强调早期、动态监测；包括6个器官，每项0~4分，每日</w:t>
      </w:r>
      <w:r>
        <w:rPr>
          <w:rFonts w:ascii="SimSun" w:hAnsi="SimSun" w:eastAsia="SimSun" w:cs="SimSun"/>
          <w:sz w:val="20"/>
          <w:szCs w:val="20"/>
          <w:spacing w:val="15"/>
        </w:rPr>
        <w:t xml:space="preserve"> </w:t>
      </w:r>
      <w:r>
        <w:rPr>
          <w:rFonts w:ascii="SimSun" w:hAnsi="SimSun" w:eastAsia="SimSun" w:cs="SimSun"/>
          <w:sz w:val="20"/>
          <w:szCs w:val="20"/>
          <w:spacing w:val="-4"/>
        </w:rPr>
        <w:t>记录最差值。研究显示，最高评分和评分动态变化对评</w:t>
      </w:r>
      <w:r>
        <w:rPr>
          <w:rFonts w:ascii="SimSun" w:hAnsi="SimSun" w:eastAsia="SimSun" w:cs="SimSun"/>
          <w:sz w:val="20"/>
          <w:szCs w:val="20"/>
          <w:spacing w:val="-5"/>
        </w:rPr>
        <w:t>价病情更有意义。</w:t>
      </w:r>
    </w:p>
    <w:p>
      <w:pPr>
        <w:ind w:left="490"/>
        <w:spacing w:before="225" w:line="222" w:lineRule="auto"/>
        <w:rPr>
          <w:rFonts w:ascii="SimHei" w:hAnsi="SimHei" w:eastAsia="SimHei" w:cs="SimHei"/>
          <w:sz w:val="25"/>
          <w:szCs w:val="25"/>
        </w:rPr>
      </w:pPr>
      <w:r>
        <w:rPr>
          <w:rFonts w:ascii="SimHei" w:hAnsi="SimHei" w:eastAsia="SimHei" w:cs="SimHei"/>
          <w:sz w:val="25"/>
          <w:szCs w:val="25"/>
          <w:color w:val="008AE6"/>
          <w:spacing w:val="-17"/>
        </w:rPr>
        <w:t>四、ICU</w:t>
      </w:r>
      <w:r>
        <w:rPr>
          <w:rFonts w:ascii="SimHei" w:hAnsi="SimHei" w:eastAsia="SimHei" w:cs="SimHei"/>
          <w:sz w:val="25"/>
          <w:szCs w:val="25"/>
          <w:color w:val="008AE6"/>
          <w:spacing w:val="42"/>
        </w:rPr>
        <w:t xml:space="preserve"> </w:t>
      </w:r>
      <w:r>
        <w:rPr>
          <w:rFonts w:ascii="SimHei" w:hAnsi="SimHei" w:eastAsia="SimHei" w:cs="SimHei"/>
          <w:sz w:val="25"/>
          <w:szCs w:val="25"/>
          <w:color w:val="008AE6"/>
          <w:spacing w:val="-17"/>
        </w:rPr>
        <w:t>的人文关怀</w:t>
      </w:r>
    </w:p>
    <w:p>
      <w:pPr>
        <w:ind w:left="400"/>
        <w:spacing w:before="220" w:line="219" w:lineRule="auto"/>
        <w:rPr>
          <w:rFonts w:ascii="SimSun" w:hAnsi="SimSun" w:eastAsia="SimSun" w:cs="SimSun"/>
          <w:sz w:val="20"/>
          <w:szCs w:val="20"/>
        </w:rPr>
      </w:pPr>
      <w:r>
        <w:rPr>
          <w:rFonts w:ascii="SimSun" w:hAnsi="SimSun" w:eastAsia="SimSun" w:cs="SimSun"/>
          <w:sz w:val="20"/>
          <w:szCs w:val="20"/>
          <w:spacing w:val="-5"/>
        </w:rPr>
        <w:t>ICU</w:t>
      </w:r>
      <w:r>
        <w:rPr>
          <w:rFonts w:ascii="SimSun" w:hAnsi="SimSun" w:eastAsia="SimSun" w:cs="SimSun"/>
          <w:sz w:val="20"/>
          <w:szCs w:val="20"/>
          <w:spacing w:val="-22"/>
        </w:rPr>
        <w:t xml:space="preserve"> </w:t>
      </w:r>
      <w:r>
        <w:rPr>
          <w:rFonts w:ascii="SimSun" w:hAnsi="SimSun" w:eastAsia="SimSun" w:cs="SimSun"/>
          <w:sz w:val="20"/>
          <w:szCs w:val="20"/>
          <w:spacing w:val="-5"/>
        </w:rPr>
        <w:t>的重症病人处于强烈的应激状态之中，其常见原</w:t>
      </w:r>
      <w:r>
        <w:rPr>
          <w:rFonts w:ascii="SimSun" w:hAnsi="SimSun" w:eastAsia="SimSun" w:cs="SimSun"/>
          <w:sz w:val="20"/>
          <w:szCs w:val="20"/>
          <w:spacing w:val="-6"/>
        </w:rPr>
        <w:t>因包括：</w:t>
      </w:r>
    </w:p>
    <w:p>
      <w:pPr>
        <w:ind w:left="400"/>
        <w:spacing w:before="72" w:line="219"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12"/>
        </w:rPr>
        <w:t xml:space="preserve"> </w:t>
      </w:r>
      <w:r>
        <w:rPr>
          <w:rFonts w:ascii="SimSun" w:hAnsi="SimSun" w:eastAsia="SimSun" w:cs="SimSun"/>
          <w:sz w:val="20"/>
          <w:szCs w:val="20"/>
          <w:spacing w:val="-6"/>
        </w:rPr>
        <w:t>自身严重疾病的影响</w:t>
      </w:r>
      <w:r>
        <w:rPr>
          <w:rFonts w:ascii="SimSun" w:hAnsi="SimSun" w:eastAsia="SimSun" w:cs="SimSun"/>
          <w:sz w:val="20"/>
          <w:szCs w:val="20"/>
          <w:spacing w:val="74"/>
        </w:rPr>
        <w:t xml:space="preserve"> </w:t>
      </w:r>
      <w:r>
        <w:rPr>
          <w:rFonts w:ascii="SimSun" w:hAnsi="SimSun" w:eastAsia="SimSun" w:cs="SimSun"/>
          <w:sz w:val="20"/>
          <w:szCs w:val="20"/>
          <w:spacing w:val="-6"/>
        </w:rPr>
        <w:t>病人因为病重难以自理，各种有创诊治操作，自身伤病的疼痛等。</w:t>
      </w:r>
    </w:p>
    <w:p>
      <w:pPr>
        <w:ind w:right="1020" w:firstLine="400"/>
        <w:spacing w:before="81" w:line="258"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40"/>
        </w:rPr>
        <w:t xml:space="preserve"> </w:t>
      </w:r>
      <w:r>
        <w:rPr>
          <w:rFonts w:ascii="SimSun" w:hAnsi="SimSun" w:eastAsia="SimSun" w:cs="SimSun"/>
          <w:sz w:val="20"/>
          <w:szCs w:val="20"/>
          <w:spacing w:val="-3"/>
        </w:rPr>
        <w:t>环境因素</w:t>
      </w:r>
      <w:r>
        <w:rPr>
          <w:rFonts w:ascii="SimSun" w:hAnsi="SimSun" w:eastAsia="SimSun" w:cs="SimSun"/>
          <w:sz w:val="20"/>
          <w:szCs w:val="20"/>
          <w:spacing w:val="70"/>
        </w:rPr>
        <w:t xml:space="preserve"> </w:t>
      </w:r>
      <w:r>
        <w:rPr>
          <w:rFonts w:ascii="SimSun" w:hAnsi="SimSun" w:eastAsia="SimSun" w:cs="SimSun"/>
          <w:sz w:val="20"/>
          <w:szCs w:val="20"/>
          <w:spacing w:val="-3"/>
        </w:rPr>
        <w:t>病人通常要被约束于床上，灯光长时间照明，各种噪声(机器声、报警声)的影</w:t>
      </w:r>
      <w:r>
        <w:rPr>
          <w:rFonts w:ascii="SimSun" w:hAnsi="SimSun" w:eastAsia="SimSun" w:cs="SimSun"/>
          <w:sz w:val="20"/>
          <w:szCs w:val="20"/>
          <w:spacing w:val="-4"/>
        </w:rPr>
        <w:t>响，</w:t>
      </w:r>
      <w:r>
        <w:rPr>
          <w:rFonts w:ascii="SimSun" w:hAnsi="SimSun" w:eastAsia="SimSun" w:cs="SimSun"/>
          <w:sz w:val="20"/>
          <w:szCs w:val="20"/>
        </w:rPr>
        <w:t xml:space="preserve"> </w:t>
      </w:r>
      <w:r>
        <w:rPr>
          <w:rFonts w:ascii="SimSun" w:hAnsi="SimSun" w:eastAsia="SimSun" w:cs="SimSun"/>
          <w:sz w:val="20"/>
          <w:szCs w:val="20"/>
          <w:spacing w:val="-3"/>
        </w:rPr>
        <w:t>睡眠剥夺等。</w:t>
      </w:r>
    </w:p>
    <w:p>
      <w:pPr>
        <w:ind w:left="400"/>
        <w:spacing w:before="82" w:line="219"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29"/>
        </w:rPr>
        <w:t xml:space="preserve"> </w:t>
      </w:r>
      <w:r>
        <w:rPr>
          <w:rFonts w:ascii="SimSun" w:hAnsi="SimSun" w:eastAsia="SimSun" w:cs="SimSun"/>
          <w:sz w:val="20"/>
          <w:szCs w:val="20"/>
          <w:spacing w:val="-2"/>
        </w:rPr>
        <w:t>疼痛及不适</w:t>
      </w:r>
      <w:r>
        <w:rPr>
          <w:rFonts w:ascii="SimSun" w:hAnsi="SimSun" w:eastAsia="SimSun" w:cs="SimSun"/>
          <w:sz w:val="20"/>
          <w:szCs w:val="20"/>
          <w:spacing w:val="72"/>
        </w:rPr>
        <w:t xml:space="preserve"> </w:t>
      </w:r>
      <w:r>
        <w:rPr>
          <w:rFonts w:ascii="SimSun" w:hAnsi="SimSun" w:eastAsia="SimSun" w:cs="SimSun"/>
          <w:sz w:val="20"/>
          <w:szCs w:val="20"/>
          <w:spacing w:val="-2"/>
        </w:rPr>
        <w:t>外科创面疼痛、气管插管及其他各种</w:t>
      </w:r>
      <w:r>
        <w:rPr>
          <w:rFonts w:ascii="SimSun" w:hAnsi="SimSun" w:eastAsia="SimSun" w:cs="SimSun"/>
          <w:sz w:val="20"/>
          <w:szCs w:val="20"/>
          <w:spacing w:val="-3"/>
        </w:rPr>
        <w:t>插管和长时间卧床带来的不适等。</w:t>
      </w:r>
    </w:p>
    <w:p>
      <w:pPr>
        <w:ind w:right="1020" w:firstLine="400"/>
        <w:spacing w:before="84" w:line="280"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34"/>
        </w:rPr>
        <w:t xml:space="preserve"> </w:t>
      </w:r>
      <w:r>
        <w:rPr>
          <w:rFonts w:ascii="SimSun" w:hAnsi="SimSun" w:eastAsia="SimSun" w:cs="SimSun"/>
          <w:sz w:val="20"/>
          <w:szCs w:val="20"/>
        </w:rPr>
        <w:t>对未来命运的忧虑</w:t>
      </w:r>
      <w:r>
        <w:rPr>
          <w:rFonts w:ascii="SimSun" w:hAnsi="SimSun" w:eastAsia="SimSun" w:cs="SimSun"/>
          <w:sz w:val="20"/>
          <w:szCs w:val="20"/>
          <w:spacing w:val="56"/>
        </w:rPr>
        <w:t xml:space="preserve"> </w:t>
      </w:r>
      <w:r>
        <w:rPr>
          <w:rFonts w:ascii="SimSun" w:hAnsi="SimSun" w:eastAsia="SimSun" w:cs="SimSun"/>
          <w:sz w:val="20"/>
          <w:szCs w:val="20"/>
        </w:rPr>
        <w:t>对疾病预后的担心，对家人的思念，特别是床边其他</w:t>
      </w:r>
      <w:r>
        <w:rPr>
          <w:rFonts w:ascii="SimSun" w:hAnsi="SimSun" w:eastAsia="SimSun" w:cs="SimSun"/>
          <w:sz w:val="20"/>
          <w:szCs w:val="20"/>
          <w:spacing w:val="-1"/>
        </w:rPr>
        <w:t>病人的抢救及不良</w:t>
      </w:r>
      <w:r>
        <w:rPr>
          <w:rFonts w:ascii="SimSun" w:hAnsi="SimSun" w:eastAsia="SimSun" w:cs="SimSun"/>
          <w:sz w:val="20"/>
          <w:szCs w:val="20"/>
        </w:rPr>
        <w:t xml:space="preserve">  </w:t>
      </w:r>
      <w:r>
        <w:rPr>
          <w:rFonts w:ascii="SimSun" w:hAnsi="SimSun" w:eastAsia="SimSun" w:cs="SimSun"/>
          <w:sz w:val="20"/>
          <w:szCs w:val="20"/>
          <w:spacing w:val="-6"/>
        </w:rPr>
        <w:t>预后带来的心理压力。这些压力可能使得病人感觉到“无助”和“恐</w:t>
      </w:r>
      <w:r>
        <w:rPr>
          <w:rFonts w:ascii="SimSun" w:hAnsi="SimSun" w:eastAsia="SimSun" w:cs="SimSun"/>
          <w:sz w:val="20"/>
          <w:szCs w:val="20"/>
          <w:spacing w:val="-7"/>
        </w:rPr>
        <w:t>惧”,对病人来说是种刺激，增加</w:t>
      </w:r>
      <w:r>
        <w:rPr>
          <w:rFonts w:ascii="SimSun" w:hAnsi="SimSun" w:eastAsia="SimSun" w:cs="SimSun"/>
          <w:sz w:val="20"/>
          <w:szCs w:val="20"/>
        </w:rPr>
        <w:t xml:space="preserve">  </w:t>
      </w:r>
      <w:r>
        <w:rPr>
          <w:rFonts w:ascii="SimSun" w:hAnsi="SimSun" w:eastAsia="SimSun" w:cs="SimSun"/>
          <w:sz w:val="20"/>
          <w:szCs w:val="20"/>
          <w:spacing w:val="-4"/>
        </w:rPr>
        <w:t>病人痛苦，加重病情甚至危及生命安全。而ICU</w:t>
      </w:r>
      <w:r>
        <w:rPr>
          <w:rFonts w:ascii="SimSun" w:hAnsi="SimSun" w:eastAsia="SimSun" w:cs="SimSun"/>
          <w:sz w:val="20"/>
          <w:szCs w:val="20"/>
          <w:spacing w:val="-12"/>
        </w:rPr>
        <w:t xml:space="preserve"> </w:t>
      </w:r>
      <w:r>
        <w:rPr>
          <w:rFonts w:ascii="SimSun" w:hAnsi="SimSun" w:eastAsia="SimSun" w:cs="SimSun"/>
          <w:sz w:val="20"/>
          <w:szCs w:val="20"/>
          <w:spacing w:val="-4"/>
        </w:rPr>
        <w:t>病人家属由于对亲人疾病的担忧与恐惧，本身也会感</w:t>
      </w:r>
      <w:r>
        <w:rPr>
          <w:rFonts w:ascii="SimSun" w:hAnsi="SimSun" w:eastAsia="SimSun" w:cs="SimSun"/>
          <w:sz w:val="20"/>
          <w:szCs w:val="20"/>
        </w:rPr>
        <w:t xml:space="preserve">  </w:t>
      </w:r>
      <w:r>
        <w:rPr>
          <w:rFonts w:ascii="SimSun" w:hAnsi="SimSun" w:eastAsia="SimSun" w:cs="SimSun"/>
          <w:sz w:val="20"/>
          <w:szCs w:val="20"/>
          <w:spacing w:val="-2"/>
        </w:rPr>
        <w:t>到无助与心理应激，从而使得整个家庭产生一种危机状态。如何对这一</w:t>
      </w:r>
      <w:r>
        <w:rPr>
          <w:rFonts w:ascii="SimSun" w:hAnsi="SimSun" w:eastAsia="SimSun" w:cs="SimSun"/>
          <w:sz w:val="20"/>
          <w:szCs w:val="20"/>
          <w:spacing w:val="-3"/>
        </w:rPr>
        <w:t>特殊群体实施人文关怀照护，</w:t>
      </w:r>
      <w:r>
        <w:rPr>
          <w:rFonts w:ascii="SimSun" w:hAnsi="SimSun" w:eastAsia="SimSun" w:cs="SimSun"/>
          <w:sz w:val="20"/>
          <w:szCs w:val="20"/>
        </w:rPr>
        <w:t xml:space="preserve"> </w:t>
      </w:r>
      <w:r>
        <w:rPr>
          <w:rFonts w:ascii="SimSun" w:hAnsi="SimSun" w:eastAsia="SimSun" w:cs="SimSun"/>
          <w:sz w:val="20"/>
          <w:szCs w:val="20"/>
          <w:spacing w:val="-4"/>
        </w:rPr>
        <w:t>使之在</w:t>
      </w:r>
      <w:r>
        <w:rPr>
          <w:rFonts w:ascii="SimSun" w:hAnsi="SimSun" w:eastAsia="SimSun" w:cs="SimSun"/>
          <w:sz w:val="20"/>
          <w:szCs w:val="20"/>
          <w:spacing w:val="-52"/>
        </w:rPr>
        <w:t xml:space="preserve"> </w:t>
      </w:r>
      <w:r>
        <w:rPr>
          <w:rFonts w:ascii="SimSun" w:hAnsi="SimSun" w:eastAsia="SimSun" w:cs="SimSun"/>
          <w:sz w:val="20"/>
          <w:szCs w:val="20"/>
          <w:spacing w:val="-4"/>
        </w:rPr>
        <w:t>ICU</w:t>
      </w:r>
      <w:r>
        <w:rPr>
          <w:rFonts w:ascii="SimSun" w:hAnsi="SimSun" w:eastAsia="SimSun" w:cs="SimSun"/>
          <w:sz w:val="20"/>
          <w:szCs w:val="20"/>
          <w:spacing w:val="-21"/>
        </w:rPr>
        <w:t xml:space="preserve"> </w:t>
      </w:r>
      <w:r>
        <w:rPr>
          <w:rFonts w:ascii="SimSun" w:hAnsi="SimSun" w:eastAsia="SimSun" w:cs="SimSun"/>
          <w:sz w:val="20"/>
          <w:szCs w:val="20"/>
          <w:spacing w:val="-4"/>
        </w:rPr>
        <w:t>期间能顺利地度过危险期，是当前</w:t>
      </w:r>
      <w:r>
        <w:rPr>
          <w:rFonts w:ascii="SimSun" w:hAnsi="SimSun" w:eastAsia="SimSun" w:cs="SimSun"/>
          <w:sz w:val="20"/>
          <w:szCs w:val="20"/>
          <w:spacing w:val="-60"/>
        </w:rPr>
        <w:t xml:space="preserve"> </w:t>
      </w:r>
      <w:r>
        <w:rPr>
          <w:rFonts w:ascii="SimSun" w:hAnsi="SimSun" w:eastAsia="SimSun" w:cs="SimSun"/>
          <w:sz w:val="20"/>
          <w:szCs w:val="20"/>
          <w:spacing w:val="-4"/>
        </w:rPr>
        <w:t>ICU</w:t>
      </w:r>
      <w:r>
        <w:rPr>
          <w:rFonts w:ascii="SimSun" w:hAnsi="SimSun" w:eastAsia="SimSun" w:cs="SimSun"/>
          <w:sz w:val="20"/>
          <w:szCs w:val="20"/>
          <w:spacing w:val="-21"/>
        </w:rPr>
        <w:t xml:space="preserve"> </w:t>
      </w:r>
      <w:r>
        <w:rPr>
          <w:rFonts w:ascii="SimSun" w:hAnsi="SimSun" w:eastAsia="SimSun" w:cs="SimSun"/>
          <w:sz w:val="20"/>
          <w:szCs w:val="20"/>
          <w:spacing w:val="-4"/>
        </w:rPr>
        <w:t>所面临的</w:t>
      </w:r>
      <w:r>
        <w:rPr>
          <w:rFonts w:ascii="SimSun" w:hAnsi="SimSun" w:eastAsia="SimSun" w:cs="SimSun"/>
          <w:sz w:val="20"/>
          <w:szCs w:val="20"/>
          <w:spacing w:val="-5"/>
        </w:rPr>
        <w:t>严峻难题。</w:t>
      </w:r>
    </w:p>
    <w:p>
      <w:pPr>
        <w:ind w:right="1020" w:firstLine="400"/>
        <w:spacing w:before="113" w:line="269" w:lineRule="auto"/>
        <w:rPr>
          <w:rFonts w:ascii="SimSun" w:hAnsi="SimSun" w:eastAsia="SimSun" w:cs="SimSun"/>
          <w:sz w:val="20"/>
          <w:szCs w:val="20"/>
        </w:rPr>
      </w:pPr>
      <w:r>
        <w:rPr>
          <w:rFonts w:ascii="SimSun" w:hAnsi="SimSun" w:eastAsia="SimSun" w:cs="SimSun"/>
          <w:sz w:val="20"/>
          <w:szCs w:val="20"/>
          <w:spacing w:val="-8"/>
        </w:rPr>
        <w:t>ICU</w:t>
      </w:r>
      <w:r>
        <w:rPr>
          <w:rFonts w:ascii="SimSun" w:hAnsi="SimSun" w:eastAsia="SimSun" w:cs="SimSun"/>
          <w:sz w:val="20"/>
          <w:szCs w:val="20"/>
          <w:spacing w:val="-32"/>
        </w:rPr>
        <w:t xml:space="preserve"> </w:t>
      </w:r>
      <w:r>
        <w:rPr>
          <w:rFonts w:ascii="SimSun" w:hAnsi="SimSun" w:eastAsia="SimSun" w:cs="SimSun"/>
          <w:sz w:val="20"/>
          <w:szCs w:val="20"/>
          <w:spacing w:val="-8"/>
        </w:rPr>
        <w:t>医护人员应该采取各种措施，根据病人本身基本情况、疾病特点及需求，</w:t>
      </w:r>
      <w:r>
        <w:rPr>
          <w:rFonts w:ascii="SimSun" w:hAnsi="SimSun" w:eastAsia="SimSun" w:cs="SimSun"/>
          <w:sz w:val="20"/>
          <w:szCs w:val="20"/>
          <w:spacing w:val="-9"/>
        </w:rPr>
        <w:t>注重个体化、人性化</w:t>
      </w:r>
      <w:r>
        <w:rPr>
          <w:rFonts w:ascii="SimSun" w:hAnsi="SimSun" w:eastAsia="SimSun" w:cs="SimSun"/>
          <w:sz w:val="20"/>
          <w:szCs w:val="20"/>
        </w:rPr>
        <w:t xml:space="preserve">  </w:t>
      </w:r>
      <w:r>
        <w:rPr>
          <w:rFonts w:ascii="SimSun" w:hAnsi="SimSun" w:eastAsia="SimSun" w:cs="SimSun"/>
          <w:sz w:val="20"/>
          <w:szCs w:val="20"/>
          <w:spacing w:val="-4"/>
        </w:rPr>
        <w:t>的监护治疗。在治疗过程中，充分强调保护病人的隐私，尊重病人</w:t>
      </w:r>
      <w:r>
        <w:rPr>
          <w:rFonts w:ascii="SimSun" w:hAnsi="SimSun" w:eastAsia="SimSun" w:cs="SimSun"/>
          <w:sz w:val="20"/>
          <w:szCs w:val="20"/>
          <w:spacing w:val="-5"/>
        </w:rPr>
        <w:t>的权力，加强对病人及家属的病情</w:t>
      </w:r>
      <w:r>
        <w:rPr>
          <w:rFonts w:ascii="SimSun" w:hAnsi="SimSun" w:eastAsia="SimSun" w:cs="SimSun"/>
          <w:sz w:val="20"/>
          <w:szCs w:val="20"/>
        </w:rPr>
        <w:t xml:space="preserve">  </w:t>
      </w:r>
      <w:r>
        <w:rPr>
          <w:rFonts w:ascii="SimSun" w:hAnsi="SimSun" w:eastAsia="SimSun" w:cs="SimSun"/>
          <w:sz w:val="20"/>
          <w:szCs w:val="20"/>
          <w:spacing w:val="-2"/>
        </w:rPr>
        <w:t>宣教，完善与病人及家属的沟通技巧。通过各种人文关怀措施，减少重</w:t>
      </w:r>
      <w:r>
        <w:rPr>
          <w:rFonts w:ascii="SimSun" w:hAnsi="SimSun" w:eastAsia="SimSun" w:cs="SimSun"/>
          <w:sz w:val="20"/>
          <w:szCs w:val="20"/>
          <w:spacing w:val="-3"/>
        </w:rPr>
        <w:t>症病人监护期间的痛苦经历，</w:t>
      </w:r>
      <w:r>
        <w:rPr>
          <w:rFonts w:ascii="SimSun" w:hAnsi="SimSun" w:eastAsia="SimSun" w:cs="SimSun"/>
          <w:sz w:val="20"/>
          <w:szCs w:val="20"/>
        </w:rPr>
        <w:t xml:space="preserve"> </w:t>
      </w:r>
      <w:r>
        <w:rPr>
          <w:rFonts w:ascii="SimSun" w:hAnsi="SimSun" w:eastAsia="SimSun" w:cs="SimSun"/>
          <w:sz w:val="20"/>
          <w:szCs w:val="20"/>
          <w:spacing w:val="-5"/>
        </w:rPr>
        <w:t>降低生理上不适和心理上的应激，最终促进疾病恢复。</w:t>
      </w:r>
    </w:p>
    <w:p>
      <w:pPr>
        <w:ind w:left="7460"/>
        <w:spacing w:before="99" w:line="223" w:lineRule="auto"/>
        <w:rPr>
          <w:rFonts w:ascii="KaiTi" w:hAnsi="KaiTi" w:eastAsia="KaiTi" w:cs="KaiTi"/>
          <w:sz w:val="20"/>
          <w:szCs w:val="20"/>
        </w:rPr>
      </w:pPr>
      <w:r>
        <w:rPr>
          <w:rFonts w:ascii="KaiTi" w:hAnsi="KaiTi" w:eastAsia="KaiTi" w:cs="KaiTi"/>
          <w:sz w:val="20"/>
          <w:szCs w:val="20"/>
          <w:spacing w:val="3"/>
        </w:rPr>
        <w:t>(管向东)</w:t>
      </w:r>
    </w:p>
    <w:p>
      <w:pPr>
        <w:spacing w:line="252" w:lineRule="auto"/>
        <w:rPr>
          <w:rFonts w:ascii="Arial"/>
          <w:sz w:val="21"/>
        </w:rPr>
      </w:pPr>
      <w:r/>
    </w:p>
    <w:p>
      <w:pPr>
        <w:ind w:left="3034"/>
        <w:spacing w:before="98" w:line="222" w:lineRule="auto"/>
        <w:rPr>
          <w:rFonts w:ascii="SimHei" w:hAnsi="SimHei" w:eastAsia="SimHei" w:cs="SimHei"/>
          <w:sz w:val="30"/>
          <w:szCs w:val="30"/>
        </w:rPr>
      </w:pPr>
      <w:r>
        <w:rPr>
          <w:rFonts w:ascii="SimHei" w:hAnsi="SimHei" w:eastAsia="SimHei" w:cs="SimHei"/>
          <w:sz w:val="30"/>
          <w:szCs w:val="30"/>
          <w:b/>
          <w:bCs/>
          <w:spacing w:val="-7"/>
        </w:rPr>
        <w:t>第二节</w:t>
      </w:r>
      <w:r>
        <w:rPr>
          <w:rFonts w:ascii="SimHei" w:hAnsi="SimHei" w:eastAsia="SimHei" w:cs="SimHei"/>
          <w:sz w:val="30"/>
          <w:szCs w:val="30"/>
          <w:spacing w:val="117"/>
        </w:rPr>
        <w:t xml:space="preserve"> </w:t>
      </w:r>
      <w:r>
        <w:rPr>
          <w:rFonts w:ascii="SimHei" w:hAnsi="SimHei" w:eastAsia="SimHei" w:cs="SimHei"/>
          <w:sz w:val="30"/>
          <w:szCs w:val="30"/>
          <w:b/>
          <w:bCs/>
          <w:spacing w:val="-7"/>
        </w:rPr>
        <w:t>心肺脑复苏</w:t>
      </w:r>
    </w:p>
    <w:p>
      <w:pPr>
        <w:spacing w:line="292" w:lineRule="auto"/>
        <w:rPr>
          <w:rFonts w:ascii="Arial"/>
          <w:sz w:val="21"/>
        </w:rPr>
      </w:pPr>
      <w:r/>
    </w:p>
    <w:p>
      <w:pPr>
        <w:ind w:right="943" w:firstLine="300"/>
        <w:spacing w:before="66" w:line="278" w:lineRule="auto"/>
        <w:jc w:val="both"/>
        <w:rPr>
          <w:rFonts w:ascii="SimSun" w:hAnsi="SimSun" w:eastAsia="SimSun" w:cs="SimSun"/>
          <w:sz w:val="20"/>
          <w:szCs w:val="20"/>
        </w:rPr>
      </w:pPr>
      <w:r>
        <w:rPr>
          <w:rFonts w:ascii="SimSun" w:hAnsi="SimSun" w:eastAsia="SimSun" w:cs="SimSun"/>
          <w:sz w:val="20"/>
          <w:szCs w:val="20"/>
          <w:spacing w:val="-12"/>
        </w:rPr>
        <w:t>“心</w:t>
      </w:r>
      <w:r>
        <w:rPr>
          <w:rFonts w:ascii="SimSun" w:hAnsi="SimSun" w:eastAsia="SimSun" w:cs="SimSun"/>
          <w:sz w:val="20"/>
          <w:szCs w:val="20"/>
          <w:spacing w:val="-13"/>
        </w:rPr>
        <w:t>肺复苏”(</w:t>
      </w:r>
      <w:r>
        <w:rPr>
          <w:rFonts w:ascii="SimSun" w:hAnsi="SimSun" w:eastAsia="SimSun" w:cs="SimSun"/>
          <w:sz w:val="20"/>
          <w:szCs w:val="20"/>
          <w:spacing w:val="-12"/>
        </w:rPr>
        <w:t>cardiopulmonary</w:t>
      </w:r>
      <w:r>
        <w:rPr>
          <w:rFonts w:ascii="SimSun" w:hAnsi="SimSun" w:eastAsia="SimSun" w:cs="SimSun"/>
          <w:sz w:val="20"/>
          <w:szCs w:val="20"/>
          <w:spacing w:val="-8"/>
        </w:rPr>
        <w:t xml:space="preserve"> </w:t>
      </w:r>
      <w:r>
        <w:rPr>
          <w:rFonts w:ascii="SimSun" w:hAnsi="SimSun" w:eastAsia="SimSun" w:cs="SimSun"/>
          <w:sz w:val="20"/>
          <w:szCs w:val="20"/>
          <w:spacing w:val="-12"/>
        </w:rPr>
        <w:t>resuscitation</w:t>
      </w:r>
      <w:r>
        <w:rPr>
          <w:rFonts w:ascii="SimSun" w:hAnsi="SimSun" w:eastAsia="SimSun" w:cs="SimSun"/>
          <w:sz w:val="20"/>
          <w:szCs w:val="20"/>
          <w:spacing w:val="-13"/>
        </w:rPr>
        <w:t>,</w:t>
      </w:r>
      <w:r>
        <w:rPr>
          <w:rFonts w:ascii="SimSun" w:hAnsi="SimSun" w:eastAsia="SimSun" w:cs="SimSun"/>
          <w:sz w:val="20"/>
          <w:szCs w:val="20"/>
          <w:spacing w:val="-12"/>
        </w:rPr>
        <w:t>CPR</w:t>
      </w:r>
      <w:r>
        <w:rPr>
          <w:rFonts w:ascii="SimSun" w:hAnsi="SimSun" w:eastAsia="SimSun" w:cs="SimSun"/>
          <w:sz w:val="20"/>
          <w:szCs w:val="20"/>
          <w:spacing w:val="-13"/>
        </w:rPr>
        <w:t>)是指针对心搏骤停(</w:t>
      </w:r>
      <w:r>
        <w:rPr>
          <w:rFonts w:ascii="SimSun" w:hAnsi="SimSun" w:eastAsia="SimSun" w:cs="SimSun"/>
          <w:sz w:val="20"/>
          <w:szCs w:val="20"/>
          <w:spacing w:val="-12"/>
        </w:rPr>
        <w:t>sudden</w:t>
      </w:r>
      <w:r>
        <w:rPr>
          <w:rFonts w:ascii="SimSun" w:hAnsi="SimSun" w:eastAsia="SimSun" w:cs="SimSun"/>
          <w:sz w:val="20"/>
          <w:szCs w:val="20"/>
          <w:spacing w:val="-1"/>
        </w:rPr>
        <w:t xml:space="preserve"> </w:t>
      </w:r>
      <w:r>
        <w:rPr>
          <w:rFonts w:ascii="SimSun" w:hAnsi="SimSun" w:eastAsia="SimSun" w:cs="SimSun"/>
          <w:sz w:val="20"/>
          <w:szCs w:val="20"/>
          <w:spacing w:val="-12"/>
        </w:rPr>
        <w:t>cardiac</w:t>
      </w:r>
      <w:r>
        <w:rPr>
          <w:rFonts w:ascii="SimSun" w:hAnsi="SimSun" w:eastAsia="SimSun" w:cs="SimSun"/>
          <w:sz w:val="20"/>
          <w:szCs w:val="20"/>
          <w:spacing w:val="-3"/>
        </w:rPr>
        <w:t xml:space="preserve"> </w:t>
      </w:r>
      <w:r>
        <w:rPr>
          <w:rFonts w:ascii="SimSun" w:hAnsi="SimSun" w:eastAsia="SimSun" w:cs="SimSun"/>
          <w:sz w:val="20"/>
          <w:szCs w:val="20"/>
          <w:spacing w:val="-12"/>
        </w:rPr>
        <w:t>arrest</w:t>
      </w:r>
      <w:r>
        <w:rPr>
          <w:rFonts w:ascii="SimSun" w:hAnsi="SimSun" w:eastAsia="SimSun" w:cs="SimSun"/>
          <w:sz w:val="20"/>
          <w:szCs w:val="20"/>
          <w:spacing w:val="-13"/>
        </w:rPr>
        <w:t>,</w:t>
      </w:r>
      <w:r>
        <w:rPr>
          <w:rFonts w:ascii="SimSun" w:hAnsi="SimSun" w:eastAsia="SimSun" w:cs="SimSun"/>
          <w:sz w:val="20"/>
          <w:szCs w:val="20"/>
          <w:spacing w:val="-12"/>
        </w:rPr>
        <w:t>SCA</w:t>
      </w:r>
      <w:r>
        <w:rPr>
          <w:rFonts w:ascii="SimSun" w:hAnsi="SimSun" w:eastAsia="SimSun" w:cs="SimSun"/>
          <w:sz w:val="20"/>
          <w:szCs w:val="20"/>
          <w:spacing w:val="-13"/>
        </w:rPr>
        <w:t>)所</w:t>
      </w:r>
      <w:r>
        <w:rPr>
          <w:rFonts w:ascii="SimSun" w:hAnsi="SimSun" w:eastAsia="SimSun" w:cs="SimSun"/>
          <w:sz w:val="20"/>
          <w:szCs w:val="20"/>
        </w:rPr>
        <w:t xml:space="preserve">   </w:t>
      </w:r>
      <w:r>
        <w:rPr>
          <w:rFonts w:ascii="SimSun" w:hAnsi="SimSun" w:eastAsia="SimSun" w:cs="SimSun"/>
          <w:sz w:val="20"/>
          <w:szCs w:val="20"/>
          <w:spacing w:val="-4"/>
        </w:rPr>
        <w:t>采取的紧急医疗措施，以人工呼吸替代病人的自主呼吸，以心脏按压形成暂时的</w:t>
      </w:r>
      <w:r>
        <w:rPr>
          <w:rFonts w:ascii="SimSun" w:hAnsi="SimSun" w:eastAsia="SimSun" w:cs="SimSun"/>
          <w:sz w:val="20"/>
          <w:szCs w:val="20"/>
          <w:spacing w:val="-5"/>
        </w:rPr>
        <w:t>人工循环。高质量的</w:t>
      </w:r>
      <w:r>
        <w:rPr>
          <w:rFonts w:ascii="SimSun" w:hAnsi="SimSun" w:eastAsia="SimSun" w:cs="SimSun"/>
          <w:sz w:val="20"/>
          <w:szCs w:val="20"/>
        </w:rPr>
        <w:t xml:space="preserve">  </w:t>
      </w:r>
      <w:r>
        <w:rPr>
          <w:rFonts w:ascii="SimSun" w:hAnsi="SimSun" w:eastAsia="SimSun" w:cs="SimSun"/>
          <w:sz w:val="20"/>
          <w:szCs w:val="20"/>
        </w:rPr>
        <w:t>心肺复苏能维持重要脏器的灌注，特别是充足的冠状动脉灌注是心脏恢复搏动的前提。成功的心肺</w:t>
      </w:r>
      <w:r>
        <w:rPr>
          <w:rFonts w:ascii="SimSun" w:hAnsi="SimSun" w:eastAsia="SimSun" w:cs="SimSun"/>
          <w:sz w:val="20"/>
          <w:szCs w:val="20"/>
          <w:spacing w:val="3"/>
        </w:rPr>
        <w:t xml:space="preserve">  </w:t>
      </w:r>
      <w:r>
        <w:rPr>
          <w:rFonts w:ascii="SimSun" w:hAnsi="SimSun" w:eastAsia="SimSun" w:cs="SimSun"/>
          <w:sz w:val="20"/>
          <w:szCs w:val="20"/>
        </w:rPr>
        <w:t>复苏不但要恢复自主呼吸和心跳，还要恢复中枢神经系统功能。从心搏骤停到细胞坏死的时间以脑</w:t>
      </w:r>
      <w:r>
        <w:rPr>
          <w:rFonts w:ascii="SimSun" w:hAnsi="SimSun" w:eastAsia="SimSun" w:cs="SimSun"/>
          <w:sz w:val="20"/>
          <w:szCs w:val="20"/>
          <w:spacing w:val="4"/>
        </w:rPr>
        <w:t xml:space="preserve">  </w:t>
      </w:r>
      <w:r>
        <w:rPr>
          <w:rFonts w:ascii="SimSun" w:hAnsi="SimSun" w:eastAsia="SimSun" w:cs="SimSun"/>
          <w:sz w:val="20"/>
          <w:szCs w:val="20"/>
        </w:rPr>
        <w:t>细胞最短，如果在心搏骤停期间脑组织没有得到足够的血液灌流和保护，那么</w:t>
      </w:r>
      <w:r>
        <w:rPr>
          <w:rFonts w:ascii="SimSun" w:hAnsi="SimSun" w:eastAsia="SimSun" w:cs="SimSun"/>
          <w:sz w:val="20"/>
          <w:szCs w:val="20"/>
          <w:spacing w:val="-1"/>
        </w:rPr>
        <w:t>即使心脏自主搏动恢</w:t>
      </w:r>
      <w:r>
        <w:rPr>
          <w:rFonts w:ascii="SimSun" w:hAnsi="SimSun" w:eastAsia="SimSun" w:cs="SimSun"/>
          <w:sz w:val="20"/>
          <w:szCs w:val="20"/>
        </w:rPr>
        <w:t xml:space="preserve">   </w:t>
      </w:r>
      <w:r>
        <w:rPr>
          <w:rFonts w:ascii="SimSun" w:hAnsi="SimSun" w:eastAsia="SimSun" w:cs="SimSun"/>
          <w:sz w:val="20"/>
          <w:szCs w:val="20"/>
          <w:spacing w:val="25"/>
        </w:rPr>
        <w:t>复，也可能出现严重的脑损伤甚至脑死亡。因此，“心肺复苏”应扩展为“心肺脑复苏”</w:t>
      </w:r>
      <w:r>
        <w:rPr>
          <w:rFonts w:ascii="SimSun" w:hAnsi="SimSun" w:eastAsia="SimSun" w:cs="SimSun"/>
          <w:sz w:val="20"/>
          <w:szCs w:val="20"/>
        </w:rPr>
        <w:t xml:space="preserve"> </w:t>
      </w:r>
      <w:r>
        <w:rPr>
          <w:rFonts w:ascii="SimSun" w:hAnsi="SimSun" w:eastAsia="SimSun" w:cs="SimSun"/>
          <w:sz w:val="20"/>
          <w:szCs w:val="20"/>
          <w:spacing w:val="-14"/>
        </w:rPr>
        <w:t>(</w:t>
      </w:r>
      <w:r>
        <w:rPr>
          <w:rFonts w:ascii="SimSun" w:hAnsi="SimSun" w:eastAsia="SimSun" w:cs="SimSun"/>
          <w:sz w:val="20"/>
          <w:szCs w:val="20"/>
          <w:spacing w:val="-13"/>
        </w:rPr>
        <w:t>cardiopulmonary</w:t>
      </w:r>
      <w:r>
        <w:rPr>
          <w:rFonts w:ascii="SimSun" w:hAnsi="SimSun" w:eastAsia="SimSun" w:cs="SimSun"/>
          <w:sz w:val="20"/>
          <w:szCs w:val="20"/>
          <w:spacing w:val="-4"/>
        </w:rPr>
        <w:t xml:space="preserve"> </w:t>
      </w:r>
      <w:r>
        <w:rPr>
          <w:rFonts w:ascii="SimSun" w:hAnsi="SimSun" w:eastAsia="SimSun" w:cs="SimSun"/>
          <w:sz w:val="20"/>
          <w:szCs w:val="20"/>
          <w:spacing w:val="-13"/>
        </w:rPr>
        <w:t>cerebr</w:t>
      </w:r>
      <w:r>
        <w:rPr>
          <w:rFonts w:ascii="SimSun" w:hAnsi="SimSun" w:eastAsia="SimSun" w:cs="SimSun"/>
          <w:sz w:val="20"/>
          <w:szCs w:val="20"/>
          <w:spacing w:val="-14"/>
        </w:rPr>
        <w:t>al</w:t>
      </w:r>
      <w:r>
        <w:rPr>
          <w:rFonts w:ascii="SimSun" w:hAnsi="SimSun" w:eastAsia="SimSun" w:cs="SimSun"/>
          <w:sz w:val="20"/>
          <w:szCs w:val="20"/>
          <w:spacing w:val="-9"/>
        </w:rPr>
        <w:t xml:space="preserve"> </w:t>
      </w:r>
      <w:r>
        <w:rPr>
          <w:rFonts w:ascii="SimSun" w:hAnsi="SimSun" w:eastAsia="SimSun" w:cs="SimSun"/>
          <w:sz w:val="20"/>
          <w:szCs w:val="20"/>
          <w:spacing w:val="-14"/>
        </w:rPr>
        <w:t>resuscitation,CPCR)。</w:t>
      </w:r>
      <w:r>
        <w:rPr>
          <w:rFonts w:ascii="SimSun" w:hAnsi="SimSun" w:eastAsia="SimSun" w:cs="SimSun"/>
          <w:sz w:val="20"/>
          <w:szCs w:val="20"/>
          <w:spacing w:val="-48"/>
        </w:rPr>
        <w:t xml:space="preserve"> </w:t>
      </w:r>
      <w:r>
        <w:rPr>
          <w:rFonts w:ascii="SimSun" w:hAnsi="SimSun" w:eastAsia="SimSun" w:cs="SimSun"/>
          <w:sz w:val="20"/>
          <w:szCs w:val="20"/>
          <w:spacing w:val="-14"/>
        </w:rPr>
        <w:t>完整的复苏过程分为三个阶段：基础生命支持，高级生</w:t>
      </w:r>
      <w:r>
        <w:rPr>
          <w:rFonts w:ascii="SimSun" w:hAnsi="SimSun" w:eastAsia="SimSun" w:cs="SimSun"/>
          <w:sz w:val="20"/>
          <w:szCs w:val="20"/>
        </w:rPr>
        <w:t xml:space="preserve">  </w:t>
      </w:r>
      <w:r>
        <w:rPr>
          <w:rFonts w:ascii="SimSun" w:hAnsi="SimSun" w:eastAsia="SimSun" w:cs="SimSun"/>
          <w:sz w:val="20"/>
          <w:szCs w:val="20"/>
          <w:spacing w:val="-4"/>
        </w:rPr>
        <w:t>命支持和复苏后治疗。</w:t>
      </w:r>
    </w:p>
    <w:p>
      <w:pPr>
        <w:ind w:left="403"/>
        <w:spacing w:before="249" w:line="221" w:lineRule="auto"/>
        <w:outlineLvl w:val="6"/>
        <w:rPr>
          <w:rFonts w:ascii="SimHei" w:hAnsi="SimHei" w:eastAsia="SimHei" w:cs="SimHei"/>
          <w:sz w:val="25"/>
          <w:szCs w:val="25"/>
        </w:rPr>
      </w:pPr>
      <w:r>
        <w:rPr>
          <w:rFonts w:ascii="SimHei" w:hAnsi="SimHei" w:eastAsia="SimHei" w:cs="SimHei"/>
          <w:sz w:val="25"/>
          <w:szCs w:val="25"/>
          <w:b/>
          <w:bCs/>
          <w:color w:val="0082D9"/>
          <w:spacing w:val="-28"/>
        </w:rPr>
        <w:t>一</w:t>
      </w:r>
      <w:r>
        <w:rPr>
          <w:rFonts w:ascii="SimHei" w:hAnsi="SimHei" w:eastAsia="SimHei" w:cs="SimHei"/>
          <w:sz w:val="25"/>
          <w:szCs w:val="25"/>
          <w:color w:val="0082D9"/>
          <w:spacing w:val="-10"/>
        </w:rPr>
        <w:t xml:space="preserve"> </w:t>
      </w:r>
      <w:r>
        <w:rPr>
          <w:rFonts w:ascii="SimHei" w:hAnsi="SimHei" w:eastAsia="SimHei" w:cs="SimHei"/>
          <w:sz w:val="25"/>
          <w:szCs w:val="25"/>
          <w:b/>
          <w:bCs/>
          <w:color w:val="0082D9"/>
          <w:spacing w:val="-28"/>
        </w:rPr>
        <w:t>、基础生命支持</w:t>
      </w:r>
    </w:p>
    <w:p>
      <w:pPr>
        <w:ind w:right="1129" w:firstLine="400"/>
        <w:spacing w:before="227" w:line="255" w:lineRule="auto"/>
        <w:rPr>
          <w:rFonts w:ascii="SimSun" w:hAnsi="SimSun" w:eastAsia="SimSun" w:cs="SimSun"/>
          <w:sz w:val="20"/>
          <w:szCs w:val="20"/>
        </w:rPr>
      </w:pPr>
      <w:r>
        <w:rPr>
          <w:rFonts w:ascii="SimSun" w:hAnsi="SimSun" w:eastAsia="SimSun" w:cs="SimSun"/>
          <w:sz w:val="20"/>
          <w:szCs w:val="20"/>
          <w:spacing w:val="-8"/>
        </w:rPr>
        <w:t>基础生命支持(basic</w:t>
      </w:r>
      <w:r>
        <w:rPr>
          <w:rFonts w:ascii="SimSun" w:hAnsi="SimSun" w:eastAsia="SimSun" w:cs="SimSun"/>
          <w:sz w:val="20"/>
          <w:szCs w:val="20"/>
          <w:spacing w:val="13"/>
        </w:rPr>
        <w:t xml:space="preserve"> </w:t>
      </w:r>
      <w:r>
        <w:rPr>
          <w:rFonts w:ascii="SimSun" w:hAnsi="SimSun" w:eastAsia="SimSun" w:cs="SimSun"/>
          <w:sz w:val="20"/>
          <w:szCs w:val="20"/>
          <w:spacing w:val="-8"/>
        </w:rPr>
        <w:t>life</w:t>
      </w:r>
      <w:r>
        <w:rPr>
          <w:rFonts w:ascii="SimSun" w:hAnsi="SimSun" w:eastAsia="SimSun" w:cs="SimSun"/>
          <w:sz w:val="20"/>
          <w:szCs w:val="20"/>
        </w:rPr>
        <w:t xml:space="preserve"> </w:t>
      </w:r>
      <w:r>
        <w:rPr>
          <w:rFonts w:ascii="SimSun" w:hAnsi="SimSun" w:eastAsia="SimSun" w:cs="SimSun"/>
          <w:sz w:val="20"/>
          <w:szCs w:val="20"/>
          <w:spacing w:val="-8"/>
        </w:rPr>
        <w:t>support,BLS)又称初期复苏或心肺复苏，是心搏骤停后第一时间开始挽</w:t>
      </w:r>
      <w:r>
        <w:rPr>
          <w:rFonts w:ascii="SimSun" w:hAnsi="SimSun" w:eastAsia="SimSun" w:cs="SimSun"/>
          <w:sz w:val="20"/>
          <w:szCs w:val="20"/>
        </w:rPr>
        <w:t xml:space="preserve"> </w:t>
      </w:r>
      <w:r>
        <w:rPr>
          <w:rFonts w:ascii="SimSun" w:hAnsi="SimSun" w:eastAsia="SimSun" w:cs="SimSun"/>
          <w:sz w:val="20"/>
          <w:szCs w:val="20"/>
          <w:spacing w:val="-2"/>
        </w:rPr>
        <w:t>救病人生命的基本急救措施，关键操作</w:t>
      </w:r>
      <w:r>
        <w:rPr>
          <w:rFonts w:ascii="SimSun" w:hAnsi="SimSun" w:eastAsia="SimSun" w:cs="SimSun"/>
          <w:sz w:val="20"/>
          <w:szCs w:val="20"/>
          <w:spacing w:val="-3"/>
        </w:rPr>
        <w:t>是胸外按压和早期除颤。成年病人</w:t>
      </w:r>
      <w:r>
        <w:rPr>
          <w:rFonts w:ascii="SimSun" w:hAnsi="SimSun" w:eastAsia="SimSun" w:cs="SimSun"/>
          <w:sz w:val="20"/>
          <w:szCs w:val="20"/>
          <w:spacing w:val="-2"/>
        </w:rPr>
        <w:t>BLS</w:t>
      </w:r>
      <w:r>
        <w:rPr>
          <w:rFonts w:ascii="SimSun" w:hAnsi="SimSun" w:eastAsia="SimSun" w:cs="SimSun"/>
          <w:sz w:val="20"/>
          <w:szCs w:val="20"/>
          <w:spacing w:val="-7"/>
        </w:rPr>
        <w:t xml:space="preserve"> </w:t>
      </w:r>
      <w:r>
        <w:rPr>
          <w:rFonts w:ascii="SimSun" w:hAnsi="SimSun" w:eastAsia="SimSun" w:cs="SimSun"/>
          <w:sz w:val="20"/>
          <w:szCs w:val="20"/>
          <w:spacing w:val="-3"/>
        </w:rPr>
        <w:t>的主要内容有：</w:t>
      </w:r>
    </w:p>
    <w:p>
      <w:pPr>
        <w:ind w:left="402"/>
        <w:spacing w:before="65" w:line="214" w:lineRule="auto"/>
        <w:rPr>
          <w:rFonts w:ascii="SimSun" w:hAnsi="SimSun" w:eastAsia="SimSun" w:cs="SimSun"/>
          <w:sz w:val="20"/>
          <w:szCs w:val="20"/>
        </w:rPr>
      </w:pPr>
      <w:r>
        <w:rPr>
          <w:rFonts w:ascii="SimSun" w:hAnsi="SimSun" w:eastAsia="SimSun" w:cs="SimSun"/>
          <w:sz w:val="20"/>
          <w:szCs w:val="20"/>
          <w:b/>
          <w:bCs/>
        </w:rPr>
        <w:t>(一)尽早识别心搏骤停和启动紧急医疗服务系统</w:t>
      </w:r>
      <w:r>
        <w:rPr>
          <w:rFonts w:ascii="SimSun" w:hAnsi="SimSun" w:eastAsia="SimSun" w:cs="SimSun"/>
          <w:sz w:val="20"/>
          <w:szCs w:val="20"/>
          <w:spacing w:val="-43"/>
        </w:rPr>
        <w:t xml:space="preserve"> </w:t>
      </w:r>
      <w:r>
        <w:rPr>
          <w:rFonts w:ascii="SimSun" w:hAnsi="SimSun" w:eastAsia="SimSun" w:cs="SimSun"/>
          <w:sz w:val="20"/>
          <w:szCs w:val="20"/>
          <w:b/>
          <w:bCs/>
        </w:rPr>
        <w:t>(emergency</w:t>
      </w:r>
      <w:r>
        <w:rPr>
          <w:rFonts w:ascii="SimSun" w:hAnsi="SimSun" w:eastAsia="SimSun" w:cs="SimSun"/>
          <w:sz w:val="20"/>
          <w:szCs w:val="20"/>
          <w:spacing w:val="52"/>
        </w:rPr>
        <w:t xml:space="preserve"> </w:t>
      </w:r>
      <w:r>
        <w:rPr>
          <w:rFonts w:ascii="SimSun" w:hAnsi="SimSun" w:eastAsia="SimSun" w:cs="SimSun"/>
          <w:sz w:val="20"/>
          <w:szCs w:val="20"/>
          <w:b/>
          <w:bCs/>
        </w:rPr>
        <w:t>medical</w:t>
      </w:r>
      <w:r>
        <w:rPr>
          <w:rFonts w:ascii="SimSun" w:hAnsi="SimSun" w:eastAsia="SimSun" w:cs="SimSun"/>
          <w:sz w:val="20"/>
          <w:szCs w:val="20"/>
          <w:spacing w:val="66"/>
        </w:rPr>
        <w:t xml:space="preserve"> </w:t>
      </w:r>
      <w:r>
        <w:rPr>
          <w:rFonts w:ascii="SimSun" w:hAnsi="SimSun" w:eastAsia="SimSun" w:cs="SimSun"/>
          <w:sz w:val="20"/>
          <w:szCs w:val="20"/>
          <w:b/>
          <w:bCs/>
        </w:rPr>
        <w:t>services</w:t>
      </w:r>
      <w:r>
        <w:rPr>
          <w:rFonts w:ascii="SimSun" w:hAnsi="SimSun" w:eastAsia="SimSun" w:cs="SimSun"/>
          <w:sz w:val="20"/>
          <w:szCs w:val="20"/>
          <w:spacing w:val="66"/>
        </w:rPr>
        <w:t xml:space="preserve"> </w:t>
      </w:r>
      <w:r>
        <w:rPr>
          <w:rFonts w:ascii="SimSun" w:hAnsi="SimSun" w:eastAsia="SimSun" w:cs="SimSun"/>
          <w:sz w:val="20"/>
          <w:szCs w:val="20"/>
          <w:b/>
          <w:bCs/>
        </w:rPr>
        <w:t>systems,</w:t>
      </w:r>
    </w:p>
    <w:p>
      <w:pPr>
        <w:ind w:right="1059"/>
        <w:spacing w:before="84" w:line="277" w:lineRule="auto"/>
        <w:jc w:val="both"/>
        <w:rPr>
          <w:rFonts w:ascii="SimSun" w:hAnsi="SimSun" w:eastAsia="SimSun" w:cs="SimSun"/>
          <w:sz w:val="20"/>
          <w:szCs w:val="20"/>
        </w:rPr>
      </w:pPr>
      <w:r>
        <w:rPr>
          <w:rFonts w:ascii="SimSun" w:hAnsi="SimSun" w:eastAsia="SimSun" w:cs="SimSun"/>
          <w:sz w:val="20"/>
          <w:szCs w:val="20"/>
          <w:spacing w:val="-6"/>
        </w:rPr>
        <w:t>EMSs)</w:t>
      </w:r>
      <w:r>
        <w:rPr>
          <w:rFonts w:ascii="SimSun" w:hAnsi="SimSun" w:eastAsia="SimSun" w:cs="SimSun"/>
          <w:sz w:val="20"/>
          <w:szCs w:val="20"/>
          <w:spacing w:val="13"/>
        </w:rPr>
        <w:t xml:space="preserve">    </w:t>
      </w:r>
      <w:r>
        <w:rPr>
          <w:rFonts w:ascii="SimSun" w:hAnsi="SimSun" w:eastAsia="SimSun" w:cs="SimSun"/>
          <w:sz w:val="20"/>
          <w:szCs w:val="20"/>
          <w:spacing w:val="-6"/>
        </w:rPr>
        <w:t>对心搏骤停的快速识别十分重要，但也</w:t>
      </w:r>
      <w:r>
        <w:rPr>
          <w:rFonts w:ascii="SimSun" w:hAnsi="SimSun" w:eastAsia="SimSun" w:cs="SimSun"/>
          <w:sz w:val="20"/>
          <w:szCs w:val="20"/>
          <w:spacing w:val="-7"/>
        </w:rPr>
        <w:t>很困难。</w:t>
      </w:r>
      <w:r>
        <w:rPr>
          <w:rFonts w:ascii="SimSun" w:hAnsi="SimSun" w:eastAsia="SimSun" w:cs="SimSun"/>
          <w:sz w:val="20"/>
          <w:szCs w:val="20"/>
          <w:spacing w:val="40"/>
        </w:rPr>
        <w:t xml:space="preserve"> </w:t>
      </w:r>
      <w:r>
        <w:rPr>
          <w:rFonts w:ascii="SimSun" w:hAnsi="SimSun" w:eastAsia="SimSun" w:cs="SimSun"/>
          <w:sz w:val="20"/>
          <w:szCs w:val="20"/>
          <w:spacing w:val="-7"/>
        </w:rPr>
        <w:t>一旦犹豫不定，就有可能失去宝贵的抢救</w:t>
      </w:r>
      <w:r>
        <w:rPr>
          <w:rFonts w:ascii="SimSun" w:hAnsi="SimSun" w:eastAsia="SimSun" w:cs="SimSun"/>
          <w:sz w:val="20"/>
          <w:szCs w:val="20"/>
        </w:rPr>
        <w:t xml:space="preserve"> </w:t>
      </w:r>
      <w:r>
        <w:rPr>
          <w:rFonts w:ascii="SimSun" w:hAnsi="SimSun" w:eastAsia="SimSun" w:cs="SimSun"/>
          <w:sz w:val="20"/>
          <w:szCs w:val="20"/>
          <w:spacing w:val="-1"/>
        </w:rPr>
        <w:t>时间。为了避免在判断心搏骤停的过程中花费过多时间，美国心脏</w:t>
      </w:r>
      <w:r>
        <w:rPr>
          <w:rFonts w:ascii="SimSun" w:hAnsi="SimSun" w:eastAsia="SimSun" w:cs="SimSun"/>
          <w:sz w:val="20"/>
          <w:szCs w:val="20"/>
          <w:spacing w:val="-2"/>
        </w:rPr>
        <w:t>病学会(</w:t>
      </w:r>
      <w:r>
        <w:rPr>
          <w:rFonts w:ascii="SimSun" w:hAnsi="SimSun" w:eastAsia="SimSun" w:cs="SimSun"/>
          <w:sz w:val="20"/>
          <w:szCs w:val="20"/>
          <w:spacing w:val="-1"/>
        </w:rPr>
        <w:t>AHA</w:t>
      </w:r>
      <w:r>
        <w:rPr>
          <w:rFonts w:ascii="SimSun" w:hAnsi="SimSun" w:eastAsia="SimSun" w:cs="SimSun"/>
          <w:sz w:val="20"/>
          <w:szCs w:val="20"/>
          <w:spacing w:val="-2"/>
        </w:rPr>
        <w:t>)</w:t>
      </w:r>
      <w:r>
        <w:rPr>
          <w:rFonts w:ascii="SimSun" w:hAnsi="SimSun" w:eastAsia="SimSun" w:cs="SimSun"/>
          <w:sz w:val="20"/>
          <w:szCs w:val="20"/>
          <w:spacing w:val="72"/>
        </w:rPr>
        <w:t xml:space="preserve"> </w:t>
      </w:r>
      <w:r>
        <w:rPr>
          <w:rFonts w:ascii="SimSun" w:hAnsi="SimSun" w:eastAsia="SimSun" w:cs="SimSun"/>
          <w:sz w:val="20"/>
          <w:szCs w:val="20"/>
          <w:spacing w:val="-2"/>
        </w:rPr>
        <w:t>复苏指南近几年的</w:t>
      </w:r>
      <w:r>
        <w:rPr>
          <w:rFonts w:ascii="SimSun" w:hAnsi="SimSun" w:eastAsia="SimSun" w:cs="SimSun"/>
          <w:sz w:val="20"/>
          <w:szCs w:val="20"/>
        </w:rPr>
        <w:t xml:space="preserve"> </w:t>
      </w:r>
      <w:r>
        <w:rPr>
          <w:rFonts w:ascii="SimSun" w:hAnsi="SimSun" w:eastAsia="SimSun" w:cs="SimSun"/>
          <w:sz w:val="20"/>
          <w:szCs w:val="20"/>
          <w:spacing w:val="-7"/>
        </w:rPr>
        <w:t>版本在不断地简化判断步骤。对于非专业人员来说，</w:t>
      </w:r>
      <w:r>
        <w:rPr>
          <w:rFonts w:ascii="SimSun" w:hAnsi="SimSun" w:eastAsia="SimSun" w:cs="SimSun"/>
          <w:sz w:val="20"/>
          <w:szCs w:val="20"/>
          <w:spacing w:val="66"/>
        </w:rPr>
        <w:t xml:space="preserve"> </w:t>
      </w:r>
      <w:r>
        <w:rPr>
          <w:rFonts w:ascii="SimSun" w:hAnsi="SimSun" w:eastAsia="SimSun" w:cs="SimSun"/>
          <w:sz w:val="20"/>
          <w:szCs w:val="20"/>
          <w:spacing w:val="-7"/>
        </w:rPr>
        <w:t>一旦发现有人晕倒，应立即拍打其肩部并呼叫，</w:t>
      </w:r>
      <w:r>
        <w:rPr>
          <w:rFonts w:ascii="SimSun" w:hAnsi="SimSun" w:eastAsia="SimSun" w:cs="SimSun"/>
          <w:sz w:val="20"/>
          <w:szCs w:val="20"/>
        </w:rPr>
        <w:t xml:space="preserve"> </w:t>
      </w:r>
      <w:r>
        <w:rPr>
          <w:rFonts w:ascii="SimSun" w:hAnsi="SimSun" w:eastAsia="SimSun" w:cs="SimSun"/>
          <w:sz w:val="20"/>
          <w:szCs w:val="20"/>
          <w:spacing w:val="2"/>
        </w:rPr>
        <w:t>如无反应(无回答、无活动),同时没有呼吸(如仅有不正常的喘息则按呼吸停止来处理)则按心搏骤</w:t>
      </w:r>
      <w:r>
        <w:rPr>
          <w:rFonts w:ascii="SimSun" w:hAnsi="SimSun" w:eastAsia="SimSun" w:cs="SimSun"/>
          <w:sz w:val="20"/>
          <w:szCs w:val="20"/>
          <w:spacing w:val="18"/>
        </w:rPr>
        <w:t xml:space="preserve"> </w:t>
      </w:r>
      <w:r>
        <w:rPr>
          <w:rFonts w:ascii="SimSun" w:hAnsi="SimSun" w:eastAsia="SimSun" w:cs="SimSun"/>
          <w:sz w:val="20"/>
          <w:szCs w:val="20"/>
          <w:spacing w:val="-3"/>
        </w:rPr>
        <w:t>停处理，第一时间大声呼救寻求周围人的帮助，呼叫急救中心，启动EMSs,</w:t>
      </w:r>
      <w:r>
        <w:rPr>
          <w:rFonts w:ascii="SimSun" w:hAnsi="SimSun" w:eastAsia="SimSun" w:cs="SimSun"/>
          <w:sz w:val="20"/>
          <w:szCs w:val="20"/>
          <w:spacing w:val="-35"/>
        </w:rPr>
        <w:t xml:space="preserve"> </w:t>
      </w:r>
      <w:r>
        <w:rPr>
          <w:rFonts w:ascii="SimSun" w:hAnsi="SimSun" w:eastAsia="SimSun" w:cs="SimSun"/>
          <w:sz w:val="20"/>
          <w:szCs w:val="20"/>
          <w:spacing w:val="-4"/>
        </w:rPr>
        <w:t>以获得专业人员的救助和</w:t>
      </w:r>
      <w:r>
        <w:rPr>
          <w:rFonts w:ascii="SimSun" w:hAnsi="SimSun" w:eastAsia="SimSun" w:cs="SimSun"/>
          <w:sz w:val="20"/>
          <w:szCs w:val="20"/>
        </w:rPr>
        <w:t xml:space="preserve"> </w:t>
      </w:r>
      <w:r>
        <w:rPr>
          <w:rFonts w:ascii="SimSun" w:hAnsi="SimSun" w:eastAsia="SimSun" w:cs="SimSun"/>
          <w:sz w:val="20"/>
          <w:szCs w:val="20"/>
        </w:rPr>
        <w:t>得到电除颤器。对于专业救援人员来说，可同时检查有无呼吸和大动脉(颈动脉)</w:t>
      </w:r>
      <w:r>
        <w:rPr>
          <w:rFonts w:ascii="SimSun" w:hAnsi="SimSun" w:eastAsia="SimSun" w:cs="SimSun"/>
          <w:sz w:val="20"/>
          <w:szCs w:val="20"/>
          <w:spacing w:val="-1"/>
        </w:rPr>
        <w:t>搏动，但如果在10</w:t>
      </w:r>
      <w:r>
        <w:rPr>
          <w:rFonts w:ascii="SimSun" w:hAnsi="SimSun" w:eastAsia="SimSun" w:cs="SimSun"/>
          <w:sz w:val="20"/>
          <w:szCs w:val="20"/>
        </w:rPr>
        <w:t xml:space="preserve"> </w:t>
      </w:r>
      <w:r>
        <w:rPr>
          <w:rFonts w:ascii="SimSun" w:hAnsi="SimSun" w:eastAsia="SimSun" w:cs="SimSun"/>
          <w:sz w:val="20"/>
          <w:szCs w:val="20"/>
          <w:spacing w:val="-4"/>
        </w:rPr>
        <w:t>秒内还不能判断是否有脉搏，也应该立即开始CPR。</w:t>
      </w:r>
      <w:r>
        <w:rPr>
          <w:rFonts w:ascii="SimSun" w:hAnsi="SimSun" w:eastAsia="SimSun" w:cs="SimSun"/>
          <w:sz w:val="20"/>
          <w:szCs w:val="20"/>
          <w:spacing w:val="31"/>
        </w:rPr>
        <w:t xml:space="preserve"> </w:t>
      </w:r>
      <w:r>
        <w:rPr>
          <w:rFonts w:ascii="SimSun" w:hAnsi="SimSun" w:eastAsia="SimSun" w:cs="SimSun"/>
          <w:sz w:val="20"/>
          <w:szCs w:val="20"/>
          <w:spacing w:val="-4"/>
        </w:rPr>
        <w:t>如果有2人或2人以上在急救现场，</w:t>
      </w:r>
      <w:r>
        <w:rPr>
          <w:rFonts w:ascii="SimSun" w:hAnsi="SimSun" w:eastAsia="SimSun" w:cs="SimSun"/>
          <w:sz w:val="20"/>
          <w:szCs w:val="20"/>
          <w:spacing w:val="61"/>
        </w:rPr>
        <w:t xml:space="preserve"> </w:t>
      </w:r>
      <w:r>
        <w:rPr>
          <w:rFonts w:ascii="SimSun" w:hAnsi="SimSun" w:eastAsia="SimSun" w:cs="SimSun"/>
          <w:sz w:val="20"/>
          <w:szCs w:val="20"/>
          <w:spacing w:val="-5"/>
        </w:rPr>
        <w:t>一人立即开</w:t>
      </w:r>
    </w:p>
    <w:p>
      <w:pPr>
        <w:sectPr>
          <w:pgSz w:w="11190" w:h="15740"/>
          <w:pgMar w:top="716" w:right="570" w:bottom="400" w:left="900" w:header="0" w:footer="0" w:gutter="0"/>
        </w:sectPr>
        <w:rPr/>
      </w:pPr>
    </w:p>
    <w:p>
      <w:pPr>
        <w:ind w:left="39"/>
        <w:spacing w:before="40" w:line="212" w:lineRule="auto"/>
        <w:rPr>
          <w:rFonts w:ascii="SimHei" w:hAnsi="SimHei" w:eastAsia="SimHei" w:cs="SimHei"/>
          <w:sz w:val="20"/>
          <w:szCs w:val="20"/>
        </w:rPr>
      </w:pPr>
      <w:r>
        <w:drawing>
          <wp:anchor distT="0" distB="0" distL="0" distR="0" simplePos="0" relativeHeight="252052480" behindDoc="1" locked="0" layoutInCell="0" allowOverlap="1">
            <wp:simplePos x="0" y="0"/>
            <wp:positionH relativeFrom="page">
              <wp:posOffset>4654518</wp:posOffset>
            </wp:positionH>
            <wp:positionV relativeFrom="page">
              <wp:posOffset>6470613</wp:posOffset>
            </wp:positionV>
            <wp:extent cx="1866900" cy="2813118"/>
            <wp:effectExtent l="0" t="0" r="0" b="0"/>
            <wp:wrapNone/>
            <wp:docPr id="125" name="IM 125"/>
            <wp:cNvGraphicFramePr/>
            <a:graphic>
              <a:graphicData uri="http://schemas.openxmlformats.org/drawingml/2006/picture">
                <pic:pic>
                  <pic:nvPicPr>
                    <pic:cNvPr id="125" name="IM 125"/>
                    <pic:cNvPicPr/>
                  </pic:nvPicPr>
                  <pic:blipFill>
                    <a:blip r:embed="rId185"/>
                    <a:stretch>
                      <a:fillRect/>
                    </a:stretch>
                  </pic:blipFill>
                  <pic:spPr>
                    <a:xfrm rot="0">
                      <a:off x="0" y="0"/>
                      <a:ext cx="1866900" cy="2813118"/>
                    </a:xfrm>
                    <a:prstGeom prst="rect">
                      <a:avLst/>
                    </a:prstGeom>
                  </pic:spPr>
                </pic:pic>
              </a:graphicData>
            </a:graphic>
          </wp:anchor>
        </w:drawing>
      </w:r>
      <w:r>
        <w:drawing>
          <wp:anchor distT="0" distB="0" distL="0" distR="0" simplePos="0" relativeHeight="252054528" behindDoc="0" locked="0" layoutInCell="0" allowOverlap="1">
            <wp:simplePos x="0" y="0"/>
            <wp:positionH relativeFrom="page">
              <wp:posOffset>349270</wp:posOffset>
            </wp:positionH>
            <wp:positionV relativeFrom="page">
              <wp:posOffset>9321786</wp:posOffset>
            </wp:positionV>
            <wp:extent cx="349199" cy="419083"/>
            <wp:effectExtent l="0" t="0" r="0" b="0"/>
            <wp:wrapNone/>
            <wp:docPr id="126" name="IM 126"/>
            <wp:cNvGraphicFramePr/>
            <a:graphic>
              <a:graphicData uri="http://schemas.openxmlformats.org/drawingml/2006/picture">
                <pic:pic>
                  <pic:nvPicPr>
                    <pic:cNvPr id="126" name="IM 126"/>
                    <pic:cNvPicPr/>
                  </pic:nvPicPr>
                  <pic:blipFill>
                    <a:blip r:embed="rId186"/>
                    <a:stretch>
                      <a:fillRect/>
                    </a:stretch>
                  </pic:blipFill>
                  <pic:spPr>
                    <a:xfrm rot="0">
                      <a:off x="0" y="0"/>
                      <a:ext cx="349199" cy="419083"/>
                    </a:xfrm>
                    <a:prstGeom prst="rect">
                      <a:avLst/>
                    </a:prstGeom>
                  </pic:spPr>
                </pic:pic>
              </a:graphicData>
            </a:graphic>
          </wp:anchor>
        </w:drawing>
      </w:r>
      <w:r>
        <w:rPr>
          <w:rFonts w:ascii="SimSun" w:hAnsi="SimSun" w:eastAsia="SimSun" w:cs="SimSun"/>
          <w:sz w:val="20"/>
          <w:szCs w:val="20"/>
          <w:spacing w:val="-16"/>
          <w:position w:val="1"/>
        </w:rPr>
        <w:t>78</w:t>
      </w:r>
      <w:r>
        <w:rPr>
          <w:rFonts w:ascii="SimSun" w:hAnsi="SimSun" w:eastAsia="SimSun" w:cs="SimSun"/>
          <w:sz w:val="20"/>
          <w:szCs w:val="20"/>
          <w:spacing w:val="1"/>
          <w:position w:val="1"/>
        </w:rPr>
        <w:t xml:space="preserve">        </w:t>
      </w:r>
      <w:r>
        <w:rPr>
          <w:rFonts w:ascii="SimHei" w:hAnsi="SimHei" w:eastAsia="SimHei" w:cs="SimHei"/>
          <w:sz w:val="20"/>
          <w:szCs w:val="20"/>
          <w:spacing w:val="-16"/>
        </w:rPr>
        <w:t>第八章</w:t>
      </w:r>
      <w:r>
        <w:rPr>
          <w:rFonts w:ascii="SimHei" w:hAnsi="SimHei" w:eastAsia="SimHei" w:cs="SimHei"/>
          <w:sz w:val="20"/>
          <w:szCs w:val="20"/>
          <w:spacing w:val="54"/>
        </w:rPr>
        <w:t xml:space="preserve"> </w:t>
      </w:r>
      <w:r>
        <w:rPr>
          <w:rFonts w:ascii="SimHei" w:hAnsi="SimHei" w:eastAsia="SimHei" w:cs="SimHei"/>
          <w:sz w:val="20"/>
          <w:szCs w:val="20"/>
          <w:spacing w:val="-16"/>
        </w:rPr>
        <w:t>重症监测治疗与复苏</w:t>
      </w:r>
    </w:p>
    <w:p>
      <w:pPr>
        <w:spacing w:line="285" w:lineRule="auto"/>
        <w:rPr>
          <w:rFonts w:ascii="Arial"/>
          <w:sz w:val="21"/>
        </w:rPr>
      </w:pPr>
      <w:r/>
    </w:p>
    <w:p>
      <w:pPr>
        <w:ind w:left="1029"/>
        <w:spacing w:before="65" w:line="219" w:lineRule="auto"/>
        <w:rPr>
          <w:rFonts w:ascii="SimSun" w:hAnsi="SimSun" w:eastAsia="SimSun" w:cs="SimSun"/>
          <w:sz w:val="20"/>
          <w:szCs w:val="20"/>
        </w:rPr>
      </w:pPr>
      <w:r>
        <w:rPr>
          <w:rFonts w:ascii="SimSun" w:hAnsi="SimSun" w:eastAsia="SimSun" w:cs="SimSun"/>
          <w:sz w:val="20"/>
          <w:szCs w:val="20"/>
          <w:spacing w:val="-5"/>
        </w:rPr>
        <w:t>始进行胸外心脏按压，另一人打电话启动EMS。</w:t>
      </w:r>
    </w:p>
    <w:p>
      <w:pPr>
        <w:ind w:right="65"/>
        <w:spacing w:before="112" w:line="219" w:lineRule="auto"/>
        <w:jc w:val="right"/>
        <w:rPr>
          <w:rFonts w:ascii="SimSun" w:hAnsi="SimSun" w:eastAsia="SimSun" w:cs="SimSun"/>
          <w:sz w:val="20"/>
          <w:szCs w:val="20"/>
        </w:rPr>
      </w:pPr>
      <w:r>
        <w:rPr>
          <w:rFonts w:ascii="SimSun" w:hAnsi="SimSun" w:eastAsia="SimSun" w:cs="SimSun"/>
          <w:sz w:val="20"/>
          <w:szCs w:val="20"/>
          <w:spacing w:val="3"/>
        </w:rPr>
        <w:t>(二)尽早开始</w:t>
      </w:r>
      <w:r>
        <w:rPr>
          <w:rFonts w:ascii="SimSun" w:hAnsi="SimSun" w:eastAsia="SimSun" w:cs="SimSun"/>
          <w:sz w:val="20"/>
          <w:szCs w:val="20"/>
        </w:rPr>
        <w:t>CPR</w:t>
      </w:r>
      <w:r>
        <w:rPr>
          <w:rFonts w:ascii="SimSun" w:hAnsi="SimSun" w:eastAsia="SimSun" w:cs="SimSun"/>
          <w:sz w:val="20"/>
          <w:szCs w:val="20"/>
          <w:spacing w:val="12"/>
        </w:rPr>
        <w:t xml:space="preserve">    </w:t>
      </w:r>
      <w:r>
        <w:rPr>
          <w:rFonts w:ascii="SimSun" w:hAnsi="SimSun" w:eastAsia="SimSun" w:cs="SimSun"/>
          <w:sz w:val="20"/>
          <w:szCs w:val="20"/>
        </w:rPr>
        <w:t>CPR</w:t>
      </w:r>
      <w:r>
        <w:rPr>
          <w:rFonts w:ascii="SimSun" w:hAnsi="SimSun" w:eastAsia="SimSun" w:cs="SimSun"/>
          <w:sz w:val="20"/>
          <w:szCs w:val="20"/>
          <w:spacing w:val="3"/>
        </w:rPr>
        <w:t>是基础生命支持的关键，启动</w:t>
      </w:r>
      <w:r>
        <w:rPr>
          <w:rFonts w:ascii="SimSun" w:hAnsi="SimSun" w:eastAsia="SimSun" w:cs="SimSun"/>
          <w:sz w:val="20"/>
          <w:szCs w:val="20"/>
        </w:rPr>
        <w:t>EMS</w:t>
      </w:r>
      <w:r>
        <w:rPr>
          <w:rFonts w:ascii="SimSun" w:hAnsi="SimSun" w:eastAsia="SimSun" w:cs="SimSun"/>
          <w:sz w:val="20"/>
          <w:szCs w:val="20"/>
          <w:spacing w:val="35"/>
        </w:rPr>
        <w:t xml:space="preserve"> </w:t>
      </w:r>
      <w:r>
        <w:rPr>
          <w:rFonts w:ascii="SimSun" w:hAnsi="SimSun" w:eastAsia="SimSun" w:cs="SimSun"/>
          <w:sz w:val="20"/>
          <w:szCs w:val="20"/>
          <w:spacing w:val="3"/>
        </w:rPr>
        <w:t>的同时立即开始</w:t>
      </w:r>
      <w:r>
        <w:rPr>
          <w:rFonts w:ascii="SimSun" w:hAnsi="SimSun" w:eastAsia="SimSun" w:cs="SimSun"/>
          <w:sz w:val="20"/>
          <w:szCs w:val="20"/>
        </w:rPr>
        <w:t>CPR</w:t>
      </w:r>
      <w:r>
        <w:rPr>
          <w:rFonts w:ascii="SimSun" w:hAnsi="SimSun" w:eastAsia="SimSun" w:cs="SimSun"/>
          <w:sz w:val="20"/>
          <w:szCs w:val="20"/>
          <w:spacing w:val="3"/>
        </w:rPr>
        <w:t>。</w:t>
      </w:r>
      <w:r>
        <w:rPr>
          <w:rFonts w:ascii="SimSun" w:hAnsi="SimSun" w:eastAsia="SimSun" w:cs="SimSun"/>
          <w:sz w:val="20"/>
          <w:szCs w:val="20"/>
          <w:spacing w:val="44"/>
        </w:rPr>
        <w:t xml:space="preserve"> </w:t>
      </w:r>
      <w:r>
        <w:rPr>
          <w:rFonts w:ascii="SimSun" w:hAnsi="SimSun" w:eastAsia="SimSun" w:cs="SimSun"/>
          <w:sz w:val="20"/>
          <w:szCs w:val="20"/>
          <w:spacing w:val="3"/>
        </w:rPr>
        <w:t>胸外心脏</w:t>
      </w:r>
    </w:p>
    <w:p>
      <w:pPr>
        <w:ind w:left="1029" w:right="84"/>
        <w:spacing w:before="82" w:line="283" w:lineRule="auto"/>
        <w:jc w:val="both"/>
        <w:rPr>
          <w:rFonts w:ascii="SimSun" w:hAnsi="SimSun" w:eastAsia="SimSun" w:cs="SimSun"/>
          <w:sz w:val="20"/>
          <w:szCs w:val="20"/>
        </w:rPr>
      </w:pPr>
      <w:r>
        <w:rPr>
          <w:rFonts w:ascii="SimSun" w:hAnsi="SimSun" w:eastAsia="SimSun" w:cs="SimSun"/>
          <w:sz w:val="20"/>
          <w:szCs w:val="20"/>
          <w:spacing w:val="-4"/>
        </w:rPr>
        <w:t>按压是CPR</w:t>
      </w:r>
      <w:r>
        <w:rPr>
          <w:rFonts w:ascii="SimSun" w:hAnsi="SimSun" w:eastAsia="SimSun" w:cs="SimSun"/>
          <w:sz w:val="20"/>
          <w:szCs w:val="20"/>
          <w:spacing w:val="26"/>
        </w:rPr>
        <w:t xml:space="preserve"> </w:t>
      </w:r>
      <w:r>
        <w:rPr>
          <w:rFonts w:ascii="SimSun" w:hAnsi="SimSun" w:eastAsia="SimSun" w:cs="SimSun"/>
          <w:sz w:val="20"/>
          <w:szCs w:val="20"/>
          <w:spacing w:val="-4"/>
        </w:rPr>
        <w:t>的首要措施，在心脏恢复自主</w:t>
      </w:r>
      <w:r>
        <w:rPr>
          <w:rFonts w:ascii="SimSun" w:hAnsi="SimSun" w:eastAsia="SimSun" w:cs="SimSun"/>
          <w:sz w:val="20"/>
          <w:szCs w:val="20"/>
          <w:spacing w:val="-5"/>
        </w:rPr>
        <w:t>搏动之前，全身的组织灌注主要依赖心脏按压。因此，</w:t>
      </w:r>
      <w:r>
        <w:rPr>
          <w:rFonts w:ascii="SimSun" w:hAnsi="SimSun" w:eastAsia="SimSun" w:cs="SimSun"/>
          <w:sz w:val="20"/>
          <w:szCs w:val="20"/>
          <w:spacing w:val="-4"/>
        </w:rPr>
        <w:t>AHA</w:t>
      </w:r>
      <w:r>
        <w:rPr>
          <w:rFonts w:ascii="SimSun" w:hAnsi="SimSun" w:eastAsia="SimSun" w:cs="SimSun"/>
          <w:sz w:val="20"/>
          <w:szCs w:val="20"/>
        </w:rPr>
        <w:t xml:space="preserve">  </w:t>
      </w:r>
      <w:r>
        <w:rPr>
          <w:rFonts w:ascii="SimSun" w:hAnsi="SimSun" w:eastAsia="SimSun" w:cs="SimSun"/>
          <w:sz w:val="20"/>
          <w:szCs w:val="20"/>
          <w:spacing w:val="-4"/>
        </w:rPr>
        <w:t>复苏指南从2010年版起即将成人</w:t>
      </w:r>
      <w:r>
        <w:rPr>
          <w:rFonts w:ascii="SimSun" w:hAnsi="SimSun" w:eastAsia="SimSun" w:cs="SimSun"/>
          <w:sz w:val="20"/>
          <w:szCs w:val="20"/>
          <w:spacing w:val="-3"/>
        </w:rPr>
        <w:t>CPR</w:t>
      </w:r>
      <w:r>
        <w:rPr>
          <w:rFonts w:ascii="SimSun" w:hAnsi="SimSun" w:eastAsia="SimSun" w:cs="SimSun"/>
          <w:sz w:val="20"/>
          <w:szCs w:val="20"/>
          <w:spacing w:val="26"/>
        </w:rPr>
        <w:t xml:space="preserve"> </w:t>
      </w:r>
      <w:r>
        <w:rPr>
          <w:rFonts w:ascii="SimSun" w:hAnsi="SimSun" w:eastAsia="SimSun" w:cs="SimSun"/>
          <w:sz w:val="20"/>
          <w:szCs w:val="20"/>
          <w:spacing w:val="-4"/>
        </w:rPr>
        <w:t>的顺序由传统的A-B-C(</w:t>
      </w:r>
      <w:r>
        <w:rPr>
          <w:rFonts w:ascii="SimSun" w:hAnsi="SimSun" w:eastAsia="SimSun" w:cs="SimSun"/>
          <w:sz w:val="20"/>
          <w:szCs w:val="20"/>
          <w:spacing w:val="-3"/>
        </w:rPr>
        <w:t>Airway</w:t>
      </w:r>
      <w:r>
        <w:rPr>
          <w:rFonts w:ascii="SimSun" w:hAnsi="SimSun" w:eastAsia="SimSun" w:cs="SimSun"/>
          <w:sz w:val="20"/>
          <w:szCs w:val="20"/>
          <w:spacing w:val="-4"/>
        </w:rPr>
        <w:t>-</w:t>
      </w:r>
      <w:r>
        <w:rPr>
          <w:rFonts w:ascii="SimSun" w:hAnsi="SimSun" w:eastAsia="SimSun" w:cs="SimSun"/>
          <w:sz w:val="20"/>
          <w:szCs w:val="20"/>
          <w:spacing w:val="-3"/>
        </w:rPr>
        <w:t>Breathing</w:t>
      </w:r>
      <w:r>
        <w:rPr>
          <w:rFonts w:ascii="SimSun" w:hAnsi="SimSun" w:eastAsia="SimSun" w:cs="SimSun"/>
          <w:sz w:val="20"/>
          <w:szCs w:val="20"/>
          <w:spacing w:val="-4"/>
        </w:rPr>
        <w:t>-</w:t>
      </w:r>
      <w:r>
        <w:rPr>
          <w:rFonts w:ascii="SimSun" w:hAnsi="SimSun" w:eastAsia="SimSun" w:cs="SimSun"/>
          <w:sz w:val="20"/>
          <w:szCs w:val="20"/>
          <w:spacing w:val="-3"/>
        </w:rPr>
        <w:t>Compres</w:t>
      </w:r>
      <w:r>
        <w:rPr>
          <w:rFonts w:ascii="SimSun" w:hAnsi="SimSun" w:eastAsia="SimSun" w:cs="SimSun"/>
          <w:sz w:val="20"/>
          <w:szCs w:val="20"/>
          <w:spacing w:val="-4"/>
        </w:rPr>
        <w:t>sions,开放气</w:t>
      </w:r>
      <w:r>
        <w:rPr>
          <w:rFonts w:ascii="SimSun" w:hAnsi="SimSun" w:eastAsia="SimSun" w:cs="SimSun"/>
          <w:sz w:val="20"/>
          <w:szCs w:val="20"/>
        </w:rPr>
        <w:t xml:space="preserve"> </w:t>
      </w:r>
      <w:r>
        <w:rPr>
          <w:rFonts w:ascii="SimSun" w:hAnsi="SimSun" w:eastAsia="SimSun" w:cs="SimSun"/>
          <w:sz w:val="20"/>
          <w:szCs w:val="20"/>
          <w:spacing w:val="-2"/>
        </w:rPr>
        <w:t>道-人工呼吸-胸外按压)改为C-A-B,即在现场复苏时，首先胸外心脏按压30次，然后再开放气道</w:t>
      </w:r>
      <w:r>
        <w:rPr>
          <w:rFonts w:ascii="SimSun" w:hAnsi="SimSun" w:eastAsia="SimSun" w:cs="SimSun"/>
          <w:sz w:val="20"/>
          <w:szCs w:val="20"/>
          <w:spacing w:val="-3"/>
        </w:rPr>
        <w:t>进行</w:t>
      </w:r>
      <w:r>
        <w:rPr>
          <w:rFonts w:ascii="SimSun" w:hAnsi="SimSun" w:eastAsia="SimSun" w:cs="SimSun"/>
          <w:sz w:val="20"/>
          <w:szCs w:val="20"/>
        </w:rPr>
        <w:t xml:space="preserve"> </w:t>
      </w:r>
      <w:r>
        <w:rPr>
          <w:rFonts w:ascii="SimSun" w:hAnsi="SimSun" w:eastAsia="SimSun" w:cs="SimSun"/>
          <w:sz w:val="20"/>
          <w:szCs w:val="20"/>
          <w:spacing w:val="-4"/>
        </w:rPr>
        <w:t>通气。实际情况下，专业的施救者可以根据心搏骤停最可</w:t>
      </w:r>
      <w:r>
        <w:rPr>
          <w:rFonts w:ascii="SimSun" w:hAnsi="SimSun" w:eastAsia="SimSun" w:cs="SimSun"/>
          <w:sz w:val="20"/>
          <w:szCs w:val="20"/>
          <w:spacing w:val="-5"/>
        </w:rPr>
        <w:t>能的原因进行调整。实际上，在心搏骤停的</w:t>
      </w:r>
      <w:r>
        <w:rPr>
          <w:rFonts w:ascii="SimSun" w:hAnsi="SimSun" w:eastAsia="SimSun" w:cs="SimSun"/>
          <w:sz w:val="20"/>
          <w:szCs w:val="20"/>
        </w:rPr>
        <w:t xml:space="preserve"> </w:t>
      </w:r>
      <w:r>
        <w:rPr>
          <w:rFonts w:ascii="SimSun" w:hAnsi="SimSun" w:eastAsia="SimSun" w:cs="SimSun"/>
          <w:sz w:val="20"/>
          <w:szCs w:val="20"/>
          <w:spacing w:val="-4"/>
        </w:rPr>
        <w:t>最初时段仍有氧存留在病人肺内和血液中，及早开始</w:t>
      </w:r>
      <w:r>
        <w:rPr>
          <w:rFonts w:ascii="SimSun" w:hAnsi="SimSun" w:eastAsia="SimSun" w:cs="SimSun"/>
          <w:sz w:val="20"/>
          <w:szCs w:val="20"/>
          <w:spacing w:val="-5"/>
        </w:rPr>
        <w:t>胸外心脏按压可尽早建立血液循环，可将氧带到</w:t>
      </w:r>
      <w:r>
        <w:rPr>
          <w:rFonts w:ascii="SimSun" w:hAnsi="SimSun" w:eastAsia="SimSun" w:cs="SimSun"/>
          <w:sz w:val="20"/>
          <w:szCs w:val="20"/>
        </w:rPr>
        <w:t xml:space="preserve"> </w:t>
      </w:r>
      <w:r>
        <w:rPr>
          <w:rFonts w:ascii="SimSun" w:hAnsi="SimSun" w:eastAsia="SimSun" w:cs="SimSun"/>
          <w:sz w:val="20"/>
          <w:szCs w:val="20"/>
          <w:spacing w:val="-6"/>
        </w:rPr>
        <w:t>大脑和心脏。</w:t>
      </w:r>
    </w:p>
    <w:p>
      <w:pPr>
        <w:ind w:left="1029" w:right="5" w:firstLine="400"/>
        <w:spacing w:before="81" w:line="286" w:lineRule="auto"/>
        <w:jc w:val="both"/>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18"/>
        </w:rPr>
        <w:t xml:space="preserve"> </w:t>
      </w:r>
      <w:r>
        <w:rPr>
          <w:rFonts w:ascii="SimSun" w:hAnsi="SimSun" w:eastAsia="SimSun" w:cs="SimSun"/>
          <w:sz w:val="20"/>
          <w:szCs w:val="20"/>
          <w:spacing w:val="-5"/>
        </w:rPr>
        <w:t>心脏按压</w:t>
      </w:r>
      <w:r>
        <w:rPr>
          <w:rFonts w:ascii="SimSun" w:hAnsi="SimSun" w:eastAsia="SimSun" w:cs="SimSun"/>
          <w:sz w:val="20"/>
          <w:szCs w:val="20"/>
          <w:spacing w:val="70"/>
        </w:rPr>
        <w:t xml:space="preserve"> </w:t>
      </w:r>
      <w:r>
        <w:rPr>
          <w:rFonts w:ascii="SimSun" w:hAnsi="SimSun" w:eastAsia="SimSun" w:cs="SimSun"/>
          <w:sz w:val="20"/>
          <w:szCs w:val="20"/>
          <w:spacing w:val="-5"/>
        </w:rPr>
        <w:t>心搏骤停(cardiac</w:t>
      </w:r>
      <w:r>
        <w:rPr>
          <w:rFonts w:ascii="SimSun" w:hAnsi="SimSun" w:eastAsia="SimSun" w:cs="SimSun"/>
          <w:sz w:val="20"/>
          <w:szCs w:val="20"/>
          <w:spacing w:val="-9"/>
        </w:rPr>
        <w:t xml:space="preserve"> </w:t>
      </w:r>
      <w:r>
        <w:rPr>
          <w:rFonts w:ascii="SimSun" w:hAnsi="SimSun" w:eastAsia="SimSun" w:cs="SimSun"/>
          <w:sz w:val="20"/>
          <w:szCs w:val="20"/>
          <w:spacing w:val="-5"/>
        </w:rPr>
        <w:t>arrest)是指心脏</w:t>
      </w:r>
      <w:r>
        <w:rPr>
          <w:rFonts w:ascii="SimSun" w:hAnsi="SimSun" w:eastAsia="SimSun" w:cs="SimSun"/>
          <w:sz w:val="20"/>
          <w:szCs w:val="20"/>
          <w:spacing w:val="-6"/>
        </w:rPr>
        <w:t>突然丧失其排血功能而导致全身血液循环停止</w:t>
      </w:r>
      <w:r>
        <w:rPr>
          <w:rFonts w:ascii="SimSun" w:hAnsi="SimSun" w:eastAsia="SimSun" w:cs="SimSun"/>
          <w:sz w:val="20"/>
          <w:szCs w:val="20"/>
        </w:rPr>
        <w:t xml:space="preserve">  </w:t>
      </w:r>
      <w:r>
        <w:rPr>
          <w:rFonts w:ascii="SimSun" w:hAnsi="SimSun" w:eastAsia="SimSun" w:cs="SimSun"/>
          <w:sz w:val="20"/>
          <w:szCs w:val="20"/>
          <w:spacing w:val="-13"/>
        </w:rPr>
        <w:t>和组织缺血、缺氧的状态。由心脏的功能状态来看，心搏骤停包括：心室纤颤(ventricular</w:t>
      </w:r>
      <w:r>
        <w:rPr>
          <w:rFonts w:ascii="SimSun" w:hAnsi="SimSun" w:eastAsia="SimSun" w:cs="SimSun"/>
          <w:sz w:val="20"/>
          <w:szCs w:val="20"/>
          <w:spacing w:val="-16"/>
        </w:rPr>
        <w:t xml:space="preserve"> </w:t>
      </w:r>
      <w:r>
        <w:rPr>
          <w:rFonts w:ascii="SimSun" w:hAnsi="SimSun" w:eastAsia="SimSun" w:cs="SimSun"/>
          <w:sz w:val="20"/>
          <w:szCs w:val="20"/>
          <w:spacing w:val="-13"/>
        </w:rPr>
        <w:t>fibrillation</w:t>
      </w:r>
      <w:r>
        <w:rPr>
          <w:rFonts w:ascii="SimSun" w:hAnsi="SimSun" w:eastAsia="SimSun" w:cs="SimSun"/>
          <w:sz w:val="20"/>
          <w:szCs w:val="20"/>
          <w:spacing w:val="-14"/>
        </w:rPr>
        <w:t>,</w:t>
      </w:r>
      <w:r>
        <w:rPr>
          <w:rFonts w:ascii="SimSun" w:hAnsi="SimSun" w:eastAsia="SimSun" w:cs="SimSun"/>
          <w:sz w:val="20"/>
          <w:szCs w:val="20"/>
        </w:rPr>
        <w:t xml:space="preserve"> </w:t>
      </w:r>
      <w:r>
        <w:rPr>
          <w:rFonts w:ascii="SimSun" w:hAnsi="SimSun" w:eastAsia="SimSun" w:cs="SimSun"/>
          <w:sz w:val="20"/>
          <w:szCs w:val="20"/>
          <w:spacing w:val="-12"/>
        </w:rPr>
        <w:t>VF</w:t>
      </w:r>
      <w:r>
        <w:rPr>
          <w:rFonts w:ascii="SimSun" w:hAnsi="SimSun" w:eastAsia="SimSun" w:cs="SimSun"/>
          <w:sz w:val="20"/>
          <w:szCs w:val="20"/>
          <w:spacing w:val="-13"/>
        </w:rPr>
        <w:t>),</w:t>
      </w:r>
      <w:r>
        <w:rPr>
          <w:rFonts w:ascii="SimSun" w:hAnsi="SimSun" w:eastAsia="SimSun" w:cs="SimSun"/>
          <w:sz w:val="20"/>
          <w:szCs w:val="20"/>
          <w:spacing w:val="-37"/>
        </w:rPr>
        <w:t xml:space="preserve"> </w:t>
      </w:r>
      <w:r>
        <w:rPr>
          <w:rFonts w:ascii="SimSun" w:hAnsi="SimSun" w:eastAsia="SimSun" w:cs="SimSun"/>
          <w:sz w:val="20"/>
          <w:szCs w:val="20"/>
          <w:spacing w:val="-13"/>
        </w:rPr>
        <w:t>无脉性室性心动过速(</w:t>
      </w:r>
      <w:r>
        <w:rPr>
          <w:rFonts w:ascii="SimSun" w:hAnsi="SimSun" w:eastAsia="SimSun" w:cs="SimSun"/>
          <w:sz w:val="20"/>
          <w:szCs w:val="20"/>
          <w:spacing w:val="-12"/>
        </w:rPr>
        <w:t>pulseless</w:t>
      </w:r>
      <w:r>
        <w:rPr>
          <w:rFonts w:ascii="SimSun" w:hAnsi="SimSun" w:eastAsia="SimSun" w:cs="SimSun"/>
          <w:sz w:val="20"/>
          <w:szCs w:val="20"/>
          <w:spacing w:val="-8"/>
        </w:rPr>
        <w:t xml:space="preserve"> </w:t>
      </w:r>
      <w:r>
        <w:rPr>
          <w:rFonts w:ascii="SimSun" w:hAnsi="SimSun" w:eastAsia="SimSun" w:cs="SimSun"/>
          <w:sz w:val="20"/>
          <w:szCs w:val="20"/>
          <w:spacing w:val="-12"/>
        </w:rPr>
        <w:t>ventricular</w:t>
      </w:r>
      <w:r>
        <w:rPr>
          <w:rFonts w:ascii="SimSun" w:hAnsi="SimSun" w:eastAsia="SimSun" w:cs="SimSun"/>
          <w:sz w:val="20"/>
          <w:szCs w:val="20"/>
          <w:spacing w:val="-4"/>
        </w:rPr>
        <w:t xml:space="preserve"> </w:t>
      </w:r>
      <w:r>
        <w:rPr>
          <w:rFonts w:ascii="SimSun" w:hAnsi="SimSun" w:eastAsia="SimSun" w:cs="SimSun"/>
          <w:sz w:val="20"/>
          <w:szCs w:val="20"/>
          <w:spacing w:val="-12"/>
        </w:rPr>
        <w:t>tachycardia</w:t>
      </w:r>
      <w:r>
        <w:rPr>
          <w:rFonts w:ascii="SimSun" w:hAnsi="SimSun" w:eastAsia="SimSun" w:cs="SimSun"/>
          <w:sz w:val="20"/>
          <w:szCs w:val="20"/>
          <w:spacing w:val="-13"/>
        </w:rPr>
        <w:t>,</w:t>
      </w:r>
      <w:r>
        <w:rPr>
          <w:rFonts w:ascii="SimSun" w:hAnsi="SimSun" w:eastAsia="SimSun" w:cs="SimSun"/>
          <w:sz w:val="20"/>
          <w:szCs w:val="20"/>
          <w:spacing w:val="-12"/>
        </w:rPr>
        <w:t>PVT</w:t>
      </w:r>
      <w:r>
        <w:rPr>
          <w:rFonts w:ascii="SimSun" w:hAnsi="SimSun" w:eastAsia="SimSun" w:cs="SimSun"/>
          <w:sz w:val="20"/>
          <w:szCs w:val="20"/>
          <w:spacing w:val="-13"/>
        </w:rPr>
        <w:t>),无脉性心电活动(</w:t>
      </w:r>
      <w:r>
        <w:rPr>
          <w:rFonts w:ascii="SimSun" w:hAnsi="SimSun" w:eastAsia="SimSun" w:cs="SimSun"/>
          <w:sz w:val="20"/>
          <w:szCs w:val="20"/>
          <w:spacing w:val="-12"/>
        </w:rPr>
        <w:t>pulseless</w:t>
      </w:r>
      <w:r>
        <w:rPr>
          <w:rFonts w:ascii="SimSun" w:hAnsi="SimSun" w:eastAsia="SimSun" w:cs="SimSun"/>
          <w:sz w:val="20"/>
          <w:szCs w:val="20"/>
          <w:spacing w:val="-12"/>
        </w:rPr>
        <w:t xml:space="preserve"> </w:t>
      </w:r>
      <w:r>
        <w:rPr>
          <w:rFonts w:ascii="SimSun" w:hAnsi="SimSun" w:eastAsia="SimSun" w:cs="SimSun"/>
          <w:sz w:val="20"/>
          <w:szCs w:val="20"/>
          <w:spacing w:val="-12"/>
        </w:rPr>
        <w:t>el</w:t>
      </w:r>
      <w:r>
        <w:rPr>
          <w:rFonts w:ascii="SimSun" w:hAnsi="SimSun" w:eastAsia="SimSun" w:cs="SimSun"/>
          <w:sz w:val="20"/>
          <w:szCs w:val="20"/>
          <w:spacing w:val="-13"/>
        </w:rPr>
        <w:t>ectric</w:t>
      </w:r>
      <w:r>
        <w:rPr>
          <w:rFonts w:ascii="SimSun" w:hAnsi="SimSun" w:eastAsia="SimSun" w:cs="SimSun"/>
          <w:sz w:val="20"/>
          <w:szCs w:val="20"/>
        </w:rPr>
        <w:t xml:space="preserve">  </w:t>
      </w:r>
      <w:r>
        <w:rPr>
          <w:rFonts w:ascii="SimSun" w:hAnsi="SimSun" w:eastAsia="SimSun" w:cs="SimSun"/>
          <w:sz w:val="20"/>
          <w:szCs w:val="20"/>
          <w:spacing w:val="-7"/>
        </w:rPr>
        <w:t>activity</w:t>
      </w:r>
      <w:r>
        <w:rPr>
          <w:rFonts w:ascii="SimSun" w:hAnsi="SimSun" w:eastAsia="SimSun" w:cs="SimSun"/>
          <w:sz w:val="20"/>
          <w:szCs w:val="20"/>
          <w:spacing w:val="-8"/>
        </w:rPr>
        <w:t>,</w:t>
      </w:r>
      <w:r>
        <w:rPr>
          <w:rFonts w:ascii="SimSun" w:hAnsi="SimSun" w:eastAsia="SimSun" w:cs="SimSun"/>
          <w:sz w:val="20"/>
          <w:szCs w:val="20"/>
          <w:spacing w:val="-7"/>
        </w:rPr>
        <w:t>PEA</w:t>
      </w:r>
      <w:r>
        <w:rPr>
          <w:rFonts w:ascii="SimSun" w:hAnsi="SimSun" w:eastAsia="SimSun" w:cs="SimSun"/>
          <w:sz w:val="20"/>
          <w:szCs w:val="20"/>
          <w:spacing w:val="-8"/>
        </w:rPr>
        <w:t>)和心脏静止(</w:t>
      </w:r>
      <w:r>
        <w:rPr>
          <w:rFonts w:ascii="SimSun" w:hAnsi="SimSun" w:eastAsia="SimSun" w:cs="SimSun"/>
          <w:sz w:val="20"/>
          <w:szCs w:val="20"/>
          <w:spacing w:val="-7"/>
        </w:rPr>
        <w:t>asystole</w:t>
      </w:r>
      <w:r>
        <w:rPr>
          <w:rFonts w:ascii="SimSun" w:hAnsi="SimSun" w:eastAsia="SimSun" w:cs="SimSun"/>
          <w:sz w:val="20"/>
          <w:szCs w:val="20"/>
          <w:spacing w:val="-8"/>
        </w:rPr>
        <w:t>)。</w:t>
      </w:r>
      <w:r>
        <w:rPr>
          <w:rFonts w:ascii="SimSun" w:hAnsi="SimSun" w:eastAsia="SimSun" w:cs="SimSun"/>
          <w:sz w:val="20"/>
          <w:szCs w:val="20"/>
          <w:spacing w:val="-7"/>
        </w:rPr>
        <w:t>PEA</w:t>
      </w:r>
      <w:r>
        <w:rPr>
          <w:rFonts w:ascii="SimSun" w:hAnsi="SimSun" w:eastAsia="SimSun" w:cs="SimSun"/>
          <w:sz w:val="20"/>
          <w:szCs w:val="20"/>
          <w:spacing w:val="-8"/>
        </w:rPr>
        <w:t>包括：心肌电-机械分离(</w:t>
      </w:r>
      <w:r>
        <w:rPr>
          <w:rFonts w:ascii="SimSun" w:hAnsi="SimSun" w:eastAsia="SimSun" w:cs="SimSun"/>
          <w:sz w:val="20"/>
          <w:szCs w:val="20"/>
          <w:spacing w:val="-7"/>
        </w:rPr>
        <w:t>electro</w:t>
      </w:r>
      <w:r>
        <w:rPr>
          <w:rFonts w:ascii="SimSun" w:hAnsi="SimSun" w:eastAsia="SimSun" w:cs="SimSun"/>
          <w:sz w:val="20"/>
          <w:szCs w:val="20"/>
          <w:spacing w:val="-8"/>
        </w:rPr>
        <w:t>-</w:t>
      </w:r>
      <w:r>
        <w:rPr>
          <w:rFonts w:ascii="SimSun" w:hAnsi="SimSun" w:eastAsia="SimSun" w:cs="SimSun"/>
          <w:sz w:val="20"/>
          <w:szCs w:val="20"/>
          <w:spacing w:val="-7"/>
        </w:rPr>
        <w:t>mechanical</w:t>
      </w:r>
      <w:r>
        <w:rPr>
          <w:rFonts w:ascii="SimSun" w:hAnsi="SimSun" w:eastAsia="SimSun" w:cs="SimSun"/>
          <w:sz w:val="20"/>
          <w:szCs w:val="20"/>
          <w:spacing w:val="-8"/>
        </w:rPr>
        <w:t xml:space="preserve"> </w:t>
      </w:r>
      <w:r>
        <w:rPr>
          <w:rFonts w:ascii="SimSun" w:hAnsi="SimSun" w:eastAsia="SimSun" w:cs="SimSun"/>
          <w:sz w:val="20"/>
          <w:szCs w:val="20"/>
          <w:spacing w:val="-7"/>
        </w:rPr>
        <w:t>dissociat</w:t>
      </w:r>
      <w:r>
        <w:rPr>
          <w:rFonts w:ascii="SimSun" w:hAnsi="SimSun" w:eastAsia="SimSun" w:cs="SimSun"/>
          <w:sz w:val="20"/>
          <w:szCs w:val="20"/>
          <w:spacing w:val="-8"/>
        </w:rPr>
        <w:t>ion,</w:t>
      </w:r>
      <w:r>
        <w:rPr>
          <w:rFonts w:ascii="SimSun" w:hAnsi="SimSun" w:eastAsia="SimSun" w:cs="SimSun"/>
          <w:sz w:val="20"/>
          <w:szCs w:val="20"/>
        </w:rPr>
        <w:t xml:space="preserve"> </w:t>
      </w:r>
      <w:r>
        <w:rPr>
          <w:rFonts w:ascii="SimSun" w:hAnsi="SimSun" w:eastAsia="SimSun" w:cs="SimSun"/>
          <w:sz w:val="20"/>
          <w:szCs w:val="20"/>
          <w:spacing w:val="-7"/>
        </w:rPr>
        <w:t>EMD)、</w:t>
      </w:r>
      <w:r>
        <w:rPr>
          <w:rFonts w:ascii="SimSun" w:hAnsi="SimSun" w:eastAsia="SimSun" w:cs="SimSun"/>
          <w:sz w:val="20"/>
          <w:szCs w:val="20"/>
          <w:spacing w:val="39"/>
        </w:rPr>
        <w:t xml:space="preserve"> </w:t>
      </w:r>
      <w:r>
        <w:rPr>
          <w:rFonts w:ascii="SimSun" w:hAnsi="SimSun" w:eastAsia="SimSun" w:cs="SimSun"/>
          <w:sz w:val="20"/>
          <w:szCs w:val="20"/>
          <w:spacing w:val="-7"/>
        </w:rPr>
        <w:t>室性自搏心律、室性逸搏心律等。但不管什么原因引起的心搏骤停，都表现为全身有效血液循</w:t>
      </w:r>
      <w:r>
        <w:rPr>
          <w:rFonts w:ascii="SimSun" w:hAnsi="SimSun" w:eastAsia="SimSun" w:cs="SimSun"/>
          <w:sz w:val="20"/>
          <w:szCs w:val="20"/>
        </w:rPr>
        <w:t xml:space="preserve"> </w:t>
      </w:r>
      <w:r>
        <w:rPr>
          <w:rFonts w:ascii="SimSun" w:hAnsi="SimSun" w:eastAsia="SimSun" w:cs="SimSun"/>
          <w:sz w:val="20"/>
          <w:szCs w:val="20"/>
          <w:spacing w:val="-6"/>
        </w:rPr>
        <w:t>环停止，组织细胞立即失去血液灌流，导致缺血缺氧。因此，在BLS</w:t>
      </w:r>
      <w:r>
        <w:rPr>
          <w:rFonts w:ascii="SimSun" w:hAnsi="SimSun" w:eastAsia="SimSun" w:cs="SimSun"/>
          <w:sz w:val="20"/>
          <w:szCs w:val="20"/>
          <w:spacing w:val="-27"/>
        </w:rPr>
        <w:t xml:space="preserve"> </w:t>
      </w:r>
      <w:r>
        <w:rPr>
          <w:rFonts w:ascii="SimSun" w:hAnsi="SimSun" w:eastAsia="SimSun" w:cs="SimSun"/>
          <w:sz w:val="20"/>
          <w:szCs w:val="20"/>
          <w:spacing w:val="-6"/>
        </w:rPr>
        <w:t>阶段</w:t>
      </w:r>
      <w:r>
        <w:rPr>
          <w:rFonts w:ascii="SimSun" w:hAnsi="SimSun" w:eastAsia="SimSun" w:cs="SimSun"/>
          <w:sz w:val="20"/>
          <w:szCs w:val="20"/>
          <w:spacing w:val="-7"/>
        </w:rPr>
        <w:t>的处理程序和方法基本相同。</w:t>
      </w:r>
      <w:r>
        <w:rPr>
          <w:rFonts w:ascii="SimSun" w:hAnsi="SimSun" w:eastAsia="SimSun" w:cs="SimSun"/>
          <w:sz w:val="20"/>
          <w:szCs w:val="20"/>
        </w:rPr>
        <w:t xml:space="preserve"> </w:t>
      </w:r>
      <w:r>
        <w:rPr>
          <w:rFonts w:ascii="SimSun" w:hAnsi="SimSun" w:eastAsia="SimSun" w:cs="SimSun"/>
          <w:sz w:val="20"/>
          <w:szCs w:val="20"/>
          <w:spacing w:val="5"/>
        </w:rPr>
        <w:t>心脏按压是间接或直接施压于心脏，使心脏维持充盈和搏出功能，并能诱发心脏恢复</w:t>
      </w:r>
      <w:r>
        <w:rPr>
          <w:rFonts w:ascii="SimSun" w:hAnsi="SimSun" w:eastAsia="SimSun" w:cs="SimSun"/>
          <w:sz w:val="20"/>
          <w:szCs w:val="20"/>
          <w:spacing w:val="4"/>
        </w:rPr>
        <w:t>自主心率的</w:t>
      </w:r>
      <w:r>
        <w:rPr>
          <w:rFonts w:ascii="SimSun" w:hAnsi="SimSun" w:eastAsia="SimSun" w:cs="SimSun"/>
          <w:sz w:val="20"/>
          <w:szCs w:val="20"/>
        </w:rPr>
        <w:t xml:space="preserve"> </w:t>
      </w:r>
      <w:r>
        <w:rPr>
          <w:rFonts w:ascii="SimSun" w:hAnsi="SimSun" w:eastAsia="SimSun" w:cs="SimSun"/>
          <w:sz w:val="20"/>
          <w:szCs w:val="20"/>
          <w:spacing w:val="-9"/>
        </w:rPr>
        <w:t>措施。</w:t>
      </w:r>
    </w:p>
    <w:p>
      <w:pPr>
        <w:ind w:left="1029" w:right="83" w:firstLine="400"/>
        <w:spacing w:before="75" w:line="281" w:lineRule="auto"/>
        <w:jc w:val="both"/>
        <w:rPr>
          <w:rFonts w:ascii="SimSun" w:hAnsi="SimSun" w:eastAsia="SimSun" w:cs="SimSun"/>
          <w:sz w:val="20"/>
          <w:szCs w:val="20"/>
        </w:rPr>
      </w:pPr>
      <w:r>
        <w:rPr>
          <w:rFonts w:ascii="SimSun" w:hAnsi="SimSun" w:eastAsia="SimSun" w:cs="SimSun"/>
          <w:sz w:val="20"/>
          <w:szCs w:val="20"/>
          <w:spacing w:val="-7"/>
        </w:rPr>
        <w:t>(1)胸外心脏按压(external</w:t>
      </w:r>
      <w:r>
        <w:rPr>
          <w:rFonts w:ascii="SimSun" w:hAnsi="SimSun" w:eastAsia="SimSun" w:cs="SimSun"/>
          <w:sz w:val="20"/>
          <w:szCs w:val="20"/>
          <w:spacing w:val="-5"/>
        </w:rPr>
        <w:t xml:space="preserve"> </w:t>
      </w:r>
      <w:r>
        <w:rPr>
          <w:rFonts w:ascii="SimSun" w:hAnsi="SimSun" w:eastAsia="SimSun" w:cs="SimSun"/>
          <w:sz w:val="20"/>
          <w:szCs w:val="20"/>
          <w:spacing w:val="-7"/>
        </w:rPr>
        <w:t>chest</w:t>
      </w:r>
      <w:r>
        <w:rPr>
          <w:rFonts w:ascii="SimSun" w:hAnsi="SimSun" w:eastAsia="SimSun" w:cs="SimSun"/>
          <w:sz w:val="20"/>
          <w:szCs w:val="20"/>
          <w:spacing w:val="-5"/>
        </w:rPr>
        <w:t xml:space="preserve"> </w:t>
      </w:r>
      <w:r>
        <w:rPr>
          <w:rFonts w:ascii="SimSun" w:hAnsi="SimSun" w:eastAsia="SimSun" w:cs="SimSun"/>
          <w:sz w:val="20"/>
          <w:szCs w:val="20"/>
          <w:spacing w:val="-7"/>
        </w:rPr>
        <w:t>compression):在胸壁外施压对心脏间接</w:t>
      </w:r>
      <w:r>
        <w:rPr>
          <w:rFonts w:ascii="SimSun" w:hAnsi="SimSun" w:eastAsia="SimSun" w:cs="SimSun"/>
          <w:sz w:val="20"/>
          <w:szCs w:val="20"/>
          <w:spacing w:val="-8"/>
        </w:rPr>
        <w:t>按压的方法，称为胸外</w:t>
      </w:r>
      <w:r>
        <w:rPr>
          <w:rFonts w:ascii="SimSun" w:hAnsi="SimSun" w:eastAsia="SimSun" w:cs="SimSun"/>
          <w:sz w:val="20"/>
          <w:szCs w:val="20"/>
        </w:rPr>
        <w:t xml:space="preserve"> </w:t>
      </w:r>
      <w:r>
        <w:rPr>
          <w:rFonts w:ascii="SimSun" w:hAnsi="SimSun" w:eastAsia="SimSun" w:cs="SimSun"/>
          <w:sz w:val="20"/>
          <w:szCs w:val="20"/>
          <w:spacing w:val="-4"/>
        </w:rPr>
        <w:t>心脏按压或闭式心脏按压。传统概念认为，胸外心脏按压之</w:t>
      </w:r>
      <w:r>
        <w:rPr>
          <w:rFonts w:ascii="SimSun" w:hAnsi="SimSun" w:eastAsia="SimSun" w:cs="SimSun"/>
          <w:sz w:val="20"/>
          <w:szCs w:val="20"/>
          <w:spacing w:val="-5"/>
        </w:rPr>
        <w:t>所以能使心脏排血，是由于心脏在胸骨和</w:t>
      </w:r>
      <w:r>
        <w:rPr>
          <w:rFonts w:ascii="SimSun" w:hAnsi="SimSun" w:eastAsia="SimSun" w:cs="SimSun"/>
          <w:sz w:val="20"/>
          <w:szCs w:val="20"/>
        </w:rPr>
        <w:t xml:space="preserve"> </w:t>
      </w:r>
      <w:r>
        <w:rPr>
          <w:rFonts w:ascii="SimSun" w:hAnsi="SimSun" w:eastAsia="SimSun" w:cs="SimSun"/>
          <w:sz w:val="20"/>
          <w:szCs w:val="20"/>
          <w:spacing w:val="-9"/>
        </w:rPr>
        <w:t>脊柱之间直接受压，使心室内压升高推动血液循环，即心泵机制。研究认为，胸外心脏按压时，胸内压</w:t>
      </w:r>
      <w:r>
        <w:rPr>
          <w:rFonts w:ascii="SimSun" w:hAnsi="SimSun" w:eastAsia="SimSun" w:cs="SimSun"/>
          <w:sz w:val="20"/>
          <w:szCs w:val="20"/>
          <w:spacing w:val="3"/>
        </w:rPr>
        <w:t xml:space="preserve"> </w:t>
      </w:r>
      <w:r>
        <w:rPr>
          <w:rFonts w:ascii="SimSun" w:hAnsi="SimSun" w:eastAsia="SimSun" w:cs="SimSun"/>
          <w:sz w:val="20"/>
          <w:szCs w:val="20"/>
          <w:spacing w:val="-5"/>
        </w:rPr>
        <w:t>力明显升高并传递到胸内的心脏和血管，再传递到胸腔以外的大血管，驱使血液流动；按压解除时胸</w:t>
      </w:r>
      <w:r>
        <w:rPr>
          <w:rFonts w:ascii="SimSun" w:hAnsi="SimSun" w:eastAsia="SimSun" w:cs="SimSun"/>
          <w:sz w:val="20"/>
          <w:szCs w:val="20"/>
          <w:spacing w:val="3"/>
        </w:rPr>
        <w:t xml:space="preserve"> </w:t>
      </w:r>
      <w:r>
        <w:rPr>
          <w:rFonts w:ascii="SimSun" w:hAnsi="SimSun" w:eastAsia="SimSun" w:cs="SimSun"/>
          <w:sz w:val="20"/>
          <w:szCs w:val="20"/>
          <w:spacing w:val="-12"/>
        </w:rPr>
        <w:t>内压下降，静脉血回流到心脏，称为胸泵机制。</w:t>
      </w:r>
    </w:p>
    <w:p>
      <w:pPr>
        <w:ind w:left="1029" w:right="69" w:firstLine="400"/>
        <w:spacing w:before="83" w:line="276" w:lineRule="auto"/>
        <w:jc w:val="both"/>
        <w:rPr>
          <w:rFonts w:ascii="SimSun" w:hAnsi="SimSun" w:eastAsia="SimSun" w:cs="SimSun"/>
          <w:sz w:val="20"/>
          <w:szCs w:val="20"/>
        </w:rPr>
      </w:pPr>
      <w:r>
        <w:rPr>
          <w:rFonts w:ascii="SimSun" w:hAnsi="SimSun" w:eastAsia="SimSun" w:cs="SimSun"/>
          <w:sz w:val="20"/>
          <w:szCs w:val="20"/>
          <w:spacing w:val="-5"/>
        </w:rPr>
        <w:t>施行胸外心脏按压时，病人必须平卧于硬板或地上，术者立于或跪于病人一侧。按压部位在病人</w:t>
      </w:r>
      <w:r>
        <w:rPr>
          <w:rFonts w:ascii="SimSun" w:hAnsi="SimSun" w:eastAsia="SimSun" w:cs="SimSun"/>
          <w:sz w:val="20"/>
          <w:szCs w:val="20"/>
          <w:spacing w:val="7"/>
        </w:rPr>
        <w:t xml:space="preserve"> </w:t>
      </w:r>
      <w:r>
        <w:rPr>
          <w:rFonts w:ascii="SimSun" w:hAnsi="SimSun" w:eastAsia="SimSun" w:cs="SimSun"/>
          <w:sz w:val="20"/>
          <w:szCs w:val="20"/>
          <w:spacing w:val="2"/>
        </w:rPr>
        <w:t>胸骨中下1/3交界处或两乳头连线中点的胸骨上。将一手掌根部置于按压点，另一手掌根部覆于前</w:t>
      </w:r>
      <w:r>
        <w:rPr>
          <w:rFonts w:ascii="SimSun" w:hAnsi="SimSun" w:eastAsia="SimSun" w:cs="SimSun"/>
          <w:sz w:val="20"/>
          <w:szCs w:val="20"/>
          <w:spacing w:val="11"/>
        </w:rPr>
        <w:t xml:space="preserve"> </w:t>
      </w:r>
      <w:r>
        <w:rPr>
          <w:rFonts w:ascii="SimSun" w:hAnsi="SimSun" w:eastAsia="SimSun" w:cs="SimSun"/>
          <w:sz w:val="20"/>
          <w:szCs w:val="20"/>
          <w:spacing w:val="-9"/>
        </w:rPr>
        <w:t>者之上，手指向上方跷起，两臂伸直，凭自身重力通过双臂和双手掌，垂直向胸骨加压。每次按压后应</w:t>
      </w:r>
      <w:r>
        <w:rPr>
          <w:rFonts w:ascii="SimSun" w:hAnsi="SimSun" w:eastAsia="SimSun" w:cs="SimSun"/>
          <w:sz w:val="20"/>
          <w:szCs w:val="20"/>
          <w:spacing w:val="2"/>
        </w:rPr>
        <w:t xml:space="preserve"> </w:t>
      </w:r>
      <w:r>
        <w:rPr>
          <w:rFonts w:ascii="SimSun" w:hAnsi="SimSun" w:eastAsia="SimSun" w:cs="SimSun"/>
          <w:sz w:val="20"/>
          <w:szCs w:val="20"/>
          <w:spacing w:val="-6"/>
        </w:rPr>
        <w:t>使胸廓充分回弹，胸骨回到其自然位置，否则可导致胸内压升高，冠状动脉和脑的灌注减少(图8-1)。</w:t>
      </w:r>
    </w:p>
    <w:p>
      <w:pPr>
        <w:ind w:left="1029" w:right="90" w:firstLine="400"/>
        <w:spacing w:before="93" w:line="270" w:lineRule="auto"/>
        <w:jc w:val="both"/>
        <w:rPr>
          <w:rFonts w:ascii="SimSun" w:hAnsi="SimSun" w:eastAsia="SimSun" w:cs="SimSun"/>
          <w:sz w:val="20"/>
          <w:szCs w:val="20"/>
        </w:rPr>
      </w:pPr>
      <w:r>
        <w:rPr>
          <w:rFonts w:ascii="SimSun" w:hAnsi="SimSun" w:eastAsia="SimSun" w:cs="SimSun"/>
          <w:sz w:val="20"/>
          <w:szCs w:val="20"/>
          <w:spacing w:val="1"/>
        </w:rPr>
        <w:t>根据2015年</w:t>
      </w:r>
      <w:r>
        <w:rPr>
          <w:rFonts w:ascii="SimSun" w:hAnsi="SimSun" w:eastAsia="SimSun" w:cs="SimSun"/>
          <w:sz w:val="20"/>
          <w:szCs w:val="20"/>
        </w:rPr>
        <w:t>AHA</w:t>
      </w:r>
      <w:r>
        <w:rPr>
          <w:rFonts w:ascii="SimSun" w:hAnsi="SimSun" w:eastAsia="SimSun" w:cs="SimSun"/>
          <w:sz w:val="20"/>
          <w:szCs w:val="20"/>
          <w:spacing w:val="54"/>
        </w:rPr>
        <w:t xml:space="preserve"> </w:t>
      </w:r>
      <w:r>
        <w:rPr>
          <w:rFonts w:ascii="SimSun" w:hAnsi="SimSun" w:eastAsia="SimSun" w:cs="SimSun"/>
          <w:sz w:val="20"/>
          <w:szCs w:val="20"/>
          <w:spacing w:val="1"/>
        </w:rPr>
        <w:t>复苏指南，高质量的复苏措施包括：胸外按压频率100～120次/分；成人按压</w:t>
      </w:r>
      <w:r>
        <w:rPr>
          <w:rFonts w:ascii="SimSun" w:hAnsi="SimSun" w:eastAsia="SimSun" w:cs="SimSun"/>
          <w:sz w:val="20"/>
          <w:szCs w:val="20"/>
        </w:rPr>
        <w:t xml:space="preserve"> </w:t>
      </w:r>
      <w:r>
        <w:rPr>
          <w:rFonts w:ascii="SimSun" w:hAnsi="SimSun" w:eastAsia="SimSun" w:cs="SimSun"/>
          <w:sz w:val="20"/>
          <w:szCs w:val="20"/>
          <w:spacing w:val="4"/>
        </w:rPr>
        <w:t>深度5~6</w:t>
      </w:r>
      <w:r>
        <w:rPr>
          <w:rFonts w:ascii="SimSun" w:hAnsi="SimSun" w:eastAsia="SimSun" w:cs="SimSun"/>
          <w:sz w:val="20"/>
          <w:szCs w:val="20"/>
        </w:rPr>
        <w:t>cm</w:t>
      </w:r>
      <w:r>
        <w:rPr>
          <w:rFonts w:ascii="SimSun" w:hAnsi="SimSun" w:eastAsia="SimSun" w:cs="SimSun"/>
          <w:sz w:val="20"/>
          <w:szCs w:val="20"/>
          <w:spacing w:val="4"/>
        </w:rPr>
        <w:t>,</w:t>
      </w:r>
      <w:r>
        <w:rPr>
          <w:rFonts w:ascii="SimSun" w:hAnsi="SimSun" w:eastAsia="SimSun" w:cs="SimSun"/>
          <w:sz w:val="20"/>
          <w:szCs w:val="20"/>
          <w:spacing w:val="-59"/>
        </w:rPr>
        <w:t xml:space="preserve"> </w:t>
      </w:r>
      <w:r>
        <w:rPr>
          <w:rFonts w:ascii="SimSun" w:hAnsi="SimSun" w:eastAsia="SimSun" w:cs="SimSun"/>
          <w:sz w:val="20"/>
          <w:szCs w:val="20"/>
          <w:spacing w:val="4"/>
        </w:rPr>
        <w:t>儿童按压深度至少为胸廓前后径的1/3,青</w:t>
      </w:r>
      <w:r>
        <w:rPr>
          <w:rFonts w:ascii="SimSun" w:hAnsi="SimSun" w:eastAsia="SimSun" w:cs="SimSun"/>
          <w:sz w:val="20"/>
          <w:szCs w:val="20"/>
          <w:spacing w:val="3"/>
        </w:rPr>
        <w:t>春期前的儿童约为5</w:t>
      </w:r>
      <w:r>
        <w:rPr>
          <w:rFonts w:ascii="SimSun" w:hAnsi="SimSun" w:eastAsia="SimSun" w:cs="SimSun"/>
          <w:sz w:val="20"/>
          <w:szCs w:val="20"/>
        </w:rPr>
        <w:t>cm</w:t>
      </w:r>
      <w:r>
        <w:rPr>
          <w:rFonts w:ascii="SimSun" w:hAnsi="SimSun" w:eastAsia="SimSun" w:cs="SimSun"/>
          <w:sz w:val="20"/>
          <w:szCs w:val="20"/>
          <w:spacing w:val="3"/>
        </w:rPr>
        <w:t>,1</w:t>
      </w:r>
      <w:r>
        <w:rPr>
          <w:rFonts w:ascii="SimSun" w:hAnsi="SimSun" w:eastAsia="SimSun" w:cs="SimSun"/>
          <w:sz w:val="20"/>
          <w:szCs w:val="20"/>
          <w:spacing w:val="-18"/>
        </w:rPr>
        <w:t xml:space="preserve"> </w:t>
      </w:r>
      <w:r>
        <w:rPr>
          <w:rFonts w:ascii="SimSun" w:hAnsi="SimSun" w:eastAsia="SimSun" w:cs="SimSun"/>
          <w:sz w:val="20"/>
          <w:szCs w:val="20"/>
          <w:spacing w:val="3"/>
        </w:rPr>
        <w:t>岁以内的婴儿约为</w:t>
      </w:r>
      <w:r>
        <w:rPr>
          <w:rFonts w:ascii="SimSun" w:hAnsi="SimSun" w:eastAsia="SimSun" w:cs="SimSun"/>
          <w:sz w:val="20"/>
          <w:szCs w:val="20"/>
        </w:rPr>
        <w:t xml:space="preserve"> </w:t>
      </w:r>
      <w:r>
        <w:rPr>
          <w:rFonts w:ascii="SimSun" w:hAnsi="SimSun" w:eastAsia="SimSun" w:cs="SimSun"/>
          <w:sz w:val="20"/>
          <w:szCs w:val="20"/>
          <w:spacing w:val="-4"/>
        </w:rPr>
        <w:t>4cm;每次按压后胸部充分回弹；在心脏按压过程中，容易发生疲</w:t>
      </w:r>
    </w:p>
    <w:p>
      <w:pPr>
        <w:ind w:left="1029"/>
        <w:spacing w:before="84" w:line="320" w:lineRule="exact"/>
        <w:rPr>
          <w:rFonts w:ascii="SimSun" w:hAnsi="SimSun" w:eastAsia="SimSun" w:cs="SimSun"/>
          <w:sz w:val="20"/>
          <w:szCs w:val="20"/>
        </w:rPr>
      </w:pPr>
      <w:r>
        <w:rPr>
          <w:rFonts w:ascii="SimSun" w:hAnsi="SimSun" w:eastAsia="SimSun" w:cs="SimSun"/>
          <w:sz w:val="20"/>
          <w:szCs w:val="20"/>
          <w:spacing w:val="-1"/>
          <w:position w:val="8"/>
        </w:rPr>
        <w:t>劳而影响心脏按压的频率和深度。因此，如果有2人以上进行心</w:t>
      </w:r>
    </w:p>
    <w:p>
      <w:pPr>
        <w:ind w:left="1029"/>
        <w:spacing w:line="219" w:lineRule="auto"/>
        <w:rPr>
          <w:rFonts w:ascii="SimSun" w:hAnsi="SimSun" w:eastAsia="SimSun" w:cs="SimSun"/>
          <w:sz w:val="20"/>
          <w:szCs w:val="20"/>
        </w:rPr>
      </w:pPr>
      <w:r>
        <w:rPr>
          <w:rFonts w:ascii="SimSun" w:hAnsi="SimSun" w:eastAsia="SimSun" w:cs="SimSun"/>
          <w:sz w:val="20"/>
          <w:szCs w:val="20"/>
          <w:spacing w:val="3"/>
        </w:rPr>
        <w:t>脏按压时，建议每2分钟(或5个按压呼吸周期)就</w:t>
      </w:r>
      <w:r>
        <w:rPr>
          <w:rFonts w:ascii="SimSun" w:hAnsi="SimSun" w:eastAsia="SimSun" w:cs="SimSun"/>
          <w:sz w:val="20"/>
          <w:szCs w:val="20"/>
          <w:spacing w:val="2"/>
        </w:rPr>
        <w:t>交换一次。交</w:t>
      </w:r>
    </w:p>
    <w:p>
      <w:pPr>
        <w:ind w:left="1029"/>
        <w:spacing w:before="83" w:line="219" w:lineRule="auto"/>
        <w:rPr>
          <w:rFonts w:ascii="SimSun" w:hAnsi="SimSun" w:eastAsia="SimSun" w:cs="SimSun"/>
          <w:sz w:val="20"/>
          <w:szCs w:val="20"/>
        </w:rPr>
      </w:pPr>
      <w:r>
        <w:rPr>
          <w:rFonts w:ascii="SimSun" w:hAnsi="SimSun" w:eastAsia="SimSun" w:cs="SimSun"/>
          <w:sz w:val="20"/>
          <w:szCs w:val="20"/>
          <w:spacing w:val="-4"/>
        </w:rPr>
        <w:t>换时一人在病人一旁按压，另一人在对侧做替换准备，当一</w:t>
      </w:r>
      <w:r>
        <w:rPr>
          <w:rFonts w:ascii="SimSun" w:hAnsi="SimSun" w:eastAsia="SimSun" w:cs="SimSun"/>
          <w:sz w:val="20"/>
          <w:szCs w:val="20"/>
          <w:spacing w:val="-5"/>
        </w:rPr>
        <w:t>方手</w:t>
      </w:r>
    </w:p>
    <w:p>
      <w:pPr>
        <w:ind w:left="1029"/>
        <w:spacing w:before="83" w:line="219" w:lineRule="auto"/>
        <w:rPr>
          <w:rFonts w:ascii="SimSun" w:hAnsi="SimSun" w:eastAsia="SimSun" w:cs="SimSun"/>
          <w:sz w:val="20"/>
          <w:szCs w:val="20"/>
        </w:rPr>
      </w:pPr>
      <w:r>
        <w:rPr>
          <w:rFonts w:ascii="SimSun" w:hAnsi="SimSun" w:eastAsia="SimSun" w:cs="SimSun"/>
          <w:sz w:val="20"/>
          <w:szCs w:val="20"/>
          <w:spacing w:val="-4"/>
        </w:rPr>
        <w:t>掌一离开胸壁，另一方立即取代进行心脏按压。保证按压质量的</w:t>
      </w:r>
    </w:p>
    <w:p>
      <w:pPr>
        <w:ind w:left="1029"/>
        <w:spacing w:before="82" w:line="219" w:lineRule="auto"/>
        <w:rPr>
          <w:rFonts w:ascii="SimSun" w:hAnsi="SimSun" w:eastAsia="SimSun" w:cs="SimSun"/>
          <w:sz w:val="20"/>
          <w:szCs w:val="20"/>
        </w:rPr>
      </w:pPr>
      <w:r>
        <w:rPr>
          <w:rFonts w:ascii="SimSun" w:hAnsi="SimSun" w:eastAsia="SimSun" w:cs="SimSun"/>
          <w:sz w:val="20"/>
          <w:szCs w:val="20"/>
          <w:spacing w:val="-2"/>
        </w:rPr>
        <w:t>另一个重点是尽可能避免或减少心脏按压中断。</w:t>
      </w:r>
      <w:r>
        <w:rPr>
          <w:rFonts w:ascii="SimSun" w:hAnsi="SimSun" w:eastAsia="SimSun" w:cs="SimSun"/>
          <w:sz w:val="20"/>
          <w:szCs w:val="20"/>
          <w:spacing w:val="7"/>
        </w:rPr>
        <w:t xml:space="preserve"> </w:t>
      </w:r>
      <w:r>
        <w:rPr>
          <w:rFonts w:ascii="SimSun" w:hAnsi="SimSun" w:eastAsia="SimSun" w:cs="SimSun"/>
          <w:sz w:val="20"/>
          <w:szCs w:val="20"/>
          <w:spacing w:val="-2"/>
        </w:rPr>
        <w:t>CPR</w:t>
      </w:r>
      <w:r>
        <w:rPr>
          <w:rFonts w:ascii="SimSun" w:hAnsi="SimSun" w:eastAsia="SimSun" w:cs="SimSun"/>
          <w:sz w:val="20"/>
          <w:szCs w:val="20"/>
          <w:spacing w:val="26"/>
        </w:rPr>
        <w:t xml:space="preserve"> </w:t>
      </w:r>
      <w:r>
        <w:rPr>
          <w:rFonts w:ascii="SimSun" w:hAnsi="SimSun" w:eastAsia="SimSun" w:cs="SimSun"/>
          <w:sz w:val="20"/>
          <w:szCs w:val="20"/>
          <w:spacing w:val="-2"/>
        </w:rPr>
        <w:t>过程中每</w:t>
      </w:r>
    </w:p>
    <w:p>
      <w:pPr>
        <w:ind w:left="1029"/>
        <w:spacing w:before="78" w:line="214" w:lineRule="auto"/>
        <w:rPr>
          <w:rFonts w:ascii="SimSun" w:hAnsi="SimSun" w:eastAsia="SimSun" w:cs="SimSun"/>
          <w:sz w:val="20"/>
          <w:szCs w:val="20"/>
        </w:rPr>
      </w:pPr>
      <w:r>
        <w:rPr>
          <w:rFonts w:ascii="SimSun" w:hAnsi="SimSun" w:eastAsia="SimSun" w:cs="SimSun"/>
          <w:sz w:val="20"/>
          <w:szCs w:val="20"/>
          <w:spacing w:val="-8"/>
        </w:rPr>
        <w:t>分钟的胸外按压次数对于病人能否恢</w:t>
      </w:r>
      <w:r>
        <w:rPr>
          <w:rFonts w:ascii="SimSun" w:hAnsi="SimSun" w:eastAsia="SimSun" w:cs="SimSun"/>
          <w:sz w:val="20"/>
          <w:szCs w:val="20"/>
          <w:spacing w:val="-9"/>
        </w:rPr>
        <w:t>复自主循环(</w:t>
      </w:r>
      <w:r>
        <w:rPr>
          <w:rFonts w:ascii="SimSun" w:hAnsi="SimSun" w:eastAsia="SimSun" w:cs="SimSun"/>
          <w:sz w:val="20"/>
          <w:szCs w:val="20"/>
          <w:spacing w:val="-8"/>
        </w:rPr>
        <w:t>return</w:t>
      </w:r>
      <w:r>
        <w:rPr>
          <w:rFonts w:ascii="SimSun" w:hAnsi="SimSun" w:eastAsia="SimSun" w:cs="SimSun"/>
          <w:sz w:val="20"/>
          <w:szCs w:val="20"/>
          <w:spacing w:val="-11"/>
        </w:rPr>
        <w:t xml:space="preserve"> </w:t>
      </w:r>
      <w:r>
        <w:rPr>
          <w:rFonts w:ascii="SimSun" w:hAnsi="SimSun" w:eastAsia="SimSun" w:cs="SimSun"/>
          <w:sz w:val="20"/>
          <w:szCs w:val="20"/>
          <w:spacing w:val="-8"/>
        </w:rPr>
        <w:t>of</w:t>
      </w:r>
      <w:r>
        <w:rPr>
          <w:rFonts w:ascii="SimSun" w:hAnsi="SimSun" w:eastAsia="SimSun" w:cs="SimSun"/>
          <w:sz w:val="20"/>
          <w:szCs w:val="20"/>
          <w:spacing w:val="-5"/>
        </w:rPr>
        <w:t xml:space="preserve"> </w:t>
      </w:r>
      <w:r>
        <w:rPr>
          <w:rFonts w:ascii="SimSun" w:hAnsi="SimSun" w:eastAsia="SimSun" w:cs="SimSun"/>
          <w:sz w:val="20"/>
          <w:szCs w:val="20"/>
          <w:spacing w:val="-8"/>
        </w:rPr>
        <w:t>spon</w:t>
      </w:r>
      <w:r>
        <w:rPr>
          <w:rFonts w:ascii="SimSun" w:hAnsi="SimSun" w:eastAsia="SimSun" w:cs="SimSun"/>
          <w:sz w:val="20"/>
          <w:szCs w:val="20"/>
          <w:spacing w:val="-9"/>
        </w:rPr>
        <w:t>-</w:t>
      </w:r>
    </w:p>
    <w:p>
      <w:pPr>
        <w:ind w:left="1029"/>
        <w:spacing w:before="90" w:line="216" w:lineRule="auto"/>
        <w:rPr>
          <w:rFonts w:ascii="SimSun" w:hAnsi="SimSun" w:eastAsia="SimSun" w:cs="SimSun"/>
          <w:sz w:val="20"/>
          <w:szCs w:val="20"/>
        </w:rPr>
      </w:pPr>
      <w:r>
        <w:rPr>
          <w:rFonts w:ascii="SimSun" w:hAnsi="SimSun" w:eastAsia="SimSun" w:cs="SimSun"/>
          <w:sz w:val="20"/>
          <w:szCs w:val="20"/>
          <w:spacing w:val="-5"/>
        </w:rPr>
        <w:t>taneous</w:t>
      </w:r>
      <w:r>
        <w:rPr>
          <w:rFonts w:ascii="SimSun" w:hAnsi="SimSun" w:eastAsia="SimSun" w:cs="SimSun"/>
          <w:sz w:val="20"/>
          <w:szCs w:val="20"/>
          <w:spacing w:val="8"/>
        </w:rPr>
        <w:t xml:space="preserve"> </w:t>
      </w:r>
      <w:r>
        <w:rPr>
          <w:rFonts w:ascii="SimSun" w:hAnsi="SimSun" w:eastAsia="SimSun" w:cs="SimSun"/>
          <w:sz w:val="20"/>
          <w:szCs w:val="20"/>
          <w:spacing w:val="-5"/>
        </w:rPr>
        <w:t>circulation,ROSC)以及存活后是否具有良好的神经系统</w:t>
      </w:r>
    </w:p>
    <w:p>
      <w:pPr>
        <w:ind w:left="1029"/>
        <w:spacing w:before="89" w:line="219" w:lineRule="auto"/>
        <w:rPr>
          <w:rFonts w:ascii="SimSun" w:hAnsi="SimSun" w:eastAsia="SimSun" w:cs="SimSun"/>
          <w:sz w:val="20"/>
          <w:szCs w:val="20"/>
        </w:rPr>
      </w:pPr>
      <w:r>
        <w:rPr>
          <w:rFonts w:ascii="SimSun" w:hAnsi="SimSun" w:eastAsia="SimSun" w:cs="SimSun"/>
          <w:sz w:val="20"/>
          <w:szCs w:val="20"/>
          <w:spacing w:val="3"/>
        </w:rPr>
        <w:t>功能非常重要。而每分钟的实际按压次数除了由按压频率决定</w:t>
      </w:r>
    </w:p>
    <w:p>
      <w:pPr>
        <w:ind w:left="1029"/>
        <w:spacing w:before="83" w:line="219" w:lineRule="auto"/>
        <w:rPr>
          <w:rFonts w:ascii="SimSun" w:hAnsi="SimSun" w:eastAsia="SimSun" w:cs="SimSun"/>
          <w:sz w:val="20"/>
          <w:szCs w:val="20"/>
        </w:rPr>
      </w:pPr>
      <w:r>
        <w:rPr>
          <w:rFonts w:ascii="SimSun" w:hAnsi="SimSun" w:eastAsia="SimSun" w:cs="SimSun"/>
          <w:sz w:val="20"/>
          <w:szCs w:val="20"/>
          <w:spacing w:val="-4"/>
        </w:rPr>
        <w:t>之外，更与按压中断(例如开放气道、通气或除颤)的次数和持续</w:t>
      </w:r>
    </w:p>
    <w:p>
      <w:pPr>
        <w:ind w:left="1029"/>
        <w:spacing w:before="83" w:line="219" w:lineRule="auto"/>
        <w:rPr>
          <w:rFonts w:ascii="SimSun" w:hAnsi="SimSun" w:eastAsia="SimSun" w:cs="SimSun"/>
          <w:sz w:val="20"/>
          <w:szCs w:val="20"/>
        </w:rPr>
      </w:pPr>
      <w:r>
        <w:rPr>
          <w:rFonts w:ascii="SimSun" w:hAnsi="SimSun" w:eastAsia="SimSun" w:cs="SimSun"/>
          <w:sz w:val="20"/>
          <w:szCs w:val="20"/>
          <w:spacing w:val="19"/>
        </w:rPr>
        <w:t>时间有关。应尽量提高胸外按压占心肺复苏总时间的比例</w:t>
      </w:r>
    </w:p>
    <w:p>
      <w:pPr>
        <w:ind w:left="1029"/>
        <w:spacing w:before="91" w:line="183" w:lineRule="auto"/>
        <w:rPr>
          <w:rFonts w:ascii="SimSun" w:hAnsi="SimSun" w:eastAsia="SimSun" w:cs="SimSun"/>
          <w:sz w:val="20"/>
          <w:szCs w:val="20"/>
        </w:rPr>
      </w:pPr>
      <w:r>
        <w:rPr>
          <w:rFonts w:ascii="Times New Roman" w:hAnsi="Times New Roman" w:eastAsia="Times New Roman" w:cs="Times New Roman"/>
          <w:sz w:val="20"/>
          <w:szCs w:val="20"/>
          <w:spacing w:val="-1"/>
        </w:rPr>
        <w:t>(chest</w:t>
      </w:r>
      <w:r>
        <w:rPr>
          <w:rFonts w:ascii="Times New Roman" w:hAnsi="Times New Roman" w:eastAsia="Times New Roman" w:cs="Times New Roman"/>
          <w:sz w:val="20"/>
          <w:szCs w:val="20"/>
          <w:spacing w:val="28"/>
          <w:w w:val="101"/>
        </w:rPr>
        <w:t xml:space="preserve"> </w:t>
      </w:r>
      <w:r>
        <w:rPr>
          <w:rFonts w:ascii="Times New Roman" w:hAnsi="Times New Roman" w:eastAsia="Times New Roman" w:cs="Times New Roman"/>
          <w:sz w:val="20"/>
          <w:szCs w:val="20"/>
          <w:spacing w:val="-1"/>
        </w:rPr>
        <w:t>compression</w:t>
      </w:r>
      <w:r>
        <w:rPr>
          <w:rFonts w:ascii="Times New Roman" w:hAnsi="Times New Roman" w:eastAsia="Times New Roman" w:cs="Times New Roman"/>
          <w:sz w:val="20"/>
          <w:szCs w:val="20"/>
          <w:spacing w:val="25"/>
          <w:w w:val="101"/>
        </w:rPr>
        <w:t xml:space="preserve"> </w:t>
      </w:r>
      <w:r>
        <w:rPr>
          <w:rFonts w:ascii="Times New Roman" w:hAnsi="Times New Roman" w:eastAsia="Times New Roman" w:cs="Times New Roman"/>
          <w:sz w:val="20"/>
          <w:szCs w:val="20"/>
          <w:spacing w:val="-1"/>
        </w:rPr>
        <w:t>fraction,CCF)</w:t>
      </w:r>
      <w:r>
        <w:rPr>
          <w:rFonts w:ascii="SimSun" w:hAnsi="SimSun" w:eastAsia="SimSun" w:cs="SimSun"/>
          <w:sz w:val="20"/>
          <w:szCs w:val="20"/>
          <w:spacing w:val="-1"/>
        </w:rPr>
        <w:t>。</w:t>
      </w:r>
    </w:p>
    <w:p>
      <w:pPr>
        <w:ind w:left="1430"/>
        <w:spacing w:before="118" w:line="325" w:lineRule="exact"/>
        <w:rPr>
          <w:rFonts w:ascii="SimSun" w:hAnsi="SimSun" w:eastAsia="SimSun" w:cs="SimSun"/>
          <w:sz w:val="20"/>
          <w:szCs w:val="20"/>
        </w:rPr>
      </w:pPr>
      <w:r>
        <w:rPr>
          <w:rFonts w:ascii="SimSun" w:hAnsi="SimSun" w:eastAsia="SimSun" w:cs="SimSun"/>
          <w:sz w:val="20"/>
          <w:szCs w:val="20"/>
          <w:spacing w:val="-3"/>
          <w:position w:val="9"/>
        </w:rPr>
        <w:t>(2)开胸心脏按</w:t>
      </w:r>
      <w:r>
        <w:rPr>
          <w:rFonts w:ascii="SimSun" w:hAnsi="SimSun" w:eastAsia="SimSun" w:cs="SimSun"/>
          <w:sz w:val="20"/>
          <w:szCs w:val="20"/>
          <w:spacing w:val="-4"/>
          <w:position w:val="9"/>
        </w:rPr>
        <w:t>压(</w:t>
      </w:r>
      <w:r>
        <w:rPr>
          <w:rFonts w:ascii="SimSun" w:hAnsi="SimSun" w:eastAsia="SimSun" w:cs="SimSun"/>
          <w:sz w:val="20"/>
          <w:szCs w:val="20"/>
          <w:spacing w:val="-3"/>
          <w:position w:val="9"/>
        </w:rPr>
        <w:t>open</w:t>
      </w:r>
      <w:r>
        <w:rPr>
          <w:rFonts w:ascii="SimSun" w:hAnsi="SimSun" w:eastAsia="SimSun" w:cs="SimSun"/>
          <w:sz w:val="20"/>
          <w:szCs w:val="20"/>
          <w:position w:val="9"/>
        </w:rPr>
        <w:t xml:space="preserve"> </w:t>
      </w:r>
      <w:r>
        <w:rPr>
          <w:rFonts w:ascii="SimSun" w:hAnsi="SimSun" w:eastAsia="SimSun" w:cs="SimSun"/>
          <w:sz w:val="20"/>
          <w:szCs w:val="20"/>
          <w:spacing w:val="-3"/>
          <w:position w:val="9"/>
        </w:rPr>
        <w:t>chest</w:t>
      </w:r>
      <w:r>
        <w:rPr>
          <w:rFonts w:ascii="SimSun" w:hAnsi="SimSun" w:eastAsia="SimSun" w:cs="SimSun"/>
          <w:sz w:val="20"/>
          <w:szCs w:val="20"/>
          <w:position w:val="9"/>
        </w:rPr>
        <w:t xml:space="preserve"> </w:t>
      </w:r>
      <w:r>
        <w:rPr>
          <w:rFonts w:ascii="SimSun" w:hAnsi="SimSun" w:eastAsia="SimSun" w:cs="SimSun"/>
          <w:sz w:val="20"/>
          <w:szCs w:val="20"/>
          <w:spacing w:val="-3"/>
          <w:position w:val="9"/>
        </w:rPr>
        <w:t>compression</w:t>
      </w:r>
      <w:r>
        <w:rPr>
          <w:rFonts w:ascii="SimSun" w:hAnsi="SimSun" w:eastAsia="SimSun" w:cs="SimSun"/>
          <w:sz w:val="20"/>
          <w:szCs w:val="20"/>
          <w:spacing w:val="-4"/>
          <w:position w:val="9"/>
        </w:rPr>
        <w:t>):切开胸壁直接</w:t>
      </w:r>
    </w:p>
    <w:p>
      <w:pPr>
        <w:ind w:left="1029"/>
        <w:spacing w:line="219" w:lineRule="auto"/>
        <w:rPr>
          <w:rFonts w:ascii="SimSun" w:hAnsi="SimSun" w:eastAsia="SimSun" w:cs="SimSun"/>
          <w:sz w:val="20"/>
          <w:szCs w:val="20"/>
        </w:rPr>
      </w:pPr>
      <w:r>
        <w:rPr>
          <w:rFonts w:ascii="SimSun" w:hAnsi="SimSun" w:eastAsia="SimSun" w:cs="SimSun"/>
          <w:sz w:val="20"/>
          <w:szCs w:val="20"/>
          <w:spacing w:val="-4"/>
        </w:rPr>
        <w:t>挤压心脏的方法称为开胸心脏按压或胸内心脏按</w:t>
      </w:r>
      <w:r>
        <w:rPr>
          <w:rFonts w:ascii="SimSun" w:hAnsi="SimSun" w:eastAsia="SimSun" w:cs="SimSun"/>
          <w:sz w:val="20"/>
          <w:szCs w:val="20"/>
          <w:spacing w:val="-5"/>
        </w:rPr>
        <w:t>压，由于能直接</w:t>
      </w:r>
    </w:p>
    <w:p>
      <w:pPr>
        <w:ind w:left="1029"/>
        <w:spacing w:before="83" w:line="219" w:lineRule="auto"/>
        <w:rPr>
          <w:rFonts w:ascii="SimSun" w:hAnsi="SimSun" w:eastAsia="SimSun" w:cs="SimSun"/>
          <w:sz w:val="20"/>
          <w:szCs w:val="20"/>
        </w:rPr>
      </w:pPr>
      <w:r>
        <w:rPr>
          <w:rFonts w:ascii="SimSun" w:hAnsi="SimSun" w:eastAsia="SimSun" w:cs="SimSun"/>
          <w:sz w:val="20"/>
          <w:szCs w:val="20"/>
          <w:spacing w:val="-4"/>
        </w:rPr>
        <w:t>挤压心脏，产生的冠状动脉和脑的灌注压及血流明显超过胸外</w:t>
      </w:r>
      <w:r>
        <w:rPr>
          <w:rFonts w:ascii="SimSun" w:hAnsi="SimSun" w:eastAsia="SimSun" w:cs="SimSun"/>
          <w:sz w:val="20"/>
          <w:szCs w:val="20"/>
          <w:spacing w:val="-5"/>
        </w:rPr>
        <w:t>心</w:t>
      </w:r>
    </w:p>
    <w:p>
      <w:pPr>
        <w:ind w:left="1029"/>
        <w:spacing w:before="83" w:line="219" w:lineRule="auto"/>
        <w:rPr>
          <w:rFonts w:ascii="SimSun" w:hAnsi="SimSun" w:eastAsia="SimSun" w:cs="SimSun"/>
          <w:sz w:val="20"/>
          <w:szCs w:val="20"/>
        </w:rPr>
      </w:pPr>
      <w:r>
        <w:pict>
          <v:shape id="_x0000_s210" style="position:absolute;margin-left:359.998pt;margin-top:-2.97432pt;mso-position-vertical-relative:text;mso-position-horizontal-relative:text;width:106pt;height:13.95pt;z-index:252053504;" filled="false" stroked="false" type="#_x0000_t202">
            <v:fill on="false"/>
            <v:stroke on="false"/>
            <v:path/>
            <v:imagedata o:title=""/>
            <o:lock v:ext="edit" aspectratio="false"/>
            <v:textbox inset="0mm,0mm,0mm,0mm">
              <w:txbxContent>
                <w:p>
                  <w:pPr>
                    <w:ind w:left="20"/>
                    <w:spacing w:before="20" w:line="220" w:lineRule="auto"/>
                    <w:rPr>
                      <w:rFonts w:ascii="SimHei" w:hAnsi="SimHei" w:eastAsia="SimHei" w:cs="SimHei"/>
                      <w:sz w:val="20"/>
                      <w:szCs w:val="20"/>
                    </w:rPr>
                  </w:pPr>
                  <w:r>
                    <w:rPr>
                      <w:rFonts w:ascii="SimHei" w:hAnsi="SimHei" w:eastAsia="SimHei" w:cs="SimHei"/>
                      <w:sz w:val="20"/>
                      <w:szCs w:val="20"/>
                      <w:spacing w:val="-12"/>
                    </w:rPr>
                    <w:t>图8-1</w:t>
                  </w:r>
                  <w:r>
                    <w:rPr>
                      <w:rFonts w:ascii="SimHei" w:hAnsi="SimHei" w:eastAsia="SimHei" w:cs="SimHei"/>
                      <w:sz w:val="20"/>
                      <w:szCs w:val="20"/>
                      <w:spacing w:val="39"/>
                    </w:rPr>
                    <w:t xml:space="preserve"> </w:t>
                  </w:r>
                  <w:r>
                    <w:rPr>
                      <w:rFonts w:ascii="SimHei" w:hAnsi="SimHei" w:eastAsia="SimHei" w:cs="SimHei"/>
                      <w:sz w:val="20"/>
                      <w:szCs w:val="20"/>
                      <w:spacing w:val="-12"/>
                    </w:rPr>
                    <w:t>胸外心脏按压方法</w:t>
                  </w:r>
                </w:p>
              </w:txbxContent>
            </v:textbox>
          </v:shape>
        </w:pict>
      </w:r>
      <w:r>
        <w:rPr>
          <w:rFonts w:ascii="SimSun" w:hAnsi="SimSun" w:eastAsia="SimSun" w:cs="SimSun"/>
          <w:sz w:val="20"/>
          <w:szCs w:val="20"/>
          <w:spacing w:val="3"/>
        </w:rPr>
        <w:t>脏按压所能达到的水平。然而，开胸按压对技术条件的</w:t>
      </w:r>
      <w:r>
        <w:rPr>
          <w:rFonts w:ascii="SimSun" w:hAnsi="SimSun" w:eastAsia="SimSun" w:cs="SimSun"/>
          <w:sz w:val="20"/>
          <w:szCs w:val="20"/>
          <w:spacing w:val="2"/>
        </w:rPr>
        <w:t>要求较</w:t>
      </w:r>
    </w:p>
    <w:p>
      <w:pPr>
        <w:sectPr>
          <w:pgSz w:w="11200" w:h="15770"/>
          <w:pgMar w:top="756" w:right="930" w:bottom="400" w:left="550" w:header="0" w:footer="0" w:gutter="0"/>
        </w:sectPr>
        <w:rPr/>
      </w:pPr>
    </w:p>
    <w:p>
      <w:pPr>
        <w:ind w:right="103"/>
        <w:spacing w:before="38" w:line="221" w:lineRule="auto"/>
        <w:jc w:val="right"/>
        <w:rPr>
          <w:rFonts w:ascii="SimSun" w:hAnsi="SimSun" w:eastAsia="SimSun" w:cs="SimSun"/>
          <w:sz w:val="19"/>
          <w:szCs w:val="19"/>
        </w:rPr>
      </w:pPr>
      <w:r>
        <w:drawing>
          <wp:anchor distT="0" distB="0" distL="0" distR="0" simplePos="0" relativeHeight="252058624" behindDoc="1" locked="0" layoutInCell="0" allowOverlap="1">
            <wp:simplePos x="0" y="0"/>
            <wp:positionH relativeFrom="page">
              <wp:posOffset>4737123</wp:posOffset>
            </wp:positionH>
            <wp:positionV relativeFrom="page">
              <wp:posOffset>3448040</wp:posOffset>
            </wp:positionV>
            <wp:extent cx="1308079" cy="1377997"/>
            <wp:effectExtent l="0" t="0" r="0" b="0"/>
            <wp:wrapNone/>
            <wp:docPr id="127" name="IM 127"/>
            <wp:cNvGraphicFramePr/>
            <a:graphic>
              <a:graphicData uri="http://schemas.openxmlformats.org/drawingml/2006/picture">
                <pic:pic>
                  <pic:nvPicPr>
                    <pic:cNvPr id="127" name="IM 127"/>
                    <pic:cNvPicPr/>
                  </pic:nvPicPr>
                  <pic:blipFill>
                    <a:blip r:embed="rId187"/>
                    <a:stretch>
                      <a:fillRect/>
                    </a:stretch>
                  </pic:blipFill>
                  <pic:spPr>
                    <a:xfrm rot="0">
                      <a:off x="0" y="0"/>
                      <a:ext cx="1308079" cy="1377997"/>
                    </a:xfrm>
                    <a:prstGeom prst="rect">
                      <a:avLst/>
                    </a:prstGeom>
                  </pic:spPr>
                </pic:pic>
              </a:graphicData>
            </a:graphic>
          </wp:anchor>
        </w:drawing>
      </w:r>
      <w:r>
        <w:drawing>
          <wp:anchor distT="0" distB="0" distL="0" distR="0" simplePos="0" relativeHeight="252059648" behindDoc="0" locked="0" layoutInCell="0" allowOverlap="1">
            <wp:simplePos x="0" y="0"/>
            <wp:positionH relativeFrom="page">
              <wp:posOffset>6210266</wp:posOffset>
            </wp:positionH>
            <wp:positionV relativeFrom="page">
              <wp:posOffset>9290059</wp:posOffset>
            </wp:positionV>
            <wp:extent cx="527097" cy="425482"/>
            <wp:effectExtent l="0" t="0" r="0" b="0"/>
            <wp:wrapNone/>
            <wp:docPr id="128" name="IM 128"/>
            <wp:cNvGraphicFramePr/>
            <a:graphic>
              <a:graphicData uri="http://schemas.openxmlformats.org/drawingml/2006/picture">
                <pic:pic>
                  <pic:nvPicPr>
                    <pic:cNvPr id="128" name="IM 128"/>
                    <pic:cNvPicPr/>
                  </pic:nvPicPr>
                  <pic:blipFill>
                    <a:blip r:embed="rId188"/>
                    <a:stretch>
                      <a:fillRect/>
                    </a:stretch>
                  </pic:blipFill>
                  <pic:spPr>
                    <a:xfrm rot="0">
                      <a:off x="0" y="0"/>
                      <a:ext cx="527097" cy="425482"/>
                    </a:xfrm>
                    <a:prstGeom prst="rect">
                      <a:avLst/>
                    </a:prstGeom>
                  </pic:spPr>
                </pic:pic>
              </a:graphicData>
            </a:graphic>
          </wp:anchor>
        </w:drawing>
      </w:r>
      <w:r>
        <w:rPr>
          <w:rFonts w:ascii="SimHei" w:hAnsi="SimHei" w:eastAsia="SimHei" w:cs="SimHei"/>
          <w:sz w:val="19"/>
          <w:szCs w:val="19"/>
          <w:color w:val="018DCA"/>
          <w:spacing w:val="-11"/>
        </w:rPr>
        <w:t>第八章</w:t>
      </w:r>
      <w:r>
        <w:rPr>
          <w:rFonts w:ascii="SimHei" w:hAnsi="SimHei" w:eastAsia="SimHei" w:cs="SimHei"/>
          <w:sz w:val="19"/>
          <w:szCs w:val="19"/>
          <w:color w:val="018DCA"/>
          <w:spacing w:val="76"/>
        </w:rPr>
        <w:t xml:space="preserve"> </w:t>
      </w:r>
      <w:r>
        <w:rPr>
          <w:rFonts w:ascii="SimHei" w:hAnsi="SimHei" w:eastAsia="SimHei" w:cs="SimHei"/>
          <w:sz w:val="19"/>
          <w:szCs w:val="19"/>
          <w:color w:val="018DCA"/>
          <w:spacing w:val="-11"/>
        </w:rPr>
        <w:t>重症监测治疗与复苏</w:t>
      </w:r>
      <w:r>
        <w:rPr>
          <w:rFonts w:ascii="SimHei" w:hAnsi="SimHei" w:eastAsia="SimHei" w:cs="SimHei"/>
          <w:sz w:val="19"/>
          <w:szCs w:val="19"/>
          <w:color w:val="018DCA"/>
        </w:rPr>
        <w:t xml:space="preserve">        </w:t>
      </w:r>
      <w:r>
        <w:rPr>
          <w:rFonts w:ascii="SimSun" w:hAnsi="SimSun" w:eastAsia="SimSun" w:cs="SimSun"/>
          <w:sz w:val="19"/>
          <w:szCs w:val="19"/>
          <w:b/>
          <w:bCs/>
          <w:color w:val="0092DC"/>
          <w:spacing w:val="-11"/>
        </w:rPr>
        <w:t>79</w:t>
      </w:r>
    </w:p>
    <w:p>
      <w:pPr>
        <w:spacing w:line="310" w:lineRule="auto"/>
        <w:rPr>
          <w:rFonts w:ascii="Arial"/>
          <w:sz w:val="21"/>
        </w:rPr>
      </w:pPr>
      <w:r/>
    </w:p>
    <w:p>
      <w:pPr>
        <w:ind w:right="1084"/>
        <w:spacing w:before="62" w:line="280" w:lineRule="auto"/>
        <w:jc w:val="both"/>
        <w:rPr>
          <w:rFonts w:ascii="SimSun" w:hAnsi="SimSun" w:eastAsia="SimSun" w:cs="SimSun"/>
          <w:sz w:val="19"/>
          <w:szCs w:val="19"/>
        </w:rPr>
      </w:pPr>
      <w:r>
        <w:rPr>
          <w:rFonts w:ascii="SimSun" w:hAnsi="SimSun" w:eastAsia="SimSun" w:cs="SimSun"/>
          <w:sz w:val="19"/>
          <w:szCs w:val="19"/>
          <w:spacing w:val="5"/>
        </w:rPr>
        <w:t>高，难以立即开始，可能会延迟复苏时间。比较开胸按压和胸外按压的研究很难开展，因此目前并无</w:t>
      </w:r>
      <w:r>
        <w:rPr>
          <w:rFonts w:ascii="SimSun" w:hAnsi="SimSun" w:eastAsia="SimSun" w:cs="SimSun"/>
          <w:sz w:val="19"/>
          <w:szCs w:val="19"/>
          <w:spacing w:val="7"/>
        </w:rPr>
        <w:t xml:space="preserve"> </w:t>
      </w:r>
      <w:r>
        <w:rPr>
          <w:rFonts w:ascii="SimSun" w:hAnsi="SimSun" w:eastAsia="SimSun" w:cs="SimSun"/>
          <w:sz w:val="19"/>
          <w:szCs w:val="19"/>
          <w:spacing w:val="10"/>
        </w:rPr>
        <w:t>证据支持或反对常规进行开胸心脏按压。开胸手术中发生心搏骤停或合并严重的开放性</w:t>
      </w:r>
      <w:r>
        <w:rPr>
          <w:rFonts w:ascii="SimSun" w:hAnsi="SimSun" w:eastAsia="SimSun" w:cs="SimSun"/>
          <w:sz w:val="19"/>
          <w:szCs w:val="19"/>
          <w:spacing w:val="9"/>
        </w:rPr>
        <w:t>胸部外伤的</w:t>
      </w:r>
      <w:r>
        <w:rPr>
          <w:rFonts w:ascii="SimSun" w:hAnsi="SimSun" w:eastAsia="SimSun" w:cs="SimSun"/>
          <w:sz w:val="19"/>
          <w:szCs w:val="19"/>
        </w:rPr>
        <w:t xml:space="preserve"> </w:t>
      </w:r>
      <w:r>
        <w:rPr>
          <w:rFonts w:ascii="SimSun" w:hAnsi="SimSun" w:eastAsia="SimSun" w:cs="SimSun"/>
          <w:sz w:val="19"/>
          <w:szCs w:val="19"/>
        </w:rPr>
        <w:t>病人，可以考虑开胸心脏按压。</w:t>
      </w:r>
    </w:p>
    <w:p>
      <w:pPr>
        <w:ind w:right="1044" w:firstLine="400"/>
        <w:spacing w:before="103" w:line="287" w:lineRule="auto"/>
        <w:jc w:val="both"/>
        <w:rPr>
          <w:rFonts w:ascii="SimSun" w:hAnsi="SimSun" w:eastAsia="SimSun" w:cs="SimSun"/>
          <w:sz w:val="19"/>
          <w:szCs w:val="19"/>
        </w:rPr>
      </w:pPr>
      <w:r>
        <w:rPr>
          <w:rFonts w:ascii="SimSun" w:hAnsi="SimSun" w:eastAsia="SimSun" w:cs="SimSun"/>
          <w:sz w:val="19"/>
          <w:szCs w:val="19"/>
          <w:spacing w:val="10"/>
        </w:rPr>
        <w:t>2.</w:t>
      </w:r>
      <w:r>
        <w:rPr>
          <w:rFonts w:ascii="SimSun" w:hAnsi="SimSun" w:eastAsia="SimSun" w:cs="SimSun"/>
          <w:sz w:val="19"/>
          <w:szCs w:val="19"/>
          <w:spacing w:val="-6"/>
        </w:rPr>
        <w:t xml:space="preserve"> </w:t>
      </w:r>
      <w:r>
        <w:rPr>
          <w:rFonts w:ascii="SimSun" w:hAnsi="SimSun" w:eastAsia="SimSun" w:cs="SimSun"/>
          <w:sz w:val="19"/>
          <w:szCs w:val="19"/>
          <w:spacing w:val="10"/>
        </w:rPr>
        <w:t>通</w:t>
      </w:r>
      <w:r>
        <w:rPr>
          <w:rFonts w:ascii="SimSun" w:hAnsi="SimSun" w:eastAsia="SimSun" w:cs="SimSun"/>
          <w:sz w:val="19"/>
          <w:szCs w:val="19"/>
          <w:spacing w:val="-37"/>
        </w:rPr>
        <w:t xml:space="preserve"> </w:t>
      </w:r>
      <w:r>
        <w:rPr>
          <w:rFonts w:ascii="SimSun" w:hAnsi="SimSun" w:eastAsia="SimSun" w:cs="SimSun"/>
          <w:sz w:val="19"/>
          <w:szCs w:val="19"/>
          <w:spacing w:val="10"/>
        </w:rPr>
        <w:t>气</w:t>
      </w:r>
      <w:r>
        <w:rPr>
          <w:rFonts w:ascii="SimSun" w:hAnsi="SimSun" w:eastAsia="SimSun" w:cs="SimSun"/>
          <w:sz w:val="19"/>
          <w:szCs w:val="19"/>
          <w:spacing w:val="82"/>
        </w:rPr>
        <w:t xml:space="preserve"> </w:t>
      </w:r>
      <w:r>
        <w:rPr>
          <w:rFonts w:ascii="SimSun" w:hAnsi="SimSun" w:eastAsia="SimSun" w:cs="SimSun"/>
          <w:sz w:val="19"/>
          <w:szCs w:val="19"/>
          <w:spacing w:val="10"/>
        </w:rPr>
        <w:t>心脏按压30次后即进行2次通气。儿童的心搏骤停</w:t>
      </w:r>
      <w:r>
        <w:rPr>
          <w:rFonts w:ascii="SimSun" w:hAnsi="SimSun" w:eastAsia="SimSun" w:cs="SimSun"/>
          <w:sz w:val="19"/>
          <w:szCs w:val="19"/>
          <w:spacing w:val="9"/>
        </w:rPr>
        <w:t>往往是呼吸原因导致的，需要强调</w:t>
      </w:r>
      <w:r>
        <w:rPr>
          <w:rFonts w:ascii="SimSun" w:hAnsi="SimSun" w:eastAsia="SimSun" w:cs="SimSun"/>
          <w:sz w:val="19"/>
          <w:szCs w:val="19"/>
        </w:rPr>
        <w:t xml:space="preserve"> </w:t>
      </w:r>
      <w:r>
        <w:rPr>
          <w:rFonts w:ascii="SimSun" w:hAnsi="SimSun" w:eastAsia="SimSun" w:cs="SimSun"/>
          <w:sz w:val="19"/>
          <w:szCs w:val="19"/>
          <w:spacing w:val="11"/>
        </w:rPr>
        <w:t>通气的意义，例如有双人抢救儿童时按压通气比由30:2改为15:2,增加了通气次数。对于新生儿来</w:t>
      </w:r>
      <w:r>
        <w:rPr>
          <w:rFonts w:ascii="SimSun" w:hAnsi="SimSun" w:eastAsia="SimSun" w:cs="SimSun"/>
          <w:sz w:val="19"/>
          <w:szCs w:val="19"/>
          <w:spacing w:val="15"/>
        </w:rPr>
        <w:t xml:space="preserve"> </w:t>
      </w:r>
      <w:r>
        <w:rPr>
          <w:rFonts w:ascii="SimSun" w:hAnsi="SimSun" w:eastAsia="SimSun" w:cs="SimSun"/>
          <w:sz w:val="19"/>
          <w:szCs w:val="19"/>
          <w:spacing w:val="3"/>
        </w:rPr>
        <w:t>讲，通气是心肺复苏的首要步骤，</w:t>
      </w:r>
      <w:r>
        <w:rPr>
          <w:rFonts w:ascii="SimSun" w:hAnsi="SimSun" w:eastAsia="SimSun" w:cs="SimSun"/>
          <w:sz w:val="19"/>
          <w:szCs w:val="19"/>
        </w:rPr>
        <w:t>AHA</w:t>
      </w:r>
      <w:r>
        <w:rPr>
          <w:rFonts w:ascii="SimSun" w:hAnsi="SimSun" w:eastAsia="SimSun" w:cs="SimSun"/>
          <w:sz w:val="19"/>
          <w:szCs w:val="19"/>
          <w:spacing w:val="51"/>
        </w:rPr>
        <w:t xml:space="preserve"> </w:t>
      </w:r>
      <w:r>
        <w:rPr>
          <w:rFonts w:ascii="SimSun" w:hAnsi="SimSun" w:eastAsia="SimSun" w:cs="SimSun"/>
          <w:sz w:val="19"/>
          <w:szCs w:val="19"/>
          <w:spacing w:val="3"/>
        </w:rPr>
        <w:t>指南推荐</w:t>
      </w:r>
      <w:r>
        <w:rPr>
          <w:rFonts w:ascii="SimSun" w:hAnsi="SimSun" w:eastAsia="SimSun" w:cs="SimSun"/>
          <w:sz w:val="19"/>
          <w:szCs w:val="19"/>
        </w:rPr>
        <w:t>ABC</w:t>
      </w:r>
      <w:r>
        <w:rPr>
          <w:rFonts w:ascii="SimSun" w:hAnsi="SimSun" w:eastAsia="SimSun" w:cs="SimSun"/>
          <w:sz w:val="19"/>
          <w:szCs w:val="19"/>
          <w:spacing w:val="61"/>
        </w:rPr>
        <w:t xml:space="preserve"> </w:t>
      </w:r>
      <w:r>
        <w:rPr>
          <w:rFonts w:ascii="SimSun" w:hAnsi="SimSun" w:eastAsia="SimSun" w:cs="SimSun"/>
          <w:sz w:val="19"/>
          <w:szCs w:val="19"/>
          <w:spacing w:val="3"/>
        </w:rPr>
        <w:t>的顺序，在出生后的一分钟内尽快开</w:t>
      </w:r>
      <w:r>
        <w:rPr>
          <w:rFonts w:ascii="SimSun" w:hAnsi="SimSun" w:eastAsia="SimSun" w:cs="SimSun"/>
          <w:sz w:val="19"/>
          <w:szCs w:val="19"/>
          <w:spacing w:val="2"/>
        </w:rPr>
        <w:t>始通气，并</w:t>
      </w:r>
      <w:r>
        <w:rPr>
          <w:rFonts w:ascii="SimSun" w:hAnsi="SimSun" w:eastAsia="SimSun" w:cs="SimSun"/>
          <w:sz w:val="19"/>
          <w:szCs w:val="19"/>
        </w:rPr>
        <w:t xml:space="preserve"> </w:t>
      </w:r>
      <w:r>
        <w:rPr>
          <w:rFonts w:ascii="SimSun" w:hAnsi="SimSun" w:eastAsia="SimSun" w:cs="SimSun"/>
          <w:sz w:val="19"/>
          <w:szCs w:val="19"/>
          <w:spacing w:val="15"/>
        </w:rPr>
        <w:t>且保持较高的通气比例(按压通气比3:1,每分钟90次按压和30次呼吸)。</w:t>
      </w:r>
    </w:p>
    <w:p>
      <w:pPr>
        <w:ind w:right="1063" w:firstLine="400"/>
        <w:spacing w:before="102" w:line="294" w:lineRule="auto"/>
        <w:jc w:val="both"/>
        <w:rPr>
          <w:rFonts w:ascii="SimSun" w:hAnsi="SimSun" w:eastAsia="SimSun" w:cs="SimSun"/>
          <w:sz w:val="19"/>
          <w:szCs w:val="19"/>
        </w:rPr>
      </w:pPr>
      <w:r>
        <w:rPr>
          <w:rFonts w:ascii="SimSun" w:hAnsi="SimSun" w:eastAsia="SimSun" w:cs="SimSun"/>
          <w:sz w:val="19"/>
          <w:szCs w:val="19"/>
          <w:spacing w:val="-1"/>
        </w:rPr>
        <w:t>(1)开放气道：保持</w:t>
      </w:r>
      <w:r>
        <w:rPr>
          <w:rFonts w:ascii="SimSun" w:hAnsi="SimSun" w:eastAsia="SimSun" w:cs="SimSun"/>
          <w:sz w:val="19"/>
          <w:szCs w:val="19"/>
          <w:spacing w:val="-2"/>
        </w:rPr>
        <w:t>呼吸道通畅是进行人工呼吸(</w:t>
      </w:r>
      <w:r>
        <w:rPr>
          <w:rFonts w:ascii="SimSun" w:hAnsi="SimSun" w:eastAsia="SimSun" w:cs="SimSun"/>
          <w:sz w:val="19"/>
          <w:szCs w:val="19"/>
          <w:spacing w:val="-1"/>
        </w:rPr>
        <w:t>artificial</w:t>
      </w:r>
      <w:r>
        <w:rPr>
          <w:rFonts w:ascii="SimSun" w:hAnsi="SimSun" w:eastAsia="SimSun" w:cs="SimSun"/>
          <w:sz w:val="19"/>
          <w:szCs w:val="19"/>
          <w:spacing w:val="-15"/>
        </w:rPr>
        <w:t xml:space="preserve"> </w:t>
      </w:r>
      <w:r>
        <w:rPr>
          <w:rFonts w:ascii="SimSun" w:hAnsi="SimSun" w:eastAsia="SimSun" w:cs="SimSun"/>
          <w:sz w:val="19"/>
          <w:szCs w:val="19"/>
          <w:spacing w:val="-1"/>
        </w:rPr>
        <w:t>respiration</w:t>
      </w:r>
      <w:r>
        <w:rPr>
          <w:rFonts w:ascii="SimSun" w:hAnsi="SimSun" w:eastAsia="SimSun" w:cs="SimSun"/>
          <w:sz w:val="19"/>
          <w:szCs w:val="19"/>
          <w:spacing w:val="-2"/>
        </w:rPr>
        <w:t>)的先决条件。昏迷病人很</w:t>
      </w:r>
      <w:r>
        <w:rPr>
          <w:rFonts w:ascii="SimSun" w:hAnsi="SimSun" w:eastAsia="SimSun" w:cs="SimSun"/>
          <w:sz w:val="19"/>
          <w:szCs w:val="19"/>
        </w:rPr>
        <w:t xml:space="preserve"> </w:t>
      </w:r>
      <w:r>
        <w:rPr>
          <w:rFonts w:ascii="SimSun" w:hAnsi="SimSun" w:eastAsia="SimSun" w:cs="SimSun"/>
          <w:sz w:val="19"/>
          <w:szCs w:val="19"/>
          <w:spacing w:val="5"/>
        </w:rPr>
        <w:t>容易因各种原因而发生呼吸道梗阻，其中最常见原因是舌后坠和呼吸道内的分泌物、呕吐物或其他异</w:t>
      </w:r>
      <w:r>
        <w:rPr>
          <w:rFonts w:ascii="SimSun" w:hAnsi="SimSun" w:eastAsia="SimSun" w:cs="SimSun"/>
          <w:sz w:val="19"/>
          <w:szCs w:val="19"/>
          <w:spacing w:val="10"/>
        </w:rPr>
        <w:t xml:space="preserve"> </w:t>
      </w:r>
      <w:r>
        <w:rPr>
          <w:rFonts w:ascii="SimSun" w:hAnsi="SimSun" w:eastAsia="SimSun" w:cs="SimSun"/>
          <w:sz w:val="19"/>
          <w:szCs w:val="19"/>
          <w:spacing w:val="10"/>
        </w:rPr>
        <w:t>物引起呼吸道梗阻。因此，在施行人工呼吸前必须清除呼吸道内的异物</w:t>
      </w:r>
      <w:r>
        <w:rPr>
          <w:rFonts w:ascii="SimSun" w:hAnsi="SimSun" w:eastAsia="SimSun" w:cs="SimSun"/>
          <w:sz w:val="19"/>
          <w:szCs w:val="19"/>
          <w:spacing w:val="9"/>
        </w:rPr>
        <w:t>。解除因舌后坠引起的呼吸</w:t>
      </w:r>
      <w:r>
        <w:rPr>
          <w:rFonts w:ascii="SimSun" w:hAnsi="SimSun" w:eastAsia="SimSun" w:cs="SimSun"/>
          <w:sz w:val="19"/>
          <w:szCs w:val="19"/>
        </w:rPr>
        <w:t xml:space="preserve"> </w:t>
      </w:r>
      <w:r>
        <w:rPr>
          <w:rFonts w:ascii="SimSun" w:hAnsi="SimSun" w:eastAsia="SimSun" w:cs="SimSun"/>
          <w:sz w:val="19"/>
          <w:szCs w:val="19"/>
          <w:spacing w:val="8"/>
        </w:rPr>
        <w:t>道梗阻，最简单有效的方法是头后仰法(图8-2</w:t>
      </w:r>
      <w:r>
        <w:rPr>
          <w:rFonts w:ascii="SimSun" w:hAnsi="SimSun" w:eastAsia="SimSun" w:cs="SimSun"/>
          <w:sz w:val="19"/>
          <w:szCs w:val="19"/>
          <w:spacing w:val="7"/>
        </w:rPr>
        <w:t>);但对于有颈椎或脊髓损伤者，应采用托下颌法(见图</w:t>
      </w:r>
      <w:r>
        <w:rPr>
          <w:rFonts w:ascii="SimSun" w:hAnsi="SimSun" w:eastAsia="SimSun" w:cs="SimSun"/>
          <w:sz w:val="19"/>
          <w:szCs w:val="19"/>
        </w:rPr>
        <w:t xml:space="preserve"> </w:t>
      </w:r>
      <w:r>
        <w:rPr>
          <w:rFonts w:ascii="SimSun" w:hAnsi="SimSun" w:eastAsia="SimSun" w:cs="SimSun"/>
          <w:sz w:val="19"/>
          <w:szCs w:val="19"/>
          <w:spacing w:val="4"/>
        </w:rPr>
        <w:t>6-2);有条件时可放置口咽或鼻咽通气道、食管堵塞通气道或气管内插管等，以维持呼吸道通畅。</w:t>
      </w:r>
    </w:p>
    <w:p>
      <w:pPr>
        <w:ind w:left="400"/>
        <w:spacing w:before="104" w:line="300" w:lineRule="exact"/>
        <w:rPr>
          <w:rFonts w:ascii="SimSun" w:hAnsi="SimSun" w:eastAsia="SimSun" w:cs="SimSun"/>
          <w:sz w:val="19"/>
          <w:szCs w:val="19"/>
        </w:rPr>
      </w:pPr>
      <w:r>
        <w:rPr>
          <w:rFonts w:ascii="SimSun" w:hAnsi="SimSun" w:eastAsia="SimSun" w:cs="SimSun"/>
          <w:sz w:val="19"/>
          <w:szCs w:val="19"/>
          <w:spacing w:val="11"/>
          <w:position w:val="8"/>
        </w:rPr>
        <w:t>(2)徒手人工呼吸：以口对口(鼻)人工</w:t>
      </w:r>
    </w:p>
    <w:p>
      <w:pPr>
        <w:spacing w:before="1" w:line="219" w:lineRule="auto"/>
        <w:rPr>
          <w:rFonts w:ascii="SimSun" w:hAnsi="SimSun" w:eastAsia="SimSun" w:cs="SimSun"/>
          <w:sz w:val="19"/>
          <w:szCs w:val="19"/>
        </w:rPr>
      </w:pPr>
      <w:r>
        <w:rPr>
          <w:rFonts w:ascii="SimSun" w:hAnsi="SimSun" w:eastAsia="SimSun" w:cs="SimSun"/>
          <w:sz w:val="19"/>
          <w:szCs w:val="19"/>
          <w:spacing w:val="9"/>
        </w:rPr>
        <w:t>呼吸最适于院前复苏。操作者一手保持病人</w:t>
      </w:r>
    </w:p>
    <w:p>
      <w:pPr>
        <w:spacing w:before="113" w:line="219" w:lineRule="auto"/>
        <w:rPr>
          <w:rFonts w:ascii="SimSun" w:hAnsi="SimSun" w:eastAsia="SimSun" w:cs="SimSun"/>
          <w:sz w:val="19"/>
          <w:szCs w:val="19"/>
        </w:rPr>
      </w:pPr>
      <w:r>
        <w:rPr>
          <w:rFonts w:ascii="SimSun" w:hAnsi="SimSun" w:eastAsia="SimSun" w:cs="SimSun"/>
          <w:sz w:val="19"/>
          <w:szCs w:val="19"/>
          <w:spacing w:val="-2"/>
        </w:rPr>
        <w:t>头部后仰，并将其鼻孔捏闭，另一手置于病人</w:t>
      </w:r>
    </w:p>
    <w:p>
      <w:pPr>
        <w:spacing w:before="86" w:line="219" w:lineRule="auto"/>
        <w:rPr>
          <w:rFonts w:ascii="SimSun" w:hAnsi="SimSun" w:eastAsia="SimSun" w:cs="SimSun"/>
          <w:sz w:val="19"/>
          <w:szCs w:val="19"/>
        </w:rPr>
      </w:pPr>
      <w:r>
        <w:rPr>
          <w:rFonts w:ascii="SimSun" w:hAnsi="SimSun" w:eastAsia="SimSun" w:cs="SimSun"/>
          <w:sz w:val="19"/>
          <w:szCs w:val="19"/>
          <w:spacing w:val="5"/>
        </w:rPr>
        <w:t>颈部后方并向上抬起。深吸一</w:t>
      </w:r>
      <w:r>
        <w:rPr>
          <w:rFonts w:ascii="SimSun" w:hAnsi="SimSun" w:eastAsia="SimSun" w:cs="SimSun"/>
          <w:sz w:val="19"/>
          <w:szCs w:val="19"/>
          <w:spacing w:val="-38"/>
        </w:rPr>
        <w:t xml:space="preserve"> </w:t>
      </w:r>
      <w:r>
        <w:rPr>
          <w:rFonts w:ascii="SimSun" w:hAnsi="SimSun" w:eastAsia="SimSun" w:cs="SimSun"/>
          <w:sz w:val="19"/>
          <w:szCs w:val="19"/>
          <w:spacing w:val="5"/>
        </w:rPr>
        <w:t>口气并对准病</w:t>
      </w:r>
    </w:p>
    <w:p>
      <w:pPr>
        <w:spacing w:before="94" w:line="219" w:lineRule="auto"/>
        <w:rPr>
          <w:rFonts w:ascii="SimSun" w:hAnsi="SimSun" w:eastAsia="SimSun" w:cs="SimSun"/>
          <w:sz w:val="19"/>
          <w:szCs w:val="19"/>
        </w:rPr>
      </w:pPr>
      <w:r>
        <w:rPr>
          <w:rFonts w:ascii="SimSun" w:hAnsi="SimSun" w:eastAsia="SimSun" w:cs="SimSun"/>
          <w:sz w:val="19"/>
          <w:szCs w:val="19"/>
          <w:spacing w:val="-2"/>
        </w:rPr>
        <w:t>人口部用力吹入，每次吹毕即将口移开，此时</w:t>
      </w:r>
    </w:p>
    <w:p>
      <w:pPr>
        <w:spacing w:before="94" w:line="219" w:lineRule="auto"/>
        <w:rPr>
          <w:rFonts w:ascii="SimSun" w:hAnsi="SimSun" w:eastAsia="SimSun" w:cs="SimSun"/>
          <w:sz w:val="19"/>
          <w:szCs w:val="19"/>
        </w:rPr>
      </w:pPr>
      <w:r>
        <w:rPr>
          <w:rFonts w:ascii="SimSun" w:hAnsi="SimSun" w:eastAsia="SimSun" w:cs="SimSun"/>
          <w:sz w:val="19"/>
          <w:szCs w:val="19"/>
          <w:spacing w:val="9"/>
        </w:rPr>
        <w:t>病人凭借胸廓的弹性收缩被动地自行完成呼</w:t>
      </w:r>
    </w:p>
    <w:p>
      <w:pPr>
        <w:spacing w:before="95" w:line="219" w:lineRule="auto"/>
        <w:rPr>
          <w:rFonts w:ascii="SimSun" w:hAnsi="SimSun" w:eastAsia="SimSun" w:cs="SimSun"/>
          <w:sz w:val="19"/>
          <w:szCs w:val="19"/>
        </w:rPr>
      </w:pPr>
      <w:r>
        <w:rPr>
          <w:rFonts w:ascii="SimSun" w:hAnsi="SimSun" w:eastAsia="SimSun" w:cs="SimSun"/>
          <w:sz w:val="19"/>
          <w:szCs w:val="19"/>
          <w:spacing w:val="7"/>
        </w:rPr>
        <w:t>气。进行人工呼吸时，每次送气时间应大于</w:t>
      </w:r>
    </w:p>
    <w:p>
      <w:pPr>
        <w:spacing w:before="104" w:line="188" w:lineRule="auto"/>
        <w:rPr>
          <w:rFonts w:ascii="SimSun" w:hAnsi="SimSun" w:eastAsia="SimSun" w:cs="SimSun"/>
          <w:sz w:val="19"/>
          <w:szCs w:val="19"/>
        </w:rPr>
      </w:pPr>
      <w:r>
        <w:drawing>
          <wp:anchor distT="0" distB="0" distL="0" distR="0" simplePos="0" relativeHeight="252057600" behindDoc="1" locked="0" layoutInCell="1" allowOverlap="1">
            <wp:simplePos x="0" y="0"/>
            <wp:positionH relativeFrom="column">
              <wp:posOffset>2578071</wp:posOffset>
            </wp:positionH>
            <wp:positionV relativeFrom="paragraph">
              <wp:posOffset>-1037393</wp:posOffset>
            </wp:positionV>
            <wp:extent cx="1435128" cy="1225474"/>
            <wp:effectExtent l="0" t="0" r="0" b="0"/>
            <wp:wrapNone/>
            <wp:docPr id="129" name="IM 129"/>
            <wp:cNvGraphicFramePr/>
            <a:graphic>
              <a:graphicData uri="http://schemas.openxmlformats.org/drawingml/2006/picture">
                <pic:pic>
                  <pic:nvPicPr>
                    <pic:cNvPr id="129" name="IM 129"/>
                    <pic:cNvPicPr/>
                  </pic:nvPicPr>
                  <pic:blipFill>
                    <a:blip r:embed="rId189"/>
                    <a:stretch>
                      <a:fillRect/>
                    </a:stretch>
                  </pic:blipFill>
                  <pic:spPr>
                    <a:xfrm rot="0">
                      <a:off x="0" y="0"/>
                      <a:ext cx="1435128" cy="1225474"/>
                    </a:xfrm>
                    <a:prstGeom prst="rect">
                      <a:avLst/>
                    </a:prstGeom>
                  </pic:spPr>
                </pic:pic>
              </a:graphicData>
            </a:graphic>
          </wp:anchor>
        </w:drawing>
      </w:r>
      <w:r>
        <w:rPr>
          <w:rFonts w:ascii="SimSun" w:hAnsi="SimSun" w:eastAsia="SimSun" w:cs="SimSun"/>
          <w:sz w:val="19"/>
          <w:szCs w:val="19"/>
          <w:spacing w:val="2"/>
        </w:rPr>
        <w:t>1秒，以免气道压过高；潮气量以可见胸廓起</w:t>
      </w:r>
      <w:r>
        <w:rPr>
          <w:rFonts w:ascii="SimSun" w:hAnsi="SimSun" w:eastAsia="SimSun" w:cs="SimSun"/>
          <w:sz w:val="19"/>
          <w:szCs w:val="19"/>
          <w:spacing w:val="13"/>
        </w:rPr>
        <w:t xml:space="preserve">   </w:t>
      </w:r>
      <w:r>
        <w:rPr>
          <w:rFonts w:ascii="SimSun" w:hAnsi="SimSun" w:eastAsia="SimSun" w:cs="SimSun"/>
          <w:sz w:val="19"/>
          <w:szCs w:val="19"/>
          <w:u w:val="single" w:color="auto"/>
        </w:rPr>
        <w:t xml:space="preserve">                                                 </w:t>
      </w:r>
    </w:p>
    <w:p>
      <w:pPr>
        <w:spacing w:before="1" w:line="224" w:lineRule="auto"/>
        <w:rPr>
          <w:rFonts w:ascii="SimSun" w:hAnsi="SimSun" w:eastAsia="SimSun" w:cs="SimSun"/>
          <w:sz w:val="19"/>
          <w:szCs w:val="19"/>
        </w:rPr>
      </w:pPr>
      <w:r>
        <w:rPr>
          <w:rFonts w:ascii="SimSun" w:hAnsi="SimSun" w:eastAsia="SimSun" w:cs="SimSun"/>
          <w:sz w:val="19"/>
          <w:szCs w:val="19"/>
          <w:position w:val="-2"/>
        </w:rPr>
        <w:t>伏即可，约500～600ml(6～</w:t>
      </w:r>
      <w:r>
        <w:rPr>
          <w:rFonts w:ascii="SimSun" w:hAnsi="SimSun" w:eastAsia="SimSun" w:cs="SimSun"/>
          <w:sz w:val="19"/>
          <w:szCs w:val="19"/>
          <w:spacing w:val="-1"/>
          <w:position w:val="-2"/>
        </w:rPr>
        <w:t>7</w:t>
      </w:r>
      <w:r>
        <w:rPr>
          <w:rFonts w:ascii="SimSun" w:hAnsi="SimSun" w:eastAsia="SimSun" w:cs="SimSun"/>
          <w:sz w:val="19"/>
          <w:szCs w:val="19"/>
          <w:position w:val="-2"/>
        </w:rPr>
        <w:t>ml</w:t>
      </w:r>
      <w:r>
        <w:rPr>
          <w:rFonts w:ascii="SimSun" w:hAnsi="SimSun" w:eastAsia="SimSun" w:cs="SimSun"/>
          <w:sz w:val="19"/>
          <w:szCs w:val="19"/>
          <w:spacing w:val="-1"/>
          <w:position w:val="-2"/>
        </w:rPr>
        <w:t>/</w:t>
      </w:r>
      <w:r>
        <w:rPr>
          <w:rFonts w:ascii="SimSun" w:hAnsi="SimSun" w:eastAsia="SimSun" w:cs="SimSun"/>
          <w:sz w:val="19"/>
          <w:szCs w:val="19"/>
          <w:position w:val="-2"/>
        </w:rPr>
        <w:t>kg</w:t>
      </w:r>
      <w:r>
        <w:rPr>
          <w:rFonts w:ascii="SimSun" w:hAnsi="SimSun" w:eastAsia="SimSun" w:cs="SimSun"/>
          <w:sz w:val="19"/>
          <w:szCs w:val="19"/>
          <w:spacing w:val="-1"/>
          <w:position w:val="-2"/>
        </w:rPr>
        <w:t>),</w:t>
      </w:r>
      <w:r>
        <w:rPr>
          <w:rFonts w:ascii="SimSun" w:hAnsi="SimSun" w:eastAsia="SimSun" w:cs="SimSun"/>
          <w:sz w:val="19"/>
          <w:szCs w:val="19"/>
          <w:spacing w:val="-3"/>
          <w:position w:val="-2"/>
        </w:rPr>
        <w:t xml:space="preserve"> </w:t>
      </w:r>
      <w:r>
        <w:rPr>
          <w:rFonts w:ascii="SimSun" w:hAnsi="SimSun" w:eastAsia="SimSun" w:cs="SimSun"/>
          <w:sz w:val="19"/>
          <w:szCs w:val="19"/>
          <w:spacing w:val="-1"/>
          <w:position w:val="-2"/>
        </w:rPr>
        <w:t>尽量避</w:t>
      </w:r>
      <w:r>
        <w:rPr>
          <w:rFonts w:ascii="SimSun" w:hAnsi="SimSun" w:eastAsia="SimSun" w:cs="SimSun"/>
          <w:sz w:val="19"/>
          <w:szCs w:val="19"/>
          <w:position w:val="-2"/>
        </w:rPr>
        <w:t xml:space="preserve">              </w:t>
      </w:r>
      <w:r>
        <w:rPr>
          <w:rFonts w:ascii="SimSun" w:hAnsi="SimSun" w:eastAsia="SimSun" w:cs="SimSun"/>
          <w:sz w:val="19"/>
          <w:szCs w:val="19"/>
          <w:spacing w:val="-1"/>
          <w:position w:val="9"/>
        </w:rPr>
        <w:t>(1)</w:t>
      </w:r>
      <w:r>
        <w:rPr>
          <w:rFonts w:ascii="SimSun" w:hAnsi="SimSun" w:eastAsia="SimSun" w:cs="SimSun"/>
          <w:sz w:val="19"/>
          <w:szCs w:val="19"/>
          <w:position w:val="9"/>
        </w:rPr>
        <w:t xml:space="preserve">                       </w:t>
      </w:r>
      <w:r>
        <w:rPr>
          <w:rFonts w:ascii="SimSun" w:hAnsi="SimSun" w:eastAsia="SimSun" w:cs="SimSun"/>
          <w:sz w:val="19"/>
          <w:szCs w:val="19"/>
          <w:spacing w:val="-1"/>
          <w:position w:val="9"/>
        </w:rPr>
        <w:t>(2)</w:t>
      </w:r>
    </w:p>
    <w:p>
      <w:pPr>
        <w:spacing w:before="44" w:line="205" w:lineRule="auto"/>
        <w:rPr>
          <w:rFonts w:ascii="SimHei" w:hAnsi="SimHei" w:eastAsia="SimHei" w:cs="SimHei"/>
          <w:sz w:val="19"/>
          <w:szCs w:val="19"/>
        </w:rPr>
      </w:pPr>
      <w:r>
        <w:rPr>
          <w:rFonts w:ascii="SimSun" w:hAnsi="SimSun" w:eastAsia="SimSun" w:cs="SimSun"/>
          <w:sz w:val="19"/>
          <w:szCs w:val="19"/>
          <w:spacing w:val="12"/>
          <w:position w:val="-1"/>
        </w:rPr>
        <w:t>免过度通气；不能因人工呼吸而中断心脏</w:t>
      </w:r>
      <w:r>
        <w:rPr>
          <w:rFonts w:ascii="SimSun" w:hAnsi="SimSun" w:eastAsia="SimSun" w:cs="SimSun"/>
          <w:sz w:val="19"/>
          <w:szCs w:val="19"/>
          <w:spacing w:val="4"/>
          <w:position w:val="-1"/>
        </w:rPr>
        <w:t xml:space="preserve">                  </w:t>
      </w:r>
      <w:r>
        <w:rPr>
          <w:rFonts w:ascii="SimHei" w:hAnsi="SimHei" w:eastAsia="SimHei" w:cs="SimHei"/>
          <w:sz w:val="19"/>
          <w:szCs w:val="19"/>
          <w:color w:val="24B7F7"/>
          <w:spacing w:val="12"/>
          <w:position w:val="4"/>
        </w:rPr>
        <w:t>图8-2</w:t>
      </w:r>
      <w:r>
        <w:rPr>
          <w:rFonts w:ascii="SimHei" w:hAnsi="SimHei" w:eastAsia="SimHei" w:cs="SimHei"/>
          <w:sz w:val="19"/>
          <w:szCs w:val="19"/>
          <w:color w:val="24B7F7"/>
          <w:spacing w:val="80"/>
          <w:position w:val="4"/>
        </w:rPr>
        <w:t xml:space="preserve"> </w:t>
      </w:r>
      <w:r>
        <w:rPr>
          <w:rFonts w:ascii="SimHei" w:hAnsi="SimHei" w:eastAsia="SimHei" w:cs="SimHei"/>
          <w:sz w:val="19"/>
          <w:szCs w:val="19"/>
          <w:spacing w:val="12"/>
          <w:position w:val="4"/>
        </w:rPr>
        <w:t>仰头提颏法</w:t>
      </w:r>
    </w:p>
    <w:p>
      <w:pPr>
        <w:spacing w:before="1" w:line="229" w:lineRule="auto"/>
        <w:rPr>
          <w:rFonts w:ascii="SimSun" w:hAnsi="SimSun" w:eastAsia="SimSun" w:cs="SimSun"/>
          <w:sz w:val="19"/>
          <w:szCs w:val="19"/>
        </w:rPr>
      </w:pPr>
      <w:r>
        <w:rPr>
          <w:rFonts w:ascii="SimSun" w:hAnsi="SimSun" w:eastAsia="SimSun" w:cs="SimSun"/>
          <w:sz w:val="19"/>
          <w:szCs w:val="19"/>
          <w:spacing w:val="-5"/>
          <w:position w:val="-8"/>
        </w:rPr>
        <w:t>按压。</w:t>
      </w:r>
      <w:r>
        <w:rPr>
          <w:rFonts w:ascii="SimSun" w:hAnsi="SimSun" w:eastAsia="SimSun" w:cs="SimSun"/>
          <w:sz w:val="19"/>
          <w:szCs w:val="19"/>
          <w:spacing w:val="1"/>
          <w:position w:val="-8"/>
        </w:rPr>
        <w:t xml:space="preserve">                                                  </w:t>
      </w:r>
      <w:r>
        <w:rPr>
          <w:rFonts w:ascii="SimSun" w:hAnsi="SimSun" w:eastAsia="SimSun" w:cs="SimSun"/>
          <w:sz w:val="19"/>
          <w:szCs w:val="19"/>
          <w:spacing w:val="-5"/>
          <w:position w:val="1"/>
        </w:rPr>
        <w:t>(1)头后仰</w:t>
      </w:r>
      <w:r>
        <w:rPr>
          <w:rFonts w:ascii="SimSun" w:hAnsi="SimSun" w:eastAsia="SimSun" w:cs="SimSun"/>
          <w:sz w:val="19"/>
          <w:szCs w:val="19"/>
          <w:spacing w:val="95"/>
          <w:position w:val="1"/>
        </w:rPr>
        <w:t xml:space="preserve"> </w:t>
      </w:r>
      <w:r>
        <w:rPr>
          <w:rFonts w:ascii="SimSun" w:hAnsi="SimSun" w:eastAsia="SimSun" w:cs="SimSun"/>
          <w:sz w:val="19"/>
          <w:szCs w:val="19"/>
          <w:spacing w:val="-5"/>
          <w:position w:val="1"/>
        </w:rPr>
        <w:t>(2)提起下颌</w:t>
      </w:r>
    </w:p>
    <w:p>
      <w:pPr>
        <w:ind w:right="1065" w:firstLine="400"/>
        <w:spacing w:before="126" w:line="297" w:lineRule="auto"/>
        <w:jc w:val="both"/>
        <w:rPr>
          <w:rFonts w:ascii="SimSun" w:hAnsi="SimSun" w:eastAsia="SimSun" w:cs="SimSun"/>
          <w:sz w:val="19"/>
          <w:szCs w:val="19"/>
        </w:rPr>
      </w:pPr>
      <w:r>
        <w:rPr>
          <w:rFonts w:ascii="SimSun" w:hAnsi="SimSun" w:eastAsia="SimSun" w:cs="SimSun"/>
          <w:sz w:val="19"/>
          <w:szCs w:val="19"/>
          <w:spacing w:val="7"/>
        </w:rPr>
        <w:t>(3)简易人工呼吸器和机械通气：专业的救援人员可使用携带的简易呼吸器进行现场通气，最常</w:t>
      </w:r>
      <w:r>
        <w:rPr>
          <w:rFonts w:ascii="SimSun" w:hAnsi="SimSun" w:eastAsia="SimSun" w:cs="SimSun"/>
          <w:sz w:val="19"/>
          <w:szCs w:val="19"/>
          <w:spacing w:val="3"/>
        </w:rPr>
        <w:t xml:space="preserve"> </w:t>
      </w:r>
      <w:r>
        <w:rPr>
          <w:rFonts w:ascii="SimSun" w:hAnsi="SimSun" w:eastAsia="SimSun" w:cs="SimSun"/>
          <w:sz w:val="19"/>
          <w:szCs w:val="19"/>
          <w:spacing w:val="5"/>
        </w:rPr>
        <w:t>见的是由面罩、单向呼吸活瓣和呼吸球囊所组成的球囊面罩。使用时将面罩扣于病人口鼻部，挤压呼</w:t>
      </w:r>
      <w:r>
        <w:rPr>
          <w:rFonts w:ascii="SimSun" w:hAnsi="SimSun" w:eastAsia="SimSun" w:cs="SimSun"/>
          <w:sz w:val="19"/>
          <w:szCs w:val="19"/>
          <w:spacing w:val="7"/>
        </w:rPr>
        <w:t xml:space="preserve"> </w:t>
      </w:r>
      <w:r>
        <w:rPr>
          <w:rFonts w:ascii="SimSun" w:hAnsi="SimSun" w:eastAsia="SimSun" w:cs="SimSun"/>
          <w:sz w:val="19"/>
          <w:szCs w:val="19"/>
          <w:spacing w:val="5"/>
        </w:rPr>
        <w:t>吸囊即可将气体吹入病人肺内。松开呼吸囊时，气体被动呼出，并经活瓣排到大气中。人工气道建立</w:t>
      </w:r>
      <w:r>
        <w:rPr>
          <w:rFonts w:ascii="SimSun" w:hAnsi="SimSun" w:eastAsia="SimSun" w:cs="SimSun"/>
          <w:sz w:val="19"/>
          <w:szCs w:val="19"/>
          <w:spacing w:val="6"/>
        </w:rPr>
        <w:t xml:space="preserve"> </w:t>
      </w:r>
      <w:r>
        <w:rPr>
          <w:rFonts w:ascii="SimSun" w:hAnsi="SimSun" w:eastAsia="SimSun" w:cs="SimSun"/>
          <w:sz w:val="19"/>
          <w:szCs w:val="19"/>
          <w:spacing w:val="6"/>
        </w:rPr>
        <w:t>后，也可将其与人工气道相连接进行人工呼吸。呼吸囊远端还可与氧气源连接</w:t>
      </w:r>
      <w:r>
        <w:rPr>
          <w:rFonts w:ascii="SimSun" w:hAnsi="SimSun" w:eastAsia="SimSun" w:cs="SimSun"/>
          <w:sz w:val="19"/>
          <w:szCs w:val="19"/>
          <w:spacing w:val="5"/>
        </w:rPr>
        <w:t>，提高吸入氧浓度。利</w:t>
      </w:r>
      <w:r>
        <w:rPr>
          <w:rFonts w:ascii="SimSun" w:hAnsi="SimSun" w:eastAsia="SimSun" w:cs="SimSun"/>
          <w:sz w:val="19"/>
          <w:szCs w:val="19"/>
        </w:rPr>
        <w:t xml:space="preserve"> </w:t>
      </w:r>
      <w:r>
        <w:rPr>
          <w:rFonts w:ascii="SimSun" w:hAnsi="SimSun" w:eastAsia="SimSun" w:cs="SimSun"/>
          <w:sz w:val="19"/>
          <w:szCs w:val="19"/>
          <w:spacing w:val="10"/>
        </w:rPr>
        <w:t>用机械装置(呼吸机)辅助或取代病人的自主呼吸，称</w:t>
      </w:r>
      <w:r>
        <w:rPr>
          <w:rFonts w:ascii="SimSun" w:hAnsi="SimSun" w:eastAsia="SimSun" w:cs="SimSun"/>
          <w:sz w:val="19"/>
          <w:szCs w:val="19"/>
          <w:spacing w:val="9"/>
        </w:rPr>
        <w:t>机械通气。进行机械通气必须有人工气道，主</w:t>
      </w:r>
      <w:r>
        <w:rPr>
          <w:rFonts w:ascii="SimSun" w:hAnsi="SimSun" w:eastAsia="SimSun" w:cs="SimSun"/>
          <w:sz w:val="19"/>
          <w:szCs w:val="19"/>
        </w:rPr>
        <w:t xml:space="preserve"> </w:t>
      </w:r>
      <w:r>
        <w:rPr>
          <w:rFonts w:ascii="SimSun" w:hAnsi="SimSun" w:eastAsia="SimSun" w:cs="SimSun"/>
          <w:sz w:val="19"/>
          <w:szCs w:val="19"/>
          <w:spacing w:val="2"/>
        </w:rPr>
        <w:t>要用于医院内、</w:t>
      </w:r>
      <w:r>
        <w:rPr>
          <w:rFonts w:ascii="SimSun" w:hAnsi="SimSun" w:eastAsia="SimSun" w:cs="SimSun"/>
          <w:sz w:val="19"/>
          <w:szCs w:val="19"/>
        </w:rPr>
        <w:t>ICU</w:t>
      </w:r>
      <w:r>
        <w:rPr>
          <w:rFonts w:ascii="SimSun" w:hAnsi="SimSun" w:eastAsia="SimSun" w:cs="SimSun"/>
          <w:sz w:val="19"/>
          <w:szCs w:val="19"/>
          <w:spacing w:val="-4"/>
        </w:rPr>
        <w:t xml:space="preserve"> </w:t>
      </w:r>
      <w:r>
        <w:rPr>
          <w:rFonts w:ascii="SimSun" w:hAnsi="SimSun" w:eastAsia="SimSun" w:cs="SimSun"/>
          <w:sz w:val="19"/>
          <w:szCs w:val="19"/>
          <w:spacing w:val="2"/>
        </w:rPr>
        <w:t>或手术室等固定医疗场所。</w:t>
      </w:r>
    </w:p>
    <w:p>
      <w:pPr>
        <w:ind w:right="1082" w:firstLine="400"/>
        <w:spacing w:before="81" w:line="290" w:lineRule="auto"/>
        <w:jc w:val="both"/>
        <w:rPr>
          <w:rFonts w:ascii="SimSun" w:hAnsi="SimSun" w:eastAsia="SimSun" w:cs="SimSun"/>
          <w:sz w:val="19"/>
          <w:szCs w:val="19"/>
        </w:rPr>
      </w:pPr>
      <w:r>
        <w:rPr>
          <w:rFonts w:ascii="SimSun" w:hAnsi="SimSun" w:eastAsia="SimSun" w:cs="SimSun"/>
          <w:sz w:val="19"/>
          <w:szCs w:val="19"/>
          <w:spacing w:val="6"/>
        </w:rPr>
        <w:t>(三)尽早电除颤</w:t>
      </w:r>
      <w:r>
        <w:rPr>
          <w:rFonts w:ascii="SimSun" w:hAnsi="SimSun" w:eastAsia="SimSun" w:cs="SimSun"/>
          <w:sz w:val="19"/>
          <w:szCs w:val="19"/>
          <w:spacing w:val="95"/>
        </w:rPr>
        <w:t xml:space="preserve"> </w:t>
      </w:r>
      <w:r>
        <w:rPr>
          <w:rFonts w:ascii="SimSun" w:hAnsi="SimSun" w:eastAsia="SimSun" w:cs="SimSun"/>
          <w:sz w:val="19"/>
          <w:szCs w:val="19"/>
          <w:spacing w:val="6"/>
        </w:rPr>
        <w:t>电除颤(</w:t>
      </w:r>
      <w:r>
        <w:rPr>
          <w:rFonts w:ascii="SimSun" w:hAnsi="SimSun" w:eastAsia="SimSun" w:cs="SimSun"/>
          <w:sz w:val="19"/>
          <w:szCs w:val="19"/>
        </w:rPr>
        <w:t>defibrillation</w:t>
      </w:r>
      <w:r>
        <w:rPr>
          <w:rFonts w:ascii="SimSun" w:hAnsi="SimSun" w:eastAsia="SimSun" w:cs="SimSun"/>
          <w:sz w:val="19"/>
          <w:szCs w:val="19"/>
          <w:spacing w:val="6"/>
        </w:rPr>
        <w:t>)是以一定能量的电流冲击心脏使室颤终止的方法，以</w:t>
      </w:r>
      <w:r>
        <w:rPr>
          <w:rFonts w:ascii="SimSun" w:hAnsi="SimSun" w:eastAsia="SimSun" w:cs="SimSun"/>
          <w:sz w:val="19"/>
          <w:szCs w:val="19"/>
        </w:rPr>
        <w:t xml:space="preserve"> </w:t>
      </w:r>
      <w:r>
        <w:rPr>
          <w:rFonts w:ascii="SimSun" w:hAnsi="SimSun" w:eastAsia="SimSun" w:cs="SimSun"/>
          <w:sz w:val="19"/>
          <w:szCs w:val="19"/>
          <w:spacing w:val="10"/>
        </w:rPr>
        <w:t>直流电除颤法应用最为广泛。过去常用的单相波除颤器近年来多被能量更低、</w:t>
      </w:r>
      <w:r>
        <w:rPr>
          <w:rFonts w:ascii="SimSun" w:hAnsi="SimSun" w:eastAsia="SimSun" w:cs="SimSun"/>
          <w:sz w:val="19"/>
          <w:szCs w:val="19"/>
          <w:spacing w:val="9"/>
        </w:rPr>
        <w:t>除颤成功率更高的双</w:t>
      </w:r>
      <w:r>
        <w:rPr>
          <w:rFonts w:ascii="SimSun" w:hAnsi="SimSun" w:eastAsia="SimSun" w:cs="SimSun"/>
          <w:sz w:val="19"/>
          <w:szCs w:val="19"/>
        </w:rPr>
        <w:t xml:space="preserve"> </w:t>
      </w:r>
      <w:r>
        <w:rPr>
          <w:rFonts w:ascii="SimSun" w:hAnsi="SimSun" w:eastAsia="SimSun" w:cs="SimSun"/>
          <w:sz w:val="19"/>
          <w:szCs w:val="19"/>
          <w:spacing w:val="11"/>
        </w:rPr>
        <w:t>相波除颤器所取代。心搏骤停最常见(85%的成人)和最初发生的心律失常是室颤(</w:t>
      </w:r>
      <w:r>
        <w:rPr>
          <w:rFonts w:ascii="SimSun" w:hAnsi="SimSun" w:eastAsia="SimSun" w:cs="SimSun"/>
          <w:sz w:val="19"/>
          <w:szCs w:val="19"/>
        </w:rPr>
        <w:t>VF</w:t>
      </w:r>
      <w:r>
        <w:rPr>
          <w:rFonts w:ascii="SimSun" w:hAnsi="SimSun" w:eastAsia="SimSun" w:cs="SimSun"/>
          <w:sz w:val="19"/>
          <w:szCs w:val="19"/>
          <w:spacing w:val="11"/>
        </w:rPr>
        <w:t>);</w:t>
      </w:r>
      <w:r>
        <w:rPr>
          <w:rFonts w:ascii="SimSun" w:hAnsi="SimSun" w:eastAsia="SimSun" w:cs="SimSun"/>
          <w:sz w:val="19"/>
          <w:szCs w:val="19"/>
          <w:spacing w:val="20"/>
        </w:rPr>
        <w:t xml:space="preserve"> </w:t>
      </w:r>
      <w:r>
        <w:rPr>
          <w:rFonts w:ascii="SimSun" w:hAnsi="SimSun" w:eastAsia="SimSun" w:cs="SimSun"/>
          <w:sz w:val="19"/>
          <w:szCs w:val="19"/>
          <w:spacing w:val="11"/>
        </w:rPr>
        <w:t>无</w:t>
      </w:r>
      <w:r>
        <w:rPr>
          <w:rFonts w:ascii="SimSun" w:hAnsi="SimSun" w:eastAsia="SimSun" w:cs="SimSun"/>
          <w:sz w:val="19"/>
          <w:szCs w:val="19"/>
          <w:spacing w:val="10"/>
        </w:rPr>
        <w:t>脉性室速</w:t>
      </w:r>
      <w:r>
        <w:rPr>
          <w:rFonts w:ascii="SimSun" w:hAnsi="SimSun" w:eastAsia="SimSun" w:cs="SimSun"/>
          <w:sz w:val="19"/>
          <w:szCs w:val="19"/>
        </w:rPr>
        <w:t xml:space="preserve"> </w:t>
      </w:r>
      <w:r>
        <w:rPr>
          <w:rFonts w:ascii="SimSun" w:hAnsi="SimSun" w:eastAsia="SimSun" w:cs="SimSun"/>
          <w:sz w:val="19"/>
          <w:szCs w:val="19"/>
          <w:spacing w:val="9"/>
        </w:rPr>
        <w:t>(</w:t>
      </w:r>
      <w:r>
        <w:rPr>
          <w:rFonts w:ascii="SimSun" w:hAnsi="SimSun" w:eastAsia="SimSun" w:cs="SimSun"/>
          <w:sz w:val="19"/>
          <w:szCs w:val="19"/>
        </w:rPr>
        <w:t>PVT</w:t>
      </w:r>
      <w:r>
        <w:rPr>
          <w:rFonts w:ascii="SimSun" w:hAnsi="SimSun" w:eastAsia="SimSun" w:cs="SimSun"/>
          <w:sz w:val="19"/>
          <w:szCs w:val="19"/>
          <w:spacing w:val="9"/>
        </w:rPr>
        <w:t>)</w:t>
      </w:r>
      <w:r>
        <w:rPr>
          <w:rFonts w:ascii="SimSun" w:hAnsi="SimSun" w:eastAsia="SimSun" w:cs="SimSun"/>
          <w:sz w:val="19"/>
          <w:szCs w:val="19"/>
          <w:spacing w:val="38"/>
        </w:rPr>
        <w:t xml:space="preserve"> </w:t>
      </w:r>
      <w:r>
        <w:rPr>
          <w:rFonts w:ascii="SimSun" w:hAnsi="SimSun" w:eastAsia="SimSun" w:cs="SimSun"/>
          <w:sz w:val="19"/>
          <w:szCs w:val="19"/>
          <w:spacing w:val="9"/>
        </w:rPr>
        <w:t>可在很短时间内迅速恶化为室颤，可以和室颤同等对待。电除颤是目前治疗室颤和无脉室速</w:t>
      </w:r>
      <w:r>
        <w:rPr>
          <w:rFonts w:ascii="SimSun" w:hAnsi="SimSun" w:eastAsia="SimSun" w:cs="SimSun"/>
          <w:sz w:val="19"/>
          <w:szCs w:val="19"/>
        </w:rPr>
        <w:t xml:space="preserve"> </w:t>
      </w:r>
      <w:r>
        <w:rPr>
          <w:rFonts w:ascii="SimSun" w:hAnsi="SimSun" w:eastAsia="SimSun" w:cs="SimSun"/>
          <w:sz w:val="19"/>
          <w:szCs w:val="19"/>
          <w:spacing w:val="2"/>
        </w:rPr>
        <w:t>的最有效方法。对于室颤病人，如果除颤延迟，除颤的成功率会明显降低，室颤后4分钟内、</w:t>
      </w:r>
      <w:r>
        <w:rPr>
          <w:rFonts w:ascii="SimSun" w:hAnsi="SimSun" w:eastAsia="SimSun" w:cs="SimSun"/>
          <w:sz w:val="19"/>
          <w:szCs w:val="19"/>
        </w:rPr>
        <w:t>CPR</w:t>
      </w:r>
      <w:r>
        <w:rPr>
          <w:rFonts w:ascii="SimSun" w:hAnsi="SimSun" w:eastAsia="SimSun" w:cs="SimSun"/>
          <w:sz w:val="19"/>
          <w:szCs w:val="19"/>
          <w:spacing w:val="2"/>
        </w:rPr>
        <w:t>8</w:t>
      </w:r>
      <w:r>
        <w:rPr>
          <w:rFonts w:ascii="SimSun" w:hAnsi="SimSun" w:eastAsia="SimSun" w:cs="SimSun"/>
          <w:sz w:val="19"/>
          <w:szCs w:val="19"/>
          <w:spacing w:val="9"/>
        </w:rPr>
        <w:t xml:space="preserve">  </w:t>
      </w:r>
      <w:r>
        <w:rPr>
          <w:rFonts w:ascii="SimSun" w:hAnsi="SimSun" w:eastAsia="SimSun" w:cs="SimSun"/>
          <w:sz w:val="19"/>
          <w:szCs w:val="19"/>
          <w:spacing w:val="2"/>
        </w:rPr>
        <w:t>分</w:t>
      </w:r>
      <w:r>
        <w:rPr>
          <w:rFonts w:ascii="SimSun" w:hAnsi="SimSun" w:eastAsia="SimSun" w:cs="SimSun"/>
          <w:sz w:val="19"/>
          <w:szCs w:val="19"/>
        </w:rPr>
        <w:t xml:space="preserve"> </w:t>
      </w:r>
      <w:r>
        <w:rPr>
          <w:rFonts w:ascii="SimSun" w:hAnsi="SimSun" w:eastAsia="SimSun" w:cs="SimSun"/>
          <w:sz w:val="19"/>
          <w:szCs w:val="19"/>
          <w:spacing w:val="7"/>
        </w:rPr>
        <w:t>钟内除颤可使其预后明显改善。因此，尽早实施电除颤是复苏成功的关键，尽早启</w:t>
      </w:r>
      <w:r>
        <w:rPr>
          <w:rFonts w:ascii="SimSun" w:hAnsi="SimSun" w:eastAsia="SimSun" w:cs="SimSun"/>
          <w:sz w:val="19"/>
          <w:szCs w:val="19"/>
          <w:spacing w:val="6"/>
        </w:rPr>
        <w:t>动</w:t>
      </w:r>
      <w:r>
        <w:rPr>
          <w:rFonts w:ascii="SimSun" w:hAnsi="SimSun" w:eastAsia="SimSun" w:cs="SimSun"/>
          <w:sz w:val="19"/>
          <w:szCs w:val="19"/>
        </w:rPr>
        <w:t>EMSs</w:t>
      </w:r>
      <w:r>
        <w:rPr>
          <w:rFonts w:ascii="SimSun" w:hAnsi="SimSun" w:eastAsia="SimSun" w:cs="SimSun"/>
          <w:sz w:val="19"/>
          <w:szCs w:val="19"/>
          <w:spacing w:val="40"/>
        </w:rPr>
        <w:t xml:space="preserve"> </w:t>
      </w:r>
      <w:r>
        <w:rPr>
          <w:rFonts w:ascii="SimSun" w:hAnsi="SimSun" w:eastAsia="SimSun" w:cs="SimSun"/>
          <w:sz w:val="19"/>
          <w:szCs w:val="19"/>
          <w:spacing w:val="6"/>
        </w:rPr>
        <w:t>的目的之</w:t>
      </w:r>
      <w:r>
        <w:rPr>
          <w:rFonts w:ascii="SimSun" w:hAnsi="SimSun" w:eastAsia="SimSun" w:cs="SimSun"/>
          <w:sz w:val="19"/>
          <w:szCs w:val="19"/>
        </w:rPr>
        <w:t xml:space="preserve"> </w:t>
      </w:r>
      <w:r>
        <w:rPr>
          <w:rFonts w:ascii="SimSun" w:hAnsi="SimSun" w:eastAsia="SimSun" w:cs="SimSun"/>
          <w:sz w:val="19"/>
          <w:szCs w:val="19"/>
          <w:spacing w:val="7"/>
        </w:rPr>
        <w:t>一也是为了尽早得到自动除颤器(</w:t>
      </w:r>
      <w:r>
        <w:rPr>
          <w:rFonts w:ascii="SimSun" w:hAnsi="SimSun" w:eastAsia="SimSun" w:cs="SimSun"/>
          <w:sz w:val="19"/>
          <w:szCs w:val="19"/>
        </w:rPr>
        <w:t>AED</w:t>
      </w:r>
      <w:r>
        <w:rPr>
          <w:rFonts w:ascii="SimSun" w:hAnsi="SimSun" w:eastAsia="SimSun" w:cs="SimSun"/>
          <w:sz w:val="19"/>
          <w:szCs w:val="19"/>
          <w:spacing w:val="7"/>
        </w:rPr>
        <w:t>)</w:t>
      </w:r>
      <w:r>
        <w:rPr>
          <w:rFonts w:ascii="SimSun" w:hAnsi="SimSun" w:eastAsia="SimSun" w:cs="SimSun"/>
          <w:sz w:val="19"/>
          <w:szCs w:val="19"/>
          <w:spacing w:val="70"/>
        </w:rPr>
        <w:t xml:space="preserve"> </w:t>
      </w:r>
      <w:r>
        <w:rPr>
          <w:rFonts w:ascii="SimSun" w:hAnsi="SimSun" w:eastAsia="SimSun" w:cs="SimSun"/>
          <w:sz w:val="19"/>
          <w:szCs w:val="19"/>
          <w:spacing w:val="7"/>
        </w:rPr>
        <w:t>以便施行</w:t>
      </w:r>
      <w:r>
        <w:rPr>
          <w:rFonts w:ascii="SimSun" w:hAnsi="SimSun" w:eastAsia="SimSun" w:cs="SimSun"/>
          <w:sz w:val="19"/>
          <w:szCs w:val="19"/>
          <w:spacing w:val="6"/>
        </w:rPr>
        <w:t>电除颤。</w:t>
      </w:r>
    </w:p>
    <w:p>
      <w:pPr>
        <w:ind w:right="1067" w:firstLine="400"/>
        <w:spacing w:before="143" w:line="288" w:lineRule="auto"/>
        <w:jc w:val="both"/>
        <w:rPr>
          <w:rFonts w:ascii="SimSun" w:hAnsi="SimSun" w:eastAsia="SimSun" w:cs="SimSun"/>
          <w:sz w:val="19"/>
          <w:szCs w:val="19"/>
        </w:rPr>
      </w:pPr>
      <w:r>
        <w:rPr>
          <w:rFonts w:ascii="SimSun" w:hAnsi="SimSun" w:eastAsia="SimSun" w:cs="SimSun"/>
          <w:sz w:val="19"/>
          <w:szCs w:val="19"/>
          <w:spacing w:val="6"/>
        </w:rPr>
        <w:t>除颤器有显著标识的1、2、3按钮，分别代表按顺序选择能量、充电和放电。现在的</w:t>
      </w:r>
      <w:r>
        <w:rPr>
          <w:rFonts w:ascii="SimSun" w:hAnsi="SimSun" w:eastAsia="SimSun" w:cs="SimSun"/>
          <w:sz w:val="19"/>
          <w:szCs w:val="19"/>
        </w:rPr>
        <w:t>AHA</w:t>
      </w:r>
      <w:r>
        <w:rPr>
          <w:rFonts w:ascii="SimSun" w:hAnsi="SimSun" w:eastAsia="SimSun" w:cs="SimSun"/>
          <w:sz w:val="19"/>
          <w:szCs w:val="19"/>
          <w:spacing w:val="81"/>
        </w:rPr>
        <w:t xml:space="preserve"> </w:t>
      </w:r>
      <w:r>
        <w:rPr>
          <w:rFonts w:ascii="SimSun" w:hAnsi="SimSun" w:eastAsia="SimSun" w:cs="SimSun"/>
          <w:sz w:val="19"/>
          <w:szCs w:val="19"/>
          <w:spacing w:val="6"/>
        </w:rPr>
        <w:t>复苏指</w:t>
      </w:r>
      <w:r>
        <w:rPr>
          <w:rFonts w:ascii="SimSun" w:hAnsi="SimSun" w:eastAsia="SimSun" w:cs="SimSun"/>
          <w:sz w:val="19"/>
          <w:szCs w:val="19"/>
        </w:rPr>
        <w:t xml:space="preserve"> </w:t>
      </w:r>
      <w:r>
        <w:rPr>
          <w:rFonts w:ascii="SimSun" w:hAnsi="SimSun" w:eastAsia="SimSun" w:cs="SimSun"/>
          <w:sz w:val="19"/>
          <w:szCs w:val="19"/>
          <w:spacing w:val="4"/>
        </w:rPr>
        <w:t>南推荐直接使用最大能量除颤，双相波200J(或制造商建议的能量，120～200J),单相波360J。儿童首</w:t>
      </w:r>
      <w:r>
        <w:rPr>
          <w:rFonts w:ascii="SimSun" w:hAnsi="SimSun" w:eastAsia="SimSun" w:cs="SimSun"/>
          <w:sz w:val="19"/>
          <w:szCs w:val="19"/>
          <w:spacing w:val="5"/>
        </w:rPr>
        <w:t xml:space="preserve"> </w:t>
      </w:r>
      <w:r>
        <w:rPr>
          <w:rFonts w:ascii="SimSun" w:hAnsi="SimSun" w:eastAsia="SimSun" w:cs="SimSun"/>
          <w:sz w:val="19"/>
          <w:szCs w:val="19"/>
          <w:spacing w:val="8"/>
        </w:rPr>
        <w:t>次除颤的能量一般为2J/</w:t>
      </w:r>
      <w:r>
        <w:rPr>
          <w:rFonts w:ascii="SimSun" w:hAnsi="SimSun" w:eastAsia="SimSun" w:cs="SimSun"/>
          <w:sz w:val="19"/>
          <w:szCs w:val="19"/>
        </w:rPr>
        <w:t>kg</w:t>
      </w:r>
      <w:r>
        <w:rPr>
          <w:rFonts w:ascii="SimSun" w:hAnsi="SimSun" w:eastAsia="SimSun" w:cs="SimSun"/>
          <w:sz w:val="19"/>
          <w:szCs w:val="19"/>
          <w:spacing w:val="8"/>
        </w:rPr>
        <w:t>,再次除颤至少为4J/</w:t>
      </w:r>
      <w:r>
        <w:rPr>
          <w:rFonts w:ascii="SimSun" w:hAnsi="SimSun" w:eastAsia="SimSun" w:cs="SimSun"/>
          <w:sz w:val="19"/>
          <w:szCs w:val="19"/>
        </w:rPr>
        <w:t>kg</w:t>
      </w:r>
      <w:r>
        <w:rPr>
          <w:rFonts w:ascii="SimSun" w:hAnsi="SimSun" w:eastAsia="SimSun" w:cs="SimSun"/>
          <w:sz w:val="19"/>
          <w:szCs w:val="19"/>
          <w:spacing w:val="8"/>
        </w:rPr>
        <w:t>,最大不超过10</w:t>
      </w:r>
      <w:r>
        <w:rPr>
          <w:rFonts w:ascii="SimSun" w:hAnsi="SimSun" w:eastAsia="SimSun" w:cs="SimSun"/>
          <w:sz w:val="19"/>
          <w:szCs w:val="19"/>
          <w:spacing w:val="7"/>
        </w:rPr>
        <w:t>J/</w:t>
      </w:r>
      <w:r>
        <w:rPr>
          <w:rFonts w:ascii="SimSun" w:hAnsi="SimSun" w:eastAsia="SimSun" w:cs="SimSun"/>
          <w:sz w:val="19"/>
          <w:szCs w:val="19"/>
        </w:rPr>
        <w:t>kg</w:t>
      </w:r>
      <w:r>
        <w:rPr>
          <w:rFonts w:ascii="SimSun" w:hAnsi="SimSun" w:eastAsia="SimSun" w:cs="SimSun"/>
          <w:sz w:val="19"/>
          <w:szCs w:val="19"/>
          <w:spacing w:val="7"/>
        </w:rPr>
        <w:t>。</w:t>
      </w:r>
      <w:r>
        <w:rPr>
          <w:rFonts w:ascii="SimSun" w:hAnsi="SimSun" w:eastAsia="SimSun" w:cs="SimSun"/>
          <w:sz w:val="19"/>
          <w:szCs w:val="19"/>
          <w:spacing w:val="-13"/>
        </w:rPr>
        <w:t xml:space="preserve"> </w:t>
      </w:r>
      <w:r>
        <w:rPr>
          <w:rFonts w:ascii="SimSun" w:hAnsi="SimSun" w:eastAsia="SimSun" w:cs="SimSun"/>
          <w:sz w:val="19"/>
          <w:szCs w:val="19"/>
          <w:spacing w:val="7"/>
        </w:rPr>
        <w:t>除颤器两个电极的安放位置</w:t>
      </w:r>
      <w:r>
        <w:rPr>
          <w:rFonts w:ascii="SimSun" w:hAnsi="SimSun" w:eastAsia="SimSun" w:cs="SimSun"/>
          <w:sz w:val="19"/>
          <w:szCs w:val="19"/>
        </w:rPr>
        <w:t xml:space="preserve"> </w:t>
      </w:r>
      <w:r>
        <w:rPr>
          <w:rFonts w:ascii="SimSun" w:hAnsi="SimSun" w:eastAsia="SimSun" w:cs="SimSun"/>
          <w:sz w:val="19"/>
          <w:szCs w:val="19"/>
          <w:spacing w:val="5"/>
        </w:rPr>
        <w:t>应保证电流通过尽可能多的心肌组织。胸外除颤时最常见的电极安放位置是“前-侧位”,将一个电极</w:t>
      </w:r>
      <w:r>
        <w:rPr>
          <w:rFonts w:ascii="SimSun" w:hAnsi="SimSun" w:eastAsia="SimSun" w:cs="SimSun"/>
          <w:sz w:val="19"/>
          <w:szCs w:val="19"/>
          <w:spacing w:val="2"/>
        </w:rPr>
        <w:t xml:space="preserve"> </w:t>
      </w:r>
      <w:r>
        <w:rPr>
          <w:rFonts w:ascii="SimSun" w:hAnsi="SimSun" w:eastAsia="SimSun" w:cs="SimSun"/>
          <w:sz w:val="19"/>
          <w:szCs w:val="19"/>
          <w:spacing w:val="12"/>
        </w:rPr>
        <w:t>板放在胸骨右缘锁骨下方(心底部),另一个电极板置于左乳头外侧(心尖部)。充电和放</w:t>
      </w:r>
      <w:r>
        <w:rPr>
          <w:rFonts w:ascii="SimSun" w:hAnsi="SimSun" w:eastAsia="SimSun" w:cs="SimSun"/>
          <w:sz w:val="19"/>
          <w:szCs w:val="19"/>
          <w:spacing w:val="11"/>
        </w:rPr>
        <w:t>电的操作按</w:t>
      </w:r>
      <w:r>
        <w:rPr>
          <w:rFonts w:ascii="SimSun" w:hAnsi="SimSun" w:eastAsia="SimSun" w:cs="SimSun"/>
          <w:sz w:val="19"/>
          <w:szCs w:val="19"/>
        </w:rPr>
        <w:t xml:space="preserve"> </w:t>
      </w:r>
      <w:r>
        <w:rPr>
          <w:rFonts w:ascii="SimSun" w:hAnsi="SimSun" w:eastAsia="SimSun" w:cs="SimSun"/>
          <w:sz w:val="19"/>
          <w:szCs w:val="19"/>
          <w:spacing w:val="6"/>
        </w:rPr>
        <w:t>钮除了仪器面板之外在电极手柄上也有，方便单人操作。电极</w:t>
      </w:r>
      <w:r>
        <w:rPr>
          <w:rFonts w:ascii="SimSun" w:hAnsi="SimSun" w:eastAsia="SimSun" w:cs="SimSun"/>
          <w:sz w:val="19"/>
          <w:szCs w:val="19"/>
          <w:spacing w:val="5"/>
        </w:rPr>
        <w:t>板应涂抹导电糊或垫以盐水纱布，每个</w:t>
      </w:r>
      <w:r>
        <w:rPr>
          <w:rFonts w:ascii="SimSun" w:hAnsi="SimSun" w:eastAsia="SimSun" w:cs="SimSun"/>
          <w:sz w:val="19"/>
          <w:szCs w:val="19"/>
        </w:rPr>
        <w:t xml:space="preserve"> </w:t>
      </w:r>
      <w:r>
        <w:rPr>
          <w:rFonts w:ascii="SimSun" w:hAnsi="SimSun" w:eastAsia="SimSun" w:cs="SimSun"/>
          <w:sz w:val="19"/>
          <w:szCs w:val="19"/>
          <w:spacing w:val="8"/>
        </w:rPr>
        <w:t>除颤手柄以10</w:t>
      </w:r>
      <w:r>
        <w:rPr>
          <w:rFonts w:ascii="SimSun" w:hAnsi="SimSun" w:eastAsia="SimSun" w:cs="SimSun"/>
          <w:sz w:val="19"/>
          <w:szCs w:val="19"/>
        </w:rPr>
        <w:t>kg</w:t>
      </w:r>
      <w:r>
        <w:rPr>
          <w:rFonts w:ascii="SimSun" w:hAnsi="SimSun" w:eastAsia="SimSun" w:cs="SimSun"/>
          <w:sz w:val="19"/>
          <w:szCs w:val="19"/>
          <w:spacing w:val="8"/>
        </w:rPr>
        <w:t>的力量紧压皮肤不留空隙，直至手柄接触灯提示“绿灯-接触良好”</w:t>
      </w:r>
      <w:r>
        <w:rPr>
          <w:rFonts w:ascii="SimSun" w:hAnsi="SimSun" w:eastAsia="SimSun" w:cs="SimSun"/>
          <w:sz w:val="19"/>
          <w:szCs w:val="19"/>
          <w:spacing w:val="7"/>
        </w:rPr>
        <w:t>。两电极之间不</w:t>
      </w:r>
    </w:p>
    <w:p>
      <w:pPr>
        <w:sectPr>
          <w:pgSz w:w="11190" w:h="15740"/>
          <w:pgMar w:top="747" w:right="579" w:bottom="400" w:left="930" w:header="0" w:footer="0" w:gutter="0"/>
        </w:sectPr>
        <w:rPr/>
      </w:pPr>
    </w:p>
    <w:p>
      <w:pPr>
        <w:ind w:left="132"/>
        <w:spacing w:before="57" w:line="183" w:lineRule="auto"/>
        <w:rPr>
          <w:rFonts w:ascii="SimSun" w:hAnsi="SimSun" w:eastAsia="SimSun" w:cs="SimSun"/>
          <w:sz w:val="19"/>
          <w:szCs w:val="19"/>
        </w:rPr>
      </w:pPr>
      <w:r>
        <w:rPr>
          <w:rFonts w:ascii="SimSun" w:hAnsi="SimSun" w:eastAsia="SimSun" w:cs="SimSun"/>
          <w:sz w:val="19"/>
          <w:szCs w:val="19"/>
          <w:b/>
          <w:bCs/>
          <w:color w:val="2AB5FB"/>
          <w:spacing w:val="-5"/>
        </w:rPr>
        <w:t>80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20"/>
        <w:spacing w:line="650" w:lineRule="exact"/>
        <w:textAlignment w:val="center"/>
        <w:rPr/>
      </w:pPr>
      <w:r>
        <w:drawing>
          <wp:inline distT="0" distB="0" distL="0" distR="0">
            <wp:extent cx="381004" cy="412736"/>
            <wp:effectExtent l="0" t="0" r="0" b="0"/>
            <wp:docPr id="130" name="IM 130"/>
            <wp:cNvGraphicFramePr/>
            <a:graphic>
              <a:graphicData uri="http://schemas.openxmlformats.org/drawingml/2006/picture">
                <pic:pic>
                  <pic:nvPicPr>
                    <pic:cNvPr id="130" name="IM 130"/>
                    <pic:cNvPicPr/>
                  </pic:nvPicPr>
                  <pic:blipFill>
                    <a:blip r:embed="rId190"/>
                    <a:stretch>
                      <a:fillRect/>
                    </a:stretch>
                  </pic:blipFill>
                  <pic:spPr>
                    <a:xfrm rot="0">
                      <a:off x="0" y="0"/>
                      <a:ext cx="381004" cy="41273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2EACEB"/>
          <w:spacing w:val="-9"/>
        </w:rPr>
        <w:t>第八章</w:t>
      </w:r>
      <w:r>
        <w:rPr>
          <w:rFonts w:ascii="SimHei" w:hAnsi="SimHei" w:eastAsia="SimHei" w:cs="SimHei"/>
          <w:sz w:val="19"/>
          <w:szCs w:val="19"/>
          <w:color w:val="2EACEB"/>
          <w:spacing w:val="59"/>
        </w:rPr>
        <w:t xml:space="preserve"> </w:t>
      </w:r>
      <w:r>
        <w:rPr>
          <w:rFonts w:ascii="SimHei" w:hAnsi="SimHei" w:eastAsia="SimHei" w:cs="SimHei"/>
          <w:sz w:val="19"/>
          <w:szCs w:val="19"/>
          <w:color w:val="2EACEB"/>
          <w:spacing w:val="-9"/>
        </w:rPr>
        <w:t>重症监测治疗与复苏</w:t>
      </w:r>
    </w:p>
    <w:p>
      <w:pPr>
        <w:spacing w:line="298" w:lineRule="auto"/>
        <w:rPr>
          <w:rFonts w:ascii="Arial"/>
          <w:sz w:val="21"/>
        </w:rPr>
      </w:pPr>
      <w:r/>
    </w:p>
    <w:p>
      <w:pPr>
        <w:ind w:right="20"/>
        <w:spacing w:before="62" w:line="293" w:lineRule="auto"/>
        <w:jc w:val="both"/>
        <w:rPr>
          <w:rFonts w:ascii="SimSun" w:hAnsi="SimSun" w:eastAsia="SimSun" w:cs="SimSun"/>
          <w:sz w:val="19"/>
          <w:szCs w:val="19"/>
        </w:rPr>
      </w:pPr>
      <w:r>
        <w:rPr>
          <w:rFonts w:ascii="SimSun" w:hAnsi="SimSun" w:eastAsia="SimSun" w:cs="SimSun"/>
          <w:sz w:val="19"/>
          <w:szCs w:val="19"/>
          <w:spacing w:val="5"/>
        </w:rPr>
        <w:t>能有导电糊或导电液体相连，以免局部烧伤和降低除颤效果，电极放</w:t>
      </w:r>
      <w:r>
        <w:rPr>
          <w:rFonts w:ascii="SimSun" w:hAnsi="SimSun" w:eastAsia="SimSun" w:cs="SimSun"/>
          <w:sz w:val="19"/>
          <w:szCs w:val="19"/>
          <w:u w:val="single" w:color="auto"/>
          <w:spacing w:val="5"/>
        </w:rPr>
        <w:t>置应避</w:t>
      </w:r>
      <w:r>
        <w:rPr>
          <w:rFonts w:ascii="SimSun" w:hAnsi="SimSun" w:eastAsia="SimSun" w:cs="SimSun"/>
          <w:sz w:val="19"/>
          <w:szCs w:val="19"/>
          <w:spacing w:val="5"/>
        </w:rPr>
        <w:t>开植入式起搏器和埋藏式</w:t>
      </w:r>
      <w:r>
        <w:rPr>
          <w:rFonts w:ascii="SimSun" w:hAnsi="SimSun" w:eastAsia="SimSun" w:cs="SimSun"/>
          <w:sz w:val="19"/>
          <w:szCs w:val="19"/>
          <w:spacing w:val="6"/>
        </w:rPr>
        <w:t xml:space="preserve"> </w:t>
      </w:r>
      <w:r>
        <w:rPr>
          <w:rFonts w:ascii="SimSun" w:hAnsi="SimSun" w:eastAsia="SimSun" w:cs="SimSun"/>
          <w:sz w:val="19"/>
          <w:szCs w:val="19"/>
          <w:spacing w:val="-8"/>
        </w:rPr>
        <w:t>心律转</w:t>
      </w:r>
      <w:r>
        <w:rPr>
          <w:rFonts w:ascii="SimSun" w:hAnsi="SimSun" w:eastAsia="SimSun" w:cs="SimSun"/>
          <w:sz w:val="19"/>
          <w:szCs w:val="19"/>
          <w:spacing w:val="-9"/>
        </w:rPr>
        <w:t>复除颤器(</w:t>
      </w:r>
      <w:r>
        <w:rPr>
          <w:rFonts w:ascii="SimSun" w:hAnsi="SimSun" w:eastAsia="SimSun" w:cs="SimSun"/>
          <w:sz w:val="19"/>
          <w:szCs w:val="19"/>
          <w:spacing w:val="-8"/>
        </w:rPr>
        <w:t>implantable</w:t>
      </w:r>
      <w:r>
        <w:rPr>
          <w:rFonts w:ascii="SimSun" w:hAnsi="SimSun" w:eastAsia="SimSun" w:cs="SimSun"/>
          <w:sz w:val="19"/>
          <w:szCs w:val="19"/>
          <w:spacing w:val="-5"/>
        </w:rPr>
        <w:t xml:space="preserve"> </w:t>
      </w:r>
      <w:r>
        <w:rPr>
          <w:rFonts w:ascii="SimSun" w:hAnsi="SimSun" w:eastAsia="SimSun" w:cs="SimSun"/>
          <w:sz w:val="19"/>
          <w:szCs w:val="19"/>
          <w:spacing w:val="-8"/>
        </w:rPr>
        <w:t>cardioverter</w:t>
      </w:r>
      <w:r>
        <w:rPr>
          <w:rFonts w:ascii="SimSun" w:hAnsi="SimSun" w:eastAsia="SimSun" w:cs="SimSun"/>
          <w:sz w:val="19"/>
          <w:szCs w:val="19"/>
          <w:spacing w:val="-4"/>
        </w:rPr>
        <w:t xml:space="preserve"> </w:t>
      </w:r>
      <w:r>
        <w:rPr>
          <w:rFonts w:ascii="SimSun" w:hAnsi="SimSun" w:eastAsia="SimSun" w:cs="SimSun"/>
          <w:sz w:val="19"/>
          <w:szCs w:val="19"/>
          <w:spacing w:val="-8"/>
        </w:rPr>
        <w:t>defibrillator</w:t>
      </w:r>
      <w:r>
        <w:rPr>
          <w:rFonts w:ascii="SimSun" w:hAnsi="SimSun" w:eastAsia="SimSun" w:cs="SimSun"/>
          <w:sz w:val="19"/>
          <w:szCs w:val="19"/>
          <w:spacing w:val="-9"/>
        </w:rPr>
        <w:t>,</w:t>
      </w:r>
      <w:r>
        <w:rPr>
          <w:rFonts w:ascii="SimSun" w:hAnsi="SimSun" w:eastAsia="SimSun" w:cs="SimSun"/>
          <w:sz w:val="19"/>
          <w:szCs w:val="19"/>
          <w:spacing w:val="-8"/>
        </w:rPr>
        <w:t>ICD</w:t>
      </w:r>
      <w:r>
        <w:rPr>
          <w:rFonts w:ascii="SimSun" w:hAnsi="SimSun" w:eastAsia="SimSun" w:cs="SimSun"/>
          <w:sz w:val="19"/>
          <w:szCs w:val="19"/>
          <w:spacing w:val="-9"/>
        </w:rPr>
        <w:t>)。</w:t>
      </w:r>
      <w:r>
        <w:rPr>
          <w:rFonts w:ascii="SimSun" w:hAnsi="SimSun" w:eastAsia="SimSun" w:cs="SimSun"/>
          <w:sz w:val="19"/>
          <w:szCs w:val="19"/>
          <w:spacing w:val="-44"/>
        </w:rPr>
        <w:t xml:space="preserve"> </w:t>
      </w:r>
      <w:r>
        <w:rPr>
          <w:rFonts w:ascii="SimSun" w:hAnsi="SimSun" w:eastAsia="SimSun" w:cs="SimSun"/>
          <w:sz w:val="19"/>
          <w:szCs w:val="19"/>
          <w:spacing w:val="-9"/>
        </w:rPr>
        <w:t>放电前注意提醒他人和自己，避免接触病</w:t>
      </w:r>
      <w:r>
        <w:rPr>
          <w:rFonts w:ascii="SimSun" w:hAnsi="SimSun" w:eastAsia="SimSun" w:cs="SimSun"/>
          <w:sz w:val="19"/>
          <w:szCs w:val="19"/>
        </w:rPr>
        <w:t xml:space="preserve"> </w:t>
      </w:r>
      <w:r>
        <w:rPr>
          <w:rFonts w:ascii="SimSun" w:hAnsi="SimSun" w:eastAsia="SimSun" w:cs="SimSun"/>
          <w:sz w:val="19"/>
          <w:szCs w:val="19"/>
          <w:spacing w:val="11"/>
        </w:rPr>
        <w:t>人意外触电。双手同时按钮放电的设计减少了误放电的风险。除颤一次后立即恢复胸外心脏按压，</w:t>
      </w:r>
      <w:r>
        <w:rPr>
          <w:rFonts w:ascii="SimSun" w:hAnsi="SimSun" w:eastAsia="SimSun" w:cs="SimSun"/>
          <w:sz w:val="19"/>
          <w:szCs w:val="19"/>
          <w:spacing w:val="10"/>
        </w:rPr>
        <w:t xml:space="preserve"> </w:t>
      </w:r>
      <w:r>
        <w:rPr>
          <w:rFonts w:ascii="SimSun" w:hAnsi="SimSun" w:eastAsia="SimSun" w:cs="SimSun"/>
          <w:sz w:val="19"/>
          <w:szCs w:val="19"/>
        </w:rPr>
        <w:t>CPR</w:t>
      </w:r>
      <w:r>
        <w:rPr>
          <w:rFonts w:ascii="SimSun" w:hAnsi="SimSun" w:eastAsia="SimSun" w:cs="SimSun"/>
          <w:sz w:val="19"/>
          <w:szCs w:val="19"/>
          <w:spacing w:val="21"/>
        </w:rPr>
        <w:t>5</w:t>
      </w:r>
      <w:r>
        <w:rPr>
          <w:rFonts w:ascii="SimSun" w:hAnsi="SimSun" w:eastAsia="SimSun" w:cs="SimSun"/>
          <w:sz w:val="19"/>
          <w:szCs w:val="19"/>
          <w:spacing w:val="64"/>
        </w:rPr>
        <w:t xml:space="preserve"> </w:t>
      </w:r>
      <w:r>
        <w:rPr>
          <w:rFonts w:ascii="SimSun" w:hAnsi="SimSun" w:eastAsia="SimSun" w:cs="SimSun"/>
          <w:sz w:val="19"/>
          <w:szCs w:val="19"/>
          <w:spacing w:val="21"/>
        </w:rPr>
        <w:t>个周期(按压30次+通气2次=1个周期)(约2分钟)后再判断心律，减少因除颤导致的按压</w:t>
      </w:r>
      <w:r>
        <w:rPr>
          <w:rFonts w:ascii="SimSun" w:hAnsi="SimSun" w:eastAsia="SimSun" w:cs="SimSun"/>
          <w:sz w:val="19"/>
          <w:szCs w:val="19"/>
        </w:rPr>
        <w:t xml:space="preserve"> </w:t>
      </w:r>
      <w:r>
        <w:rPr>
          <w:rFonts w:ascii="SimSun" w:hAnsi="SimSun" w:eastAsia="SimSun" w:cs="SimSun"/>
          <w:sz w:val="19"/>
          <w:szCs w:val="19"/>
          <w:spacing w:val="-4"/>
        </w:rPr>
        <w:t>中断。</w:t>
      </w:r>
    </w:p>
    <w:p>
      <w:pPr>
        <w:ind w:right="19" w:firstLine="389"/>
        <w:spacing w:before="103" w:line="281" w:lineRule="auto"/>
        <w:jc w:val="both"/>
        <w:rPr>
          <w:rFonts w:ascii="SimSun" w:hAnsi="SimSun" w:eastAsia="SimSun" w:cs="SimSun"/>
          <w:sz w:val="19"/>
          <w:szCs w:val="19"/>
        </w:rPr>
      </w:pPr>
      <w:r>
        <w:rPr>
          <w:rFonts w:ascii="SimSun" w:hAnsi="SimSun" w:eastAsia="SimSun" w:cs="SimSun"/>
          <w:sz w:val="19"/>
          <w:szCs w:val="19"/>
          <w:spacing w:val="9"/>
        </w:rPr>
        <w:t>开胸手术时可将电极板直接放在心室壁上进行除颤，称为胸内除颤；成人除颤能量</w:t>
      </w:r>
      <w:r>
        <w:rPr>
          <w:rFonts w:ascii="SimSun" w:hAnsi="SimSun" w:eastAsia="SimSun" w:cs="SimSun"/>
          <w:sz w:val="19"/>
          <w:szCs w:val="19"/>
          <w:spacing w:val="8"/>
        </w:rPr>
        <w:t>从10J开始，</w:t>
      </w:r>
      <w:r>
        <w:rPr>
          <w:rFonts w:ascii="SimSun" w:hAnsi="SimSun" w:eastAsia="SimSun" w:cs="SimSun"/>
          <w:sz w:val="19"/>
          <w:szCs w:val="19"/>
        </w:rPr>
        <w:t xml:space="preserve"> </w:t>
      </w:r>
      <w:r>
        <w:rPr>
          <w:rFonts w:ascii="SimSun" w:hAnsi="SimSun" w:eastAsia="SimSun" w:cs="SimSun"/>
          <w:sz w:val="19"/>
          <w:szCs w:val="19"/>
          <w:spacing w:val="12"/>
        </w:rPr>
        <w:t>一般不超过40J;小儿从5J</w:t>
      </w:r>
      <w:r>
        <w:rPr>
          <w:rFonts w:ascii="SimSun" w:hAnsi="SimSun" w:eastAsia="SimSun" w:cs="SimSun"/>
          <w:sz w:val="19"/>
          <w:szCs w:val="19"/>
          <w:spacing w:val="-44"/>
        </w:rPr>
        <w:t xml:space="preserve"> </w:t>
      </w:r>
      <w:r>
        <w:rPr>
          <w:rFonts w:ascii="SimSun" w:hAnsi="SimSun" w:eastAsia="SimSun" w:cs="SimSun"/>
          <w:sz w:val="19"/>
          <w:szCs w:val="19"/>
          <w:spacing w:val="12"/>
        </w:rPr>
        <w:t>开始，</w:t>
      </w:r>
      <w:r>
        <w:rPr>
          <w:rFonts w:ascii="SimSun" w:hAnsi="SimSun" w:eastAsia="SimSun" w:cs="SimSun"/>
          <w:sz w:val="19"/>
          <w:szCs w:val="19"/>
          <w:spacing w:val="22"/>
        </w:rPr>
        <w:t xml:space="preserve"> </w:t>
      </w:r>
      <w:r>
        <w:rPr>
          <w:rFonts w:ascii="SimSun" w:hAnsi="SimSun" w:eastAsia="SimSun" w:cs="SimSun"/>
          <w:sz w:val="19"/>
          <w:szCs w:val="19"/>
          <w:spacing w:val="12"/>
        </w:rPr>
        <w:t>一般不超过20J。有</w:t>
      </w:r>
      <w:r>
        <w:rPr>
          <w:rFonts w:ascii="SimSun" w:hAnsi="SimSun" w:eastAsia="SimSun" w:cs="SimSun"/>
          <w:sz w:val="19"/>
          <w:szCs w:val="19"/>
          <w:spacing w:val="11"/>
        </w:rPr>
        <w:t>的公共场所如机场可能备有自动体外除颤器</w:t>
      </w:r>
      <w:r>
        <w:rPr>
          <w:rFonts w:ascii="SimSun" w:hAnsi="SimSun" w:eastAsia="SimSun" w:cs="SimSun"/>
          <w:sz w:val="19"/>
          <w:szCs w:val="19"/>
        </w:rPr>
        <w:t xml:space="preserve"> </w:t>
      </w:r>
      <w:r>
        <w:rPr>
          <w:rFonts w:ascii="SimSun" w:hAnsi="SimSun" w:eastAsia="SimSun" w:cs="SimSun"/>
          <w:sz w:val="19"/>
          <w:szCs w:val="19"/>
          <w:spacing w:val="-5"/>
        </w:rPr>
        <w:t>(automated</w:t>
      </w:r>
      <w:r>
        <w:rPr>
          <w:rFonts w:ascii="SimSun" w:hAnsi="SimSun" w:eastAsia="SimSun" w:cs="SimSun"/>
          <w:sz w:val="19"/>
          <w:szCs w:val="19"/>
        </w:rPr>
        <w:t xml:space="preserve"> </w:t>
      </w:r>
      <w:r>
        <w:rPr>
          <w:rFonts w:ascii="SimSun" w:hAnsi="SimSun" w:eastAsia="SimSun" w:cs="SimSun"/>
          <w:sz w:val="19"/>
          <w:szCs w:val="19"/>
          <w:spacing w:val="-5"/>
        </w:rPr>
        <w:t>external</w:t>
      </w:r>
      <w:r>
        <w:rPr>
          <w:rFonts w:ascii="SimSun" w:hAnsi="SimSun" w:eastAsia="SimSun" w:cs="SimSun"/>
          <w:sz w:val="19"/>
          <w:szCs w:val="19"/>
          <w:spacing w:val="-1"/>
        </w:rPr>
        <w:t xml:space="preserve"> </w:t>
      </w:r>
      <w:r>
        <w:rPr>
          <w:rFonts w:ascii="SimSun" w:hAnsi="SimSun" w:eastAsia="SimSun" w:cs="SimSun"/>
          <w:sz w:val="19"/>
          <w:szCs w:val="19"/>
          <w:spacing w:val="-5"/>
        </w:rPr>
        <w:t>defibrillator,AED),附带自粘式电极贴，粘贴在上述心底部</w:t>
      </w:r>
      <w:r>
        <w:rPr>
          <w:rFonts w:ascii="SimSun" w:hAnsi="SimSun" w:eastAsia="SimSun" w:cs="SimSun"/>
          <w:sz w:val="19"/>
          <w:szCs w:val="19"/>
          <w:spacing w:val="-6"/>
        </w:rPr>
        <w:t>和心尖部，</w:t>
      </w:r>
      <w:r>
        <w:rPr>
          <w:rFonts w:ascii="SimSun" w:hAnsi="SimSun" w:eastAsia="SimSun" w:cs="SimSun"/>
          <w:sz w:val="19"/>
          <w:szCs w:val="19"/>
          <w:spacing w:val="-5"/>
        </w:rPr>
        <w:t>AED</w:t>
      </w:r>
      <w:r>
        <w:rPr>
          <w:rFonts w:ascii="SimSun" w:hAnsi="SimSun" w:eastAsia="SimSun" w:cs="SimSun"/>
          <w:sz w:val="19"/>
          <w:szCs w:val="19"/>
          <w:spacing w:val="91"/>
          <w:w w:val="101"/>
        </w:rPr>
        <w:t xml:space="preserve"> </w:t>
      </w:r>
      <w:r>
        <w:rPr>
          <w:rFonts w:ascii="SimSun" w:hAnsi="SimSun" w:eastAsia="SimSun" w:cs="SimSun"/>
          <w:sz w:val="19"/>
          <w:szCs w:val="19"/>
          <w:spacing w:val="-6"/>
        </w:rPr>
        <w:t>自动判</w:t>
      </w:r>
      <w:r>
        <w:rPr>
          <w:rFonts w:ascii="SimSun" w:hAnsi="SimSun" w:eastAsia="SimSun" w:cs="SimSun"/>
          <w:sz w:val="19"/>
          <w:szCs w:val="19"/>
        </w:rPr>
        <w:t xml:space="preserve"> </w:t>
      </w:r>
      <w:r>
        <w:rPr>
          <w:rFonts w:ascii="SimSun" w:hAnsi="SimSun" w:eastAsia="SimSun" w:cs="SimSun"/>
          <w:sz w:val="19"/>
          <w:szCs w:val="19"/>
          <w:spacing w:val="2"/>
        </w:rPr>
        <w:t>断心律并充电放电，便于非专业施救者使用，可增加院外心搏骤停的存活率。</w:t>
      </w:r>
    </w:p>
    <w:p>
      <w:pPr>
        <w:ind w:left="389"/>
        <w:spacing w:before="244" w:line="221" w:lineRule="auto"/>
        <w:rPr>
          <w:rFonts w:ascii="SimHei" w:hAnsi="SimHei" w:eastAsia="SimHei" w:cs="SimHei"/>
          <w:sz w:val="25"/>
          <w:szCs w:val="25"/>
        </w:rPr>
      </w:pPr>
      <w:r>
        <w:rPr>
          <w:rFonts w:ascii="SimHei" w:hAnsi="SimHei" w:eastAsia="SimHei" w:cs="SimHei"/>
          <w:sz w:val="25"/>
          <w:szCs w:val="25"/>
          <w:color w:val="0093E9"/>
          <w:spacing w:val="-15"/>
        </w:rPr>
        <w:t>二、高级生命支持</w:t>
      </w:r>
    </w:p>
    <w:p>
      <w:pPr>
        <w:ind w:right="84" w:firstLine="389"/>
        <w:spacing w:before="225" w:line="262" w:lineRule="auto"/>
        <w:rPr>
          <w:rFonts w:ascii="SimSun" w:hAnsi="SimSun" w:eastAsia="SimSun" w:cs="SimSun"/>
          <w:sz w:val="19"/>
          <w:szCs w:val="19"/>
        </w:rPr>
      </w:pPr>
      <w:r>
        <w:rPr>
          <w:rFonts w:ascii="SimSun" w:hAnsi="SimSun" w:eastAsia="SimSun" w:cs="SimSun"/>
          <w:sz w:val="19"/>
          <w:szCs w:val="19"/>
          <w:spacing w:val="-1"/>
        </w:rPr>
        <w:t>高级生</w:t>
      </w:r>
      <w:r>
        <w:rPr>
          <w:rFonts w:ascii="SimSun" w:hAnsi="SimSun" w:eastAsia="SimSun" w:cs="SimSun"/>
          <w:sz w:val="19"/>
          <w:szCs w:val="19"/>
          <w:spacing w:val="-2"/>
        </w:rPr>
        <w:t>命支持(</w:t>
      </w:r>
      <w:r>
        <w:rPr>
          <w:rFonts w:ascii="SimSun" w:hAnsi="SimSun" w:eastAsia="SimSun" w:cs="SimSun"/>
          <w:sz w:val="19"/>
          <w:szCs w:val="19"/>
          <w:spacing w:val="-1"/>
        </w:rPr>
        <w:t>advanced</w:t>
      </w:r>
      <w:r>
        <w:rPr>
          <w:rFonts w:ascii="SimSun" w:hAnsi="SimSun" w:eastAsia="SimSun" w:cs="SimSun"/>
          <w:sz w:val="19"/>
          <w:szCs w:val="19"/>
          <w:spacing w:val="11"/>
        </w:rPr>
        <w:t xml:space="preserve"> </w:t>
      </w:r>
      <w:r>
        <w:rPr>
          <w:rFonts w:ascii="SimSun" w:hAnsi="SimSun" w:eastAsia="SimSun" w:cs="SimSun"/>
          <w:sz w:val="19"/>
          <w:szCs w:val="19"/>
          <w:spacing w:val="-1"/>
        </w:rPr>
        <w:t>life</w:t>
      </w:r>
      <w:r>
        <w:rPr>
          <w:rFonts w:ascii="SimSun" w:hAnsi="SimSun" w:eastAsia="SimSun" w:cs="SimSun"/>
          <w:sz w:val="19"/>
          <w:szCs w:val="19"/>
          <w:spacing w:val="8"/>
        </w:rPr>
        <w:t xml:space="preserve"> </w:t>
      </w:r>
      <w:r>
        <w:rPr>
          <w:rFonts w:ascii="SimSun" w:hAnsi="SimSun" w:eastAsia="SimSun" w:cs="SimSun"/>
          <w:sz w:val="19"/>
          <w:szCs w:val="19"/>
          <w:spacing w:val="-1"/>
        </w:rPr>
        <w:t>support</w:t>
      </w:r>
      <w:r>
        <w:rPr>
          <w:rFonts w:ascii="SimSun" w:hAnsi="SimSun" w:eastAsia="SimSun" w:cs="SimSun"/>
          <w:sz w:val="19"/>
          <w:szCs w:val="19"/>
          <w:spacing w:val="-2"/>
        </w:rPr>
        <w:t>,</w:t>
      </w:r>
      <w:r>
        <w:rPr>
          <w:rFonts w:ascii="SimSun" w:hAnsi="SimSun" w:eastAsia="SimSun" w:cs="SimSun"/>
          <w:sz w:val="19"/>
          <w:szCs w:val="19"/>
          <w:spacing w:val="-1"/>
        </w:rPr>
        <w:t>ALS</w:t>
      </w:r>
      <w:r>
        <w:rPr>
          <w:rFonts w:ascii="SimSun" w:hAnsi="SimSun" w:eastAsia="SimSun" w:cs="SimSun"/>
          <w:sz w:val="19"/>
          <w:szCs w:val="19"/>
          <w:spacing w:val="-2"/>
        </w:rPr>
        <w:t>)是基本生命支持的延续，是以高质量的复苏技术、复苏</w:t>
      </w:r>
      <w:r>
        <w:rPr>
          <w:rFonts w:ascii="SimSun" w:hAnsi="SimSun" w:eastAsia="SimSun" w:cs="SimSun"/>
          <w:sz w:val="19"/>
          <w:szCs w:val="19"/>
        </w:rPr>
        <w:t xml:space="preserve"> </w:t>
      </w:r>
      <w:r>
        <w:rPr>
          <w:rFonts w:ascii="SimSun" w:hAnsi="SimSun" w:eastAsia="SimSun" w:cs="SimSun"/>
          <w:sz w:val="19"/>
          <w:szCs w:val="19"/>
          <w:spacing w:val="1"/>
        </w:rPr>
        <w:t>设备和药物治疗为依托，争取最佳疗效和预后的复苏阶段，是生命链中重要环节，其内容包括：</w:t>
      </w:r>
    </w:p>
    <w:p>
      <w:pPr>
        <w:ind w:firstLine="389"/>
        <w:spacing w:before="104" w:line="287" w:lineRule="auto"/>
        <w:rPr>
          <w:rFonts w:ascii="SimSun" w:hAnsi="SimSun" w:eastAsia="SimSun" w:cs="SimSun"/>
          <w:sz w:val="19"/>
          <w:szCs w:val="19"/>
        </w:rPr>
      </w:pPr>
      <w:r>
        <w:rPr>
          <w:rFonts w:ascii="SimSun" w:hAnsi="SimSun" w:eastAsia="SimSun" w:cs="SimSun"/>
          <w:sz w:val="19"/>
          <w:szCs w:val="19"/>
          <w:spacing w:val="6"/>
        </w:rPr>
        <w:t>(</w:t>
      </w:r>
      <w:r>
        <w:rPr>
          <w:rFonts w:ascii="SimSun" w:hAnsi="SimSun" w:eastAsia="SimSun" w:cs="SimSun"/>
          <w:sz w:val="19"/>
          <w:szCs w:val="19"/>
          <w:spacing w:val="-40"/>
        </w:rPr>
        <w:t xml:space="preserve"> </w:t>
      </w:r>
      <w:r>
        <w:rPr>
          <w:rFonts w:ascii="SimSun" w:hAnsi="SimSun" w:eastAsia="SimSun" w:cs="SimSun"/>
          <w:sz w:val="19"/>
          <w:szCs w:val="19"/>
          <w:spacing w:val="6"/>
        </w:rPr>
        <w:t>一</w:t>
      </w:r>
      <w:r>
        <w:rPr>
          <w:rFonts w:ascii="SimSun" w:hAnsi="SimSun" w:eastAsia="SimSun" w:cs="SimSun"/>
          <w:sz w:val="19"/>
          <w:szCs w:val="19"/>
          <w:spacing w:val="-43"/>
        </w:rPr>
        <w:t xml:space="preserve"> </w:t>
      </w:r>
      <w:r>
        <w:rPr>
          <w:rFonts w:ascii="SimSun" w:hAnsi="SimSun" w:eastAsia="SimSun" w:cs="SimSun"/>
          <w:sz w:val="19"/>
          <w:szCs w:val="19"/>
          <w:spacing w:val="6"/>
        </w:rPr>
        <w:t>)</w:t>
      </w:r>
      <w:r>
        <w:rPr>
          <w:rFonts w:ascii="SimSun" w:hAnsi="SimSun" w:eastAsia="SimSun" w:cs="SimSun"/>
          <w:sz w:val="19"/>
          <w:szCs w:val="19"/>
          <w:spacing w:val="-32"/>
        </w:rPr>
        <w:t xml:space="preserve"> </w:t>
      </w:r>
      <w:r>
        <w:rPr>
          <w:rFonts w:ascii="SimSun" w:hAnsi="SimSun" w:eastAsia="SimSun" w:cs="SimSun"/>
          <w:sz w:val="19"/>
          <w:szCs w:val="19"/>
          <w:spacing w:val="6"/>
        </w:rPr>
        <w:t>呼</w:t>
      </w:r>
      <w:r>
        <w:rPr>
          <w:rFonts w:ascii="SimSun" w:hAnsi="SimSun" w:eastAsia="SimSun" w:cs="SimSun"/>
          <w:sz w:val="19"/>
          <w:szCs w:val="19"/>
          <w:spacing w:val="-36"/>
        </w:rPr>
        <w:t xml:space="preserve"> </w:t>
      </w:r>
      <w:r>
        <w:rPr>
          <w:rFonts w:ascii="SimSun" w:hAnsi="SimSun" w:eastAsia="SimSun" w:cs="SimSun"/>
          <w:sz w:val="19"/>
          <w:szCs w:val="19"/>
          <w:spacing w:val="6"/>
        </w:rPr>
        <w:t>吸</w:t>
      </w:r>
      <w:r>
        <w:rPr>
          <w:rFonts w:ascii="SimSun" w:hAnsi="SimSun" w:eastAsia="SimSun" w:cs="SimSun"/>
          <w:sz w:val="19"/>
          <w:szCs w:val="19"/>
          <w:spacing w:val="-42"/>
        </w:rPr>
        <w:t xml:space="preserve"> </w:t>
      </w:r>
      <w:r>
        <w:rPr>
          <w:rFonts w:ascii="SimSun" w:hAnsi="SimSun" w:eastAsia="SimSun" w:cs="SimSun"/>
          <w:sz w:val="19"/>
          <w:szCs w:val="19"/>
          <w:spacing w:val="6"/>
        </w:rPr>
        <w:t>支</w:t>
      </w:r>
      <w:r>
        <w:rPr>
          <w:rFonts w:ascii="SimSun" w:hAnsi="SimSun" w:eastAsia="SimSun" w:cs="SimSun"/>
          <w:sz w:val="19"/>
          <w:szCs w:val="19"/>
          <w:spacing w:val="-40"/>
        </w:rPr>
        <w:t xml:space="preserve"> </w:t>
      </w:r>
      <w:r>
        <w:rPr>
          <w:rFonts w:ascii="SimSun" w:hAnsi="SimSun" w:eastAsia="SimSun" w:cs="SimSun"/>
          <w:sz w:val="19"/>
          <w:szCs w:val="19"/>
          <w:spacing w:val="6"/>
        </w:rPr>
        <w:t>持</w:t>
      </w:r>
      <w:r>
        <w:rPr>
          <w:rFonts w:ascii="SimSun" w:hAnsi="SimSun" w:eastAsia="SimSun" w:cs="SimSun"/>
          <w:sz w:val="19"/>
          <w:szCs w:val="19"/>
          <w:spacing w:val="77"/>
        </w:rPr>
        <w:t xml:space="preserve"> </w:t>
      </w:r>
      <w:r>
        <w:rPr>
          <w:rFonts w:ascii="SimSun" w:hAnsi="SimSun" w:eastAsia="SimSun" w:cs="SimSun"/>
          <w:sz w:val="19"/>
          <w:szCs w:val="19"/>
          <w:spacing w:val="6"/>
        </w:rPr>
        <w:t>在</w:t>
      </w:r>
      <w:r>
        <w:rPr>
          <w:rFonts w:ascii="SimSun" w:hAnsi="SimSun" w:eastAsia="SimSun" w:cs="SimSun"/>
          <w:sz w:val="19"/>
          <w:szCs w:val="19"/>
          <w:spacing w:val="-28"/>
        </w:rPr>
        <w:t xml:space="preserve"> </w:t>
      </w:r>
      <w:r>
        <w:rPr>
          <w:rFonts w:ascii="SimSun" w:hAnsi="SimSun" w:eastAsia="SimSun" w:cs="SimSun"/>
          <w:sz w:val="19"/>
          <w:szCs w:val="19"/>
        </w:rPr>
        <w:t>ALS</w:t>
      </w:r>
      <w:r>
        <w:rPr>
          <w:rFonts w:ascii="SimSun" w:hAnsi="SimSun" w:eastAsia="SimSun" w:cs="SimSun"/>
          <w:sz w:val="19"/>
          <w:szCs w:val="19"/>
          <w:spacing w:val="11"/>
        </w:rPr>
        <w:t xml:space="preserve"> </w:t>
      </w:r>
      <w:r>
        <w:rPr>
          <w:rFonts w:ascii="SimSun" w:hAnsi="SimSun" w:eastAsia="SimSun" w:cs="SimSun"/>
          <w:sz w:val="19"/>
          <w:szCs w:val="19"/>
          <w:spacing w:val="6"/>
        </w:rPr>
        <w:t>阶段应利用专业人员的优势和条件，进行高质量的</w:t>
      </w:r>
      <w:r>
        <w:rPr>
          <w:rFonts w:ascii="SimSun" w:hAnsi="SimSun" w:eastAsia="SimSun" w:cs="SimSun"/>
          <w:sz w:val="19"/>
          <w:szCs w:val="19"/>
          <w:spacing w:val="5"/>
        </w:rPr>
        <w:t>心脏按压和人工呼</w:t>
      </w:r>
      <w:r>
        <w:rPr>
          <w:rFonts w:ascii="SimSun" w:hAnsi="SimSun" w:eastAsia="SimSun" w:cs="SimSun"/>
          <w:sz w:val="19"/>
          <w:szCs w:val="19"/>
        </w:rPr>
        <w:t xml:space="preserve"> </w:t>
      </w:r>
      <w:r>
        <w:rPr>
          <w:rFonts w:ascii="SimSun" w:hAnsi="SimSun" w:eastAsia="SimSun" w:cs="SimSun"/>
          <w:sz w:val="19"/>
          <w:szCs w:val="19"/>
          <w:spacing w:val="5"/>
        </w:rPr>
        <w:t>吸。适时建立人工气道更有利于心脏复苏，最佳选择是气管内插管，不仅可保证</w:t>
      </w:r>
      <w:r>
        <w:rPr>
          <w:rFonts w:ascii="SimSun" w:hAnsi="SimSun" w:eastAsia="SimSun" w:cs="SimSun"/>
          <w:sz w:val="19"/>
          <w:szCs w:val="19"/>
          <w:spacing w:val="-37"/>
        </w:rPr>
        <w:t xml:space="preserve"> </w:t>
      </w:r>
      <w:r>
        <w:rPr>
          <w:rFonts w:ascii="SimSun" w:hAnsi="SimSun" w:eastAsia="SimSun" w:cs="SimSun"/>
          <w:sz w:val="19"/>
          <w:szCs w:val="19"/>
        </w:rPr>
        <w:t>CPR</w:t>
      </w:r>
      <w:r>
        <w:rPr>
          <w:rFonts w:ascii="SimSun" w:hAnsi="SimSun" w:eastAsia="SimSun" w:cs="SimSun"/>
          <w:sz w:val="19"/>
          <w:szCs w:val="19"/>
          <w:spacing w:val="45"/>
        </w:rPr>
        <w:t xml:space="preserve"> </w:t>
      </w:r>
      <w:r>
        <w:rPr>
          <w:rFonts w:ascii="SimSun" w:hAnsi="SimSun" w:eastAsia="SimSun" w:cs="SimSun"/>
          <w:sz w:val="19"/>
          <w:szCs w:val="19"/>
          <w:spacing w:val="5"/>
        </w:rPr>
        <w:t>的通气与供氧、</w:t>
      </w:r>
      <w:r>
        <w:rPr>
          <w:rFonts w:ascii="SimSun" w:hAnsi="SimSun" w:eastAsia="SimSun" w:cs="SimSun"/>
          <w:sz w:val="19"/>
          <w:szCs w:val="19"/>
        </w:rPr>
        <w:t xml:space="preserve"> </w:t>
      </w:r>
      <w:r>
        <w:rPr>
          <w:rFonts w:ascii="SimSun" w:hAnsi="SimSun" w:eastAsia="SimSun" w:cs="SimSun"/>
          <w:sz w:val="19"/>
          <w:szCs w:val="19"/>
          <w:spacing w:val="6"/>
        </w:rPr>
        <w:t>防止发生误吸、避免中断胸外心脏按压，还可监测Pπ</w:t>
      </w:r>
      <w:r>
        <w:rPr>
          <w:rFonts w:ascii="SimSun" w:hAnsi="SimSun" w:eastAsia="SimSun" w:cs="SimSun"/>
          <w:sz w:val="19"/>
          <w:szCs w:val="19"/>
        </w:rPr>
        <w:t>CO</w:t>
      </w:r>
      <w:r>
        <w:rPr>
          <w:rFonts w:ascii="Calibri" w:hAnsi="Calibri" w:eastAsia="Calibri" w:cs="Calibri"/>
          <w:sz w:val="19"/>
          <w:szCs w:val="19"/>
          <w:spacing w:val="6"/>
        </w:rPr>
        <w:t>₂</w:t>
      </w:r>
      <w:r>
        <w:rPr>
          <w:rFonts w:ascii="SimSun" w:hAnsi="SimSun" w:eastAsia="SimSun" w:cs="SimSun"/>
          <w:sz w:val="19"/>
          <w:szCs w:val="19"/>
          <w:spacing w:val="6"/>
        </w:rPr>
        <w:t>,</w:t>
      </w:r>
      <w:r>
        <w:rPr>
          <w:rFonts w:ascii="SimSun" w:hAnsi="SimSun" w:eastAsia="SimSun" w:cs="SimSun"/>
          <w:sz w:val="19"/>
          <w:szCs w:val="19"/>
          <w:spacing w:val="-25"/>
        </w:rPr>
        <w:t xml:space="preserve"> </w:t>
      </w:r>
      <w:r>
        <w:rPr>
          <w:rFonts w:ascii="SimSun" w:hAnsi="SimSun" w:eastAsia="SimSun" w:cs="SimSun"/>
          <w:sz w:val="19"/>
          <w:szCs w:val="19"/>
          <w:spacing w:val="6"/>
        </w:rPr>
        <w:t>有利于提高</w:t>
      </w:r>
      <w:r>
        <w:rPr>
          <w:rFonts w:ascii="SimSun" w:hAnsi="SimSun" w:eastAsia="SimSun" w:cs="SimSun"/>
          <w:sz w:val="19"/>
          <w:szCs w:val="19"/>
        </w:rPr>
        <w:t>CPR</w:t>
      </w:r>
      <w:r>
        <w:rPr>
          <w:rFonts w:ascii="SimSun" w:hAnsi="SimSun" w:eastAsia="SimSun" w:cs="SimSun"/>
          <w:sz w:val="19"/>
          <w:szCs w:val="19"/>
          <w:spacing w:val="36"/>
        </w:rPr>
        <w:t xml:space="preserve"> </w:t>
      </w:r>
      <w:r>
        <w:rPr>
          <w:rFonts w:ascii="SimSun" w:hAnsi="SimSun" w:eastAsia="SimSun" w:cs="SimSun"/>
          <w:sz w:val="19"/>
          <w:szCs w:val="19"/>
          <w:spacing w:val="6"/>
        </w:rPr>
        <w:t>的质量。通</w:t>
      </w:r>
      <w:r>
        <w:rPr>
          <w:rFonts w:ascii="SimSun" w:hAnsi="SimSun" w:eastAsia="SimSun" w:cs="SimSun"/>
          <w:sz w:val="19"/>
          <w:szCs w:val="19"/>
          <w:spacing w:val="5"/>
        </w:rPr>
        <w:t>过人工气道进</w:t>
      </w:r>
      <w:r>
        <w:rPr>
          <w:rFonts w:ascii="SimSun" w:hAnsi="SimSun" w:eastAsia="SimSun" w:cs="SimSun"/>
          <w:sz w:val="19"/>
          <w:szCs w:val="19"/>
        </w:rPr>
        <w:t xml:space="preserve">  </w:t>
      </w:r>
      <w:r>
        <w:rPr>
          <w:rFonts w:ascii="SimSun" w:hAnsi="SimSun" w:eastAsia="SimSun" w:cs="SimSun"/>
          <w:sz w:val="19"/>
          <w:szCs w:val="19"/>
          <w:spacing w:val="5"/>
        </w:rPr>
        <w:t>行正压通气时，频率为8～10次/分，气道压低于</w:t>
      </w:r>
      <w:r>
        <w:rPr>
          <w:rFonts w:ascii="SimSun" w:hAnsi="SimSun" w:eastAsia="SimSun" w:cs="SimSun"/>
          <w:sz w:val="19"/>
          <w:szCs w:val="19"/>
          <w:spacing w:val="4"/>
        </w:rPr>
        <w:t>30</w:t>
      </w:r>
      <w:r>
        <w:rPr>
          <w:rFonts w:ascii="SimSun" w:hAnsi="SimSun" w:eastAsia="SimSun" w:cs="SimSun"/>
          <w:sz w:val="19"/>
          <w:szCs w:val="19"/>
        </w:rPr>
        <w:t>cmH</w:t>
      </w:r>
      <w:r>
        <w:rPr>
          <w:rFonts w:ascii="Calibri" w:hAnsi="Calibri" w:eastAsia="Calibri" w:cs="Calibri"/>
          <w:sz w:val="19"/>
          <w:szCs w:val="19"/>
          <w:spacing w:val="4"/>
        </w:rPr>
        <w:t>₂</w:t>
      </w:r>
      <w:r>
        <w:rPr>
          <w:rFonts w:ascii="SimSun" w:hAnsi="SimSun" w:eastAsia="SimSun" w:cs="SimSun"/>
          <w:sz w:val="19"/>
          <w:szCs w:val="19"/>
          <w:spacing w:val="4"/>
        </w:rPr>
        <w:t>O,</w:t>
      </w:r>
      <w:r>
        <w:rPr>
          <w:rFonts w:ascii="SimSun" w:hAnsi="SimSun" w:eastAsia="SimSun" w:cs="SimSun"/>
          <w:sz w:val="19"/>
          <w:szCs w:val="19"/>
          <w:spacing w:val="47"/>
        </w:rPr>
        <w:t xml:space="preserve"> </w:t>
      </w:r>
      <w:r>
        <w:rPr>
          <w:rFonts w:ascii="SimSun" w:hAnsi="SimSun" w:eastAsia="SimSun" w:cs="SimSun"/>
          <w:sz w:val="19"/>
          <w:szCs w:val="19"/>
          <w:spacing w:val="4"/>
        </w:rPr>
        <w:t>避免过度通气。</w:t>
      </w:r>
    </w:p>
    <w:p>
      <w:pPr>
        <w:ind w:right="86" w:firstLine="389"/>
        <w:spacing w:before="100" w:line="288" w:lineRule="auto"/>
        <w:rPr>
          <w:rFonts w:ascii="SimSun" w:hAnsi="SimSun" w:eastAsia="SimSun" w:cs="SimSun"/>
          <w:sz w:val="19"/>
          <w:szCs w:val="19"/>
        </w:rPr>
      </w:pPr>
      <w:r>
        <w:rPr>
          <w:rFonts w:ascii="SimSun" w:hAnsi="SimSun" w:eastAsia="SimSun" w:cs="SimSun"/>
          <w:sz w:val="19"/>
          <w:szCs w:val="19"/>
          <w:spacing w:val="17"/>
        </w:rPr>
        <w:t>(二)恢复和维持自主循环</w:t>
      </w:r>
      <w:r>
        <w:rPr>
          <w:rFonts w:ascii="SimSun" w:hAnsi="SimSun" w:eastAsia="SimSun" w:cs="SimSun"/>
          <w:sz w:val="19"/>
          <w:szCs w:val="19"/>
          <w:spacing w:val="94"/>
        </w:rPr>
        <w:t xml:space="preserve"> </w:t>
      </w:r>
      <w:r>
        <w:rPr>
          <w:rFonts w:ascii="SimSun" w:hAnsi="SimSun" w:eastAsia="SimSun" w:cs="SimSun"/>
          <w:sz w:val="19"/>
          <w:szCs w:val="19"/>
        </w:rPr>
        <w:t>ALS</w:t>
      </w:r>
      <w:r>
        <w:rPr>
          <w:rFonts w:ascii="SimSun" w:hAnsi="SimSun" w:eastAsia="SimSun" w:cs="SimSun"/>
          <w:sz w:val="19"/>
          <w:szCs w:val="19"/>
          <w:spacing w:val="12"/>
        </w:rPr>
        <w:t xml:space="preserve"> </w:t>
      </w:r>
      <w:r>
        <w:rPr>
          <w:rFonts w:ascii="SimSun" w:hAnsi="SimSun" w:eastAsia="SimSun" w:cs="SimSun"/>
          <w:sz w:val="19"/>
          <w:szCs w:val="19"/>
          <w:spacing w:val="17"/>
        </w:rPr>
        <w:t>期间应着力恢复和维持自主循环，为此应强调高质量的</w:t>
      </w:r>
      <w:r>
        <w:rPr>
          <w:rFonts w:ascii="SimSun" w:hAnsi="SimSun" w:eastAsia="SimSun" w:cs="SimSun"/>
          <w:sz w:val="19"/>
          <w:szCs w:val="19"/>
        </w:rPr>
        <w:t>CPR</w:t>
      </w:r>
      <w:r>
        <w:rPr>
          <w:rFonts w:ascii="SimSun" w:hAnsi="SimSun" w:eastAsia="SimSun" w:cs="SimSun"/>
          <w:sz w:val="19"/>
          <w:szCs w:val="19"/>
        </w:rPr>
        <w:t xml:space="preserve"> </w:t>
      </w:r>
      <w:r>
        <w:rPr>
          <w:rFonts w:ascii="SimSun" w:hAnsi="SimSun" w:eastAsia="SimSun" w:cs="SimSun"/>
          <w:sz w:val="19"/>
          <w:szCs w:val="19"/>
          <w:spacing w:val="13"/>
        </w:rPr>
        <w:t>和对室颤及无脉室速者进行早期电除颤。对室颤者早期</w:t>
      </w:r>
      <w:r>
        <w:rPr>
          <w:rFonts w:ascii="SimSun" w:hAnsi="SimSun" w:eastAsia="SimSun" w:cs="SimSun"/>
          <w:sz w:val="19"/>
          <w:szCs w:val="19"/>
          <w:spacing w:val="-44"/>
        </w:rPr>
        <w:t xml:space="preserve"> </w:t>
      </w:r>
      <w:r>
        <w:rPr>
          <w:rFonts w:ascii="SimSun" w:hAnsi="SimSun" w:eastAsia="SimSun" w:cs="SimSun"/>
          <w:sz w:val="19"/>
          <w:szCs w:val="19"/>
        </w:rPr>
        <w:t>CPR</w:t>
      </w:r>
      <w:r>
        <w:rPr>
          <w:rFonts w:ascii="SimSun" w:hAnsi="SimSun" w:eastAsia="SimSun" w:cs="SimSun"/>
          <w:sz w:val="19"/>
          <w:szCs w:val="19"/>
          <w:spacing w:val="36"/>
        </w:rPr>
        <w:t xml:space="preserve"> </w:t>
      </w:r>
      <w:r>
        <w:rPr>
          <w:rFonts w:ascii="SimSun" w:hAnsi="SimSun" w:eastAsia="SimSun" w:cs="SimSun"/>
          <w:sz w:val="19"/>
          <w:szCs w:val="19"/>
          <w:spacing w:val="13"/>
        </w:rPr>
        <w:t>和迅速除颤可显著增加病人的成活率</w:t>
      </w:r>
      <w:r>
        <w:rPr>
          <w:rFonts w:ascii="SimSun" w:hAnsi="SimSun" w:eastAsia="SimSun" w:cs="SimSun"/>
          <w:sz w:val="19"/>
          <w:szCs w:val="19"/>
        </w:rPr>
        <w:t xml:space="preserve"> </w:t>
      </w:r>
      <w:r>
        <w:rPr>
          <w:rFonts w:ascii="SimSun" w:hAnsi="SimSun" w:eastAsia="SimSun" w:cs="SimSun"/>
          <w:sz w:val="19"/>
          <w:szCs w:val="19"/>
          <w:spacing w:val="5"/>
        </w:rPr>
        <w:t>和出院率。对于非室颤者，应该采取高质量的复苏技术和药物治疗以迅速</w:t>
      </w:r>
      <w:r>
        <w:rPr>
          <w:rFonts w:ascii="SimSun" w:hAnsi="SimSun" w:eastAsia="SimSun" w:cs="SimSun"/>
          <w:sz w:val="19"/>
          <w:szCs w:val="19"/>
          <w:spacing w:val="4"/>
        </w:rPr>
        <w:t>恢复并维持自主循环，避免</w:t>
      </w:r>
      <w:r>
        <w:rPr>
          <w:rFonts w:ascii="SimSun" w:hAnsi="SimSun" w:eastAsia="SimSun" w:cs="SimSun"/>
          <w:sz w:val="19"/>
          <w:szCs w:val="19"/>
        </w:rPr>
        <w:t xml:space="preserve"> </w:t>
      </w:r>
      <w:r>
        <w:rPr>
          <w:rFonts w:ascii="SimSun" w:hAnsi="SimSun" w:eastAsia="SimSun" w:cs="SimSun"/>
          <w:sz w:val="19"/>
          <w:szCs w:val="19"/>
          <w:spacing w:val="4"/>
        </w:rPr>
        <w:t>再次发生心搏骤停，并尽快进入复苏后治疗以改善病人的预后。</w:t>
      </w:r>
    </w:p>
    <w:p>
      <w:pPr>
        <w:ind w:right="83" w:firstLine="389"/>
        <w:spacing w:before="113" w:line="298" w:lineRule="auto"/>
        <w:rPr>
          <w:rFonts w:ascii="SimSun" w:hAnsi="SimSun" w:eastAsia="SimSun" w:cs="SimSun"/>
          <w:sz w:val="19"/>
          <w:szCs w:val="19"/>
        </w:rPr>
      </w:pPr>
      <w:r>
        <w:rPr>
          <w:rFonts w:ascii="SimSun" w:hAnsi="SimSun" w:eastAsia="SimSun" w:cs="SimSun"/>
          <w:sz w:val="19"/>
          <w:szCs w:val="19"/>
          <w:spacing w:val="11"/>
        </w:rPr>
        <w:t>高质量的</w:t>
      </w:r>
      <w:r>
        <w:rPr>
          <w:rFonts w:ascii="SimSun" w:hAnsi="SimSun" w:eastAsia="SimSun" w:cs="SimSun"/>
          <w:sz w:val="19"/>
          <w:szCs w:val="19"/>
        </w:rPr>
        <w:t>CPR</w:t>
      </w:r>
      <w:r>
        <w:rPr>
          <w:rFonts w:ascii="SimSun" w:hAnsi="SimSun" w:eastAsia="SimSun" w:cs="SimSun"/>
          <w:sz w:val="19"/>
          <w:szCs w:val="19"/>
          <w:spacing w:val="46"/>
        </w:rPr>
        <w:t xml:space="preserve"> </w:t>
      </w:r>
      <w:r>
        <w:rPr>
          <w:rFonts w:ascii="SimSun" w:hAnsi="SimSun" w:eastAsia="SimSun" w:cs="SimSun"/>
          <w:sz w:val="19"/>
          <w:szCs w:val="19"/>
          <w:spacing w:val="11"/>
        </w:rPr>
        <w:t>和复苏的时间程序对于恢复自主循环非常重要。</w:t>
      </w:r>
      <w:r>
        <w:rPr>
          <w:rFonts w:ascii="SimSun" w:hAnsi="SimSun" w:eastAsia="SimSun" w:cs="SimSun"/>
          <w:sz w:val="19"/>
          <w:szCs w:val="19"/>
          <w:spacing w:val="15"/>
        </w:rPr>
        <w:t xml:space="preserve"> </w:t>
      </w:r>
      <w:r>
        <w:rPr>
          <w:rFonts w:ascii="SimSun" w:hAnsi="SimSun" w:eastAsia="SimSun" w:cs="SimSun"/>
          <w:sz w:val="19"/>
          <w:szCs w:val="19"/>
        </w:rPr>
        <w:t>CPR</w:t>
      </w:r>
      <w:r>
        <w:rPr>
          <w:rFonts w:ascii="SimSun" w:hAnsi="SimSun" w:eastAsia="SimSun" w:cs="SimSun"/>
          <w:sz w:val="19"/>
          <w:szCs w:val="19"/>
          <w:spacing w:val="46"/>
        </w:rPr>
        <w:t xml:space="preserve"> </w:t>
      </w:r>
      <w:r>
        <w:rPr>
          <w:rFonts w:ascii="SimSun" w:hAnsi="SimSun" w:eastAsia="SimSun" w:cs="SimSun"/>
          <w:sz w:val="19"/>
          <w:szCs w:val="19"/>
          <w:spacing w:val="11"/>
        </w:rPr>
        <w:t>开始后即要考虑是否进行</w:t>
      </w:r>
      <w:r>
        <w:rPr>
          <w:rFonts w:ascii="SimSun" w:hAnsi="SimSun" w:eastAsia="SimSun" w:cs="SimSun"/>
          <w:sz w:val="19"/>
          <w:szCs w:val="19"/>
        </w:rPr>
        <w:t xml:space="preserve"> </w:t>
      </w:r>
      <w:r>
        <w:rPr>
          <w:rFonts w:ascii="SimSun" w:hAnsi="SimSun" w:eastAsia="SimSun" w:cs="SimSun"/>
          <w:sz w:val="19"/>
          <w:szCs w:val="19"/>
          <w:spacing w:val="8"/>
        </w:rPr>
        <w:t>电除颤，应用</w:t>
      </w:r>
      <w:r>
        <w:rPr>
          <w:rFonts w:ascii="SimSun" w:hAnsi="SimSun" w:eastAsia="SimSun" w:cs="SimSun"/>
          <w:sz w:val="19"/>
          <w:szCs w:val="19"/>
        </w:rPr>
        <w:t>AED</w:t>
      </w:r>
      <w:r>
        <w:rPr>
          <w:rFonts w:ascii="SimSun" w:hAnsi="SimSun" w:eastAsia="SimSun" w:cs="SimSun"/>
          <w:sz w:val="19"/>
          <w:szCs w:val="19"/>
          <w:spacing w:val="56"/>
        </w:rPr>
        <w:t xml:space="preserve"> </w:t>
      </w:r>
      <w:r>
        <w:rPr>
          <w:rFonts w:ascii="SimSun" w:hAnsi="SimSun" w:eastAsia="SimSun" w:cs="SimSun"/>
          <w:sz w:val="19"/>
          <w:szCs w:val="19"/>
          <w:spacing w:val="8"/>
        </w:rPr>
        <w:t>可自动识别是否为室颤或无脉室速(</w:t>
      </w:r>
      <w:r>
        <w:rPr>
          <w:rFonts w:ascii="SimSun" w:hAnsi="SimSun" w:eastAsia="SimSun" w:cs="SimSun"/>
          <w:sz w:val="19"/>
          <w:szCs w:val="19"/>
        </w:rPr>
        <w:t>VF</w:t>
      </w:r>
      <w:r>
        <w:rPr>
          <w:rFonts w:ascii="SimSun" w:hAnsi="SimSun" w:eastAsia="SimSun" w:cs="SimSun"/>
          <w:sz w:val="19"/>
          <w:szCs w:val="19"/>
          <w:spacing w:val="8"/>
        </w:rPr>
        <w:t>/</w:t>
      </w:r>
      <w:r>
        <w:rPr>
          <w:rFonts w:ascii="SimSun" w:hAnsi="SimSun" w:eastAsia="SimSun" w:cs="SimSun"/>
          <w:sz w:val="19"/>
          <w:szCs w:val="19"/>
        </w:rPr>
        <w:t>PVT</w:t>
      </w:r>
      <w:r>
        <w:rPr>
          <w:rFonts w:ascii="SimSun" w:hAnsi="SimSun" w:eastAsia="SimSun" w:cs="SimSun"/>
          <w:sz w:val="19"/>
          <w:szCs w:val="19"/>
          <w:spacing w:val="8"/>
        </w:rPr>
        <w:t>)</w:t>
      </w:r>
      <w:r>
        <w:rPr>
          <w:rFonts w:ascii="SimSun" w:hAnsi="SimSun" w:eastAsia="SimSun" w:cs="SimSun"/>
          <w:sz w:val="19"/>
          <w:szCs w:val="19"/>
        </w:rPr>
        <w:t xml:space="preserve">  </w:t>
      </w:r>
      <w:r>
        <w:rPr>
          <w:rFonts w:ascii="SimSun" w:hAnsi="SimSun" w:eastAsia="SimSun" w:cs="SimSun"/>
          <w:sz w:val="19"/>
          <w:szCs w:val="19"/>
          <w:spacing w:val="8"/>
        </w:rPr>
        <w:t>并自动除颤。除颤后立即</w:t>
      </w:r>
      <w:r>
        <w:rPr>
          <w:rFonts w:ascii="SimSun" w:hAnsi="SimSun" w:eastAsia="SimSun" w:cs="SimSun"/>
          <w:sz w:val="19"/>
          <w:szCs w:val="19"/>
        </w:rPr>
        <w:t>CPR</w:t>
      </w:r>
      <w:r>
        <w:rPr>
          <w:rFonts w:ascii="SimSun" w:hAnsi="SimSun" w:eastAsia="SimSun" w:cs="SimSun"/>
          <w:sz w:val="19"/>
          <w:szCs w:val="19"/>
          <w:spacing w:val="94"/>
        </w:rPr>
        <w:t xml:space="preserve"> </w:t>
      </w:r>
      <w:r>
        <w:rPr>
          <w:rFonts w:ascii="SimSun" w:hAnsi="SimSun" w:eastAsia="SimSun" w:cs="SimSun"/>
          <w:sz w:val="19"/>
          <w:szCs w:val="19"/>
          <w:spacing w:val="8"/>
        </w:rPr>
        <w:t>2</w:t>
      </w:r>
      <w:r>
        <w:rPr>
          <w:rFonts w:ascii="SimSun" w:hAnsi="SimSun" w:eastAsia="SimSun" w:cs="SimSun"/>
          <w:sz w:val="19"/>
          <w:szCs w:val="19"/>
          <w:spacing w:val="-57"/>
        </w:rPr>
        <w:t xml:space="preserve"> </w:t>
      </w:r>
      <w:r>
        <w:rPr>
          <w:rFonts w:ascii="SimSun" w:hAnsi="SimSun" w:eastAsia="SimSun" w:cs="SimSun"/>
          <w:sz w:val="19"/>
          <w:szCs w:val="19"/>
          <w:spacing w:val="8"/>
        </w:rPr>
        <w:t>分</w:t>
      </w:r>
      <w:r>
        <w:rPr>
          <w:rFonts w:ascii="SimSun" w:hAnsi="SimSun" w:eastAsia="SimSun" w:cs="SimSun"/>
          <w:sz w:val="19"/>
          <w:szCs w:val="19"/>
        </w:rPr>
        <w:t xml:space="preserve"> </w:t>
      </w:r>
      <w:r>
        <w:rPr>
          <w:rFonts w:ascii="SimSun" w:hAnsi="SimSun" w:eastAsia="SimSun" w:cs="SimSun"/>
          <w:sz w:val="19"/>
          <w:szCs w:val="19"/>
          <w:spacing w:val="6"/>
        </w:rPr>
        <w:t>钟；如果是无脉性电活动或心脏静止(</w:t>
      </w:r>
      <w:r>
        <w:rPr>
          <w:rFonts w:ascii="SimSun" w:hAnsi="SimSun" w:eastAsia="SimSun" w:cs="SimSun"/>
          <w:sz w:val="19"/>
          <w:szCs w:val="19"/>
        </w:rPr>
        <w:t>PEA</w:t>
      </w:r>
      <w:r>
        <w:rPr>
          <w:rFonts w:ascii="SimSun" w:hAnsi="SimSun" w:eastAsia="SimSun" w:cs="SimSun"/>
          <w:sz w:val="19"/>
          <w:szCs w:val="19"/>
          <w:spacing w:val="6"/>
        </w:rPr>
        <w:t>/</w:t>
      </w:r>
      <w:r>
        <w:rPr>
          <w:rFonts w:ascii="SimSun" w:hAnsi="SimSun" w:eastAsia="SimSun" w:cs="SimSun"/>
          <w:sz w:val="19"/>
          <w:szCs w:val="19"/>
        </w:rPr>
        <w:t>asystole</w:t>
      </w:r>
      <w:r>
        <w:rPr>
          <w:rFonts w:ascii="SimSun" w:hAnsi="SimSun" w:eastAsia="SimSun" w:cs="SimSun"/>
          <w:sz w:val="19"/>
          <w:szCs w:val="19"/>
          <w:spacing w:val="6"/>
        </w:rPr>
        <w:t>),则</w:t>
      </w:r>
      <w:r>
        <w:rPr>
          <w:rFonts w:ascii="SimSun" w:hAnsi="SimSun" w:eastAsia="SimSun" w:cs="SimSun"/>
          <w:sz w:val="19"/>
          <w:szCs w:val="19"/>
          <w:spacing w:val="5"/>
        </w:rPr>
        <w:t>应用肾上腺素，每3~5分钟可重复给予，同时</w:t>
      </w:r>
      <w:r>
        <w:rPr>
          <w:rFonts w:ascii="SimSun" w:hAnsi="SimSun" w:eastAsia="SimSun" w:cs="SimSun"/>
          <w:sz w:val="19"/>
          <w:szCs w:val="19"/>
        </w:rPr>
        <w:t xml:space="preserve"> </w:t>
      </w:r>
      <w:r>
        <w:rPr>
          <w:rFonts w:ascii="SimSun" w:hAnsi="SimSun" w:eastAsia="SimSun" w:cs="SimSun"/>
          <w:sz w:val="19"/>
          <w:szCs w:val="19"/>
          <w:spacing w:val="3"/>
        </w:rPr>
        <w:t>建立人工气道，监测</w:t>
      </w:r>
      <w:r>
        <w:rPr>
          <w:rFonts w:ascii="SimSun" w:hAnsi="SimSun" w:eastAsia="SimSun" w:cs="SimSun"/>
          <w:sz w:val="19"/>
          <w:szCs w:val="19"/>
          <w:spacing w:val="-49"/>
        </w:rPr>
        <w:t xml:space="preserve"> </w:t>
      </w:r>
      <w:r>
        <w:rPr>
          <w:rFonts w:ascii="SimSun" w:hAnsi="SimSun" w:eastAsia="SimSun" w:cs="SimSun"/>
          <w:sz w:val="19"/>
          <w:szCs w:val="19"/>
          <w:spacing w:val="3"/>
        </w:rPr>
        <w:t>Pπ</w:t>
      </w:r>
      <w:r>
        <w:rPr>
          <w:rFonts w:ascii="SimSun" w:hAnsi="SimSun" w:eastAsia="SimSun" w:cs="SimSun"/>
          <w:sz w:val="19"/>
          <w:szCs w:val="19"/>
        </w:rPr>
        <w:t>CO</w:t>
      </w:r>
      <w:r>
        <w:rPr>
          <w:rFonts w:ascii="Calibri" w:hAnsi="Calibri" w:eastAsia="Calibri" w:cs="Calibri"/>
          <w:sz w:val="19"/>
          <w:szCs w:val="19"/>
          <w:spacing w:val="3"/>
        </w:rPr>
        <w:t>₂</w:t>
      </w:r>
      <w:r>
        <w:rPr>
          <w:rFonts w:ascii="Calibri" w:hAnsi="Calibri" w:eastAsia="Calibri" w:cs="Calibri"/>
          <w:sz w:val="19"/>
          <w:szCs w:val="19"/>
          <w:spacing w:val="-5"/>
        </w:rPr>
        <w:t xml:space="preserve"> </w:t>
      </w:r>
      <w:r>
        <w:rPr>
          <w:rFonts w:ascii="SimSun" w:hAnsi="SimSun" w:eastAsia="SimSun" w:cs="SimSun"/>
          <w:sz w:val="19"/>
          <w:szCs w:val="19"/>
          <w:spacing w:val="3"/>
        </w:rPr>
        <w:t>;</w:t>
      </w:r>
      <w:r>
        <w:rPr>
          <w:rFonts w:ascii="SimSun" w:hAnsi="SimSun" w:eastAsia="SimSun" w:cs="SimSun"/>
          <w:sz w:val="19"/>
          <w:szCs w:val="19"/>
          <w:spacing w:val="-24"/>
        </w:rPr>
        <w:t xml:space="preserve"> </w:t>
      </w:r>
      <w:r>
        <w:rPr>
          <w:rFonts w:ascii="SimSun" w:hAnsi="SimSun" w:eastAsia="SimSun" w:cs="SimSun"/>
          <w:sz w:val="19"/>
          <w:szCs w:val="19"/>
          <w:spacing w:val="3"/>
        </w:rPr>
        <w:t>如果仍为</w:t>
      </w:r>
      <w:r>
        <w:rPr>
          <w:rFonts w:ascii="SimSun" w:hAnsi="SimSun" w:eastAsia="SimSun" w:cs="SimSun"/>
          <w:sz w:val="19"/>
          <w:szCs w:val="19"/>
        </w:rPr>
        <w:t>VF</w:t>
      </w:r>
      <w:r>
        <w:rPr>
          <w:rFonts w:ascii="SimSun" w:hAnsi="SimSun" w:eastAsia="SimSun" w:cs="SimSun"/>
          <w:sz w:val="19"/>
          <w:szCs w:val="19"/>
          <w:spacing w:val="3"/>
        </w:rPr>
        <w:t>/</w:t>
      </w:r>
      <w:r>
        <w:rPr>
          <w:rFonts w:ascii="SimSun" w:hAnsi="SimSun" w:eastAsia="SimSun" w:cs="SimSun"/>
          <w:sz w:val="19"/>
          <w:szCs w:val="19"/>
        </w:rPr>
        <w:t>PVT</w:t>
      </w:r>
      <w:r>
        <w:rPr>
          <w:rFonts w:ascii="SimSun" w:hAnsi="SimSun" w:eastAsia="SimSun" w:cs="SimSun"/>
          <w:sz w:val="19"/>
          <w:szCs w:val="19"/>
          <w:spacing w:val="3"/>
        </w:rPr>
        <w:t>,</w:t>
      </w:r>
      <w:r>
        <w:rPr>
          <w:rFonts w:ascii="SimSun" w:hAnsi="SimSun" w:eastAsia="SimSun" w:cs="SimSun"/>
          <w:sz w:val="19"/>
          <w:szCs w:val="19"/>
          <w:spacing w:val="43"/>
        </w:rPr>
        <w:t xml:space="preserve"> </w:t>
      </w:r>
      <w:r>
        <w:rPr>
          <w:rFonts w:ascii="SimSun" w:hAnsi="SimSun" w:eastAsia="SimSun" w:cs="SimSun"/>
          <w:sz w:val="19"/>
          <w:szCs w:val="19"/>
          <w:spacing w:val="3"/>
        </w:rPr>
        <w:t>则再次除颤，并继续</w:t>
      </w:r>
      <w:r>
        <w:rPr>
          <w:rFonts w:ascii="SimSun" w:hAnsi="SimSun" w:eastAsia="SimSun" w:cs="SimSun"/>
          <w:sz w:val="19"/>
          <w:szCs w:val="19"/>
        </w:rPr>
        <w:t>CPR</w:t>
      </w:r>
      <w:r>
        <w:rPr>
          <w:rFonts w:ascii="SimSun" w:hAnsi="SimSun" w:eastAsia="SimSun" w:cs="SimSun"/>
          <w:sz w:val="19"/>
          <w:szCs w:val="19"/>
          <w:spacing w:val="3"/>
        </w:rPr>
        <w:t>2</w:t>
      </w:r>
      <w:r>
        <w:rPr>
          <w:rFonts w:ascii="SimSun" w:hAnsi="SimSun" w:eastAsia="SimSun" w:cs="SimSun"/>
          <w:sz w:val="19"/>
          <w:szCs w:val="19"/>
          <w:spacing w:val="8"/>
        </w:rPr>
        <w:t xml:space="preserve">  </w:t>
      </w:r>
      <w:r>
        <w:rPr>
          <w:rFonts w:ascii="SimSun" w:hAnsi="SimSun" w:eastAsia="SimSun" w:cs="SimSun"/>
          <w:sz w:val="19"/>
          <w:szCs w:val="19"/>
          <w:spacing w:val="3"/>
        </w:rPr>
        <w:t>分钟，同时给予肾上腺素</w:t>
      </w:r>
      <w:r>
        <w:rPr>
          <w:rFonts w:ascii="SimSun" w:hAnsi="SimSun" w:eastAsia="SimSun" w:cs="SimSun"/>
          <w:sz w:val="19"/>
          <w:szCs w:val="19"/>
        </w:rPr>
        <w:t xml:space="preserve"> </w:t>
      </w:r>
      <w:r>
        <w:rPr>
          <w:rFonts w:ascii="SimSun" w:hAnsi="SimSun" w:eastAsia="SimSun" w:cs="SimSun"/>
          <w:sz w:val="19"/>
          <w:szCs w:val="19"/>
          <w:spacing w:val="9"/>
        </w:rPr>
        <w:t>(每3～5分钟可重复给予),建立人工气道，监测</w:t>
      </w:r>
      <w:r>
        <w:rPr>
          <w:rFonts w:ascii="SimSun" w:hAnsi="SimSun" w:eastAsia="SimSun" w:cs="SimSun"/>
          <w:sz w:val="19"/>
          <w:szCs w:val="19"/>
        </w:rPr>
        <w:t>PxrCO</w:t>
      </w:r>
      <w:r>
        <w:rPr>
          <w:rFonts w:ascii="Calibri" w:hAnsi="Calibri" w:eastAsia="Calibri" w:cs="Calibri"/>
          <w:sz w:val="19"/>
          <w:szCs w:val="19"/>
          <w:spacing w:val="9"/>
        </w:rPr>
        <w:t>₂</w:t>
      </w:r>
      <w:r>
        <w:rPr>
          <w:rFonts w:ascii="Calibri" w:hAnsi="Calibri" w:eastAsia="Calibri" w:cs="Calibri"/>
          <w:sz w:val="19"/>
          <w:szCs w:val="19"/>
          <w:spacing w:val="-8"/>
        </w:rPr>
        <w:t xml:space="preserve"> </w:t>
      </w:r>
      <w:r>
        <w:rPr>
          <w:rFonts w:ascii="SimSun" w:hAnsi="SimSun" w:eastAsia="SimSun" w:cs="SimSun"/>
          <w:sz w:val="19"/>
          <w:szCs w:val="19"/>
          <w:spacing w:val="9"/>
        </w:rPr>
        <w:t>。</w:t>
      </w:r>
      <w:r>
        <w:rPr>
          <w:rFonts w:ascii="SimSun" w:hAnsi="SimSun" w:eastAsia="SimSun" w:cs="SimSun"/>
          <w:sz w:val="19"/>
          <w:szCs w:val="19"/>
          <w:spacing w:val="-29"/>
        </w:rPr>
        <w:t xml:space="preserve"> </w:t>
      </w:r>
      <w:r>
        <w:rPr>
          <w:rFonts w:ascii="SimSun" w:hAnsi="SimSun" w:eastAsia="SimSun" w:cs="SimSun"/>
          <w:sz w:val="19"/>
          <w:szCs w:val="19"/>
          <w:spacing w:val="9"/>
        </w:rPr>
        <w:t>再次除颤后仍为</w:t>
      </w:r>
      <w:r>
        <w:rPr>
          <w:rFonts w:ascii="SimSun" w:hAnsi="SimSun" w:eastAsia="SimSun" w:cs="SimSun"/>
          <w:sz w:val="19"/>
          <w:szCs w:val="19"/>
          <w:spacing w:val="-54"/>
        </w:rPr>
        <w:t xml:space="preserve"> </w:t>
      </w:r>
      <w:r>
        <w:rPr>
          <w:rFonts w:ascii="SimSun" w:hAnsi="SimSun" w:eastAsia="SimSun" w:cs="SimSun"/>
          <w:sz w:val="19"/>
          <w:szCs w:val="19"/>
        </w:rPr>
        <w:t>VF</w:t>
      </w:r>
      <w:r>
        <w:rPr>
          <w:rFonts w:ascii="SimSun" w:hAnsi="SimSun" w:eastAsia="SimSun" w:cs="SimSun"/>
          <w:sz w:val="19"/>
          <w:szCs w:val="19"/>
          <w:spacing w:val="9"/>
        </w:rPr>
        <w:t>/</w:t>
      </w:r>
      <w:r>
        <w:rPr>
          <w:rFonts w:ascii="SimSun" w:hAnsi="SimSun" w:eastAsia="SimSun" w:cs="SimSun"/>
          <w:sz w:val="19"/>
          <w:szCs w:val="19"/>
        </w:rPr>
        <w:t>PVT</w:t>
      </w:r>
      <w:r>
        <w:rPr>
          <w:rFonts w:ascii="SimSun" w:hAnsi="SimSun" w:eastAsia="SimSun" w:cs="SimSun"/>
          <w:sz w:val="19"/>
          <w:szCs w:val="19"/>
          <w:spacing w:val="9"/>
        </w:rPr>
        <w:t>,</w:t>
      </w:r>
      <w:r>
        <w:rPr>
          <w:rFonts w:ascii="SimSun" w:hAnsi="SimSun" w:eastAsia="SimSun" w:cs="SimSun"/>
          <w:sz w:val="19"/>
          <w:szCs w:val="19"/>
          <w:spacing w:val="33"/>
        </w:rPr>
        <w:t xml:space="preserve"> </w:t>
      </w:r>
      <w:r>
        <w:rPr>
          <w:rFonts w:ascii="SimSun" w:hAnsi="SimSun" w:eastAsia="SimSun" w:cs="SimSun"/>
          <w:sz w:val="19"/>
          <w:szCs w:val="19"/>
          <w:spacing w:val="9"/>
        </w:rPr>
        <w:t>可继续除颤并继</w:t>
      </w:r>
      <w:r>
        <w:rPr>
          <w:rFonts w:ascii="SimSun" w:hAnsi="SimSun" w:eastAsia="SimSun" w:cs="SimSun"/>
          <w:sz w:val="19"/>
          <w:szCs w:val="19"/>
        </w:rPr>
        <w:t xml:space="preserve"> </w:t>
      </w:r>
      <w:r>
        <w:rPr>
          <w:rFonts w:ascii="SimSun" w:hAnsi="SimSun" w:eastAsia="SimSun" w:cs="SimSun"/>
          <w:sz w:val="19"/>
          <w:szCs w:val="19"/>
          <w:spacing w:val="4"/>
        </w:rPr>
        <w:t>续</w:t>
      </w:r>
      <w:r>
        <w:rPr>
          <w:rFonts w:ascii="SimSun" w:hAnsi="SimSun" w:eastAsia="SimSun" w:cs="SimSun"/>
          <w:sz w:val="19"/>
          <w:szCs w:val="19"/>
          <w:spacing w:val="-43"/>
        </w:rPr>
        <w:t xml:space="preserve"> </w:t>
      </w:r>
      <w:r>
        <w:rPr>
          <w:rFonts w:ascii="SimSun" w:hAnsi="SimSun" w:eastAsia="SimSun" w:cs="SimSun"/>
          <w:sz w:val="19"/>
          <w:szCs w:val="19"/>
        </w:rPr>
        <w:t>CPR</w:t>
      </w:r>
      <w:r>
        <w:rPr>
          <w:rFonts w:ascii="SimSun" w:hAnsi="SimSun" w:eastAsia="SimSun" w:cs="SimSun"/>
          <w:sz w:val="19"/>
          <w:szCs w:val="19"/>
          <w:spacing w:val="4"/>
        </w:rPr>
        <w:t>2</w:t>
      </w:r>
      <w:r>
        <w:rPr>
          <w:rFonts w:ascii="SimSun" w:hAnsi="SimSun" w:eastAsia="SimSun" w:cs="SimSun"/>
          <w:sz w:val="19"/>
          <w:szCs w:val="19"/>
          <w:spacing w:val="3"/>
        </w:rPr>
        <w:t xml:space="preserve">  </w:t>
      </w:r>
      <w:r>
        <w:rPr>
          <w:rFonts w:ascii="SimSun" w:hAnsi="SimSun" w:eastAsia="SimSun" w:cs="SimSun"/>
          <w:sz w:val="19"/>
          <w:szCs w:val="19"/>
          <w:spacing w:val="4"/>
        </w:rPr>
        <w:t>分钟，同时考虑病因治疗。如此反复救治，直到自主循环恢复。病因治疗对于成功复苏十分</w:t>
      </w:r>
      <w:r>
        <w:rPr>
          <w:rFonts w:ascii="SimSun" w:hAnsi="SimSun" w:eastAsia="SimSun" w:cs="SimSun"/>
          <w:sz w:val="19"/>
          <w:szCs w:val="19"/>
        </w:rPr>
        <w:t xml:space="preserve"> </w:t>
      </w:r>
      <w:r>
        <w:rPr>
          <w:rFonts w:ascii="SimSun" w:hAnsi="SimSun" w:eastAsia="SimSun" w:cs="SimSun"/>
          <w:sz w:val="19"/>
          <w:szCs w:val="19"/>
          <w:spacing w:val="3"/>
        </w:rPr>
        <w:t>重要，尤其是对于自主循环难以恢复或难以维持循环稳定者。</w:t>
      </w:r>
    </w:p>
    <w:p>
      <w:pPr>
        <w:ind w:right="66" w:firstLine="389"/>
        <w:spacing w:before="104" w:line="260" w:lineRule="auto"/>
        <w:rPr>
          <w:rFonts w:ascii="SimSun" w:hAnsi="SimSun" w:eastAsia="SimSun" w:cs="SimSun"/>
          <w:sz w:val="19"/>
          <w:szCs w:val="19"/>
        </w:rPr>
      </w:pPr>
      <w:r>
        <w:rPr>
          <w:rFonts w:ascii="SimSun" w:hAnsi="SimSun" w:eastAsia="SimSun" w:cs="SimSun"/>
          <w:sz w:val="19"/>
          <w:szCs w:val="19"/>
          <w:spacing w:val="7"/>
        </w:rPr>
        <w:t>(</w:t>
      </w:r>
      <w:r>
        <w:rPr>
          <w:rFonts w:ascii="SimSun" w:hAnsi="SimSun" w:eastAsia="SimSun" w:cs="SimSun"/>
          <w:sz w:val="19"/>
          <w:szCs w:val="19"/>
          <w:spacing w:val="-29"/>
        </w:rPr>
        <w:t xml:space="preserve"> </w:t>
      </w:r>
      <w:r>
        <w:rPr>
          <w:rFonts w:ascii="SimSun" w:hAnsi="SimSun" w:eastAsia="SimSun" w:cs="SimSun"/>
          <w:sz w:val="19"/>
          <w:szCs w:val="19"/>
          <w:spacing w:val="7"/>
        </w:rPr>
        <w:t>三</w:t>
      </w:r>
      <w:r>
        <w:rPr>
          <w:rFonts w:ascii="SimSun" w:hAnsi="SimSun" w:eastAsia="SimSun" w:cs="SimSun"/>
          <w:sz w:val="19"/>
          <w:szCs w:val="19"/>
          <w:spacing w:val="-30"/>
        </w:rPr>
        <w:t xml:space="preserve"> </w:t>
      </w:r>
      <w:r>
        <w:rPr>
          <w:rFonts w:ascii="SimSun" w:hAnsi="SimSun" w:eastAsia="SimSun" w:cs="SimSun"/>
          <w:sz w:val="19"/>
          <w:szCs w:val="19"/>
          <w:spacing w:val="7"/>
        </w:rPr>
        <w:t>)</w:t>
      </w:r>
      <w:r>
        <w:rPr>
          <w:rFonts w:ascii="SimSun" w:hAnsi="SimSun" w:eastAsia="SimSun" w:cs="SimSun"/>
          <w:sz w:val="19"/>
          <w:szCs w:val="19"/>
          <w:spacing w:val="3"/>
        </w:rPr>
        <w:t xml:space="preserve"> </w:t>
      </w:r>
      <w:r>
        <w:rPr>
          <w:rFonts w:ascii="SimSun" w:hAnsi="SimSun" w:eastAsia="SimSun" w:cs="SimSun"/>
          <w:sz w:val="19"/>
          <w:szCs w:val="19"/>
        </w:rPr>
        <w:t>CPR</w:t>
      </w:r>
      <w:r>
        <w:rPr>
          <w:rFonts w:ascii="SimSun" w:hAnsi="SimSun" w:eastAsia="SimSun" w:cs="SimSun"/>
          <w:sz w:val="19"/>
          <w:szCs w:val="19"/>
          <w:spacing w:val="5"/>
        </w:rPr>
        <w:t xml:space="preserve">  </w:t>
      </w:r>
      <w:r>
        <w:rPr>
          <w:rFonts w:ascii="SimSun" w:hAnsi="SimSun" w:eastAsia="SimSun" w:cs="SimSun"/>
          <w:sz w:val="19"/>
          <w:szCs w:val="19"/>
          <w:spacing w:val="7"/>
        </w:rPr>
        <w:t>期间的监测</w:t>
      </w:r>
      <w:r>
        <w:rPr>
          <w:rFonts w:ascii="SimSun" w:hAnsi="SimSun" w:eastAsia="SimSun" w:cs="SimSun"/>
          <w:sz w:val="19"/>
          <w:szCs w:val="19"/>
          <w:spacing w:val="90"/>
        </w:rPr>
        <w:t xml:space="preserve"> </w:t>
      </w:r>
      <w:r>
        <w:rPr>
          <w:rFonts w:ascii="SimSun" w:hAnsi="SimSun" w:eastAsia="SimSun" w:cs="SimSun"/>
          <w:sz w:val="19"/>
          <w:szCs w:val="19"/>
          <w:spacing w:val="7"/>
        </w:rPr>
        <w:t>在不影响胸外按压的前提下，</w:t>
      </w:r>
      <w:r>
        <w:rPr>
          <w:rFonts w:ascii="SimSun" w:hAnsi="SimSun" w:eastAsia="SimSun" w:cs="SimSun"/>
          <w:sz w:val="19"/>
          <w:szCs w:val="19"/>
        </w:rPr>
        <w:t>CPR</w:t>
      </w:r>
      <w:r>
        <w:rPr>
          <w:rFonts w:ascii="SimSun" w:hAnsi="SimSun" w:eastAsia="SimSun" w:cs="SimSun"/>
          <w:sz w:val="19"/>
          <w:szCs w:val="19"/>
          <w:spacing w:val="36"/>
        </w:rPr>
        <w:t xml:space="preserve"> </w:t>
      </w:r>
      <w:r>
        <w:rPr>
          <w:rFonts w:ascii="SimSun" w:hAnsi="SimSun" w:eastAsia="SimSun" w:cs="SimSun"/>
          <w:sz w:val="19"/>
          <w:szCs w:val="19"/>
          <w:spacing w:val="7"/>
        </w:rPr>
        <w:t>时应建立必要的监测方法和输液途</w:t>
      </w:r>
      <w:r>
        <w:rPr>
          <w:rFonts w:ascii="SimSun" w:hAnsi="SimSun" w:eastAsia="SimSun" w:cs="SimSun"/>
          <w:sz w:val="19"/>
          <w:szCs w:val="19"/>
        </w:rPr>
        <w:t xml:space="preserve"> </w:t>
      </w:r>
      <w:r>
        <w:rPr>
          <w:rFonts w:ascii="SimSun" w:hAnsi="SimSun" w:eastAsia="SimSun" w:cs="SimSun"/>
          <w:sz w:val="19"/>
          <w:szCs w:val="19"/>
          <w:spacing w:val="4"/>
        </w:rPr>
        <w:t>径，以便于对病情的判断和药物治疗。主要监测内容包括：</w:t>
      </w:r>
    </w:p>
    <w:p>
      <w:pPr>
        <w:ind w:right="86" w:firstLine="389"/>
        <w:spacing w:before="94" w:line="260" w:lineRule="auto"/>
        <w:rPr>
          <w:rFonts w:ascii="SimSun" w:hAnsi="SimSun" w:eastAsia="SimSun" w:cs="SimSun"/>
          <w:sz w:val="19"/>
          <w:szCs w:val="19"/>
        </w:rPr>
      </w:pPr>
      <w:r>
        <w:rPr>
          <w:rFonts w:ascii="SimSun" w:hAnsi="SimSun" w:eastAsia="SimSun" w:cs="SimSun"/>
          <w:sz w:val="19"/>
          <w:szCs w:val="19"/>
          <w:spacing w:val="9"/>
        </w:rPr>
        <w:t>1.</w:t>
      </w:r>
      <w:r>
        <w:rPr>
          <w:rFonts w:ascii="SimSun" w:hAnsi="SimSun" w:eastAsia="SimSun" w:cs="SimSun"/>
          <w:sz w:val="19"/>
          <w:szCs w:val="19"/>
          <w:spacing w:val="-21"/>
        </w:rPr>
        <w:t xml:space="preserve"> </w:t>
      </w:r>
      <w:r>
        <w:rPr>
          <w:rFonts w:ascii="SimSun" w:hAnsi="SimSun" w:eastAsia="SimSun" w:cs="SimSun"/>
          <w:sz w:val="19"/>
          <w:szCs w:val="19"/>
          <w:spacing w:val="9"/>
        </w:rPr>
        <w:t>心电图</w:t>
      </w:r>
      <w:r>
        <w:rPr>
          <w:rFonts w:ascii="SimSun" w:hAnsi="SimSun" w:eastAsia="SimSun" w:cs="SimSun"/>
          <w:sz w:val="19"/>
          <w:szCs w:val="19"/>
          <w:spacing w:val="59"/>
        </w:rPr>
        <w:t xml:space="preserve"> </w:t>
      </w:r>
      <w:r>
        <w:rPr>
          <w:rFonts w:ascii="SimSun" w:hAnsi="SimSun" w:eastAsia="SimSun" w:cs="SimSun"/>
          <w:sz w:val="19"/>
          <w:szCs w:val="19"/>
          <w:spacing w:val="9"/>
        </w:rPr>
        <w:t>心搏骤停时的心律和复苏过程中出现其他心律失常，只有心电图可以明确诊断，监</w:t>
      </w:r>
      <w:r>
        <w:rPr>
          <w:rFonts w:ascii="SimSun" w:hAnsi="SimSun" w:eastAsia="SimSun" w:cs="SimSun"/>
          <w:sz w:val="19"/>
          <w:szCs w:val="19"/>
        </w:rPr>
        <w:t xml:space="preserve"> </w:t>
      </w:r>
      <w:r>
        <w:rPr>
          <w:rFonts w:ascii="SimSun" w:hAnsi="SimSun" w:eastAsia="SimSun" w:cs="SimSun"/>
          <w:sz w:val="19"/>
          <w:szCs w:val="19"/>
          <w:spacing w:val="6"/>
        </w:rPr>
        <w:t>测心电图可为治疗提供极其重要的依据。</w:t>
      </w:r>
    </w:p>
    <w:p>
      <w:pPr>
        <w:ind w:left="389"/>
        <w:spacing w:before="86" w:line="219" w:lineRule="auto"/>
        <w:rPr>
          <w:rFonts w:ascii="SimSun" w:hAnsi="SimSun" w:eastAsia="SimSun" w:cs="SimSun"/>
          <w:sz w:val="19"/>
          <w:szCs w:val="19"/>
        </w:rPr>
      </w:pPr>
      <w:r>
        <w:rPr>
          <w:rFonts w:ascii="SimSun" w:hAnsi="SimSun" w:eastAsia="SimSun" w:cs="SimSun"/>
          <w:sz w:val="19"/>
          <w:szCs w:val="19"/>
          <w:spacing w:val="12"/>
        </w:rPr>
        <w:t>2.</w:t>
      </w:r>
      <w:r>
        <w:rPr>
          <w:rFonts w:ascii="SimSun" w:hAnsi="SimSun" w:eastAsia="SimSun" w:cs="SimSun"/>
          <w:sz w:val="19"/>
          <w:szCs w:val="19"/>
          <w:spacing w:val="-12"/>
        </w:rPr>
        <w:t xml:space="preserve"> </w:t>
      </w:r>
      <w:r>
        <w:rPr>
          <w:rFonts w:ascii="SimSun" w:hAnsi="SimSun" w:eastAsia="SimSun" w:cs="SimSun"/>
          <w:sz w:val="19"/>
          <w:szCs w:val="19"/>
          <w:spacing w:val="12"/>
        </w:rPr>
        <w:t>呼气末</w:t>
      </w:r>
      <w:r>
        <w:rPr>
          <w:rFonts w:ascii="SimSun" w:hAnsi="SimSun" w:eastAsia="SimSun" w:cs="SimSun"/>
          <w:sz w:val="19"/>
          <w:szCs w:val="19"/>
        </w:rPr>
        <w:t>CO</w:t>
      </w:r>
      <w:r>
        <w:rPr>
          <w:rFonts w:ascii="Calibri" w:hAnsi="Calibri" w:eastAsia="Calibri" w:cs="Calibri"/>
          <w:sz w:val="19"/>
          <w:szCs w:val="19"/>
          <w:spacing w:val="12"/>
        </w:rPr>
        <w:t>₂</w:t>
      </w:r>
      <w:r>
        <w:rPr>
          <w:rFonts w:ascii="Calibri" w:hAnsi="Calibri" w:eastAsia="Calibri" w:cs="Calibri"/>
          <w:sz w:val="19"/>
          <w:szCs w:val="19"/>
          <w:spacing w:val="-2"/>
        </w:rPr>
        <w:t xml:space="preserve"> </w:t>
      </w:r>
      <w:r>
        <w:rPr>
          <w:rFonts w:ascii="SimSun" w:hAnsi="SimSun" w:eastAsia="SimSun" w:cs="SimSun"/>
          <w:sz w:val="19"/>
          <w:szCs w:val="19"/>
          <w:spacing w:val="12"/>
        </w:rPr>
        <w:t>(</w:t>
      </w:r>
      <w:r>
        <w:rPr>
          <w:rFonts w:ascii="SimSun" w:hAnsi="SimSun" w:eastAsia="SimSun" w:cs="SimSun"/>
          <w:sz w:val="19"/>
          <w:szCs w:val="19"/>
        </w:rPr>
        <w:t>PErCO</w:t>
      </w:r>
      <w:r>
        <w:rPr>
          <w:rFonts w:ascii="Calibri" w:hAnsi="Calibri" w:eastAsia="Calibri" w:cs="Calibri"/>
          <w:sz w:val="19"/>
          <w:szCs w:val="19"/>
          <w:spacing w:val="12"/>
        </w:rPr>
        <w:t>₂</w:t>
      </w:r>
      <w:r>
        <w:rPr>
          <w:rFonts w:ascii="SimSun" w:hAnsi="SimSun" w:eastAsia="SimSun" w:cs="SimSun"/>
          <w:sz w:val="19"/>
          <w:szCs w:val="19"/>
          <w:spacing w:val="12"/>
        </w:rPr>
        <w:t>)</w:t>
      </w:r>
      <w:r>
        <w:rPr>
          <w:rFonts w:ascii="SimSun" w:hAnsi="SimSun" w:eastAsia="SimSun" w:cs="SimSun"/>
          <w:sz w:val="19"/>
          <w:szCs w:val="19"/>
          <w:spacing w:val="5"/>
        </w:rPr>
        <w:t xml:space="preserve">       </w:t>
      </w:r>
      <w:r>
        <w:rPr>
          <w:rFonts w:ascii="SimSun" w:hAnsi="SimSun" w:eastAsia="SimSun" w:cs="SimSun"/>
          <w:sz w:val="19"/>
          <w:szCs w:val="19"/>
          <w:spacing w:val="12"/>
        </w:rPr>
        <w:t>近年来在复苏过程中连续监测Pσ</w:t>
      </w:r>
      <w:r>
        <w:rPr>
          <w:rFonts w:ascii="SimSun" w:hAnsi="SimSun" w:eastAsia="SimSun" w:cs="SimSun"/>
          <w:sz w:val="19"/>
          <w:szCs w:val="19"/>
        </w:rPr>
        <w:t>CO</w:t>
      </w:r>
      <w:r>
        <w:rPr>
          <w:rFonts w:ascii="Calibri" w:hAnsi="Calibri" w:eastAsia="Calibri" w:cs="Calibri"/>
          <w:sz w:val="19"/>
          <w:szCs w:val="19"/>
          <w:spacing w:val="12"/>
        </w:rPr>
        <w:t>₂</w:t>
      </w:r>
      <w:r>
        <w:rPr>
          <w:rFonts w:ascii="Calibri" w:hAnsi="Calibri" w:eastAsia="Calibri" w:cs="Calibri"/>
          <w:sz w:val="19"/>
          <w:szCs w:val="19"/>
          <w:spacing w:val="37"/>
        </w:rPr>
        <w:t xml:space="preserve"> </w:t>
      </w:r>
      <w:r>
        <w:rPr>
          <w:rFonts w:ascii="SimSun" w:hAnsi="SimSun" w:eastAsia="SimSun" w:cs="SimSun"/>
          <w:sz w:val="19"/>
          <w:szCs w:val="19"/>
          <w:spacing w:val="12"/>
        </w:rPr>
        <w:t>用于判断</w:t>
      </w:r>
      <w:r>
        <w:rPr>
          <w:rFonts w:ascii="SimSun" w:hAnsi="SimSun" w:eastAsia="SimSun" w:cs="SimSun"/>
          <w:sz w:val="19"/>
          <w:szCs w:val="19"/>
        </w:rPr>
        <w:t>CPR</w:t>
      </w:r>
      <w:r>
        <w:rPr>
          <w:rFonts w:ascii="SimSun" w:hAnsi="SimSun" w:eastAsia="SimSun" w:cs="SimSun"/>
          <w:sz w:val="19"/>
          <w:szCs w:val="19"/>
          <w:spacing w:val="45"/>
          <w:w w:val="101"/>
        </w:rPr>
        <w:t xml:space="preserve"> </w:t>
      </w:r>
      <w:r>
        <w:rPr>
          <w:rFonts w:ascii="SimSun" w:hAnsi="SimSun" w:eastAsia="SimSun" w:cs="SimSun"/>
          <w:sz w:val="19"/>
          <w:szCs w:val="19"/>
          <w:spacing w:val="12"/>
        </w:rPr>
        <w:t>的效果。在</w:t>
      </w:r>
    </w:p>
    <w:p>
      <w:pPr>
        <w:ind w:right="40"/>
        <w:spacing w:before="84" w:line="278" w:lineRule="auto"/>
        <w:rPr>
          <w:rFonts w:ascii="SimSun" w:hAnsi="SimSun" w:eastAsia="SimSun" w:cs="SimSun"/>
          <w:sz w:val="19"/>
          <w:szCs w:val="19"/>
        </w:rPr>
      </w:pPr>
      <w:r>
        <w:rPr>
          <w:rFonts w:ascii="SimSun" w:hAnsi="SimSun" w:eastAsia="SimSun" w:cs="SimSun"/>
          <w:sz w:val="19"/>
          <w:szCs w:val="19"/>
        </w:rPr>
        <w:t>CPR</w:t>
      </w:r>
      <w:r>
        <w:rPr>
          <w:rFonts w:ascii="SimSun" w:hAnsi="SimSun" w:eastAsia="SimSun" w:cs="SimSun"/>
          <w:sz w:val="19"/>
          <w:szCs w:val="19"/>
          <w:spacing w:val="20"/>
        </w:rPr>
        <w:t xml:space="preserve"> </w:t>
      </w:r>
      <w:r>
        <w:rPr>
          <w:rFonts w:ascii="SimSun" w:hAnsi="SimSun" w:eastAsia="SimSun" w:cs="SimSun"/>
          <w:sz w:val="19"/>
          <w:szCs w:val="19"/>
          <w:spacing w:val="7"/>
        </w:rPr>
        <w:t>期间，体内</w:t>
      </w:r>
      <w:r>
        <w:rPr>
          <w:rFonts w:ascii="SimSun" w:hAnsi="SimSun" w:eastAsia="SimSun" w:cs="SimSun"/>
          <w:sz w:val="19"/>
          <w:szCs w:val="19"/>
        </w:rPr>
        <w:t>CO</w:t>
      </w:r>
      <w:r>
        <w:rPr>
          <w:rFonts w:ascii="Calibri" w:hAnsi="Calibri" w:eastAsia="Calibri" w:cs="Calibri"/>
          <w:sz w:val="19"/>
          <w:szCs w:val="19"/>
          <w:spacing w:val="7"/>
        </w:rPr>
        <w:t>₂</w:t>
      </w:r>
      <w:r>
        <w:rPr>
          <w:rFonts w:ascii="Calibri" w:hAnsi="Calibri" w:eastAsia="Calibri" w:cs="Calibri"/>
          <w:sz w:val="19"/>
          <w:szCs w:val="19"/>
          <w:spacing w:val="3"/>
        </w:rPr>
        <w:t xml:space="preserve">  </w:t>
      </w:r>
      <w:r>
        <w:rPr>
          <w:rFonts w:ascii="SimSun" w:hAnsi="SimSun" w:eastAsia="SimSun" w:cs="SimSun"/>
          <w:sz w:val="19"/>
          <w:szCs w:val="19"/>
          <w:spacing w:val="7"/>
        </w:rPr>
        <w:t>的排出主要取决于心排血量和肺组织的灌注量，当心排血量和肺灌注量很低时，</w:t>
      </w:r>
      <w:r>
        <w:rPr>
          <w:rFonts w:ascii="SimSun" w:hAnsi="SimSun" w:eastAsia="SimSun" w:cs="SimSun"/>
          <w:sz w:val="19"/>
          <w:szCs w:val="19"/>
          <w:spacing w:val="1"/>
        </w:rPr>
        <w:t xml:space="preserve"> </w:t>
      </w:r>
      <w:r>
        <w:rPr>
          <w:rFonts w:ascii="SimSun" w:hAnsi="SimSun" w:eastAsia="SimSun" w:cs="SimSun"/>
          <w:sz w:val="19"/>
          <w:szCs w:val="19"/>
          <w:spacing w:val="6"/>
        </w:rPr>
        <w:t>Pπ</w:t>
      </w:r>
      <w:r>
        <w:rPr>
          <w:rFonts w:ascii="SimSun" w:hAnsi="SimSun" w:eastAsia="SimSun" w:cs="SimSun"/>
          <w:sz w:val="19"/>
          <w:szCs w:val="19"/>
        </w:rPr>
        <w:t>CO</w:t>
      </w:r>
      <w:r>
        <w:rPr>
          <w:rFonts w:ascii="Calibri" w:hAnsi="Calibri" w:eastAsia="Calibri" w:cs="Calibri"/>
          <w:sz w:val="19"/>
          <w:szCs w:val="19"/>
          <w:spacing w:val="6"/>
        </w:rPr>
        <w:t>₂</w:t>
      </w:r>
      <w:r>
        <w:rPr>
          <w:rFonts w:ascii="Calibri" w:hAnsi="Calibri" w:eastAsia="Calibri" w:cs="Calibri"/>
          <w:sz w:val="19"/>
          <w:szCs w:val="19"/>
          <w:spacing w:val="-8"/>
        </w:rPr>
        <w:t xml:space="preserve"> </w:t>
      </w:r>
      <w:r>
        <w:rPr>
          <w:rFonts w:ascii="SimSun" w:hAnsi="SimSun" w:eastAsia="SimSun" w:cs="SimSun"/>
          <w:sz w:val="19"/>
          <w:szCs w:val="19"/>
          <w:spacing w:val="6"/>
        </w:rPr>
        <w:t>则很低(&lt;10</w:t>
      </w:r>
      <w:r>
        <w:rPr>
          <w:rFonts w:ascii="SimSun" w:hAnsi="SimSun" w:eastAsia="SimSun" w:cs="SimSun"/>
          <w:sz w:val="19"/>
          <w:szCs w:val="19"/>
        </w:rPr>
        <w:t>mmHg</w:t>
      </w:r>
      <w:r>
        <w:rPr>
          <w:rFonts w:ascii="SimSun" w:hAnsi="SimSun" w:eastAsia="SimSun" w:cs="SimSun"/>
          <w:sz w:val="19"/>
          <w:szCs w:val="19"/>
          <w:spacing w:val="6"/>
        </w:rPr>
        <w:t>);</w:t>
      </w:r>
      <w:r>
        <w:rPr>
          <w:rFonts w:ascii="SimSun" w:hAnsi="SimSun" w:eastAsia="SimSun" w:cs="SimSun"/>
          <w:sz w:val="19"/>
          <w:szCs w:val="19"/>
          <w:spacing w:val="57"/>
        </w:rPr>
        <w:t xml:space="preserve"> </w:t>
      </w:r>
      <w:r>
        <w:rPr>
          <w:rFonts w:ascii="SimSun" w:hAnsi="SimSun" w:eastAsia="SimSun" w:cs="SimSun"/>
          <w:sz w:val="19"/>
          <w:szCs w:val="19"/>
          <w:spacing w:val="6"/>
        </w:rPr>
        <w:t>当心排血量增加、肺灌注量改善时，</w:t>
      </w:r>
      <w:r>
        <w:rPr>
          <w:rFonts w:ascii="SimSun" w:hAnsi="SimSun" w:eastAsia="SimSun" w:cs="SimSun"/>
          <w:sz w:val="19"/>
          <w:szCs w:val="19"/>
          <w:spacing w:val="5"/>
        </w:rPr>
        <w:t>P</w:t>
      </w:r>
      <w:r>
        <w:rPr>
          <w:rFonts w:ascii="Calibri" w:hAnsi="Calibri" w:eastAsia="Calibri" w:cs="Calibri"/>
          <w:sz w:val="19"/>
          <w:szCs w:val="19"/>
          <w:spacing w:val="5"/>
        </w:rPr>
        <w:t>₇</w:t>
      </w:r>
      <w:r>
        <w:rPr>
          <w:rFonts w:ascii="SimSun" w:hAnsi="SimSun" w:eastAsia="SimSun" w:cs="SimSun"/>
          <w:sz w:val="19"/>
          <w:szCs w:val="19"/>
        </w:rPr>
        <w:t>CO</w:t>
      </w:r>
      <w:r>
        <w:rPr>
          <w:rFonts w:ascii="Calibri" w:hAnsi="Calibri" w:eastAsia="Calibri" w:cs="Calibri"/>
          <w:sz w:val="19"/>
          <w:szCs w:val="19"/>
          <w:spacing w:val="5"/>
        </w:rPr>
        <w:t>₂</w:t>
      </w:r>
      <w:r>
        <w:rPr>
          <w:rFonts w:ascii="Calibri" w:hAnsi="Calibri" w:eastAsia="Calibri" w:cs="Calibri"/>
          <w:sz w:val="19"/>
          <w:szCs w:val="19"/>
          <w:spacing w:val="8"/>
        </w:rPr>
        <w:t xml:space="preserve">    </w:t>
      </w:r>
      <w:r>
        <w:rPr>
          <w:rFonts w:ascii="SimSun" w:hAnsi="SimSun" w:eastAsia="SimSun" w:cs="SimSun"/>
          <w:sz w:val="19"/>
          <w:szCs w:val="19"/>
          <w:spacing w:val="5"/>
        </w:rPr>
        <w:t>则升高(&gt;20</w:t>
      </w:r>
      <w:r>
        <w:rPr>
          <w:rFonts w:ascii="SimSun" w:hAnsi="SimSun" w:eastAsia="SimSun" w:cs="SimSun"/>
          <w:sz w:val="19"/>
          <w:szCs w:val="19"/>
        </w:rPr>
        <w:t>mmHg</w:t>
      </w:r>
      <w:r>
        <w:rPr>
          <w:rFonts w:ascii="SimSun" w:hAnsi="SimSun" w:eastAsia="SimSun" w:cs="SimSun"/>
          <w:sz w:val="19"/>
          <w:szCs w:val="19"/>
          <w:spacing w:val="5"/>
        </w:rPr>
        <w:t>),</w:t>
      </w:r>
      <w:r>
        <w:rPr>
          <w:rFonts w:ascii="SimSun" w:hAnsi="SimSun" w:eastAsia="SimSun" w:cs="SimSun"/>
          <w:sz w:val="19"/>
          <w:szCs w:val="19"/>
          <w:spacing w:val="68"/>
        </w:rPr>
        <w:t xml:space="preserve"> </w:t>
      </w:r>
      <w:r>
        <w:rPr>
          <w:rFonts w:ascii="SimSun" w:hAnsi="SimSun" w:eastAsia="SimSun" w:cs="SimSun"/>
          <w:sz w:val="19"/>
          <w:szCs w:val="19"/>
          <w:spacing w:val="5"/>
        </w:rPr>
        <w:t>表明胸外</w:t>
      </w:r>
      <w:r>
        <w:rPr>
          <w:rFonts w:ascii="SimSun" w:hAnsi="SimSun" w:eastAsia="SimSun" w:cs="SimSun"/>
          <w:sz w:val="19"/>
          <w:szCs w:val="19"/>
        </w:rPr>
        <w:t xml:space="preserve"> </w:t>
      </w:r>
      <w:r>
        <w:rPr>
          <w:rFonts w:ascii="SimSun" w:hAnsi="SimSun" w:eastAsia="SimSun" w:cs="SimSun"/>
          <w:sz w:val="19"/>
          <w:szCs w:val="19"/>
          <w:spacing w:val="4"/>
        </w:rPr>
        <w:t>心脏按压已使心排血量明显增加，组织灌注得到改善。当自主循环恢复时，最早的变化是Pπ</w:t>
      </w:r>
      <w:r>
        <w:rPr>
          <w:rFonts w:ascii="SimSun" w:hAnsi="SimSun" w:eastAsia="SimSun" w:cs="SimSun"/>
          <w:sz w:val="19"/>
          <w:szCs w:val="19"/>
        </w:rPr>
        <w:t>CO</w:t>
      </w:r>
      <w:r>
        <w:rPr>
          <w:rFonts w:ascii="Calibri" w:hAnsi="Calibri" w:eastAsia="Calibri" w:cs="Calibri"/>
          <w:sz w:val="19"/>
          <w:szCs w:val="19"/>
          <w:spacing w:val="4"/>
        </w:rPr>
        <w:t>₂</w:t>
      </w:r>
      <w:r>
        <w:rPr>
          <w:rFonts w:ascii="Calibri" w:hAnsi="Calibri" w:eastAsia="Calibri" w:cs="Calibri"/>
          <w:sz w:val="19"/>
          <w:szCs w:val="19"/>
          <w:spacing w:val="40"/>
          <w:w w:val="101"/>
        </w:rPr>
        <w:t xml:space="preserve"> </w:t>
      </w:r>
      <w:r>
        <w:rPr>
          <w:rFonts w:ascii="SimSun" w:hAnsi="SimSun" w:eastAsia="SimSun" w:cs="SimSun"/>
          <w:sz w:val="19"/>
          <w:szCs w:val="19"/>
          <w:spacing w:val="4"/>
        </w:rPr>
        <w:t>突然</w:t>
      </w:r>
      <w:r>
        <w:rPr>
          <w:rFonts w:ascii="SimSun" w:hAnsi="SimSun" w:eastAsia="SimSun" w:cs="SimSun"/>
          <w:sz w:val="19"/>
          <w:szCs w:val="19"/>
        </w:rPr>
        <w:t xml:space="preserve"> </w:t>
      </w:r>
      <w:r>
        <w:rPr>
          <w:rFonts w:ascii="SimSun" w:hAnsi="SimSun" w:eastAsia="SimSun" w:cs="SimSun"/>
          <w:sz w:val="19"/>
          <w:szCs w:val="19"/>
          <w:spacing w:val="9"/>
        </w:rPr>
        <w:t>升高，可达40</w:t>
      </w:r>
      <w:r>
        <w:rPr>
          <w:rFonts w:ascii="SimSun" w:hAnsi="SimSun" w:eastAsia="SimSun" w:cs="SimSun"/>
          <w:sz w:val="19"/>
          <w:szCs w:val="19"/>
        </w:rPr>
        <w:t>mmHg</w:t>
      </w:r>
      <w:r>
        <w:rPr>
          <w:rFonts w:ascii="SimSun" w:hAnsi="SimSun" w:eastAsia="SimSun" w:cs="SimSun"/>
          <w:sz w:val="19"/>
          <w:szCs w:val="19"/>
          <w:spacing w:val="87"/>
        </w:rPr>
        <w:t xml:space="preserve"> </w:t>
      </w:r>
      <w:r>
        <w:rPr>
          <w:rFonts w:ascii="SimSun" w:hAnsi="SimSun" w:eastAsia="SimSun" w:cs="SimSun"/>
          <w:sz w:val="19"/>
          <w:szCs w:val="19"/>
          <w:spacing w:val="9"/>
        </w:rPr>
        <w:t>以上。因此，连续监测Pπ</w:t>
      </w:r>
      <w:r>
        <w:rPr>
          <w:rFonts w:ascii="SimSun" w:hAnsi="SimSun" w:eastAsia="SimSun" w:cs="SimSun"/>
          <w:sz w:val="19"/>
          <w:szCs w:val="19"/>
        </w:rPr>
        <w:t>CO</w:t>
      </w:r>
      <w:r>
        <w:rPr>
          <w:rFonts w:ascii="Calibri" w:hAnsi="Calibri" w:eastAsia="Calibri" w:cs="Calibri"/>
          <w:sz w:val="19"/>
          <w:szCs w:val="19"/>
          <w:spacing w:val="9"/>
        </w:rPr>
        <w:t>₂</w:t>
      </w:r>
      <w:r>
        <w:rPr>
          <w:rFonts w:ascii="Calibri" w:hAnsi="Calibri" w:eastAsia="Calibri" w:cs="Calibri"/>
          <w:sz w:val="19"/>
          <w:szCs w:val="19"/>
          <w:spacing w:val="4"/>
        </w:rPr>
        <w:t xml:space="preserve">  </w:t>
      </w:r>
      <w:r>
        <w:rPr>
          <w:rFonts w:ascii="SimSun" w:hAnsi="SimSun" w:eastAsia="SimSun" w:cs="SimSun"/>
          <w:sz w:val="19"/>
          <w:szCs w:val="19"/>
          <w:spacing w:val="9"/>
        </w:rPr>
        <w:t>可以判断</w:t>
      </w:r>
      <w:r>
        <w:rPr>
          <w:rFonts w:ascii="SimSun" w:hAnsi="SimSun" w:eastAsia="SimSun" w:cs="SimSun"/>
          <w:sz w:val="19"/>
          <w:szCs w:val="19"/>
          <w:spacing w:val="8"/>
        </w:rPr>
        <w:t>胸外心脏按压的效果，能维持</w:t>
      </w:r>
      <w:r>
        <w:rPr>
          <w:rFonts w:ascii="SimSun" w:hAnsi="SimSun" w:eastAsia="SimSun" w:cs="SimSun"/>
          <w:sz w:val="19"/>
          <w:szCs w:val="19"/>
          <w:spacing w:val="-52"/>
        </w:rPr>
        <w:t xml:space="preserve"> </w:t>
      </w:r>
      <w:r>
        <w:rPr>
          <w:rFonts w:ascii="SimSun" w:hAnsi="SimSun" w:eastAsia="SimSun" w:cs="SimSun"/>
          <w:sz w:val="19"/>
          <w:szCs w:val="19"/>
        </w:rPr>
        <w:t>PCO</w:t>
      </w:r>
      <w:r>
        <w:rPr>
          <w:rFonts w:ascii="Calibri" w:hAnsi="Calibri" w:eastAsia="Calibri" w:cs="Calibri"/>
          <w:sz w:val="19"/>
          <w:szCs w:val="19"/>
          <w:spacing w:val="8"/>
        </w:rPr>
        <w:t>₂</w:t>
      </w:r>
      <w:r>
        <w:rPr>
          <w:rFonts w:ascii="SimSun" w:hAnsi="SimSun" w:eastAsia="SimSun" w:cs="SimSun"/>
          <w:sz w:val="19"/>
          <w:szCs w:val="19"/>
          <w:spacing w:val="8"/>
        </w:rPr>
        <w:t>&gt;</w:t>
      </w:r>
    </w:p>
    <w:p>
      <w:pPr>
        <w:spacing w:before="89" w:line="214" w:lineRule="auto"/>
        <w:rPr>
          <w:rFonts w:ascii="SimSun" w:hAnsi="SimSun" w:eastAsia="SimSun" w:cs="SimSun"/>
          <w:sz w:val="19"/>
          <w:szCs w:val="19"/>
        </w:rPr>
      </w:pPr>
      <w:r>
        <w:rPr>
          <w:rFonts w:ascii="SimSun" w:hAnsi="SimSun" w:eastAsia="SimSun" w:cs="SimSun"/>
          <w:sz w:val="19"/>
          <w:szCs w:val="19"/>
          <w:spacing w:val="4"/>
        </w:rPr>
        <w:t>10</w:t>
      </w:r>
      <w:r>
        <w:rPr>
          <w:rFonts w:ascii="SimSun" w:hAnsi="SimSun" w:eastAsia="SimSun" w:cs="SimSun"/>
          <w:sz w:val="19"/>
          <w:szCs w:val="19"/>
        </w:rPr>
        <w:t>mmHg</w:t>
      </w:r>
      <w:r>
        <w:rPr>
          <w:rFonts w:ascii="SimSun" w:hAnsi="SimSun" w:eastAsia="SimSun" w:cs="SimSun"/>
          <w:sz w:val="19"/>
          <w:szCs w:val="19"/>
          <w:spacing w:val="85"/>
        </w:rPr>
        <w:t xml:space="preserve"> </w:t>
      </w:r>
      <w:r>
        <w:rPr>
          <w:rFonts w:ascii="SimSun" w:hAnsi="SimSun" w:eastAsia="SimSun" w:cs="SimSun"/>
          <w:sz w:val="19"/>
          <w:szCs w:val="19"/>
          <w:spacing w:val="4"/>
        </w:rPr>
        <w:t>表示心肺复苏有效。</w:t>
      </w:r>
    </w:p>
    <w:p>
      <w:pPr>
        <w:ind w:left="389"/>
        <w:spacing w:before="92" w:line="214" w:lineRule="auto"/>
        <w:rPr>
          <w:rFonts w:ascii="SimSun" w:hAnsi="SimSun" w:eastAsia="SimSun" w:cs="SimSun"/>
          <w:sz w:val="19"/>
          <w:szCs w:val="19"/>
        </w:rPr>
      </w:pPr>
      <w:r>
        <w:rPr>
          <w:rFonts w:ascii="SimSun" w:hAnsi="SimSun" w:eastAsia="SimSun" w:cs="SimSun"/>
          <w:sz w:val="19"/>
          <w:szCs w:val="19"/>
          <w:spacing w:val="10"/>
        </w:rPr>
        <w:t>3.</w:t>
      </w:r>
      <w:r>
        <w:rPr>
          <w:rFonts w:ascii="SimSun" w:hAnsi="SimSun" w:eastAsia="SimSun" w:cs="SimSun"/>
          <w:sz w:val="19"/>
          <w:szCs w:val="19"/>
          <w:spacing w:val="-9"/>
        </w:rPr>
        <w:t xml:space="preserve"> </w:t>
      </w:r>
      <w:r>
        <w:rPr>
          <w:rFonts w:ascii="SimSun" w:hAnsi="SimSun" w:eastAsia="SimSun" w:cs="SimSun"/>
          <w:sz w:val="19"/>
          <w:szCs w:val="19"/>
          <w:spacing w:val="10"/>
        </w:rPr>
        <w:t>冠状动脉灌注压</w:t>
      </w:r>
      <w:r>
        <w:rPr>
          <w:rFonts w:ascii="SimSun" w:hAnsi="SimSun" w:eastAsia="SimSun" w:cs="SimSun"/>
          <w:sz w:val="19"/>
          <w:szCs w:val="19"/>
          <w:spacing w:val="-34"/>
        </w:rPr>
        <w:t xml:space="preserve"> </w:t>
      </w:r>
      <w:r>
        <w:rPr>
          <w:rFonts w:ascii="SimSun" w:hAnsi="SimSun" w:eastAsia="SimSun" w:cs="SimSun"/>
          <w:sz w:val="19"/>
          <w:szCs w:val="19"/>
          <w:spacing w:val="10"/>
        </w:rPr>
        <w:t>(</w:t>
      </w:r>
      <w:r>
        <w:rPr>
          <w:rFonts w:ascii="SimSun" w:hAnsi="SimSun" w:eastAsia="SimSun" w:cs="SimSun"/>
          <w:sz w:val="19"/>
          <w:szCs w:val="19"/>
        </w:rPr>
        <w:t>coronary</w:t>
      </w:r>
      <w:r>
        <w:rPr>
          <w:rFonts w:ascii="SimSun" w:hAnsi="SimSun" w:eastAsia="SimSun" w:cs="SimSun"/>
          <w:sz w:val="19"/>
          <w:szCs w:val="19"/>
          <w:spacing w:val="19"/>
        </w:rPr>
        <w:t xml:space="preserve">   </w:t>
      </w:r>
      <w:r>
        <w:rPr>
          <w:rFonts w:ascii="SimSun" w:hAnsi="SimSun" w:eastAsia="SimSun" w:cs="SimSun"/>
          <w:sz w:val="19"/>
          <w:szCs w:val="19"/>
        </w:rPr>
        <w:t>perfusion</w:t>
      </w:r>
      <w:r>
        <w:rPr>
          <w:rFonts w:ascii="SimSun" w:hAnsi="SimSun" w:eastAsia="SimSun" w:cs="SimSun"/>
          <w:sz w:val="19"/>
          <w:szCs w:val="19"/>
          <w:spacing w:val="20"/>
        </w:rPr>
        <w:t xml:space="preserve">   </w:t>
      </w:r>
      <w:r>
        <w:rPr>
          <w:rFonts w:ascii="SimSun" w:hAnsi="SimSun" w:eastAsia="SimSun" w:cs="SimSun"/>
          <w:sz w:val="19"/>
          <w:szCs w:val="19"/>
        </w:rPr>
        <w:t>pressure</w:t>
      </w:r>
      <w:r>
        <w:rPr>
          <w:rFonts w:ascii="SimSun" w:hAnsi="SimSun" w:eastAsia="SimSun" w:cs="SimSun"/>
          <w:sz w:val="19"/>
          <w:szCs w:val="19"/>
          <w:spacing w:val="10"/>
        </w:rPr>
        <w:t>,</w:t>
      </w:r>
      <w:r>
        <w:rPr>
          <w:rFonts w:ascii="SimSun" w:hAnsi="SimSun" w:eastAsia="SimSun" w:cs="SimSun"/>
          <w:sz w:val="19"/>
          <w:szCs w:val="19"/>
        </w:rPr>
        <w:t>CPP</w:t>
      </w:r>
      <w:r>
        <w:rPr>
          <w:rFonts w:ascii="SimSun" w:hAnsi="SimSun" w:eastAsia="SimSun" w:cs="SimSun"/>
          <w:sz w:val="19"/>
          <w:szCs w:val="19"/>
          <w:spacing w:val="10"/>
        </w:rPr>
        <w:t>)和动脉血压</w:t>
      </w:r>
      <w:r>
        <w:rPr>
          <w:rFonts w:ascii="SimSun" w:hAnsi="SimSun" w:eastAsia="SimSun" w:cs="SimSun"/>
          <w:sz w:val="19"/>
          <w:szCs w:val="19"/>
          <w:spacing w:val="87"/>
        </w:rPr>
        <w:t xml:space="preserve"> </w:t>
      </w:r>
      <w:r>
        <w:rPr>
          <w:rFonts w:ascii="SimSun" w:hAnsi="SimSun" w:eastAsia="SimSun" w:cs="SimSun"/>
          <w:sz w:val="19"/>
          <w:szCs w:val="19"/>
        </w:rPr>
        <w:t>CPP</w:t>
      </w:r>
      <w:r>
        <w:rPr>
          <w:rFonts w:ascii="SimSun" w:hAnsi="SimSun" w:eastAsia="SimSun" w:cs="SimSun"/>
          <w:sz w:val="19"/>
          <w:szCs w:val="19"/>
          <w:spacing w:val="16"/>
        </w:rPr>
        <w:t xml:space="preserve"> </w:t>
      </w:r>
      <w:r>
        <w:rPr>
          <w:rFonts w:ascii="SimSun" w:hAnsi="SimSun" w:eastAsia="SimSun" w:cs="SimSun"/>
          <w:sz w:val="19"/>
          <w:szCs w:val="19"/>
          <w:spacing w:val="10"/>
        </w:rPr>
        <w:t>为主动脉舒张</w:t>
      </w:r>
    </w:p>
    <w:p>
      <w:pPr>
        <w:ind w:right="81"/>
        <w:spacing w:before="94" w:line="278" w:lineRule="auto"/>
        <w:jc w:val="both"/>
        <w:rPr>
          <w:rFonts w:ascii="SimSun" w:hAnsi="SimSun" w:eastAsia="SimSun" w:cs="SimSun"/>
          <w:sz w:val="19"/>
          <w:szCs w:val="19"/>
        </w:rPr>
      </w:pPr>
      <w:r>
        <w:rPr>
          <w:rFonts w:ascii="SimSun" w:hAnsi="SimSun" w:eastAsia="SimSun" w:cs="SimSun"/>
          <w:sz w:val="19"/>
          <w:szCs w:val="19"/>
          <w:spacing w:val="11"/>
        </w:rPr>
        <w:t>压与右房舒张压之差，对于改善心肌血流灌注和自主循</w:t>
      </w:r>
      <w:r>
        <w:rPr>
          <w:rFonts w:ascii="SimSun" w:hAnsi="SimSun" w:eastAsia="SimSun" w:cs="SimSun"/>
          <w:sz w:val="19"/>
          <w:szCs w:val="19"/>
          <w:spacing w:val="10"/>
        </w:rPr>
        <w:t>环的恢复十分重要。临床观察表明，在</w:t>
      </w:r>
      <w:r>
        <w:rPr>
          <w:rFonts w:ascii="SimSun" w:hAnsi="SimSun" w:eastAsia="SimSun" w:cs="SimSun"/>
          <w:sz w:val="19"/>
          <w:szCs w:val="19"/>
        </w:rPr>
        <w:t>CPR</w:t>
      </w:r>
      <w:r>
        <w:rPr>
          <w:rFonts w:ascii="SimSun" w:hAnsi="SimSun" w:eastAsia="SimSun" w:cs="SimSun"/>
          <w:sz w:val="19"/>
          <w:szCs w:val="19"/>
        </w:rPr>
        <w:t xml:space="preserve">  </w:t>
      </w:r>
      <w:r>
        <w:rPr>
          <w:rFonts w:ascii="SimSun" w:hAnsi="SimSun" w:eastAsia="SimSun" w:cs="SimSun"/>
          <w:sz w:val="19"/>
          <w:szCs w:val="19"/>
          <w:spacing w:val="12"/>
        </w:rPr>
        <w:t>期间</w:t>
      </w:r>
      <w:r>
        <w:rPr>
          <w:rFonts w:ascii="SimSun" w:hAnsi="SimSun" w:eastAsia="SimSun" w:cs="SimSun"/>
          <w:sz w:val="19"/>
          <w:szCs w:val="19"/>
        </w:rPr>
        <w:t>CPP</w:t>
      </w:r>
      <w:r>
        <w:rPr>
          <w:rFonts w:ascii="SimSun" w:hAnsi="SimSun" w:eastAsia="SimSun" w:cs="SimSun"/>
          <w:sz w:val="19"/>
          <w:szCs w:val="19"/>
          <w:spacing w:val="16"/>
        </w:rPr>
        <w:t xml:space="preserve"> </w:t>
      </w:r>
      <w:r>
        <w:rPr>
          <w:rFonts w:ascii="SimSun" w:hAnsi="SimSun" w:eastAsia="SimSun" w:cs="SimSun"/>
          <w:sz w:val="19"/>
          <w:szCs w:val="19"/>
          <w:spacing w:val="12"/>
        </w:rPr>
        <w:t>低于15</w:t>
      </w:r>
      <w:r>
        <w:rPr>
          <w:rFonts w:ascii="SimSun" w:hAnsi="SimSun" w:eastAsia="SimSun" w:cs="SimSun"/>
          <w:sz w:val="19"/>
          <w:szCs w:val="19"/>
        </w:rPr>
        <w:t>mmHg</w:t>
      </w:r>
      <w:r>
        <w:rPr>
          <w:rFonts w:ascii="SimSun" w:hAnsi="SimSun" w:eastAsia="SimSun" w:cs="SimSun"/>
          <w:sz w:val="19"/>
          <w:szCs w:val="19"/>
          <w:spacing w:val="12"/>
        </w:rPr>
        <w:t>,</w:t>
      </w:r>
      <w:r>
        <w:rPr>
          <w:rFonts w:ascii="SimSun" w:hAnsi="SimSun" w:eastAsia="SimSun" w:cs="SimSun"/>
          <w:sz w:val="19"/>
          <w:szCs w:val="19"/>
          <w:spacing w:val="62"/>
        </w:rPr>
        <w:t xml:space="preserve"> </w:t>
      </w:r>
      <w:r>
        <w:rPr>
          <w:rFonts w:ascii="SimSun" w:hAnsi="SimSun" w:eastAsia="SimSun" w:cs="SimSun"/>
          <w:sz w:val="19"/>
          <w:szCs w:val="19"/>
          <w:spacing w:val="12"/>
        </w:rPr>
        <w:t>自主循环是难以恢复的。但在</w:t>
      </w:r>
      <w:r>
        <w:rPr>
          <w:rFonts w:ascii="SimSun" w:hAnsi="SimSun" w:eastAsia="SimSun" w:cs="SimSun"/>
          <w:sz w:val="19"/>
          <w:szCs w:val="19"/>
        </w:rPr>
        <w:t>CPR</w:t>
      </w:r>
      <w:r>
        <w:rPr>
          <w:rFonts w:ascii="SimSun" w:hAnsi="SimSun" w:eastAsia="SimSun" w:cs="SimSun"/>
          <w:sz w:val="19"/>
          <w:szCs w:val="19"/>
          <w:spacing w:val="36"/>
        </w:rPr>
        <w:t xml:space="preserve"> </w:t>
      </w:r>
      <w:r>
        <w:rPr>
          <w:rFonts w:ascii="SimSun" w:hAnsi="SimSun" w:eastAsia="SimSun" w:cs="SimSun"/>
          <w:sz w:val="19"/>
          <w:szCs w:val="19"/>
          <w:spacing w:val="12"/>
        </w:rPr>
        <w:t>期间很难监测</w:t>
      </w:r>
      <w:r>
        <w:rPr>
          <w:rFonts w:ascii="SimSun" w:hAnsi="SimSun" w:eastAsia="SimSun" w:cs="SimSun"/>
          <w:sz w:val="19"/>
          <w:szCs w:val="19"/>
        </w:rPr>
        <w:t>CPP</w:t>
      </w:r>
      <w:r>
        <w:rPr>
          <w:rFonts w:ascii="SimSun" w:hAnsi="SimSun" w:eastAsia="SimSun" w:cs="SimSun"/>
          <w:sz w:val="19"/>
          <w:szCs w:val="19"/>
          <w:spacing w:val="12"/>
        </w:rPr>
        <w:t>,</w:t>
      </w:r>
      <w:r>
        <w:rPr>
          <w:rFonts w:ascii="SimSun" w:hAnsi="SimSun" w:eastAsia="SimSun" w:cs="SimSun"/>
          <w:sz w:val="19"/>
          <w:szCs w:val="19"/>
          <w:spacing w:val="-29"/>
        </w:rPr>
        <w:t xml:space="preserve"> </w:t>
      </w:r>
      <w:r>
        <w:rPr>
          <w:rFonts w:ascii="SimSun" w:hAnsi="SimSun" w:eastAsia="SimSun" w:cs="SimSun"/>
          <w:sz w:val="19"/>
          <w:szCs w:val="19"/>
          <w:spacing w:val="12"/>
        </w:rPr>
        <w:t>而动脉舒张压与主动</w:t>
      </w:r>
      <w:r>
        <w:rPr>
          <w:rFonts w:ascii="SimSun" w:hAnsi="SimSun" w:eastAsia="SimSun" w:cs="SimSun"/>
          <w:sz w:val="19"/>
          <w:szCs w:val="19"/>
        </w:rPr>
        <w:t xml:space="preserve"> </w:t>
      </w:r>
      <w:r>
        <w:rPr>
          <w:rFonts w:ascii="SimSun" w:hAnsi="SimSun" w:eastAsia="SimSun" w:cs="SimSun"/>
          <w:sz w:val="19"/>
          <w:szCs w:val="19"/>
          <w:spacing w:val="9"/>
        </w:rPr>
        <w:t>脉舒张压很接近。因此，监测直接动脉压对于评价</w:t>
      </w:r>
      <w:r>
        <w:rPr>
          <w:rFonts w:ascii="SimSun" w:hAnsi="SimSun" w:eastAsia="SimSun" w:cs="SimSun"/>
          <w:sz w:val="19"/>
          <w:szCs w:val="19"/>
        </w:rPr>
        <w:t>CPR</w:t>
      </w:r>
      <w:r>
        <w:rPr>
          <w:rFonts w:ascii="SimSun" w:hAnsi="SimSun" w:eastAsia="SimSun" w:cs="SimSun"/>
          <w:sz w:val="19"/>
          <w:szCs w:val="19"/>
          <w:spacing w:val="48"/>
        </w:rPr>
        <w:t xml:space="preserve"> </w:t>
      </w:r>
      <w:r>
        <w:rPr>
          <w:rFonts w:ascii="SimSun" w:hAnsi="SimSun" w:eastAsia="SimSun" w:cs="SimSun"/>
          <w:sz w:val="19"/>
          <w:szCs w:val="19"/>
          <w:spacing w:val="9"/>
        </w:rPr>
        <w:t>十分必要。如果在胸外按压时，动脉舒张压</w:t>
      </w:r>
      <w:r>
        <w:rPr>
          <w:rFonts w:ascii="SimSun" w:hAnsi="SimSun" w:eastAsia="SimSun" w:cs="SimSun"/>
          <w:sz w:val="19"/>
          <w:szCs w:val="19"/>
        </w:rPr>
        <w:t xml:space="preserve"> </w:t>
      </w:r>
      <w:r>
        <w:rPr>
          <w:rFonts w:ascii="SimSun" w:hAnsi="SimSun" w:eastAsia="SimSun" w:cs="SimSun"/>
          <w:sz w:val="19"/>
          <w:szCs w:val="19"/>
          <w:spacing w:val="5"/>
        </w:rPr>
        <w:t>低于20</w:t>
      </w:r>
      <w:r>
        <w:rPr>
          <w:rFonts w:ascii="SimSun" w:hAnsi="SimSun" w:eastAsia="SimSun" w:cs="SimSun"/>
          <w:sz w:val="19"/>
          <w:szCs w:val="19"/>
        </w:rPr>
        <w:t>mmHg</w:t>
      </w:r>
      <w:r>
        <w:rPr>
          <w:rFonts w:ascii="SimSun" w:hAnsi="SimSun" w:eastAsia="SimSun" w:cs="SimSun"/>
          <w:sz w:val="19"/>
          <w:szCs w:val="19"/>
          <w:spacing w:val="5"/>
        </w:rPr>
        <w:t>,</w:t>
      </w:r>
      <w:r>
        <w:rPr>
          <w:rFonts w:ascii="SimSun" w:hAnsi="SimSun" w:eastAsia="SimSun" w:cs="SimSun"/>
          <w:sz w:val="19"/>
          <w:szCs w:val="19"/>
          <w:spacing w:val="32"/>
        </w:rPr>
        <w:t xml:space="preserve"> </w:t>
      </w:r>
      <w:r>
        <w:rPr>
          <w:rFonts w:ascii="SimSun" w:hAnsi="SimSun" w:eastAsia="SimSun" w:cs="SimSun"/>
          <w:sz w:val="19"/>
          <w:szCs w:val="19"/>
          <w:spacing w:val="5"/>
        </w:rPr>
        <w:t>是很难恢复自主循环的，应提高</w:t>
      </w:r>
      <w:r>
        <w:rPr>
          <w:rFonts w:ascii="SimSun" w:hAnsi="SimSun" w:eastAsia="SimSun" w:cs="SimSun"/>
          <w:sz w:val="19"/>
          <w:szCs w:val="19"/>
        </w:rPr>
        <w:t>CPR</w:t>
      </w:r>
      <w:r>
        <w:rPr>
          <w:rFonts w:ascii="SimSun" w:hAnsi="SimSun" w:eastAsia="SimSun" w:cs="SimSun"/>
          <w:sz w:val="19"/>
          <w:szCs w:val="19"/>
          <w:spacing w:val="35"/>
        </w:rPr>
        <w:t xml:space="preserve"> </w:t>
      </w:r>
      <w:r>
        <w:rPr>
          <w:rFonts w:ascii="SimSun" w:hAnsi="SimSun" w:eastAsia="SimSun" w:cs="SimSun"/>
          <w:sz w:val="19"/>
          <w:szCs w:val="19"/>
          <w:spacing w:val="5"/>
        </w:rPr>
        <w:t>质量，或同</w:t>
      </w:r>
      <w:r>
        <w:rPr>
          <w:rFonts w:ascii="SimSun" w:hAnsi="SimSun" w:eastAsia="SimSun" w:cs="SimSun"/>
          <w:sz w:val="19"/>
          <w:szCs w:val="19"/>
          <w:spacing w:val="4"/>
        </w:rPr>
        <w:t>时应用肾上腺素或血管加压素。</w:t>
      </w:r>
    </w:p>
    <w:p>
      <w:pPr>
        <w:sectPr>
          <w:pgSz w:w="11190" w:h="15780"/>
          <w:pgMar w:top="807" w:right="905" w:bottom="400" w:left="459" w:header="0" w:footer="0" w:gutter="0"/>
          <w:cols w:equalWidth="0" w:num="2">
            <w:col w:w="1051" w:space="100"/>
            <w:col w:w="8675" w:space="0"/>
          </w:cols>
        </w:sectPr>
        <w:rPr/>
      </w:pPr>
    </w:p>
    <w:p>
      <w:pPr>
        <w:ind w:right="61"/>
        <w:spacing w:before="40" w:line="221" w:lineRule="auto"/>
        <w:jc w:val="right"/>
        <w:rPr>
          <w:rFonts w:ascii="SimSun" w:hAnsi="SimSun" w:eastAsia="SimSun" w:cs="SimSun"/>
          <w:sz w:val="20"/>
          <w:szCs w:val="20"/>
        </w:rPr>
      </w:pPr>
      <w:r>
        <w:drawing>
          <wp:anchor distT="0" distB="0" distL="0" distR="0" simplePos="0" relativeHeight="252067840" behindDoc="0" locked="0" layoutInCell="0" allowOverlap="1">
            <wp:simplePos x="0" y="0"/>
            <wp:positionH relativeFrom="page">
              <wp:posOffset>6197610</wp:posOffset>
            </wp:positionH>
            <wp:positionV relativeFrom="page">
              <wp:posOffset>9232916</wp:posOffset>
            </wp:positionV>
            <wp:extent cx="533400" cy="431805"/>
            <wp:effectExtent l="0" t="0" r="0" b="0"/>
            <wp:wrapNone/>
            <wp:docPr id="131" name="IM 131"/>
            <wp:cNvGraphicFramePr/>
            <a:graphic>
              <a:graphicData uri="http://schemas.openxmlformats.org/drawingml/2006/picture">
                <pic:pic>
                  <pic:nvPicPr>
                    <pic:cNvPr id="131" name="IM 131"/>
                    <pic:cNvPicPr/>
                  </pic:nvPicPr>
                  <pic:blipFill>
                    <a:blip r:embed="rId191"/>
                    <a:stretch>
                      <a:fillRect/>
                    </a:stretch>
                  </pic:blipFill>
                  <pic:spPr>
                    <a:xfrm rot="0">
                      <a:off x="0" y="0"/>
                      <a:ext cx="533400" cy="431805"/>
                    </a:xfrm>
                    <a:prstGeom prst="rect">
                      <a:avLst/>
                    </a:prstGeom>
                  </pic:spPr>
                </pic:pic>
              </a:graphicData>
            </a:graphic>
          </wp:anchor>
        </w:drawing>
      </w:r>
      <w:r>
        <w:rPr>
          <w:rFonts w:ascii="SimHei" w:hAnsi="SimHei" w:eastAsia="SimHei" w:cs="SimHei"/>
          <w:sz w:val="20"/>
          <w:szCs w:val="20"/>
          <w:color w:val="009FF0"/>
          <w:spacing w:val="-19"/>
        </w:rPr>
        <w:t>第八章</w:t>
      </w:r>
      <w:r>
        <w:rPr>
          <w:rFonts w:ascii="SimHei" w:hAnsi="SimHei" w:eastAsia="SimHei" w:cs="SimHei"/>
          <w:sz w:val="20"/>
          <w:szCs w:val="20"/>
          <w:color w:val="009FF0"/>
          <w:spacing w:val="75"/>
        </w:rPr>
        <w:t xml:space="preserve"> </w:t>
      </w:r>
      <w:r>
        <w:rPr>
          <w:rFonts w:ascii="SimHei" w:hAnsi="SimHei" w:eastAsia="SimHei" w:cs="SimHei"/>
          <w:sz w:val="20"/>
          <w:szCs w:val="20"/>
          <w:color w:val="009FF0"/>
          <w:spacing w:val="-19"/>
        </w:rPr>
        <w:t>重症监测治疗与复苏</w:t>
      </w:r>
      <w:r>
        <w:rPr>
          <w:rFonts w:ascii="SimHei" w:hAnsi="SimHei" w:eastAsia="SimHei" w:cs="SimHei"/>
          <w:sz w:val="20"/>
          <w:szCs w:val="20"/>
          <w:color w:val="009FF0"/>
          <w:spacing w:val="9"/>
        </w:rPr>
        <w:t xml:space="preserve">       </w:t>
      </w:r>
      <w:r>
        <w:rPr>
          <w:rFonts w:ascii="SimSun" w:hAnsi="SimSun" w:eastAsia="SimSun" w:cs="SimSun"/>
          <w:sz w:val="20"/>
          <w:szCs w:val="20"/>
          <w:b/>
          <w:bCs/>
          <w:color w:val="00A9F2"/>
          <w:spacing w:val="-19"/>
          <w:position w:val="-2"/>
        </w:rPr>
        <w:t>81</w:t>
      </w:r>
    </w:p>
    <w:p>
      <w:pPr>
        <w:spacing w:line="272" w:lineRule="auto"/>
        <w:rPr>
          <w:rFonts w:ascii="Arial"/>
          <w:sz w:val="21"/>
        </w:rPr>
      </w:pPr>
      <w:r/>
    </w:p>
    <w:p>
      <w:pPr>
        <w:ind w:left="410"/>
        <w:spacing w:before="65" w:line="216" w:lineRule="auto"/>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14"/>
        </w:rPr>
        <w:t xml:space="preserve"> </w:t>
      </w:r>
      <w:r>
        <w:rPr>
          <w:rFonts w:ascii="SimSun" w:hAnsi="SimSun" w:eastAsia="SimSun" w:cs="SimSun"/>
          <w:sz w:val="20"/>
          <w:szCs w:val="20"/>
          <w:spacing w:val="-1"/>
        </w:rPr>
        <w:t>中心静脉血氧饱和度</w:t>
      </w:r>
      <w:r>
        <w:rPr>
          <w:rFonts w:ascii="SimSun" w:hAnsi="SimSun" w:eastAsia="SimSun" w:cs="SimSun"/>
          <w:sz w:val="20"/>
          <w:szCs w:val="20"/>
          <w:spacing w:val="-52"/>
        </w:rPr>
        <w:t xml:space="preserve"> </w:t>
      </w:r>
      <w:r>
        <w:rPr>
          <w:rFonts w:ascii="SimSun" w:hAnsi="SimSun" w:eastAsia="SimSun" w:cs="SimSun"/>
          <w:sz w:val="20"/>
          <w:szCs w:val="20"/>
          <w:spacing w:val="-1"/>
        </w:rPr>
        <w:t>(ScvO</w:t>
      </w:r>
      <w:r>
        <w:rPr>
          <w:rFonts w:ascii="Calibri" w:hAnsi="Calibri" w:eastAsia="Calibri" w:cs="Calibri"/>
          <w:sz w:val="20"/>
          <w:szCs w:val="20"/>
          <w:spacing w:val="-1"/>
        </w:rPr>
        <w:t>₂</w:t>
      </w:r>
      <w:r>
        <w:rPr>
          <w:rFonts w:ascii="SimSun" w:hAnsi="SimSun" w:eastAsia="SimSun" w:cs="SimSun"/>
          <w:sz w:val="20"/>
          <w:szCs w:val="20"/>
          <w:spacing w:val="-1"/>
        </w:rPr>
        <w:t>)</w:t>
      </w:r>
      <w:r>
        <w:rPr>
          <w:rFonts w:ascii="SimSun" w:hAnsi="SimSun" w:eastAsia="SimSun" w:cs="SimSun"/>
          <w:sz w:val="20"/>
          <w:szCs w:val="20"/>
          <w:spacing w:val="24"/>
        </w:rPr>
        <w:t xml:space="preserve">    </w:t>
      </w:r>
      <w:r>
        <w:rPr>
          <w:rFonts w:ascii="SimSun" w:hAnsi="SimSun" w:eastAsia="SimSun" w:cs="SimSun"/>
          <w:sz w:val="20"/>
          <w:szCs w:val="20"/>
          <w:spacing w:val="-1"/>
        </w:rPr>
        <w:t>ScvO</w:t>
      </w:r>
      <w:r>
        <w:rPr>
          <w:rFonts w:ascii="Calibri" w:hAnsi="Calibri" w:eastAsia="Calibri" w:cs="Calibri"/>
          <w:sz w:val="20"/>
          <w:szCs w:val="20"/>
          <w:spacing w:val="-1"/>
        </w:rPr>
        <w:t>₂</w:t>
      </w:r>
      <w:r>
        <w:rPr>
          <w:rFonts w:ascii="Calibri" w:hAnsi="Calibri" w:eastAsia="Calibri" w:cs="Calibri"/>
          <w:sz w:val="20"/>
          <w:szCs w:val="20"/>
          <w:spacing w:val="-14"/>
        </w:rPr>
        <w:t xml:space="preserve"> </w:t>
      </w:r>
      <w:r>
        <w:rPr>
          <w:rFonts w:ascii="SimSun" w:hAnsi="SimSun" w:eastAsia="SimSun" w:cs="SimSun"/>
          <w:sz w:val="20"/>
          <w:szCs w:val="20"/>
          <w:spacing w:val="-1"/>
        </w:rPr>
        <w:t>与混合静脉血</w:t>
      </w:r>
      <w:r>
        <w:rPr>
          <w:rFonts w:ascii="SimSun" w:hAnsi="SimSun" w:eastAsia="SimSun" w:cs="SimSun"/>
          <w:sz w:val="20"/>
          <w:szCs w:val="20"/>
          <w:spacing w:val="-2"/>
        </w:rPr>
        <w:t>氧饱和度(S,O</w:t>
      </w:r>
      <w:r>
        <w:rPr>
          <w:rFonts w:ascii="Calibri" w:hAnsi="Calibri" w:eastAsia="Calibri" w:cs="Calibri"/>
          <w:sz w:val="20"/>
          <w:szCs w:val="20"/>
          <w:spacing w:val="-2"/>
        </w:rPr>
        <w:t>₂</w:t>
      </w:r>
      <w:r>
        <w:rPr>
          <w:rFonts w:ascii="SimSun" w:hAnsi="SimSun" w:eastAsia="SimSun" w:cs="SimSun"/>
          <w:sz w:val="20"/>
          <w:szCs w:val="20"/>
          <w:spacing w:val="-2"/>
        </w:rPr>
        <w:t>)</w:t>
      </w:r>
      <w:r>
        <w:rPr>
          <w:rFonts w:ascii="SimSun" w:hAnsi="SimSun" w:eastAsia="SimSun" w:cs="SimSun"/>
          <w:sz w:val="20"/>
          <w:szCs w:val="20"/>
          <w:spacing w:val="26"/>
        </w:rPr>
        <w:t xml:space="preserve"> </w:t>
      </w:r>
      <w:r>
        <w:rPr>
          <w:rFonts w:ascii="SimSun" w:hAnsi="SimSun" w:eastAsia="SimSun" w:cs="SimSun"/>
          <w:sz w:val="20"/>
          <w:szCs w:val="20"/>
          <w:spacing w:val="-2"/>
        </w:rPr>
        <w:t>有很好的相关性，是</w:t>
      </w:r>
    </w:p>
    <w:p>
      <w:pPr>
        <w:ind w:right="989"/>
        <w:spacing w:before="85" w:line="277" w:lineRule="auto"/>
        <w:jc w:val="both"/>
        <w:rPr>
          <w:rFonts w:ascii="SimSun" w:hAnsi="SimSun" w:eastAsia="SimSun" w:cs="SimSun"/>
          <w:sz w:val="20"/>
          <w:szCs w:val="20"/>
        </w:rPr>
      </w:pPr>
      <w:r>
        <w:rPr>
          <w:rFonts w:ascii="SimSun" w:hAnsi="SimSun" w:eastAsia="SimSun" w:cs="SimSun"/>
          <w:sz w:val="20"/>
          <w:szCs w:val="20"/>
        </w:rPr>
        <w:t>反映组织氧平衡的重要参数，而且在临床上监测ScvO</w:t>
      </w:r>
      <w:r>
        <w:rPr>
          <w:rFonts w:ascii="Calibri" w:hAnsi="Calibri" w:eastAsia="Calibri" w:cs="Calibri"/>
          <w:sz w:val="20"/>
          <w:szCs w:val="20"/>
        </w:rPr>
        <w:t>₂</w:t>
      </w:r>
      <w:r>
        <w:rPr>
          <w:rFonts w:ascii="Calibri" w:hAnsi="Calibri" w:eastAsia="Calibri" w:cs="Calibri"/>
          <w:sz w:val="20"/>
          <w:szCs w:val="20"/>
          <w:spacing w:val="-14"/>
        </w:rPr>
        <w:t xml:space="preserve"> </w:t>
      </w:r>
      <w:r>
        <w:rPr>
          <w:rFonts w:ascii="SimSun" w:hAnsi="SimSun" w:eastAsia="SimSun" w:cs="SimSun"/>
          <w:sz w:val="20"/>
          <w:szCs w:val="20"/>
        </w:rPr>
        <w:t>更具可操作性。</w:t>
      </w:r>
      <w:r>
        <w:rPr>
          <w:rFonts w:ascii="SimSun" w:hAnsi="SimSun" w:eastAsia="SimSun" w:cs="SimSun"/>
          <w:sz w:val="20"/>
          <w:szCs w:val="20"/>
        </w:rPr>
        <w:t xml:space="preserve"> </w:t>
      </w:r>
      <w:r>
        <w:rPr>
          <w:rFonts w:ascii="SimSun" w:hAnsi="SimSun" w:eastAsia="SimSun" w:cs="SimSun"/>
          <w:sz w:val="20"/>
          <w:szCs w:val="20"/>
        </w:rPr>
        <w:t>ScvO</w:t>
      </w:r>
      <w:r>
        <w:rPr>
          <w:rFonts w:ascii="Calibri" w:hAnsi="Calibri" w:eastAsia="Calibri" w:cs="Calibri"/>
          <w:sz w:val="20"/>
          <w:szCs w:val="20"/>
        </w:rPr>
        <w:t>₂</w:t>
      </w:r>
      <w:r>
        <w:rPr>
          <w:rFonts w:ascii="Calibri" w:hAnsi="Calibri" w:eastAsia="Calibri" w:cs="Calibri"/>
          <w:sz w:val="20"/>
          <w:szCs w:val="20"/>
          <w:spacing w:val="-14"/>
        </w:rPr>
        <w:t xml:space="preserve"> </w:t>
      </w:r>
      <w:r>
        <w:rPr>
          <w:rFonts w:ascii="SimSun" w:hAnsi="SimSun" w:eastAsia="SimSun" w:cs="SimSun"/>
          <w:sz w:val="20"/>
          <w:szCs w:val="20"/>
        </w:rPr>
        <w:t>的正常值为</w:t>
      </w:r>
      <w:r>
        <w:rPr>
          <w:rFonts w:ascii="SimSun" w:hAnsi="SimSun" w:eastAsia="SimSun" w:cs="SimSun"/>
          <w:sz w:val="20"/>
          <w:szCs w:val="20"/>
          <w:spacing w:val="-1"/>
        </w:rPr>
        <w:t>70%～80%。</w:t>
      </w:r>
      <w:r>
        <w:rPr>
          <w:rFonts w:ascii="SimSun" w:hAnsi="SimSun" w:eastAsia="SimSun" w:cs="SimSun"/>
          <w:sz w:val="20"/>
          <w:szCs w:val="20"/>
        </w:rPr>
        <w:t xml:space="preserve"> </w:t>
      </w:r>
      <w:r>
        <w:rPr>
          <w:rFonts w:ascii="SimSun" w:hAnsi="SimSun" w:eastAsia="SimSun" w:cs="SimSun"/>
          <w:sz w:val="20"/>
          <w:szCs w:val="20"/>
          <w:spacing w:val="7"/>
        </w:rPr>
        <w:t>在心肺复苏过程中，如果不能使</w:t>
      </w:r>
      <w:r>
        <w:rPr>
          <w:rFonts w:ascii="SimSun" w:hAnsi="SimSun" w:eastAsia="SimSun" w:cs="SimSun"/>
          <w:sz w:val="20"/>
          <w:szCs w:val="20"/>
        </w:rPr>
        <w:t>ScvO</w:t>
      </w:r>
      <w:r>
        <w:rPr>
          <w:rFonts w:ascii="Calibri" w:hAnsi="Calibri" w:eastAsia="Calibri" w:cs="Calibri"/>
          <w:sz w:val="20"/>
          <w:szCs w:val="20"/>
          <w:spacing w:val="7"/>
        </w:rPr>
        <w:t>₂</w:t>
      </w:r>
      <w:r>
        <w:rPr>
          <w:rFonts w:ascii="Calibri" w:hAnsi="Calibri" w:eastAsia="Calibri" w:cs="Calibri"/>
          <w:sz w:val="20"/>
          <w:szCs w:val="20"/>
          <w:spacing w:val="-4"/>
        </w:rPr>
        <w:t xml:space="preserve"> </w:t>
      </w:r>
      <w:r>
        <w:rPr>
          <w:rFonts w:ascii="SimSun" w:hAnsi="SimSun" w:eastAsia="SimSun" w:cs="SimSun"/>
          <w:sz w:val="20"/>
          <w:szCs w:val="20"/>
          <w:spacing w:val="7"/>
        </w:rPr>
        <w:t>达40%,即使可以间断测到血压，复苏成功率也很低。如</w:t>
      </w:r>
      <w:r>
        <w:rPr>
          <w:rFonts w:ascii="SimSun" w:hAnsi="SimSun" w:eastAsia="SimSun" w:cs="SimSun"/>
          <w:sz w:val="20"/>
          <w:szCs w:val="20"/>
          <w:spacing w:val="6"/>
        </w:rPr>
        <w:t>果</w:t>
      </w:r>
      <w:r>
        <w:rPr>
          <w:rFonts w:ascii="SimSun" w:hAnsi="SimSun" w:eastAsia="SimSun" w:cs="SimSun"/>
          <w:sz w:val="20"/>
          <w:szCs w:val="20"/>
        </w:rPr>
        <w:t xml:space="preserve">  </w:t>
      </w:r>
      <w:r>
        <w:rPr>
          <w:rFonts w:ascii="SimSun" w:hAnsi="SimSun" w:eastAsia="SimSun" w:cs="SimSun"/>
          <w:sz w:val="20"/>
          <w:szCs w:val="20"/>
        </w:rPr>
        <w:t>ScvO</w:t>
      </w:r>
      <w:r>
        <w:rPr>
          <w:rFonts w:ascii="Calibri" w:hAnsi="Calibri" w:eastAsia="Calibri" w:cs="Calibri"/>
          <w:sz w:val="20"/>
          <w:szCs w:val="20"/>
          <w:spacing w:val="5"/>
        </w:rPr>
        <w:t>₂</w:t>
      </w:r>
      <w:r>
        <w:rPr>
          <w:rFonts w:ascii="SimSun" w:hAnsi="SimSun" w:eastAsia="SimSun" w:cs="SimSun"/>
          <w:sz w:val="20"/>
          <w:szCs w:val="20"/>
          <w:spacing w:val="5"/>
        </w:rPr>
        <w:t>大于40%,则有自主循环恢复的可能；如</w:t>
      </w:r>
      <w:r>
        <w:rPr>
          <w:rFonts w:ascii="SimSun" w:hAnsi="SimSun" w:eastAsia="SimSun" w:cs="SimSun"/>
          <w:sz w:val="20"/>
          <w:szCs w:val="20"/>
        </w:rPr>
        <w:t>ScvO</w:t>
      </w:r>
      <w:r>
        <w:rPr>
          <w:rFonts w:ascii="Calibri" w:hAnsi="Calibri" w:eastAsia="Calibri" w:cs="Calibri"/>
          <w:sz w:val="20"/>
          <w:szCs w:val="20"/>
          <w:spacing w:val="5"/>
        </w:rPr>
        <w:t>₂</w:t>
      </w:r>
      <w:r>
        <w:rPr>
          <w:rFonts w:ascii="Calibri" w:hAnsi="Calibri" w:eastAsia="Calibri" w:cs="Calibri"/>
          <w:sz w:val="20"/>
          <w:szCs w:val="20"/>
          <w:spacing w:val="-14"/>
        </w:rPr>
        <w:t xml:space="preserve"> </w:t>
      </w:r>
      <w:r>
        <w:rPr>
          <w:rFonts w:ascii="SimSun" w:hAnsi="SimSun" w:eastAsia="SimSun" w:cs="SimSun"/>
          <w:sz w:val="20"/>
          <w:szCs w:val="20"/>
          <w:spacing w:val="5"/>
        </w:rPr>
        <w:t>在40%～72%之间，自主循环恢复的几率逐渐增</w:t>
      </w:r>
      <w:r>
        <w:rPr>
          <w:rFonts w:ascii="SimSun" w:hAnsi="SimSun" w:eastAsia="SimSun" w:cs="SimSun"/>
          <w:sz w:val="20"/>
          <w:szCs w:val="20"/>
        </w:rPr>
        <w:t xml:space="preserve">  </w:t>
      </w:r>
      <w:r>
        <w:rPr>
          <w:rFonts w:ascii="SimSun" w:hAnsi="SimSun" w:eastAsia="SimSun" w:cs="SimSun"/>
          <w:sz w:val="20"/>
          <w:szCs w:val="20"/>
          <w:spacing w:val="-2"/>
        </w:rPr>
        <w:t>大；当ScvO</w:t>
      </w:r>
      <w:r>
        <w:rPr>
          <w:rFonts w:ascii="Calibri" w:hAnsi="Calibri" w:eastAsia="Calibri" w:cs="Calibri"/>
          <w:sz w:val="20"/>
          <w:szCs w:val="20"/>
          <w:spacing w:val="-2"/>
        </w:rPr>
        <w:t>₂</w:t>
      </w:r>
      <w:r>
        <w:rPr>
          <w:rFonts w:ascii="SimSun" w:hAnsi="SimSun" w:eastAsia="SimSun" w:cs="SimSun"/>
          <w:sz w:val="20"/>
          <w:szCs w:val="20"/>
          <w:spacing w:val="-2"/>
        </w:rPr>
        <w:t>大于72%时，自主循环可能已经恢复。</w:t>
      </w:r>
    </w:p>
    <w:p>
      <w:pPr>
        <w:ind w:right="1010" w:firstLine="410"/>
        <w:spacing w:before="80" w:line="286" w:lineRule="auto"/>
        <w:rPr>
          <w:rFonts w:ascii="SimSun" w:hAnsi="SimSun" w:eastAsia="SimSun" w:cs="SimSun"/>
          <w:sz w:val="20"/>
          <w:szCs w:val="20"/>
        </w:rPr>
      </w:pPr>
      <w:r>
        <w:rPr>
          <w:rFonts w:ascii="SimSun" w:hAnsi="SimSun" w:eastAsia="SimSun" w:cs="SimSun"/>
          <w:sz w:val="20"/>
          <w:szCs w:val="20"/>
          <w:spacing w:val="6"/>
        </w:rPr>
        <w:t>(四)药物治疗</w:t>
      </w:r>
      <w:r>
        <w:rPr>
          <w:rFonts w:ascii="SimSun" w:hAnsi="SimSun" w:eastAsia="SimSun" w:cs="SimSun"/>
          <w:sz w:val="20"/>
          <w:szCs w:val="20"/>
          <w:spacing w:val="82"/>
        </w:rPr>
        <w:t xml:space="preserve"> </w:t>
      </w:r>
      <w:r>
        <w:rPr>
          <w:rFonts w:ascii="SimSun" w:hAnsi="SimSun" w:eastAsia="SimSun" w:cs="SimSun"/>
          <w:sz w:val="20"/>
          <w:szCs w:val="20"/>
          <w:spacing w:val="6"/>
        </w:rPr>
        <w:t>复苏时用药的目的是为了激发心脏恢复自主搏动并增强心肌收缩力，防治心</w:t>
      </w:r>
      <w:r>
        <w:rPr>
          <w:rFonts w:ascii="SimSun" w:hAnsi="SimSun" w:eastAsia="SimSun" w:cs="SimSun"/>
          <w:sz w:val="20"/>
          <w:szCs w:val="20"/>
        </w:rPr>
        <w:t xml:space="preserve"> </w:t>
      </w:r>
      <w:r>
        <w:rPr>
          <w:rFonts w:ascii="SimSun" w:hAnsi="SimSun" w:eastAsia="SimSun" w:cs="SimSun"/>
          <w:sz w:val="20"/>
          <w:szCs w:val="20"/>
          <w:spacing w:val="-1"/>
        </w:rPr>
        <w:t>律失常，调整急性酸碱失衡，补充体液和电解质。</w:t>
      </w:r>
      <w:r>
        <w:rPr>
          <w:rFonts w:ascii="SimSun" w:hAnsi="SimSun" w:eastAsia="SimSun" w:cs="SimSun"/>
          <w:sz w:val="20"/>
          <w:szCs w:val="20"/>
          <w:spacing w:val="-2"/>
        </w:rPr>
        <w:t>复苏期间给药途径首选为经静脉(</w:t>
      </w:r>
      <w:r>
        <w:rPr>
          <w:rFonts w:ascii="SimSun" w:hAnsi="SimSun" w:eastAsia="SimSun" w:cs="SimSun"/>
          <w:sz w:val="20"/>
          <w:szCs w:val="20"/>
          <w:spacing w:val="-1"/>
        </w:rPr>
        <w:t>IV</w:t>
      </w:r>
      <w:r>
        <w:rPr>
          <w:rFonts w:ascii="SimSun" w:hAnsi="SimSun" w:eastAsia="SimSun" w:cs="SimSun"/>
          <w:sz w:val="20"/>
          <w:szCs w:val="20"/>
          <w:spacing w:val="-2"/>
        </w:rPr>
        <w:t>)</w:t>
      </w:r>
      <w:r>
        <w:rPr>
          <w:rFonts w:ascii="SimSun" w:hAnsi="SimSun" w:eastAsia="SimSun" w:cs="SimSun"/>
          <w:sz w:val="20"/>
          <w:szCs w:val="20"/>
          <w:spacing w:val="-38"/>
        </w:rPr>
        <w:t xml:space="preserve"> </w:t>
      </w:r>
      <w:r>
        <w:rPr>
          <w:rFonts w:ascii="SimSun" w:hAnsi="SimSun" w:eastAsia="SimSun" w:cs="SimSun"/>
          <w:sz w:val="20"/>
          <w:szCs w:val="20"/>
          <w:spacing w:val="-2"/>
        </w:rPr>
        <w:t>或骨内注射</w:t>
      </w:r>
      <w:r>
        <w:rPr>
          <w:rFonts w:ascii="SimSun" w:hAnsi="SimSun" w:eastAsia="SimSun" w:cs="SimSun"/>
          <w:sz w:val="20"/>
          <w:szCs w:val="20"/>
        </w:rPr>
        <w:t xml:space="preserve"> </w:t>
      </w:r>
      <w:r>
        <w:rPr>
          <w:rFonts w:ascii="SimSun" w:hAnsi="SimSun" w:eastAsia="SimSun" w:cs="SimSun"/>
          <w:sz w:val="20"/>
          <w:szCs w:val="20"/>
          <w:spacing w:val="-1"/>
        </w:rPr>
        <w:t>(IO),</w:t>
      </w:r>
      <w:r>
        <w:rPr>
          <w:rFonts w:ascii="SimSun" w:hAnsi="SimSun" w:eastAsia="SimSun" w:cs="SimSun"/>
          <w:sz w:val="20"/>
          <w:szCs w:val="20"/>
          <w:spacing w:val="-57"/>
        </w:rPr>
        <w:t xml:space="preserve"> </w:t>
      </w:r>
      <w:r>
        <w:rPr>
          <w:rFonts w:ascii="SimSun" w:hAnsi="SimSun" w:eastAsia="SimSun" w:cs="SimSun"/>
          <w:sz w:val="20"/>
          <w:szCs w:val="20"/>
          <w:spacing w:val="-1"/>
        </w:rPr>
        <w:t>如经中心静脉或肘静脉给药。建立骨内通路可用骨髓穿刺针在胫骨前、</w:t>
      </w:r>
      <w:r>
        <w:rPr>
          <w:rFonts w:ascii="SimSun" w:hAnsi="SimSun" w:eastAsia="SimSun" w:cs="SimSun"/>
          <w:sz w:val="20"/>
          <w:szCs w:val="20"/>
          <w:spacing w:val="-2"/>
        </w:rPr>
        <w:t>粗隆下1～3</w:t>
      </w:r>
      <w:r>
        <w:rPr>
          <w:rFonts w:ascii="SimSun" w:hAnsi="SimSun" w:eastAsia="SimSun" w:cs="SimSun"/>
          <w:sz w:val="20"/>
          <w:szCs w:val="20"/>
          <w:spacing w:val="-1"/>
        </w:rPr>
        <w:t>cm</w:t>
      </w:r>
      <w:r>
        <w:rPr>
          <w:rFonts w:ascii="SimSun" w:hAnsi="SimSun" w:eastAsia="SimSun" w:cs="SimSun"/>
          <w:sz w:val="20"/>
          <w:szCs w:val="20"/>
          <w:spacing w:val="-9"/>
        </w:rPr>
        <w:t xml:space="preserve"> </w:t>
      </w:r>
      <w:r>
        <w:rPr>
          <w:rFonts w:ascii="SimSun" w:hAnsi="SimSun" w:eastAsia="SimSun" w:cs="SimSun"/>
          <w:sz w:val="20"/>
          <w:szCs w:val="20"/>
          <w:spacing w:val="-2"/>
        </w:rPr>
        <w:t>处垂直</w:t>
      </w:r>
      <w:r>
        <w:rPr>
          <w:rFonts w:ascii="SimSun" w:hAnsi="SimSun" w:eastAsia="SimSun" w:cs="SimSun"/>
          <w:sz w:val="20"/>
          <w:szCs w:val="20"/>
        </w:rPr>
        <w:t xml:space="preserve">  </w:t>
      </w:r>
      <w:r>
        <w:rPr>
          <w:rFonts w:ascii="SimSun" w:hAnsi="SimSun" w:eastAsia="SimSun" w:cs="SimSun"/>
          <w:sz w:val="20"/>
          <w:szCs w:val="20"/>
          <w:spacing w:val="-7"/>
        </w:rPr>
        <w:t>刺入胫骨，注射器回吸可见骨髓即穿刺成功。经骨内可以输液、给药</w:t>
      </w:r>
      <w:r>
        <w:rPr>
          <w:rFonts w:ascii="SimSun" w:hAnsi="SimSun" w:eastAsia="SimSun" w:cs="SimSun"/>
          <w:sz w:val="20"/>
          <w:szCs w:val="20"/>
          <w:spacing w:val="-8"/>
        </w:rPr>
        <w:t>，其效果与静脉给药相当。此外，</w:t>
      </w:r>
      <w:r>
        <w:rPr>
          <w:rFonts w:ascii="SimSun" w:hAnsi="SimSun" w:eastAsia="SimSun" w:cs="SimSun"/>
          <w:sz w:val="20"/>
          <w:szCs w:val="20"/>
        </w:rPr>
        <w:t xml:space="preserve"> </w:t>
      </w:r>
      <w:r>
        <w:rPr>
          <w:rFonts w:ascii="SimSun" w:hAnsi="SimSun" w:eastAsia="SimSun" w:cs="SimSun"/>
          <w:sz w:val="20"/>
          <w:szCs w:val="20"/>
          <w:spacing w:val="-9"/>
        </w:rPr>
        <w:t>还可以经气管内插管给药，肾上腺素、利多卡因和阿托品可经气管内给药，而碳酸氢钠、氯化钙不能经</w:t>
      </w:r>
      <w:r>
        <w:rPr>
          <w:rFonts w:ascii="SimSun" w:hAnsi="SimSun" w:eastAsia="SimSun" w:cs="SimSun"/>
          <w:sz w:val="20"/>
          <w:szCs w:val="20"/>
          <w:spacing w:val="2"/>
        </w:rPr>
        <w:t xml:space="preserve"> </w:t>
      </w:r>
      <w:r>
        <w:rPr>
          <w:rFonts w:ascii="SimSun" w:hAnsi="SimSun" w:eastAsia="SimSun" w:cs="SimSun"/>
          <w:sz w:val="20"/>
          <w:szCs w:val="20"/>
          <w:spacing w:val="1"/>
        </w:rPr>
        <w:t>气管内给药。</w:t>
      </w:r>
      <w:r>
        <w:rPr>
          <w:rFonts w:ascii="SimSun" w:hAnsi="SimSun" w:eastAsia="SimSun" w:cs="SimSun"/>
          <w:sz w:val="20"/>
          <w:szCs w:val="20"/>
          <w:spacing w:val="44"/>
        </w:rPr>
        <w:t xml:space="preserve"> </w:t>
      </w:r>
      <w:r>
        <w:rPr>
          <w:rFonts w:ascii="SimSun" w:hAnsi="SimSun" w:eastAsia="SimSun" w:cs="SimSun"/>
          <w:sz w:val="20"/>
          <w:szCs w:val="20"/>
          <w:spacing w:val="1"/>
        </w:rPr>
        <w:t>一般将药物常规用量的2～2.5倍量以生</w:t>
      </w:r>
      <w:r>
        <w:rPr>
          <w:rFonts w:ascii="SimSun" w:hAnsi="SimSun" w:eastAsia="SimSun" w:cs="SimSun"/>
          <w:sz w:val="20"/>
          <w:szCs w:val="20"/>
        </w:rPr>
        <w:t>理盐水稀释到10ml,经气管内插管迅速注入，</w:t>
      </w:r>
      <w:r>
        <w:rPr>
          <w:rFonts w:ascii="SimSun" w:hAnsi="SimSun" w:eastAsia="SimSun" w:cs="SimSun"/>
          <w:sz w:val="20"/>
          <w:szCs w:val="20"/>
        </w:rPr>
        <w:t xml:space="preserve"> </w:t>
      </w:r>
      <w:r>
        <w:rPr>
          <w:rFonts w:ascii="SimSun" w:hAnsi="SimSun" w:eastAsia="SimSun" w:cs="SimSun"/>
          <w:sz w:val="20"/>
          <w:szCs w:val="20"/>
        </w:rPr>
        <w:t>然后立即行人工呼吸，使药物弥散到两侧支气管系。由于心内注射引起的并发</w:t>
      </w:r>
      <w:r>
        <w:rPr>
          <w:rFonts w:ascii="SimSun" w:hAnsi="SimSun" w:eastAsia="SimSun" w:cs="SimSun"/>
          <w:sz w:val="20"/>
          <w:szCs w:val="20"/>
          <w:spacing w:val="-1"/>
        </w:rPr>
        <w:t>症较多，如张力性气</w:t>
      </w:r>
      <w:r>
        <w:rPr>
          <w:rFonts w:ascii="SimSun" w:hAnsi="SimSun" w:eastAsia="SimSun" w:cs="SimSun"/>
          <w:sz w:val="20"/>
          <w:szCs w:val="20"/>
        </w:rPr>
        <w:t xml:space="preserve"> </w:t>
      </w:r>
      <w:r>
        <w:rPr>
          <w:rFonts w:ascii="SimSun" w:hAnsi="SimSun" w:eastAsia="SimSun" w:cs="SimSun"/>
          <w:sz w:val="20"/>
          <w:szCs w:val="20"/>
          <w:spacing w:val="-20"/>
        </w:rPr>
        <w:t>胸、心脏压塞、心肌或冠状血管撕裂等，</w:t>
      </w:r>
      <w:r>
        <w:rPr>
          <w:rFonts w:ascii="SimSun" w:hAnsi="SimSun" w:eastAsia="SimSun" w:cs="SimSun"/>
          <w:sz w:val="20"/>
          <w:szCs w:val="20"/>
          <w:spacing w:val="57"/>
        </w:rPr>
        <w:t xml:space="preserve"> </w:t>
      </w:r>
      <w:r>
        <w:rPr>
          <w:rFonts w:ascii="SimSun" w:hAnsi="SimSun" w:eastAsia="SimSun" w:cs="SimSun"/>
          <w:sz w:val="20"/>
          <w:szCs w:val="20"/>
          <w:spacing w:val="-20"/>
        </w:rPr>
        <w:t>一般不采用。</w:t>
      </w:r>
    </w:p>
    <w:p>
      <w:pPr>
        <w:ind w:right="989" w:firstLine="410"/>
        <w:spacing w:before="93" w:line="264"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18"/>
        </w:rPr>
        <w:t xml:space="preserve"> </w:t>
      </w:r>
      <w:r>
        <w:rPr>
          <w:rFonts w:ascii="SimSun" w:hAnsi="SimSun" w:eastAsia="SimSun" w:cs="SimSun"/>
          <w:sz w:val="20"/>
          <w:szCs w:val="20"/>
          <w:spacing w:val="1"/>
        </w:rPr>
        <w:t>缩血管药物</w:t>
      </w:r>
      <w:r>
        <w:rPr>
          <w:rFonts w:ascii="SimSun" w:hAnsi="SimSun" w:eastAsia="SimSun" w:cs="SimSun"/>
          <w:sz w:val="20"/>
          <w:szCs w:val="20"/>
          <w:spacing w:val="70"/>
        </w:rPr>
        <w:t xml:space="preserve"> </w:t>
      </w:r>
      <w:r>
        <w:rPr>
          <w:rFonts w:ascii="SimSun" w:hAnsi="SimSun" w:eastAsia="SimSun" w:cs="SimSun"/>
          <w:sz w:val="20"/>
          <w:szCs w:val="20"/>
          <w:spacing w:val="1"/>
        </w:rPr>
        <w:t>包括肾上腺素和血管加压素。利用其缩血管特</w:t>
      </w:r>
      <w:r>
        <w:rPr>
          <w:rFonts w:ascii="SimSun" w:hAnsi="SimSun" w:eastAsia="SimSun" w:cs="SimSun"/>
          <w:sz w:val="20"/>
          <w:szCs w:val="20"/>
        </w:rPr>
        <w:t>性增加冠状动脉和脑的灌注压，</w:t>
      </w:r>
      <w:r>
        <w:rPr>
          <w:rFonts w:ascii="SimSun" w:hAnsi="SimSun" w:eastAsia="SimSun" w:cs="SimSun"/>
          <w:sz w:val="20"/>
          <w:szCs w:val="20"/>
        </w:rPr>
        <w:t xml:space="preserve"> </w:t>
      </w:r>
      <w:r>
        <w:rPr>
          <w:rFonts w:ascii="SimSun" w:hAnsi="SimSun" w:eastAsia="SimSun" w:cs="SimSun"/>
          <w:sz w:val="20"/>
          <w:szCs w:val="20"/>
          <w:spacing w:val="-3"/>
        </w:rPr>
        <w:t>有助于自主循环的恢复。此类药物对可除颤心律(VF/PVT)</w:t>
      </w:r>
      <w:r>
        <w:rPr>
          <w:rFonts w:ascii="SimSun" w:hAnsi="SimSun" w:eastAsia="SimSun" w:cs="SimSun"/>
          <w:sz w:val="20"/>
          <w:szCs w:val="20"/>
          <w:spacing w:val="46"/>
        </w:rPr>
        <w:t xml:space="preserve"> </w:t>
      </w:r>
      <w:r>
        <w:rPr>
          <w:rFonts w:ascii="SimSun" w:hAnsi="SimSun" w:eastAsia="SimSun" w:cs="SimSun"/>
          <w:sz w:val="20"/>
          <w:szCs w:val="20"/>
          <w:spacing w:val="-3"/>
        </w:rPr>
        <w:t>和不可除颤心律(PEA/asystole)的心搏骤</w:t>
      </w:r>
      <w:r>
        <w:rPr>
          <w:rFonts w:ascii="SimSun" w:hAnsi="SimSun" w:eastAsia="SimSun" w:cs="SimSun"/>
          <w:sz w:val="20"/>
          <w:szCs w:val="20"/>
        </w:rPr>
        <w:t xml:space="preserve">  </w:t>
      </w:r>
      <w:r>
        <w:rPr>
          <w:rFonts w:ascii="SimSun" w:hAnsi="SimSun" w:eastAsia="SimSun" w:cs="SimSun"/>
          <w:sz w:val="20"/>
          <w:szCs w:val="20"/>
          <w:spacing w:val="-2"/>
        </w:rPr>
        <w:t>停都适用。</w:t>
      </w:r>
    </w:p>
    <w:p>
      <w:pPr>
        <w:ind w:right="1061" w:firstLine="410"/>
        <w:spacing w:before="100" w:line="286" w:lineRule="auto"/>
        <w:rPr>
          <w:rFonts w:ascii="SimSun" w:hAnsi="SimSun" w:eastAsia="SimSun" w:cs="SimSun"/>
          <w:sz w:val="20"/>
          <w:szCs w:val="20"/>
        </w:rPr>
      </w:pPr>
      <w:r>
        <w:rPr>
          <w:rFonts w:ascii="SimSun" w:hAnsi="SimSun" w:eastAsia="SimSun" w:cs="SimSun"/>
          <w:sz w:val="20"/>
          <w:szCs w:val="20"/>
          <w:spacing w:val="-2"/>
        </w:rPr>
        <w:t>(1)肾上腺素(epinephrine):是心肺复苏中的首选药物，其药理特点有：①具有α与β肾上腺能</w:t>
      </w:r>
      <w:r>
        <w:rPr>
          <w:rFonts w:ascii="SimSun" w:hAnsi="SimSun" w:eastAsia="SimSun" w:cs="SimSun"/>
          <w:sz w:val="20"/>
          <w:szCs w:val="20"/>
          <w:spacing w:val="7"/>
        </w:rPr>
        <w:t xml:space="preserve"> </w:t>
      </w:r>
      <w:r>
        <w:rPr>
          <w:rFonts w:ascii="SimSun" w:hAnsi="SimSun" w:eastAsia="SimSun" w:cs="SimSun"/>
          <w:sz w:val="20"/>
          <w:szCs w:val="20"/>
        </w:rPr>
        <w:t>受体激动作用，但CPR</w:t>
      </w:r>
      <w:r>
        <w:rPr>
          <w:rFonts w:ascii="SimSun" w:hAnsi="SimSun" w:eastAsia="SimSun" w:cs="SimSun"/>
          <w:sz w:val="20"/>
          <w:szCs w:val="20"/>
          <w:spacing w:val="16"/>
        </w:rPr>
        <w:t xml:space="preserve"> </w:t>
      </w:r>
      <w:r>
        <w:rPr>
          <w:rFonts w:ascii="SimSun" w:hAnsi="SimSun" w:eastAsia="SimSun" w:cs="SimSun"/>
          <w:sz w:val="20"/>
          <w:szCs w:val="20"/>
        </w:rPr>
        <w:t>时主要利用其α受体激动剂的特性，而</w:t>
      </w:r>
      <w:r>
        <w:rPr>
          <w:rFonts w:ascii="SimSun" w:hAnsi="SimSun" w:eastAsia="SimSun" w:cs="SimSun"/>
          <w:sz w:val="20"/>
          <w:szCs w:val="20"/>
          <w:spacing w:val="-1"/>
        </w:rPr>
        <w:t>其β受体激动效应尚存争议。②可使</w:t>
      </w:r>
      <w:r>
        <w:rPr>
          <w:rFonts w:ascii="SimSun" w:hAnsi="SimSun" w:eastAsia="SimSun" w:cs="SimSun"/>
          <w:sz w:val="20"/>
          <w:szCs w:val="20"/>
        </w:rPr>
        <w:t xml:space="preserve"> </w:t>
      </w:r>
      <w:r>
        <w:rPr>
          <w:rFonts w:ascii="SimSun" w:hAnsi="SimSun" w:eastAsia="SimSun" w:cs="SimSun"/>
          <w:sz w:val="20"/>
          <w:szCs w:val="20"/>
          <w:spacing w:val="-5"/>
        </w:rPr>
        <w:t>舒张压升高、周围血管总阻力增加，而冠状动脉和脑血管的阻力不增加，因而可以提高冠状动脉和脑</w:t>
      </w:r>
      <w:r>
        <w:rPr>
          <w:rFonts w:ascii="SimSun" w:hAnsi="SimSun" w:eastAsia="SimSun" w:cs="SimSun"/>
          <w:sz w:val="20"/>
          <w:szCs w:val="20"/>
          <w:spacing w:val="18"/>
        </w:rPr>
        <w:t xml:space="preserve"> </w:t>
      </w:r>
      <w:r>
        <w:rPr>
          <w:rFonts w:ascii="SimSun" w:hAnsi="SimSun" w:eastAsia="SimSun" w:cs="SimSun"/>
          <w:sz w:val="20"/>
          <w:szCs w:val="20"/>
          <w:spacing w:val="-4"/>
        </w:rPr>
        <w:t>的灌注压及血流量，冠状动脉灌注增加有利于恢复</w:t>
      </w:r>
      <w:r>
        <w:rPr>
          <w:rFonts w:ascii="SimSun" w:hAnsi="SimSun" w:eastAsia="SimSun" w:cs="SimSun"/>
          <w:sz w:val="20"/>
          <w:szCs w:val="20"/>
          <w:spacing w:val="-5"/>
        </w:rPr>
        <w:t>自主心律。③能增强心肌收缩力，可使室颤者由细</w:t>
      </w:r>
      <w:r>
        <w:rPr>
          <w:rFonts w:ascii="SimSun" w:hAnsi="SimSun" w:eastAsia="SimSun" w:cs="SimSun"/>
          <w:sz w:val="20"/>
          <w:szCs w:val="20"/>
        </w:rPr>
        <w:t xml:space="preserve"> </w:t>
      </w:r>
      <w:r>
        <w:rPr>
          <w:rFonts w:ascii="SimSun" w:hAnsi="SimSun" w:eastAsia="SimSun" w:cs="SimSun"/>
          <w:sz w:val="20"/>
          <w:szCs w:val="20"/>
          <w:spacing w:val="2"/>
        </w:rPr>
        <w:t>颤波转为粗颤波，提高电除颤成功率。</w:t>
      </w:r>
      <w:r>
        <w:rPr>
          <w:rFonts w:ascii="SimSun" w:hAnsi="SimSun" w:eastAsia="SimSun" w:cs="SimSun"/>
          <w:sz w:val="20"/>
          <w:szCs w:val="20"/>
        </w:rPr>
        <w:t xml:space="preserve"> </w:t>
      </w:r>
      <w:r>
        <w:rPr>
          <w:rFonts w:ascii="SimSun" w:hAnsi="SimSun" w:eastAsia="SimSun" w:cs="SimSun"/>
          <w:sz w:val="20"/>
          <w:szCs w:val="20"/>
        </w:rPr>
        <w:t>CPR</w:t>
      </w:r>
      <w:r>
        <w:rPr>
          <w:rFonts w:ascii="SimSun" w:hAnsi="SimSun" w:eastAsia="SimSun" w:cs="SimSun"/>
          <w:sz w:val="20"/>
          <w:szCs w:val="20"/>
          <w:spacing w:val="26"/>
        </w:rPr>
        <w:t xml:space="preserve"> </w:t>
      </w:r>
      <w:r>
        <w:rPr>
          <w:rFonts w:ascii="SimSun" w:hAnsi="SimSun" w:eastAsia="SimSun" w:cs="SimSun"/>
          <w:sz w:val="20"/>
          <w:szCs w:val="20"/>
          <w:spacing w:val="2"/>
        </w:rPr>
        <w:t>时推荐静脉推注肾上腺素1</w:t>
      </w:r>
      <w:r>
        <w:rPr>
          <w:rFonts w:ascii="SimSun" w:hAnsi="SimSun" w:eastAsia="SimSun" w:cs="SimSun"/>
          <w:sz w:val="20"/>
          <w:szCs w:val="20"/>
        </w:rPr>
        <w:t>mg</w:t>
      </w:r>
      <w:r>
        <w:rPr>
          <w:rFonts w:ascii="SimSun" w:hAnsi="SimSun" w:eastAsia="SimSun" w:cs="SimSun"/>
          <w:sz w:val="20"/>
          <w:szCs w:val="20"/>
          <w:spacing w:val="2"/>
        </w:rPr>
        <w:t>,每3～</w:t>
      </w:r>
      <w:r>
        <w:rPr>
          <w:rFonts w:ascii="SimSun" w:hAnsi="SimSun" w:eastAsia="SimSun" w:cs="SimSun"/>
          <w:sz w:val="20"/>
          <w:szCs w:val="20"/>
          <w:spacing w:val="1"/>
        </w:rPr>
        <w:t>5分钟重复给予一</w:t>
      </w:r>
      <w:r>
        <w:rPr>
          <w:rFonts w:ascii="SimSun" w:hAnsi="SimSun" w:eastAsia="SimSun" w:cs="SimSun"/>
          <w:sz w:val="20"/>
          <w:szCs w:val="20"/>
        </w:rPr>
        <w:t xml:space="preserve"> </w:t>
      </w:r>
      <w:r>
        <w:rPr>
          <w:rFonts w:ascii="SimSun" w:hAnsi="SimSun" w:eastAsia="SimSun" w:cs="SimSun"/>
          <w:sz w:val="20"/>
          <w:szCs w:val="20"/>
          <w:spacing w:val="4"/>
        </w:rPr>
        <w:t>次。对于可除颤心律(</w:t>
      </w:r>
      <w:r>
        <w:rPr>
          <w:rFonts w:ascii="SimSun" w:hAnsi="SimSun" w:eastAsia="SimSun" w:cs="SimSun"/>
          <w:sz w:val="20"/>
          <w:szCs w:val="20"/>
        </w:rPr>
        <w:t>VF</w:t>
      </w:r>
      <w:r>
        <w:rPr>
          <w:rFonts w:ascii="SimSun" w:hAnsi="SimSun" w:eastAsia="SimSun" w:cs="SimSun"/>
          <w:sz w:val="20"/>
          <w:szCs w:val="20"/>
          <w:spacing w:val="4"/>
        </w:rPr>
        <w:t>/</w:t>
      </w:r>
      <w:r>
        <w:rPr>
          <w:rFonts w:ascii="SimSun" w:hAnsi="SimSun" w:eastAsia="SimSun" w:cs="SimSun"/>
          <w:sz w:val="20"/>
          <w:szCs w:val="20"/>
        </w:rPr>
        <w:t>PVT</w:t>
      </w:r>
      <w:r>
        <w:rPr>
          <w:rFonts w:ascii="SimSun" w:hAnsi="SimSun" w:eastAsia="SimSun" w:cs="SimSun"/>
          <w:sz w:val="20"/>
          <w:szCs w:val="20"/>
          <w:spacing w:val="4"/>
        </w:rPr>
        <w:t>),</w:t>
      </w:r>
      <w:r>
        <w:rPr>
          <w:rFonts w:ascii="SimSun" w:hAnsi="SimSun" w:eastAsia="SimSun" w:cs="SimSun"/>
          <w:sz w:val="20"/>
          <w:szCs w:val="20"/>
          <w:spacing w:val="53"/>
        </w:rPr>
        <w:t xml:space="preserve"> </w:t>
      </w:r>
      <w:r>
        <w:rPr>
          <w:rFonts w:ascii="SimSun" w:hAnsi="SimSun" w:eastAsia="SimSun" w:cs="SimSun"/>
          <w:sz w:val="20"/>
          <w:szCs w:val="20"/>
          <w:spacing w:val="4"/>
        </w:rPr>
        <w:t>经过≥1次除颤和2分钟</w:t>
      </w:r>
      <w:r>
        <w:rPr>
          <w:rFonts w:ascii="SimSun" w:hAnsi="SimSun" w:eastAsia="SimSun" w:cs="SimSun"/>
          <w:sz w:val="20"/>
          <w:szCs w:val="20"/>
        </w:rPr>
        <w:t>CPR</w:t>
      </w:r>
      <w:r>
        <w:rPr>
          <w:rFonts w:ascii="SimSun" w:hAnsi="SimSun" w:eastAsia="SimSun" w:cs="SimSun"/>
          <w:sz w:val="20"/>
          <w:szCs w:val="20"/>
          <w:spacing w:val="16"/>
        </w:rPr>
        <w:t xml:space="preserve"> </w:t>
      </w:r>
      <w:r>
        <w:rPr>
          <w:rFonts w:ascii="SimSun" w:hAnsi="SimSun" w:eastAsia="SimSun" w:cs="SimSun"/>
          <w:sz w:val="20"/>
          <w:szCs w:val="20"/>
          <w:spacing w:val="4"/>
        </w:rPr>
        <w:t>后</w:t>
      </w:r>
      <w:r>
        <w:rPr>
          <w:rFonts w:ascii="SimSun" w:hAnsi="SimSun" w:eastAsia="SimSun" w:cs="SimSun"/>
          <w:sz w:val="20"/>
          <w:szCs w:val="20"/>
          <w:spacing w:val="3"/>
        </w:rPr>
        <w:t>不能恢复自主循环者，应考虑使用</w:t>
      </w:r>
      <w:r>
        <w:rPr>
          <w:rFonts w:ascii="SimSun" w:hAnsi="SimSun" w:eastAsia="SimSun" w:cs="SimSun"/>
          <w:sz w:val="20"/>
          <w:szCs w:val="20"/>
        </w:rPr>
        <w:t xml:space="preserve"> </w:t>
      </w:r>
      <w:r>
        <w:rPr>
          <w:rFonts w:ascii="SimSun" w:hAnsi="SimSun" w:eastAsia="SimSun" w:cs="SimSun"/>
          <w:sz w:val="20"/>
          <w:szCs w:val="20"/>
          <w:spacing w:val="-2"/>
        </w:rPr>
        <w:t>肾上腺素。对于不可除颤心律(PEA/asystole),建议尽早使</w:t>
      </w:r>
      <w:r>
        <w:rPr>
          <w:rFonts w:ascii="SimSun" w:hAnsi="SimSun" w:eastAsia="SimSun" w:cs="SimSun"/>
          <w:sz w:val="20"/>
          <w:szCs w:val="20"/>
          <w:spacing w:val="-3"/>
        </w:rPr>
        <w:t>用肾上腺素。</w:t>
      </w:r>
      <w:r>
        <w:rPr>
          <w:rFonts w:ascii="SimSun" w:hAnsi="SimSun" w:eastAsia="SimSun" w:cs="SimSun"/>
          <w:sz w:val="20"/>
          <w:szCs w:val="20"/>
          <w:spacing w:val="-10"/>
        </w:rPr>
        <w:t xml:space="preserve"> </w:t>
      </w:r>
      <w:r>
        <w:rPr>
          <w:rFonts w:ascii="SimSun" w:hAnsi="SimSun" w:eastAsia="SimSun" w:cs="SimSun"/>
          <w:sz w:val="20"/>
          <w:szCs w:val="20"/>
          <w:spacing w:val="-2"/>
        </w:rPr>
        <w:t>CPR</w:t>
      </w:r>
      <w:r>
        <w:rPr>
          <w:rFonts w:ascii="SimSun" w:hAnsi="SimSun" w:eastAsia="SimSun" w:cs="SimSun"/>
          <w:sz w:val="20"/>
          <w:szCs w:val="20"/>
          <w:spacing w:val="26"/>
        </w:rPr>
        <w:t xml:space="preserve"> </w:t>
      </w:r>
      <w:r>
        <w:rPr>
          <w:rFonts w:ascii="SimSun" w:hAnsi="SimSun" w:eastAsia="SimSun" w:cs="SimSun"/>
          <w:sz w:val="20"/>
          <w:szCs w:val="20"/>
          <w:spacing w:val="-3"/>
        </w:rPr>
        <w:t>时不推荐使用其他α-</w:t>
      </w:r>
      <w:r>
        <w:rPr>
          <w:rFonts w:ascii="SimSun" w:hAnsi="SimSun" w:eastAsia="SimSun" w:cs="SimSun"/>
          <w:sz w:val="20"/>
          <w:szCs w:val="20"/>
        </w:rPr>
        <w:t xml:space="preserve"> </w:t>
      </w:r>
      <w:r>
        <w:rPr>
          <w:rFonts w:ascii="SimSun" w:hAnsi="SimSun" w:eastAsia="SimSun" w:cs="SimSun"/>
          <w:sz w:val="20"/>
          <w:szCs w:val="20"/>
          <w:spacing w:val="-6"/>
        </w:rPr>
        <w:t>肾上腺素能受体激动剂，如去甲肾上腺素和苯肾上腺素。</w:t>
      </w:r>
    </w:p>
    <w:p>
      <w:pPr>
        <w:ind w:right="1065" w:firstLine="410"/>
        <w:spacing w:before="79" w:line="281" w:lineRule="auto"/>
        <w:rPr>
          <w:rFonts w:ascii="SimSun" w:hAnsi="SimSun" w:eastAsia="SimSun" w:cs="SimSun"/>
          <w:sz w:val="20"/>
          <w:szCs w:val="20"/>
        </w:rPr>
      </w:pPr>
      <w:r>
        <w:rPr>
          <w:rFonts w:ascii="SimSun" w:hAnsi="SimSun" w:eastAsia="SimSun" w:cs="SimSun"/>
          <w:sz w:val="20"/>
          <w:szCs w:val="20"/>
          <w:spacing w:val="-8"/>
        </w:rPr>
        <w:t>(2)血管加压素(vasopressin,VP):早期观察认为，血管加压素用于复苏可增加器官灌注、改善脑供</w:t>
      </w:r>
      <w:r>
        <w:rPr>
          <w:rFonts w:ascii="SimSun" w:hAnsi="SimSun" w:eastAsia="SimSun" w:cs="SimSun"/>
          <w:sz w:val="20"/>
          <w:szCs w:val="20"/>
          <w:spacing w:val="9"/>
        </w:rPr>
        <w:t xml:space="preserve"> </w:t>
      </w:r>
      <w:r>
        <w:rPr>
          <w:rFonts w:ascii="SimSun" w:hAnsi="SimSun" w:eastAsia="SimSun" w:cs="SimSun"/>
          <w:sz w:val="20"/>
          <w:szCs w:val="20"/>
          <w:spacing w:val="-15"/>
        </w:rPr>
        <w:t>氧。但目前的研究认为，在恢复自主循环(return</w:t>
      </w:r>
      <w:r>
        <w:rPr>
          <w:rFonts w:ascii="SimSun" w:hAnsi="SimSun" w:eastAsia="SimSun" w:cs="SimSun"/>
          <w:sz w:val="20"/>
          <w:szCs w:val="20"/>
          <w:spacing w:val="-8"/>
        </w:rPr>
        <w:t xml:space="preserve"> </w:t>
      </w:r>
      <w:r>
        <w:rPr>
          <w:rFonts w:ascii="SimSun" w:hAnsi="SimSun" w:eastAsia="SimSun" w:cs="SimSun"/>
          <w:sz w:val="20"/>
          <w:szCs w:val="20"/>
          <w:spacing w:val="-15"/>
        </w:rPr>
        <w:t>of</w:t>
      </w:r>
      <w:r>
        <w:rPr>
          <w:rFonts w:ascii="SimSun" w:hAnsi="SimSun" w:eastAsia="SimSun" w:cs="SimSun"/>
          <w:sz w:val="20"/>
          <w:szCs w:val="20"/>
          <w:spacing w:val="-3"/>
        </w:rPr>
        <w:t xml:space="preserve"> </w:t>
      </w:r>
      <w:r>
        <w:rPr>
          <w:rFonts w:ascii="SimSun" w:hAnsi="SimSun" w:eastAsia="SimSun" w:cs="SimSun"/>
          <w:sz w:val="20"/>
          <w:szCs w:val="20"/>
          <w:spacing w:val="-15"/>
        </w:rPr>
        <w:t>spontaneous</w:t>
      </w:r>
      <w:r>
        <w:rPr>
          <w:rFonts w:ascii="SimSun" w:hAnsi="SimSun" w:eastAsia="SimSun" w:cs="SimSun"/>
          <w:sz w:val="20"/>
          <w:szCs w:val="20"/>
          <w:spacing w:val="-6"/>
        </w:rPr>
        <w:t xml:space="preserve"> </w:t>
      </w:r>
      <w:r>
        <w:rPr>
          <w:rFonts w:ascii="SimSun" w:hAnsi="SimSun" w:eastAsia="SimSun" w:cs="SimSun"/>
          <w:sz w:val="20"/>
          <w:szCs w:val="20"/>
          <w:spacing w:val="-15"/>
        </w:rPr>
        <w:t>circulation,ROSC)、存活出</w:t>
      </w:r>
      <w:r>
        <w:rPr>
          <w:rFonts w:ascii="SimSun" w:hAnsi="SimSun" w:eastAsia="SimSun" w:cs="SimSun"/>
          <w:sz w:val="20"/>
          <w:szCs w:val="20"/>
          <w:spacing w:val="-16"/>
        </w:rPr>
        <w:t>院率及神经功</w:t>
      </w:r>
      <w:r>
        <w:rPr>
          <w:rFonts w:ascii="SimSun" w:hAnsi="SimSun" w:eastAsia="SimSun" w:cs="SimSun"/>
          <w:sz w:val="20"/>
          <w:szCs w:val="20"/>
        </w:rPr>
        <w:t xml:space="preserve"> </w:t>
      </w:r>
      <w:r>
        <w:rPr>
          <w:rFonts w:ascii="SimSun" w:hAnsi="SimSun" w:eastAsia="SimSun" w:cs="SimSun"/>
          <w:sz w:val="20"/>
          <w:szCs w:val="20"/>
          <w:spacing w:val="-2"/>
        </w:rPr>
        <w:t>能改善方面，VP</w:t>
      </w:r>
      <w:r>
        <w:rPr>
          <w:rFonts w:ascii="SimSun" w:hAnsi="SimSun" w:eastAsia="SimSun" w:cs="SimSun"/>
          <w:sz w:val="20"/>
          <w:szCs w:val="20"/>
          <w:spacing w:val="-17"/>
        </w:rPr>
        <w:t xml:space="preserve"> </w:t>
      </w:r>
      <w:r>
        <w:rPr>
          <w:rFonts w:ascii="SimSun" w:hAnsi="SimSun" w:eastAsia="SimSun" w:cs="SimSun"/>
          <w:sz w:val="20"/>
          <w:szCs w:val="20"/>
          <w:spacing w:val="-2"/>
        </w:rPr>
        <w:t>和肾上腺素之间没有区别。2010年版</w:t>
      </w:r>
      <w:r>
        <w:rPr>
          <w:rFonts w:ascii="SimSun" w:hAnsi="SimSun" w:eastAsia="SimSun" w:cs="SimSun"/>
          <w:sz w:val="20"/>
          <w:szCs w:val="20"/>
          <w:spacing w:val="-3"/>
        </w:rPr>
        <w:t>的</w:t>
      </w:r>
      <w:r>
        <w:rPr>
          <w:rFonts w:ascii="SimSun" w:hAnsi="SimSun" w:eastAsia="SimSun" w:cs="SimSun"/>
          <w:sz w:val="20"/>
          <w:szCs w:val="20"/>
          <w:spacing w:val="-2"/>
        </w:rPr>
        <w:t>AHA</w:t>
      </w:r>
      <w:r>
        <w:rPr>
          <w:rFonts w:ascii="SimSun" w:hAnsi="SimSun" w:eastAsia="SimSun" w:cs="SimSun"/>
          <w:sz w:val="20"/>
          <w:szCs w:val="20"/>
          <w:spacing w:val="31"/>
        </w:rPr>
        <w:t xml:space="preserve"> </w:t>
      </w:r>
      <w:r>
        <w:rPr>
          <w:rFonts w:ascii="SimSun" w:hAnsi="SimSun" w:eastAsia="SimSun" w:cs="SimSun"/>
          <w:sz w:val="20"/>
          <w:szCs w:val="20"/>
          <w:spacing w:val="-3"/>
        </w:rPr>
        <w:t>复苏指南中推荐可在第1次或第2次推注</w:t>
      </w:r>
      <w:r>
        <w:rPr>
          <w:rFonts w:ascii="SimSun" w:hAnsi="SimSun" w:eastAsia="SimSun" w:cs="SimSun"/>
          <w:sz w:val="20"/>
          <w:szCs w:val="20"/>
        </w:rPr>
        <w:t xml:space="preserve"> </w:t>
      </w:r>
      <w:r>
        <w:rPr>
          <w:rFonts w:ascii="SimSun" w:hAnsi="SimSun" w:eastAsia="SimSun" w:cs="SimSun"/>
          <w:sz w:val="20"/>
          <w:szCs w:val="20"/>
          <w:spacing w:val="-1"/>
        </w:rPr>
        <w:t>肾上腺素时用VP40U</w:t>
      </w:r>
      <w:r>
        <w:rPr>
          <w:rFonts w:ascii="SimSun" w:hAnsi="SimSun" w:eastAsia="SimSun" w:cs="SimSun"/>
          <w:sz w:val="20"/>
          <w:szCs w:val="20"/>
          <w:spacing w:val="63"/>
        </w:rPr>
        <w:t xml:space="preserve"> </w:t>
      </w:r>
      <w:r>
        <w:rPr>
          <w:rFonts w:ascii="SimSun" w:hAnsi="SimSun" w:eastAsia="SimSun" w:cs="SimSun"/>
          <w:sz w:val="20"/>
          <w:szCs w:val="20"/>
          <w:spacing w:val="-1"/>
        </w:rPr>
        <w:t>替代肾上腺素。但考虑到联合使用VP</w:t>
      </w:r>
      <w:r>
        <w:rPr>
          <w:rFonts w:ascii="SimSun" w:hAnsi="SimSun" w:eastAsia="SimSun" w:cs="SimSun"/>
          <w:sz w:val="20"/>
          <w:szCs w:val="20"/>
          <w:spacing w:val="3"/>
        </w:rPr>
        <w:t xml:space="preserve"> </w:t>
      </w:r>
      <w:r>
        <w:rPr>
          <w:rFonts w:ascii="SimSun" w:hAnsi="SimSun" w:eastAsia="SimSun" w:cs="SimSun"/>
          <w:sz w:val="20"/>
          <w:szCs w:val="20"/>
          <w:spacing w:val="-1"/>
        </w:rPr>
        <w:t>和肾上腺素或用VP</w:t>
      </w:r>
      <w:r>
        <w:rPr>
          <w:rFonts w:ascii="SimSun" w:hAnsi="SimSun" w:eastAsia="SimSun" w:cs="SimSun"/>
          <w:sz w:val="20"/>
          <w:szCs w:val="20"/>
          <w:spacing w:val="-7"/>
        </w:rPr>
        <w:t xml:space="preserve"> </w:t>
      </w:r>
      <w:r>
        <w:rPr>
          <w:rFonts w:ascii="SimSun" w:hAnsi="SimSun" w:eastAsia="SimSun" w:cs="SimSun"/>
          <w:sz w:val="20"/>
          <w:szCs w:val="20"/>
          <w:spacing w:val="-1"/>
        </w:rPr>
        <w:t>替代肾上腺素与单用</w:t>
      </w:r>
      <w:r>
        <w:rPr>
          <w:rFonts w:ascii="SimSun" w:hAnsi="SimSun" w:eastAsia="SimSun" w:cs="SimSun"/>
          <w:sz w:val="20"/>
          <w:szCs w:val="20"/>
        </w:rPr>
        <w:t xml:space="preserve"> </w:t>
      </w:r>
      <w:r>
        <w:rPr>
          <w:rFonts w:ascii="SimSun" w:hAnsi="SimSun" w:eastAsia="SimSun" w:cs="SimSun"/>
          <w:sz w:val="20"/>
          <w:szCs w:val="20"/>
          <w:spacing w:val="-7"/>
        </w:rPr>
        <w:t>肾上腺素相比并无优势，因此，</w:t>
      </w:r>
      <w:r>
        <w:rPr>
          <w:rFonts w:ascii="SimSun" w:hAnsi="SimSun" w:eastAsia="SimSun" w:cs="SimSun"/>
          <w:sz w:val="20"/>
          <w:szCs w:val="20"/>
          <w:spacing w:val="-8"/>
        </w:rPr>
        <w:t>2015年版的</w:t>
      </w:r>
      <w:r>
        <w:rPr>
          <w:rFonts w:ascii="SimSun" w:hAnsi="SimSun" w:eastAsia="SimSun" w:cs="SimSun"/>
          <w:sz w:val="20"/>
          <w:szCs w:val="20"/>
          <w:spacing w:val="-7"/>
        </w:rPr>
        <w:t>AHA</w:t>
      </w:r>
      <w:r>
        <w:rPr>
          <w:rFonts w:ascii="SimSun" w:hAnsi="SimSun" w:eastAsia="SimSun" w:cs="SimSun"/>
          <w:sz w:val="20"/>
          <w:szCs w:val="20"/>
          <w:spacing w:val="41"/>
        </w:rPr>
        <w:t xml:space="preserve"> </w:t>
      </w:r>
      <w:r>
        <w:rPr>
          <w:rFonts w:ascii="SimSun" w:hAnsi="SimSun" w:eastAsia="SimSun" w:cs="SimSun"/>
          <w:sz w:val="20"/>
          <w:szCs w:val="20"/>
          <w:spacing w:val="-8"/>
        </w:rPr>
        <w:t>复苏指南已将</w:t>
      </w:r>
      <w:r>
        <w:rPr>
          <w:rFonts w:ascii="SimSun" w:hAnsi="SimSun" w:eastAsia="SimSun" w:cs="SimSun"/>
          <w:sz w:val="20"/>
          <w:szCs w:val="20"/>
          <w:spacing w:val="-7"/>
        </w:rPr>
        <w:t>VP</w:t>
      </w:r>
      <w:r>
        <w:rPr>
          <w:rFonts w:ascii="SimSun" w:hAnsi="SimSun" w:eastAsia="SimSun" w:cs="SimSun"/>
          <w:sz w:val="20"/>
          <w:szCs w:val="20"/>
          <w:spacing w:val="-17"/>
        </w:rPr>
        <w:t xml:space="preserve"> </w:t>
      </w:r>
      <w:r>
        <w:rPr>
          <w:rFonts w:ascii="SimSun" w:hAnsi="SimSun" w:eastAsia="SimSun" w:cs="SimSun"/>
          <w:sz w:val="20"/>
          <w:szCs w:val="20"/>
          <w:spacing w:val="-8"/>
        </w:rPr>
        <w:t>从成人</w:t>
      </w:r>
      <w:r>
        <w:rPr>
          <w:rFonts w:ascii="SimSun" w:hAnsi="SimSun" w:eastAsia="SimSun" w:cs="SimSun"/>
          <w:sz w:val="20"/>
          <w:szCs w:val="20"/>
          <w:spacing w:val="-60"/>
        </w:rPr>
        <w:t xml:space="preserve"> </w:t>
      </w:r>
      <w:r>
        <w:rPr>
          <w:rFonts w:ascii="SimSun" w:hAnsi="SimSun" w:eastAsia="SimSun" w:cs="SimSun"/>
          <w:sz w:val="20"/>
          <w:szCs w:val="20"/>
          <w:spacing w:val="-7"/>
        </w:rPr>
        <w:t>ACLS</w:t>
      </w:r>
      <w:r>
        <w:rPr>
          <w:rFonts w:ascii="SimSun" w:hAnsi="SimSun" w:eastAsia="SimSun" w:cs="SimSun"/>
          <w:sz w:val="20"/>
          <w:szCs w:val="20"/>
          <w:spacing w:val="2"/>
        </w:rPr>
        <w:t xml:space="preserve"> </w:t>
      </w:r>
      <w:r>
        <w:rPr>
          <w:rFonts w:ascii="SimSun" w:hAnsi="SimSun" w:eastAsia="SimSun" w:cs="SimSun"/>
          <w:sz w:val="20"/>
          <w:szCs w:val="20"/>
          <w:spacing w:val="-8"/>
        </w:rPr>
        <w:t>流程中删除。</w:t>
      </w:r>
    </w:p>
    <w:p>
      <w:pPr>
        <w:ind w:left="410"/>
        <w:spacing w:before="101" w:line="221" w:lineRule="auto"/>
        <w:rPr>
          <w:rFonts w:ascii="SimHei" w:hAnsi="SimHei" w:eastAsia="SimHei" w:cs="SimHei"/>
          <w:sz w:val="20"/>
          <w:szCs w:val="20"/>
        </w:rPr>
      </w:pPr>
      <w:r>
        <w:rPr>
          <w:rFonts w:ascii="SimHei" w:hAnsi="SimHei" w:eastAsia="SimHei" w:cs="SimHei"/>
          <w:sz w:val="20"/>
          <w:szCs w:val="20"/>
          <w:spacing w:val="-3"/>
        </w:rPr>
        <w:t>2.</w:t>
      </w:r>
      <w:r>
        <w:rPr>
          <w:rFonts w:ascii="SimHei" w:hAnsi="SimHei" w:eastAsia="SimHei" w:cs="SimHei"/>
          <w:sz w:val="20"/>
          <w:szCs w:val="20"/>
          <w:spacing w:val="-39"/>
        </w:rPr>
        <w:t xml:space="preserve"> </w:t>
      </w:r>
      <w:r>
        <w:rPr>
          <w:rFonts w:ascii="SimHei" w:hAnsi="SimHei" w:eastAsia="SimHei" w:cs="SimHei"/>
          <w:sz w:val="20"/>
          <w:szCs w:val="20"/>
          <w:spacing w:val="-3"/>
        </w:rPr>
        <w:t>抗心律失常药</w:t>
      </w:r>
      <w:r>
        <w:rPr>
          <w:rFonts w:ascii="SimHei" w:hAnsi="SimHei" w:eastAsia="SimHei" w:cs="SimHei"/>
          <w:sz w:val="20"/>
          <w:szCs w:val="20"/>
          <w:spacing w:val="62"/>
        </w:rPr>
        <w:t xml:space="preserve"> </w:t>
      </w:r>
      <w:r>
        <w:rPr>
          <w:rFonts w:ascii="SimHei" w:hAnsi="SimHei" w:eastAsia="SimHei" w:cs="SimHei"/>
          <w:sz w:val="20"/>
          <w:szCs w:val="20"/>
          <w:spacing w:val="-3"/>
        </w:rPr>
        <w:t>用于对除颤、CPR</w:t>
      </w:r>
      <w:r>
        <w:rPr>
          <w:rFonts w:ascii="SimHei" w:hAnsi="SimHei" w:eastAsia="SimHei" w:cs="SimHei"/>
          <w:sz w:val="20"/>
          <w:szCs w:val="20"/>
          <w:spacing w:val="17"/>
        </w:rPr>
        <w:t xml:space="preserve"> </w:t>
      </w:r>
      <w:r>
        <w:rPr>
          <w:rFonts w:ascii="SimHei" w:hAnsi="SimHei" w:eastAsia="SimHei" w:cs="SimHei"/>
          <w:sz w:val="20"/>
          <w:szCs w:val="20"/>
          <w:spacing w:val="-3"/>
        </w:rPr>
        <w:t>和缩血管药物无反应的</w:t>
      </w:r>
      <w:r>
        <w:rPr>
          <w:rFonts w:ascii="SimHei" w:hAnsi="SimHei" w:eastAsia="SimHei" w:cs="SimHei"/>
          <w:sz w:val="20"/>
          <w:szCs w:val="20"/>
          <w:spacing w:val="-52"/>
        </w:rPr>
        <w:t xml:space="preserve"> </w:t>
      </w:r>
      <w:r>
        <w:rPr>
          <w:rFonts w:ascii="SimHei" w:hAnsi="SimHei" w:eastAsia="SimHei" w:cs="SimHei"/>
          <w:sz w:val="20"/>
          <w:szCs w:val="20"/>
          <w:spacing w:val="-3"/>
        </w:rPr>
        <w:t>VF/PVT</w:t>
      </w:r>
      <w:r>
        <w:rPr>
          <w:rFonts w:ascii="SimHei" w:hAnsi="SimHei" w:eastAsia="SimHei" w:cs="SimHei"/>
          <w:sz w:val="20"/>
          <w:szCs w:val="20"/>
          <w:spacing w:val="32"/>
        </w:rPr>
        <w:t xml:space="preserve"> </w:t>
      </w:r>
      <w:r>
        <w:rPr>
          <w:rFonts w:ascii="SimHei" w:hAnsi="SimHei" w:eastAsia="SimHei" w:cs="SimHei"/>
          <w:sz w:val="20"/>
          <w:szCs w:val="20"/>
          <w:spacing w:val="-3"/>
        </w:rPr>
        <w:t>病人。</w:t>
      </w:r>
    </w:p>
    <w:p>
      <w:pPr>
        <w:ind w:right="1076" w:firstLine="410"/>
        <w:spacing w:before="81" w:line="273" w:lineRule="auto"/>
        <w:rPr>
          <w:rFonts w:ascii="SimSun" w:hAnsi="SimSun" w:eastAsia="SimSun" w:cs="SimSun"/>
          <w:sz w:val="20"/>
          <w:szCs w:val="20"/>
        </w:rPr>
      </w:pPr>
      <w:r>
        <w:rPr>
          <w:rFonts w:ascii="SimSun" w:hAnsi="SimSun" w:eastAsia="SimSun" w:cs="SimSun"/>
          <w:sz w:val="20"/>
          <w:szCs w:val="20"/>
          <w:spacing w:val="-8"/>
        </w:rPr>
        <w:t>(1)胺碘酮(amiodarone):广谱的Ⅲ类抗心律失</w:t>
      </w:r>
      <w:r>
        <w:rPr>
          <w:rFonts w:ascii="SimSun" w:hAnsi="SimSun" w:eastAsia="SimSun" w:cs="SimSun"/>
          <w:sz w:val="20"/>
          <w:szCs w:val="20"/>
          <w:spacing w:val="-9"/>
        </w:rPr>
        <w:t>常药，同时具有钠、钾、钙离子通道阻断作用，并有</w:t>
      </w:r>
      <w:r>
        <w:rPr>
          <w:rFonts w:ascii="SimSun" w:hAnsi="SimSun" w:eastAsia="SimSun" w:cs="SimSun"/>
          <w:sz w:val="20"/>
          <w:szCs w:val="20"/>
        </w:rPr>
        <w:t xml:space="preserve"> </w:t>
      </w:r>
      <w:r>
        <w:rPr>
          <w:rFonts w:ascii="SimSun" w:hAnsi="SimSun" w:eastAsia="SimSun" w:cs="SimSun"/>
          <w:sz w:val="20"/>
          <w:szCs w:val="20"/>
          <w:spacing w:val="-3"/>
        </w:rPr>
        <w:t>α和β肾上腺能受体阻滞作用，对室上性的和室性心律失常都有效。</w:t>
      </w:r>
      <w:r>
        <w:rPr>
          <w:rFonts w:ascii="SimSun" w:hAnsi="SimSun" w:eastAsia="SimSun" w:cs="SimSun"/>
          <w:sz w:val="20"/>
          <w:szCs w:val="20"/>
          <w:spacing w:val="18"/>
        </w:rPr>
        <w:t xml:space="preserve"> </w:t>
      </w:r>
      <w:r>
        <w:rPr>
          <w:rFonts w:ascii="SimSun" w:hAnsi="SimSun" w:eastAsia="SimSun" w:cs="SimSun"/>
          <w:sz w:val="20"/>
          <w:szCs w:val="20"/>
          <w:spacing w:val="-3"/>
        </w:rPr>
        <w:t>CPR</w:t>
      </w:r>
      <w:r>
        <w:rPr>
          <w:rFonts w:ascii="SimSun" w:hAnsi="SimSun" w:eastAsia="SimSun" w:cs="SimSun"/>
          <w:sz w:val="20"/>
          <w:szCs w:val="20"/>
          <w:spacing w:val="16"/>
        </w:rPr>
        <w:t xml:space="preserve"> </w:t>
      </w:r>
      <w:r>
        <w:rPr>
          <w:rFonts w:ascii="SimSun" w:hAnsi="SimSun" w:eastAsia="SimSun" w:cs="SimSun"/>
          <w:sz w:val="20"/>
          <w:szCs w:val="20"/>
          <w:spacing w:val="-3"/>
        </w:rPr>
        <w:t>时胺碘酮作为首选的抗心</w:t>
      </w:r>
      <w:r>
        <w:rPr>
          <w:rFonts w:ascii="SimSun" w:hAnsi="SimSun" w:eastAsia="SimSun" w:cs="SimSun"/>
          <w:sz w:val="20"/>
          <w:szCs w:val="20"/>
        </w:rPr>
        <w:t xml:space="preserve"> </w:t>
      </w:r>
      <w:r>
        <w:rPr>
          <w:rFonts w:ascii="SimSun" w:hAnsi="SimSun" w:eastAsia="SimSun" w:cs="SimSun"/>
          <w:sz w:val="20"/>
          <w:szCs w:val="20"/>
          <w:spacing w:val="-4"/>
        </w:rPr>
        <w:t>律失常药物，能够持续改善对除颤的反应，提高短期存活出院率。推荐首剂300mg</w:t>
      </w:r>
      <w:r>
        <w:rPr>
          <w:rFonts w:ascii="SimSun" w:hAnsi="SimSun" w:eastAsia="SimSun" w:cs="SimSun"/>
          <w:sz w:val="20"/>
          <w:szCs w:val="20"/>
          <w:spacing w:val="-16"/>
        </w:rPr>
        <w:t xml:space="preserve"> </w:t>
      </w:r>
      <w:r>
        <w:rPr>
          <w:rFonts w:ascii="SimSun" w:hAnsi="SimSun" w:eastAsia="SimSun" w:cs="SimSun"/>
          <w:sz w:val="20"/>
          <w:szCs w:val="20"/>
          <w:spacing w:val="-4"/>
        </w:rPr>
        <w:t>静脉推注，必要时</w:t>
      </w:r>
      <w:r>
        <w:rPr>
          <w:rFonts w:ascii="SimSun" w:hAnsi="SimSun" w:eastAsia="SimSun" w:cs="SimSun"/>
          <w:sz w:val="20"/>
          <w:szCs w:val="20"/>
        </w:rPr>
        <w:t xml:space="preserve"> </w:t>
      </w:r>
      <w:r>
        <w:rPr>
          <w:rFonts w:ascii="SimSun" w:hAnsi="SimSun" w:eastAsia="SimSun" w:cs="SimSun"/>
          <w:sz w:val="20"/>
          <w:szCs w:val="20"/>
        </w:rPr>
        <w:t>重复注射150mg,一天总量不超过2g。胺碘酮可产生扩血管作用，使用胺碘酮前给予缩血管药可预防</w:t>
      </w:r>
      <w:r>
        <w:rPr>
          <w:rFonts w:ascii="SimSun" w:hAnsi="SimSun" w:eastAsia="SimSun" w:cs="SimSun"/>
          <w:sz w:val="20"/>
          <w:szCs w:val="20"/>
        </w:rPr>
        <w:t xml:space="preserve"> </w:t>
      </w:r>
      <w:r>
        <w:rPr>
          <w:rFonts w:ascii="SimSun" w:hAnsi="SimSun" w:eastAsia="SimSun" w:cs="SimSun"/>
          <w:sz w:val="20"/>
          <w:szCs w:val="20"/>
          <w:spacing w:val="-7"/>
        </w:rPr>
        <w:t>血压下降。</w:t>
      </w:r>
    </w:p>
    <w:p>
      <w:pPr>
        <w:ind w:right="1081" w:firstLine="410"/>
        <w:spacing w:before="71" w:line="273" w:lineRule="auto"/>
        <w:rPr>
          <w:rFonts w:ascii="SimSun" w:hAnsi="SimSun" w:eastAsia="SimSun" w:cs="SimSun"/>
          <w:sz w:val="20"/>
          <w:szCs w:val="20"/>
        </w:rPr>
      </w:pPr>
      <w:r>
        <w:rPr>
          <w:rFonts w:ascii="SimSun" w:hAnsi="SimSun" w:eastAsia="SimSun" w:cs="SimSun"/>
          <w:sz w:val="20"/>
          <w:szCs w:val="20"/>
          <w:spacing w:val="-2"/>
        </w:rPr>
        <w:t>(2)利多卡因(lidocaine):Ib类抗心律失常药，适用于室性心律失常</w:t>
      </w:r>
      <w:r>
        <w:rPr>
          <w:rFonts w:ascii="SimSun" w:hAnsi="SimSun" w:eastAsia="SimSun" w:cs="SimSun"/>
          <w:sz w:val="20"/>
          <w:szCs w:val="20"/>
          <w:spacing w:val="-3"/>
        </w:rPr>
        <w:t>，对室上性心律失常一般无</w:t>
      </w:r>
      <w:r>
        <w:rPr>
          <w:rFonts w:ascii="SimSun" w:hAnsi="SimSun" w:eastAsia="SimSun" w:cs="SimSun"/>
          <w:sz w:val="20"/>
          <w:szCs w:val="20"/>
        </w:rPr>
        <w:t xml:space="preserve"> </w:t>
      </w:r>
      <w:r>
        <w:rPr>
          <w:rFonts w:ascii="SimSun" w:hAnsi="SimSun" w:eastAsia="SimSun" w:cs="SimSun"/>
          <w:sz w:val="20"/>
          <w:szCs w:val="20"/>
          <w:spacing w:val="-1"/>
        </w:rPr>
        <w:t>效。利多卡因于反复发作室颤的病例，可减少室颤复发，但在CPR</w:t>
      </w:r>
      <w:r>
        <w:rPr>
          <w:rFonts w:ascii="SimSun" w:hAnsi="SimSun" w:eastAsia="SimSun" w:cs="SimSun"/>
          <w:sz w:val="20"/>
          <w:szCs w:val="20"/>
          <w:spacing w:val="41"/>
        </w:rPr>
        <w:t xml:space="preserve"> </w:t>
      </w:r>
      <w:r>
        <w:rPr>
          <w:rFonts w:ascii="SimSun" w:hAnsi="SimSun" w:eastAsia="SimSun" w:cs="SimSun"/>
          <w:sz w:val="20"/>
          <w:szCs w:val="20"/>
          <w:spacing w:val="-1"/>
        </w:rPr>
        <w:t>时没有证据表明利多卡因可以提</w:t>
      </w:r>
      <w:r>
        <w:rPr>
          <w:rFonts w:ascii="SimSun" w:hAnsi="SimSun" w:eastAsia="SimSun" w:cs="SimSun"/>
          <w:sz w:val="20"/>
          <w:szCs w:val="20"/>
        </w:rPr>
        <w:t xml:space="preserve"> </w:t>
      </w:r>
      <w:r>
        <w:rPr>
          <w:rFonts w:ascii="SimSun" w:hAnsi="SimSun" w:eastAsia="SimSun" w:cs="SimSun"/>
          <w:sz w:val="20"/>
          <w:szCs w:val="20"/>
          <w:spacing w:val="2"/>
        </w:rPr>
        <w:t>高</w:t>
      </w:r>
      <w:r>
        <w:rPr>
          <w:rFonts w:ascii="SimSun" w:hAnsi="SimSun" w:eastAsia="SimSun" w:cs="SimSun"/>
          <w:sz w:val="20"/>
          <w:szCs w:val="20"/>
          <w:spacing w:val="-44"/>
        </w:rPr>
        <w:t xml:space="preserve"> </w:t>
      </w:r>
      <w:r>
        <w:rPr>
          <w:rFonts w:ascii="SimSun" w:hAnsi="SimSun" w:eastAsia="SimSun" w:cs="SimSun"/>
          <w:sz w:val="20"/>
          <w:szCs w:val="20"/>
        </w:rPr>
        <w:t>ROSC</w:t>
      </w:r>
      <w:r>
        <w:rPr>
          <w:rFonts w:ascii="SimSun" w:hAnsi="SimSun" w:eastAsia="SimSun" w:cs="SimSun"/>
          <w:sz w:val="20"/>
          <w:szCs w:val="20"/>
          <w:spacing w:val="56"/>
        </w:rPr>
        <w:t xml:space="preserve"> </w:t>
      </w:r>
      <w:r>
        <w:rPr>
          <w:rFonts w:ascii="SimSun" w:hAnsi="SimSun" w:eastAsia="SimSun" w:cs="SimSun"/>
          <w:sz w:val="20"/>
          <w:szCs w:val="20"/>
          <w:spacing w:val="2"/>
        </w:rPr>
        <w:t>的几率。在胺碘酮无法及时获取的情况下可以尝试静脉推注利多卡因1～1.5</w:t>
      </w:r>
      <w:r>
        <w:rPr>
          <w:rFonts w:ascii="SimSun" w:hAnsi="SimSun" w:eastAsia="SimSun" w:cs="SimSun"/>
          <w:sz w:val="20"/>
          <w:szCs w:val="20"/>
        </w:rPr>
        <w:t>mg</w:t>
      </w:r>
      <w:r>
        <w:rPr>
          <w:rFonts w:ascii="SimSun" w:hAnsi="SimSun" w:eastAsia="SimSun" w:cs="SimSun"/>
          <w:sz w:val="20"/>
          <w:szCs w:val="20"/>
          <w:spacing w:val="2"/>
        </w:rPr>
        <w:t>/</w:t>
      </w:r>
      <w:r>
        <w:rPr>
          <w:rFonts w:ascii="SimSun" w:hAnsi="SimSun" w:eastAsia="SimSun" w:cs="SimSun"/>
          <w:sz w:val="20"/>
          <w:szCs w:val="20"/>
        </w:rPr>
        <w:t>kg</w:t>
      </w:r>
      <w:r>
        <w:rPr>
          <w:rFonts w:ascii="SimSun" w:hAnsi="SimSun" w:eastAsia="SimSun" w:cs="SimSun"/>
          <w:sz w:val="20"/>
          <w:szCs w:val="20"/>
          <w:spacing w:val="2"/>
        </w:rPr>
        <w:t>,5~10</w:t>
      </w:r>
      <w:r>
        <w:rPr>
          <w:rFonts w:ascii="SimSun" w:hAnsi="SimSun" w:eastAsia="SimSun" w:cs="SimSun"/>
          <w:sz w:val="20"/>
          <w:szCs w:val="20"/>
        </w:rPr>
        <w:t xml:space="preserve">  </w:t>
      </w:r>
      <w:r>
        <w:rPr>
          <w:rFonts w:ascii="SimSun" w:hAnsi="SimSun" w:eastAsia="SimSun" w:cs="SimSun"/>
          <w:sz w:val="20"/>
          <w:szCs w:val="20"/>
          <w:spacing w:val="12"/>
        </w:rPr>
        <w:t>分钟后可再次给予0.5～0.75</w:t>
      </w:r>
      <w:r>
        <w:rPr>
          <w:rFonts w:ascii="SimSun" w:hAnsi="SimSun" w:eastAsia="SimSun" w:cs="SimSun"/>
          <w:sz w:val="20"/>
          <w:szCs w:val="20"/>
        </w:rPr>
        <w:t>mg</w:t>
      </w:r>
      <w:r>
        <w:rPr>
          <w:rFonts w:ascii="SimSun" w:hAnsi="SimSun" w:eastAsia="SimSun" w:cs="SimSun"/>
          <w:sz w:val="20"/>
          <w:szCs w:val="20"/>
          <w:spacing w:val="12"/>
        </w:rPr>
        <w:t>/</w:t>
      </w:r>
      <w:r>
        <w:rPr>
          <w:rFonts w:ascii="SimSun" w:hAnsi="SimSun" w:eastAsia="SimSun" w:cs="SimSun"/>
          <w:sz w:val="20"/>
          <w:szCs w:val="20"/>
        </w:rPr>
        <w:t>kg</w:t>
      </w:r>
      <w:r>
        <w:rPr>
          <w:rFonts w:ascii="SimSun" w:hAnsi="SimSun" w:eastAsia="SimSun" w:cs="SimSun"/>
          <w:sz w:val="20"/>
          <w:szCs w:val="20"/>
          <w:spacing w:val="12"/>
        </w:rPr>
        <w:t>,最大量为3</w:t>
      </w:r>
      <w:r>
        <w:rPr>
          <w:rFonts w:ascii="SimSun" w:hAnsi="SimSun" w:eastAsia="SimSun" w:cs="SimSun"/>
          <w:sz w:val="20"/>
          <w:szCs w:val="20"/>
        </w:rPr>
        <w:t>mg</w:t>
      </w:r>
      <w:r>
        <w:rPr>
          <w:rFonts w:ascii="SimSun" w:hAnsi="SimSun" w:eastAsia="SimSun" w:cs="SimSun"/>
          <w:sz w:val="20"/>
          <w:szCs w:val="20"/>
          <w:spacing w:val="12"/>
        </w:rPr>
        <w:t>/</w:t>
      </w:r>
      <w:r>
        <w:rPr>
          <w:rFonts w:ascii="SimSun" w:hAnsi="SimSun" w:eastAsia="SimSun" w:cs="SimSun"/>
          <w:sz w:val="20"/>
          <w:szCs w:val="20"/>
        </w:rPr>
        <w:t>kg</w:t>
      </w:r>
      <w:r>
        <w:rPr>
          <w:rFonts w:ascii="SimSun" w:hAnsi="SimSun" w:eastAsia="SimSun" w:cs="SimSun"/>
          <w:sz w:val="20"/>
          <w:szCs w:val="20"/>
          <w:spacing w:val="12"/>
        </w:rPr>
        <w:t>。</w:t>
      </w:r>
      <w:r>
        <w:rPr>
          <w:rFonts w:ascii="SimSun" w:hAnsi="SimSun" w:eastAsia="SimSun" w:cs="SimSun"/>
          <w:sz w:val="20"/>
          <w:szCs w:val="20"/>
        </w:rPr>
        <w:t>ROSC</w:t>
      </w:r>
      <w:r>
        <w:rPr>
          <w:rFonts w:ascii="SimSun" w:hAnsi="SimSun" w:eastAsia="SimSun" w:cs="SimSun"/>
          <w:sz w:val="20"/>
          <w:szCs w:val="20"/>
          <w:spacing w:val="62"/>
        </w:rPr>
        <w:t xml:space="preserve"> </w:t>
      </w:r>
      <w:r>
        <w:rPr>
          <w:rFonts w:ascii="SimSun" w:hAnsi="SimSun" w:eastAsia="SimSun" w:cs="SimSun"/>
          <w:sz w:val="20"/>
          <w:szCs w:val="20"/>
          <w:spacing w:val="12"/>
        </w:rPr>
        <w:t>后以2～4</w:t>
      </w:r>
      <w:r>
        <w:rPr>
          <w:rFonts w:ascii="SimSun" w:hAnsi="SimSun" w:eastAsia="SimSun" w:cs="SimSun"/>
          <w:sz w:val="20"/>
          <w:szCs w:val="20"/>
        </w:rPr>
        <w:t>mg</w:t>
      </w:r>
      <w:r>
        <w:rPr>
          <w:rFonts w:ascii="SimSun" w:hAnsi="SimSun" w:eastAsia="SimSun" w:cs="SimSun"/>
          <w:sz w:val="20"/>
          <w:szCs w:val="20"/>
          <w:spacing w:val="12"/>
        </w:rPr>
        <w:t>/</w:t>
      </w:r>
      <w:r>
        <w:rPr>
          <w:rFonts w:ascii="SimSun" w:hAnsi="SimSun" w:eastAsia="SimSun" w:cs="SimSun"/>
          <w:sz w:val="20"/>
          <w:szCs w:val="20"/>
        </w:rPr>
        <w:t>min</w:t>
      </w:r>
      <w:r>
        <w:rPr>
          <w:rFonts w:ascii="SimSun" w:hAnsi="SimSun" w:eastAsia="SimSun" w:cs="SimSun"/>
          <w:sz w:val="20"/>
          <w:szCs w:val="20"/>
          <w:spacing w:val="-18"/>
        </w:rPr>
        <w:t xml:space="preserve"> </w:t>
      </w:r>
      <w:r>
        <w:rPr>
          <w:rFonts w:ascii="SimSun" w:hAnsi="SimSun" w:eastAsia="SimSun" w:cs="SimSun"/>
          <w:sz w:val="20"/>
          <w:szCs w:val="20"/>
          <w:spacing w:val="12"/>
        </w:rPr>
        <w:t>的速度连</w:t>
      </w:r>
      <w:r>
        <w:rPr>
          <w:rFonts w:ascii="SimSun" w:hAnsi="SimSun" w:eastAsia="SimSun" w:cs="SimSun"/>
          <w:sz w:val="20"/>
          <w:szCs w:val="20"/>
          <w:spacing w:val="11"/>
        </w:rPr>
        <w:t>续静脉</w:t>
      </w:r>
      <w:r>
        <w:rPr>
          <w:rFonts w:ascii="SimSun" w:hAnsi="SimSun" w:eastAsia="SimSun" w:cs="SimSun"/>
          <w:sz w:val="20"/>
          <w:szCs w:val="20"/>
        </w:rPr>
        <w:t xml:space="preserve"> </w:t>
      </w:r>
      <w:r>
        <w:rPr>
          <w:rFonts w:ascii="SimSun" w:hAnsi="SimSun" w:eastAsia="SimSun" w:cs="SimSun"/>
          <w:sz w:val="20"/>
          <w:szCs w:val="20"/>
          <w:spacing w:val="-8"/>
        </w:rPr>
        <w:t>输注。</w:t>
      </w:r>
    </w:p>
    <w:p>
      <w:pPr>
        <w:ind w:left="410"/>
        <w:spacing w:before="66" w:line="214" w:lineRule="auto"/>
        <w:rPr>
          <w:rFonts w:ascii="SimSun" w:hAnsi="SimSun" w:eastAsia="SimSun" w:cs="SimSun"/>
          <w:sz w:val="20"/>
          <w:szCs w:val="20"/>
        </w:rPr>
      </w:pPr>
      <w:r>
        <w:rPr>
          <w:rFonts w:ascii="SimSun" w:hAnsi="SimSun" w:eastAsia="SimSun" w:cs="SimSun"/>
          <w:sz w:val="20"/>
          <w:szCs w:val="20"/>
        </w:rPr>
        <w:t>(3)硫酸镁(MgSO</w:t>
      </w:r>
      <w:r>
        <w:rPr>
          <w:rFonts w:ascii="Calibri" w:hAnsi="Calibri" w:eastAsia="Calibri" w:cs="Calibri"/>
          <w:sz w:val="20"/>
          <w:szCs w:val="20"/>
        </w:rPr>
        <w:t>₄</w:t>
      </w:r>
      <w:r>
        <w:rPr>
          <w:rFonts w:ascii="SimSun" w:hAnsi="SimSun" w:eastAsia="SimSun" w:cs="SimSun"/>
          <w:sz w:val="20"/>
          <w:szCs w:val="20"/>
        </w:rPr>
        <w:t>):</w:t>
      </w:r>
      <w:r>
        <w:rPr>
          <w:rFonts w:ascii="SimSun" w:hAnsi="SimSun" w:eastAsia="SimSun" w:cs="SimSun"/>
          <w:sz w:val="20"/>
          <w:szCs w:val="20"/>
          <w:spacing w:val="46"/>
        </w:rPr>
        <w:t xml:space="preserve"> </w:t>
      </w:r>
      <w:r>
        <w:rPr>
          <w:rFonts w:ascii="SimSun" w:hAnsi="SimSun" w:eastAsia="SimSun" w:cs="SimSun"/>
          <w:sz w:val="20"/>
          <w:szCs w:val="20"/>
        </w:rPr>
        <w:t>仅用于伴有长QT</w:t>
      </w:r>
      <w:r>
        <w:rPr>
          <w:rFonts w:ascii="SimSun" w:hAnsi="SimSun" w:eastAsia="SimSun" w:cs="SimSun"/>
          <w:sz w:val="20"/>
          <w:szCs w:val="20"/>
          <w:spacing w:val="16"/>
        </w:rPr>
        <w:t xml:space="preserve"> </w:t>
      </w:r>
      <w:r>
        <w:rPr>
          <w:rFonts w:ascii="SimSun" w:hAnsi="SimSun" w:eastAsia="SimSun" w:cs="SimSun"/>
          <w:sz w:val="20"/>
          <w:szCs w:val="20"/>
        </w:rPr>
        <w:t>间期的尖端扭转性室速(TDP)</w:t>
      </w:r>
      <w:r>
        <w:rPr>
          <w:rFonts w:ascii="SimSun" w:hAnsi="SimSun" w:eastAsia="SimSun" w:cs="SimSun"/>
          <w:sz w:val="20"/>
          <w:szCs w:val="20"/>
          <w:spacing w:val="13"/>
        </w:rPr>
        <w:t xml:space="preserve"> </w:t>
      </w:r>
      <w:r>
        <w:rPr>
          <w:rFonts w:ascii="SimSun" w:hAnsi="SimSun" w:eastAsia="SimSun" w:cs="SimSun"/>
          <w:sz w:val="20"/>
          <w:szCs w:val="20"/>
        </w:rPr>
        <w:t>相关性心搏骤停。</w:t>
      </w:r>
    </w:p>
    <w:p>
      <w:pPr>
        <w:ind w:left="372"/>
        <w:spacing w:before="150" w:line="221" w:lineRule="auto"/>
        <w:outlineLvl w:val="6"/>
        <w:rPr>
          <w:rFonts w:ascii="SimHei" w:hAnsi="SimHei" w:eastAsia="SimHei" w:cs="SimHei"/>
          <w:sz w:val="20"/>
          <w:szCs w:val="20"/>
        </w:rPr>
      </w:pPr>
      <w:r>
        <w:rPr>
          <w:rFonts w:ascii="SimHei" w:hAnsi="SimHei" w:eastAsia="SimHei" w:cs="SimHei"/>
          <w:sz w:val="20"/>
          <w:szCs w:val="20"/>
          <w:b/>
          <w:bCs/>
          <w:spacing w:val="-4"/>
        </w:rPr>
        <w:t>3.</w:t>
      </w:r>
      <w:r>
        <w:rPr>
          <w:rFonts w:ascii="SimHei" w:hAnsi="SimHei" w:eastAsia="SimHei" w:cs="SimHei"/>
          <w:sz w:val="20"/>
          <w:szCs w:val="20"/>
          <w:spacing w:val="3"/>
        </w:rPr>
        <w:t xml:space="preserve"> </w:t>
      </w:r>
      <w:r>
        <w:rPr>
          <w:rFonts w:ascii="SimHei" w:hAnsi="SimHei" w:eastAsia="SimHei" w:cs="SimHei"/>
          <w:sz w:val="20"/>
          <w:szCs w:val="20"/>
          <w:b/>
          <w:bCs/>
          <w:spacing w:val="-4"/>
        </w:rPr>
        <w:t>不推荐在心搏骤停时常规使用的药物</w:t>
      </w:r>
    </w:p>
    <w:p>
      <w:pPr>
        <w:ind w:left="400"/>
        <w:spacing w:before="94" w:line="219" w:lineRule="auto"/>
        <w:rPr>
          <w:rFonts w:ascii="SimSun" w:hAnsi="SimSun" w:eastAsia="SimSun" w:cs="SimSun"/>
          <w:sz w:val="20"/>
          <w:szCs w:val="20"/>
        </w:rPr>
      </w:pPr>
      <w:r>
        <w:rPr>
          <w:rFonts w:ascii="SimSun" w:hAnsi="SimSun" w:eastAsia="SimSun" w:cs="SimSun"/>
          <w:sz w:val="20"/>
          <w:szCs w:val="20"/>
          <w:spacing w:val="2"/>
        </w:rPr>
        <w:t>(1)阿托品：对于因迷走神经亢进引起的窦性心动过缓和房室传导障碍有一定的治疗作用。然</w:t>
      </w:r>
    </w:p>
    <w:p>
      <w:pPr>
        <w:sectPr>
          <w:pgSz w:w="11200" w:h="15730"/>
          <w:pgMar w:top="666" w:right="599" w:bottom="400" w:left="919" w:header="0" w:footer="0" w:gutter="0"/>
        </w:sectPr>
        <w:rPr/>
      </w:pPr>
    </w:p>
    <w:p>
      <w:pPr>
        <w:ind w:left="52"/>
        <w:spacing w:before="102" w:line="183" w:lineRule="auto"/>
        <w:rPr>
          <w:rFonts w:ascii="SimSun" w:hAnsi="SimSun" w:eastAsia="SimSun" w:cs="SimSun"/>
          <w:sz w:val="20"/>
          <w:szCs w:val="20"/>
        </w:rPr>
      </w:pPr>
      <w:r>
        <w:rPr>
          <w:rFonts w:ascii="SimSun" w:hAnsi="SimSun" w:eastAsia="SimSun" w:cs="SimSun"/>
          <w:sz w:val="20"/>
          <w:szCs w:val="20"/>
          <w:b/>
          <w:bCs/>
          <w:color w:val="0091E5"/>
          <w:spacing w:val="-5"/>
        </w:rPr>
        <w:t>82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3370" cy="419048"/>
            <wp:effectExtent l="0" t="0" r="0" b="0"/>
            <wp:docPr id="132" name="IM 132"/>
            <wp:cNvGraphicFramePr/>
            <a:graphic>
              <a:graphicData uri="http://schemas.openxmlformats.org/drawingml/2006/picture">
                <pic:pic>
                  <pic:nvPicPr>
                    <pic:cNvPr id="132" name="IM 132"/>
                    <pic:cNvPicPr/>
                  </pic:nvPicPr>
                  <pic:blipFill>
                    <a:blip r:embed="rId192"/>
                    <a:stretch>
                      <a:fillRect/>
                    </a:stretch>
                  </pic:blipFill>
                  <pic:spPr>
                    <a:xfrm rot="0">
                      <a:off x="0" y="0"/>
                      <a:ext cx="533370" cy="41904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1AB1FD"/>
          <w:spacing w:val="-17"/>
          <w:w w:val="99"/>
        </w:rPr>
        <w:t>第八章</w:t>
      </w:r>
      <w:r>
        <w:rPr>
          <w:rFonts w:ascii="SimHei" w:hAnsi="SimHei" w:eastAsia="SimHei" w:cs="SimHei"/>
          <w:sz w:val="20"/>
          <w:szCs w:val="20"/>
          <w:color w:val="1AB1FD"/>
          <w:spacing w:val="64"/>
        </w:rPr>
        <w:t xml:space="preserve"> </w:t>
      </w:r>
      <w:r>
        <w:rPr>
          <w:rFonts w:ascii="SimHei" w:hAnsi="SimHei" w:eastAsia="SimHei" w:cs="SimHei"/>
          <w:sz w:val="20"/>
          <w:szCs w:val="20"/>
          <w:color w:val="1AB1FD"/>
          <w:spacing w:val="-17"/>
          <w:w w:val="99"/>
        </w:rPr>
        <w:t>重症监测治疗与复苏</w:t>
      </w:r>
    </w:p>
    <w:p>
      <w:pPr>
        <w:spacing w:line="291" w:lineRule="auto"/>
        <w:rPr>
          <w:rFonts w:ascii="Arial"/>
          <w:sz w:val="21"/>
        </w:rPr>
      </w:pPr>
      <w:r/>
    </w:p>
    <w:p>
      <w:pPr>
        <w:ind w:right="70"/>
        <w:spacing w:before="65" w:line="265" w:lineRule="auto"/>
        <w:jc w:val="both"/>
        <w:rPr>
          <w:rFonts w:ascii="SimSun" w:hAnsi="SimSun" w:eastAsia="SimSun" w:cs="SimSun"/>
          <w:sz w:val="20"/>
          <w:szCs w:val="20"/>
        </w:rPr>
      </w:pPr>
      <w:r>
        <w:rPr>
          <w:rFonts w:ascii="SimSun" w:hAnsi="SimSun" w:eastAsia="SimSun" w:cs="SimSun"/>
          <w:sz w:val="20"/>
          <w:szCs w:val="20"/>
          <w:spacing w:val="-4"/>
        </w:rPr>
        <w:t>而，心搏骤停时PEA/asystole的主要原因是严重心肌缺血，最为有效的治</w:t>
      </w:r>
      <w:r>
        <w:rPr>
          <w:rFonts w:ascii="SimSun" w:hAnsi="SimSun" w:eastAsia="SimSun" w:cs="SimSun"/>
          <w:sz w:val="20"/>
          <w:szCs w:val="20"/>
          <w:spacing w:val="-5"/>
        </w:rPr>
        <w:t>疗方法是通过心脏按压及应</w:t>
      </w:r>
      <w:r>
        <w:rPr>
          <w:rFonts w:ascii="SimSun" w:hAnsi="SimSun" w:eastAsia="SimSun" w:cs="SimSun"/>
          <w:sz w:val="20"/>
          <w:szCs w:val="20"/>
        </w:rPr>
        <w:t xml:space="preserve"> </w:t>
      </w:r>
      <w:r>
        <w:rPr>
          <w:rFonts w:ascii="SimSun" w:hAnsi="SimSun" w:eastAsia="SimSun" w:cs="SimSun"/>
          <w:sz w:val="20"/>
          <w:szCs w:val="20"/>
          <w:spacing w:val="-2"/>
        </w:rPr>
        <w:t>用肾上腺素来改善冠状动脉血流灌注和心肌供氧。因此，AHA</w:t>
      </w:r>
      <w:r>
        <w:rPr>
          <w:rFonts w:ascii="SimSun" w:hAnsi="SimSun" w:eastAsia="SimSun" w:cs="SimSun"/>
          <w:sz w:val="20"/>
          <w:szCs w:val="20"/>
          <w:spacing w:val="52"/>
        </w:rPr>
        <w:t xml:space="preserve"> </w:t>
      </w:r>
      <w:r>
        <w:rPr>
          <w:rFonts w:ascii="SimSun" w:hAnsi="SimSun" w:eastAsia="SimSun" w:cs="SimSun"/>
          <w:sz w:val="20"/>
          <w:szCs w:val="20"/>
          <w:spacing w:val="-2"/>
        </w:rPr>
        <w:t>复苏指南已不推荐CPR</w:t>
      </w:r>
      <w:r>
        <w:rPr>
          <w:rFonts w:ascii="SimSun" w:hAnsi="SimSun" w:eastAsia="SimSun" w:cs="SimSun"/>
          <w:sz w:val="20"/>
          <w:szCs w:val="20"/>
          <w:spacing w:val="26"/>
        </w:rPr>
        <w:t xml:space="preserve"> </w:t>
      </w:r>
      <w:r>
        <w:rPr>
          <w:rFonts w:ascii="SimSun" w:hAnsi="SimSun" w:eastAsia="SimSun" w:cs="SimSun"/>
          <w:sz w:val="20"/>
          <w:szCs w:val="20"/>
          <w:spacing w:val="-2"/>
        </w:rPr>
        <w:t>中常规使用阿</w:t>
      </w:r>
      <w:r>
        <w:rPr>
          <w:rFonts w:ascii="SimSun" w:hAnsi="SimSun" w:eastAsia="SimSun" w:cs="SimSun"/>
          <w:sz w:val="20"/>
          <w:szCs w:val="20"/>
        </w:rPr>
        <w:t xml:space="preserve"> </w:t>
      </w:r>
      <w:r>
        <w:rPr>
          <w:rFonts w:ascii="SimSun" w:hAnsi="SimSun" w:eastAsia="SimSun" w:cs="SimSun"/>
          <w:sz w:val="20"/>
          <w:szCs w:val="20"/>
          <w:spacing w:val="-2"/>
        </w:rPr>
        <w:t>托品。阿托品仅适用于治疗自主心律恢复后的心动过缓。</w:t>
      </w:r>
    </w:p>
    <w:p>
      <w:pPr>
        <w:ind w:right="69" w:firstLine="390"/>
        <w:spacing w:before="101" w:line="270" w:lineRule="auto"/>
        <w:jc w:val="both"/>
        <w:rPr>
          <w:rFonts w:ascii="SimSun" w:hAnsi="SimSun" w:eastAsia="SimSun" w:cs="SimSun"/>
          <w:sz w:val="20"/>
          <w:szCs w:val="20"/>
        </w:rPr>
      </w:pPr>
      <w:r>
        <w:rPr>
          <w:rFonts w:ascii="SimSun" w:hAnsi="SimSun" w:eastAsia="SimSun" w:cs="SimSun"/>
          <w:sz w:val="20"/>
          <w:szCs w:val="20"/>
          <w:spacing w:val="-3"/>
        </w:rPr>
        <w:t>(2)钙剂：可以增强心肌收缩力和心室自律性，使心脏的收缩期延长，但在心搏骤停时几乎没有</w:t>
      </w:r>
      <w:r>
        <w:rPr>
          <w:rFonts w:ascii="SimSun" w:hAnsi="SimSun" w:eastAsia="SimSun" w:cs="SimSun"/>
          <w:sz w:val="20"/>
          <w:szCs w:val="20"/>
          <w:spacing w:val="7"/>
        </w:rPr>
        <w:t xml:space="preserve"> </w:t>
      </w:r>
      <w:r>
        <w:rPr>
          <w:rFonts w:ascii="SimSun" w:hAnsi="SimSun" w:eastAsia="SimSun" w:cs="SimSun"/>
          <w:sz w:val="20"/>
          <w:szCs w:val="20"/>
          <w:spacing w:val="-5"/>
        </w:rPr>
        <w:t>任何效果，因此不推荐常规使用。钙剂仅在合并低钙血症、高血钾症、高镁血症和钙通道阻滞剂中毒</w:t>
      </w:r>
      <w:r>
        <w:rPr>
          <w:rFonts w:ascii="SimSun" w:hAnsi="SimSun" w:eastAsia="SimSun" w:cs="SimSun"/>
          <w:sz w:val="20"/>
          <w:szCs w:val="20"/>
          <w:spacing w:val="9"/>
        </w:rPr>
        <w:t xml:space="preserve"> </w:t>
      </w:r>
      <w:r>
        <w:rPr>
          <w:rFonts w:ascii="SimSun" w:hAnsi="SimSun" w:eastAsia="SimSun" w:cs="SimSun"/>
          <w:sz w:val="20"/>
          <w:szCs w:val="20"/>
          <w:spacing w:val="-7"/>
        </w:rPr>
        <w:t>时考虑使用。</w:t>
      </w:r>
    </w:p>
    <w:p>
      <w:pPr>
        <w:ind w:firstLine="390"/>
        <w:spacing w:before="82" w:line="286" w:lineRule="auto"/>
        <w:jc w:val="both"/>
        <w:rPr>
          <w:rFonts w:ascii="SimSun" w:hAnsi="SimSun" w:eastAsia="SimSun" w:cs="SimSun"/>
          <w:sz w:val="20"/>
          <w:szCs w:val="20"/>
        </w:rPr>
      </w:pPr>
      <w:r>
        <w:rPr>
          <w:rFonts w:ascii="SimSun" w:hAnsi="SimSun" w:eastAsia="SimSun" w:cs="SimSun"/>
          <w:sz w:val="20"/>
          <w:szCs w:val="20"/>
          <w:spacing w:val="7"/>
        </w:rPr>
        <w:t>(3)碳酸氢钠：纠正心搏骤停期间严重的代谢性酸中毒的根本方法是恢复组</w:t>
      </w:r>
      <w:r>
        <w:rPr>
          <w:rFonts w:ascii="SimSun" w:hAnsi="SimSun" w:eastAsia="SimSun" w:cs="SimSun"/>
          <w:sz w:val="20"/>
          <w:szCs w:val="20"/>
          <w:spacing w:val="6"/>
        </w:rPr>
        <w:t>织灌注。在复苏</w:t>
      </w:r>
      <w:r>
        <w:rPr>
          <w:rFonts w:ascii="SimSun" w:hAnsi="SimSun" w:eastAsia="SimSun" w:cs="SimSun"/>
          <w:sz w:val="20"/>
          <w:szCs w:val="20"/>
        </w:rPr>
        <w:t xml:space="preserve">  </w:t>
      </w:r>
      <w:r>
        <w:rPr>
          <w:rFonts w:ascii="SimSun" w:hAnsi="SimSun" w:eastAsia="SimSun" w:cs="SimSun"/>
          <w:sz w:val="20"/>
          <w:szCs w:val="20"/>
          <w:spacing w:val="5"/>
        </w:rPr>
        <w:t>期间不主张常规应用碳酸氢钠。因为在心脏按</w:t>
      </w:r>
      <w:r>
        <w:rPr>
          <w:rFonts w:ascii="SimSun" w:hAnsi="SimSun" w:eastAsia="SimSun" w:cs="SimSun"/>
          <w:sz w:val="20"/>
          <w:szCs w:val="20"/>
          <w:spacing w:val="4"/>
        </w:rPr>
        <w:t>压时心排血量很低，通过人工呼吸虽然可维持动脉</w:t>
      </w:r>
      <w:r>
        <w:rPr>
          <w:rFonts w:ascii="SimSun" w:hAnsi="SimSun" w:eastAsia="SimSun" w:cs="SimSun"/>
          <w:sz w:val="20"/>
          <w:szCs w:val="20"/>
        </w:rPr>
        <w:t xml:space="preserve"> </w:t>
      </w:r>
      <w:r>
        <w:rPr>
          <w:rFonts w:ascii="SimSun" w:hAnsi="SimSun" w:eastAsia="SimSun" w:cs="SimSun"/>
          <w:sz w:val="20"/>
          <w:szCs w:val="20"/>
          <w:spacing w:val="2"/>
        </w:rPr>
        <w:t>血的</w:t>
      </w:r>
      <w:r>
        <w:rPr>
          <w:rFonts w:ascii="SimSun" w:hAnsi="SimSun" w:eastAsia="SimSun" w:cs="SimSun"/>
          <w:sz w:val="20"/>
          <w:szCs w:val="20"/>
        </w:rPr>
        <w:t>pH</w:t>
      </w:r>
      <w:r>
        <w:rPr>
          <w:rFonts w:ascii="SimSun" w:hAnsi="SimSun" w:eastAsia="SimSun" w:cs="SimSun"/>
          <w:sz w:val="20"/>
          <w:szCs w:val="20"/>
          <w:spacing w:val="-5"/>
        </w:rPr>
        <w:t xml:space="preserve"> </w:t>
      </w:r>
      <w:r>
        <w:rPr>
          <w:rFonts w:ascii="SimSun" w:hAnsi="SimSun" w:eastAsia="SimSun" w:cs="SimSun"/>
          <w:sz w:val="20"/>
          <w:szCs w:val="20"/>
          <w:spacing w:val="2"/>
        </w:rPr>
        <w:t>接近正常，但静脉血和组织中的酸性代谢</w:t>
      </w:r>
      <w:r>
        <w:rPr>
          <w:rFonts w:ascii="SimSun" w:hAnsi="SimSun" w:eastAsia="SimSun" w:cs="SimSun"/>
          <w:sz w:val="20"/>
          <w:szCs w:val="20"/>
          <w:spacing w:val="1"/>
        </w:rPr>
        <w:t>产物及</w:t>
      </w:r>
      <w:r>
        <w:rPr>
          <w:rFonts w:ascii="SimSun" w:hAnsi="SimSun" w:eastAsia="SimSun" w:cs="SimSun"/>
          <w:sz w:val="20"/>
          <w:szCs w:val="20"/>
        </w:rPr>
        <w:t>CO</w:t>
      </w:r>
      <w:r>
        <w:rPr>
          <w:rFonts w:ascii="Calibri" w:hAnsi="Calibri" w:eastAsia="Calibri" w:cs="Calibri"/>
          <w:sz w:val="20"/>
          <w:szCs w:val="20"/>
          <w:spacing w:val="1"/>
        </w:rPr>
        <w:t>₂</w:t>
      </w:r>
      <w:r>
        <w:rPr>
          <w:rFonts w:ascii="Calibri" w:hAnsi="Calibri" w:eastAsia="Calibri" w:cs="Calibri"/>
          <w:sz w:val="20"/>
          <w:szCs w:val="20"/>
          <w:spacing w:val="33"/>
          <w:w w:val="102"/>
        </w:rPr>
        <w:t xml:space="preserve"> </w:t>
      </w:r>
      <w:r>
        <w:rPr>
          <w:rFonts w:ascii="SimSun" w:hAnsi="SimSun" w:eastAsia="SimSun" w:cs="SimSun"/>
          <w:sz w:val="20"/>
          <w:szCs w:val="20"/>
          <w:spacing w:val="1"/>
        </w:rPr>
        <w:t>不能排出，导致</w:t>
      </w:r>
      <w:r>
        <w:rPr>
          <w:rFonts w:ascii="SimSun" w:hAnsi="SimSun" w:eastAsia="SimSun" w:cs="SimSun"/>
          <w:sz w:val="20"/>
          <w:szCs w:val="20"/>
        </w:rPr>
        <w:t>PCO</w:t>
      </w:r>
      <w:r>
        <w:rPr>
          <w:rFonts w:ascii="Calibri" w:hAnsi="Calibri" w:eastAsia="Calibri" w:cs="Calibri"/>
          <w:sz w:val="20"/>
          <w:szCs w:val="20"/>
          <w:spacing w:val="1"/>
        </w:rPr>
        <w:t>₂</w:t>
      </w:r>
      <w:r>
        <w:rPr>
          <w:rFonts w:ascii="Calibri" w:hAnsi="Calibri" w:eastAsia="Calibri" w:cs="Calibri"/>
          <w:sz w:val="20"/>
          <w:szCs w:val="20"/>
          <w:spacing w:val="42"/>
        </w:rPr>
        <w:t xml:space="preserve"> </w:t>
      </w:r>
      <w:r>
        <w:rPr>
          <w:rFonts w:ascii="SimSun" w:hAnsi="SimSun" w:eastAsia="SimSun" w:cs="SimSun"/>
          <w:sz w:val="20"/>
          <w:szCs w:val="20"/>
          <w:spacing w:val="1"/>
        </w:rPr>
        <w:t>升高和</w:t>
      </w:r>
      <w:r>
        <w:rPr>
          <w:rFonts w:ascii="SimSun" w:hAnsi="SimSun" w:eastAsia="SimSun" w:cs="SimSun"/>
          <w:sz w:val="20"/>
          <w:szCs w:val="20"/>
        </w:rPr>
        <w:t>pH</w:t>
      </w:r>
      <w:r>
        <w:rPr>
          <w:rFonts w:ascii="SimSun" w:hAnsi="SimSun" w:eastAsia="SimSun" w:cs="SimSun"/>
          <w:sz w:val="20"/>
          <w:szCs w:val="20"/>
          <w:spacing w:val="5"/>
        </w:rPr>
        <w:t xml:space="preserve"> </w:t>
      </w:r>
      <w:r>
        <w:rPr>
          <w:rFonts w:ascii="SimSun" w:hAnsi="SimSun" w:eastAsia="SimSun" w:cs="SimSun"/>
          <w:sz w:val="20"/>
          <w:szCs w:val="20"/>
          <w:spacing w:val="1"/>
        </w:rPr>
        <w:t>降低。</w:t>
      </w:r>
      <w:r>
        <w:rPr>
          <w:rFonts w:ascii="SimSun" w:hAnsi="SimSun" w:eastAsia="SimSun" w:cs="SimSun"/>
          <w:sz w:val="20"/>
          <w:szCs w:val="20"/>
        </w:rPr>
        <w:t xml:space="preserve"> </w:t>
      </w:r>
      <w:r>
        <w:rPr>
          <w:rFonts w:ascii="SimSun" w:hAnsi="SimSun" w:eastAsia="SimSun" w:cs="SimSun"/>
          <w:sz w:val="20"/>
          <w:szCs w:val="20"/>
        </w:rPr>
        <w:t>如果给予碳酸氢钠，可解离出更多的CO</w:t>
      </w:r>
      <w:r>
        <w:rPr>
          <w:rFonts w:ascii="Calibri" w:hAnsi="Calibri" w:eastAsia="Calibri" w:cs="Calibri"/>
          <w:sz w:val="20"/>
          <w:szCs w:val="20"/>
        </w:rPr>
        <w:t>₂</w:t>
      </w:r>
      <w:r>
        <w:rPr>
          <w:rFonts w:ascii="SimSun" w:hAnsi="SimSun" w:eastAsia="SimSun" w:cs="SimSun"/>
          <w:sz w:val="20"/>
          <w:szCs w:val="20"/>
        </w:rPr>
        <w:t>,</w:t>
      </w:r>
      <w:r>
        <w:rPr>
          <w:rFonts w:ascii="SimSun" w:hAnsi="SimSun" w:eastAsia="SimSun" w:cs="SimSun"/>
          <w:sz w:val="20"/>
          <w:szCs w:val="20"/>
          <w:spacing w:val="-13"/>
        </w:rPr>
        <w:t xml:space="preserve"> </w:t>
      </w:r>
      <w:r>
        <w:rPr>
          <w:rFonts w:ascii="SimSun" w:hAnsi="SimSun" w:eastAsia="SimSun" w:cs="SimSun"/>
          <w:sz w:val="20"/>
          <w:szCs w:val="20"/>
        </w:rPr>
        <w:t>使</w:t>
      </w:r>
      <w:r>
        <w:rPr>
          <w:rFonts w:ascii="SimSun" w:hAnsi="SimSun" w:eastAsia="SimSun" w:cs="SimSun"/>
          <w:sz w:val="20"/>
          <w:szCs w:val="20"/>
          <w:spacing w:val="-42"/>
        </w:rPr>
        <w:t xml:space="preserve"> </w:t>
      </w:r>
      <w:r>
        <w:rPr>
          <w:rFonts w:ascii="SimSun" w:hAnsi="SimSun" w:eastAsia="SimSun" w:cs="SimSun"/>
          <w:sz w:val="20"/>
          <w:szCs w:val="20"/>
        </w:rPr>
        <w:t>pH</w:t>
      </w:r>
      <w:r>
        <w:rPr>
          <w:rFonts w:ascii="SimSun" w:hAnsi="SimSun" w:eastAsia="SimSun" w:cs="SimSun"/>
          <w:sz w:val="20"/>
          <w:szCs w:val="20"/>
          <w:spacing w:val="6"/>
        </w:rPr>
        <w:t xml:space="preserve"> </w:t>
      </w:r>
      <w:r>
        <w:rPr>
          <w:rFonts w:ascii="SimSun" w:hAnsi="SimSun" w:eastAsia="SimSun" w:cs="SimSun"/>
          <w:sz w:val="20"/>
          <w:szCs w:val="20"/>
        </w:rPr>
        <w:t>更低。因为CO</w:t>
      </w:r>
      <w:r>
        <w:rPr>
          <w:rFonts w:ascii="Calibri" w:hAnsi="Calibri" w:eastAsia="Calibri" w:cs="Calibri"/>
          <w:sz w:val="20"/>
          <w:szCs w:val="20"/>
        </w:rPr>
        <w:t>₂</w:t>
      </w:r>
      <w:r>
        <w:rPr>
          <w:rFonts w:ascii="Calibri" w:hAnsi="Calibri" w:eastAsia="Calibri" w:cs="Calibri"/>
          <w:sz w:val="20"/>
          <w:szCs w:val="20"/>
          <w:spacing w:val="44"/>
        </w:rPr>
        <w:t xml:space="preserve"> </w:t>
      </w:r>
      <w:r>
        <w:rPr>
          <w:rFonts w:ascii="SimSun" w:hAnsi="SimSun" w:eastAsia="SimSun" w:cs="SimSun"/>
          <w:sz w:val="20"/>
          <w:szCs w:val="20"/>
        </w:rPr>
        <w:t>的弥散力很强，可自由地透过细胞</w:t>
      </w:r>
      <w:r>
        <w:rPr>
          <w:rFonts w:ascii="SimSun" w:hAnsi="SimSun" w:eastAsia="SimSun" w:cs="SimSun"/>
          <w:sz w:val="20"/>
          <w:szCs w:val="20"/>
        </w:rPr>
        <w:t xml:space="preserve">  </w:t>
      </w:r>
      <w:r>
        <w:rPr>
          <w:rFonts w:ascii="SimSun" w:hAnsi="SimSun" w:eastAsia="SimSun" w:cs="SimSun"/>
          <w:sz w:val="20"/>
          <w:szCs w:val="20"/>
          <w:spacing w:val="-1"/>
        </w:rPr>
        <w:t>膜，导致细胞外碱中毒和细胞内酸中毒，氧离曲线</w:t>
      </w:r>
      <w:r>
        <w:rPr>
          <w:rFonts w:ascii="SimSun" w:hAnsi="SimSun" w:eastAsia="SimSun" w:cs="SimSun"/>
          <w:sz w:val="20"/>
          <w:szCs w:val="20"/>
          <w:spacing w:val="-2"/>
        </w:rPr>
        <w:t>左移，冠状动脉灌注压降低。</w:t>
      </w:r>
      <w:r>
        <w:rPr>
          <w:rFonts w:ascii="SimSun" w:hAnsi="SimSun" w:eastAsia="SimSun" w:cs="SimSun"/>
          <w:sz w:val="20"/>
          <w:szCs w:val="20"/>
          <w:spacing w:val="6"/>
        </w:rPr>
        <w:t xml:space="preserve"> </w:t>
      </w:r>
      <w:r>
        <w:rPr>
          <w:rFonts w:ascii="SimSun" w:hAnsi="SimSun" w:eastAsia="SimSun" w:cs="SimSun"/>
          <w:sz w:val="20"/>
          <w:szCs w:val="20"/>
          <w:spacing w:val="-1"/>
        </w:rPr>
        <w:t>CO</w:t>
      </w:r>
      <w:r>
        <w:rPr>
          <w:rFonts w:ascii="Calibri" w:hAnsi="Calibri" w:eastAsia="Calibri" w:cs="Calibri"/>
          <w:sz w:val="20"/>
          <w:szCs w:val="20"/>
          <w:spacing w:val="-2"/>
        </w:rPr>
        <w:t>₂</w:t>
      </w:r>
      <w:r>
        <w:rPr>
          <w:rFonts w:ascii="Calibri" w:hAnsi="Calibri" w:eastAsia="Calibri" w:cs="Calibri"/>
          <w:sz w:val="20"/>
          <w:szCs w:val="20"/>
          <w:spacing w:val="33"/>
          <w:w w:val="102"/>
        </w:rPr>
        <w:t xml:space="preserve"> </w:t>
      </w:r>
      <w:r>
        <w:rPr>
          <w:rFonts w:ascii="SimSun" w:hAnsi="SimSun" w:eastAsia="SimSun" w:cs="SimSun"/>
          <w:sz w:val="20"/>
          <w:szCs w:val="20"/>
          <w:spacing w:val="-2"/>
        </w:rPr>
        <w:t>还可通过血脑</w:t>
      </w:r>
      <w:r>
        <w:rPr>
          <w:rFonts w:ascii="SimSun" w:hAnsi="SimSun" w:eastAsia="SimSun" w:cs="SimSun"/>
          <w:sz w:val="20"/>
          <w:szCs w:val="20"/>
        </w:rPr>
        <w:t xml:space="preserve"> </w:t>
      </w:r>
      <w:r>
        <w:rPr>
          <w:rFonts w:ascii="SimSun" w:hAnsi="SimSun" w:eastAsia="SimSun" w:cs="SimSun"/>
          <w:sz w:val="20"/>
          <w:szCs w:val="20"/>
          <w:spacing w:val="4"/>
        </w:rPr>
        <w:t>屏障引起脑组织的严重酸中毒。只有在事先已存在严重的代谢性酸中毒、高钾血症或三环类抗抑</w:t>
      </w:r>
      <w:r>
        <w:rPr>
          <w:rFonts w:ascii="SimSun" w:hAnsi="SimSun" w:eastAsia="SimSun" w:cs="SimSun"/>
          <w:sz w:val="20"/>
          <w:szCs w:val="20"/>
          <w:spacing w:val="1"/>
        </w:rPr>
        <w:t xml:space="preserve">  </w:t>
      </w:r>
      <w:r>
        <w:rPr>
          <w:rFonts w:ascii="SimSun" w:hAnsi="SimSun" w:eastAsia="SimSun" w:cs="SimSun"/>
          <w:sz w:val="20"/>
          <w:szCs w:val="20"/>
          <w:spacing w:val="5"/>
        </w:rPr>
        <w:t>郁药或巴比妥类药物过量的情况下，可考虑给</w:t>
      </w:r>
      <w:r>
        <w:rPr>
          <w:rFonts w:ascii="SimSun" w:hAnsi="SimSun" w:eastAsia="SimSun" w:cs="SimSun"/>
          <w:sz w:val="20"/>
          <w:szCs w:val="20"/>
          <w:spacing w:val="4"/>
        </w:rPr>
        <w:t>予碳酸氢钠溶液。注意不要试图完全纠正代谢性酸</w:t>
      </w:r>
      <w:r>
        <w:rPr>
          <w:rFonts w:ascii="SimSun" w:hAnsi="SimSun" w:eastAsia="SimSun" w:cs="SimSun"/>
          <w:sz w:val="20"/>
          <w:szCs w:val="20"/>
        </w:rPr>
        <w:t xml:space="preserve"> </w:t>
      </w:r>
      <w:r>
        <w:rPr>
          <w:rFonts w:ascii="SimSun" w:hAnsi="SimSun" w:eastAsia="SimSun" w:cs="SimSun"/>
          <w:sz w:val="20"/>
          <w:szCs w:val="20"/>
          <w:spacing w:val="-7"/>
        </w:rPr>
        <w:t>中毒。</w:t>
      </w:r>
    </w:p>
    <w:p>
      <w:pPr>
        <w:ind w:left="393"/>
        <w:spacing w:before="239" w:line="222" w:lineRule="auto"/>
        <w:outlineLvl w:val="6"/>
        <w:rPr>
          <w:rFonts w:ascii="SimHei" w:hAnsi="SimHei" w:eastAsia="SimHei" w:cs="SimHei"/>
          <w:sz w:val="25"/>
          <w:szCs w:val="25"/>
        </w:rPr>
      </w:pPr>
      <w:r>
        <w:rPr>
          <w:rFonts w:ascii="SimHei" w:hAnsi="SimHei" w:eastAsia="SimHei" w:cs="SimHei"/>
          <w:sz w:val="25"/>
          <w:szCs w:val="25"/>
          <w:b/>
          <w:bCs/>
          <w:color w:val="0098F1"/>
          <w:spacing w:val="-19"/>
        </w:rPr>
        <w:t>三、复苏后治疗</w:t>
      </w:r>
    </w:p>
    <w:p>
      <w:pPr>
        <w:ind w:right="48" w:firstLine="390"/>
        <w:spacing w:before="200" w:line="283" w:lineRule="auto"/>
        <w:jc w:val="both"/>
        <w:rPr>
          <w:rFonts w:ascii="SimSun" w:hAnsi="SimSun" w:eastAsia="SimSun" w:cs="SimSun"/>
          <w:sz w:val="20"/>
          <w:szCs w:val="20"/>
        </w:rPr>
      </w:pPr>
      <w:r>
        <w:rPr>
          <w:rFonts w:ascii="SimSun" w:hAnsi="SimSun" w:eastAsia="SimSun" w:cs="SimSun"/>
          <w:sz w:val="20"/>
          <w:szCs w:val="20"/>
          <w:spacing w:val="1"/>
        </w:rPr>
        <w:t>通过心肺复苏成功恢复自主循环(</w:t>
      </w:r>
      <w:r>
        <w:rPr>
          <w:rFonts w:ascii="SimSun" w:hAnsi="SimSun" w:eastAsia="SimSun" w:cs="SimSun"/>
          <w:sz w:val="20"/>
          <w:szCs w:val="20"/>
        </w:rPr>
        <w:t>ROSC</w:t>
      </w:r>
      <w:r>
        <w:rPr>
          <w:rFonts w:ascii="SimSun" w:hAnsi="SimSun" w:eastAsia="SimSun" w:cs="SimSun"/>
          <w:sz w:val="20"/>
          <w:szCs w:val="20"/>
          <w:spacing w:val="1"/>
        </w:rPr>
        <w:t>)</w:t>
      </w:r>
      <w:r>
        <w:rPr>
          <w:rFonts w:ascii="SimSun" w:hAnsi="SimSun" w:eastAsia="SimSun" w:cs="SimSun"/>
          <w:sz w:val="20"/>
          <w:szCs w:val="20"/>
          <w:spacing w:val="65"/>
        </w:rPr>
        <w:t xml:space="preserve"> </w:t>
      </w:r>
      <w:r>
        <w:rPr>
          <w:rFonts w:ascii="SimSun" w:hAnsi="SimSun" w:eastAsia="SimSun" w:cs="SimSun"/>
          <w:sz w:val="20"/>
          <w:szCs w:val="20"/>
          <w:spacing w:val="1"/>
        </w:rPr>
        <w:t>后，病人还可能面临全身各组织器官缺血缺氧造成的</w:t>
      </w:r>
      <w:r>
        <w:rPr>
          <w:rFonts w:ascii="SimSun" w:hAnsi="SimSun" w:eastAsia="SimSun" w:cs="SimSun"/>
          <w:sz w:val="20"/>
          <w:szCs w:val="20"/>
        </w:rPr>
        <w:t xml:space="preserve"> </w:t>
      </w:r>
      <w:r>
        <w:rPr>
          <w:rFonts w:ascii="SimSun" w:hAnsi="SimSun" w:eastAsia="SimSun" w:cs="SimSun"/>
          <w:sz w:val="20"/>
          <w:szCs w:val="20"/>
          <w:spacing w:val="-11"/>
        </w:rPr>
        <w:t>心、脑、肝、肾等多器官功能损</w:t>
      </w:r>
      <w:r>
        <w:rPr>
          <w:rFonts w:ascii="SimSun" w:hAnsi="SimSun" w:eastAsia="SimSun" w:cs="SimSun"/>
          <w:sz w:val="20"/>
          <w:szCs w:val="20"/>
          <w:spacing w:val="-12"/>
        </w:rPr>
        <w:t>失衰竭等问题。系统的复苏后治疗(</w:t>
      </w:r>
      <w:r>
        <w:rPr>
          <w:rFonts w:ascii="SimSun" w:hAnsi="SimSun" w:eastAsia="SimSun" w:cs="SimSun"/>
          <w:sz w:val="20"/>
          <w:szCs w:val="20"/>
          <w:spacing w:val="-11"/>
        </w:rPr>
        <w:t>post</w:t>
      </w:r>
      <w:r>
        <w:rPr>
          <w:rFonts w:ascii="SimSun" w:hAnsi="SimSun" w:eastAsia="SimSun" w:cs="SimSun"/>
          <w:sz w:val="20"/>
          <w:szCs w:val="20"/>
          <w:spacing w:val="-12"/>
        </w:rPr>
        <w:t>-</w:t>
      </w:r>
      <w:r>
        <w:rPr>
          <w:rFonts w:ascii="SimSun" w:hAnsi="SimSun" w:eastAsia="SimSun" w:cs="SimSun"/>
          <w:sz w:val="20"/>
          <w:szCs w:val="20"/>
          <w:spacing w:val="-11"/>
        </w:rPr>
        <w:t>cardiac</w:t>
      </w:r>
      <w:r>
        <w:rPr>
          <w:rFonts w:ascii="SimSun" w:hAnsi="SimSun" w:eastAsia="SimSun" w:cs="SimSun"/>
          <w:sz w:val="20"/>
          <w:szCs w:val="20"/>
          <w:spacing w:val="-6"/>
        </w:rPr>
        <w:t xml:space="preserve"> </w:t>
      </w:r>
      <w:r>
        <w:rPr>
          <w:rFonts w:ascii="SimSun" w:hAnsi="SimSun" w:eastAsia="SimSun" w:cs="SimSun"/>
          <w:sz w:val="20"/>
          <w:szCs w:val="20"/>
          <w:spacing w:val="-11"/>
        </w:rPr>
        <w:t>arrest</w:t>
      </w:r>
      <w:r>
        <w:rPr>
          <w:rFonts w:ascii="SimSun" w:hAnsi="SimSun" w:eastAsia="SimSun" w:cs="SimSun"/>
          <w:sz w:val="20"/>
          <w:szCs w:val="20"/>
          <w:spacing w:val="-3"/>
        </w:rPr>
        <w:t xml:space="preserve"> </w:t>
      </w:r>
      <w:r>
        <w:rPr>
          <w:rFonts w:ascii="SimSun" w:hAnsi="SimSun" w:eastAsia="SimSun" w:cs="SimSun"/>
          <w:sz w:val="20"/>
          <w:szCs w:val="20"/>
          <w:spacing w:val="-11"/>
        </w:rPr>
        <w:t>care</w:t>
      </w:r>
      <w:r>
        <w:rPr>
          <w:rFonts w:ascii="SimSun" w:hAnsi="SimSun" w:eastAsia="SimSun" w:cs="SimSun"/>
          <w:sz w:val="20"/>
          <w:szCs w:val="20"/>
          <w:spacing w:val="-12"/>
        </w:rPr>
        <w:t>,</w:t>
      </w:r>
      <w:r>
        <w:rPr>
          <w:rFonts w:ascii="SimSun" w:hAnsi="SimSun" w:eastAsia="SimSun" w:cs="SimSun"/>
          <w:sz w:val="20"/>
          <w:szCs w:val="20"/>
          <w:spacing w:val="-11"/>
        </w:rPr>
        <w:t>PCAC</w:t>
      </w:r>
      <w:r>
        <w:rPr>
          <w:rFonts w:ascii="SimSun" w:hAnsi="SimSun" w:eastAsia="SimSun" w:cs="SimSun"/>
          <w:sz w:val="20"/>
          <w:szCs w:val="20"/>
          <w:spacing w:val="-12"/>
        </w:rPr>
        <w:t>)不仅</w:t>
      </w:r>
      <w:r>
        <w:rPr>
          <w:rFonts w:ascii="SimSun" w:hAnsi="SimSun" w:eastAsia="SimSun" w:cs="SimSun"/>
          <w:sz w:val="20"/>
          <w:szCs w:val="20"/>
        </w:rPr>
        <w:t xml:space="preserve"> </w:t>
      </w:r>
      <w:r>
        <w:rPr>
          <w:rFonts w:ascii="SimSun" w:hAnsi="SimSun" w:eastAsia="SimSun" w:cs="SimSun"/>
          <w:sz w:val="20"/>
          <w:szCs w:val="20"/>
          <w:spacing w:val="-8"/>
        </w:rPr>
        <w:t>可以提高病人的存活率，还能改善病人的生存质量。因此，</w:t>
      </w:r>
      <w:r>
        <w:rPr>
          <w:rFonts w:ascii="SimSun" w:hAnsi="SimSun" w:eastAsia="SimSun" w:cs="SimSun"/>
          <w:sz w:val="20"/>
          <w:szCs w:val="20"/>
          <w:spacing w:val="52"/>
        </w:rPr>
        <w:t xml:space="preserve"> </w:t>
      </w:r>
      <w:r>
        <w:rPr>
          <w:rFonts w:ascii="SimSun" w:hAnsi="SimSun" w:eastAsia="SimSun" w:cs="SimSun"/>
          <w:sz w:val="20"/>
          <w:szCs w:val="20"/>
          <w:spacing w:val="-8"/>
        </w:rPr>
        <w:t>一旦自主循环恢</w:t>
      </w:r>
      <w:r>
        <w:rPr>
          <w:rFonts w:ascii="SimSun" w:hAnsi="SimSun" w:eastAsia="SimSun" w:cs="SimSun"/>
          <w:sz w:val="20"/>
          <w:szCs w:val="20"/>
          <w:spacing w:val="-9"/>
        </w:rPr>
        <w:t>复，应立即转运到有重症</w:t>
      </w:r>
      <w:r>
        <w:rPr>
          <w:rFonts w:ascii="SimSun" w:hAnsi="SimSun" w:eastAsia="SimSun" w:cs="SimSun"/>
          <w:sz w:val="20"/>
          <w:szCs w:val="20"/>
        </w:rPr>
        <w:t xml:space="preserve"> </w:t>
      </w:r>
      <w:r>
        <w:rPr>
          <w:rFonts w:ascii="SimSun" w:hAnsi="SimSun" w:eastAsia="SimSun" w:cs="SimSun"/>
          <w:sz w:val="20"/>
          <w:szCs w:val="20"/>
          <w:spacing w:val="-9"/>
        </w:rPr>
        <w:t>监测治疗室(intensive</w:t>
      </w:r>
      <w:r>
        <w:rPr>
          <w:rFonts w:ascii="SimSun" w:hAnsi="SimSun" w:eastAsia="SimSun" w:cs="SimSun"/>
          <w:sz w:val="20"/>
          <w:szCs w:val="20"/>
          <w:spacing w:val="3"/>
        </w:rPr>
        <w:t xml:space="preserve"> </w:t>
      </w:r>
      <w:r>
        <w:rPr>
          <w:rFonts w:ascii="SimSun" w:hAnsi="SimSun" w:eastAsia="SimSun" w:cs="SimSun"/>
          <w:sz w:val="20"/>
          <w:szCs w:val="20"/>
          <w:spacing w:val="-9"/>
        </w:rPr>
        <w:t>care</w:t>
      </w:r>
      <w:r>
        <w:rPr>
          <w:rFonts w:ascii="SimSun" w:hAnsi="SimSun" w:eastAsia="SimSun" w:cs="SimSun"/>
          <w:sz w:val="20"/>
          <w:szCs w:val="20"/>
          <w:spacing w:val="-10"/>
        </w:rPr>
        <w:t xml:space="preserve"> </w:t>
      </w:r>
      <w:r>
        <w:rPr>
          <w:rFonts w:ascii="SimSun" w:hAnsi="SimSun" w:eastAsia="SimSun" w:cs="SimSun"/>
          <w:sz w:val="20"/>
          <w:szCs w:val="20"/>
          <w:spacing w:val="-9"/>
        </w:rPr>
        <w:t>unit,ICU)的医疗单位进行复苏后治疗。通过维持呼吸循环功能稳定，改善</w:t>
      </w:r>
      <w:r>
        <w:rPr>
          <w:rFonts w:ascii="SimSun" w:hAnsi="SimSun" w:eastAsia="SimSun" w:cs="SimSun"/>
          <w:sz w:val="20"/>
          <w:szCs w:val="20"/>
        </w:rPr>
        <w:t xml:space="preserve"> </w:t>
      </w:r>
      <w:r>
        <w:rPr>
          <w:rFonts w:ascii="SimSun" w:hAnsi="SimSun" w:eastAsia="SimSun" w:cs="SimSun"/>
          <w:sz w:val="20"/>
          <w:szCs w:val="20"/>
          <w:spacing w:val="-5"/>
        </w:rPr>
        <w:t>重要脏器灌注，促进神经功能恢复等手段，多学科综合治疗，达到提高病人存活出院率和无神经功能</w:t>
      </w:r>
      <w:r>
        <w:rPr>
          <w:rFonts w:ascii="SimSun" w:hAnsi="SimSun" w:eastAsia="SimSun" w:cs="SimSun"/>
          <w:sz w:val="20"/>
          <w:szCs w:val="20"/>
          <w:spacing w:val="8"/>
        </w:rPr>
        <w:t xml:space="preserve"> </w:t>
      </w:r>
      <w:r>
        <w:rPr>
          <w:rFonts w:ascii="SimSun" w:hAnsi="SimSun" w:eastAsia="SimSun" w:cs="SimSun"/>
          <w:sz w:val="20"/>
          <w:szCs w:val="20"/>
          <w:spacing w:val="-4"/>
        </w:rPr>
        <w:t>障碍存活出院率的目的。</w:t>
      </w:r>
    </w:p>
    <w:p>
      <w:pPr>
        <w:ind w:right="45" w:firstLine="390"/>
        <w:spacing w:before="91" w:line="278" w:lineRule="auto"/>
        <w:jc w:val="both"/>
        <w:rPr>
          <w:rFonts w:ascii="SimSun" w:hAnsi="SimSun" w:eastAsia="SimSun" w:cs="SimSun"/>
          <w:sz w:val="20"/>
          <w:szCs w:val="20"/>
        </w:rPr>
      </w:pPr>
      <w:r>
        <w:rPr>
          <w:rFonts w:ascii="SimSun" w:hAnsi="SimSun" w:eastAsia="SimSun" w:cs="SimSun"/>
          <w:sz w:val="20"/>
          <w:szCs w:val="20"/>
          <w:spacing w:val="9"/>
        </w:rPr>
        <w:t>(</w:t>
      </w:r>
      <w:r>
        <w:rPr>
          <w:rFonts w:ascii="SimSun" w:hAnsi="SimSun" w:eastAsia="SimSun" w:cs="SimSun"/>
          <w:sz w:val="20"/>
          <w:szCs w:val="20"/>
          <w:spacing w:val="-58"/>
        </w:rPr>
        <w:t xml:space="preserve"> </w:t>
      </w:r>
      <w:r>
        <w:rPr>
          <w:rFonts w:ascii="SimSun" w:hAnsi="SimSun" w:eastAsia="SimSun" w:cs="SimSun"/>
          <w:sz w:val="20"/>
          <w:szCs w:val="20"/>
          <w:spacing w:val="9"/>
        </w:rPr>
        <w:t>一)优化通气和氧合</w:t>
      </w:r>
      <w:r>
        <w:rPr>
          <w:rFonts w:ascii="SimSun" w:hAnsi="SimSun" w:eastAsia="SimSun" w:cs="SimSun"/>
          <w:sz w:val="20"/>
          <w:szCs w:val="20"/>
          <w:spacing w:val="20"/>
        </w:rPr>
        <w:t xml:space="preserve">  </w:t>
      </w:r>
      <w:r>
        <w:rPr>
          <w:rFonts w:ascii="SimSun" w:hAnsi="SimSun" w:eastAsia="SimSun" w:cs="SimSun"/>
          <w:sz w:val="20"/>
          <w:szCs w:val="20"/>
          <w:spacing w:val="9"/>
        </w:rPr>
        <w:t>自主循环恢复后，维持良好的呼吸功能，</w:t>
      </w:r>
      <w:r>
        <w:rPr>
          <w:rFonts w:ascii="SimSun" w:hAnsi="SimSun" w:eastAsia="SimSun" w:cs="SimSun"/>
          <w:sz w:val="20"/>
          <w:szCs w:val="20"/>
          <w:spacing w:val="8"/>
        </w:rPr>
        <w:t>优化通气和氧合，对于病</w:t>
      </w:r>
      <w:r>
        <w:rPr>
          <w:rFonts w:ascii="SimSun" w:hAnsi="SimSun" w:eastAsia="SimSun" w:cs="SimSun"/>
          <w:sz w:val="20"/>
          <w:szCs w:val="20"/>
          <w:spacing w:val="1"/>
        </w:rPr>
        <w:t xml:space="preserve"> </w:t>
      </w:r>
      <w:r>
        <w:rPr>
          <w:rFonts w:ascii="SimSun" w:hAnsi="SimSun" w:eastAsia="SimSun" w:cs="SimSun"/>
          <w:sz w:val="20"/>
          <w:szCs w:val="20"/>
          <w:spacing w:val="10"/>
        </w:rPr>
        <w:t>人的预后十分重要。首先将声门上气道更换为更可靠的</w:t>
      </w:r>
      <w:r>
        <w:rPr>
          <w:rFonts w:ascii="SimSun" w:hAnsi="SimSun" w:eastAsia="SimSun" w:cs="SimSun"/>
          <w:sz w:val="20"/>
          <w:szCs w:val="20"/>
          <w:spacing w:val="9"/>
        </w:rPr>
        <w:t>气管插管，并采用胸部X</w:t>
      </w:r>
      <w:r>
        <w:rPr>
          <w:rFonts w:ascii="SimSun" w:hAnsi="SimSun" w:eastAsia="SimSun" w:cs="SimSun"/>
          <w:sz w:val="20"/>
          <w:szCs w:val="20"/>
          <w:spacing w:val="-5"/>
        </w:rPr>
        <w:t xml:space="preserve"> </w:t>
      </w:r>
      <w:r>
        <w:rPr>
          <w:rFonts w:ascii="SimSun" w:hAnsi="SimSun" w:eastAsia="SimSun" w:cs="SimSun"/>
          <w:sz w:val="20"/>
          <w:szCs w:val="20"/>
          <w:spacing w:val="9"/>
        </w:rPr>
        <w:t>射线检查评价</w:t>
      </w:r>
      <w:r>
        <w:rPr>
          <w:rFonts w:ascii="SimSun" w:hAnsi="SimSun" w:eastAsia="SimSun" w:cs="SimSun"/>
          <w:sz w:val="20"/>
          <w:szCs w:val="20"/>
        </w:rPr>
        <w:t xml:space="preserve"> </w:t>
      </w:r>
      <w:r>
        <w:rPr>
          <w:rFonts w:ascii="SimSun" w:hAnsi="SimSun" w:eastAsia="SimSun" w:cs="SimSun"/>
          <w:sz w:val="20"/>
          <w:szCs w:val="20"/>
          <w:spacing w:val="9"/>
        </w:rPr>
        <w:t>气管插管的位置。抬高床头30°预防误吸、肺炎和脑水肿。避免低氧血症的同时逐步下调吸氧</w:t>
      </w:r>
      <w:r>
        <w:rPr>
          <w:rFonts w:ascii="SimSun" w:hAnsi="SimSun" w:eastAsia="SimSun" w:cs="SimSun"/>
          <w:sz w:val="20"/>
          <w:szCs w:val="20"/>
          <w:spacing w:val="9"/>
        </w:rPr>
        <w:t xml:space="preserve"> </w:t>
      </w:r>
      <w:r>
        <w:rPr>
          <w:rFonts w:ascii="SimSun" w:hAnsi="SimSun" w:eastAsia="SimSun" w:cs="SimSun"/>
          <w:sz w:val="20"/>
          <w:szCs w:val="20"/>
          <w:spacing w:val="9"/>
        </w:rPr>
        <w:t>浓度，维持氧饱和度≥94%,避免过高的氧分压加重再灌注损伤和引起氧中毒。对于昏迷、自主</w:t>
      </w:r>
      <w:r>
        <w:rPr>
          <w:rFonts w:ascii="SimSun" w:hAnsi="SimSun" w:eastAsia="SimSun" w:cs="SimSun"/>
          <w:sz w:val="20"/>
          <w:szCs w:val="20"/>
          <w:spacing w:val="3"/>
        </w:rPr>
        <w:t xml:space="preserve"> </w:t>
      </w:r>
      <w:r>
        <w:rPr>
          <w:rFonts w:ascii="SimSun" w:hAnsi="SimSun" w:eastAsia="SimSun" w:cs="SimSun"/>
          <w:sz w:val="20"/>
          <w:szCs w:val="20"/>
          <w:spacing w:val="9"/>
        </w:rPr>
        <w:t>呼吸尚未恢复、或有通气氧合功能障碍的病人，应给予机械通气辅助呼吸。机械通气过程中避</w:t>
      </w:r>
      <w:r>
        <w:rPr>
          <w:rFonts w:ascii="SimSun" w:hAnsi="SimSun" w:eastAsia="SimSun" w:cs="SimSun"/>
          <w:sz w:val="20"/>
          <w:szCs w:val="20"/>
          <w:spacing w:val="17"/>
        </w:rPr>
        <w:t xml:space="preserve"> </w:t>
      </w:r>
      <w:r>
        <w:rPr>
          <w:rFonts w:ascii="SimSun" w:hAnsi="SimSun" w:eastAsia="SimSun" w:cs="SimSun"/>
          <w:sz w:val="20"/>
          <w:szCs w:val="20"/>
          <w:spacing w:val="8"/>
        </w:rPr>
        <w:t>免大潮气量和高气道压造成的肺损伤和对心功能的不</w:t>
      </w:r>
      <w:r>
        <w:rPr>
          <w:rFonts w:ascii="SimSun" w:hAnsi="SimSun" w:eastAsia="SimSun" w:cs="SimSun"/>
          <w:sz w:val="20"/>
          <w:szCs w:val="20"/>
          <w:spacing w:val="7"/>
        </w:rPr>
        <w:t>利影响。</w:t>
      </w:r>
      <w:r>
        <w:rPr>
          <w:rFonts w:ascii="SimSun" w:hAnsi="SimSun" w:eastAsia="SimSun" w:cs="SimSun"/>
          <w:sz w:val="20"/>
          <w:szCs w:val="20"/>
          <w:spacing w:val="9"/>
        </w:rPr>
        <w:t xml:space="preserve"> </w:t>
      </w:r>
      <w:r>
        <w:rPr>
          <w:rFonts w:ascii="SimSun" w:hAnsi="SimSun" w:eastAsia="SimSun" w:cs="SimSun"/>
          <w:sz w:val="20"/>
          <w:szCs w:val="20"/>
        </w:rPr>
        <w:t>PaCO</w:t>
      </w:r>
      <w:r>
        <w:rPr>
          <w:rFonts w:ascii="Calibri" w:hAnsi="Calibri" w:eastAsia="Calibri" w:cs="Calibri"/>
          <w:sz w:val="20"/>
          <w:szCs w:val="20"/>
          <w:spacing w:val="7"/>
        </w:rPr>
        <w:t>₂</w:t>
      </w:r>
      <w:r>
        <w:rPr>
          <w:rFonts w:ascii="Calibri" w:hAnsi="Calibri" w:eastAsia="Calibri" w:cs="Calibri"/>
          <w:sz w:val="20"/>
          <w:szCs w:val="20"/>
          <w:spacing w:val="3"/>
        </w:rPr>
        <w:t xml:space="preserve">  </w:t>
      </w:r>
      <w:r>
        <w:rPr>
          <w:rFonts w:ascii="SimSun" w:hAnsi="SimSun" w:eastAsia="SimSun" w:cs="SimSun"/>
          <w:sz w:val="20"/>
          <w:szCs w:val="20"/>
          <w:spacing w:val="7"/>
        </w:rPr>
        <w:t>应维持在正常水平，尽管</w:t>
      </w:r>
      <w:r>
        <w:rPr>
          <w:rFonts w:ascii="SimSun" w:hAnsi="SimSun" w:eastAsia="SimSun" w:cs="SimSun"/>
          <w:sz w:val="20"/>
          <w:szCs w:val="20"/>
          <w:spacing w:val="1"/>
        </w:rPr>
        <w:t xml:space="preserve"> </w:t>
      </w:r>
      <w:r>
        <w:rPr>
          <w:rFonts w:ascii="SimSun" w:hAnsi="SimSun" w:eastAsia="SimSun" w:cs="SimSun"/>
          <w:sz w:val="20"/>
          <w:szCs w:val="20"/>
          <w:spacing w:val="7"/>
        </w:rPr>
        <w:t>过度通气可降低</w:t>
      </w:r>
      <w:r>
        <w:rPr>
          <w:rFonts w:ascii="SimSun" w:hAnsi="SimSun" w:eastAsia="SimSun" w:cs="SimSun"/>
          <w:sz w:val="20"/>
          <w:szCs w:val="20"/>
        </w:rPr>
        <w:t>PaCO</w:t>
      </w:r>
      <w:r>
        <w:rPr>
          <w:rFonts w:ascii="Calibri" w:hAnsi="Calibri" w:eastAsia="Calibri" w:cs="Calibri"/>
          <w:sz w:val="20"/>
          <w:szCs w:val="20"/>
          <w:spacing w:val="7"/>
        </w:rPr>
        <w:t>₂</w:t>
      </w:r>
      <w:r>
        <w:rPr>
          <w:rFonts w:ascii="SimSun" w:hAnsi="SimSun" w:eastAsia="SimSun" w:cs="SimSun"/>
          <w:sz w:val="20"/>
          <w:szCs w:val="20"/>
          <w:spacing w:val="7"/>
        </w:rPr>
        <w:t>,</w:t>
      </w:r>
      <w:r>
        <w:rPr>
          <w:rFonts w:ascii="SimSun" w:hAnsi="SimSun" w:eastAsia="SimSun" w:cs="SimSun"/>
          <w:sz w:val="20"/>
          <w:szCs w:val="20"/>
          <w:spacing w:val="22"/>
        </w:rPr>
        <w:t xml:space="preserve"> </w:t>
      </w:r>
      <w:r>
        <w:rPr>
          <w:rFonts w:ascii="SimSun" w:hAnsi="SimSun" w:eastAsia="SimSun" w:cs="SimSun"/>
          <w:sz w:val="20"/>
          <w:szCs w:val="20"/>
          <w:spacing w:val="7"/>
        </w:rPr>
        <w:t>有利于降低颅内压，但也可引起脑血管收缩而减少脑的血流灌注，进一</w:t>
      </w:r>
      <w:r>
        <w:rPr>
          <w:rFonts w:ascii="SimSun" w:hAnsi="SimSun" w:eastAsia="SimSun" w:cs="SimSun"/>
          <w:sz w:val="20"/>
          <w:szCs w:val="20"/>
        </w:rPr>
        <w:t xml:space="preserve"> </w:t>
      </w:r>
      <w:r>
        <w:rPr>
          <w:rFonts w:ascii="SimSun" w:hAnsi="SimSun" w:eastAsia="SimSun" w:cs="SimSun"/>
          <w:sz w:val="20"/>
          <w:szCs w:val="20"/>
          <w:spacing w:val="4"/>
        </w:rPr>
        <w:t>步加重脑损伤。</w:t>
      </w:r>
    </w:p>
    <w:p>
      <w:pPr>
        <w:ind w:right="60" w:firstLine="390"/>
        <w:spacing w:before="69" w:line="279" w:lineRule="auto"/>
        <w:jc w:val="both"/>
        <w:rPr>
          <w:rFonts w:ascii="SimSun" w:hAnsi="SimSun" w:eastAsia="SimSun" w:cs="SimSun"/>
          <w:sz w:val="20"/>
          <w:szCs w:val="20"/>
        </w:rPr>
      </w:pPr>
      <w:r>
        <w:rPr>
          <w:rFonts w:ascii="SimSun" w:hAnsi="SimSun" w:eastAsia="SimSun" w:cs="SimSun"/>
          <w:sz w:val="20"/>
          <w:szCs w:val="20"/>
          <w:spacing w:val="6"/>
        </w:rPr>
        <w:t>(二)维持血流动力学稳定</w:t>
      </w:r>
      <w:r>
        <w:rPr>
          <w:rFonts w:ascii="SimSun" w:hAnsi="SimSun" w:eastAsia="SimSun" w:cs="SimSun"/>
          <w:sz w:val="20"/>
          <w:szCs w:val="20"/>
          <w:spacing w:val="66"/>
        </w:rPr>
        <w:t xml:space="preserve"> </w:t>
      </w:r>
      <w:r>
        <w:rPr>
          <w:rFonts w:ascii="SimSun" w:hAnsi="SimSun" w:eastAsia="SimSun" w:cs="SimSun"/>
          <w:sz w:val="20"/>
          <w:szCs w:val="20"/>
          <w:spacing w:val="6"/>
        </w:rPr>
        <w:t>脑损伤程度和血流动力学稳定性是影响心肺</w:t>
      </w:r>
      <w:r>
        <w:rPr>
          <w:rFonts w:ascii="SimSun" w:hAnsi="SimSun" w:eastAsia="SimSun" w:cs="SimSun"/>
          <w:sz w:val="20"/>
          <w:szCs w:val="20"/>
          <w:spacing w:val="5"/>
        </w:rPr>
        <w:t>复苏后存活率的两个</w:t>
      </w:r>
      <w:r>
        <w:rPr>
          <w:rFonts w:ascii="SimSun" w:hAnsi="SimSun" w:eastAsia="SimSun" w:cs="SimSun"/>
          <w:sz w:val="20"/>
          <w:szCs w:val="20"/>
        </w:rPr>
        <w:t xml:space="preserve"> </w:t>
      </w:r>
      <w:r>
        <w:rPr>
          <w:rFonts w:ascii="SimSun" w:hAnsi="SimSun" w:eastAsia="SimSun" w:cs="SimSun"/>
          <w:sz w:val="20"/>
          <w:szCs w:val="20"/>
          <w:spacing w:val="-9"/>
        </w:rPr>
        <w:t>决定因素。发生心搏骤停后，即使自主循环恢复，也常出现血流动力学不稳定，应从心脏前负荷、后负</w:t>
      </w:r>
      <w:r>
        <w:rPr>
          <w:rFonts w:ascii="SimSun" w:hAnsi="SimSun" w:eastAsia="SimSun" w:cs="SimSun"/>
          <w:sz w:val="20"/>
          <w:szCs w:val="20"/>
          <w:spacing w:val="3"/>
        </w:rPr>
        <w:t xml:space="preserve"> </w:t>
      </w:r>
      <w:r>
        <w:rPr>
          <w:rFonts w:ascii="SimSun" w:hAnsi="SimSun" w:eastAsia="SimSun" w:cs="SimSun"/>
          <w:sz w:val="20"/>
          <w:szCs w:val="20"/>
          <w:spacing w:val="-5"/>
        </w:rPr>
        <w:t>荷和心功能三方面进行评估和治疗。因此，自主循环恢复后，应加强生命体征的监测，全面评估病人</w:t>
      </w:r>
      <w:r>
        <w:rPr>
          <w:rFonts w:ascii="SimSun" w:hAnsi="SimSun" w:eastAsia="SimSun" w:cs="SimSun"/>
          <w:sz w:val="20"/>
          <w:szCs w:val="20"/>
          <w:spacing w:val="7"/>
        </w:rPr>
        <w:t xml:space="preserve"> </w:t>
      </w:r>
      <w:r>
        <w:rPr>
          <w:rFonts w:ascii="SimSun" w:hAnsi="SimSun" w:eastAsia="SimSun" w:cs="SimSun"/>
          <w:sz w:val="20"/>
          <w:szCs w:val="20"/>
          <w:spacing w:val="-5"/>
        </w:rPr>
        <w:t>的循环状态。最好能建立有创性监测，如直接动脉压、CVP</w:t>
      </w:r>
      <w:r>
        <w:rPr>
          <w:rFonts w:ascii="SimSun" w:hAnsi="SimSun" w:eastAsia="SimSun" w:cs="SimSun"/>
          <w:sz w:val="20"/>
          <w:szCs w:val="20"/>
          <w:spacing w:val="6"/>
        </w:rPr>
        <w:t xml:space="preserve"> </w:t>
      </w:r>
      <w:r>
        <w:rPr>
          <w:rFonts w:ascii="SimSun" w:hAnsi="SimSun" w:eastAsia="SimSun" w:cs="SimSun"/>
          <w:sz w:val="20"/>
          <w:szCs w:val="20"/>
          <w:spacing w:val="-5"/>
        </w:rPr>
        <w:t>等，有条件者可应用食管心脏超声或放</w:t>
      </w:r>
      <w:r>
        <w:rPr>
          <w:rFonts w:ascii="SimSun" w:hAnsi="SimSun" w:eastAsia="SimSun" w:cs="SimSun"/>
          <w:sz w:val="20"/>
          <w:szCs w:val="20"/>
          <w:spacing w:val="-6"/>
        </w:rPr>
        <w:t>置</w:t>
      </w:r>
      <w:r>
        <w:rPr>
          <w:rFonts w:ascii="SimSun" w:hAnsi="SimSun" w:eastAsia="SimSun" w:cs="SimSun"/>
          <w:sz w:val="20"/>
          <w:szCs w:val="20"/>
        </w:rPr>
        <w:t xml:space="preserve"> </w:t>
      </w:r>
      <w:r>
        <w:rPr>
          <w:rFonts w:ascii="SimSun" w:hAnsi="SimSun" w:eastAsia="SimSun" w:cs="SimSun"/>
          <w:sz w:val="20"/>
          <w:szCs w:val="20"/>
          <w:spacing w:val="-9"/>
        </w:rPr>
        <w:t>Swan-Ganz漂浮导管，以便能实时、准确测定血流动力学参数和指导治疗。</w:t>
      </w:r>
      <w:r>
        <w:rPr>
          <w:rFonts w:ascii="SimSun" w:hAnsi="SimSun" w:eastAsia="SimSun" w:cs="SimSun"/>
          <w:sz w:val="20"/>
          <w:szCs w:val="20"/>
          <w:spacing w:val="38"/>
        </w:rPr>
        <w:t xml:space="preserve"> </w:t>
      </w:r>
      <w:r>
        <w:rPr>
          <w:rFonts w:ascii="SimSun" w:hAnsi="SimSun" w:eastAsia="SimSun" w:cs="SimSun"/>
          <w:sz w:val="20"/>
          <w:szCs w:val="20"/>
          <w:spacing w:val="-9"/>
        </w:rPr>
        <w:t>一般来说，复苏后都应适当</w:t>
      </w:r>
      <w:r>
        <w:rPr>
          <w:rFonts w:ascii="SimSun" w:hAnsi="SimSun" w:eastAsia="SimSun" w:cs="SimSun"/>
          <w:sz w:val="20"/>
          <w:szCs w:val="20"/>
        </w:rPr>
        <w:t xml:space="preserve"> </w:t>
      </w:r>
      <w:r>
        <w:rPr>
          <w:rFonts w:ascii="SimSun" w:hAnsi="SimSun" w:eastAsia="SimSun" w:cs="SimSun"/>
          <w:sz w:val="20"/>
          <w:szCs w:val="20"/>
          <w:spacing w:val="-8"/>
        </w:rPr>
        <w:t>补充体液，结合应用血管活性药物以维持理想的血压、心排血量和组织灌注。</w:t>
      </w:r>
      <w:r>
        <w:rPr>
          <w:rFonts w:ascii="SimSun" w:hAnsi="SimSun" w:eastAsia="SimSun" w:cs="SimSun"/>
          <w:sz w:val="20"/>
          <w:szCs w:val="20"/>
          <w:spacing w:val="41"/>
        </w:rPr>
        <w:t xml:space="preserve"> </w:t>
      </w:r>
      <w:r>
        <w:rPr>
          <w:rFonts w:ascii="SimSun" w:hAnsi="SimSun" w:eastAsia="SimSun" w:cs="SimSun"/>
          <w:sz w:val="20"/>
          <w:szCs w:val="20"/>
          <w:spacing w:val="-8"/>
        </w:rPr>
        <w:t>一般认为，维持血压在</w:t>
      </w:r>
      <w:r>
        <w:rPr>
          <w:rFonts w:ascii="SimSun" w:hAnsi="SimSun" w:eastAsia="SimSun" w:cs="SimSun"/>
          <w:sz w:val="20"/>
          <w:szCs w:val="20"/>
        </w:rPr>
        <w:t xml:space="preserve"> </w:t>
      </w:r>
      <w:r>
        <w:rPr>
          <w:rFonts w:ascii="SimSun" w:hAnsi="SimSun" w:eastAsia="SimSun" w:cs="SimSun"/>
          <w:sz w:val="20"/>
          <w:szCs w:val="20"/>
          <w:spacing w:val="-2"/>
        </w:rPr>
        <w:t>正常或稍高于正常水平为宜，平</w:t>
      </w:r>
      <w:r>
        <w:rPr>
          <w:rFonts w:ascii="SimSun" w:hAnsi="SimSun" w:eastAsia="SimSun" w:cs="SimSun"/>
          <w:sz w:val="20"/>
          <w:szCs w:val="20"/>
          <w:spacing w:val="-3"/>
        </w:rPr>
        <w:t>均动脉压≥65</w:t>
      </w:r>
      <w:r>
        <w:rPr>
          <w:rFonts w:ascii="SimSun" w:hAnsi="SimSun" w:eastAsia="SimSun" w:cs="SimSun"/>
          <w:sz w:val="20"/>
          <w:szCs w:val="20"/>
          <w:spacing w:val="-2"/>
        </w:rPr>
        <w:t>mmHg</w:t>
      </w:r>
      <w:r>
        <w:rPr>
          <w:rFonts w:ascii="SimSun" w:hAnsi="SimSun" w:eastAsia="SimSun" w:cs="SimSun"/>
          <w:sz w:val="20"/>
          <w:szCs w:val="20"/>
          <w:spacing w:val="-3"/>
        </w:rPr>
        <w:t>,</w:t>
      </w:r>
      <w:r>
        <w:rPr>
          <w:rFonts w:ascii="SimSun" w:hAnsi="SimSun" w:eastAsia="SimSun" w:cs="SimSun"/>
          <w:sz w:val="20"/>
          <w:szCs w:val="20"/>
          <w:spacing w:val="-2"/>
        </w:rPr>
        <w:t>ScvO</w:t>
      </w:r>
      <w:r>
        <w:rPr>
          <w:rFonts w:ascii="Calibri" w:hAnsi="Calibri" w:eastAsia="Calibri" w:cs="Calibri"/>
          <w:sz w:val="20"/>
          <w:szCs w:val="20"/>
          <w:spacing w:val="-3"/>
        </w:rPr>
        <w:t>₂</w:t>
      </w:r>
      <w:r>
        <w:rPr>
          <w:rFonts w:ascii="Calibri" w:hAnsi="Calibri" w:eastAsia="Calibri" w:cs="Calibri"/>
          <w:sz w:val="20"/>
          <w:szCs w:val="20"/>
          <w:spacing w:val="-18"/>
        </w:rPr>
        <w:t xml:space="preserve"> </w:t>
      </w:r>
      <w:r>
        <w:rPr>
          <w:rFonts w:ascii="SimSun" w:hAnsi="SimSun" w:eastAsia="SimSun" w:cs="SimSun"/>
          <w:sz w:val="20"/>
          <w:szCs w:val="20"/>
          <w:spacing w:val="-3"/>
        </w:rPr>
        <w:t>≥70%</w:t>
      </w:r>
      <w:r>
        <w:rPr>
          <w:rFonts w:ascii="SimSun" w:hAnsi="SimSun" w:eastAsia="SimSun" w:cs="SimSun"/>
          <w:sz w:val="20"/>
          <w:szCs w:val="20"/>
          <w:spacing w:val="12"/>
        </w:rPr>
        <w:t xml:space="preserve">  </w:t>
      </w:r>
      <w:r>
        <w:rPr>
          <w:rFonts w:ascii="SimSun" w:hAnsi="SimSun" w:eastAsia="SimSun" w:cs="SimSun"/>
          <w:sz w:val="20"/>
          <w:szCs w:val="20"/>
          <w:spacing w:val="-3"/>
        </w:rPr>
        <w:t>较为理想，有利于脑内微循环血流</w:t>
      </w:r>
      <w:r>
        <w:rPr>
          <w:rFonts w:ascii="SimSun" w:hAnsi="SimSun" w:eastAsia="SimSun" w:cs="SimSun"/>
          <w:sz w:val="20"/>
          <w:szCs w:val="20"/>
        </w:rPr>
        <w:t xml:space="preserve"> </w:t>
      </w:r>
      <w:r>
        <w:rPr>
          <w:rFonts w:ascii="SimSun" w:hAnsi="SimSun" w:eastAsia="SimSun" w:cs="SimSun"/>
          <w:sz w:val="20"/>
          <w:szCs w:val="20"/>
          <w:spacing w:val="-5"/>
        </w:rPr>
        <w:t>的重建。对于顽固性低血压或心律失常者，应考虑病因的治疗，如急性心肌梗死、急性冠状动脉综合</w:t>
      </w:r>
      <w:r>
        <w:rPr>
          <w:rFonts w:ascii="SimSun" w:hAnsi="SimSun" w:eastAsia="SimSun" w:cs="SimSun"/>
          <w:sz w:val="20"/>
          <w:szCs w:val="20"/>
          <w:spacing w:val="7"/>
        </w:rPr>
        <w:t xml:space="preserve"> </w:t>
      </w:r>
      <w:r>
        <w:rPr>
          <w:rFonts w:ascii="SimSun" w:hAnsi="SimSun" w:eastAsia="SimSun" w:cs="SimSun"/>
          <w:sz w:val="20"/>
          <w:szCs w:val="20"/>
          <w:spacing w:val="-9"/>
        </w:rPr>
        <w:t>征等。</w:t>
      </w:r>
    </w:p>
    <w:p>
      <w:pPr>
        <w:ind w:right="66" w:firstLine="392"/>
        <w:spacing w:before="49" w:line="275" w:lineRule="auto"/>
        <w:jc w:val="both"/>
        <w:rPr>
          <w:rFonts w:ascii="SimSun" w:hAnsi="SimSun" w:eastAsia="SimSun" w:cs="SimSun"/>
          <w:sz w:val="20"/>
          <w:szCs w:val="20"/>
        </w:rPr>
      </w:pPr>
      <w:r>
        <w:rPr>
          <w:rFonts w:ascii="SimSun" w:hAnsi="SimSun" w:eastAsia="SimSun" w:cs="SimSun"/>
          <w:sz w:val="20"/>
          <w:szCs w:val="20"/>
          <w:b/>
          <w:bCs/>
          <w:spacing w:val="8"/>
        </w:rPr>
        <w:t>(三)脑复苏</w:t>
      </w:r>
      <w:r>
        <w:rPr>
          <w:rFonts w:ascii="SimSun" w:hAnsi="SimSun" w:eastAsia="SimSun" w:cs="SimSun"/>
          <w:sz w:val="20"/>
          <w:szCs w:val="20"/>
          <w:spacing w:val="61"/>
        </w:rPr>
        <w:t xml:space="preserve"> </w:t>
      </w:r>
      <w:r>
        <w:rPr>
          <w:rFonts w:ascii="SimSun" w:hAnsi="SimSun" w:eastAsia="SimSun" w:cs="SimSun"/>
          <w:sz w:val="20"/>
          <w:szCs w:val="20"/>
          <w:spacing w:val="8"/>
        </w:rPr>
        <w:t>为了防治心搏骤停后缺氧性脑损伤所采</w:t>
      </w:r>
      <w:r>
        <w:rPr>
          <w:rFonts w:ascii="SimSun" w:hAnsi="SimSun" w:eastAsia="SimSun" w:cs="SimSun"/>
          <w:sz w:val="20"/>
          <w:szCs w:val="20"/>
          <w:spacing w:val="7"/>
        </w:rPr>
        <w:t>取的措施称为脑复苏</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cerebral</w:t>
      </w:r>
      <w:r>
        <w:rPr>
          <w:rFonts w:ascii="Times New Roman" w:hAnsi="Times New Roman" w:eastAsia="Times New Roman" w:cs="Times New Roman"/>
          <w:sz w:val="20"/>
          <w:szCs w:val="20"/>
          <w:spacing w:val="32"/>
          <w:w w:val="101"/>
        </w:rPr>
        <w:t xml:space="preserve"> </w:t>
      </w:r>
      <w:r>
        <w:rPr>
          <w:rFonts w:ascii="Times New Roman" w:hAnsi="Times New Roman" w:eastAsia="Times New Roman" w:cs="Times New Roman"/>
          <w:sz w:val="20"/>
          <w:szCs w:val="20"/>
        </w:rPr>
        <w:t>resuscita</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 xml:space="preserve"> </w:t>
      </w:r>
      <w:r>
        <w:rPr>
          <w:rFonts w:ascii="SimSun" w:hAnsi="SimSun" w:eastAsia="SimSun" w:cs="SimSun"/>
          <w:sz w:val="20"/>
          <w:szCs w:val="20"/>
        </w:rPr>
        <w:t>tion</w:t>
      </w:r>
      <w:r>
        <w:rPr>
          <w:rFonts w:ascii="SimSun" w:hAnsi="SimSun" w:eastAsia="SimSun" w:cs="SimSun"/>
          <w:sz w:val="20"/>
          <w:szCs w:val="20"/>
          <w:spacing w:val="6"/>
        </w:rPr>
        <w:t>)。人脑组织按重量计算虽只占体重的2%,而脑血流量却占心排血量的15%～20%,需氧量占全</w:t>
      </w:r>
      <w:r>
        <w:rPr>
          <w:rFonts w:ascii="SimSun" w:hAnsi="SimSun" w:eastAsia="SimSun" w:cs="SimSun"/>
          <w:sz w:val="20"/>
          <w:szCs w:val="20"/>
          <w:spacing w:val="18"/>
        </w:rPr>
        <w:t xml:space="preserve"> </w:t>
      </w:r>
      <w:r>
        <w:rPr>
          <w:rFonts w:ascii="SimSun" w:hAnsi="SimSun" w:eastAsia="SimSun" w:cs="SimSun"/>
          <w:sz w:val="20"/>
          <w:szCs w:val="20"/>
          <w:spacing w:val="4"/>
        </w:rPr>
        <w:t>身的20%～25%,葡萄糖消耗占65%。可见脑组织的代谢率高，氧耗量大，但能量储备很有限。当大</w:t>
      </w:r>
      <w:r>
        <w:rPr>
          <w:rFonts w:ascii="SimSun" w:hAnsi="SimSun" w:eastAsia="SimSun" w:cs="SimSun"/>
          <w:sz w:val="20"/>
          <w:szCs w:val="20"/>
        </w:rPr>
        <w:t xml:space="preserve"> </w:t>
      </w:r>
      <w:r>
        <w:rPr>
          <w:rFonts w:ascii="SimSun" w:hAnsi="SimSun" w:eastAsia="SimSun" w:cs="SimSun"/>
          <w:sz w:val="20"/>
          <w:szCs w:val="20"/>
        </w:rPr>
        <w:t>脑完全缺血5～7分钟以上者，即可见多发性、局灶性脑组织缺血的形态学改变。</w:t>
      </w:r>
      <w:r>
        <w:rPr>
          <w:rFonts w:ascii="SimSun" w:hAnsi="SimSun" w:eastAsia="SimSun" w:cs="SimSun"/>
          <w:sz w:val="20"/>
          <w:szCs w:val="20"/>
          <w:spacing w:val="-1"/>
        </w:rPr>
        <w:t>自主循环功能恢复</w:t>
      </w:r>
    </w:p>
    <w:p>
      <w:pPr>
        <w:sectPr>
          <w:pgSz w:w="11180" w:h="15780"/>
          <w:pgMar w:top="706" w:right="900" w:bottom="400" w:left="560" w:header="0" w:footer="0" w:gutter="0"/>
          <w:cols w:equalWidth="0" w:num="2">
            <w:col w:w="960" w:space="100"/>
            <w:col w:w="8660" w:space="0"/>
          </w:cols>
        </w:sectPr>
        <w:rPr/>
      </w:pPr>
    </w:p>
    <w:p>
      <w:pPr>
        <w:ind w:right="51"/>
        <w:spacing w:before="40" w:line="221" w:lineRule="auto"/>
        <w:jc w:val="right"/>
        <w:rPr>
          <w:rFonts w:ascii="SimSun" w:hAnsi="SimSun" w:eastAsia="SimSun" w:cs="SimSun"/>
          <w:sz w:val="20"/>
          <w:szCs w:val="20"/>
        </w:rPr>
      </w:pPr>
      <w:r>
        <w:drawing>
          <wp:anchor distT="0" distB="0" distL="0" distR="0" simplePos="0" relativeHeight="252076032" behindDoc="0" locked="0" layoutInCell="0" allowOverlap="1">
            <wp:simplePos x="0" y="0"/>
            <wp:positionH relativeFrom="page">
              <wp:posOffset>6203926</wp:posOffset>
            </wp:positionH>
            <wp:positionV relativeFrom="page">
              <wp:posOffset>9251901</wp:posOffset>
            </wp:positionV>
            <wp:extent cx="533448" cy="425541"/>
            <wp:effectExtent l="0" t="0" r="0" b="0"/>
            <wp:wrapNone/>
            <wp:docPr id="133" name="IM 133"/>
            <wp:cNvGraphicFramePr/>
            <a:graphic>
              <a:graphicData uri="http://schemas.openxmlformats.org/drawingml/2006/picture">
                <pic:pic>
                  <pic:nvPicPr>
                    <pic:cNvPr id="133" name="IM 133"/>
                    <pic:cNvPicPr/>
                  </pic:nvPicPr>
                  <pic:blipFill>
                    <a:blip r:embed="rId193"/>
                    <a:stretch>
                      <a:fillRect/>
                    </a:stretch>
                  </pic:blipFill>
                  <pic:spPr>
                    <a:xfrm rot="0">
                      <a:off x="0" y="0"/>
                      <a:ext cx="533448" cy="425541"/>
                    </a:xfrm>
                    <a:prstGeom prst="rect">
                      <a:avLst/>
                    </a:prstGeom>
                  </pic:spPr>
                </pic:pic>
              </a:graphicData>
            </a:graphic>
          </wp:anchor>
        </w:drawing>
      </w:r>
      <w:r>
        <w:rPr>
          <w:rFonts w:ascii="SimHei" w:hAnsi="SimHei" w:eastAsia="SimHei" w:cs="SimHei"/>
          <w:sz w:val="20"/>
          <w:szCs w:val="20"/>
          <w:color w:val="009DE1"/>
          <w:spacing w:val="-19"/>
        </w:rPr>
        <w:t>第八章</w:t>
      </w:r>
      <w:r>
        <w:rPr>
          <w:rFonts w:ascii="SimHei" w:hAnsi="SimHei" w:eastAsia="SimHei" w:cs="SimHei"/>
          <w:sz w:val="20"/>
          <w:szCs w:val="20"/>
          <w:color w:val="009DE1"/>
          <w:spacing w:val="74"/>
        </w:rPr>
        <w:t xml:space="preserve"> </w:t>
      </w:r>
      <w:r>
        <w:rPr>
          <w:rFonts w:ascii="SimHei" w:hAnsi="SimHei" w:eastAsia="SimHei" w:cs="SimHei"/>
          <w:sz w:val="20"/>
          <w:szCs w:val="20"/>
          <w:color w:val="009DE1"/>
          <w:spacing w:val="-19"/>
        </w:rPr>
        <w:t>重症监测治疗与复苏</w:t>
      </w:r>
      <w:r>
        <w:rPr>
          <w:rFonts w:ascii="SimHei" w:hAnsi="SimHei" w:eastAsia="SimHei" w:cs="SimHei"/>
          <w:sz w:val="20"/>
          <w:szCs w:val="20"/>
          <w:color w:val="009DE1"/>
          <w:spacing w:val="10"/>
        </w:rPr>
        <w:t xml:space="preserve">       </w:t>
      </w:r>
      <w:r>
        <w:rPr>
          <w:rFonts w:ascii="SimSun" w:hAnsi="SimSun" w:eastAsia="SimSun" w:cs="SimSun"/>
          <w:sz w:val="20"/>
          <w:szCs w:val="20"/>
          <w:b/>
          <w:bCs/>
          <w:color w:val="009AE8"/>
          <w:spacing w:val="-19"/>
        </w:rPr>
        <w:t>83</w:t>
      </w:r>
    </w:p>
    <w:p>
      <w:pPr>
        <w:spacing w:line="292" w:lineRule="auto"/>
        <w:rPr>
          <w:rFonts w:ascii="Arial"/>
          <w:sz w:val="21"/>
        </w:rPr>
      </w:pPr>
      <w:r/>
    </w:p>
    <w:p>
      <w:pPr>
        <w:ind w:right="1040"/>
        <w:spacing w:before="65" w:line="277" w:lineRule="auto"/>
        <w:jc w:val="both"/>
        <w:rPr>
          <w:rFonts w:ascii="SimSun" w:hAnsi="SimSun" w:eastAsia="SimSun" w:cs="SimSun"/>
          <w:sz w:val="20"/>
          <w:szCs w:val="20"/>
        </w:rPr>
      </w:pPr>
      <w:r>
        <w:rPr>
          <w:rFonts w:ascii="SimSun" w:hAnsi="SimSun" w:eastAsia="SimSun" w:cs="SimSun"/>
          <w:sz w:val="20"/>
          <w:szCs w:val="20"/>
          <w:spacing w:val="-12"/>
        </w:rPr>
        <w:t>后，脑组织缺血后再灌注，出现脑充血、脑水肿及持续低灌流状态，使脑细胞继续缺血缺氧，细胞坏死。</w:t>
      </w:r>
      <w:r>
        <w:rPr>
          <w:rFonts w:ascii="SimSun" w:hAnsi="SimSun" w:eastAsia="SimSun" w:cs="SimSun"/>
          <w:sz w:val="20"/>
          <w:szCs w:val="20"/>
          <w:spacing w:val="10"/>
        </w:rPr>
        <w:t xml:space="preserve"> </w:t>
      </w:r>
      <w:r>
        <w:rPr>
          <w:rFonts w:ascii="SimSun" w:hAnsi="SimSun" w:eastAsia="SimSun" w:cs="SimSun"/>
          <w:sz w:val="20"/>
          <w:szCs w:val="20"/>
          <w:spacing w:val="-9"/>
        </w:rPr>
        <w:t>以上过程称为脑再灌注损伤(reperfusion</w:t>
      </w:r>
      <w:r>
        <w:rPr>
          <w:rFonts w:ascii="SimSun" w:hAnsi="SimSun" w:eastAsia="SimSun" w:cs="SimSun"/>
          <w:sz w:val="20"/>
          <w:szCs w:val="20"/>
          <w:spacing w:val="14"/>
        </w:rPr>
        <w:t xml:space="preserve"> </w:t>
      </w:r>
      <w:r>
        <w:rPr>
          <w:rFonts w:ascii="SimSun" w:hAnsi="SimSun" w:eastAsia="SimSun" w:cs="SimSun"/>
          <w:sz w:val="20"/>
          <w:szCs w:val="20"/>
          <w:spacing w:val="-9"/>
        </w:rPr>
        <w:t>injury),可能与红细胞凝聚、血管痉挛、有害物质的释放等因</w:t>
      </w:r>
      <w:r>
        <w:rPr>
          <w:rFonts w:ascii="SimSun" w:hAnsi="SimSun" w:eastAsia="SimSun" w:cs="SimSun"/>
          <w:sz w:val="20"/>
          <w:szCs w:val="20"/>
        </w:rPr>
        <w:t xml:space="preserve"> </w:t>
      </w:r>
      <w:r>
        <w:rPr>
          <w:rFonts w:ascii="SimSun" w:hAnsi="SimSun" w:eastAsia="SimSun" w:cs="SimSun"/>
          <w:sz w:val="20"/>
          <w:szCs w:val="20"/>
          <w:spacing w:val="-4"/>
        </w:rPr>
        <w:t>素有关。脑复苏的主要任务是改善脑的氧供需平衡，防治脑水肿</w:t>
      </w:r>
      <w:r>
        <w:rPr>
          <w:rFonts w:ascii="SimSun" w:hAnsi="SimSun" w:eastAsia="SimSun" w:cs="SimSun"/>
          <w:sz w:val="20"/>
          <w:szCs w:val="20"/>
          <w:spacing w:val="-5"/>
        </w:rPr>
        <w:t>和颅内压升高，减轻或避免脑组织再</w:t>
      </w:r>
      <w:r>
        <w:rPr>
          <w:rFonts w:ascii="SimSun" w:hAnsi="SimSun" w:eastAsia="SimSun" w:cs="SimSun"/>
          <w:sz w:val="20"/>
          <w:szCs w:val="20"/>
        </w:rPr>
        <w:t xml:space="preserve"> </w:t>
      </w:r>
      <w:r>
        <w:rPr>
          <w:rFonts w:ascii="SimSun" w:hAnsi="SimSun" w:eastAsia="SimSun" w:cs="SimSun"/>
          <w:sz w:val="20"/>
          <w:szCs w:val="20"/>
          <w:spacing w:val="-11"/>
        </w:rPr>
        <w:t>灌注损伤，恢复脑细胞功能。</w:t>
      </w:r>
    </w:p>
    <w:p>
      <w:pPr>
        <w:ind w:right="1071" w:firstLine="430"/>
        <w:spacing w:before="83" w:line="283"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13"/>
        </w:rPr>
        <w:t xml:space="preserve"> </w:t>
      </w:r>
      <w:r>
        <w:rPr>
          <w:rFonts w:ascii="SimSun" w:hAnsi="SimSun" w:eastAsia="SimSun" w:cs="SimSun"/>
          <w:sz w:val="20"/>
          <w:szCs w:val="20"/>
          <w:spacing w:val="-2"/>
        </w:rPr>
        <w:t>低温治疗</w:t>
      </w:r>
      <w:r>
        <w:rPr>
          <w:rFonts w:ascii="SimSun" w:hAnsi="SimSun" w:eastAsia="SimSun" w:cs="SimSun"/>
          <w:sz w:val="20"/>
          <w:szCs w:val="20"/>
          <w:spacing w:val="71"/>
        </w:rPr>
        <w:t xml:space="preserve"> </w:t>
      </w:r>
      <w:r>
        <w:rPr>
          <w:rFonts w:ascii="SimSun" w:hAnsi="SimSun" w:eastAsia="SimSun" w:cs="SimSun"/>
          <w:sz w:val="20"/>
          <w:szCs w:val="20"/>
          <w:spacing w:val="-2"/>
        </w:rPr>
        <w:t>低温是脑复苏综合治疗的重要组成部分。因为低温可使脑细胞的氧需量降低，从</w:t>
      </w:r>
      <w:r>
        <w:rPr>
          <w:rFonts w:ascii="SimSun" w:hAnsi="SimSun" w:eastAsia="SimSun" w:cs="SimSun"/>
          <w:sz w:val="20"/>
          <w:szCs w:val="20"/>
        </w:rPr>
        <w:t xml:space="preserve"> </w:t>
      </w:r>
      <w:r>
        <w:rPr>
          <w:rFonts w:ascii="SimSun" w:hAnsi="SimSun" w:eastAsia="SimSun" w:cs="SimSun"/>
          <w:sz w:val="20"/>
          <w:szCs w:val="20"/>
          <w:spacing w:val="7"/>
        </w:rPr>
        <w:t>而维持脑氧供需平衡，有利于脑细胞功能的恢复。研究表明，体温每降低1℃可使脑代谢率下降</w:t>
      </w:r>
      <w:r>
        <w:rPr>
          <w:rFonts w:ascii="SimSun" w:hAnsi="SimSun" w:eastAsia="SimSun" w:cs="SimSun"/>
          <w:sz w:val="20"/>
          <w:szCs w:val="20"/>
          <w:spacing w:val="15"/>
        </w:rPr>
        <w:t xml:space="preserve"> </w:t>
      </w:r>
      <w:r>
        <w:rPr>
          <w:rFonts w:ascii="SimSun" w:hAnsi="SimSun" w:eastAsia="SimSun" w:cs="SimSun"/>
          <w:sz w:val="20"/>
          <w:szCs w:val="20"/>
          <w:spacing w:val="13"/>
        </w:rPr>
        <w:t>5%～6%,脑血流量降低约6.7%,颅内压下降5.5%。这对于防治复苏后的脑水肿和颅内高压十分</w:t>
      </w:r>
      <w:r>
        <w:rPr>
          <w:rFonts w:ascii="SimSun" w:hAnsi="SimSun" w:eastAsia="SimSun" w:cs="SimSun"/>
          <w:sz w:val="20"/>
          <w:szCs w:val="20"/>
          <w:spacing w:val="16"/>
        </w:rPr>
        <w:t xml:space="preserve"> </w:t>
      </w:r>
      <w:r>
        <w:rPr>
          <w:rFonts w:ascii="SimSun" w:hAnsi="SimSun" w:eastAsia="SimSun" w:cs="SimSun"/>
          <w:sz w:val="20"/>
          <w:szCs w:val="20"/>
          <w:spacing w:val="-7"/>
        </w:rPr>
        <w:t>有利。但全身低温也可带来一些不利的应激反应，如寒战、心肌抑制等。</w:t>
      </w:r>
    </w:p>
    <w:p>
      <w:pPr>
        <w:ind w:right="1089" w:firstLine="430"/>
        <w:spacing w:before="72" w:line="277" w:lineRule="auto"/>
        <w:rPr>
          <w:rFonts w:ascii="SimSun" w:hAnsi="SimSun" w:eastAsia="SimSun" w:cs="SimSun"/>
          <w:sz w:val="20"/>
          <w:szCs w:val="20"/>
        </w:rPr>
      </w:pPr>
      <w:r>
        <w:rPr>
          <w:rFonts w:ascii="SimSun" w:hAnsi="SimSun" w:eastAsia="SimSun" w:cs="SimSun"/>
          <w:sz w:val="20"/>
          <w:szCs w:val="20"/>
          <w:spacing w:val="-7"/>
        </w:rPr>
        <w:t>一般认为，心搏骤停不超过3～4分钟者，其神经系统功能可自行迅速恢复，不必低温治疗。</w:t>
      </w:r>
      <w:r>
        <w:rPr>
          <w:rFonts w:ascii="SimSun" w:hAnsi="SimSun" w:eastAsia="SimSun" w:cs="SimSun"/>
          <w:sz w:val="20"/>
          <w:szCs w:val="20"/>
          <w:spacing w:val="-5"/>
        </w:rPr>
        <w:t xml:space="preserve"> </w:t>
      </w:r>
      <w:r>
        <w:rPr>
          <w:rFonts w:ascii="SimSun" w:hAnsi="SimSun" w:eastAsia="SimSun" w:cs="SimSun"/>
          <w:sz w:val="20"/>
          <w:szCs w:val="20"/>
          <w:spacing w:val="-7"/>
        </w:rPr>
        <w:t>AHA</w:t>
      </w:r>
      <w:r>
        <w:rPr>
          <w:rFonts w:ascii="SimSun" w:hAnsi="SimSun" w:eastAsia="SimSun" w:cs="SimSun"/>
          <w:sz w:val="20"/>
          <w:szCs w:val="20"/>
        </w:rPr>
        <w:t xml:space="preserve">  </w:t>
      </w:r>
      <w:r>
        <w:rPr>
          <w:rFonts w:ascii="SimSun" w:hAnsi="SimSun" w:eastAsia="SimSun" w:cs="SimSun"/>
          <w:sz w:val="20"/>
          <w:szCs w:val="20"/>
          <w:spacing w:val="2"/>
        </w:rPr>
        <w:t>心肺复苏指南建议</w:t>
      </w:r>
      <w:r>
        <w:rPr>
          <w:rFonts w:ascii="SimSun" w:hAnsi="SimSun" w:eastAsia="SimSun" w:cs="SimSun"/>
          <w:sz w:val="20"/>
          <w:szCs w:val="20"/>
        </w:rPr>
        <w:t>ROSC</w:t>
      </w:r>
      <w:r>
        <w:rPr>
          <w:rFonts w:ascii="SimSun" w:hAnsi="SimSun" w:eastAsia="SimSun" w:cs="SimSun"/>
          <w:sz w:val="20"/>
          <w:szCs w:val="20"/>
          <w:spacing w:val="27"/>
        </w:rPr>
        <w:t xml:space="preserve"> </w:t>
      </w:r>
      <w:r>
        <w:rPr>
          <w:rFonts w:ascii="SimSun" w:hAnsi="SimSun" w:eastAsia="SimSun" w:cs="SimSun"/>
          <w:sz w:val="20"/>
          <w:szCs w:val="20"/>
          <w:spacing w:val="2"/>
        </w:rPr>
        <w:t>后凡是不能对语言指令做出有意义反应的病人都应视为昏迷，都主张接受</w:t>
      </w:r>
      <w:r>
        <w:rPr>
          <w:rFonts w:ascii="SimSun" w:hAnsi="SimSun" w:eastAsia="SimSun" w:cs="SimSun"/>
          <w:sz w:val="20"/>
          <w:szCs w:val="20"/>
        </w:rPr>
        <w:t xml:space="preserve"> </w:t>
      </w:r>
      <w:r>
        <w:rPr>
          <w:rFonts w:ascii="SimSun" w:hAnsi="SimSun" w:eastAsia="SimSun" w:cs="SimSun"/>
          <w:sz w:val="20"/>
          <w:szCs w:val="20"/>
        </w:rPr>
        <w:t>低温治疗。若病人循环稳定但神智未恢复并出现体温升高趋势或开始有肌张力增</w:t>
      </w:r>
      <w:r>
        <w:rPr>
          <w:rFonts w:ascii="SimSun" w:hAnsi="SimSun" w:eastAsia="SimSun" w:cs="SimSun"/>
          <w:sz w:val="20"/>
          <w:szCs w:val="20"/>
          <w:spacing w:val="-1"/>
        </w:rPr>
        <w:t>高的表现时，应立</w:t>
      </w:r>
      <w:r>
        <w:rPr>
          <w:rFonts w:ascii="SimSun" w:hAnsi="SimSun" w:eastAsia="SimSun" w:cs="SimSun"/>
          <w:sz w:val="20"/>
          <w:szCs w:val="20"/>
        </w:rPr>
        <w:t xml:space="preserve"> </w:t>
      </w:r>
      <w:r>
        <w:rPr>
          <w:rFonts w:ascii="SimSun" w:hAnsi="SimSun" w:eastAsia="SimSun" w:cs="SimSun"/>
          <w:sz w:val="20"/>
          <w:szCs w:val="20"/>
        </w:rPr>
        <w:t>即开始降温。我国低体温脑复苏的经验是一旦开始低温治疗就应持续到病人神志恢复，尤其是听觉</w:t>
      </w:r>
      <w:r>
        <w:rPr>
          <w:rFonts w:ascii="SimSun" w:hAnsi="SimSun" w:eastAsia="SimSun" w:cs="SimSun"/>
          <w:sz w:val="20"/>
          <w:szCs w:val="20"/>
          <w:spacing w:val="10"/>
        </w:rPr>
        <w:t xml:space="preserve"> </w:t>
      </w:r>
      <w:r>
        <w:rPr>
          <w:rFonts w:ascii="SimSun" w:hAnsi="SimSun" w:eastAsia="SimSun" w:cs="SimSun"/>
          <w:sz w:val="20"/>
          <w:szCs w:val="20"/>
        </w:rPr>
        <w:t>恢复。有的病人24小时后即恢复神志，如果24小时仍未恢复者，可持续低温7</w:t>
      </w:r>
      <w:r>
        <w:rPr>
          <w:rFonts w:ascii="SimSun" w:hAnsi="SimSun" w:eastAsia="SimSun" w:cs="SimSun"/>
          <w:sz w:val="20"/>
          <w:szCs w:val="20"/>
          <w:spacing w:val="-1"/>
        </w:rPr>
        <w:t>2小时，但一般都不超</w:t>
      </w:r>
      <w:r>
        <w:rPr>
          <w:rFonts w:ascii="SimSun" w:hAnsi="SimSun" w:eastAsia="SimSun" w:cs="SimSun"/>
          <w:sz w:val="20"/>
          <w:szCs w:val="20"/>
        </w:rPr>
        <w:t xml:space="preserve"> </w:t>
      </w:r>
      <w:r>
        <w:rPr>
          <w:rFonts w:ascii="SimSun" w:hAnsi="SimSun" w:eastAsia="SimSun" w:cs="SimSun"/>
          <w:sz w:val="20"/>
          <w:szCs w:val="20"/>
          <w:spacing w:val="7"/>
        </w:rPr>
        <w:t>过5天。对于循环停止时间过久以致中枢神经系统严重缺氧而呈软瘫状态者，低温亦很难改善其</w:t>
      </w:r>
      <w:r>
        <w:rPr>
          <w:rFonts w:ascii="SimSun" w:hAnsi="SimSun" w:eastAsia="SimSun" w:cs="SimSun"/>
          <w:sz w:val="20"/>
          <w:szCs w:val="20"/>
          <w:spacing w:val="13"/>
        </w:rPr>
        <w:t xml:space="preserve"> </w:t>
      </w:r>
      <w:r>
        <w:rPr>
          <w:rFonts w:ascii="SimSun" w:hAnsi="SimSun" w:eastAsia="SimSun" w:cs="SimSun"/>
          <w:sz w:val="20"/>
          <w:szCs w:val="20"/>
          <w:spacing w:val="-5"/>
        </w:rPr>
        <w:t>功能。</w:t>
      </w:r>
    </w:p>
    <w:p>
      <w:pPr>
        <w:ind w:right="1052" w:firstLine="430"/>
        <w:spacing w:before="140" w:line="286" w:lineRule="auto"/>
        <w:jc w:val="both"/>
        <w:rPr>
          <w:rFonts w:ascii="SimSun" w:hAnsi="SimSun" w:eastAsia="SimSun" w:cs="SimSun"/>
          <w:sz w:val="20"/>
          <w:szCs w:val="20"/>
        </w:rPr>
      </w:pPr>
      <w:r>
        <w:rPr>
          <w:rFonts w:ascii="SimSun" w:hAnsi="SimSun" w:eastAsia="SimSun" w:cs="SimSun"/>
          <w:sz w:val="20"/>
          <w:szCs w:val="20"/>
          <w:spacing w:val="10"/>
        </w:rPr>
        <w:t>2.</w:t>
      </w:r>
      <w:r>
        <w:rPr>
          <w:rFonts w:ascii="SimSun" w:hAnsi="SimSun" w:eastAsia="SimSun" w:cs="SimSun"/>
          <w:sz w:val="20"/>
          <w:szCs w:val="20"/>
          <w:spacing w:val="-30"/>
        </w:rPr>
        <w:t xml:space="preserve"> </w:t>
      </w:r>
      <w:r>
        <w:rPr>
          <w:rFonts w:ascii="SimSun" w:hAnsi="SimSun" w:eastAsia="SimSun" w:cs="SimSun"/>
          <w:sz w:val="20"/>
          <w:szCs w:val="20"/>
          <w:spacing w:val="10"/>
        </w:rPr>
        <w:t>改善脑血流灌注</w:t>
      </w:r>
      <w:r>
        <w:rPr>
          <w:rFonts w:ascii="SimSun" w:hAnsi="SimSun" w:eastAsia="SimSun" w:cs="SimSun"/>
          <w:sz w:val="20"/>
          <w:szCs w:val="20"/>
          <w:spacing w:val="69"/>
        </w:rPr>
        <w:t xml:space="preserve"> </w:t>
      </w:r>
      <w:r>
        <w:rPr>
          <w:rFonts w:ascii="SimSun" w:hAnsi="SimSun" w:eastAsia="SimSun" w:cs="SimSun"/>
          <w:sz w:val="20"/>
          <w:szCs w:val="20"/>
          <w:spacing w:val="10"/>
        </w:rPr>
        <w:t>脑血流量取决于脑灌注压的高低，脑灌</w:t>
      </w:r>
      <w:r>
        <w:rPr>
          <w:rFonts w:ascii="SimSun" w:hAnsi="SimSun" w:eastAsia="SimSun" w:cs="SimSun"/>
          <w:sz w:val="20"/>
          <w:szCs w:val="20"/>
          <w:spacing w:val="9"/>
        </w:rPr>
        <w:t>注压为平均动脉压与颅内压之</w:t>
      </w:r>
      <w:r>
        <w:rPr>
          <w:rFonts w:ascii="SimSun" w:hAnsi="SimSun" w:eastAsia="SimSun" w:cs="SimSun"/>
          <w:sz w:val="20"/>
          <w:szCs w:val="20"/>
        </w:rPr>
        <w:t xml:space="preserve"> </w:t>
      </w:r>
      <w:r>
        <w:rPr>
          <w:rFonts w:ascii="SimSun" w:hAnsi="SimSun" w:eastAsia="SimSun" w:cs="SimSun"/>
          <w:sz w:val="20"/>
          <w:szCs w:val="20"/>
          <w:spacing w:val="-7"/>
        </w:rPr>
        <w:t>差。因此，应适当提高动脉压，防治脑水肿，降低颅内压。</w:t>
      </w:r>
      <w:r>
        <w:rPr>
          <w:rFonts w:ascii="SimSun" w:hAnsi="SimSun" w:eastAsia="SimSun" w:cs="SimSun"/>
          <w:sz w:val="20"/>
          <w:szCs w:val="20"/>
          <w:spacing w:val="36"/>
        </w:rPr>
        <w:t xml:space="preserve"> </w:t>
      </w:r>
      <w:r>
        <w:rPr>
          <w:rFonts w:ascii="SimSun" w:hAnsi="SimSun" w:eastAsia="SimSun" w:cs="SimSun"/>
          <w:sz w:val="20"/>
          <w:szCs w:val="20"/>
          <w:spacing w:val="-8"/>
        </w:rPr>
        <w:t>一般认为，平均动脉压≥65</w:t>
      </w:r>
      <w:r>
        <w:rPr>
          <w:rFonts w:ascii="SimSun" w:hAnsi="SimSun" w:eastAsia="SimSun" w:cs="SimSun"/>
          <w:sz w:val="20"/>
          <w:szCs w:val="20"/>
          <w:spacing w:val="-7"/>
        </w:rPr>
        <w:t>mmHg</w:t>
      </w:r>
      <w:r>
        <w:rPr>
          <w:rFonts w:ascii="SimSun" w:hAnsi="SimSun" w:eastAsia="SimSun" w:cs="SimSun"/>
          <w:sz w:val="20"/>
          <w:szCs w:val="20"/>
          <w:spacing w:val="72"/>
        </w:rPr>
        <w:t xml:space="preserve"> </w:t>
      </w:r>
      <w:r>
        <w:rPr>
          <w:rFonts w:ascii="SimSun" w:hAnsi="SimSun" w:eastAsia="SimSun" w:cs="SimSun"/>
          <w:sz w:val="20"/>
          <w:szCs w:val="20"/>
          <w:spacing w:val="-8"/>
        </w:rPr>
        <w:t>有利于</w:t>
      </w:r>
      <w:r>
        <w:rPr>
          <w:rFonts w:ascii="SimSun" w:hAnsi="SimSun" w:eastAsia="SimSun" w:cs="SimSun"/>
          <w:sz w:val="20"/>
          <w:szCs w:val="20"/>
        </w:rPr>
        <w:t xml:space="preserve"> </w:t>
      </w:r>
      <w:r>
        <w:rPr>
          <w:rFonts w:ascii="SimSun" w:hAnsi="SimSun" w:eastAsia="SimSun" w:cs="SimSun"/>
          <w:sz w:val="20"/>
          <w:szCs w:val="20"/>
          <w:spacing w:val="5"/>
        </w:rPr>
        <w:t>脑内微循环血流的重建。临床常用的防治急性</w:t>
      </w:r>
      <w:r>
        <w:rPr>
          <w:rFonts w:ascii="SimSun" w:hAnsi="SimSun" w:eastAsia="SimSun" w:cs="SimSun"/>
          <w:sz w:val="20"/>
          <w:szCs w:val="20"/>
          <w:spacing w:val="4"/>
        </w:rPr>
        <w:t>脑水肿和降低颅内压的措施包括脱水、低温和肾上</w:t>
      </w:r>
      <w:r>
        <w:rPr>
          <w:rFonts w:ascii="SimSun" w:hAnsi="SimSun" w:eastAsia="SimSun" w:cs="SimSun"/>
          <w:sz w:val="20"/>
          <w:szCs w:val="20"/>
        </w:rPr>
        <w:t xml:space="preserve"> </w:t>
      </w:r>
      <w:r>
        <w:rPr>
          <w:rFonts w:ascii="SimSun" w:hAnsi="SimSun" w:eastAsia="SimSun" w:cs="SimSun"/>
          <w:sz w:val="20"/>
          <w:szCs w:val="20"/>
        </w:rPr>
        <w:t>腺皮质激素。脱水的目的是减少细胞内液，但临床上往往是先减少血管外液</w:t>
      </w:r>
      <w:r>
        <w:rPr>
          <w:rFonts w:ascii="SimSun" w:hAnsi="SimSun" w:eastAsia="SimSun" w:cs="SimSun"/>
          <w:sz w:val="20"/>
          <w:szCs w:val="20"/>
          <w:spacing w:val="-1"/>
        </w:rPr>
        <w:t>，其次是组织间液，最</w:t>
      </w:r>
      <w:r>
        <w:rPr>
          <w:rFonts w:ascii="SimSun" w:hAnsi="SimSun" w:eastAsia="SimSun" w:cs="SimSun"/>
          <w:sz w:val="20"/>
          <w:szCs w:val="20"/>
        </w:rPr>
        <w:t xml:space="preserve"> </w:t>
      </w:r>
      <w:r>
        <w:rPr>
          <w:rFonts w:ascii="SimSun" w:hAnsi="SimSun" w:eastAsia="SimSun" w:cs="SimSun"/>
          <w:sz w:val="20"/>
          <w:szCs w:val="20"/>
          <w:spacing w:val="5"/>
        </w:rPr>
        <w:t>后才能达到减少细胞内液的目的。因此，在脱</w:t>
      </w:r>
      <w:r>
        <w:rPr>
          <w:rFonts w:ascii="SimSun" w:hAnsi="SimSun" w:eastAsia="SimSun" w:cs="SimSun"/>
          <w:sz w:val="20"/>
          <w:szCs w:val="20"/>
          <w:spacing w:val="4"/>
        </w:rPr>
        <w:t>水过程中应适当补充胶体液以维持血管内容量和血</w:t>
      </w:r>
      <w:r>
        <w:rPr>
          <w:rFonts w:ascii="SimSun" w:hAnsi="SimSun" w:eastAsia="SimSun" w:cs="SimSun"/>
          <w:sz w:val="20"/>
          <w:szCs w:val="20"/>
        </w:rPr>
        <w:t xml:space="preserve"> </w:t>
      </w:r>
      <w:r>
        <w:rPr>
          <w:rFonts w:ascii="SimSun" w:hAnsi="SimSun" w:eastAsia="SimSun" w:cs="SimSun"/>
          <w:sz w:val="20"/>
          <w:szCs w:val="20"/>
          <w:spacing w:val="10"/>
        </w:rPr>
        <w:t>浆胶体渗透压，使细胞内和组织间质脱水而维持血管内的容量正常。脱水应以增加排出量来</w:t>
      </w:r>
      <w:r>
        <w:rPr>
          <w:rFonts w:ascii="SimSun" w:hAnsi="SimSun" w:eastAsia="SimSun" w:cs="SimSun"/>
          <w:sz w:val="20"/>
          <w:szCs w:val="20"/>
          <w:spacing w:val="9"/>
        </w:rPr>
        <w:t>完</w:t>
      </w:r>
      <w:r>
        <w:rPr>
          <w:rFonts w:ascii="SimSun" w:hAnsi="SimSun" w:eastAsia="SimSun" w:cs="SimSun"/>
          <w:sz w:val="20"/>
          <w:szCs w:val="20"/>
        </w:rPr>
        <w:t xml:space="preserve"> </w:t>
      </w:r>
      <w:r>
        <w:rPr>
          <w:rFonts w:ascii="SimSun" w:hAnsi="SimSun" w:eastAsia="SimSun" w:cs="SimSun"/>
          <w:sz w:val="20"/>
          <w:szCs w:val="20"/>
          <w:spacing w:val="8"/>
        </w:rPr>
        <w:t>成，而不应过于限制入量。适当的血液稀释(</w:t>
      </w:r>
      <w:r>
        <w:rPr>
          <w:rFonts w:ascii="SimSun" w:hAnsi="SimSun" w:eastAsia="SimSun" w:cs="SimSun"/>
          <w:sz w:val="20"/>
          <w:szCs w:val="20"/>
        </w:rPr>
        <w:t>HCT</w:t>
      </w:r>
      <w:r>
        <w:rPr>
          <w:rFonts w:ascii="SimSun" w:hAnsi="SimSun" w:eastAsia="SimSun" w:cs="SimSun"/>
          <w:sz w:val="20"/>
          <w:szCs w:val="20"/>
          <w:spacing w:val="82"/>
        </w:rPr>
        <w:t xml:space="preserve"> </w:t>
      </w:r>
      <w:r>
        <w:rPr>
          <w:rFonts w:ascii="SimSun" w:hAnsi="SimSun" w:eastAsia="SimSun" w:cs="SimSun"/>
          <w:sz w:val="20"/>
          <w:szCs w:val="20"/>
          <w:spacing w:val="8"/>
        </w:rPr>
        <w:t>为30%～35%)有利</w:t>
      </w:r>
      <w:r>
        <w:rPr>
          <w:rFonts w:ascii="SimSun" w:hAnsi="SimSun" w:eastAsia="SimSun" w:cs="SimSun"/>
          <w:sz w:val="20"/>
          <w:szCs w:val="20"/>
          <w:spacing w:val="7"/>
        </w:rPr>
        <w:t>于改善脑血流灌注，促进神</w:t>
      </w:r>
      <w:r>
        <w:rPr>
          <w:rFonts w:ascii="SimSun" w:hAnsi="SimSun" w:eastAsia="SimSun" w:cs="SimSun"/>
          <w:sz w:val="20"/>
          <w:szCs w:val="20"/>
        </w:rPr>
        <w:t xml:space="preserve"> </w:t>
      </w:r>
      <w:r>
        <w:rPr>
          <w:rFonts w:ascii="SimSun" w:hAnsi="SimSun" w:eastAsia="SimSun" w:cs="SimSun"/>
          <w:sz w:val="20"/>
          <w:szCs w:val="20"/>
        </w:rPr>
        <w:t>经功能的恢复。</w:t>
      </w:r>
    </w:p>
    <w:p>
      <w:pPr>
        <w:ind w:right="1019" w:firstLine="430"/>
        <w:spacing w:before="78" w:line="277" w:lineRule="auto"/>
        <w:jc w:val="both"/>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39"/>
        </w:rPr>
        <w:t xml:space="preserve"> </w:t>
      </w:r>
      <w:r>
        <w:rPr>
          <w:rFonts w:ascii="SimSun" w:hAnsi="SimSun" w:eastAsia="SimSun" w:cs="SimSun"/>
          <w:sz w:val="20"/>
          <w:szCs w:val="20"/>
        </w:rPr>
        <w:t>药物治疗</w:t>
      </w:r>
      <w:r>
        <w:rPr>
          <w:rFonts w:ascii="SimSun" w:hAnsi="SimSun" w:eastAsia="SimSun" w:cs="SimSun"/>
          <w:sz w:val="20"/>
          <w:szCs w:val="20"/>
          <w:spacing w:val="71"/>
        </w:rPr>
        <w:t xml:space="preserve"> </w:t>
      </w:r>
      <w:r>
        <w:rPr>
          <w:rFonts w:ascii="SimSun" w:hAnsi="SimSun" w:eastAsia="SimSun" w:cs="SimSun"/>
          <w:sz w:val="20"/>
          <w:szCs w:val="20"/>
        </w:rPr>
        <w:t>虽然有不少对缺氧性脑细胞保护措施的研究，如钙通道</w:t>
      </w:r>
      <w:r>
        <w:rPr>
          <w:rFonts w:ascii="SimSun" w:hAnsi="SimSun" w:eastAsia="SimSun" w:cs="SimSun"/>
          <w:sz w:val="20"/>
          <w:szCs w:val="20"/>
          <w:spacing w:val="-1"/>
        </w:rPr>
        <w:t>阻滞剂、氧自由基清除剂</w:t>
      </w:r>
      <w:r>
        <w:rPr>
          <w:rFonts w:ascii="SimSun" w:hAnsi="SimSun" w:eastAsia="SimSun" w:cs="SimSun"/>
          <w:sz w:val="20"/>
          <w:szCs w:val="20"/>
        </w:rPr>
        <w:t xml:space="preserve"> </w:t>
      </w:r>
      <w:r>
        <w:rPr>
          <w:rFonts w:ascii="SimSun" w:hAnsi="SimSun" w:eastAsia="SimSun" w:cs="SimSun"/>
          <w:sz w:val="20"/>
          <w:szCs w:val="20"/>
          <w:spacing w:val="-3"/>
        </w:rPr>
        <w:t>等，但迄今仍缺乏能有效应用于临床者。肾上腺皮质激素在脑复苏中的应用虽在理论上有很多优点，</w:t>
      </w:r>
      <w:r>
        <w:rPr>
          <w:rFonts w:ascii="SimSun" w:hAnsi="SimSun" w:eastAsia="SimSun" w:cs="SimSun"/>
          <w:sz w:val="20"/>
          <w:szCs w:val="20"/>
          <w:spacing w:val="11"/>
        </w:rPr>
        <w:t xml:space="preserve"> </w:t>
      </w:r>
      <w:r>
        <w:rPr>
          <w:rFonts w:ascii="SimSun" w:hAnsi="SimSun" w:eastAsia="SimSun" w:cs="SimSun"/>
          <w:sz w:val="20"/>
          <w:szCs w:val="20"/>
        </w:rPr>
        <w:t>但临床应用仍有争议。实验研究中激素能缓解神经胶质细胞的水肿，临床经验认为</w:t>
      </w:r>
      <w:r>
        <w:rPr>
          <w:rFonts w:ascii="SimSun" w:hAnsi="SimSun" w:eastAsia="SimSun" w:cs="SimSun"/>
          <w:sz w:val="20"/>
          <w:szCs w:val="20"/>
          <w:spacing w:val="-1"/>
        </w:rPr>
        <w:t>激素对于神经组</w:t>
      </w:r>
      <w:r>
        <w:rPr>
          <w:rFonts w:ascii="SimSun" w:hAnsi="SimSun" w:eastAsia="SimSun" w:cs="SimSun"/>
          <w:sz w:val="20"/>
          <w:szCs w:val="20"/>
        </w:rPr>
        <w:t xml:space="preserve">  </w:t>
      </w:r>
      <w:r>
        <w:rPr>
          <w:rFonts w:ascii="SimSun" w:hAnsi="SimSun" w:eastAsia="SimSun" w:cs="SimSun"/>
          <w:sz w:val="20"/>
          <w:szCs w:val="20"/>
          <w:spacing w:val="-6"/>
        </w:rPr>
        <w:t>织水肿的预防作用似乎较明显，但对于已经形成的水肿</w:t>
      </w:r>
      <w:r>
        <w:rPr>
          <w:rFonts w:ascii="SimSun" w:hAnsi="SimSun" w:eastAsia="SimSun" w:cs="SimSun"/>
          <w:sz w:val="20"/>
          <w:szCs w:val="20"/>
          <w:spacing w:val="-7"/>
        </w:rPr>
        <w:t>，其作用则难以肯定。</w:t>
      </w:r>
    </w:p>
    <w:p>
      <w:pPr>
        <w:ind w:left="7429"/>
        <w:spacing w:before="120" w:line="225" w:lineRule="auto"/>
        <w:rPr>
          <w:rFonts w:ascii="KaiTi" w:hAnsi="KaiTi" w:eastAsia="KaiTi" w:cs="KaiTi"/>
          <w:sz w:val="20"/>
          <w:szCs w:val="20"/>
        </w:rPr>
      </w:pPr>
      <w:r>
        <w:rPr>
          <w:rFonts w:ascii="KaiTi" w:hAnsi="KaiTi" w:eastAsia="KaiTi" w:cs="KaiTi"/>
          <w:sz w:val="20"/>
          <w:szCs w:val="20"/>
          <w:spacing w:val="5"/>
        </w:rPr>
        <w:t>(黄宇光)</w:t>
      </w:r>
    </w:p>
    <w:p>
      <w:pPr>
        <w:ind w:left="2124"/>
        <w:spacing w:before="326" w:line="221" w:lineRule="auto"/>
        <w:rPr>
          <w:rFonts w:ascii="SimHei" w:hAnsi="SimHei" w:eastAsia="SimHei" w:cs="SimHei"/>
          <w:sz w:val="30"/>
          <w:szCs w:val="30"/>
        </w:rPr>
      </w:pPr>
      <w:r>
        <w:rPr>
          <w:rFonts w:ascii="SimHei" w:hAnsi="SimHei" w:eastAsia="SimHei" w:cs="SimHei"/>
          <w:sz w:val="30"/>
          <w:szCs w:val="30"/>
          <w:b/>
          <w:bCs/>
          <w:spacing w:val="-5"/>
        </w:rPr>
        <w:t>第三节</w:t>
      </w:r>
      <w:r>
        <w:rPr>
          <w:rFonts w:ascii="SimHei" w:hAnsi="SimHei" w:eastAsia="SimHei" w:cs="SimHei"/>
          <w:sz w:val="30"/>
          <w:szCs w:val="30"/>
          <w:spacing w:val="132"/>
        </w:rPr>
        <w:t xml:space="preserve"> </w:t>
      </w:r>
      <w:r>
        <w:rPr>
          <w:rFonts w:ascii="SimHei" w:hAnsi="SimHei" w:eastAsia="SimHei" w:cs="SimHei"/>
          <w:sz w:val="30"/>
          <w:szCs w:val="30"/>
          <w:b/>
          <w:bCs/>
          <w:spacing w:val="-5"/>
        </w:rPr>
        <w:t>急性肾衰竭与急性肾损伤</w:t>
      </w:r>
    </w:p>
    <w:p>
      <w:pPr>
        <w:spacing w:line="274" w:lineRule="auto"/>
        <w:rPr>
          <w:rFonts w:ascii="Arial"/>
          <w:sz w:val="21"/>
        </w:rPr>
      </w:pPr>
      <w:r/>
    </w:p>
    <w:p>
      <w:pPr>
        <w:ind w:right="1000" w:firstLine="430"/>
        <w:spacing w:before="65" w:line="281" w:lineRule="auto"/>
        <w:jc w:val="both"/>
        <w:rPr>
          <w:rFonts w:ascii="SimSun" w:hAnsi="SimSun" w:eastAsia="SimSun" w:cs="SimSun"/>
          <w:sz w:val="20"/>
          <w:szCs w:val="20"/>
        </w:rPr>
      </w:pPr>
      <w:r>
        <w:rPr>
          <w:rFonts w:ascii="SimSun" w:hAnsi="SimSun" w:eastAsia="SimSun" w:cs="SimSun"/>
          <w:sz w:val="20"/>
          <w:szCs w:val="20"/>
          <w:spacing w:val="-5"/>
        </w:rPr>
        <w:t>急性肾衰竭(acute</w:t>
      </w:r>
      <w:r>
        <w:rPr>
          <w:rFonts w:ascii="SimSun" w:hAnsi="SimSun" w:eastAsia="SimSun" w:cs="SimSun"/>
          <w:sz w:val="20"/>
          <w:szCs w:val="20"/>
          <w:spacing w:val="-8"/>
        </w:rPr>
        <w:t xml:space="preserve"> </w:t>
      </w:r>
      <w:r>
        <w:rPr>
          <w:rFonts w:ascii="SimSun" w:hAnsi="SimSun" w:eastAsia="SimSun" w:cs="SimSun"/>
          <w:sz w:val="20"/>
          <w:szCs w:val="20"/>
          <w:spacing w:val="-5"/>
        </w:rPr>
        <w:t>renal</w:t>
      </w:r>
      <w:r>
        <w:rPr>
          <w:rFonts w:ascii="SimSun" w:hAnsi="SimSun" w:eastAsia="SimSun" w:cs="SimSun"/>
          <w:sz w:val="20"/>
          <w:szCs w:val="20"/>
          <w:spacing w:val="-4"/>
        </w:rPr>
        <w:t xml:space="preserve"> </w:t>
      </w:r>
      <w:r>
        <w:rPr>
          <w:rFonts w:ascii="SimSun" w:hAnsi="SimSun" w:eastAsia="SimSun" w:cs="SimSun"/>
          <w:sz w:val="20"/>
          <w:szCs w:val="20"/>
          <w:spacing w:val="-5"/>
        </w:rPr>
        <w:t>failure,ARF)是指短时间(</w:t>
      </w:r>
      <w:r>
        <w:rPr>
          <w:rFonts w:ascii="SimSun" w:hAnsi="SimSun" w:eastAsia="SimSun" w:cs="SimSun"/>
          <w:sz w:val="20"/>
          <w:szCs w:val="20"/>
          <w:spacing w:val="-6"/>
        </w:rPr>
        <w:t>几小时至几天)内发生的肾脏功能减退，即溶</w:t>
      </w:r>
      <w:r>
        <w:rPr>
          <w:rFonts w:ascii="SimSun" w:hAnsi="SimSun" w:eastAsia="SimSun" w:cs="SimSun"/>
          <w:sz w:val="20"/>
          <w:szCs w:val="20"/>
        </w:rPr>
        <w:t xml:space="preserve"> </w:t>
      </w:r>
      <w:r>
        <w:rPr>
          <w:rFonts w:ascii="SimSun" w:hAnsi="SimSun" w:eastAsia="SimSun" w:cs="SimSun"/>
          <w:sz w:val="20"/>
          <w:szCs w:val="20"/>
          <w:spacing w:val="-13"/>
        </w:rPr>
        <w:t>质清除能力及肾小球滤过率(</w:t>
      </w:r>
      <w:r>
        <w:rPr>
          <w:rFonts w:ascii="SimSun" w:hAnsi="SimSun" w:eastAsia="SimSun" w:cs="SimSun"/>
          <w:sz w:val="20"/>
          <w:szCs w:val="20"/>
          <w:spacing w:val="-12"/>
        </w:rPr>
        <w:t>glomerular</w:t>
      </w:r>
      <w:r>
        <w:rPr>
          <w:rFonts w:ascii="SimSun" w:hAnsi="SimSun" w:eastAsia="SimSun" w:cs="SimSun"/>
          <w:sz w:val="20"/>
          <w:szCs w:val="20"/>
          <w:spacing w:val="-9"/>
        </w:rPr>
        <w:t xml:space="preserve"> </w:t>
      </w:r>
      <w:r>
        <w:rPr>
          <w:rFonts w:ascii="SimSun" w:hAnsi="SimSun" w:eastAsia="SimSun" w:cs="SimSun"/>
          <w:sz w:val="20"/>
          <w:szCs w:val="20"/>
          <w:spacing w:val="-12"/>
        </w:rPr>
        <w:t>filtration</w:t>
      </w:r>
      <w:r>
        <w:rPr>
          <w:rFonts w:ascii="SimSun" w:hAnsi="SimSun" w:eastAsia="SimSun" w:cs="SimSun"/>
          <w:sz w:val="20"/>
          <w:szCs w:val="20"/>
          <w:spacing w:val="-12"/>
        </w:rPr>
        <w:t xml:space="preserve"> </w:t>
      </w:r>
      <w:r>
        <w:rPr>
          <w:rFonts w:ascii="SimSun" w:hAnsi="SimSun" w:eastAsia="SimSun" w:cs="SimSun"/>
          <w:sz w:val="20"/>
          <w:szCs w:val="20"/>
          <w:spacing w:val="-12"/>
        </w:rPr>
        <w:t>rat</w:t>
      </w:r>
      <w:r>
        <w:rPr>
          <w:rFonts w:ascii="SimSun" w:hAnsi="SimSun" w:eastAsia="SimSun" w:cs="SimSun"/>
          <w:sz w:val="20"/>
          <w:szCs w:val="20"/>
          <w:spacing w:val="-13"/>
        </w:rPr>
        <w:t>e,GFR)下降，从而导致水、电解质和酸碱平衡紊乱</w:t>
      </w:r>
      <w:r>
        <w:rPr>
          <w:rFonts w:ascii="SimSun" w:hAnsi="SimSun" w:eastAsia="SimSun" w:cs="SimSun"/>
          <w:sz w:val="20"/>
          <w:szCs w:val="20"/>
        </w:rPr>
        <w:t xml:space="preserve">  </w:t>
      </w:r>
      <w:r>
        <w:rPr>
          <w:rFonts w:ascii="SimSun" w:hAnsi="SimSun" w:eastAsia="SimSun" w:cs="SimSun"/>
          <w:sz w:val="20"/>
          <w:szCs w:val="20"/>
          <w:spacing w:val="4"/>
        </w:rPr>
        <w:t>及氮质代谢产物蓄积为主要特征的一组临床综合征。近年来医学界建议将</w:t>
      </w:r>
      <w:r>
        <w:rPr>
          <w:rFonts w:ascii="SimSun" w:hAnsi="SimSun" w:eastAsia="SimSun" w:cs="SimSun"/>
          <w:sz w:val="20"/>
          <w:szCs w:val="20"/>
        </w:rPr>
        <w:t>ARF</w:t>
      </w:r>
      <w:r>
        <w:rPr>
          <w:rFonts w:ascii="SimSun" w:hAnsi="SimSun" w:eastAsia="SimSun" w:cs="SimSun"/>
          <w:sz w:val="20"/>
          <w:szCs w:val="20"/>
          <w:spacing w:val="49"/>
        </w:rPr>
        <w:t xml:space="preserve"> </w:t>
      </w:r>
      <w:r>
        <w:rPr>
          <w:rFonts w:ascii="SimSun" w:hAnsi="SimSun" w:eastAsia="SimSun" w:cs="SimSun"/>
          <w:sz w:val="20"/>
          <w:szCs w:val="20"/>
          <w:spacing w:val="4"/>
        </w:rPr>
        <w:t>归类于急性肾损伤</w:t>
      </w:r>
      <w:r>
        <w:rPr>
          <w:rFonts w:ascii="SimSun" w:hAnsi="SimSun" w:eastAsia="SimSun" w:cs="SimSun"/>
          <w:sz w:val="20"/>
          <w:szCs w:val="20"/>
        </w:rPr>
        <w:t xml:space="preserve">  </w:t>
      </w:r>
      <w:r>
        <w:rPr>
          <w:rFonts w:ascii="SimSun" w:hAnsi="SimSun" w:eastAsia="SimSun" w:cs="SimSun"/>
          <w:sz w:val="20"/>
          <w:szCs w:val="20"/>
          <w:spacing w:val="-13"/>
        </w:rPr>
        <w:t>(</w:t>
      </w:r>
      <w:r>
        <w:rPr>
          <w:rFonts w:ascii="SimSun" w:hAnsi="SimSun" w:eastAsia="SimSun" w:cs="SimSun"/>
          <w:sz w:val="20"/>
          <w:szCs w:val="20"/>
          <w:spacing w:val="-12"/>
        </w:rPr>
        <w:t>acute</w:t>
      </w:r>
      <w:r>
        <w:rPr>
          <w:rFonts w:ascii="SimSun" w:hAnsi="SimSun" w:eastAsia="SimSun" w:cs="SimSun"/>
          <w:sz w:val="20"/>
          <w:szCs w:val="20"/>
          <w:spacing w:val="-4"/>
        </w:rPr>
        <w:t xml:space="preserve"> </w:t>
      </w:r>
      <w:r>
        <w:rPr>
          <w:rFonts w:ascii="SimSun" w:hAnsi="SimSun" w:eastAsia="SimSun" w:cs="SimSun"/>
          <w:sz w:val="20"/>
          <w:szCs w:val="20"/>
          <w:spacing w:val="-12"/>
        </w:rPr>
        <w:t>kidney</w:t>
      </w:r>
      <w:r>
        <w:rPr>
          <w:rFonts w:ascii="SimSun" w:hAnsi="SimSun" w:eastAsia="SimSun" w:cs="SimSun"/>
          <w:sz w:val="20"/>
          <w:szCs w:val="20"/>
          <w:spacing w:val="9"/>
        </w:rPr>
        <w:t xml:space="preserve"> </w:t>
      </w:r>
      <w:r>
        <w:rPr>
          <w:rFonts w:ascii="SimSun" w:hAnsi="SimSun" w:eastAsia="SimSun" w:cs="SimSun"/>
          <w:sz w:val="20"/>
          <w:szCs w:val="20"/>
          <w:spacing w:val="-12"/>
        </w:rPr>
        <w:t>injury</w:t>
      </w:r>
      <w:r>
        <w:rPr>
          <w:rFonts w:ascii="SimSun" w:hAnsi="SimSun" w:eastAsia="SimSun" w:cs="SimSun"/>
          <w:sz w:val="20"/>
          <w:szCs w:val="20"/>
          <w:spacing w:val="-13"/>
        </w:rPr>
        <w:t>,</w:t>
      </w:r>
      <w:r>
        <w:rPr>
          <w:rFonts w:ascii="SimSun" w:hAnsi="SimSun" w:eastAsia="SimSun" w:cs="SimSun"/>
          <w:sz w:val="20"/>
          <w:szCs w:val="20"/>
          <w:spacing w:val="-12"/>
        </w:rPr>
        <w:t>AKI</w:t>
      </w:r>
      <w:r>
        <w:rPr>
          <w:rFonts w:ascii="SimSun" w:hAnsi="SimSun" w:eastAsia="SimSun" w:cs="SimSun"/>
          <w:sz w:val="20"/>
          <w:szCs w:val="20"/>
          <w:spacing w:val="-13"/>
        </w:rPr>
        <w:t>)。2002年</w:t>
      </w:r>
      <w:r>
        <w:rPr>
          <w:rFonts w:ascii="SimSun" w:hAnsi="SimSun" w:eastAsia="SimSun" w:cs="SimSun"/>
          <w:sz w:val="20"/>
          <w:szCs w:val="20"/>
          <w:spacing w:val="-12"/>
        </w:rPr>
        <w:t>ADQI</w:t>
      </w:r>
      <w:r>
        <w:rPr>
          <w:rFonts w:ascii="SimSun" w:hAnsi="SimSun" w:eastAsia="SimSun" w:cs="SimSun"/>
          <w:sz w:val="20"/>
          <w:szCs w:val="20"/>
          <w:spacing w:val="-13"/>
        </w:rPr>
        <w:t>(</w:t>
      </w:r>
      <w:r>
        <w:rPr>
          <w:rFonts w:ascii="SimSun" w:hAnsi="SimSun" w:eastAsia="SimSun" w:cs="SimSun"/>
          <w:sz w:val="20"/>
          <w:szCs w:val="20"/>
          <w:spacing w:val="-12"/>
        </w:rPr>
        <w:t>ac</w:t>
      </w:r>
      <w:r>
        <w:rPr>
          <w:rFonts w:ascii="SimSun" w:hAnsi="SimSun" w:eastAsia="SimSun" w:cs="SimSun"/>
          <w:sz w:val="20"/>
          <w:szCs w:val="20"/>
          <w:spacing w:val="-13"/>
        </w:rPr>
        <w:t>ute</w:t>
      </w:r>
      <w:r>
        <w:rPr>
          <w:rFonts w:ascii="SimSun" w:hAnsi="SimSun" w:eastAsia="SimSun" w:cs="SimSun"/>
          <w:sz w:val="20"/>
          <w:szCs w:val="20"/>
          <w:spacing w:val="-10"/>
        </w:rPr>
        <w:t xml:space="preserve"> </w:t>
      </w:r>
      <w:r>
        <w:rPr>
          <w:rFonts w:ascii="SimSun" w:hAnsi="SimSun" w:eastAsia="SimSun" w:cs="SimSun"/>
          <w:sz w:val="20"/>
          <w:szCs w:val="20"/>
          <w:spacing w:val="-13"/>
        </w:rPr>
        <w:t>dialysis</w:t>
      </w:r>
      <w:r>
        <w:rPr>
          <w:rFonts w:ascii="SimSun" w:hAnsi="SimSun" w:eastAsia="SimSun" w:cs="SimSun"/>
          <w:sz w:val="20"/>
          <w:szCs w:val="20"/>
          <w:spacing w:val="-11"/>
        </w:rPr>
        <w:t xml:space="preserve"> </w:t>
      </w:r>
      <w:r>
        <w:rPr>
          <w:rFonts w:ascii="SimSun" w:hAnsi="SimSun" w:eastAsia="SimSun" w:cs="SimSun"/>
          <w:sz w:val="20"/>
          <w:szCs w:val="20"/>
          <w:spacing w:val="-13"/>
        </w:rPr>
        <w:t>quality</w:t>
      </w:r>
      <w:r>
        <w:rPr>
          <w:rFonts w:ascii="SimSun" w:hAnsi="SimSun" w:eastAsia="SimSun" w:cs="SimSun"/>
          <w:sz w:val="20"/>
          <w:szCs w:val="20"/>
          <w:spacing w:val="-3"/>
        </w:rPr>
        <w:t xml:space="preserve"> </w:t>
      </w:r>
      <w:r>
        <w:rPr>
          <w:rFonts w:ascii="SimSun" w:hAnsi="SimSun" w:eastAsia="SimSun" w:cs="SimSun"/>
          <w:sz w:val="20"/>
          <w:szCs w:val="20"/>
          <w:spacing w:val="-13"/>
        </w:rPr>
        <w:t>initiative)组织提出了急性肾损伤的概</w:t>
      </w:r>
      <w:r>
        <w:rPr>
          <w:rFonts w:ascii="SimSun" w:hAnsi="SimSun" w:eastAsia="SimSun" w:cs="SimSun"/>
          <w:sz w:val="20"/>
          <w:szCs w:val="20"/>
        </w:rPr>
        <w:t xml:space="preserve">  </w:t>
      </w:r>
      <w:r>
        <w:rPr>
          <w:rFonts w:ascii="SimSun" w:hAnsi="SimSun" w:eastAsia="SimSun" w:cs="SimSun"/>
          <w:sz w:val="20"/>
          <w:szCs w:val="20"/>
          <w:spacing w:val="-6"/>
        </w:rPr>
        <w:t>念，并根据血清肌酐值(</w:t>
      </w:r>
      <w:r>
        <w:rPr>
          <w:rFonts w:ascii="SimSun" w:hAnsi="SimSun" w:eastAsia="SimSun" w:cs="SimSun"/>
          <w:sz w:val="20"/>
          <w:szCs w:val="20"/>
          <w:spacing w:val="-5"/>
        </w:rPr>
        <w:t>Scr</w:t>
      </w:r>
      <w:r>
        <w:rPr>
          <w:rFonts w:ascii="SimSun" w:hAnsi="SimSun" w:eastAsia="SimSun" w:cs="SimSun"/>
          <w:sz w:val="20"/>
          <w:szCs w:val="20"/>
          <w:spacing w:val="-6"/>
        </w:rPr>
        <w:t>)</w:t>
      </w:r>
      <w:r>
        <w:rPr>
          <w:rFonts w:ascii="SimSun" w:hAnsi="SimSun" w:eastAsia="SimSun" w:cs="SimSun"/>
          <w:sz w:val="20"/>
          <w:szCs w:val="20"/>
          <w:spacing w:val="-18"/>
        </w:rPr>
        <w:t xml:space="preserve"> </w:t>
      </w:r>
      <w:r>
        <w:rPr>
          <w:rFonts w:ascii="SimSun" w:hAnsi="SimSun" w:eastAsia="SimSun" w:cs="SimSun"/>
          <w:sz w:val="20"/>
          <w:szCs w:val="20"/>
          <w:spacing w:val="-6"/>
        </w:rPr>
        <w:t>及尿量的变化，提出</w:t>
      </w:r>
      <w:r>
        <w:rPr>
          <w:rFonts w:ascii="SimSun" w:hAnsi="SimSun" w:eastAsia="SimSun" w:cs="SimSun"/>
          <w:sz w:val="20"/>
          <w:szCs w:val="20"/>
          <w:spacing w:val="-5"/>
        </w:rPr>
        <w:t>RIFLE</w:t>
      </w:r>
      <w:r>
        <w:rPr>
          <w:rFonts w:ascii="SimSun" w:hAnsi="SimSun" w:eastAsia="SimSun" w:cs="SimSun"/>
          <w:sz w:val="20"/>
          <w:szCs w:val="20"/>
          <w:spacing w:val="-6"/>
        </w:rPr>
        <w:t>(</w:t>
      </w:r>
      <w:r>
        <w:rPr>
          <w:rFonts w:ascii="SimSun" w:hAnsi="SimSun" w:eastAsia="SimSun" w:cs="SimSun"/>
          <w:sz w:val="20"/>
          <w:szCs w:val="20"/>
          <w:spacing w:val="-5"/>
        </w:rPr>
        <w:t>Risk</w:t>
      </w:r>
      <w:r>
        <w:rPr>
          <w:rFonts w:ascii="SimSun" w:hAnsi="SimSun" w:eastAsia="SimSun" w:cs="SimSun"/>
          <w:sz w:val="20"/>
          <w:szCs w:val="20"/>
          <w:spacing w:val="-6"/>
        </w:rPr>
        <w:t>-</w:t>
      </w:r>
      <w:r>
        <w:rPr>
          <w:rFonts w:ascii="SimSun" w:hAnsi="SimSun" w:eastAsia="SimSun" w:cs="SimSun"/>
          <w:sz w:val="20"/>
          <w:szCs w:val="20"/>
          <w:spacing w:val="-5"/>
        </w:rPr>
        <w:t>Injury</w:t>
      </w:r>
      <w:r>
        <w:rPr>
          <w:rFonts w:ascii="SimSun" w:hAnsi="SimSun" w:eastAsia="SimSun" w:cs="SimSun"/>
          <w:sz w:val="20"/>
          <w:szCs w:val="20"/>
          <w:spacing w:val="-6"/>
        </w:rPr>
        <w:t>-</w:t>
      </w:r>
      <w:r>
        <w:rPr>
          <w:rFonts w:ascii="SimSun" w:hAnsi="SimSun" w:eastAsia="SimSun" w:cs="SimSun"/>
          <w:sz w:val="20"/>
          <w:szCs w:val="20"/>
          <w:spacing w:val="-5"/>
        </w:rPr>
        <w:t>Failure</w:t>
      </w:r>
      <w:r>
        <w:rPr>
          <w:rFonts w:ascii="SimSun" w:hAnsi="SimSun" w:eastAsia="SimSun" w:cs="SimSun"/>
          <w:sz w:val="20"/>
          <w:szCs w:val="20"/>
          <w:spacing w:val="-6"/>
        </w:rPr>
        <w:t>-</w:t>
      </w:r>
      <w:r>
        <w:rPr>
          <w:rFonts w:ascii="SimSun" w:hAnsi="SimSun" w:eastAsia="SimSun" w:cs="SimSun"/>
          <w:sz w:val="20"/>
          <w:szCs w:val="20"/>
          <w:spacing w:val="-5"/>
        </w:rPr>
        <w:t>Loss</w:t>
      </w:r>
      <w:r>
        <w:rPr>
          <w:rFonts w:ascii="SimSun" w:hAnsi="SimSun" w:eastAsia="SimSun" w:cs="SimSun"/>
          <w:sz w:val="20"/>
          <w:szCs w:val="20"/>
          <w:spacing w:val="-6"/>
        </w:rPr>
        <w:t>-End</w:t>
      </w:r>
      <w:r>
        <w:rPr>
          <w:rFonts w:ascii="SimSun" w:hAnsi="SimSun" w:eastAsia="SimSun" w:cs="SimSun"/>
          <w:sz w:val="20"/>
          <w:szCs w:val="20"/>
          <w:spacing w:val="1"/>
        </w:rPr>
        <w:t xml:space="preserve"> </w:t>
      </w:r>
      <w:r>
        <w:rPr>
          <w:rFonts w:ascii="SimSun" w:hAnsi="SimSun" w:eastAsia="SimSun" w:cs="SimSun"/>
          <w:sz w:val="20"/>
          <w:szCs w:val="20"/>
          <w:spacing w:val="-6"/>
        </w:rPr>
        <w:t>stage</w:t>
      </w:r>
      <w:r>
        <w:rPr>
          <w:rFonts w:ascii="SimSun" w:hAnsi="SimSun" w:eastAsia="SimSun" w:cs="SimSun"/>
          <w:sz w:val="20"/>
          <w:szCs w:val="20"/>
          <w:spacing w:val="-9"/>
        </w:rPr>
        <w:t xml:space="preserve"> </w:t>
      </w:r>
      <w:r>
        <w:rPr>
          <w:rFonts w:ascii="SimSun" w:hAnsi="SimSun" w:eastAsia="SimSun" w:cs="SimSun"/>
          <w:sz w:val="20"/>
          <w:szCs w:val="20"/>
          <w:spacing w:val="-6"/>
        </w:rPr>
        <w:t>renal</w:t>
      </w:r>
      <w:r>
        <w:rPr>
          <w:rFonts w:ascii="SimSun" w:hAnsi="SimSun" w:eastAsia="SimSun" w:cs="SimSun"/>
          <w:sz w:val="20"/>
          <w:szCs w:val="20"/>
        </w:rPr>
        <w:t xml:space="preserve">  </w:t>
      </w:r>
      <w:r>
        <w:rPr>
          <w:rFonts w:ascii="SimSun" w:hAnsi="SimSun" w:eastAsia="SimSun" w:cs="SimSun"/>
          <w:sz w:val="20"/>
          <w:szCs w:val="20"/>
          <w:spacing w:val="-7"/>
        </w:rPr>
        <w:t>disease)分期标准(表8-3)。2005年</w:t>
      </w:r>
      <w:r>
        <w:rPr>
          <w:rFonts w:ascii="SimSun" w:hAnsi="SimSun" w:eastAsia="SimSun" w:cs="SimSun"/>
          <w:sz w:val="20"/>
          <w:szCs w:val="20"/>
          <w:spacing w:val="-8"/>
        </w:rPr>
        <w:t>，急性肾损伤网络(</w:t>
      </w:r>
      <w:r>
        <w:rPr>
          <w:rFonts w:ascii="SimSun" w:hAnsi="SimSun" w:eastAsia="SimSun" w:cs="SimSun"/>
          <w:sz w:val="20"/>
          <w:szCs w:val="20"/>
          <w:spacing w:val="-7"/>
        </w:rPr>
        <w:t>acute</w:t>
      </w:r>
      <w:r>
        <w:rPr>
          <w:rFonts w:ascii="SimSun" w:hAnsi="SimSun" w:eastAsia="SimSun" w:cs="SimSun"/>
          <w:sz w:val="20"/>
          <w:szCs w:val="20"/>
          <w:spacing w:val="-4"/>
        </w:rPr>
        <w:t xml:space="preserve"> </w:t>
      </w:r>
      <w:r>
        <w:rPr>
          <w:rFonts w:ascii="SimSun" w:hAnsi="SimSun" w:eastAsia="SimSun" w:cs="SimSun"/>
          <w:sz w:val="20"/>
          <w:szCs w:val="20"/>
          <w:spacing w:val="-7"/>
        </w:rPr>
        <w:t>kidney</w:t>
      </w:r>
      <w:r>
        <w:rPr>
          <w:rFonts w:ascii="SimSun" w:hAnsi="SimSun" w:eastAsia="SimSun" w:cs="SimSun"/>
          <w:sz w:val="20"/>
          <w:szCs w:val="20"/>
          <w:spacing w:val="9"/>
        </w:rPr>
        <w:t xml:space="preserve"> </w:t>
      </w:r>
      <w:r>
        <w:rPr>
          <w:rFonts w:ascii="SimSun" w:hAnsi="SimSun" w:eastAsia="SimSun" w:cs="SimSun"/>
          <w:sz w:val="20"/>
          <w:szCs w:val="20"/>
          <w:spacing w:val="-7"/>
        </w:rPr>
        <w:t>injury</w:t>
      </w:r>
      <w:r>
        <w:rPr>
          <w:rFonts w:ascii="SimSun" w:hAnsi="SimSun" w:eastAsia="SimSun" w:cs="SimSun"/>
          <w:sz w:val="20"/>
          <w:szCs w:val="20"/>
          <w:spacing w:val="-4"/>
        </w:rPr>
        <w:t xml:space="preserve"> </w:t>
      </w:r>
      <w:r>
        <w:rPr>
          <w:rFonts w:ascii="SimSun" w:hAnsi="SimSun" w:eastAsia="SimSun" w:cs="SimSun"/>
          <w:sz w:val="20"/>
          <w:szCs w:val="20"/>
          <w:spacing w:val="-7"/>
        </w:rPr>
        <w:t>network</w:t>
      </w:r>
      <w:r>
        <w:rPr>
          <w:rFonts w:ascii="SimSun" w:hAnsi="SimSun" w:eastAsia="SimSun" w:cs="SimSun"/>
          <w:sz w:val="20"/>
          <w:szCs w:val="20"/>
          <w:spacing w:val="-8"/>
        </w:rPr>
        <w:t>,</w:t>
      </w:r>
      <w:r>
        <w:rPr>
          <w:rFonts w:ascii="SimSun" w:hAnsi="SimSun" w:eastAsia="SimSun" w:cs="SimSun"/>
          <w:sz w:val="20"/>
          <w:szCs w:val="20"/>
          <w:spacing w:val="-7"/>
        </w:rPr>
        <w:t>AKIN</w:t>
      </w:r>
      <w:r>
        <w:rPr>
          <w:rFonts w:ascii="SimSun" w:hAnsi="SimSun" w:eastAsia="SimSun" w:cs="SimSun"/>
          <w:sz w:val="20"/>
          <w:szCs w:val="20"/>
          <w:spacing w:val="-8"/>
        </w:rPr>
        <w:t>)专家组，在</w:t>
      </w:r>
      <w:r>
        <w:rPr>
          <w:rFonts w:ascii="SimSun" w:hAnsi="SimSun" w:eastAsia="SimSun" w:cs="SimSun"/>
          <w:sz w:val="20"/>
          <w:szCs w:val="20"/>
        </w:rPr>
        <w:t xml:space="preserve">  </w:t>
      </w:r>
      <w:r>
        <w:rPr>
          <w:rFonts w:ascii="SimSun" w:hAnsi="SimSun" w:eastAsia="SimSun" w:cs="SimSun"/>
          <w:sz w:val="20"/>
          <w:szCs w:val="20"/>
        </w:rPr>
        <w:t>RIFLE</w:t>
      </w:r>
      <w:r>
        <w:rPr>
          <w:rFonts w:ascii="SimSun" w:hAnsi="SimSun" w:eastAsia="SimSun" w:cs="SimSun"/>
          <w:sz w:val="20"/>
          <w:szCs w:val="20"/>
          <w:spacing w:val="-34"/>
        </w:rPr>
        <w:t xml:space="preserve"> </w:t>
      </w:r>
      <w:r>
        <w:rPr>
          <w:rFonts w:ascii="SimSun" w:hAnsi="SimSun" w:eastAsia="SimSun" w:cs="SimSun"/>
          <w:sz w:val="20"/>
          <w:szCs w:val="20"/>
          <w:spacing w:val="7"/>
        </w:rPr>
        <w:t>标准的基础上提出了</w:t>
      </w:r>
      <w:r>
        <w:rPr>
          <w:rFonts w:ascii="SimSun" w:hAnsi="SimSun" w:eastAsia="SimSun" w:cs="SimSun"/>
          <w:sz w:val="20"/>
          <w:szCs w:val="20"/>
        </w:rPr>
        <w:t>AKIN</w:t>
      </w:r>
      <w:r>
        <w:rPr>
          <w:rFonts w:ascii="SimSun" w:hAnsi="SimSun" w:eastAsia="SimSun" w:cs="SimSun"/>
          <w:sz w:val="20"/>
          <w:szCs w:val="20"/>
          <w:spacing w:val="1"/>
        </w:rPr>
        <w:t xml:space="preserve"> </w:t>
      </w:r>
      <w:r>
        <w:rPr>
          <w:rFonts w:ascii="SimSun" w:hAnsi="SimSun" w:eastAsia="SimSun" w:cs="SimSun"/>
          <w:sz w:val="20"/>
          <w:szCs w:val="20"/>
          <w:spacing w:val="7"/>
        </w:rPr>
        <w:t>诊断标准(表8-4)。</w:t>
      </w:r>
      <w:r>
        <w:rPr>
          <w:rFonts w:ascii="SimSun" w:hAnsi="SimSun" w:eastAsia="SimSun" w:cs="SimSun"/>
          <w:sz w:val="20"/>
          <w:szCs w:val="20"/>
        </w:rPr>
        <w:t>AKIN</w:t>
      </w:r>
      <w:r>
        <w:rPr>
          <w:rFonts w:ascii="SimSun" w:hAnsi="SimSun" w:eastAsia="SimSun" w:cs="SimSun"/>
          <w:sz w:val="20"/>
          <w:szCs w:val="20"/>
          <w:spacing w:val="11"/>
        </w:rPr>
        <w:t xml:space="preserve"> </w:t>
      </w:r>
      <w:r>
        <w:rPr>
          <w:rFonts w:ascii="SimSun" w:hAnsi="SimSun" w:eastAsia="SimSun" w:cs="SimSun"/>
          <w:sz w:val="20"/>
          <w:szCs w:val="20"/>
          <w:spacing w:val="7"/>
        </w:rPr>
        <w:t>的共识规定了诊断</w:t>
      </w:r>
      <w:r>
        <w:rPr>
          <w:rFonts w:ascii="SimSun" w:hAnsi="SimSun" w:eastAsia="SimSun" w:cs="SimSun"/>
          <w:sz w:val="20"/>
          <w:szCs w:val="20"/>
        </w:rPr>
        <w:t>AKI</w:t>
      </w:r>
      <w:r>
        <w:rPr>
          <w:rFonts w:ascii="SimSun" w:hAnsi="SimSun" w:eastAsia="SimSun" w:cs="SimSun"/>
          <w:sz w:val="20"/>
          <w:szCs w:val="20"/>
          <w:spacing w:val="-8"/>
        </w:rPr>
        <w:t xml:space="preserve"> </w:t>
      </w:r>
      <w:r>
        <w:rPr>
          <w:rFonts w:ascii="SimSun" w:hAnsi="SimSun" w:eastAsia="SimSun" w:cs="SimSun"/>
          <w:sz w:val="20"/>
          <w:szCs w:val="20"/>
          <w:spacing w:val="7"/>
        </w:rPr>
        <w:t>的</w:t>
      </w:r>
      <w:r>
        <w:rPr>
          <w:rFonts w:ascii="SimSun" w:hAnsi="SimSun" w:eastAsia="SimSun" w:cs="SimSun"/>
          <w:sz w:val="20"/>
          <w:szCs w:val="20"/>
          <w:spacing w:val="6"/>
        </w:rPr>
        <w:t>时间窗(48小</w:t>
      </w:r>
      <w:r>
        <w:rPr>
          <w:rFonts w:ascii="SimSun" w:hAnsi="SimSun" w:eastAsia="SimSun" w:cs="SimSun"/>
          <w:sz w:val="20"/>
          <w:szCs w:val="20"/>
        </w:rPr>
        <w:t xml:space="preserve">  </w:t>
      </w:r>
      <w:r>
        <w:rPr>
          <w:rFonts w:ascii="SimSun" w:hAnsi="SimSun" w:eastAsia="SimSun" w:cs="SimSun"/>
          <w:sz w:val="20"/>
          <w:szCs w:val="20"/>
        </w:rPr>
        <w:t>时),强调了血肌酐的动态变化，为临床上AKI</w:t>
      </w:r>
      <w:r>
        <w:rPr>
          <w:rFonts w:ascii="SimSun" w:hAnsi="SimSun" w:eastAsia="SimSun" w:cs="SimSun"/>
          <w:sz w:val="20"/>
          <w:szCs w:val="20"/>
          <w:spacing w:val="12"/>
        </w:rPr>
        <w:t xml:space="preserve"> </w:t>
      </w:r>
      <w:r>
        <w:rPr>
          <w:rFonts w:ascii="SimSun" w:hAnsi="SimSun" w:eastAsia="SimSun" w:cs="SimSun"/>
          <w:sz w:val="20"/>
          <w:szCs w:val="20"/>
        </w:rPr>
        <w:t>的早期干预提供了可能性。2012年，改善全球肾脏病</w:t>
      </w:r>
      <w:r>
        <w:rPr>
          <w:rFonts w:ascii="SimSun" w:hAnsi="SimSun" w:eastAsia="SimSun" w:cs="SimSun"/>
          <w:sz w:val="20"/>
          <w:szCs w:val="20"/>
        </w:rPr>
        <w:t xml:space="preserve">  </w:t>
      </w:r>
      <w:r>
        <w:rPr>
          <w:rFonts w:ascii="SimSun" w:hAnsi="SimSun" w:eastAsia="SimSun" w:cs="SimSun"/>
          <w:sz w:val="20"/>
          <w:szCs w:val="20"/>
          <w:spacing w:val="-7"/>
        </w:rPr>
        <w:t>预后组织(kidney</w:t>
      </w:r>
      <w:r>
        <w:rPr>
          <w:rFonts w:ascii="SimSun" w:hAnsi="SimSun" w:eastAsia="SimSun" w:cs="SimSun"/>
          <w:sz w:val="20"/>
          <w:szCs w:val="20"/>
          <w:spacing w:val="14"/>
        </w:rPr>
        <w:t xml:space="preserve"> </w:t>
      </w:r>
      <w:r>
        <w:rPr>
          <w:rFonts w:ascii="SimSun" w:hAnsi="SimSun" w:eastAsia="SimSun" w:cs="SimSun"/>
          <w:sz w:val="20"/>
          <w:szCs w:val="20"/>
          <w:spacing w:val="-7"/>
        </w:rPr>
        <w:t>disease:improving</w:t>
      </w:r>
      <w:r>
        <w:rPr>
          <w:rFonts w:ascii="SimSun" w:hAnsi="SimSun" w:eastAsia="SimSun" w:cs="SimSun"/>
          <w:sz w:val="20"/>
          <w:szCs w:val="20"/>
          <w:spacing w:val="1"/>
        </w:rPr>
        <w:t xml:space="preserve"> </w:t>
      </w:r>
      <w:r>
        <w:rPr>
          <w:rFonts w:ascii="SimSun" w:hAnsi="SimSun" w:eastAsia="SimSun" w:cs="SimSun"/>
          <w:sz w:val="20"/>
          <w:szCs w:val="20"/>
          <w:spacing w:val="-7"/>
        </w:rPr>
        <w:t>global</w:t>
      </w:r>
      <w:r>
        <w:rPr>
          <w:rFonts w:ascii="SimSun" w:hAnsi="SimSun" w:eastAsia="SimSun" w:cs="SimSun"/>
          <w:sz w:val="20"/>
          <w:szCs w:val="20"/>
          <w:spacing w:val="-1"/>
        </w:rPr>
        <w:t xml:space="preserve"> </w:t>
      </w:r>
      <w:r>
        <w:rPr>
          <w:rFonts w:ascii="SimSun" w:hAnsi="SimSun" w:eastAsia="SimSun" w:cs="SimSun"/>
          <w:sz w:val="20"/>
          <w:szCs w:val="20"/>
          <w:spacing w:val="-7"/>
        </w:rPr>
        <w:t>outcomes,KDIGO)发布了《KDIGO</w:t>
      </w:r>
      <w:r>
        <w:rPr>
          <w:rFonts w:ascii="SimSun" w:hAnsi="SimSun" w:eastAsia="SimSun" w:cs="SimSun"/>
          <w:sz w:val="20"/>
          <w:szCs w:val="20"/>
          <w:spacing w:val="74"/>
        </w:rPr>
        <w:t xml:space="preserve"> </w:t>
      </w:r>
      <w:r>
        <w:rPr>
          <w:rFonts w:ascii="SimSun" w:hAnsi="SimSun" w:eastAsia="SimSun" w:cs="SimSun"/>
          <w:sz w:val="20"/>
          <w:szCs w:val="20"/>
          <w:spacing w:val="-7"/>
        </w:rPr>
        <w:t>急性肾损伤临床实践指</w:t>
      </w:r>
      <w:r>
        <w:rPr>
          <w:rFonts w:ascii="SimSun" w:hAnsi="SimSun" w:eastAsia="SimSun" w:cs="SimSun"/>
          <w:sz w:val="20"/>
          <w:szCs w:val="20"/>
        </w:rPr>
        <w:t xml:space="preserve">  </w:t>
      </w:r>
      <w:r>
        <w:rPr>
          <w:rFonts w:ascii="SimSun" w:hAnsi="SimSun" w:eastAsia="SimSun" w:cs="SimSun"/>
          <w:sz w:val="20"/>
          <w:szCs w:val="20"/>
          <w:spacing w:val="-6"/>
        </w:rPr>
        <w:t>南》,指南运用GRADE</w:t>
      </w:r>
      <w:r>
        <w:rPr>
          <w:rFonts w:ascii="SimSun" w:hAnsi="SimSun" w:eastAsia="SimSun" w:cs="SimSun"/>
          <w:sz w:val="20"/>
          <w:szCs w:val="20"/>
          <w:spacing w:val="85"/>
        </w:rPr>
        <w:t xml:space="preserve"> </w:t>
      </w:r>
      <w:r>
        <w:rPr>
          <w:rFonts w:ascii="SimSun" w:hAnsi="SimSun" w:eastAsia="SimSun" w:cs="SimSun"/>
          <w:sz w:val="20"/>
          <w:szCs w:val="20"/>
          <w:spacing w:val="-6"/>
        </w:rPr>
        <w:t>评级，提出AKI</w:t>
      </w:r>
      <w:r>
        <w:rPr>
          <w:rFonts w:ascii="SimSun" w:hAnsi="SimSun" w:eastAsia="SimSun" w:cs="SimSun"/>
          <w:sz w:val="20"/>
          <w:szCs w:val="20"/>
          <w:spacing w:val="-29"/>
        </w:rPr>
        <w:t xml:space="preserve"> </w:t>
      </w:r>
      <w:r>
        <w:rPr>
          <w:rFonts w:ascii="SimSun" w:hAnsi="SimSun" w:eastAsia="SimSun" w:cs="SimSun"/>
          <w:sz w:val="20"/>
          <w:szCs w:val="20"/>
          <w:spacing w:val="-6"/>
        </w:rPr>
        <w:t>的诊断、预防、药物治疗、肾脏替代治疗(RRT)</w:t>
      </w:r>
      <w:r>
        <w:rPr>
          <w:rFonts w:ascii="SimSun" w:hAnsi="SimSun" w:eastAsia="SimSun" w:cs="SimSun"/>
          <w:sz w:val="20"/>
          <w:szCs w:val="20"/>
          <w:spacing w:val="43"/>
        </w:rPr>
        <w:t xml:space="preserve"> </w:t>
      </w:r>
      <w:r>
        <w:rPr>
          <w:rFonts w:ascii="SimSun" w:hAnsi="SimSun" w:eastAsia="SimSun" w:cs="SimSun"/>
          <w:sz w:val="20"/>
          <w:szCs w:val="20"/>
          <w:spacing w:val="-6"/>
        </w:rPr>
        <w:t>等方面的建议</w:t>
      </w:r>
      <w:r>
        <w:rPr>
          <w:rFonts w:ascii="SimSun" w:hAnsi="SimSun" w:eastAsia="SimSun" w:cs="SimSun"/>
          <w:sz w:val="20"/>
          <w:szCs w:val="20"/>
          <w:spacing w:val="-7"/>
        </w:rPr>
        <w:t>，</w:t>
      </w:r>
      <w:r>
        <w:rPr>
          <w:rFonts w:ascii="SimSun" w:hAnsi="SimSun" w:eastAsia="SimSun" w:cs="SimSun"/>
          <w:sz w:val="20"/>
          <w:szCs w:val="20"/>
        </w:rPr>
        <w:t xml:space="preserve"> </w:t>
      </w:r>
      <w:r>
        <w:rPr>
          <w:rFonts w:ascii="SimSun" w:hAnsi="SimSun" w:eastAsia="SimSun" w:cs="SimSun"/>
          <w:sz w:val="20"/>
          <w:szCs w:val="20"/>
          <w:spacing w:val="4"/>
        </w:rPr>
        <w:t>对</w:t>
      </w:r>
      <w:r>
        <w:rPr>
          <w:rFonts w:ascii="SimSun" w:hAnsi="SimSun" w:eastAsia="SimSun" w:cs="SimSun"/>
          <w:sz w:val="20"/>
          <w:szCs w:val="20"/>
          <w:spacing w:val="-53"/>
        </w:rPr>
        <w:t xml:space="preserve"> </w:t>
      </w:r>
      <w:r>
        <w:rPr>
          <w:rFonts w:ascii="SimSun" w:hAnsi="SimSun" w:eastAsia="SimSun" w:cs="SimSun"/>
          <w:sz w:val="20"/>
          <w:szCs w:val="20"/>
        </w:rPr>
        <w:t>AKI</w:t>
      </w:r>
      <w:r>
        <w:rPr>
          <w:rFonts w:ascii="SimSun" w:hAnsi="SimSun" w:eastAsia="SimSun" w:cs="SimSun"/>
          <w:sz w:val="20"/>
          <w:szCs w:val="20"/>
          <w:spacing w:val="-19"/>
        </w:rPr>
        <w:t xml:space="preserve"> </w:t>
      </w:r>
      <w:r>
        <w:rPr>
          <w:rFonts w:ascii="SimSun" w:hAnsi="SimSun" w:eastAsia="SimSun" w:cs="SimSun"/>
          <w:sz w:val="20"/>
          <w:szCs w:val="20"/>
          <w:spacing w:val="4"/>
        </w:rPr>
        <w:t>的临床工作具有积极指导意义。同时提出了</w:t>
      </w:r>
      <w:r>
        <w:rPr>
          <w:rFonts w:ascii="SimSun" w:hAnsi="SimSun" w:eastAsia="SimSun" w:cs="SimSun"/>
          <w:sz w:val="20"/>
          <w:szCs w:val="20"/>
        </w:rPr>
        <w:t>KDIGO</w:t>
      </w:r>
      <w:r>
        <w:rPr>
          <w:rFonts w:ascii="SimSun" w:hAnsi="SimSun" w:eastAsia="SimSun" w:cs="SimSun"/>
          <w:sz w:val="20"/>
          <w:szCs w:val="20"/>
          <w:spacing w:val="44"/>
        </w:rPr>
        <w:t xml:space="preserve"> </w:t>
      </w:r>
      <w:r>
        <w:rPr>
          <w:rFonts w:ascii="SimSun" w:hAnsi="SimSun" w:eastAsia="SimSun" w:cs="SimSun"/>
          <w:sz w:val="20"/>
          <w:szCs w:val="20"/>
          <w:spacing w:val="4"/>
        </w:rPr>
        <w:t>分期标准，在临床工</w:t>
      </w:r>
      <w:r>
        <w:rPr>
          <w:rFonts w:ascii="SimSun" w:hAnsi="SimSun" w:eastAsia="SimSun" w:cs="SimSun"/>
          <w:sz w:val="20"/>
          <w:szCs w:val="20"/>
          <w:spacing w:val="3"/>
        </w:rPr>
        <w:t>作中也被广泛采纳</w:t>
      </w:r>
      <w:r>
        <w:rPr>
          <w:rFonts w:ascii="SimSun" w:hAnsi="SimSun" w:eastAsia="SimSun" w:cs="SimSun"/>
          <w:sz w:val="20"/>
          <w:szCs w:val="20"/>
        </w:rPr>
        <w:t xml:space="preserve">  </w:t>
      </w:r>
      <w:r>
        <w:rPr>
          <w:rFonts w:ascii="SimSun" w:hAnsi="SimSun" w:eastAsia="SimSun" w:cs="SimSun"/>
          <w:sz w:val="20"/>
          <w:szCs w:val="20"/>
        </w:rPr>
        <w:t>(表8-5)。</w:t>
      </w:r>
    </w:p>
    <w:p>
      <w:pPr>
        <w:sectPr>
          <w:pgSz w:w="11210" w:h="15720"/>
          <w:pgMar w:top="646" w:right="599" w:bottom="400" w:left="910" w:header="0" w:footer="0" w:gutter="0"/>
        </w:sectPr>
        <w:rPr/>
      </w:pPr>
    </w:p>
    <w:p>
      <w:pPr>
        <w:ind w:left="1019"/>
        <w:spacing w:before="38" w:line="221" w:lineRule="auto"/>
        <w:rPr>
          <w:rFonts w:ascii="SimHei" w:hAnsi="SimHei" w:eastAsia="SimHei" w:cs="SimHei"/>
          <w:sz w:val="19"/>
          <w:szCs w:val="19"/>
        </w:rPr>
      </w:pPr>
      <w:r>
        <w:pict>
          <v:shape id="_x0000_s211" style="position:absolute;margin-left:-1pt;margin-top:4.45499pt;mso-position-vertical-relative:text;mso-position-horizontal-relative:text;width:11.1pt;height:11.45pt;z-index:25208320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008BD2"/>
                      <w:spacing w:val="-3"/>
                    </w:rPr>
                    <w:t>84</w:t>
                  </w:r>
                </w:p>
              </w:txbxContent>
            </v:textbox>
          </v:shape>
        </w:pict>
      </w:r>
      <w:r>
        <w:drawing>
          <wp:anchor distT="0" distB="0" distL="0" distR="0" simplePos="0" relativeHeight="252082176" behindDoc="0" locked="0" layoutInCell="0" allowOverlap="1">
            <wp:simplePos x="0" y="0"/>
            <wp:positionH relativeFrom="page">
              <wp:posOffset>368330</wp:posOffset>
            </wp:positionH>
            <wp:positionV relativeFrom="page">
              <wp:posOffset>9296356</wp:posOffset>
            </wp:positionV>
            <wp:extent cx="514339" cy="419186"/>
            <wp:effectExtent l="0" t="0" r="0" b="0"/>
            <wp:wrapNone/>
            <wp:docPr id="134" name="IM 134"/>
            <wp:cNvGraphicFramePr/>
            <a:graphic>
              <a:graphicData uri="http://schemas.openxmlformats.org/drawingml/2006/picture">
                <pic:pic>
                  <pic:nvPicPr>
                    <pic:cNvPr id="134" name="IM 134"/>
                    <pic:cNvPicPr/>
                  </pic:nvPicPr>
                  <pic:blipFill>
                    <a:blip r:embed="rId194"/>
                    <a:stretch>
                      <a:fillRect/>
                    </a:stretch>
                  </pic:blipFill>
                  <pic:spPr>
                    <a:xfrm rot="0">
                      <a:off x="0" y="0"/>
                      <a:ext cx="514339" cy="419186"/>
                    </a:xfrm>
                    <a:prstGeom prst="rect">
                      <a:avLst/>
                    </a:prstGeom>
                  </pic:spPr>
                </pic:pic>
              </a:graphicData>
            </a:graphic>
          </wp:anchor>
        </w:drawing>
      </w:r>
      <w:r>
        <w:rPr>
          <w:rFonts w:ascii="SimHei" w:hAnsi="SimHei" w:eastAsia="SimHei" w:cs="SimHei"/>
          <w:sz w:val="19"/>
          <w:szCs w:val="19"/>
          <w:color w:val="09A3FD"/>
          <w:spacing w:val="-8"/>
        </w:rPr>
        <w:t>第八章</w:t>
      </w:r>
      <w:r>
        <w:rPr>
          <w:rFonts w:ascii="SimHei" w:hAnsi="SimHei" w:eastAsia="SimHei" w:cs="SimHei"/>
          <w:sz w:val="19"/>
          <w:szCs w:val="19"/>
          <w:color w:val="09A3FD"/>
          <w:spacing w:val="68"/>
        </w:rPr>
        <w:t xml:space="preserve"> </w:t>
      </w:r>
      <w:r>
        <w:rPr>
          <w:rFonts w:ascii="SimHei" w:hAnsi="SimHei" w:eastAsia="SimHei" w:cs="SimHei"/>
          <w:sz w:val="19"/>
          <w:szCs w:val="19"/>
          <w:color w:val="09A3FD"/>
          <w:spacing w:val="-8"/>
        </w:rPr>
        <w:t>重症监测治疗与复苏</w:t>
      </w:r>
    </w:p>
    <w:p>
      <w:pPr>
        <w:spacing w:line="295" w:lineRule="auto"/>
        <w:rPr>
          <w:rFonts w:ascii="Arial"/>
          <w:sz w:val="21"/>
        </w:rPr>
      </w:pPr>
      <w:r/>
    </w:p>
    <w:p>
      <w:pPr>
        <w:ind w:left="3882"/>
        <w:spacing w:before="62" w:line="212" w:lineRule="auto"/>
        <w:rPr>
          <w:rFonts w:ascii="FangSong" w:hAnsi="FangSong" w:eastAsia="FangSong" w:cs="FangSong"/>
          <w:sz w:val="19"/>
          <w:szCs w:val="19"/>
        </w:rPr>
      </w:pPr>
      <w:r>
        <w:rPr>
          <w:rFonts w:ascii="FangSong" w:hAnsi="FangSong" w:eastAsia="FangSong" w:cs="FangSong"/>
          <w:sz w:val="19"/>
          <w:szCs w:val="19"/>
          <w:b/>
          <w:bCs/>
          <w:color w:val="26A1E9"/>
          <w:spacing w:val="-9"/>
        </w:rPr>
        <w:t>表8-3</w:t>
      </w:r>
      <w:r>
        <w:rPr>
          <w:rFonts w:ascii="FangSong" w:hAnsi="FangSong" w:eastAsia="FangSong" w:cs="FangSong"/>
          <w:sz w:val="19"/>
          <w:szCs w:val="19"/>
          <w:color w:val="26A1E9"/>
          <w:spacing w:val="35"/>
        </w:rPr>
        <w:t xml:space="preserve"> </w:t>
      </w:r>
      <w:r>
        <w:rPr>
          <w:rFonts w:ascii="Times New Roman" w:hAnsi="Times New Roman" w:eastAsia="Times New Roman" w:cs="Times New Roman"/>
          <w:sz w:val="19"/>
          <w:szCs w:val="19"/>
          <w:b/>
          <w:bCs/>
          <w:spacing w:val="-9"/>
        </w:rPr>
        <w:t>ADQI</w:t>
      </w:r>
      <w:r>
        <w:rPr>
          <w:rFonts w:ascii="FangSong" w:hAnsi="FangSong" w:eastAsia="FangSong" w:cs="FangSong"/>
          <w:sz w:val="19"/>
          <w:szCs w:val="19"/>
          <w:b/>
          <w:bCs/>
          <w:spacing w:val="-9"/>
        </w:rPr>
        <w:t>的</w:t>
      </w:r>
      <w:r>
        <w:rPr>
          <w:rFonts w:ascii="FangSong" w:hAnsi="FangSong" w:eastAsia="FangSong" w:cs="FangSong"/>
          <w:sz w:val="19"/>
          <w:szCs w:val="19"/>
          <w:spacing w:val="-44"/>
        </w:rPr>
        <w:t xml:space="preserve"> </w:t>
      </w:r>
      <w:r>
        <w:rPr>
          <w:rFonts w:ascii="Times New Roman" w:hAnsi="Times New Roman" w:eastAsia="Times New Roman" w:cs="Times New Roman"/>
          <w:sz w:val="19"/>
          <w:szCs w:val="19"/>
          <w:b/>
          <w:bCs/>
          <w:spacing w:val="-9"/>
        </w:rPr>
        <w:t>RIFLE</w:t>
      </w:r>
      <w:r>
        <w:rPr>
          <w:rFonts w:ascii="FangSong" w:hAnsi="FangSong" w:eastAsia="FangSong" w:cs="FangSong"/>
          <w:sz w:val="19"/>
          <w:szCs w:val="19"/>
          <w:b/>
          <w:bCs/>
          <w:spacing w:val="-9"/>
        </w:rPr>
        <w:t>分期诊断标准</w:t>
      </w:r>
    </w:p>
    <w:p>
      <w:pPr>
        <w:ind w:left="4389"/>
        <w:spacing w:before="189" w:line="223" w:lineRule="auto"/>
        <w:rPr>
          <w:rFonts w:ascii="SimSun" w:hAnsi="SimSun" w:eastAsia="SimSun" w:cs="SimSun"/>
          <w:sz w:val="18"/>
          <w:szCs w:val="18"/>
        </w:rPr>
      </w:pPr>
      <w:r>
        <w:pict>
          <v:shape id="_x0000_s212" style="position:absolute;margin-left:56.4952pt;margin-top:8.72167pt;mso-position-vertical-relative:text;mso-position-horizontal-relative:text;width:63.35pt;height:58.75pt;z-index:252081152;" filled="false" stroked="false" type="#_x0000_t202">
            <v:fill on="false"/>
            <v:stroke on="false"/>
            <v:path/>
            <v:imagedata o:title=""/>
            <o:lock v:ext="edit" aspectratio="false"/>
            <v:textbox inset="0mm,0mm,0mm,0mm">
              <w:txbxContent>
                <w:p>
                  <w:pPr>
                    <w:ind w:left="712"/>
                    <w:spacing w:before="20" w:line="220" w:lineRule="auto"/>
                    <w:rPr>
                      <w:rFonts w:ascii="SimSun" w:hAnsi="SimSun" w:eastAsia="SimSun" w:cs="SimSun"/>
                      <w:sz w:val="18"/>
                      <w:szCs w:val="18"/>
                    </w:rPr>
                  </w:pPr>
                  <w:r>
                    <w:rPr>
                      <w:rFonts w:ascii="SimSun" w:hAnsi="SimSun" w:eastAsia="SimSun" w:cs="SimSun"/>
                      <w:sz w:val="18"/>
                      <w:szCs w:val="18"/>
                      <w:b/>
                      <w:bCs/>
                      <w:spacing w:val="6"/>
                    </w:rPr>
                    <w:t>分级</w:t>
                  </w:r>
                </w:p>
                <w:p>
                  <w:pPr>
                    <w:ind w:left="20"/>
                    <w:spacing w:before="118" w:line="220" w:lineRule="auto"/>
                    <w:rPr>
                      <w:rFonts w:ascii="SimSun" w:hAnsi="SimSun" w:eastAsia="SimSun" w:cs="SimSun"/>
                      <w:sz w:val="18"/>
                      <w:szCs w:val="18"/>
                    </w:rPr>
                  </w:pPr>
                  <w:r>
                    <w:rPr>
                      <w:rFonts w:ascii="SimSun" w:hAnsi="SimSun" w:eastAsia="SimSun" w:cs="SimSun"/>
                      <w:sz w:val="18"/>
                      <w:szCs w:val="18"/>
                      <w:spacing w:val="-5"/>
                    </w:rPr>
                    <w:t>危险期(risk)</w:t>
                  </w:r>
                </w:p>
                <w:p>
                  <w:pPr>
                    <w:ind w:left="20" w:right="20"/>
                    <w:spacing w:before="70" w:line="265" w:lineRule="auto"/>
                    <w:rPr>
                      <w:rFonts w:ascii="SimSun" w:hAnsi="SimSun" w:eastAsia="SimSun" w:cs="SimSun"/>
                      <w:sz w:val="18"/>
                      <w:szCs w:val="18"/>
                    </w:rPr>
                  </w:pPr>
                  <w:r>
                    <w:rPr>
                      <w:rFonts w:ascii="SimSun" w:hAnsi="SimSun" w:eastAsia="SimSun" w:cs="SimSun"/>
                      <w:sz w:val="18"/>
                      <w:szCs w:val="18"/>
                      <w:spacing w:val="-8"/>
                    </w:rPr>
                    <w:t>损伤期(injury)</w:t>
                  </w:r>
                  <w:r>
                    <w:rPr>
                      <w:rFonts w:ascii="SimSun" w:hAnsi="SimSun" w:eastAsia="SimSun" w:cs="SimSun"/>
                      <w:sz w:val="18"/>
                      <w:szCs w:val="18"/>
                      <w:spacing w:val="4"/>
                    </w:rPr>
                    <w:t xml:space="preserve"> </w:t>
                  </w:r>
                  <w:r>
                    <w:rPr>
                      <w:rFonts w:ascii="SimSun" w:hAnsi="SimSun" w:eastAsia="SimSun" w:cs="SimSun"/>
                      <w:sz w:val="18"/>
                      <w:szCs w:val="18"/>
                      <w:spacing w:val="-11"/>
                    </w:rPr>
                    <w:t>衰竭期(failure)</w:t>
                  </w:r>
                </w:p>
              </w:txbxContent>
            </v:textbox>
          </v:shape>
        </w:pict>
      </w:r>
      <w:r>
        <w:pict>
          <v:shape id="_x0000_s213" style="position:absolute;margin-left:341.496pt;margin-top:8.75768pt;mso-position-vertical-relative:text;mso-position-horizontal-relative:text;width:134.8pt;height:58.2pt;z-index:252080128;" filled="false" stroked="false" type="#_x0000_t202">
            <v:fill on="false"/>
            <v:stroke on="false"/>
            <v:path/>
            <v:imagedata o:title=""/>
            <o:lock v:ext="edit" aspectratio="false"/>
            <v:textbox inset="0mm,0mm,0mm,0mm">
              <w:txbxContent>
                <w:p>
                  <w:pPr>
                    <w:ind w:left="1182"/>
                    <w:spacing w:before="19" w:line="221" w:lineRule="auto"/>
                    <w:rPr>
                      <w:rFonts w:ascii="SimSun" w:hAnsi="SimSun" w:eastAsia="SimSun" w:cs="SimSun"/>
                      <w:sz w:val="18"/>
                      <w:szCs w:val="18"/>
                    </w:rPr>
                  </w:pPr>
                  <w:r>
                    <w:rPr>
                      <w:rFonts w:ascii="SimSun" w:hAnsi="SimSun" w:eastAsia="SimSun" w:cs="SimSun"/>
                      <w:sz w:val="18"/>
                      <w:szCs w:val="18"/>
                      <w:b/>
                      <w:bCs/>
                      <w:spacing w:val="14"/>
                    </w:rPr>
                    <w:t>尿量</w:t>
                  </w:r>
                </w:p>
                <w:p>
                  <w:pPr>
                    <w:ind w:left="30"/>
                    <w:spacing w:before="110" w:line="290" w:lineRule="exact"/>
                    <w:rPr>
                      <w:rFonts w:ascii="SimSun" w:hAnsi="SimSun" w:eastAsia="SimSun" w:cs="SimSun"/>
                      <w:sz w:val="18"/>
                      <w:szCs w:val="18"/>
                    </w:rPr>
                  </w:pPr>
                  <w:r>
                    <w:rPr>
                      <w:rFonts w:ascii="SimSun" w:hAnsi="SimSun" w:eastAsia="SimSun" w:cs="SimSun"/>
                      <w:sz w:val="18"/>
                      <w:szCs w:val="18"/>
                      <w:spacing w:val="-6"/>
                      <w:position w:val="8"/>
                    </w:rPr>
                    <w:t>&lt;0.5ml/(kg</w:t>
                  </w:r>
                  <w:r>
                    <w:rPr>
                      <w:rFonts w:ascii="SimSun" w:hAnsi="SimSun" w:eastAsia="SimSun" w:cs="SimSun"/>
                      <w:sz w:val="18"/>
                      <w:szCs w:val="18"/>
                      <w:spacing w:val="-7"/>
                      <w:position w:val="8"/>
                    </w:rPr>
                    <w:t xml:space="preserve"> </w:t>
                  </w:r>
                  <w:r>
                    <w:rPr>
                      <w:rFonts w:ascii="SimSun" w:hAnsi="SimSun" w:eastAsia="SimSun" w:cs="SimSun"/>
                      <w:sz w:val="18"/>
                      <w:szCs w:val="18"/>
                      <w:spacing w:val="-6"/>
                      <w:position w:val="8"/>
                    </w:rPr>
                    <w:t>·h)×6h</w:t>
                  </w:r>
                </w:p>
                <w:p>
                  <w:pPr>
                    <w:ind w:left="20"/>
                    <w:spacing w:line="213" w:lineRule="auto"/>
                    <w:rPr>
                      <w:rFonts w:ascii="SimSun" w:hAnsi="SimSun" w:eastAsia="SimSun" w:cs="SimSun"/>
                      <w:sz w:val="18"/>
                      <w:szCs w:val="18"/>
                    </w:rPr>
                  </w:pPr>
                  <w:r>
                    <w:rPr>
                      <w:rFonts w:ascii="SimSun" w:hAnsi="SimSun" w:eastAsia="SimSun" w:cs="SimSun"/>
                      <w:sz w:val="18"/>
                      <w:szCs w:val="18"/>
                      <w:spacing w:val="-5"/>
                    </w:rPr>
                    <w:t>&lt;0.5ml/(kg</w:t>
                  </w:r>
                  <w:r>
                    <w:rPr>
                      <w:rFonts w:ascii="SimSun" w:hAnsi="SimSun" w:eastAsia="SimSun" w:cs="SimSun"/>
                      <w:sz w:val="18"/>
                      <w:szCs w:val="18"/>
                      <w:spacing w:val="-18"/>
                    </w:rPr>
                    <w:t xml:space="preserve"> </w:t>
                  </w:r>
                  <w:r>
                    <w:rPr>
                      <w:rFonts w:ascii="SimSun" w:hAnsi="SimSun" w:eastAsia="SimSun" w:cs="SimSun"/>
                      <w:sz w:val="18"/>
                      <w:szCs w:val="18"/>
                      <w:spacing w:val="-5"/>
                    </w:rPr>
                    <w:t>·h)×12h</w:t>
                  </w:r>
                </w:p>
                <w:p>
                  <w:pPr>
                    <w:ind w:left="20"/>
                    <w:spacing w:before="91" w:line="214" w:lineRule="auto"/>
                    <w:rPr>
                      <w:rFonts w:ascii="SimSun" w:hAnsi="SimSun" w:eastAsia="SimSun" w:cs="SimSun"/>
                      <w:sz w:val="18"/>
                      <w:szCs w:val="18"/>
                    </w:rPr>
                  </w:pPr>
                  <w:r>
                    <w:rPr>
                      <w:rFonts w:ascii="SimSun" w:hAnsi="SimSun" w:eastAsia="SimSun" w:cs="SimSun"/>
                      <w:sz w:val="18"/>
                      <w:szCs w:val="18"/>
                      <w:spacing w:val="-5"/>
                    </w:rPr>
                    <w:t>&lt;0.3ml/(kg</w:t>
                  </w:r>
                  <w:r>
                    <w:rPr>
                      <w:rFonts w:ascii="SimSun" w:hAnsi="SimSun" w:eastAsia="SimSun" w:cs="SimSun"/>
                      <w:sz w:val="18"/>
                      <w:szCs w:val="18"/>
                      <w:spacing w:val="-15"/>
                    </w:rPr>
                    <w:t xml:space="preserve"> </w:t>
                  </w:r>
                  <w:r>
                    <w:rPr>
                      <w:rFonts w:ascii="SimSun" w:hAnsi="SimSun" w:eastAsia="SimSun" w:cs="SimSun"/>
                      <w:sz w:val="18"/>
                      <w:szCs w:val="18"/>
                      <w:spacing w:val="-5"/>
                    </w:rPr>
                    <w:t>·h)×24h或无尿×12h</w:t>
                  </w:r>
                </w:p>
              </w:txbxContent>
            </v:textbox>
          </v:shape>
        </w:pict>
      </w:r>
      <w:r>
        <w:rPr>
          <w:rFonts w:ascii="SimSun" w:hAnsi="SimSun" w:eastAsia="SimSun" w:cs="SimSun"/>
          <w:sz w:val="18"/>
          <w:szCs w:val="18"/>
          <w:spacing w:val="14"/>
          <w:w w:val="117"/>
        </w:rPr>
        <w:t>Scr或GFR</w:t>
      </w:r>
    </w:p>
    <w:p>
      <w:pPr>
        <w:ind w:left="3109"/>
        <w:spacing w:before="119" w:line="289" w:lineRule="exact"/>
        <w:rPr>
          <w:rFonts w:ascii="SimSun" w:hAnsi="SimSun" w:eastAsia="SimSun" w:cs="SimSun"/>
          <w:sz w:val="18"/>
          <w:szCs w:val="18"/>
        </w:rPr>
      </w:pPr>
      <w:r>
        <w:rPr>
          <w:rFonts w:ascii="SimSun" w:hAnsi="SimSun" w:eastAsia="SimSun" w:cs="SimSun"/>
          <w:sz w:val="18"/>
          <w:szCs w:val="18"/>
          <w:position w:val="8"/>
        </w:rPr>
        <w:t>Scr</w:t>
      </w:r>
      <w:r>
        <w:rPr>
          <w:rFonts w:ascii="SimSun" w:hAnsi="SimSun" w:eastAsia="SimSun" w:cs="SimSun"/>
          <w:sz w:val="18"/>
          <w:szCs w:val="18"/>
          <w:spacing w:val="12"/>
          <w:position w:val="8"/>
        </w:rPr>
        <w:t>增至基础值×1.5或</w:t>
      </w:r>
      <w:r>
        <w:rPr>
          <w:rFonts w:ascii="SimSun" w:hAnsi="SimSun" w:eastAsia="SimSun" w:cs="SimSun"/>
          <w:sz w:val="18"/>
          <w:szCs w:val="18"/>
          <w:position w:val="8"/>
        </w:rPr>
        <w:t>GFR</w:t>
      </w:r>
      <w:r>
        <w:rPr>
          <w:rFonts w:ascii="SimSun" w:hAnsi="SimSun" w:eastAsia="SimSun" w:cs="SimSun"/>
          <w:sz w:val="18"/>
          <w:szCs w:val="18"/>
          <w:spacing w:val="12"/>
          <w:position w:val="8"/>
        </w:rPr>
        <w:t>下降&gt;25%</w:t>
      </w:r>
    </w:p>
    <w:p>
      <w:pPr>
        <w:ind w:left="3109"/>
        <w:spacing w:before="1" w:line="219" w:lineRule="auto"/>
        <w:rPr>
          <w:rFonts w:ascii="SimSun" w:hAnsi="SimSun" w:eastAsia="SimSun" w:cs="SimSun"/>
          <w:sz w:val="18"/>
          <w:szCs w:val="18"/>
        </w:rPr>
      </w:pPr>
      <w:r>
        <w:rPr>
          <w:rFonts w:ascii="SimSun" w:hAnsi="SimSun" w:eastAsia="SimSun" w:cs="SimSun"/>
          <w:sz w:val="18"/>
          <w:szCs w:val="18"/>
        </w:rPr>
        <w:t>Scr</w:t>
      </w:r>
      <w:r>
        <w:rPr>
          <w:rFonts w:ascii="SimSun" w:hAnsi="SimSun" w:eastAsia="SimSun" w:cs="SimSun"/>
          <w:sz w:val="18"/>
          <w:szCs w:val="18"/>
          <w:spacing w:val="15"/>
        </w:rPr>
        <w:t>增至基础值×2或</w:t>
      </w:r>
      <w:r>
        <w:rPr>
          <w:rFonts w:ascii="SimSun" w:hAnsi="SimSun" w:eastAsia="SimSun" w:cs="SimSun"/>
          <w:sz w:val="18"/>
          <w:szCs w:val="18"/>
        </w:rPr>
        <w:t>GFR</w:t>
      </w:r>
      <w:r>
        <w:rPr>
          <w:rFonts w:ascii="SimSun" w:hAnsi="SimSun" w:eastAsia="SimSun" w:cs="SimSun"/>
          <w:sz w:val="18"/>
          <w:szCs w:val="18"/>
          <w:spacing w:val="15"/>
        </w:rPr>
        <w:t>下降&gt;50%</w:t>
      </w:r>
    </w:p>
    <w:p>
      <w:pPr>
        <w:ind w:left="3109"/>
        <w:spacing w:before="83" w:line="216" w:lineRule="auto"/>
        <w:rPr>
          <w:rFonts w:ascii="SimSun" w:hAnsi="SimSun" w:eastAsia="SimSun" w:cs="SimSun"/>
          <w:sz w:val="18"/>
          <w:szCs w:val="18"/>
        </w:rPr>
      </w:pPr>
      <w:r>
        <w:rPr>
          <w:rFonts w:ascii="SimSun" w:hAnsi="SimSun" w:eastAsia="SimSun" w:cs="SimSun"/>
          <w:sz w:val="18"/>
          <w:szCs w:val="18"/>
        </w:rPr>
        <w:t>Scr</w:t>
      </w:r>
      <w:r>
        <w:rPr>
          <w:rFonts w:ascii="SimSun" w:hAnsi="SimSun" w:eastAsia="SimSun" w:cs="SimSun"/>
          <w:sz w:val="18"/>
          <w:szCs w:val="18"/>
          <w:spacing w:val="13"/>
        </w:rPr>
        <w:t>增至基础值×3或</w:t>
      </w:r>
      <w:r>
        <w:rPr>
          <w:rFonts w:ascii="SimSun" w:hAnsi="SimSun" w:eastAsia="SimSun" w:cs="SimSun"/>
          <w:sz w:val="18"/>
          <w:szCs w:val="18"/>
        </w:rPr>
        <w:t>GFR</w:t>
      </w:r>
      <w:r>
        <w:rPr>
          <w:rFonts w:ascii="SimSun" w:hAnsi="SimSun" w:eastAsia="SimSun" w:cs="SimSun"/>
          <w:sz w:val="18"/>
          <w:szCs w:val="18"/>
          <w:spacing w:val="13"/>
        </w:rPr>
        <w:t>下降&gt;75%,或</w:t>
      </w:r>
      <w:r>
        <w:rPr>
          <w:rFonts w:ascii="SimSun" w:hAnsi="SimSun" w:eastAsia="SimSun" w:cs="SimSun"/>
          <w:sz w:val="18"/>
          <w:szCs w:val="18"/>
        </w:rPr>
        <w:t>Scr</w:t>
      </w:r>
      <w:r>
        <w:rPr>
          <w:rFonts w:ascii="SimSun" w:hAnsi="SimSun" w:eastAsia="SimSun" w:cs="SimSun"/>
          <w:sz w:val="18"/>
          <w:szCs w:val="18"/>
          <w:spacing w:val="13"/>
        </w:rPr>
        <w:t>≥</w:t>
      </w:r>
    </w:p>
    <w:p>
      <w:pPr>
        <w:spacing w:line="31" w:lineRule="exact"/>
        <w:rPr/>
      </w:pPr>
      <w:r/>
    </w:p>
    <w:p>
      <w:pPr>
        <w:sectPr>
          <w:pgSz w:w="11200" w:h="15740"/>
          <w:pgMar w:top="687" w:right="924" w:bottom="400" w:left="580" w:header="0" w:footer="0" w:gutter="0"/>
          <w:cols w:equalWidth="0" w:num="1">
            <w:col w:w="9696" w:space="0"/>
          </w:cols>
        </w:sectPr>
        <w:rPr/>
      </w:pPr>
    </w:p>
    <w:p>
      <w:pPr>
        <w:spacing w:line="269" w:lineRule="auto"/>
        <w:rPr>
          <w:rFonts w:ascii="Arial"/>
          <w:sz w:val="21"/>
        </w:rPr>
      </w:pPr>
      <w:r/>
    </w:p>
    <w:p>
      <w:pPr>
        <w:spacing w:line="270" w:lineRule="auto"/>
        <w:rPr>
          <w:rFonts w:ascii="Arial"/>
          <w:sz w:val="21"/>
        </w:rPr>
      </w:pPr>
      <w:r/>
    </w:p>
    <w:p>
      <w:pPr>
        <w:ind w:left="1139" w:right="301" w:firstLine="9"/>
        <w:spacing w:before="59" w:line="246" w:lineRule="auto"/>
        <w:rPr>
          <w:rFonts w:ascii="SimSun" w:hAnsi="SimSun" w:eastAsia="SimSun" w:cs="SimSun"/>
          <w:sz w:val="18"/>
          <w:szCs w:val="18"/>
        </w:rPr>
      </w:pPr>
      <w:r>
        <w:rPr>
          <w:rFonts w:ascii="SimSun" w:hAnsi="SimSun" w:eastAsia="SimSun" w:cs="SimSun"/>
          <w:sz w:val="18"/>
          <w:szCs w:val="18"/>
          <w:spacing w:val="-6"/>
        </w:rPr>
        <w:t>肾功能丧失期(lost)</w:t>
      </w:r>
      <w:r>
        <w:rPr>
          <w:rFonts w:ascii="SimSun" w:hAnsi="SimSun" w:eastAsia="SimSun" w:cs="SimSun"/>
          <w:sz w:val="18"/>
          <w:szCs w:val="18"/>
        </w:rPr>
        <w:t xml:space="preserve"> </w:t>
      </w:r>
      <w:r>
        <w:rPr>
          <w:rFonts w:ascii="SimSun" w:hAnsi="SimSun" w:eastAsia="SimSun" w:cs="SimSun"/>
          <w:sz w:val="18"/>
          <w:szCs w:val="18"/>
          <w:spacing w:val="5"/>
        </w:rPr>
        <w:t>终末肾病期(</w:t>
      </w:r>
      <w:r>
        <w:rPr>
          <w:rFonts w:ascii="SimSun" w:hAnsi="SimSun" w:eastAsia="SimSun" w:cs="SimSun"/>
          <w:sz w:val="18"/>
          <w:szCs w:val="18"/>
        </w:rPr>
        <w:t>end</w:t>
      </w:r>
      <w:r>
        <w:rPr>
          <w:rFonts w:ascii="SimSun" w:hAnsi="SimSun" w:eastAsia="SimSun" w:cs="SimSun"/>
          <w:sz w:val="18"/>
          <w:szCs w:val="18"/>
          <w:spacing w:val="5"/>
        </w:rPr>
        <w:t>)</w:t>
      </w:r>
    </w:p>
    <w:p>
      <w:pPr>
        <w:spacing w:line="14" w:lineRule="auto"/>
        <w:rPr>
          <w:rFonts w:ascii="Arial"/>
          <w:sz w:val="2"/>
        </w:rPr>
      </w:pPr>
      <w:r>
        <w:rPr>
          <w:rFonts w:ascii="Arial" w:hAnsi="Arial" w:eastAsia="Arial" w:cs="Arial"/>
          <w:sz w:val="2"/>
          <w:szCs w:val="2"/>
        </w:rPr>
        <w:br w:type="column"/>
      </w:r>
    </w:p>
    <w:p>
      <w:pPr>
        <w:spacing w:before="34" w:line="270" w:lineRule="exact"/>
        <w:rPr>
          <w:rFonts w:ascii="SimSun" w:hAnsi="SimSun" w:eastAsia="SimSun" w:cs="SimSun"/>
          <w:sz w:val="18"/>
          <w:szCs w:val="18"/>
        </w:rPr>
      </w:pPr>
      <w:r>
        <w:rPr>
          <w:rFonts w:ascii="SimSun" w:hAnsi="SimSun" w:eastAsia="SimSun" w:cs="SimSun"/>
          <w:sz w:val="18"/>
          <w:szCs w:val="18"/>
          <w:spacing w:val="21"/>
          <w:position w:val="6"/>
        </w:rPr>
        <w:t>4</w:t>
      </w:r>
      <w:r>
        <w:rPr>
          <w:rFonts w:ascii="SimSun" w:hAnsi="SimSun" w:eastAsia="SimSun" w:cs="SimSun"/>
          <w:sz w:val="18"/>
          <w:szCs w:val="18"/>
          <w:position w:val="6"/>
        </w:rPr>
        <w:t>mg</w:t>
      </w:r>
      <w:r>
        <w:rPr>
          <w:rFonts w:ascii="SimSun" w:hAnsi="SimSun" w:eastAsia="SimSun" w:cs="SimSun"/>
          <w:sz w:val="18"/>
          <w:szCs w:val="18"/>
          <w:spacing w:val="21"/>
          <w:position w:val="6"/>
        </w:rPr>
        <w:t>/</w:t>
      </w:r>
      <w:r>
        <w:rPr>
          <w:rFonts w:ascii="SimSun" w:hAnsi="SimSun" w:eastAsia="SimSun" w:cs="SimSun"/>
          <w:sz w:val="18"/>
          <w:szCs w:val="18"/>
          <w:position w:val="6"/>
        </w:rPr>
        <w:t>dl</w:t>
      </w:r>
      <w:r>
        <w:rPr>
          <w:rFonts w:ascii="SimSun" w:hAnsi="SimSun" w:eastAsia="SimSun" w:cs="SimSun"/>
          <w:sz w:val="18"/>
          <w:szCs w:val="18"/>
          <w:spacing w:val="21"/>
          <w:position w:val="6"/>
        </w:rPr>
        <w:t>(350μ</w:t>
      </w:r>
      <w:r>
        <w:rPr>
          <w:rFonts w:ascii="SimSun" w:hAnsi="SimSun" w:eastAsia="SimSun" w:cs="SimSun"/>
          <w:sz w:val="18"/>
          <w:szCs w:val="18"/>
          <w:position w:val="6"/>
        </w:rPr>
        <w:t>mol</w:t>
      </w:r>
      <w:r>
        <w:rPr>
          <w:rFonts w:ascii="SimSun" w:hAnsi="SimSun" w:eastAsia="SimSun" w:cs="SimSun"/>
          <w:sz w:val="18"/>
          <w:szCs w:val="18"/>
          <w:spacing w:val="21"/>
          <w:position w:val="6"/>
        </w:rPr>
        <w:t>/L),且急性增加至少≥</w:t>
      </w:r>
    </w:p>
    <w:p>
      <w:pPr>
        <w:spacing w:before="1" w:line="213" w:lineRule="auto"/>
        <w:rPr>
          <w:rFonts w:ascii="SimSun" w:hAnsi="SimSun" w:eastAsia="SimSun" w:cs="SimSun"/>
          <w:sz w:val="18"/>
          <w:szCs w:val="18"/>
        </w:rPr>
      </w:pPr>
      <w:r>
        <w:rPr>
          <w:rFonts w:ascii="SimSun" w:hAnsi="SimSun" w:eastAsia="SimSun" w:cs="SimSun"/>
          <w:sz w:val="18"/>
          <w:szCs w:val="18"/>
          <w:spacing w:val="-3"/>
        </w:rPr>
        <w:t>0.5mg/dl(44μmol/L)</w:t>
      </w:r>
    </w:p>
    <w:p>
      <w:pPr>
        <w:ind w:left="9"/>
        <w:spacing w:before="87" w:line="300" w:lineRule="exact"/>
        <w:rPr>
          <w:rFonts w:ascii="SimSun" w:hAnsi="SimSun" w:eastAsia="SimSun" w:cs="SimSun"/>
          <w:sz w:val="18"/>
          <w:szCs w:val="18"/>
        </w:rPr>
      </w:pPr>
      <w:r>
        <w:rPr>
          <w:rFonts w:ascii="SimSun" w:hAnsi="SimSun" w:eastAsia="SimSun" w:cs="SimSun"/>
          <w:sz w:val="18"/>
          <w:szCs w:val="18"/>
          <w:spacing w:val="15"/>
          <w:position w:val="9"/>
        </w:rPr>
        <w:t>肾功能完全丧失(需要</w:t>
      </w:r>
      <w:r>
        <w:rPr>
          <w:rFonts w:ascii="SimSun" w:hAnsi="SimSun" w:eastAsia="SimSun" w:cs="SimSun"/>
          <w:sz w:val="18"/>
          <w:szCs w:val="18"/>
          <w:position w:val="9"/>
        </w:rPr>
        <w:t>RRT</w:t>
      </w:r>
      <w:r>
        <w:rPr>
          <w:rFonts w:ascii="SimSun" w:hAnsi="SimSun" w:eastAsia="SimSun" w:cs="SimSun"/>
          <w:sz w:val="18"/>
          <w:szCs w:val="18"/>
          <w:spacing w:val="15"/>
          <w:position w:val="9"/>
        </w:rPr>
        <w:t>&gt;4周)</w:t>
      </w:r>
    </w:p>
    <w:p>
      <w:pPr>
        <w:ind w:left="9"/>
        <w:spacing w:line="184" w:lineRule="auto"/>
        <w:rPr>
          <w:rFonts w:ascii="SimSun" w:hAnsi="SimSun" w:eastAsia="SimSun" w:cs="SimSun"/>
          <w:sz w:val="18"/>
          <w:szCs w:val="18"/>
        </w:rPr>
      </w:pPr>
      <w:r>
        <w:rPr>
          <w:rFonts w:ascii="SimSun" w:hAnsi="SimSun" w:eastAsia="SimSun" w:cs="SimSun"/>
          <w:sz w:val="18"/>
          <w:szCs w:val="18"/>
          <w:spacing w:val="7"/>
        </w:rPr>
        <w:t>肾功能完全丧失&gt;3月</w:t>
      </w:r>
    </w:p>
    <w:p>
      <w:pPr>
        <w:sectPr>
          <w:type w:val="continuous"/>
          <w:pgSz w:w="11200" w:h="15740"/>
          <w:pgMar w:top="687" w:right="924" w:bottom="400" w:left="580" w:header="0" w:footer="0" w:gutter="0"/>
          <w:cols w:equalWidth="0" w:num="2">
            <w:col w:w="3000" w:space="100"/>
            <w:col w:w="6596" w:space="0"/>
          </w:cols>
        </w:sectPr>
        <w:rPr/>
      </w:pPr>
    </w:p>
    <w:p>
      <w:pPr>
        <w:spacing w:line="284" w:lineRule="auto"/>
        <w:rPr>
          <w:rFonts w:ascii="Arial"/>
          <w:sz w:val="21"/>
        </w:rPr>
      </w:pPr>
      <w:r/>
    </w:p>
    <w:p>
      <w:pPr>
        <w:ind w:left="3882"/>
        <w:spacing w:before="62" w:line="222" w:lineRule="auto"/>
        <w:rPr>
          <w:rFonts w:ascii="SimHei" w:hAnsi="SimHei" w:eastAsia="SimHei" w:cs="SimHei"/>
          <w:sz w:val="19"/>
          <w:szCs w:val="19"/>
        </w:rPr>
      </w:pPr>
      <w:r>
        <w:rPr>
          <w:rFonts w:ascii="SimHei" w:hAnsi="SimHei" w:eastAsia="SimHei" w:cs="SimHei"/>
          <w:sz w:val="19"/>
          <w:szCs w:val="19"/>
          <w:b/>
          <w:bCs/>
          <w:color w:val="007CC4"/>
          <w:spacing w:val="-8"/>
          <w:w w:val="96"/>
        </w:rPr>
        <w:t>表8-4</w:t>
      </w:r>
      <w:r>
        <w:rPr>
          <w:rFonts w:ascii="SimHei" w:hAnsi="SimHei" w:eastAsia="SimHei" w:cs="SimHei"/>
          <w:sz w:val="19"/>
          <w:szCs w:val="19"/>
          <w:color w:val="007CC4"/>
          <w:spacing w:val="75"/>
        </w:rPr>
        <w:t xml:space="preserve"> </w:t>
      </w:r>
      <w:r>
        <w:rPr>
          <w:rFonts w:ascii="Times New Roman" w:hAnsi="Times New Roman" w:eastAsia="Times New Roman" w:cs="Times New Roman"/>
          <w:sz w:val="19"/>
          <w:szCs w:val="19"/>
          <w:b/>
          <w:bCs/>
          <w:spacing w:val="-8"/>
          <w:w w:val="96"/>
        </w:rPr>
        <w:t>AKI</w:t>
      </w:r>
      <w:r>
        <w:rPr>
          <w:rFonts w:ascii="Times New Roman" w:hAnsi="Times New Roman" w:eastAsia="Times New Roman" w:cs="Times New Roman"/>
          <w:sz w:val="19"/>
          <w:szCs w:val="19"/>
          <w:spacing w:val="-8"/>
        </w:rPr>
        <w:t xml:space="preserve"> </w:t>
      </w:r>
      <w:r>
        <w:rPr>
          <w:rFonts w:ascii="SimHei" w:hAnsi="SimHei" w:eastAsia="SimHei" w:cs="SimHei"/>
          <w:sz w:val="19"/>
          <w:szCs w:val="19"/>
          <w:b/>
          <w:bCs/>
          <w:spacing w:val="-8"/>
          <w:w w:val="96"/>
        </w:rPr>
        <w:t>的</w:t>
      </w:r>
      <w:r>
        <w:rPr>
          <w:rFonts w:ascii="SimHei" w:hAnsi="SimHei" w:eastAsia="SimHei" w:cs="SimHei"/>
          <w:sz w:val="19"/>
          <w:szCs w:val="19"/>
          <w:spacing w:val="-40"/>
        </w:rPr>
        <w:t xml:space="preserve"> </w:t>
      </w:r>
      <w:r>
        <w:rPr>
          <w:rFonts w:ascii="Times New Roman" w:hAnsi="Times New Roman" w:eastAsia="Times New Roman" w:cs="Times New Roman"/>
          <w:sz w:val="19"/>
          <w:szCs w:val="19"/>
          <w:b/>
          <w:bCs/>
          <w:spacing w:val="-8"/>
          <w:w w:val="96"/>
        </w:rPr>
        <w:t>AKIN</w:t>
      </w:r>
      <w:r>
        <w:rPr>
          <w:rFonts w:ascii="Times New Roman" w:hAnsi="Times New Roman" w:eastAsia="Times New Roman" w:cs="Times New Roman"/>
          <w:sz w:val="19"/>
          <w:szCs w:val="19"/>
          <w:spacing w:val="-19"/>
        </w:rPr>
        <w:t xml:space="preserve"> </w:t>
      </w:r>
      <w:r>
        <w:rPr>
          <w:rFonts w:ascii="SimHei" w:hAnsi="SimHei" w:eastAsia="SimHei" w:cs="SimHei"/>
          <w:sz w:val="19"/>
          <w:szCs w:val="19"/>
          <w:b/>
          <w:bCs/>
          <w:spacing w:val="-8"/>
          <w:w w:val="96"/>
        </w:rPr>
        <w:t>分期标准</w:t>
      </w:r>
    </w:p>
    <w:p>
      <w:pPr>
        <w:ind w:left="1392"/>
        <w:spacing w:before="142" w:line="230" w:lineRule="auto"/>
        <w:rPr>
          <w:rFonts w:ascii="SimSun" w:hAnsi="SimSun" w:eastAsia="SimSun" w:cs="SimSun"/>
          <w:sz w:val="19"/>
          <w:szCs w:val="19"/>
        </w:rPr>
      </w:pPr>
      <w:r>
        <w:rPr>
          <w:rFonts w:ascii="SimSun" w:hAnsi="SimSun" w:eastAsia="SimSun" w:cs="SimSun"/>
          <w:sz w:val="19"/>
          <w:szCs w:val="19"/>
          <w:b/>
          <w:bCs/>
          <w:spacing w:val="-8"/>
        </w:rPr>
        <w:t>分期</w:t>
      </w:r>
      <w:r>
        <w:rPr>
          <w:rFonts w:ascii="SimSun" w:hAnsi="SimSun" w:eastAsia="SimSun" w:cs="SimSun"/>
          <w:sz w:val="19"/>
          <w:szCs w:val="19"/>
          <w:spacing w:val="3"/>
        </w:rPr>
        <w:t xml:space="preserve">                    </w:t>
      </w:r>
      <w:r>
        <w:rPr>
          <w:rFonts w:ascii="SimSun" w:hAnsi="SimSun" w:eastAsia="SimSun" w:cs="SimSun"/>
          <w:sz w:val="19"/>
          <w:szCs w:val="19"/>
          <w:b/>
          <w:bCs/>
          <w:spacing w:val="-8"/>
        </w:rPr>
        <w:t>血清肌酐标准</w:t>
      </w:r>
      <w:r>
        <w:rPr>
          <w:rFonts w:ascii="SimSun" w:hAnsi="SimSun" w:eastAsia="SimSun" w:cs="SimSun"/>
          <w:sz w:val="19"/>
          <w:szCs w:val="19"/>
          <w:spacing w:val="3"/>
        </w:rPr>
        <w:t xml:space="preserve">                             </w:t>
      </w:r>
      <w:r>
        <w:rPr>
          <w:rFonts w:ascii="SimSun" w:hAnsi="SimSun" w:eastAsia="SimSun" w:cs="SimSun"/>
          <w:sz w:val="19"/>
          <w:szCs w:val="19"/>
          <w:b/>
          <w:bCs/>
          <w:spacing w:val="-8"/>
        </w:rPr>
        <w:t>尿量标准</w:t>
      </w:r>
    </w:p>
    <w:p>
      <w:pPr>
        <w:ind w:left="1400" w:right="963" w:firstLine="9"/>
        <w:spacing w:before="70" w:line="260" w:lineRule="auto"/>
        <w:rPr>
          <w:rFonts w:ascii="SimSun" w:hAnsi="SimSun" w:eastAsia="SimSun" w:cs="SimSun"/>
          <w:sz w:val="19"/>
          <w:szCs w:val="19"/>
        </w:rPr>
      </w:pPr>
      <w:r>
        <w:rPr>
          <w:rFonts w:ascii="SimSun" w:hAnsi="SimSun" w:eastAsia="SimSun" w:cs="SimSun"/>
          <w:sz w:val="19"/>
          <w:szCs w:val="19"/>
          <w:spacing w:val="-5"/>
          <w:position w:val="-1"/>
        </w:rPr>
        <w:t>1</w:t>
      </w:r>
      <w:r>
        <w:rPr>
          <w:rFonts w:ascii="SimSun" w:hAnsi="SimSun" w:eastAsia="SimSun" w:cs="SimSun"/>
          <w:sz w:val="19"/>
          <w:szCs w:val="19"/>
          <w:spacing w:val="21"/>
          <w:position w:val="-1"/>
        </w:rPr>
        <w:t xml:space="preserve"> </w:t>
      </w:r>
      <w:r>
        <w:rPr>
          <w:rFonts w:ascii="SimSun" w:hAnsi="SimSun" w:eastAsia="SimSun" w:cs="SimSun"/>
          <w:sz w:val="19"/>
          <w:szCs w:val="19"/>
          <w:spacing w:val="-5"/>
          <w:position w:val="-1"/>
        </w:rPr>
        <w:t>期</w:t>
      </w:r>
      <w:r>
        <w:rPr>
          <w:rFonts w:ascii="SimSun" w:hAnsi="SimSun" w:eastAsia="SimSun" w:cs="SimSun"/>
          <w:sz w:val="19"/>
          <w:szCs w:val="19"/>
          <w:spacing w:val="14"/>
          <w:position w:val="-1"/>
        </w:rPr>
        <w:t xml:space="preserve">    </w:t>
      </w:r>
      <w:r>
        <w:rPr>
          <w:rFonts w:ascii="SimSun" w:hAnsi="SimSun" w:eastAsia="SimSun" w:cs="SimSun"/>
          <w:sz w:val="19"/>
          <w:szCs w:val="19"/>
          <w:spacing w:val="-5"/>
          <w:position w:val="-1"/>
        </w:rPr>
        <w:t>绝对值升高≥0.3mg/dl或相对升高≥50%</w:t>
      </w:r>
      <w:r>
        <w:rPr>
          <w:rFonts w:ascii="SimSun" w:hAnsi="SimSun" w:eastAsia="SimSun" w:cs="SimSun"/>
          <w:sz w:val="19"/>
          <w:szCs w:val="19"/>
          <w:spacing w:val="1"/>
          <w:position w:val="-1"/>
        </w:rPr>
        <w:t xml:space="preserve">           </w:t>
      </w:r>
      <w:r>
        <w:rPr>
          <w:rFonts w:ascii="SimSun" w:hAnsi="SimSun" w:eastAsia="SimSun" w:cs="SimSun"/>
          <w:sz w:val="19"/>
          <w:szCs w:val="19"/>
          <w:spacing w:val="-5"/>
          <w:position w:val="1"/>
        </w:rPr>
        <w:t>&lt;0.5ml/(kg</w:t>
      </w:r>
      <w:r>
        <w:rPr>
          <w:rFonts w:ascii="SimSun" w:hAnsi="SimSun" w:eastAsia="SimSun" w:cs="SimSun"/>
          <w:sz w:val="19"/>
          <w:szCs w:val="19"/>
          <w:spacing w:val="-21"/>
          <w:position w:val="1"/>
        </w:rPr>
        <w:t xml:space="preserve"> </w:t>
      </w:r>
      <w:r>
        <w:rPr>
          <w:rFonts w:ascii="SimSun" w:hAnsi="SimSun" w:eastAsia="SimSun" w:cs="SimSun"/>
          <w:sz w:val="19"/>
          <w:szCs w:val="19"/>
          <w:spacing w:val="-5"/>
          <w:position w:val="1"/>
        </w:rPr>
        <w:t>·h)(时间&gt;6h)</w:t>
      </w:r>
      <w:r>
        <w:rPr>
          <w:rFonts w:ascii="SimSun" w:hAnsi="SimSun" w:eastAsia="SimSun" w:cs="SimSun"/>
          <w:sz w:val="19"/>
          <w:szCs w:val="19"/>
          <w:position w:val="1"/>
        </w:rPr>
        <w:t xml:space="preserve"> </w:t>
      </w:r>
      <w:r>
        <w:rPr>
          <w:rFonts w:ascii="SimSun" w:hAnsi="SimSun" w:eastAsia="SimSun" w:cs="SimSun"/>
          <w:sz w:val="19"/>
          <w:szCs w:val="19"/>
          <w:spacing w:val="3"/>
        </w:rPr>
        <w:t>2期</w:t>
      </w:r>
      <w:r>
        <w:rPr>
          <w:rFonts w:ascii="SimSun" w:hAnsi="SimSun" w:eastAsia="SimSun" w:cs="SimSun"/>
          <w:sz w:val="19"/>
          <w:szCs w:val="19"/>
          <w:spacing w:val="20"/>
        </w:rPr>
        <w:t xml:space="preserve">    </w:t>
      </w:r>
      <w:r>
        <w:rPr>
          <w:rFonts w:ascii="SimSun" w:hAnsi="SimSun" w:eastAsia="SimSun" w:cs="SimSun"/>
          <w:sz w:val="19"/>
          <w:szCs w:val="19"/>
          <w:spacing w:val="3"/>
        </w:rPr>
        <w:t>相对升高&gt;200%～300%</w:t>
      </w:r>
      <w:r>
        <w:rPr>
          <w:rFonts w:ascii="SimSun" w:hAnsi="SimSun" w:eastAsia="SimSun" w:cs="SimSun"/>
          <w:sz w:val="19"/>
          <w:szCs w:val="19"/>
          <w:spacing w:val="1"/>
        </w:rPr>
        <w:t xml:space="preserve">                         </w:t>
      </w:r>
      <w:r>
        <w:rPr>
          <w:rFonts w:ascii="SimSun" w:hAnsi="SimSun" w:eastAsia="SimSun" w:cs="SimSun"/>
          <w:sz w:val="19"/>
          <w:szCs w:val="19"/>
          <w:spacing w:val="3"/>
        </w:rPr>
        <w:t>&lt;0.5m/(</w:t>
      </w:r>
      <w:r>
        <w:rPr>
          <w:rFonts w:ascii="SimSun" w:hAnsi="SimSun" w:eastAsia="SimSun" w:cs="SimSun"/>
          <w:sz w:val="19"/>
          <w:szCs w:val="19"/>
        </w:rPr>
        <w:t>kg</w:t>
      </w:r>
      <w:r>
        <w:rPr>
          <w:rFonts w:ascii="SimSun" w:hAnsi="SimSun" w:eastAsia="SimSun" w:cs="SimSun"/>
          <w:sz w:val="19"/>
          <w:szCs w:val="19"/>
          <w:spacing w:val="-2"/>
        </w:rPr>
        <w:t xml:space="preserve"> </w:t>
      </w:r>
      <w:r>
        <w:rPr>
          <w:rFonts w:ascii="SimSun" w:hAnsi="SimSun" w:eastAsia="SimSun" w:cs="SimSun"/>
          <w:sz w:val="19"/>
          <w:szCs w:val="19"/>
          <w:spacing w:val="3"/>
        </w:rPr>
        <w:t>·h)(时间&gt;12h)</w:t>
      </w:r>
    </w:p>
    <w:p>
      <w:pPr>
        <w:ind w:left="2238" w:right="169" w:hanging="839"/>
        <w:spacing w:before="74" w:line="238" w:lineRule="auto"/>
        <w:rPr>
          <w:rFonts w:ascii="SimSun" w:hAnsi="SimSun" w:eastAsia="SimSun" w:cs="SimSun"/>
          <w:sz w:val="19"/>
          <w:szCs w:val="19"/>
        </w:rPr>
      </w:pPr>
      <w:r>
        <w:rPr>
          <w:rFonts w:ascii="SimSun" w:hAnsi="SimSun" w:eastAsia="SimSun" w:cs="SimSun"/>
          <w:sz w:val="19"/>
          <w:szCs w:val="19"/>
          <w:spacing w:val="1"/>
        </w:rPr>
        <w:t>3期</w:t>
      </w:r>
      <w:r>
        <w:rPr>
          <w:rFonts w:ascii="SimSun" w:hAnsi="SimSun" w:eastAsia="SimSun" w:cs="SimSun"/>
          <w:sz w:val="19"/>
          <w:szCs w:val="19"/>
          <w:spacing w:val="5"/>
        </w:rPr>
        <w:t xml:space="preserve">    </w:t>
      </w:r>
      <w:r>
        <w:rPr>
          <w:rFonts w:ascii="SimSun" w:hAnsi="SimSun" w:eastAsia="SimSun" w:cs="SimSun"/>
          <w:sz w:val="19"/>
          <w:szCs w:val="19"/>
          <w:spacing w:val="1"/>
        </w:rPr>
        <w:t>相对升高&gt;300%或在≥4.0</w:t>
      </w:r>
      <w:r>
        <w:rPr>
          <w:rFonts w:ascii="SimSun" w:hAnsi="SimSun" w:eastAsia="SimSun" w:cs="SimSun"/>
          <w:sz w:val="19"/>
          <w:szCs w:val="19"/>
        </w:rPr>
        <w:t>mg</w:t>
      </w:r>
      <w:r>
        <w:rPr>
          <w:rFonts w:ascii="SimSun" w:hAnsi="SimSun" w:eastAsia="SimSun" w:cs="SimSun"/>
          <w:sz w:val="19"/>
          <w:szCs w:val="19"/>
          <w:spacing w:val="1"/>
        </w:rPr>
        <w:t>/</w:t>
      </w:r>
      <w:r>
        <w:rPr>
          <w:rFonts w:ascii="SimSun" w:hAnsi="SimSun" w:eastAsia="SimSun" w:cs="SimSun"/>
          <w:sz w:val="19"/>
          <w:szCs w:val="19"/>
        </w:rPr>
        <w:t>dl</w:t>
      </w:r>
      <w:r>
        <w:rPr>
          <w:rFonts w:ascii="SimSun" w:hAnsi="SimSun" w:eastAsia="SimSun" w:cs="SimSun"/>
          <w:sz w:val="19"/>
          <w:szCs w:val="19"/>
          <w:spacing w:val="1"/>
        </w:rPr>
        <w:t>基础上再急性升高少尿&lt;0.3</w:t>
      </w:r>
      <w:r>
        <w:rPr>
          <w:rFonts w:ascii="SimSun" w:hAnsi="SimSun" w:eastAsia="SimSun" w:cs="SimSun"/>
          <w:sz w:val="19"/>
          <w:szCs w:val="19"/>
        </w:rPr>
        <w:t>ml</w:t>
      </w:r>
      <w:r>
        <w:rPr>
          <w:rFonts w:ascii="SimSun" w:hAnsi="SimSun" w:eastAsia="SimSun" w:cs="SimSun"/>
          <w:sz w:val="19"/>
          <w:szCs w:val="19"/>
          <w:spacing w:val="1"/>
        </w:rPr>
        <w:t>/(</w:t>
      </w:r>
      <w:r>
        <w:rPr>
          <w:rFonts w:ascii="SimSun" w:hAnsi="SimSun" w:eastAsia="SimSun" w:cs="SimSun"/>
          <w:sz w:val="19"/>
          <w:szCs w:val="19"/>
        </w:rPr>
        <w:t>kg</w:t>
      </w:r>
      <w:r>
        <w:rPr>
          <w:rFonts w:ascii="SimSun" w:hAnsi="SimSun" w:eastAsia="SimSun" w:cs="SimSun"/>
          <w:sz w:val="19"/>
          <w:szCs w:val="19"/>
          <w:spacing w:val="-19"/>
        </w:rPr>
        <w:t xml:space="preserve"> </w:t>
      </w:r>
      <w:r>
        <w:rPr>
          <w:rFonts w:ascii="SimSun" w:hAnsi="SimSun" w:eastAsia="SimSun" w:cs="SimSun"/>
          <w:sz w:val="19"/>
          <w:szCs w:val="19"/>
          <w:spacing w:val="1"/>
        </w:rPr>
        <w:t>·h)×24h或无尿×12h</w:t>
      </w:r>
      <w:r>
        <w:rPr>
          <w:rFonts w:ascii="SimSun" w:hAnsi="SimSun" w:eastAsia="SimSun" w:cs="SimSun"/>
          <w:sz w:val="19"/>
          <w:szCs w:val="19"/>
        </w:rPr>
        <w:t xml:space="preserve"> </w:t>
      </w:r>
      <w:r>
        <w:rPr>
          <w:rFonts w:ascii="SimSun" w:hAnsi="SimSun" w:eastAsia="SimSun" w:cs="SimSun"/>
          <w:sz w:val="19"/>
          <w:szCs w:val="19"/>
          <w:spacing w:val="-7"/>
        </w:rPr>
        <w:t>≥0.5mg/dl</w:t>
      </w:r>
    </w:p>
    <w:p>
      <w:pPr>
        <w:ind w:left="3882"/>
        <w:spacing w:before="275" w:line="222" w:lineRule="auto"/>
        <w:rPr>
          <w:rFonts w:ascii="SimHei" w:hAnsi="SimHei" w:eastAsia="SimHei" w:cs="SimHei"/>
          <w:sz w:val="19"/>
          <w:szCs w:val="19"/>
        </w:rPr>
      </w:pPr>
      <w:r>
        <w:rPr>
          <w:rFonts w:ascii="SimHei" w:hAnsi="SimHei" w:eastAsia="SimHei" w:cs="SimHei"/>
          <w:sz w:val="19"/>
          <w:szCs w:val="19"/>
          <w:b/>
          <w:bCs/>
          <w:color w:val="00A0FD"/>
          <w:spacing w:val="-8"/>
        </w:rPr>
        <w:t>表8-5</w:t>
      </w:r>
      <w:r>
        <w:rPr>
          <w:rFonts w:ascii="SimHei" w:hAnsi="SimHei" w:eastAsia="SimHei" w:cs="SimHei"/>
          <w:sz w:val="19"/>
          <w:szCs w:val="19"/>
          <w:color w:val="00A0FD"/>
          <w:spacing w:val="87"/>
        </w:rPr>
        <w:t xml:space="preserve"> </w:t>
      </w:r>
      <w:r>
        <w:rPr>
          <w:rFonts w:ascii="Times New Roman" w:hAnsi="Times New Roman" w:eastAsia="Times New Roman" w:cs="Times New Roman"/>
          <w:sz w:val="19"/>
          <w:szCs w:val="19"/>
          <w:spacing w:val="-8"/>
        </w:rPr>
        <w:t>KDIGO</w:t>
      </w:r>
      <w:r>
        <w:rPr>
          <w:rFonts w:ascii="Times New Roman" w:hAnsi="Times New Roman" w:eastAsia="Times New Roman" w:cs="Times New Roman"/>
          <w:sz w:val="19"/>
          <w:szCs w:val="19"/>
          <w:spacing w:val="-15"/>
        </w:rPr>
        <w:t xml:space="preserve"> </w:t>
      </w:r>
      <w:r>
        <w:rPr>
          <w:rFonts w:ascii="SimHei" w:hAnsi="SimHei" w:eastAsia="SimHei" w:cs="SimHei"/>
          <w:sz w:val="19"/>
          <w:szCs w:val="19"/>
          <w:spacing w:val="-8"/>
        </w:rPr>
        <w:t>的分期标准</w:t>
      </w:r>
    </w:p>
    <w:p>
      <w:pPr>
        <w:ind w:left="1292"/>
        <w:spacing w:before="172" w:line="239" w:lineRule="auto"/>
        <w:rPr>
          <w:rFonts w:ascii="SimSun" w:hAnsi="SimSun" w:eastAsia="SimSun" w:cs="SimSun"/>
          <w:sz w:val="19"/>
          <w:szCs w:val="19"/>
        </w:rPr>
      </w:pPr>
      <w:r>
        <w:rPr>
          <w:rFonts w:ascii="SimSun" w:hAnsi="SimSun" w:eastAsia="SimSun" w:cs="SimSun"/>
          <w:sz w:val="19"/>
          <w:szCs w:val="19"/>
          <w:b/>
          <w:bCs/>
          <w:spacing w:val="1"/>
        </w:rPr>
        <w:t>分期</w:t>
      </w:r>
      <w:r>
        <w:rPr>
          <w:rFonts w:ascii="SimSun" w:hAnsi="SimSun" w:eastAsia="SimSun" w:cs="SimSun"/>
          <w:sz w:val="19"/>
          <w:szCs w:val="19"/>
          <w:spacing w:val="2"/>
        </w:rPr>
        <w:t xml:space="preserve">                      </w:t>
      </w:r>
      <w:r>
        <w:rPr>
          <w:rFonts w:ascii="SimSun" w:hAnsi="SimSun" w:eastAsia="SimSun" w:cs="SimSun"/>
          <w:sz w:val="19"/>
          <w:szCs w:val="19"/>
        </w:rPr>
        <w:t>Scr</w:t>
      </w:r>
      <w:r>
        <w:rPr>
          <w:rFonts w:ascii="SimSun" w:hAnsi="SimSun" w:eastAsia="SimSun" w:cs="SimSun"/>
          <w:sz w:val="19"/>
          <w:szCs w:val="19"/>
          <w:spacing w:val="1"/>
        </w:rPr>
        <w:t xml:space="preserve">                                     </w:t>
      </w:r>
      <w:r>
        <w:rPr>
          <w:rFonts w:ascii="SimSun" w:hAnsi="SimSun" w:eastAsia="SimSun" w:cs="SimSun"/>
          <w:sz w:val="19"/>
          <w:szCs w:val="19"/>
          <w:b/>
          <w:bCs/>
          <w:spacing w:val="1"/>
        </w:rPr>
        <w:t>尿量</w:t>
      </w:r>
    </w:p>
    <w:p>
      <w:pPr>
        <w:ind w:left="2048" w:right="889" w:hanging="739"/>
        <w:spacing w:before="59" w:line="259" w:lineRule="auto"/>
        <w:rPr>
          <w:rFonts w:ascii="SimSun" w:hAnsi="SimSun" w:eastAsia="SimSun" w:cs="SimSun"/>
          <w:sz w:val="19"/>
          <w:szCs w:val="19"/>
        </w:rPr>
      </w:pPr>
      <w:r>
        <w:rPr>
          <w:rFonts w:ascii="SimSun" w:hAnsi="SimSun" w:eastAsia="SimSun" w:cs="SimSun"/>
          <w:sz w:val="19"/>
          <w:szCs w:val="19"/>
          <w:spacing w:val="13"/>
        </w:rPr>
        <w:t>1期升高≥0.3</w:t>
      </w:r>
      <w:r>
        <w:rPr>
          <w:rFonts w:ascii="SimSun" w:hAnsi="SimSun" w:eastAsia="SimSun" w:cs="SimSun"/>
          <w:sz w:val="19"/>
          <w:szCs w:val="19"/>
        </w:rPr>
        <w:t>mg</w:t>
      </w:r>
      <w:r>
        <w:rPr>
          <w:rFonts w:ascii="SimSun" w:hAnsi="SimSun" w:eastAsia="SimSun" w:cs="SimSun"/>
          <w:sz w:val="19"/>
          <w:szCs w:val="19"/>
          <w:spacing w:val="13"/>
        </w:rPr>
        <w:t>/</w:t>
      </w:r>
      <w:r>
        <w:rPr>
          <w:rFonts w:ascii="SimSun" w:hAnsi="SimSun" w:eastAsia="SimSun" w:cs="SimSun"/>
          <w:sz w:val="19"/>
          <w:szCs w:val="19"/>
        </w:rPr>
        <w:t>dl</w:t>
      </w:r>
      <w:r>
        <w:rPr>
          <w:rFonts w:ascii="SimSun" w:hAnsi="SimSun" w:eastAsia="SimSun" w:cs="SimSun"/>
          <w:sz w:val="19"/>
          <w:szCs w:val="19"/>
          <w:spacing w:val="13"/>
        </w:rPr>
        <w:t>(≥26.5μ</w:t>
      </w:r>
      <w:r>
        <w:rPr>
          <w:rFonts w:ascii="SimSun" w:hAnsi="SimSun" w:eastAsia="SimSun" w:cs="SimSun"/>
          <w:sz w:val="19"/>
          <w:szCs w:val="19"/>
        </w:rPr>
        <w:t>mol</w:t>
      </w:r>
      <w:r>
        <w:rPr>
          <w:rFonts w:ascii="SimSun" w:hAnsi="SimSun" w:eastAsia="SimSun" w:cs="SimSun"/>
          <w:sz w:val="19"/>
          <w:szCs w:val="19"/>
          <w:spacing w:val="13"/>
        </w:rPr>
        <w:t>/L);增至基础</w:t>
      </w:r>
      <w:r>
        <w:rPr>
          <w:rFonts w:ascii="SimSun" w:hAnsi="SimSun" w:eastAsia="SimSun" w:cs="SimSun"/>
          <w:sz w:val="19"/>
          <w:szCs w:val="19"/>
          <w:spacing w:val="12"/>
        </w:rPr>
        <w:t>值尿量&lt;0.5</w:t>
      </w:r>
      <w:r>
        <w:rPr>
          <w:rFonts w:ascii="SimSun" w:hAnsi="SimSun" w:eastAsia="SimSun" w:cs="SimSun"/>
          <w:sz w:val="19"/>
          <w:szCs w:val="19"/>
        </w:rPr>
        <w:t>ml</w:t>
      </w:r>
      <w:r>
        <w:rPr>
          <w:rFonts w:ascii="SimSun" w:hAnsi="SimSun" w:eastAsia="SimSun" w:cs="SimSun"/>
          <w:sz w:val="19"/>
          <w:szCs w:val="19"/>
          <w:spacing w:val="12"/>
        </w:rPr>
        <w:t>/(</w:t>
      </w:r>
      <w:r>
        <w:rPr>
          <w:rFonts w:ascii="SimSun" w:hAnsi="SimSun" w:eastAsia="SimSun" w:cs="SimSun"/>
          <w:sz w:val="19"/>
          <w:szCs w:val="19"/>
        </w:rPr>
        <w:t>kg</w:t>
      </w:r>
      <w:r>
        <w:rPr>
          <w:rFonts w:ascii="SimSun" w:hAnsi="SimSun" w:eastAsia="SimSun" w:cs="SimSun"/>
          <w:sz w:val="19"/>
          <w:szCs w:val="19"/>
          <w:spacing w:val="-10"/>
        </w:rPr>
        <w:t xml:space="preserve"> </w:t>
      </w:r>
      <w:r>
        <w:rPr>
          <w:rFonts w:ascii="SimSun" w:hAnsi="SimSun" w:eastAsia="SimSun" w:cs="SimSun"/>
          <w:sz w:val="19"/>
          <w:szCs w:val="19"/>
          <w:spacing w:val="12"/>
        </w:rPr>
        <w:t>·</w:t>
      </w:r>
      <w:r>
        <w:rPr>
          <w:rFonts w:ascii="SimSun" w:hAnsi="SimSun" w:eastAsia="SimSun" w:cs="SimSun"/>
          <w:sz w:val="19"/>
          <w:szCs w:val="19"/>
          <w:spacing w:val="-78"/>
        </w:rPr>
        <w:t xml:space="preserve"> </w:t>
      </w:r>
      <w:r>
        <w:rPr>
          <w:rFonts w:ascii="SimSun" w:hAnsi="SimSun" w:eastAsia="SimSun" w:cs="SimSun"/>
          <w:sz w:val="19"/>
          <w:szCs w:val="19"/>
          <w:spacing w:val="12"/>
        </w:rPr>
        <w:t>h),持续6～12h</w:t>
      </w:r>
      <w:r>
        <w:rPr>
          <w:rFonts w:ascii="SimSun" w:hAnsi="SimSun" w:eastAsia="SimSun" w:cs="SimSun"/>
          <w:sz w:val="19"/>
          <w:szCs w:val="19"/>
        </w:rPr>
        <w:t xml:space="preserve"> </w:t>
      </w:r>
      <w:r>
        <w:rPr>
          <w:rFonts w:ascii="SimSun" w:hAnsi="SimSun" w:eastAsia="SimSun" w:cs="SimSun"/>
          <w:sz w:val="19"/>
          <w:szCs w:val="19"/>
          <w:spacing w:val="10"/>
        </w:rPr>
        <w:t>1.5~1.9倍</w:t>
      </w:r>
    </w:p>
    <w:p>
      <w:pPr>
        <w:ind w:left="1309"/>
        <w:spacing w:before="57" w:line="229" w:lineRule="auto"/>
        <w:rPr>
          <w:rFonts w:ascii="SimSun" w:hAnsi="SimSun" w:eastAsia="SimSun" w:cs="SimSun"/>
          <w:sz w:val="19"/>
          <w:szCs w:val="19"/>
        </w:rPr>
      </w:pPr>
      <w:r>
        <w:rPr>
          <w:rFonts w:ascii="SimSun" w:hAnsi="SimSun" w:eastAsia="SimSun" w:cs="SimSun"/>
          <w:sz w:val="19"/>
          <w:szCs w:val="19"/>
        </w:rPr>
        <w:t>2期</w:t>
      </w:r>
      <w:r>
        <w:rPr>
          <w:rFonts w:ascii="SimSun" w:hAnsi="SimSun" w:eastAsia="SimSun" w:cs="SimSun"/>
          <w:sz w:val="19"/>
          <w:szCs w:val="19"/>
          <w:spacing w:val="23"/>
        </w:rPr>
        <w:t xml:space="preserve">   </w:t>
      </w:r>
      <w:r>
        <w:rPr>
          <w:rFonts w:ascii="SimSun" w:hAnsi="SimSun" w:eastAsia="SimSun" w:cs="SimSun"/>
          <w:sz w:val="19"/>
          <w:szCs w:val="19"/>
        </w:rPr>
        <w:t>增至基础值2.0~2.9倍</w:t>
      </w:r>
      <w:r>
        <w:rPr>
          <w:rFonts w:ascii="SimSun" w:hAnsi="SimSun" w:eastAsia="SimSun" w:cs="SimSun"/>
          <w:sz w:val="19"/>
          <w:szCs w:val="19"/>
          <w:spacing w:val="1"/>
        </w:rPr>
        <w:t xml:space="preserve">                       </w:t>
      </w:r>
      <w:r>
        <w:rPr>
          <w:rFonts w:ascii="SimSun" w:hAnsi="SimSun" w:eastAsia="SimSun" w:cs="SimSun"/>
          <w:sz w:val="19"/>
          <w:szCs w:val="19"/>
        </w:rPr>
        <w:t>尿量&lt;0.5ml/(kg</w:t>
      </w:r>
      <w:r>
        <w:rPr>
          <w:rFonts w:ascii="SimSun" w:hAnsi="SimSun" w:eastAsia="SimSun" w:cs="SimSun"/>
          <w:sz w:val="19"/>
          <w:szCs w:val="19"/>
          <w:spacing w:val="-9"/>
        </w:rPr>
        <w:t xml:space="preserve"> </w:t>
      </w:r>
      <w:r>
        <w:rPr>
          <w:rFonts w:ascii="SimSun" w:hAnsi="SimSun" w:eastAsia="SimSun" w:cs="SimSun"/>
          <w:sz w:val="19"/>
          <w:szCs w:val="19"/>
        </w:rPr>
        <w:t>·h),持续≥12h</w:t>
      </w:r>
    </w:p>
    <w:p>
      <w:pPr>
        <w:ind w:right="157"/>
        <w:spacing w:before="44" w:line="214" w:lineRule="auto"/>
        <w:jc w:val="right"/>
        <w:rPr>
          <w:rFonts w:ascii="SimSun" w:hAnsi="SimSun" w:eastAsia="SimSun" w:cs="SimSun"/>
          <w:sz w:val="19"/>
          <w:szCs w:val="19"/>
        </w:rPr>
      </w:pPr>
      <w:r>
        <w:rPr>
          <w:rFonts w:ascii="SimSun" w:hAnsi="SimSun" w:eastAsia="SimSun" w:cs="SimSun"/>
          <w:sz w:val="19"/>
          <w:szCs w:val="19"/>
          <w:spacing w:val="3"/>
        </w:rPr>
        <w:t>3期</w:t>
      </w:r>
      <w:r>
        <w:rPr>
          <w:rFonts w:ascii="SimSun" w:hAnsi="SimSun" w:eastAsia="SimSun" w:cs="SimSun"/>
          <w:sz w:val="19"/>
          <w:szCs w:val="19"/>
          <w:spacing w:val="10"/>
        </w:rPr>
        <w:t xml:space="preserve">  </w:t>
      </w:r>
      <w:r>
        <w:rPr>
          <w:rFonts w:ascii="SimSun" w:hAnsi="SimSun" w:eastAsia="SimSun" w:cs="SimSun"/>
          <w:sz w:val="19"/>
          <w:szCs w:val="19"/>
          <w:spacing w:val="3"/>
        </w:rPr>
        <w:t>升高≥4.0</w:t>
      </w:r>
      <w:r>
        <w:rPr>
          <w:rFonts w:ascii="SimSun" w:hAnsi="SimSun" w:eastAsia="SimSun" w:cs="SimSun"/>
          <w:sz w:val="19"/>
          <w:szCs w:val="19"/>
        </w:rPr>
        <w:t>mg</w:t>
      </w:r>
      <w:r>
        <w:rPr>
          <w:rFonts w:ascii="SimSun" w:hAnsi="SimSun" w:eastAsia="SimSun" w:cs="SimSun"/>
          <w:sz w:val="19"/>
          <w:szCs w:val="19"/>
          <w:spacing w:val="3"/>
        </w:rPr>
        <w:t>/</w:t>
      </w:r>
      <w:r>
        <w:rPr>
          <w:rFonts w:ascii="SimSun" w:hAnsi="SimSun" w:eastAsia="SimSun" w:cs="SimSun"/>
          <w:sz w:val="19"/>
          <w:szCs w:val="19"/>
        </w:rPr>
        <w:t>dl</w:t>
      </w:r>
      <w:r>
        <w:rPr>
          <w:rFonts w:ascii="SimSun" w:hAnsi="SimSun" w:eastAsia="SimSun" w:cs="SimSun"/>
          <w:sz w:val="19"/>
          <w:szCs w:val="19"/>
          <w:spacing w:val="3"/>
        </w:rPr>
        <w:t>(≥353.6μ</w:t>
      </w:r>
      <w:r>
        <w:rPr>
          <w:rFonts w:ascii="SimSun" w:hAnsi="SimSun" w:eastAsia="SimSun" w:cs="SimSun"/>
          <w:sz w:val="19"/>
          <w:szCs w:val="19"/>
        </w:rPr>
        <w:t>mol</w:t>
      </w:r>
      <w:r>
        <w:rPr>
          <w:rFonts w:ascii="SimSun" w:hAnsi="SimSun" w:eastAsia="SimSun" w:cs="SimSun"/>
          <w:sz w:val="19"/>
          <w:szCs w:val="19"/>
          <w:spacing w:val="3"/>
        </w:rPr>
        <w:t>/L);增值基线3倍尿量&lt;0.3</w:t>
      </w:r>
      <w:r>
        <w:rPr>
          <w:rFonts w:ascii="SimSun" w:hAnsi="SimSun" w:eastAsia="SimSun" w:cs="SimSun"/>
          <w:sz w:val="19"/>
          <w:szCs w:val="19"/>
        </w:rPr>
        <w:t>ml</w:t>
      </w:r>
      <w:r>
        <w:rPr>
          <w:rFonts w:ascii="SimSun" w:hAnsi="SimSun" w:eastAsia="SimSun" w:cs="SimSun"/>
          <w:sz w:val="19"/>
          <w:szCs w:val="19"/>
          <w:spacing w:val="3"/>
        </w:rPr>
        <w:t>/(</w:t>
      </w:r>
      <w:r>
        <w:rPr>
          <w:rFonts w:ascii="SimSun" w:hAnsi="SimSun" w:eastAsia="SimSun" w:cs="SimSun"/>
          <w:sz w:val="19"/>
          <w:szCs w:val="19"/>
        </w:rPr>
        <w:t>kg</w:t>
      </w:r>
      <w:r>
        <w:rPr>
          <w:rFonts w:ascii="SimSun" w:hAnsi="SimSun" w:eastAsia="SimSun" w:cs="SimSun"/>
          <w:sz w:val="19"/>
          <w:szCs w:val="19"/>
          <w:spacing w:val="-18"/>
        </w:rPr>
        <w:t xml:space="preserve"> </w:t>
      </w:r>
      <w:r>
        <w:rPr>
          <w:rFonts w:ascii="SimSun" w:hAnsi="SimSun" w:eastAsia="SimSun" w:cs="SimSun"/>
          <w:sz w:val="19"/>
          <w:szCs w:val="19"/>
          <w:spacing w:val="3"/>
        </w:rPr>
        <w:t>·h),持续≥24h;或者无</w:t>
      </w:r>
      <w:r>
        <w:rPr>
          <w:rFonts w:ascii="SimSun" w:hAnsi="SimSun" w:eastAsia="SimSun" w:cs="SimSun"/>
          <w:sz w:val="19"/>
          <w:szCs w:val="19"/>
          <w:spacing w:val="2"/>
        </w:rPr>
        <w:t>尿</w:t>
      </w:r>
    </w:p>
    <w:p>
      <w:pPr>
        <w:ind w:left="2049"/>
        <w:spacing w:before="85" w:line="281" w:lineRule="exact"/>
        <w:rPr>
          <w:rFonts w:ascii="SimSun" w:hAnsi="SimSun" w:eastAsia="SimSun" w:cs="SimSun"/>
          <w:sz w:val="19"/>
          <w:szCs w:val="19"/>
        </w:rPr>
      </w:pPr>
      <w:r>
        <w:rPr>
          <w:rFonts w:ascii="SimSun" w:hAnsi="SimSun" w:eastAsia="SimSun" w:cs="SimSun"/>
          <w:sz w:val="19"/>
          <w:szCs w:val="19"/>
          <w:spacing w:val="12"/>
          <w:position w:val="6"/>
        </w:rPr>
        <w:t>及以上；或者启动</w:t>
      </w:r>
      <w:r>
        <w:rPr>
          <w:rFonts w:ascii="SimSun" w:hAnsi="SimSun" w:eastAsia="SimSun" w:cs="SimSun"/>
          <w:sz w:val="19"/>
          <w:szCs w:val="19"/>
          <w:position w:val="6"/>
        </w:rPr>
        <w:t>RRT</w:t>
      </w:r>
      <w:r>
        <w:rPr>
          <w:rFonts w:ascii="SimSun" w:hAnsi="SimSun" w:eastAsia="SimSun" w:cs="SimSun"/>
          <w:sz w:val="19"/>
          <w:szCs w:val="19"/>
          <w:spacing w:val="12"/>
          <w:position w:val="6"/>
        </w:rPr>
        <w:t>;或者病人&lt;18岁，估计持续时间≥12h</w:t>
      </w:r>
    </w:p>
    <w:p>
      <w:pPr>
        <w:ind w:left="2049"/>
        <w:spacing w:line="219" w:lineRule="auto"/>
        <w:rPr>
          <w:rFonts w:ascii="SimSun" w:hAnsi="SimSun" w:eastAsia="SimSun" w:cs="SimSun"/>
          <w:sz w:val="19"/>
          <w:szCs w:val="19"/>
        </w:rPr>
      </w:pPr>
      <w:r>
        <w:rPr>
          <w:rFonts w:ascii="SimSun" w:hAnsi="SimSun" w:eastAsia="SimSun" w:cs="SimSun"/>
          <w:sz w:val="19"/>
          <w:szCs w:val="19"/>
          <w:spacing w:val="-4"/>
        </w:rPr>
        <w:t>eGFR降低到&lt;35ml/(min</w:t>
      </w:r>
      <w:r>
        <w:rPr>
          <w:rFonts w:ascii="SimSun" w:hAnsi="SimSun" w:eastAsia="SimSun" w:cs="SimSun"/>
          <w:sz w:val="19"/>
          <w:szCs w:val="19"/>
          <w:spacing w:val="-6"/>
        </w:rPr>
        <w:t xml:space="preserve"> </w:t>
      </w:r>
      <w:r>
        <w:rPr>
          <w:rFonts w:ascii="SimSun" w:hAnsi="SimSun" w:eastAsia="SimSun" w:cs="SimSun"/>
          <w:sz w:val="19"/>
          <w:szCs w:val="19"/>
          <w:spacing w:val="-4"/>
        </w:rPr>
        <w:t>·1.73m²)</w:t>
      </w:r>
    </w:p>
    <w:p>
      <w:pPr>
        <w:ind w:left="1019" w:right="59" w:firstLine="420"/>
        <w:spacing w:before="275" w:line="300" w:lineRule="auto"/>
        <w:rPr>
          <w:rFonts w:ascii="SimSun" w:hAnsi="SimSun" w:eastAsia="SimSun" w:cs="SimSun"/>
          <w:sz w:val="19"/>
          <w:szCs w:val="19"/>
        </w:rPr>
      </w:pPr>
      <w:r>
        <w:rPr>
          <w:rFonts w:ascii="SimSun" w:hAnsi="SimSun" w:eastAsia="SimSun" w:cs="SimSun"/>
          <w:sz w:val="19"/>
          <w:szCs w:val="19"/>
        </w:rPr>
        <w:t>AKI</w:t>
      </w:r>
      <w:r>
        <w:rPr>
          <w:rFonts w:ascii="SimSun" w:hAnsi="SimSun" w:eastAsia="SimSun" w:cs="SimSun"/>
          <w:sz w:val="19"/>
          <w:szCs w:val="19"/>
        </w:rPr>
        <w:t xml:space="preserve"> </w:t>
      </w:r>
      <w:r>
        <w:rPr>
          <w:rFonts w:ascii="SimSun" w:hAnsi="SimSun" w:eastAsia="SimSun" w:cs="SimSun"/>
          <w:sz w:val="19"/>
          <w:szCs w:val="19"/>
          <w:spacing w:val="9"/>
        </w:rPr>
        <w:t>的发病率和死亡率一直居高不下，流行病学研究结果显示</w:t>
      </w:r>
      <w:r>
        <w:rPr>
          <w:rFonts w:ascii="SimSun" w:hAnsi="SimSun" w:eastAsia="SimSun" w:cs="SimSun"/>
          <w:sz w:val="19"/>
          <w:szCs w:val="19"/>
          <w:spacing w:val="-53"/>
        </w:rPr>
        <w:t xml:space="preserve"> </w:t>
      </w:r>
      <w:r>
        <w:rPr>
          <w:rFonts w:ascii="SimSun" w:hAnsi="SimSun" w:eastAsia="SimSun" w:cs="SimSun"/>
          <w:sz w:val="19"/>
          <w:szCs w:val="19"/>
        </w:rPr>
        <w:t>AKI</w:t>
      </w:r>
      <w:r>
        <w:rPr>
          <w:rFonts w:ascii="SimSun" w:hAnsi="SimSun" w:eastAsia="SimSun" w:cs="SimSun"/>
          <w:sz w:val="19"/>
          <w:szCs w:val="19"/>
          <w:spacing w:val="22"/>
        </w:rPr>
        <w:t xml:space="preserve"> </w:t>
      </w:r>
      <w:r>
        <w:rPr>
          <w:rFonts w:ascii="SimSun" w:hAnsi="SimSun" w:eastAsia="SimSun" w:cs="SimSun"/>
          <w:sz w:val="19"/>
          <w:szCs w:val="19"/>
          <w:spacing w:val="9"/>
        </w:rPr>
        <w:t>的发病率与急性肺损伤和严</w:t>
      </w:r>
      <w:r>
        <w:rPr>
          <w:rFonts w:ascii="SimSun" w:hAnsi="SimSun" w:eastAsia="SimSun" w:cs="SimSun"/>
          <w:sz w:val="19"/>
          <w:szCs w:val="19"/>
        </w:rPr>
        <w:t xml:space="preserve"> </w:t>
      </w:r>
      <w:r>
        <w:rPr>
          <w:rFonts w:ascii="SimSun" w:hAnsi="SimSun" w:eastAsia="SimSun" w:cs="SimSun"/>
          <w:sz w:val="19"/>
          <w:szCs w:val="19"/>
          <w:spacing w:val="8"/>
        </w:rPr>
        <w:t>重感染相当，每年百万人口中有2000～3000人发病，20</w:t>
      </w:r>
      <w:r>
        <w:rPr>
          <w:rFonts w:ascii="SimSun" w:hAnsi="SimSun" w:eastAsia="SimSun" w:cs="SimSun"/>
          <w:sz w:val="19"/>
          <w:szCs w:val="19"/>
          <w:spacing w:val="7"/>
        </w:rPr>
        <w:t>0～300人需要肾脏替代治疗；尤其是在</w:t>
      </w:r>
      <w:r>
        <w:rPr>
          <w:rFonts w:ascii="SimSun" w:hAnsi="SimSun" w:eastAsia="SimSun" w:cs="SimSun"/>
          <w:sz w:val="19"/>
          <w:szCs w:val="19"/>
        </w:rPr>
        <w:t>ICU</w:t>
      </w:r>
      <w:r>
        <w:rPr>
          <w:rFonts w:ascii="SimSun" w:hAnsi="SimSun" w:eastAsia="SimSun" w:cs="SimSun"/>
          <w:sz w:val="19"/>
          <w:szCs w:val="19"/>
          <w:spacing w:val="7"/>
        </w:rPr>
        <w:t>,</w:t>
      </w:r>
      <w:r>
        <w:rPr>
          <w:rFonts w:ascii="SimSun" w:hAnsi="SimSun" w:eastAsia="SimSun" w:cs="SimSun"/>
          <w:sz w:val="19"/>
          <w:szCs w:val="19"/>
        </w:rPr>
        <w:t xml:space="preserve"> </w:t>
      </w:r>
      <w:r>
        <w:rPr>
          <w:rFonts w:ascii="SimSun" w:hAnsi="SimSun" w:eastAsia="SimSun" w:cs="SimSun"/>
          <w:sz w:val="19"/>
          <w:szCs w:val="19"/>
          <w:spacing w:val="20"/>
        </w:rPr>
        <w:t>需要肾脏替代治疗的病人达4%～5%,按照</w:t>
      </w:r>
      <w:r>
        <w:rPr>
          <w:rFonts w:ascii="SimSun" w:hAnsi="SimSun" w:eastAsia="SimSun" w:cs="SimSun"/>
          <w:sz w:val="19"/>
          <w:szCs w:val="19"/>
        </w:rPr>
        <w:t>RIFLE</w:t>
      </w:r>
      <w:r>
        <w:rPr>
          <w:rFonts w:ascii="SimSun" w:hAnsi="SimSun" w:eastAsia="SimSun" w:cs="SimSun"/>
          <w:sz w:val="19"/>
          <w:szCs w:val="19"/>
          <w:spacing w:val="15"/>
        </w:rPr>
        <w:t xml:space="preserve"> </w:t>
      </w:r>
      <w:r>
        <w:rPr>
          <w:rFonts w:ascii="SimSun" w:hAnsi="SimSun" w:eastAsia="SimSun" w:cs="SimSun"/>
          <w:sz w:val="19"/>
          <w:szCs w:val="19"/>
          <w:spacing w:val="20"/>
        </w:rPr>
        <w:t>分级</w:t>
      </w:r>
      <w:r>
        <w:rPr>
          <w:rFonts w:ascii="SimSun" w:hAnsi="SimSun" w:eastAsia="SimSun" w:cs="SimSun"/>
          <w:sz w:val="19"/>
          <w:szCs w:val="19"/>
          <w:spacing w:val="19"/>
        </w:rPr>
        <w:t>，有2/3的</w:t>
      </w:r>
      <w:r>
        <w:rPr>
          <w:rFonts w:ascii="SimSun" w:hAnsi="SimSun" w:eastAsia="SimSun" w:cs="SimSun"/>
          <w:sz w:val="19"/>
          <w:szCs w:val="19"/>
          <w:spacing w:val="-50"/>
        </w:rPr>
        <w:t xml:space="preserve"> </w:t>
      </w:r>
      <w:r>
        <w:rPr>
          <w:rFonts w:ascii="SimSun" w:hAnsi="SimSun" w:eastAsia="SimSun" w:cs="SimSun"/>
          <w:sz w:val="19"/>
          <w:szCs w:val="19"/>
        </w:rPr>
        <w:t>ICU</w:t>
      </w:r>
      <w:r>
        <w:rPr>
          <w:rFonts w:ascii="SimSun" w:hAnsi="SimSun" w:eastAsia="SimSun" w:cs="SimSun"/>
          <w:sz w:val="19"/>
          <w:szCs w:val="19"/>
          <w:spacing w:val="8"/>
        </w:rPr>
        <w:t xml:space="preserve"> </w:t>
      </w:r>
      <w:r>
        <w:rPr>
          <w:rFonts w:ascii="SimSun" w:hAnsi="SimSun" w:eastAsia="SimSun" w:cs="SimSun"/>
          <w:sz w:val="19"/>
          <w:szCs w:val="19"/>
          <w:spacing w:val="19"/>
        </w:rPr>
        <w:t>病人会发生</w:t>
      </w:r>
      <w:r>
        <w:rPr>
          <w:rFonts w:ascii="SimSun" w:hAnsi="SimSun" w:eastAsia="SimSun" w:cs="SimSun"/>
          <w:sz w:val="19"/>
          <w:szCs w:val="19"/>
          <w:spacing w:val="-54"/>
        </w:rPr>
        <w:t xml:space="preserve"> </w:t>
      </w:r>
      <w:r>
        <w:rPr>
          <w:rFonts w:ascii="SimSun" w:hAnsi="SimSun" w:eastAsia="SimSun" w:cs="SimSun"/>
          <w:sz w:val="19"/>
          <w:szCs w:val="19"/>
        </w:rPr>
        <w:t>AKI</w:t>
      </w:r>
      <w:r>
        <w:rPr>
          <w:rFonts w:ascii="SimSun" w:hAnsi="SimSun" w:eastAsia="SimSun" w:cs="SimSun"/>
          <w:sz w:val="19"/>
          <w:szCs w:val="19"/>
          <w:spacing w:val="19"/>
        </w:rPr>
        <w:t>。</w:t>
      </w:r>
      <w:r>
        <w:rPr>
          <w:rFonts w:ascii="SimSun" w:hAnsi="SimSun" w:eastAsia="SimSun" w:cs="SimSun"/>
          <w:sz w:val="19"/>
          <w:szCs w:val="19"/>
        </w:rPr>
        <w:t>Ostermann</w:t>
      </w:r>
      <w:r>
        <w:rPr>
          <w:rFonts w:ascii="SimSun" w:hAnsi="SimSun" w:eastAsia="SimSun" w:cs="SimSun"/>
          <w:sz w:val="19"/>
          <w:szCs w:val="19"/>
        </w:rPr>
        <w:t xml:space="preserve"> </w:t>
      </w:r>
      <w:r>
        <w:rPr>
          <w:rFonts w:ascii="SimSun" w:hAnsi="SimSun" w:eastAsia="SimSun" w:cs="SimSun"/>
          <w:sz w:val="19"/>
          <w:szCs w:val="19"/>
          <w:spacing w:val="13"/>
        </w:rPr>
        <w:t>对4万余名</w:t>
      </w:r>
      <w:r>
        <w:rPr>
          <w:rFonts w:ascii="SimSun" w:hAnsi="SimSun" w:eastAsia="SimSun" w:cs="SimSun"/>
          <w:sz w:val="19"/>
          <w:szCs w:val="19"/>
        </w:rPr>
        <w:t>ICU</w:t>
      </w:r>
      <w:r>
        <w:rPr>
          <w:rFonts w:ascii="SimSun" w:hAnsi="SimSun" w:eastAsia="SimSun" w:cs="SimSun"/>
          <w:sz w:val="19"/>
          <w:szCs w:val="19"/>
          <w:spacing w:val="15"/>
        </w:rPr>
        <w:t xml:space="preserve"> </w:t>
      </w:r>
      <w:r>
        <w:rPr>
          <w:rFonts w:ascii="SimSun" w:hAnsi="SimSun" w:eastAsia="SimSun" w:cs="SimSun"/>
          <w:sz w:val="19"/>
          <w:szCs w:val="19"/>
          <w:spacing w:val="13"/>
        </w:rPr>
        <w:t>病人进行回顾性分析，发现</w:t>
      </w:r>
      <w:r>
        <w:rPr>
          <w:rFonts w:ascii="SimSun" w:hAnsi="SimSun" w:eastAsia="SimSun" w:cs="SimSun"/>
          <w:sz w:val="19"/>
          <w:szCs w:val="19"/>
        </w:rPr>
        <w:t>AKI</w:t>
      </w:r>
      <w:r>
        <w:rPr>
          <w:rFonts w:ascii="SimSun" w:hAnsi="SimSun" w:eastAsia="SimSun" w:cs="SimSun"/>
          <w:sz w:val="19"/>
          <w:szCs w:val="19"/>
          <w:spacing w:val="1"/>
        </w:rPr>
        <w:t xml:space="preserve"> </w:t>
      </w:r>
      <w:r>
        <w:rPr>
          <w:rFonts w:ascii="SimSun" w:hAnsi="SimSun" w:eastAsia="SimSun" w:cs="SimSun"/>
          <w:sz w:val="19"/>
          <w:szCs w:val="19"/>
          <w:spacing w:val="13"/>
        </w:rPr>
        <w:t>的发病率达35.8%,其中</w:t>
      </w:r>
      <w:r>
        <w:rPr>
          <w:rFonts w:ascii="SimSun" w:hAnsi="SimSun" w:eastAsia="SimSun" w:cs="SimSun"/>
          <w:sz w:val="19"/>
          <w:szCs w:val="19"/>
        </w:rPr>
        <w:t>RIFLE</w:t>
      </w:r>
      <w:r>
        <w:rPr>
          <w:rFonts w:ascii="SimSun" w:hAnsi="SimSun" w:eastAsia="SimSun" w:cs="SimSun"/>
          <w:sz w:val="19"/>
          <w:szCs w:val="19"/>
          <w:spacing w:val="16"/>
        </w:rPr>
        <w:t xml:space="preserve"> </w:t>
      </w:r>
      <w:r>
        <w:rPr>
          <w:rFonts w:ascii="SimSun" w:hAnsi="SimSun" w:eastAsia="SimSun" w:cs="SimSun"/>
          <w:sz w:val="19"/>
          <w:szCs w:val="19"/>
          <w:spacing w:val="13"/>
        </w:rPr>
        <w:t>分级为风险、损伤和</w:t>
      </w:r>
      <w:r>
        <w:rPr>
          <w:rFonts w:ascii="SimSun" w:hAnsi="SimSun" w:eastAsia="SimSun" w:cs="SimSun"/>
          <w:sz w:val="19"/>
          <w:szCs w:val="19"/>
        </w:rPr>
        <w:t xml:space="preserve"> </w:t>
      </w:r>
      <w:r>
        <w:rPr>
          <w:rFonts w:ascii="SimSun" w:hAnsi="SimSun" w:eastAsia="SimSun" w:cs="SimSun"/>
          <w:sz w:val="19"/>
          <w:szCs w:val="19"/>
          <w:spacing w:val="14"/>
        </w:rPr>
        <w:t>衰竭的病人死亡率分别20.9%、45.6%和56.8%。</w:t>
      </w:r>
    </w:p>
    <w:p>
      <w:pPr>
        <w:ind w:right="60"/>
        <w:spacing w:before="76" w:line="350" w:lineRule="exact"/>
        <w:jc w:val="right"/>
        <w:rPr>
          <w:rFonts w:ascii="SimSun" w:hAnsi="SimSun" w:eastAsia="SimSun" w:cs="SimSun"/>
          <w:sz w:val="19"/>
          <w:szCs w:val="19"/>
        </w:rPr>
      </w:pPr>
      <w:r>
        <w:rPr>
          <w:rFonts w:ascii="SimSun" w:hAnsi="SimSun" w:eastAsia="SimSun" w:cs="SimSun"/>
          <w:sz w:val="19"/>
          <w:szCs w:val="19"/>
          <w:color w:val="0088D7"/>
          <w:spacing w:val="-2"/>
          <w:position w:val="12"/>
        </w:rPr>
        <w:t>【病因和分类】</w:t>
      </w:r>
      <w:r>
        <w:rPr>
          <w:rFonts w:ascii="SimSun" w:hAnsi="SimSun" w:eastAsia="SimSun" w:cs="SimSun"/>
          <w:sz w:val="19"/>
          <w:szCs w:val="19"/>
          <w:color w:val="0088D7"/>
          <w:spacing w:val="-5"/>
          <w:position w:val="12"/>
        </w:rPr>
        <w:t xml:space="preserve"> </w:t>
      </w:r>
      <w:r>
        <w:rPr>
          <w:rFonts w:ascii="Times New Roman" w:hAnsi="Times New Roman" w:eastAsia="Times New Roman" w:cs="Times New Roman"/>
          <w:sz w:val="19"/>
          <w:szCs w:val="19"/>
          <w:spacing w:val="-2"/>
          <w:position w:val="12"/>
        </w:rPr>
        <w:t>AKI</w:t>
      </w:r>
      <w:r>
        <w:rPr>
          <w:rFonts w:ascii="Times New Roman" w:hAnsi="Times New Roman" w:eastAsia="Times New Roman" w:cs="Times New Roman"/>
          <w:sz w:val="19"/>
          <w:szCs w:val="19"/>
          <w:spacing w:val="-4"/>
          <w:position w:val="12"/>
        </w:rPr>
        <w:t xml:space="preserve"> </w:t>
      </w:r>
      <w:r>
        <w:rPr>
          <w:rFonts w:ascii="SimSun" w:hAnsi="SimSun" w:eastAsia="SimSun" w:cs="SimSun"/>
          <w:sz w:val="19"/>
          <w:szCs w:val="19"/>
          <w:spacing w:val="-2"/>
          <w:position w:val="12"/>
        </w:rPr>
        <w:t>或</w:t>
      </w:r>
      <w:r>
        <w:rPr>
          <w:rFonts w:ascii="SimSun" w:hAnsi="SimSun" w:eastAsia="SimSun" w:cs="SimSun"/>
          <w:sz w:val="19"/>
          <w:szCs w:val="19"/>
          <w:spacing w:val="-26"/>
          <w:position w:val="12"/>
        </w:rPr>
        <w:t xml:space="preserve"> </w:t>
      </w:r>
      <w:r>
        <w:rPr>
          <w:rFonts w:ascii="Times New Roman" w:hAnsi="Times New Roman" w:eastAsia="Times New Roman" w:cs="Times New Roman"/>
          <w:sz w:val="19"/>
          <w:szCs w:val="19"/>
          <w:spacing w:val="-2"/>
          <w:position w:val="12"/>
        </w:rPr>
        <w:t>ARF</w:t>
      </w:r>
      <w:r>
        <w:rPr>
          <w:rFonts w:ascii="Times New Roman" w:hAnsi="Times New Roman" w:eastAsia="Times New Roman" w:cs="Times New Roman"/>
          <w:sz w:val="19"/>
          <w:szCs w:val="19"/>
          <w:spacing w:val="14"/>
          <w:w w:val="102"/>
          <w:position w:val="12"/>
        </w:rPr>
        <w:t xml:space="preserve"> </w:t>
      </w:r>
      <w:r>
        <w:rPr>
          <w:rFonts w:ascii="SimSun" w:hAnsi="SimSun" w:eastAsia="SimSun" w:cs="SimSun"/>
          <w:sz w:val="19"/>
          <w:szCs w:val="19"/>
          <w:spacing w:val="-2"/>
          <w:position w:val="12"/>
        </w:rPr>
        <w:t>的病因，广义上讲包括肾前性、肾性、肾后性三种类型；狭义</w:t>
      </w:r>
      <w:r>
        <w:rPr>
          <w:rFonts w:ascii="SimSun" w:hAnsi="SimSun" w:eastAsia="SimSun" w:cs="SimSun"/>
          <w:sz w:val="19"/>
          <w:szCs w:val="19"/>
          <w:spacing w:val="-3"/>
          <w:position w:val="12"/>
        </w:rPr>
        <w:t>上讲即指</w:t>
      </w:r>
    </w:p>
    <w:p>
      <w:pPr>
        <w:ind w:left="1019"/>
        <w:spacing w:line="219" w:lineRule="auto"/>
        <w:rPr>
          <w:rFonts w:ascii="SimSun" w:hAnsi="SimSun" w:eastAsia="SimSun" w:cs="SimSun"/>
          <w:sz w:val="19"/>
          <w:szCs w:val="19"/>
        </w:rPr>
      </w:pPr>
      <w:r>
        <w:rPr>
          <w:rFonts w:ascii="SimSun" w:hAnsi="SimSun" w:eastAsia="SimSun" w:cs="SimSun"/>
          <w:sz w:val="19"/>
          <w:szCs w:val="19"/>
          <w:spacing w:val="3"/>
        </w:rPr>
        <w:t>急性肾小管坏死(</w:t>
      </w:r>
      <w:r>
        <w:rPr>
          <w:rFonts w:ascii="SimSun" w:hAnsi="SimSun" w:eastAsia="SimSun" w:cs="SimSun"/>
          <w:sz w:val="19"/>
          <w:szCs w:val="19"/>
        </w:rPr>
        <w:t>ATN</w:t>
      </w:r>
      <w:r>
        <w:rPr>
          <w:rFonts w:ascii="SimSun" w:hAnsi="SimSun" w:eastAsia="SimSun" w:cs="SimSun"/>
          <w:sz w:val="19"/>
          <w:szCs w:val="19"/>
          <w:spacing w:val="3"/>
        </w:rPr>
        <w:t>)。</w:t>
      </w:r>
    </w:p>
    <w:p>
      <w:pPr>
        <w:ind w:left="1019" w:right="61" w:firstLine="420"/>
        <w:spacing w:before="52" w:line="296" w:lineRule="auto"/>
        <w:rPr>
          <w:rFonts w:ascii="SimSun" w:hAnsi="SimSun" w:eastAsia="SimSun" w:cs="SimSun"/>
          <w:sz w:val="19"/>
          <w:szCs w:val="19"/>
        </w:rPr>
      </w:pPr>
      <w:r>
        <w:rPr>
          <w:rFonts w:ascii="SimSun" w:hAnsi="SimSun" w:eastAsia="SimSun" w:cs="SimSun"/>
          <w:sz w:val="19"/>
          <w:szCs w:val="19"/>
          <w:spacing w:val="3"/>
        </w:rPr>
        <w:t>1.</w:t>
      </w:r>
      <w:r>
        <w:rPr>
          <w:rFonts w:ascii="SimSun" w:hAnsi="SimSun" w:eastAsia="SimSun" w:cs="SimSun"/>
          <w:sz w:val="19"/>
          <w:szCs w:val="19"/>
          <w:spacing w:val="-4"/>
        </w:rPr>
        <w:t xml:space="preserve"> </w:t>
      </w:r>
      <w:r>
        <w:rPr>
          <w:rFonts w:ascii="SimSun" w:hAnsi="SimSun" w:eastAsia="SimSun" w:cs="SimSun"/>
          <w:sz w:val="19"/>
          <w:szCs w:val="19"/>
          <w:spacing w:val="3"/>
        </w:rPr>
        <w:t>肾前性</w:t>
      </w:r>
      <w:r>
        <w:rPr>
          <w:rFonts w:ascii="SimSun" w:hAnsi="SimSun" w:eastAsia="SimSun" w:cs="SimSun"/>
          <w:sz w:val="19"/>
          <w:szCs w:val="19"/>
          <w:spacing w:val="1"/>
        </w:rPr>
        <w:t xml:space="preserve">  </w:t>
      </w:r>
      <w:r>
        <w:rPr>
          <w:rFonts w:ascii="SimSun" w:hAnsi="SimSun" w:eastAsia="SimSun" w:cs="SimSun"/>
          <w:sz w:val="19"/>
          <w:szCs w:val="19"/>
          <w:spacing w:val="3"/>
        </w:rPr>
        <w:t>由于大出血、消化道或皮肤大量失液、液体向第三间隙转移、过度利</w:t>
      </w:r>
      <w:r>
        <w:rPr>
          <w:rFonts w:ascii="SimSun" w:hAnsi="SimSun" w:eastAsia="SimSun" w:cs="SimSun"/>
          <w:sz w:val="19"/>
          <w:szCs w:val="19"/>
          <w:spacing w:val="2"/>
        </w:rPr>
        <w:t>尿等病因引起急</w:t>
      </w:r>
      <w:r>
        <w:rPr>
          <w:rFonts w:ascii="SimSun" w:hAnsi="SimSun" w:eastAsia="SimSun" w:cs="SimSun"/>
          <w:sz w:val="19"/>
          <w:szCs w:val="19"/>
        </w:rPr>
        <w:t xml:space="preserve"> </w:t>
      </w:r>
      <w:r>
        <w:rPr>
          <w:rFonts w:ascii="SimSun" w:hAnsi="SimSun" w:eastAsia="SimSun" w:cs="SimSun"/>
          <w:sz w:val="19"/>
          <w:szCs w:val="19"/>
          <w:spacing w:val="1"/>
        </w:rPr>
        <w:t>性血容量不足，充血性心力衰竭、急性心肌梗死、严重心律失常、心脏压塞、肺栓塞等所致心排血量降</w:t>
      </w:r>
      <w:r>
        <w:rPr>
          <w:rFonts w:ascii="SimSun" w:hAnsi="SimSun" w:eastAsia="SimSun" w:cs="SimSun"/>
          <w:sz w:val="19"/>
          <w:szCs w:val="19"/>
          <w:spacing w:val="13"/>
        </w:rPr>
        <w:t xml:space="preserve"> </w:t>
      </w:r>
      <w:r>
        <w:rPr>
          <w:rFonts w:ascii="SimSun" w:hAnsi="SimSun" w:eastAsia="SimSun" w:cs="SimSun"/>
          <w:sz w:val="19"/>
          <w:szCs w:val="19"/>
          <w:spacing w:val="1"/>
        </w:rPr>
        <w:t>低，全身性疾病，如严重脓毒症、过敏反应、肝肾综合征等引起有效循环血量减少或重新分布，以及肾</w:t>
      </w:r>
      <w:r>
        <w:rPr>
          <w:rFonts w:ascii="SimSun" w:hAnsi="SimSun" w:eastAsia="SimSun" w:cs="SimSun"/>
          <w:sz w:val="19"/>
          <w:szCs w:val="19"/>
          <w:spacing w:val="15"/>
        </w:rPr>
        <w:t xml:space="preserve"> </w:t>
      </w:r>
      <w:r>
        <w:rPr>
          <w:rFonts w:ascii="SimSun" w:hAnsi="SimSun" w:eastAsia="SimSun" w:cs="SimSun"/>
          <w:sz w:val="19"/>
          <w:szCs w:val="19"/>
          <w:spacing w:val="5"/>
        </w:rPr>
        <w:t>血管病变或药物等因素引起的肾血管阻力增加等病因，均可导致肾血流的低灌注状态，使肾小球滤过</w:t>
      </w:r>
      <w:r>
        <w:rPr>
          <w:rFonts w:ascii="SimSun" w:hAnsi="SimSun" w:eastAsia="SimSun" w:cs="SimSun"/>
          <w:sz w:val="19"/>
          <w:szCs w:val="19"/>
          <w:spacing w:val="6"/>
        </w:rPr>
        <w:t xml:space="preserve"> </w:t>
      </w:r>
      <w:r>
        <w:rPr>
          <w:rFonts w:ascii="SimSun" w:hAnsi="SimSun" w:eastAsia="SimSun" w:cs="SimSun"/>
          <w:sz w:val="19"/>
          <w:szCs w:val="19"/>
          <w:spacing w:val="1"/>
        </w:rPr>
        <w:t>率不能维持正常而引起少尿。初时，肾实质并无损害，属功能性改变；若不及时处理</w:t>
      </w:r>
      <w:r>
        <w:rPr>
          <w:rFonts w:ascii="SimSun" w:hAnsi="SimSun" w:eastAsia="SimSun" w:cs="SimSun"/>
          <w:sz w:val="19"/>
          <w:szCs w:val="19"/>
        </w:rPr>
        <w:t>，可使肾血流量进</w:t>
      </w:r>
      <w:r>
        <w:rPr>
          <w:rFonts w:ascii="SimSun" w:hAnsi="SimSun" w:eastAsia="SimSun" w:cs="SimSun"/>
          <w:sz w:val="19"/>
          <w:szCs w:val="19"/>
        </w:rPr>
        <w:t xml:space="preserve"> </w:t>
      </w:r>
      <w:r>
        <w:rPr>
          <w:rFonts w:ascii="SimSun" w:hAnsi="SimSun" w:eastAsia="SimSun" w:cs="SimSun"/>
          <w:sz w:val="19"/>
          <w:szCs w:val="19"/>
          <w:spacing w:val="-2"/>
        </w:rPr>
        <w:t>行性减少，发展成为急性肾小管坏死，出现</w:t>
      </w:r>
      <w:r>
        <w:rPr>
          <w:rFonts w:ascii="SimSun" w:hAnsi="SimSun" w:eastAsia="SimSun" w:cs="SimSun"/>
          <w:sz w:val="19"/>
          <w:szCs w:val="19"/>
          <w:spacing w:val="-38"/>
        </w:rPr>
        <w:t xml:space="preserve"> </w:t>
      </w:r>
      <w:r>
        <w:rPr>
          <w:rFonts w:ascii="SimSun" w:hAnsi="SimSun" w:eastAsia="SimSun" w:cs="SimSun"/>
          <w:sz w:val="19"/>
          <w:szCs w:val="19"/>
          <w:spacing w:val="-2"/>
        </w:rPr>
        <w:t>AKI。</w:t>
      </w:r>
    </w:p>
    <w:p>
      <w:pPr>
        <w:ind w:left="1019" w:firstLine="420"/>
        <w:spacing w:before="94" w:line="290" w:lineRule="auto"/>
        <w:rPr>
          <w:rFonts w:ascii="SimSun" w:hAnsi="SimSun" w:eastAsia="SimSun" w:cs="SimSun"/>
          <w:sz w:val="19"/>
          <w:szCs w:val="19"/>
        </w:rPr>
      </w:pPr>
      <w:r>
        <w:rPr>
          <w:rFonts w:ascii="SimSun" w:hAnsi="SimSun" w:eastAsia="SimSun" w:cs="SimSun"/>
          <w:sz w:val="19"/>
          <w:szCs w:val="19"/>
          <w:spacing w:val="13"/>
        </w:rPr>
        <w:t>2.</w:t>
      </w:r>
      <w:r>
        <w:rPr>
          <w:rFonts w:ascii="SimSun" w:hAnsi="SimSun" w:eastAsia="SimSun" w:cs="SimSun"/>
          <w:sz w:val="19"/>
          <w:szCs w:val="19"/>
          <w:spacing w:val="-6"/>
        </w:rPr>
        <w:t xml:space="preserve"> </w:t>
      </w:r>
      <w:r>
        <w:rPr>
          <w:rFonts w:ascii="SimSun" w:hAnsi="SimSun" w:eastAsia="SimSun" w:cs="SimSun"/>
          <w:sz w:val="19"/>
          <w:szCs w:val="19"/>
          <w:spacing w:val="13"/>
        </w:rPr>
        <w:t>肾性主要是由肾缺血和肾毒素所造成的肾实质性急性病变，急性肾小管坏死较</w:t>
      </w:r>
      <w:r>
        <w:rPr>
          <w:rFonts w:ascii="SimSun" w:hAnsi="SimSun" w:eastAsia="SimSun" w:cs="SimSun"/>
          <w:sz w:val="19"/>
          <w:szCs w:val="19"/>
          <w:spacing w:val="12"/>
        </w:rPr>
        <w:t>常见。病变</w:t>
      </w:r>
      <w:r>
        <w:rPr>
          <w:rFonts w:ascii="SimSun" w:hAnsi="SimSun" w:eastAsia="SimSun" w:cs="SimSun"/>
          <w:sz w:val="19"/>
          <w:szCs w:val="19"/>
        </w:rPr>
        <w:t xml:space="preserve"> </w:t>
      </w:r>
      <w:r>
        <w:rPr>
          <w:rFonts w:ascii="SimSun" w:hAnsi="SimSun" w:eastAsia="SimSun" w:cs="SimSun"/>
          <w:sz w:val="19"/>
          <w:szCs w:val="19"/>
          <w:spacing w:val="1"/>
        </w:rPr>
        <w:t>可以发生在肾小球、肾小管、肾间质、肾血管。临床上能导致肾缺血的因素很多，如大出血、脓毒性休</w:t>
      </w:r>
      <w:r>
        <w:rPr>
          <w:rFonts w:ascii="SimSun" w:hAnsi="SimSun" w:eastAsia="SimSun" w:cs="SimSun"/>
          <w:sz w:val="19"/>
          <w:szCs w:val="19"/>
          <w:spacing w:val="13"/>
        </w:rPr>
        <w:t xml:space="preserve"> </w:t>
      </w:r>
      <w:r>
        <w:rPr>
          <w:rFonts w:ascii="SimSun" w:hAnsi="SimSun" w:eastAsia="SimSun" w:cs="SimSun"/>
          <w:sz w:val="19"/>
          <w:szCs w:val="19"/>
          <w:spacing w:val="3"/>
        </w:rPr>
        <w:t>克、血清过敏反应等。肾毒素物质有：氨基糖苷类抗生素如庆大霉素、卡那霉素</w:t>
      </w:r>
      <w:r>
        <w:rPr>
          <w:rFonts w:ascii="SimSun" w:hAnsi="SimSun" w:eastAsia="SimSun" w:cs="SimSun"/>
          <w:sz w:val="19"/>
          <w:szCs w:val="19"/>
          <w:spacing w:val="2"/>
        </w:rPr>
        <w:t>等；重金属如铋、汞、</w:t>
      </w:r>
      <w:r>
        <w:rPr>
          <w:rFonts w:ascii="SimSun" w:hAnsi="SimSun" w:eastAsia="SimSun" w:cs="SimSun"/>
          <w:sz w:val="19"/>
          <w:szCs w:val="19"/>
        </w:rPr>
        <w:t xml:space="preserve"> </w:t>
      </w:r>
      <w:r>
        <w:rPr>
          <w:rFonts w:ascii="SimSun" w:hAnsi="SimSun" w:eastAsia="SimSun" w:cs="SimSun"/>
          <w:sz w:val="19"/>
          <w:szCs w:val="19"/>
          <w:spacing w:val="-5"/>
        </w:rPr>
        <w:t>铝、砷等；其他药物如放射显影剂、阿昔洛韦、顺铂、环孢素A、两性霉素B</w:t>
      </w:r>
      <w:r>
        <w:rPr>
          <w:rFonts w:ascii="SimSun" w:hAnsi="SimSun" w:eastAsia="SimSun" w:cs="SimSun"/>
          <w:sz w:val="19"/>
          <w:szCs w:val="19"/>
          <w:spacing w:val="-8"/>
        </w:rPr>
        <w:t xml:space="preserve"> </w:t>
      </w:r>
      <w:r>
        <w:rPr>
          <w:rFonts w:ascii="SimSun" w:hAnsi="SimSun" w:eastAsia="SimSun" w:cs="SimSun"/>
          <w:sz w:val="19"/>
          <w:szCs w:val="19"/>
          <w:spacing w:val="-5"/>
        </w:rPr>
        <w:t>等；有机溶剂如四氯化碳、乙</w:t>
      </w:r>
      <w:r>
        <w:rPr>
          <w:rFonts w:ascii="SimSun" w:hAnsi="SimSun" w:eastAsia="SimSun" w:cs="SimSun"/>
          <w:sz w:val="19"/>
          <w:szCs w:val="19"/>
        </w:rPr>
        <w:t xml:space="preserve">  </w:t>
      </w:r>
      <w:r>
        <w:rPr>
          <w:rFonts w:ascii="SimSun" w:hAnsi="SimSun" w:eastAsia="SimSun" w:cs="SimSun"/>
          <w:sz w:val="19"/>
          <w:szCs w:val="19"/>
          <w:spacing w:val="1"/>
        </w:rPr>
        <w:t>二醇、苯、酚等；生物类毒物如蛇毒、覃毒等。肾缺血和肾毒素对肾的影响不能截然分开，常</w:t>
      </w:r>
      <w:r>
        <w:rPr>
          <w:rFonts w:ascii="SimSun" w:hAnsi="SimSun" w:eastAsia="SimSun" w:cs="SimSun"/>
          <w:sz w:val="19"/>
          <w:szCs w:val="19"/>
        </w:rPr>
        <w:t>交叉同时</w:t>
      </w:r>
      <w:r>
        <w:rPr>
          <w:rFonts w:ascii="SimSun" w:hAnsi="SimSun" w:eastAsia="SimSun" w:cs="SimSun"/>
          <w:sz w:val="19"/>
          <w:szCs w:val="19"/>
        </w:rPr>
        <w:t xml:space="preserve">  </w:t>
      </w:r>
      <w:r>
        <w:rPr>
          <w:rFonts w:ascii="SimSun" w:hAnsi="SimSun" w:eastAsia="SimSun" w:cs="SimSun"/>
          <w:sz w:val="19"/>
          <w:szCs w:val="19"/>
          <w:spacing w:val="-6"/>
        </w:rPr>
        <w:t>作用，如挤压综合征、脓毒性休克等。</w:t>
      </w:r>
    </w:p>
    <w:p>
      <w:pPr>
        <w:sectPr>
          <w:type w:val="continuous"/>
          <w:pgSz w:w="11200" w:h="15740"/>
          <w:pgMar w:top="687" w:right="924" w:bottom="400" w:left="580" w:header="0" w:footer="0" w:gutter="0"/>
          <w:cols w:equalWidth="0" w:num="1">
            <w:col w:w="9696" w:space="0"/>
          </w:cols>
        </w:sectPr>
        <w:rPr/>
      </w:pPr>
    </w:p>
    <w:p>
      <w:pPr>
        <w:ind w:right="112"/>
        <w:spacing w:before="40" w:line="221" w:lineRule="auto"/>
        <w:jc w:val="right"/>
        <w:rPr>
          <w:rFonts w:ascii="SimHei" w:hAnsi="SimHei" w:eastAsia="SimHei" w:cs="SimHei"/>
          <w:sz w:val="20"/>
          <w:szCs w:val="20"/>
        </w:rPr>
      </w:pPr>
      <w:r>
        <w:rPr>
          <w:rFonts w:ascii="SimHei" w:hAnsi="SimHei" w:eastAsia="SimHei" w:cs="SimHei"/>
          <w:sz w:val="20"/>
          <w:szCs w:val="20"/>
          <w:color w:val="0083D0"/>
          <w:spacing w:val="-17"/>
          <w:w w:val="99"/>
        </w:rPr>
        <w:t>第八章</w:t>
      </w:r>
      <w:r>
        <w:rPr>
          <w:rFonts w:ascii="SimHei" w:hAnsi="SimHei" w:eastAsia="SimHei" w:cs="SimHei"/>
          <w:sz w:val="20"/>
          <w:szCs w:val="20"/>
          <w:color w:val="0083D0"/>
          <w:spacing w:val="64"/>
        </w:rPr>
        <w:t xml:space="preserve"> </w:t>
      </w:r>
      <w:r>
        <w:rPr>
          <w:rFonts w:ascii="SimHei" w:hAnsi="SimHei" w:eastAsia="SimHei" w:cs="SimHei"/>
          <w:sz w:val="20"/>
          <w:szCs w:val="20"/>
          <w:color w:val="0083D0"/>
          <w:spacing w:val="-17"/>
          <w:w w:val="99"/>
        </w:rPr>
        <w:t>重症监测治疗与复苏</w:t>
      </w:r>
    </w:p>
    <w:p>
      <w:pPr>
        <w:spacing w:line="284" w:lineRule="auto"/>
        <w:rPr>
          <w:rFonts w:ascii="Arial"/>
          <w:sz w:val="21"/>
        </w:rPr>
      </w:pPr>
      <w:r/>
    </w:p>
    <w:p>
      <w:pPr>
        <w:ind w:right="179" w:firstLine="429"/>
        <w:spacing w:before="65" w:line="264" w:lineRule="auto"/>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19"/>
        </w:rPr>
        <w:t xml:space="preserve"> </w:t>
      </w:r>
      <w:r>
        <w:rPr>
          <w:rFonts w:ascii="SimSun" w:hAnsi="SimSun" w:eastAsia="SimSun" w:cs="SimSun"/>
          <w:sz w:val="20"/>
          <w:szCs w:val="20"/>
          <w:spacing w:val="-6"/>
        </w:rPr>
        <w:t>肾后性</w:t>
      </w:r>
      <w:r>
        <w:rPr>
          <w:rFonts w:ascii="SimSun" w:hAnsi="SimSun" w:eastAsia="SimSun" w:cs="SimSun"/>
          <w:sz w:val="20"/>
          <w:szCs w:val="20"/>
          <w:spacing w:val="92"/>
        </w:rPr>
        <w:t xml:space="preserve"> </w:t>
      </w:r>
      <w:r>
        <w:rPr>
          <w:rFonts w:ascii="SimSun" w:hAnsi="SimSun" w:eastAsia="SimSun" w:cs="SimSun"/>
          <w:sz w:val="20"/>
          <w:szCs w:val="20"/>
          <w:spacing w:val="-6"/>
        </w:rPr>
        <w:t>由于尿路梗阻所致，包括双侧肾、输尿管以及盆腔肿瘤压迫输尿管，引起梗阻以</w:t>
      </w:r>
      <w:r>
        <w:rPr>
          <w:rFonts w:ascii="SimSun" w:hAnsi="SimSun" w:eastAsia="SimSun" w:cs="SimSun"/>
          <w:sz w:val="20"/>
          <w:szCs w:val="20"/>
          <w:spacing w:val="-7"/>
        </w:rPr>
        <w:t>上部</w:t>
      </w:r>
      <w:r>
        <w:rPr>
          <w:rFonts w:ascii="SimSun" w:hAnsi="SimSun" w:eastAsia="SimSun" w:cs="SimSun"/>
          <w:sz w:val="20"/>
          <w:szCs w:val="20"/>
        </w:rPr>
        <w:t xml:space="preserve"> </w:t>
      </w:r>
      <w:r>
        <w:rPr>
          <w:rFonts w:ascii="SimSun" w:hAnsi="SimSun" w:eastAsia="SimSun" w:cs="SimSun"/>
          <w:sz w:val="20"/>
          <w:szCs w:val="20"/>
          <w:spacing w:val="-4"/>
        </w:rPr>
        <w:t>位的积水。膀胱内结石、肿瘤以及前列腺增生、前列腺肿瘤和尿道狭窄等</w:t>
      </w:r>
      <w:r>
        <w:rPr>
          <w:rFonts w:ascii="SimSun" w:hAnsi="SimSun" w:eastAsia="SimSun" w:cs="SimSun"/>
          <w:sz w:val="20"/>
          <w:szCs w:val="20"/>
          <w:spacing w:val="-5"/>
        </w:rPr>
        <w:t>引起双侧上尿路积水，使肾</w:t>
      </w:r>
      <w:r>
        <w:rPr>
          <w:rFonts w:ascii="SimSun" w:hAnsi="SimSun" w:eastAsia="SimSun" w:cs="SimSun"/>
          <w:sz w:val="20"/>
          <w:szCs w:val="20"/>
        </w:rPr>
        <w:t xml:space="preserve"> </w:t>
      </w:r>
      <w:r>
        <w:rPr>
          <w:rFonts w:ascii="SimSun" w:hAnsi="SimSun" w:eastAsia="SimSun" w:cs="SimSun"/>
          <w:sz w:val="20"/>
          <w:szCs w:val="20"/>
          <w:spacing w:val="-5"/>
        </w:rPr>
        <w:t>功能急剧下降。</w:t>
      </w:r>
    </w:p>
    <w:p>
      <w:pPr>
        <w:ind w:right="240" w:firstLine="329"/>
        <w:spacing w:before="80" w:line="268" w:lineRule="auto"/>
        <w:rPr>
          <w:rFonts w:ascii="SimSun" w:hAnsi="SimSun" w:eastAsia="SimSun" w:cs="SimSun"/>
          <w:sz w:val="20"/>
          <w:szCs w:val="20"/>
        </w:rPr>
      </w:pPr>
      <w:r>
        <w:rPr>
          <w:rFonts w:ascii="SimSun" w:hAnsi="SimSun" w:eastAsia="SimSun" w:cs="SimSun"/>
          <w:sz w:val="20"/>
          <w:szCs w:val="20"/>
          <w:color w:val="0091E5"/>
          <w:spacing w:val="-3"/>
        </w:rPr>
        <w:t>【临床表现】</w:t>
      </w:r>
      <w:r>
        <w:rPr>
          <w:rFonts w:ascii="SimSun" w:hAnsi="SimSun" w:eastAsia="SimSun" w:cs="SimSun"/>
          <w:sz w:val="20"/>
          <w:szCs w:val="20"/>
          <w:color w:val="0091E5"/>
          <w:spacing w:val="-20"/>
        </w:rPr>
        <w:t xml:space="preserve"> </w:t>
      </w:r>
      <w:r>
        <w:rPr>
          <w:rFonts w:ascii="SimSun" w:hAnsi="SimSun" w:eastAsia="SimSun" w:cs="SimSun"/>
          <w:sz w:val="20"/>
          <w:szCs w:val="20"/>
          <w:spacing w:val="-3"/>
        </w:rPr>
        <w:t>临床上急性肾衰竭分为少尿型和非少尿型，而少尿型</w:t>
      </w:r>
      <w:r>
        <w:rPr>
          <w:rFonts w:ascii="Times New Roman" w:hAnsi="Times New Roman" w:eastAsia="Times New Roman" w:cs="Times New Roman"/>
          <w:sz w:val="20"/>
          <w:szCs w:val="20"/>
          <w:spacing w:val="-3"/>
        </w:rPr>
        <w:t>ARF</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3"/>
        </w:rPr>
        <w:t>的临床病程分为</w:t>
      </w:r>
      <w:r>
        <w:rPr>
          <w:rFonts w:ascii="SimSun" w:hAnsi="SimSun" w:eastAsia="SimSun" w:cs="SimSun"/>
          <w:sz w:val="20"/>
          <w:szCs w:val="20"/>
          <w:spacing w:val="-4"/>
        </w:rPr>
        <w:t>少尿(或</w:t>
      </w:r>
      <w:r>
        <w:rPr>
          <w:rFonts w:ascii="SimSun" w:hAnsi="SimSun" w:eastAsia="SimSun" w:cs="SimSun"/>
          <w:sz w:val="20"/>
          <w:szCs w:val="20"/>
        </w:rPr>
        <w:t xml:space="preserve"> </w:t>
      </w:r>
      <w:r>
        <w:rPr>
          <w:rFonts w:ascii="SimSun" w:hAnsi="SimSun" w:eastAsia="SimSun" w:cs="SimSun"/>
          <w:sz w:val="20"/>
          <w:szCs w:val="20"/>
          <w:spacing w:val="-7"/>
        </w:rPr>
        <w:t>无尿)期、多尿期和恢复期。</w:t>
      </w:r>
    </w:p>
    <w:p>
      <w:pPr>
        <w:ind w:right="189" w:firstLine="429"/>
        <w:spacing w:before="90" w:line="263" w:lineRule="auto"/>
        <w:rPr>
          <w:rFonts w:ascii="SimSun" w:hAnsi="SimSun" w:eastAsia="SimSun" w:cs="SimSun"/>
          <w:sz w:val="20"/>
          <w:szCs w:val="20"/>
        </w:rPr>
      </w:pPr>
      <w:r>
        <w:rPr>
          <w:rFonts w:ascii="SimSun" w:hAnsi="SimSun" w:eastAsia="SimSun" w:cs="SimSun"/>
          <w:sz w:val="20"/>
          <w:szCs w:val="20"/>
          <w:spacing w:val="7"/>
        </w:rPr>
        <w:t>1.</w:t>
      </w:r>
      <w:r>
        <w:rPr>
          <w:rFonts w:ascii="SimSun" w:hAnsi="SimSun" w:eastAsia="SimSun" w:cs="SimSun"/>
          <w:sz w:val="20"/>
          <w:szCs w:val="20"/>
          <w:spacing w:val="-38"/>
        </w:rPr>
        <w:t xml:space="preserve"> </w:t>
      </w:r>
      <w:r>
        <w:rPr>
          <w:rFonts w:ascii="SimSun" w:hAnsi="SimSun" w:eastAsia="SimSun" w:cs="SimSun"/>
          <w:sz w:val="20"/>
          <w:szCs w:val="20"/>
          <w:spacing w:val="7"/>
        </w:rPr>
        <w:t>少尿(或无尿)期</w:t>
      </w:r>
      <w:r>
        <w:rPr>
          <w:rFonts w:ascii="SimSun" w:hAnsi="SimSun" w:eastAsia="SimSun" w:cs="SimSun"/>
          <w:sz w:val="20"/>
          <w:szCs w:val="20"/>
          <w:spacing w:val="77"/>
        </w:rPr>
        <w:t xml:space="preserve"> </w:t>
      </w:r>
      <w:r>
        <w:rPr>
          <w:rFonts w:ascii="SimSun" w:hAnsi="SimSun" w:eastAsia="SimSun" w:cs="SimSun"/>
          <w:sz w:val="20"/>
          <w:szCs w:val="20"/>
          <w:spacing w:val="7"/>
        </w:rPr>
        <w:t>为整个病程的主要阶段，</w:t>
      </w:r>
      <w:r>
        <w:rPr>
          <w:rFonts w:ascii="SimSun" w:hAnsi="SimSun" w:eastAsia="SimSun" w:cs="SimSun"/>
          <w:sz w:val="20"/>
          <w:szCs w:val="20"/>
          <w:spacing w:val="64"/>
        </w:rPr>
        <w:t xml:space="preserve"> </w:t>
      </w:r>
      <w:r>
        <w:rPr>
          <w:rFonts w:ascii="SimSun" w:hAnsi="SimSun" w:eastAsia="SimSun" w:cs="SimSun"/>
          <w:sz w:val="20"/>
          <w:szCs w:val="20"/>
          <w:spacing w:val="7"/>
        </w:rPr>
        <w:t>一般为7~14天(平均5~6天，长者可达1</w:t>
      </w:r>
      <w:r>
        <w:rPr>
          <w:rFonts w:ascii="SimSun" w:hAnsi="SimSun" w:eastAsia="SimSun" w:cs="SimSun"/>
          <w:sz w:val="20"/>
          <w:szCs w:val="20"/>
          <w:spacing w:val="6"/>
        </w:rPr>
        <w:t>个月</w:t>
      </w:r>
      <w:r>
        <w:rPr>
          <w:rFonts w:ascii="SimSun" w:hAnsi="SimSun" w:eastAsia="SimSun" w:cs="SimSun"/>
          <w:sz w:val="20"/>
          <w:szCs w:val="20"/>
        </w:rPr>
        <w:t xml:space="preserve"> </w:t>
      </w:r>
      <w:r>
        <w:rPr>
          <w:rFonts w:ascii="SimSun" w:hAnsi="SimSun" w:eastAsia="SimSun" w:cs="SimSun"/>
          <w:sz w:val="20"/>
          <w:szCs w:val="20"/>
          <w:spacing w:val="-11"/>
        </w:rPr>
        <w:t>以上)。少尿期越长，病情愈重，预后愈差。</w:t>
      </w:r>
    </w:p>
    <w:p>
      <w:pPr>
        <w:ind w:right="219" w:firstLine="429"/>
        <w:spacing w:before="72" w:line="253" w:lineRule="auto"/>
        <w:rPr>
          <w:rFonts w:ascii="SimSun" w:hAnsi="SimSun" w:eastAsia="SimSun" w:cs="SimSun"/>
          <w:sz w:val="20"/>
          <w:szCs w:val="20"/>
        </w:rPr>
      </w:pPr>
      <w:r>
        <w:rPr>
          <w:rFonts w:ascii="SimSun" w:hAnsi="SimSun" w:eastAsia="SimSun" w:cs="SimSun"/>
          <w:sz w:val="20"/>
          <w:szCs w:val="20"/>
          <w:spacing w:val="4"/>
        </w:rPr>
        <w:t>(1)尿量减少：尿量骤减或逐渐减少，24小时尿量少于400</w:t>
      </w:r>
      <w:r>
        <w:rPr>
          <w:rFonts w:ascii="SimSun" w:hAnsi="SimSun" w:eastAsia="SimSun" w:cs="SimSun"/>
          <w:sz w:val="20"/>
          <w:szCs w:val="20"/>
        </w:rPr>
        <w:t>ml</w:t>
      </w:r>
      <w:r>
        <w:rPr>
          <w:rFonts w:ascii="SimSun" w:hAnsi="SimSun" w:eastAsia="SimSun" w:cs="SimSun"/>
          <w:sz w:val="20"/>
          <w:szCs w:val="20"/>
          <w:spacing w:val="-46"/>
        </w:rPr>
        <w:t xml:space="preserve"> </w:t>
      </w:r>
      <w:r>
        <w:rPr>
          <w:rFonts w:ascii="SimSun" w:hAnsi="SimSun" w:eastAsia="SimSun" w:cs="SimSun"/>
          <w:sz w:val="20"/>
          <w:szCs w:val="20"/>
          <w:spacing w:val="4"/>
        </w:rPr>
        <w:t>者称为少尿，少于100</w:t>
      </w:r>
      <w:r>
        <w:rPr>
          <w:rFonts w:ascii="SimSun" w:hAnsi="SimSun" w:eastAsia="SimSun" w:cs="SimSun"/>
          <w:sz w:val="20"/>
          <w:szCs w:val="20"/>
        </w:rPr>
        <w:t>ml</w:t>
      </w:r>
      <w:r>
        <w:rPr>
          <w:rFonts w:ascii="SimSun" w:hAnsi="SimSun" w:eastAsia="SimSun" w:cs="SimSun"/>
          <w:sz w:val="20"/>
          <w:szCs w:val="20"/>
          <w:spacing w:val="-47"/>
        </w:rPr>
        <w:t xml:space="preserve"> </w:t>
      </w:r>
      <w:r>
        <w:rPr>
          <w:rFonts w:ascii="SimSun" w:hAnsi="SimSun" w:eastAsia="SimSun" w:cs="SimSun"/>
          <w:sz w:val="20"/>
          <w:szCs w:val="20"/>
          <w:spacing w:val="4"/>
        </w:rPr>
        <w:t>者称为</w:t>
      </w:r>
      <w:r>
        <w:rPr>
          <w:rFonts w:ascii="SimSun" w:hAnsi="SimSun" w:eastAsia="SimSun" w:cs="SimSun"/>
          <w:sz w:val="20"/>
          <w:szCs w:val="20"/>
        </w:rPr>
        <w:t xml:space="preserve"> </w:t>
      </w:r>
      <w:r>
        <w:rPr>
          <w:rFonts w:ascii="SimSun" w:hAnsi="SimSun" w:eastAsia="SimSun" w:cs="SimSun"/>
          <w:sz w:val="20"/>
          <w:szCs w:val="20"/>
          <w:spacing w:val="-9"/>
        </w:rPr>
        <w:t>无尿。</w:t>
      </w:r>
    </w:p>
    <w:p>
      <w:pPr>
        <w:ind w:right="130" w:firstLine="429"/>
        <w:spacing w:before="92" w:line="287" w:lineRule="auto"/>
        <w:rPr>
          <w:rFonts w:ascii="SimSun" w:hAnsi="SimSun" w:eastAsia="SimSun" w:cs="SimSun"/>
          <w:sz w:val="20"/>
          <w:szCs w:val="20"/>
        </w:rPr>
      </w:pPr>
      <w:r>
        <w:rPr>
          <w:rFonts w:ascii="SimSun" w:hAnsi="SimSun" w:eastAsia="SimSun" w:cs="SimSun"/>
          <w:sz w:val="20"/>
          <w:szCs w:val="20"/>
          <w:spacing w:val="-11"/>
        </w:rPr>
        <w:t>非少尿型急</w:t>
      </w:r>
      <w:r>
        <w:rPr>
          <w:rFonts w:ascii="SimSun" w:hAnsi="SimSun" w:eastAsia="SimSun" w:cs="SimSun"/>
          <w:sz w:val="20"/>
          <w:szCs w:val="20"/>
          <w:spacing w:val="-12"/>
        </w:rPr>
        <w:t>性肾衰竭(</w:t>
      </w:r>
      <w:r>
        <w:rPr>
          <w:rFonts w:ascii="SimSun" w:hAnsi="SimSun" w:eastAsia="SimSun" w:cs="SimSun"/>
          <w:sz w:val="20"/>
          <w:szCs w:val="20"/>
          <w:spacing w:val="-11"/>
        </w:rPr>
        <w:t>nonoliguric</w:t>
      </w:r>
      <w:r>
        <w:rPr>
          <w:rFonts w:ascii="SimSun" w:hAnsi="SimSun" w:eastAsia="SimSun" w:cs="SimSun"/>
          <w:sz w:val="20"/>
          <w:szCs w:val="20"/>
          <w:spacing w:val="-14"/>
        </w:rPr>
        <w:t xml:space="preserve"> </w:t>
      </w:r>
      <w:r>
        <w:rPr>
          <w:rFonts w:ascii="SimSun" w:hAnsi="SimSun" w:eastAsia="SimSun" w:cs="SimSun"/>
          <w:sz w:val="20"/>
          <w:szCs w:val="20"/>
          <w:spacing w:val="-11"/>
        </w:rPr>
        <w:t>acute</w:t>
      </w:r>
      <w:r>
        <w:rPr>
          <w:rFonts w:ascii="SimSun" w:hAnsi="SimSun" w:eastAsia="SimSun" w:cs="SimSun"/>
          <w:sz w:val="20"/>
          <w:szCs w:val="20"/>
          <w:spacing w:val="-15"/>
        </w:rPr>
        <w:t xml:space="preserve"> </w:t>
      </w:r>
      <w:r>
        <w:rPr>
          <w:rFonts w:ascii="SimSun" w:hAnsi="SimSun" w:eastAsia="SimSun" w:cs="SimSun"/>
          <w:sz w:val="20"/>
          <w:szCs w:val="20"/>
          <w:spacing w:val="-11"/>
        </w:rPr>
        <w:t>renal</w:t>
      </w:r>
      <w:r>
        <w:rPr>
          <w:rFonts w:ascii="SimSun" w:hAnsi="SimSun" w:eastAsia="SimSun" w:cs="SimSun"/>
          <w:sz w:val="20"/>
          <w:szCs w:val="20"/>
          <w:spacing w:val="-12"/>
        </w:rPr>
        <w:t xml:space="preserve"> </w:t>
      </w:r>
      <w:r>
        <w:rPr>
          <w:rFonts w:ascii="SimSun" w:hAnsi="SimSun" w:eastAsia="SimSun" w:cs="SimSun"/>
          <w:sz w:val="20"/>
          <w:szCs w:val="20"/>
          <w:spacing w:val="-11"/>
        </w:rPr>
        <w:t>failure</w:t>
      </w:r>
      <w:r>
        <w:rPr>
          <w:rFonts w:ascii="SimSun" w:hAnsi="SimSun" w:eastAsia="SimSun" w:cs="SimSun"/>
          <w:sz w:val="20"/>
          <w:szCs w:val="20"/>
          <w:spacing w:val="-12"/>
        </w:rPr>
        <w:t>)是指病人在进行性氮质血症期内，每日尿量</w:t>
      </w:r>
      <w:r>
        <w:rPr>
          <w:rFonts w:ascii="SimSun" w:hAnsi="SimSun" w:eastAsia="SimSun" w:cs="SimSun"/>
          <w:sz w:val="20"/>
          <w:szCs w:val="20"/>
        </w:rPr>
        <w:t xml:space="preserve"> </w:t>
      </w:r>
      <w:r>
        <w:rPr>
          <w:rFonts w:ascii="SimSun" w:hAnsi="SimSun" w:eastAsia="SimSun" w:cs="SimSun"/>
          <w:sz w:val="20"/>
          <w:szCs w:val="20"/>
          <w:spacing w:val="1"/>
        </w:rPr>
        <w:t>维持在400</w:t>
      </w:r>
      <w:r>
        <w:rPr>
          <w:rFonts w:ascii="SimSun" w:hAnsi="SimSun" w:eastAsia="SimSun" w:cs="SimSun"/>
          <w:sz w:val="20"/>
          <w:szCs w:val="20"/>
        </w:rPr>
        <w:t>ml</w:t>
      </w:r>
      <w:r>
        <w:rPr>
          <w:rFonts w:ascii="SimSun" w:hAnsi="SimSun" w:eastAsia="SimSun" w:cs="SimSun"/>
          <w:sz w:val="20"/>
          <w:szCs w:val="20"/>
          <w:spacing w:val="1"/>
        </w:rPr>
        <w:t>以上，甚至1000～2000</w:t>
      </w:r>
      <w:r>
        <w:rPr>
          <w:rFonts w:ascii="SimSun" w:hAnsi="SimSun" w:eastAsia="SimSun" w:cs="SimSun"/>
          <w:sz w:val="20"/>
          <w:szCs w:val="20"/>
        </w:rPr>
        <w:t>ml</w:t>
      </w:r>
      <w:r>
        <w:rPr>
          <w:rFonts w:ascii="SimSun" w:hAnsi="SimSun" w:eastAsia="SimSun" w:cs="SimSun"/>
          <w:sz w:val="20"/>
          <w:szCs w:val="20"/>
          <w:spacing w:val="1"/>
        </w:rPr>
        <w:t>。</w:t>
      </w:r>
      <w:r>
        <w:rPr>
          <w:rFonts w:ascii="SimSun" w:hAnsi="SimSun" w:eastAsia="SimSun" w:cs="SimSun"/>
          <w:sz w:val="20"/>
          <w:szCs w:val="20"/>
          <w:spacing w:val="-50"/>
        </w:rPr>
        <w:t xml:space="preserve"> </w:t>
      </w:r>
      <w:r>
        <w:rPr>
          <w:rFonts w:ascii="SimSun" w:hAnsi="SimSun" w:eastAsia="SimSun" w:cs="SimSun"/>
          <w:sz w:val="20"/>
          <w:szCs w:val="20"/>
          <w:spacing w:val="1"/>
        </w:rPr>
        <w:t>其发病机制目前仍不很清楚，尿量</w:t>
      </w:r>
      <w:r>
        <w:rPr>
          <w:rFonts w:ascii="SimSun" w:hAnsi="SimSun" w:eastAsia="SimSun" w:cs="SimSun"/>
          <w:sz w:val="20"/>
          <w:szCs w:val="20"/>
        </w:rPr>
        <w:t>不减少的原因有三种解</w:t>
      </w:r>
      <w:r>
        <w:rPr>
          <w:rFonts w:ascii="SimSun" w:hAnsi="SimSun" w:eastAsia="SimSun" w:cs="SimSun"/>
          <w:sz w:val="20"/>
          <w:szCs w:val="20"/>
        </w:rPr>
        <w:t xml:space="preserve">  </w:t>
      </w:r>
      <w:r>
        <w:rPr>
          <w:rFonts w:ascii="SimSun" w:hAnsi="SimSun" w:eastAsia="SimSun" w:cs="SimSun"/>
          <w:sz w:val="20"/>
          <w:szCs w:val="20"/>
          <w:spacing w:val="-5"/>
        </w:rPr>
        <w:t>释：①各肾单位受损程度不一，小部分肾单位的肾血流量和肾小球滤过功能存在，而相应肾小管重吸</w:t>
      </w:r>
      <w:r>
        <w:rPr>
          <w:rFonts w:ascii="SimSun" w:hAnsi="SimSun" w:eastAsia="SimSun" w:cs="SimSun"/>
          <w:sz w:val="20"/>
          <w:szCs w:val="20"/>
          <w:spacing w:val="9"/>
        </w:rPr>
        <w:t xml:space="preserve">  </w:t>
      </w:r>
      <w:r>
        <w:rPr>
          <w:rFonts w:ascii="SimSun" w:hAnsi="SimSun" w:eastAsia="SimSun" w:cs="SimSun"/>
          <w:sz w:val="20"/>
          <w:szCs w:val="20"/>
          <w:spacing w:val="-4"/>
        </w:rPr>
        <w:t>收功能显著障碍；②所有肾单位的受损程度虽相同，但肾小管重吸收</w:t>
      </w:r>
      <w:r>
        <w:rPr>
          <w:rFonts w:ascii="SimSun" w:hAnsi="SimSun" w:eastAsia="SimSun" w:cs="SimSun"/>
          <w:sz w:val="20"/>
          <w:szCs w:val="20"/>
          <w:spacing w:val="-5"/>
        </w:rPr>
        <w:t>功能障碍在比例上远较肾小球滤</w:t>
      </w:r>
      <w:r>
        <w:rPr>
          <w:rFonts w:ascii="SimSun" w:hAnsi="SimSun" w:eastAsia="SimSun" w:cs="SimSun"/>
          <w:sz w:val="20"/>
          <w:szCs w:val="20"/>
        </w:rPr>
        <w:t xml:space="preserve">  </w:t>
      </w:r>
      <w:r>
        <w:rPr>
          <w:rFonts w:ascii="SimSun" w:hAnsi="SimSun" w:eastAsia="SimSun" w:cs="SimSun"/>
          <w:sz w:val="20"/>
          <w:szCs w:val="20"/>
          <w:spacing w:val="-7"/>
        </w:rPr>
        <w:t>过功能降低程度重；③肾髓质深部形成高渗状态的能</w:t>
      </w:r>
      <w:r>
        <w:rPr>
          <w:rFonts w:ascii="SimSun" w:hAnsi="SimSun" w:eastAsia="SimSun" w:cs="SimSun"/>
          <w:sz w:val="20"/>
          <w:szCs w:val="20"/>
          <w:spacing w:val="-8"/>
        </w:rPr>
        <w:t>力降低，致使髓袢滤液中水分重吸收减少。</w:t>
      </w:r>
      <w:r>
        <w:rPr>
          <w:rFonts w:ascii="SimSun" w:hAnsi="SimSun" w:eastAsia="SimSun" w:cs="SimSun"/>
          <w:sz w:val="20"/>
          <w:szCs w:val="20"/>
          <w:spacing w:val="37"/>
        </w:rPr>
        <w:t xml:space="preserve"> </w:t>
      </w:r>
      <w:r>
        <w:rPr>
          <w:rFonts w:ascii="SimSun" w:hAnsi="SimSun" w:eastAsia="SimSun" w:cs="SimSun"/>
          <w:sz w:val="20"/>
          <w:szCs w:val="20"/>
          <w:spacing w:val="-8"/>
        </w:rPr>
        <w:t>一般</w:t>
      </w:r>
      <w:r>
        <w:rPr>
          <w:rFonts w:ascii="SimSun" w:hAnsi="SimSun" w:eastAsia="SimSun" w:cs="SimSun"/>
          <w:sz w:val="20"/>
          <w:szCs w:val="20"/>
        </w:rPr>
        <w:t xml:space="preserve">  </w:t>
      </w:r>
      <w:r>
        <w:rPr>
          <w:rFonts w:ascii="SimSun" w:hAnsi="SimSun" w:eastAsia="SimSun" w:cs="SimSun"/>
          <w:sz w:val="20"/>
          <w:szCs w:val="20"/>
          <w:spacing w:val="-11"/>
        </w:rPr>
        <w:t>认为，与少尿型比较，非少尿型急性肾衰竭临床表现轻，进程缓慢，严重的水、电解质和酸碱平衡紊乱、</w:t>
      </w:r>
      <w:r>
        <w:rPr>
          <w:rFonts w:ascii="SimSun" w:hAnsi="SimSun" w:eastAsia="SimSun" w:cs="SimSun"/>
          <w:sz w:val="20"/>
          <w:szCs w:val="20"/>
          <w:spacing w:val="4"/>
        </w:rPr>
        <w:t xml:space="preserve"> </w:t>
      </w:r>
      <w:r>
        <w:rPr>
          <w:rFonts w:ascii="SimSun" w:hAnsi="SimSun" w:eastAsia="SimSun" w:cs="SimSun"/>
          <w:sz w:val="20"/>
          <w:szCs w:val="20"/>
          <w:spacing w:val="9"/>
        </w:rPr>
        <w:t>胃肠道出血等并发症少；但高钾血症的发生率与少尿型相近，病死率仍可高达26%,临床上仍须</w:t>
      </w:r>
      <w:r>
        <w:rPr>
          <w:rFonts w:ascii="SimSun" w:hAnsi="SimSun" w:eastAsia="SimSun" w:cs="SimSun"/>
          <w:sz w:val="20"/>
          <w:szCs w:val="20"/>
          <w:spacing w:val="1"/>
        </w:rPr>
        <w:t xml:space="preserve">  </w:t>
      </w:r>
      <w:r>
        <w:rPr>
          <w:rFonts w:ascii="SimSun" w:hAnsi="SimSun" w:eastAsia="SimSun" w:cs="SimSun"/>
          <w:sz w:val="20"/>
          <w:szCs w:val="20"/>
          <w:spacing w:val="-9"/>
        </w:rPr>
        <w:t>重视。</w:t>
      </w:r>
    </w:p>
    <w:p>
      <w:pPr>
        <w:ind w:right="219" w:firstLine="429"/>
        <w:spacing w:before="89" w:line="277" w:lineRule="auto"/>
        <w:rPr>
          <w:rFonts w:ascii="SimSun" w:hAnsi="SimSun" w:eastAsia="SimSun" w:cs="SimSun"/>
          <w:sz w:val="20"/>
          <w:szCs w:val="20"/>
        </w:rPr>
      </w:pPr>
      <w:r>
        <w:rPr>
          <w:rFonts w:ascii="SimSun" w:hAnsi="SimSun" w:eastAsia="SimSun" w:cs="SimSun"/>
          <w:sz w:val="20"/>
          <w:szCs w:val="20"/>
          <w:spacing w:val="-3"/>
        </w:rPr>
        <w:t>(2)进行性氮质血症：由于肾小球滤过率降低，蛋白质的代谢产物不能经肾排泄，含氮物质积聚</w:t>
      </w:r>
      <w:r>
        <w:rPr>
          <w:rFonts w:ascii="SimSun" w:hAnsi="SimSun" w:eastAsia="SimSun" w:cs="SimSun"/>
          <w:sz w:val="20"/>
          <w:szCs w:val="20"/>
          <w:spacing w:val="8"/>
        </w:rPr>
        <w:t xml:space="preserve"> </w:t>
      </w:r>
      <w:r>
        <w:rPr>
          <w:rFonts w:ascii="SimSun" w:hAnsi="SimSun" w:eastAsia="SimSun" w:cs="SimSun"/>
          <w:sz w:val="20"/>
          <w:szCs w:val="20"/>
          <w:spacing w:val="-13"/>
        </w:rPr>
        <w:t>于血中，称氮质血症(azotemia)。</w:t>
      </w:r>
      <w:r>
        <w:rPr>
          <w:rFonts w:ascii="SimSun" w:hAnsi="SimSun" w:eastAsia="SimSun" w:cs="SimSun"/>
          <w:sz w:val="20"/>
          <w:szCs w:val="20"/>
          <w:spacing w:val="-43"/>
        </w:rPr>
        <w:t xml:space="preserve"> </w:t>
      </w:r>
      <w:r>
        <w:rPr>
          <w:rFonts w:ascii="SimSun" w:hAnsi="SimSun" w:eastAsia="SimSun" w:cs="SimSun"/>
          <w:sz w:val="20"/>
          <w:szCs w:val="20"/>
          <w:spacing w:val="-13"/>
        </w:rPr>
        <w:t>如同时伴有发热、感染、损伤，则蛋白质分解代谢增加，血中尿素氮和</w:t>
      </w:r>
      <w:r>
        <w:rPr>
          <w:rFonts w:ascii="SimSun" w:hAnsi="SimSun" w:eastAsia="SimSun" w:cs="SimSun"/>
          <w:sz w:val="20"/>
          <w:szCs w:val="20"/>
        </w:rPr>
        <w:t xml:space="preserve"> </w:t>
      </w:r>
      <w:r>
        <w:rPr>
          <w:rFonts w:ascii="SimSun" w:hAnsi="SimSun" w:eastAsia="SimSun" w:cs="SimSun"/>
          <w:sz w:val="20"/>
          <w:szCs w:val="20"/>
          <w:spacing w:val="-6"/>
        </w:rPr>
        <w:t>肌酐升高更快。氮质血症时，血内其他毒性物质如酚、胍等亦增加，最</w:t>
      </w:r>
      <w:r>
        <w:rPr>
          <w:rFonts w:ascii="SimSun" w:hAnsi="SimSun" w:eastAsia="SimSun" w:cs="SimSun"/>
          <w:sz w:val="20"/>
          <w:szCs w:val="20"/>
          <w:spacing w:val="-7"/>
        </w:rPr>
        <w:t>终形成尿毒症(</w:t>
      </w:r>
      <w:r>
        <w:rPr>
          <w:rFonts w:ascii="SimSun" w:hAnsi="SimSun" w:eastAsia="SimSun" w:cs="SimSun"/>
          <w:sz w:val="20"/>
          <w:szCs w:val="20"/>
          <w:spacing w:val="-6"/>
        </w:rPr>
        <w:t>uremia</w:t>
      </w:r>
      <w:r>
        <w:rPr>
          <w:rFonts w:ascii="SimSun" w:hAnsi="SimSun" w:eastAsia="SimSun" w:cs="SimSun"/>
          <w:sz w:val="20"/>
          <w:szCs w:val="20"/>
          <w:spacing w:val="-7"/>
        </w:rPr>
        <w:t>)。</w:t>
      </w:r>
      <w:r>
        <w:rPr>
          <w:rFonts w:ascii="SimSun" w:hAnsi="SimSun" w:eastAsia="SimSun" w:cs="SimSun"/>
          <w:sz w:val="20"/>
          <w:szCs w:val="20"/>
          <w:spacing w:val="7"/>
        </w:rPr>
        <w:t xml:space="preserve"> </w:t>
      </w:r>
      <w:r>
        <w:rPr>
          <w:rFonts w:ascii="SimSun" w:hAnsi="SimSun" w:eastAsia="SimSun" w:cs="SimSun"/>
          <w:sz w:val="20"/>
          <w:szCs w:val="20"/>
          <w:spacing w:val="-7"/>
        </w:rPr>
        <w:t>临床</w:t>
      </w:r>
      <w:r>
        <w:rPr>
          <w:rFonts w:ascii="SimSun" w:hAnsi="SimSun" w:eastAsia="SimSun" w:cs="SimSun"/>
          <w:sz w:val="20"/>
          <w:szCs w:val="20"/>
        </w:rPr>
        <w:t xml:space="preserve"> </w:t>
      </w:r>
      <w:r>
        <w:rPr>
          <w:rFonts w:ascii="SimSun" w:hAnsi="SimSun" w:eastAsia="SimSun" w:cs="SimSun"/>
          <w:sz w:val="20"/>
          <w:szCs w:val="20"/>
          <w:spacing w:val="-21"/>
        </w:rPr>
        <w:t>表现为恶心、呕吐、头痛、烦躁、倦怠无力、意识模糊，甚至昏迷。</w:t>
      </w:r>
    </w:p>
    <w:p>
      <w:pPr>
        <w:ind w:left="429"/>
        <w:spacing w:before="82" w:line="219" w:lineRule="auto"/>
        <w:rPr>
          <w:rFonts w:ascii="SimSun" w:hAnsi="SimSun" w:eastAsia="SimSun" w:cs="SimSun"/>
          <w:sz w:val="20"/>
          <w:szCs w:val="20"/>
        </w:rPr>
      </w:pPr>
      <w:r>
        <w:rPr>
          <w:rFonts w:ascii="SimSun" w:hAnsi="SimSun" w:eastAsia="SimSun" w:cs="SimSun"/>
          <w:sz w:val="20"/>
          <w:szCs w:val="20"/>
          <w:spacing w:val="-3"/>
        </w:rPr>
        <w:t>(3)水、电解质和酸碱平衡失调</w:t>
      </w:r>
    </w:p>
    <w:p>
      <w:pPr>
        <w:ind w:right="200" w:firstLine="429"/>
        <w:spacing w:before="92" w:line="265" w:lineRule="auto"/>
        <w:rPr>
          <w:rFonts w:ascii="SimSun" w:hAnsi="SimSun" w:eastAsia="SimSun" w:cs="SimSun"/>
          <w:sz w:val="20"/>
          <w:szCs w:val="20"/>
        </w:rPr>
      </w:pPr>
      <w:r>
        <w:rPr>
          <w:rFonts w:ascii="SimSun" w:hAnsi="SimSun" w:eastAsia="SimSun" w:cs="SimSun"/>
          <w:sz w:val="20"/>
          <w:szCs w:val="20"/>
          <w:spacing w:val="-5"/>
        </w:rPr>
        <w:t>1)水过多：随着少尿期延长，体内水分大量积蓄，加上体内本身的内生水，易发生水过多甚至水</w:t>
      </w:r>
      <w:r>
        <w:rPr>
          <w:rFonts w:ascii="SimSun" w:hAnsi="SimSun" w:eastAsia="SimSun" w:cs="SimSun"/>
          <w:sz w:val="20"/>
          <w:szCs w:val="20"/>
          <w:spacing w:val="13"/>
        </w:rPr>
        <w:t xml:space="preserve"> </w:t>
      </w:r>
      <w:r>
        <w:rPr>
          <w:rFonts w:ascii="SimSun" w:hAnsi="SimSun" w:eastAsia="SimSun" w:cs="SimSun"/>
          <w:sz w:val="20"/>
          <w:szCs w:val="20"/>
          <w:spacing w:val="-8"/>
        </w:rPr>
        <w:t>中毒(water</w:t>
      </w:r>
      <w:r>
        <w:rPr>
          <w:rFonts w:ascii="SimSun" w:hAnsi="SimSun" w:eastAsia="SimSun" w:cs="SimSun"/>
          <w:sz w:val="20"/>
          <w:szCs w:val="20"/>
        </w:rPr>
        <w:t xml:space="preserve"> </w:t>
      </w:r>
      <w:r>
        <w:rPr>
          <w:rFonts w:ascii="SimSun" w:hAnsi="SimSun" w:eastAsia="SimSun" w:cs="SimSun"/>
          <w:sz w:val="20"/>
          <w:szCs w:val="20"/>
          <w:spacing w:val="-8"/>
        </w:rPr>
        <w:t>intoxication)。严重时可发生高</w:t>
      </w:r>
      <w:r>
        <w:rPr>
          <w:rFonts w:ascii="SimSun" w:hAnsi="SimSun" w:eastAsia="SimSun" w:cs="SimSun"/>
          <w:sz w:val="20"/>
          <w:szCs w:val="20"/>
          <w:spacing w:val="-9"/>
        </w:rPr>
        <w:t>血压、心力衰竭、肺水肿及脑水肿。水中毒是</w:t>
      </w:r>
      <w:r>
        <w:rPr>
          <w:rFonts w:ascii="SimSun" w:hAnsi="SimSun" w:eastAsia="SimSun" w:cs="SimSun"/>
          <w:sz w:val="20"/>
          <w:szCs w:val="20"/>
          <w:spacing w:val="-8"/>
        </w:rPr>
        <w:t>ARF</w:t>
      </w:r>
      <w:r>
        <w:rPr>
          <w:rFonts w:ascii="SimSun" w:hAnsi="SimSun" w:eastAsia="SimSun" w:cs="SimSun"/>
          <w:sz w:val="20"/>
          <w:szCs w:val="20"/>
          <w:spacing w:val="32"/>
        </w:rPr>
        <w:t xml:space="preserve"> </w:t>
      </w:r>
      <w:r>
        <w:rPr>
          <w:rFonts w:ascii="SimSun" w:hAnsi="SimSun" w:eastAsia="SimSun" w:cs="SimSun"/>
          <w:sz w:val="20"/>
          <w:szCs w:val="20"/>
          <w:spacing w:val="-9"/>
        </w:rPr>
        <w:t>的主要</w:t>
      </w:r>
      <w:r>
        <w:rPr>
          <w:rFonts w:ascii="SimSun" w:hAnsi="SimSun" w:eastAsia="SimSun" w:cs="SimSun"/>
          <w:sz w:val="20"/>
          <w:szCs w:val="20"/>
        </w:rPr>
        <w:t xml:space="preserve"> </w:t>
      </w:r>
      <w:r>
        <w:rPr>
          <w:rFonts w:ascii="SimSun" w:hAnsi="SimSun" w:eastAsia="SimSun" w:cs="SimSun"/>
          <w:sz w:val="20"/>
          <w:szCs w:val="20"/>
          <w:spacing w:val="-2"/>
        </w:rPr>
        <w:t>死因之一。</w:t>
      </w:r>
    </w:p>
    <w:p>
      <w:pPr>
        <w:ind w:right="110" w:firstLine="429"/>
        <w:spacing w:before="64" w:line="265" w:lineRule="auto"/>
        <w:rPr>
          <w:rFonts w:ascii="SimSun" w:hAnsi="SimSun" w:eastAsia="SimSun" w:cs="SimSun"/>
          <w:sz w:val="20"/>
          <w:szCs w:val="20"/>
        </w:rPr>
      </w:pPr>
      <w:r>
        <w:rPr>
          <w:rFonts w:ascii="SimSun" w:hAnsi="SimSun" w:eastAsia="SimSun" w:cs="SimSun"/>
          <w:sz w:val="20"/>
          <w:szCs w:val="20"/>
          <w:spacing w:val="2"/>
        </w:rPr>
        <w:t>2)高钾血症(</w:t>
      </w:r>
      <w:r>
        <w:rPr>
          <w:rFonts w:ascii="SimSun" w:hAnsi="SimSun" w:eastAsia="SimSun" w:cs="SimSun"/>
          <w:sz w:val="20"/>
          <w:szCs w:val="20"/>
        </w:rPr>
        <w:t>hyperkalemia</w:t>
      </w:r>
      <w:r>
        <w:rPr>
          <w:rFonts w:ascii="SimSun" w:hAnsi="SimSun" w:eastAsia="SimSun" w:cs="SimSun"/>
          <w:sz w:val="20"/>
          <w:szCs w:val="20"/>
          <w:spacing w:val="2"/>
        </w:rPr>
        <w:t>):正常人90%的钾离子经肾排泄。少尿或无尿时，钾离子排出受限，</w:t>
      </w:r>
      <w:r>
        <w:rPr>
          <w:rFonts w:ascii="SimSun" w:hAnsi="SimSun" w:eastAsia="SimSun" w:cs="SimSun"/>
          <w:sz w:val="20"/>
          <w:szCs w:val="20"/>
          <w:spacing w:val="10"/>
        </w:rPr>
        <w:t xml:space="preserve"> </w:t>
      </w:r>
      <w:r>
        <w:rPr>
          <w:rFonts w:ascii="SimSun" w:hAnsi="SimSun" w:eastAsia="SimSun" w:cs="SimSun"/>
          <w:sz w:val="20"/>
          <w:szCs w:val="20"/>
          <w:spacing w:val="3"/>
        </w:rPr>
        <w:t>特别是组织分解代谢增加(如严重挤压伤),钾由</w:t>
      </w:r>
      <w:r>
        <w:rPr>
          <w:rFonts w:ascii="SimSun" w:hAnsi="SimSun" w:eastAsia="SimSun" w:cs="SimSun"/>
          <w:sz w:val="20"/>
          <w:szCs w:val="20"/>
          <w:spacing w:val="2"/>
        </w:rPr>
        <w:t>细胞内释放到细胞外液；酸中毒时细胞内钾转移至</w:t>
      </w:r>
      <w:r>
        <w:rPr>
          <w:rFonts w:ascii="SimSun" w:hAnsi="SimSun" w:eastAsia="SimSun" w:cs="SimSun"/>
          <w:sz w:val="20"/>
          <w:szCs w:val="20"/>
        </w:rPr>
        <w:t xml:space="preserve">  </w:t>
      </w:r>
      <w:r>
        <w:rPr>
          <w:rFonts w:ascii="SimSun" w:hAnsi="SimSun" w:eastAsia="SimSun" w:cs="SimSun"/>
          <w:sz w:val="20"/>
          <w:szCs w:val="20"/>
          <w:spacing w:val="-4"/>
        </w:rPr>
        <w:t>细胞外，有时可在几小时内血钾迅速升高达危险水平，是ARF</w:t>
      </w:r>
      <w:r>
        <w:rPr>
          <w:rFonts w:ascii="SimSun" w:hAnsi="SimSun" w:eastAsia="SimSun" w:cs="SimSun"/>
          <w:sz w:val="20"/>
          <w:szCs w:val="20"/>
          <w:spacing w:val="15"/>
        </w:rPr>
        <w:t xml:space="preserve"> </w:t>
      </w:r>
      <w:r>
        <w:rPr>
          <w:rFonts w:ascii="SimSun" w:hAnsi="SimSun" w:eastAsia="SimSun" w:cs="SimSun"/>
          <w:sz w:val="20"/>
          <w:szCs w:val="20"/>
          <w:spacing w:val="-4"/>
        </w:rPr>
        <w:t>死亡的常见原因之一。</w:t>
      </w:r>
    </w:p>
    <w:p>
      <w:pPr>
        <w:ind w:right="130" w:firstLine="429"/>
        <w:spacing w:before="69" w:line="265" w:lineRule="auto"/>
        <w:rPr>
          <w:rFonts w:ascii="SimSun" w:hAnsi="SimSun" w:eastAsia="SimSun" w:cs="SimSun"/>
          <w:sz w:val="20"/>
          <w:szCs w:val="20"/>
        </w:rPr>
      </w:pPr>
      <w:r>
        <w:rPr>
          <w:rFonts w:ascii="SimSun" w:hAnsi="SimSun" w:eastAsia="SimSun" w:cs="SimSun"/>
          <w:sz w:val="20"/>
          <w:szCs w:val="20"/>
          <w:spacing w:val="1"/>
        </w:rPr>
        <w:t>3)高镁血症(</w:t>
      </w:r>
      <w:r>
        <w:rPr>
          <w:rFonts w:ascii="SimSun" w:hAnsi="SimSun" w:eastAsia="SimSun" w:cs="SimSun"/>
          <w:sz w:val="20"/>
          <w:szCs w:val="20"/>
        </w:rPr>
        <w:t>hypermagnesemia</w:t>
      </w:r>
      <w:r>
        <w:rPr>
          <w:rFonts w:ascii="SimSun" w:hAnsi="SimSun" w:eastAsia="SimSun" w:cs="SimSun"/>
          <w:sz w:val="20"/>
          <w:szCs w:val="20"/>
          <w:spacing w:val="1"/>
        </w:rPr>
        <w:t>):正常情况下，60%镁由粪便排泄，40%由尿液排泄。在</w:t>
      </w:r>
      <w:r>
        <w:rPr>
          <w:rFonts w:ascii="SimSun" w:hAnsi="SimSun" w:eastAsia="SimSun" w:cs="SimSun"/>
          <w:sz w:val="20"/>
          <w:szCs w:val="20"/>
        </w:rPr>
        <w:t>ARF</w:t>
      </w:r>
      <w:r>
        <w:rPr>
          <w:rFonts w:ascii="SimSun" w:hAnsi="SimSun" w:eastAsia="SimSun" w:cs="SimSun"/>
          <w:sz w:val="20"/>
          <w:szCs w:val="20"/>
          <w:spacing w:val="31"/>
        </w:rPr>
        <w:t xml:space="preserve"> </w:t>
      </w:r>
      <w:r>
        <w:rPr>
          <w:rFonts w:ascii="SimSun" w:hAnsi="SimSun" w:eastAsia="SimSun" w:cs="SimSun"/>
          <w:sz w:val="20"/>
          <w:szCs w:val="20"/>
          <w:spacing w:val="1"/>
        </w:rPr>
        <w:t>时，</w:t>
      </w:r>
      <w:r>
        <w:rPr>
          <w:rFonts w:ascii="SimSun" w:hAnsi="SimSun" w:eastAsia="SimSun" w:cs="SimSun"/>
          <w:sz w:val="20"/>
          <w:szCs w:val="20"/>
        </w:rPr>
        <w:t xml:space="preserve"> </w:t>
      </w:r>
      <w:r>
        <w:rPr>
          <w:rFonts w:ascii="SimSun" w:hAnsi="SimSun" w:eastAsia="SimSun" w:cs="SimSun"/>
          <w:sz w:val="20"/>
          <w:szCs w:val="20"/>
          <w:spacing w:val="-3"/>
        </w:rPr>
        <w:t>血镁与血钾多呈平行改变。高镁血症时心电图表现为P-R</w:t>
      </w:r>
      <w:r>
        <w:rPr>
          <w:rFonts w:ascii="SimSun" w:hAnsi="SimSun" w:eastAsia="SimSun" w:cs="SimSun"/>
          <w:sz w:val="20"/>
          <w:szCs w:val="20"/>
          <w:spacing w:val="-26"/>
        </w:rPr>
        <w:t xml:space="preserve"> </w:t>
      </w:r>
      <w:r>
        <w:rPr>
          <w:rFonts w:ascii="SimSun" w:hAnsi="SimSun" w:eastAsia="SimSun" w:cs="SimSun"/>
          <w:sz w:val="20"/>
          <w:szCs w:val="20"/>
          <w:spacing w:val="-3"/>
        </w:rPr>
        <w:t>间期延长，QRS</w:t>
      </w:r>
      <w:r>
        <w:rPr>
          <w:rFonts w:ascii="SimSun" w:hAnsi="SimSun" w:eastAsia="SimSun" w:cs="SimSun"/>
          <w:sz w:val="20"/>
          <w:szCs w:val="20"/>
          <w:spacing w:val="16"/>
        </w:rPr>
        <w:t xml:space="preserve"> </w:t>
      </w:r>
      <w:r>
        <w:rPr>
          <w:rFonts w:ascii="SimSun" w:hAnsi="SimSun" w:eastAsia="SimSun" w:cs="SimSun"/>
          <w:sz w:val="20"/>
          <w:szCs w:val="20"/>
          <w:spacing w:val="-3"/>
        </w:rPr>
        <w:t>波增宽，T</w:t>
      </w:r>
      <w:r>
        <w:rPr>
          <w:rFonts w:ascii="SimSun" w:hAnsi="SimSun" w:eastAsia="SimSun" w:cs="SimSun"/>
          <w:sz w:val="20"/>
          <w:szCs w:val="20"/>
          <w:spacing w:val="-45"/>
        </w:rPr>
        <w:t xml:space="preserve"> </w:t>
      </w:r>
      <w:r>
        <w:rPr>
          <w:rFonts w:ascii="SimSun" w:hAnsi="SimSun" w:eastAsia="SimSun" w:cs="SimSun"/>
          <w:sz w:val="20"/>
          <w:szCs w:val="20"/>
          <w:spacing w:val="-3"/>
        </w:rPr>
        <w:t>波增高。高血镁</w:t>
      </w:r>
      <w:r>
        <w:rPr>
          <w:rFonts w:ascii="SimSun" w:hAnsi="SimSun" w:eastAsia="SimSun" w:cs="SimSun"/>
          <w:sz w:val="20"/>
          <w:szCs w:val="20"/>
        </w:rPr>
        <w:t xml:space="preserve">  </w:t>
      </w:r>
      <w:r>
        <w:rPr>
          <w:rFonts w:ascii="SimSun" w:hAnsi="SimSun" w:eastAsia="SimSun" w:cs="SimSun"/>
          <w:sz w:val="20"/>
          <w:szCs w:val="20"/>
          <w:spacing w:val="-14"/>
        </w:rPr>
        <w:t>可引起神经肌肉传导障碍，出现低血压、呼吸抑制、麻木、肌力减弱、昏迷甚至心搏骤停。</w:t>
      </w:r>
    </w:p>
    <w:p>
      <w:pPr>
        <w:ind w:right="182" w:firstLine="429"/>
        <w:spacing w:before="70" w:line="270" w:lineRule="auto"/>
        <w:rPr>
          <w:rFonts w:ascii="SimSun" w:hAnsi="SimSun" w:eastAsia="SimSun" w:cs="SimSun"/>
          <w:sz w:val="20"/>
          <w:szCs w:val="20"/>
        </w:rPr>
      </w:pPr>
      <w:r>
        <w:rPr>
          <w:rFonts w:ascii="SimSun" w:hAnsi="SimSun" w:eastAsia="SimSun" w:cs="SimSun"/>
          <w:sz w:val="20"/>
          <w:szCs w:val="20"/>
          <w:spacing w:val="-3"/>
        </w:rPr>
        <w:t>4)低钠血症(hyponatremia)和低氯血症(hypochloridemia):两者多同时存在。低钠</w:t>
      </w:r>
      <w:r>
        <w:rPr>
          <w:rFonts w:ascii="SimSun" w:hAnsi="SimSun" w:eastAsia="SimSun" w:cs="SimSun"/>
          <w:sz w:val="20"/>
          <w:szCs w:val="20"/>
          <w:spacing w:val="-4"/>
        </w:rPr>
        <w:t>血症可因水过</w:t>
      </w:r>
      <w:r>
        <w:rPr>
          <w:rFonts w:ascii="SimSun" w:hAnsi="SimSun" w:eastAsia="SimSun" w:cs="SimSun"/>
          <w:sz w:val="20"/>
          <w:szCs w:val="20"/>
        </w:rPr>
        <w:t xml:space="preserve"> </w:t>
      </w:r>
      <w:r>
        <w:rPr>
          <w:rFonts w:ascii="SimSun" w:hAnsi="SimSun" w:eastAsia="SimSun" w:cs="SimSun"/>
          <w:sz w:val="20"/>
          <w:szCs w:val="20"/>
        </w:rPr>
        <w:t>多致稀释性低钠血症，或因皮肤、胃肠道及利尿剂导致失钠性低钠血症。严重者可致血渗透浓度降</w:t>
      </w:r>
      <w:r>
        <w:rPr>
          <w:rFonts w:ascii="SimSun" w:hAnsi="SimSun" w:eastAsia="SimSun" w:cs="SimSun"/>
          <w:sz w:val="20"/>
          <w:szCs w:val="20"/>
          <w:spacing w:val="9"/>
        </w:rPr>
        <w:t xml:space="preserve"> </w:t>
      </w:r>
      <w:r>
        <w:rPr>
          <w:rFonts w:ascii="SimSun" w:hAnsi="SimSun" w:eastAsia="SimSun" w:cs="SimSun"/>
          <w:sz w:val="20"/>
          <w:szCs w:val="20"/>
          <w:spacing w:val="-9"/>
        </w:rPr>
        <w:t>低，水向细胞内转移，出现细胞水肿，表现为疲乏、嗜睡、定向力消失甚至低渗昏迷等。</w:t>
      </w:r>
      <w:r>
        <w:rPr>
          <w:rFonts w:ascii="SimSun" w:hAnsi="SimSun" w:eastAsia="SimSun" w:cs="SimSun"/>
          <w:sz w:val="20"/>
          <w:szCs w:val="20"/>
          <w:spacing w:val="-10"/>
        </w:rPr>
        <w:t>低氯血症常见</w:t>
      </w:r>
      <w:r>
        <w:rPr>
          <w:rFonts w:ascii="SimSun" w:hAnsi="SimSun" w:eastAsia="SimSun" w:cs="SimSun"/>
          <w:sz w:val="20"/>
          <w:szCs w:val="20"/>
        </w:rPr>
        <w:t xml:space="preserve"> </w:t>
      </w:r>
      <w:r>
        <w:rPr>
          <w:rFonts w:ascii="SimSun" w:hAnsi="SimSun" w:eastAsia="SimSun" w:cs="SimSun"/>
          <w:sz w:val="20"/>
          <w:szCs w:val="20"/>
          <w:spacing w:val="-11"/>
        </w:rPr>
        <w:t>于呕吐、腹泻或应用大量袢利尿剂者，表现为腹胀、呼吸浅、抽搐等代谢性碱中毒症状。</w:t>
      </w:r>
    </w:p>
    <w:p>
      <w:pPr>
        <w:ind w:right="236" w:firstLine="409"/>
        <w:spacing w:before="67" w:line="266" w:lineRule="auto"/>
        <w:rPr>
          <w:rFonts w:ascii="SimSun" w:hAnsi="SimSun" w:eastAsia="SimSun" w:cs="SimSun"/>
          <w:sz w:val="20"/>
          <w:szCs w:val="20"/>
        </w:rPr>
      </w:pPr>
      <w:r>
        <w:rPr>
          <w:rFonts w:ascii="SimSun" w:hAnsi="SimSun" w:eastAsia="SimSun" w:cs="SimSun"/>
          <w:sz w:val="20"/>
          <w:szCs w:val="20"/>
          <w:spacing w:val="-1"/>
        </w:rPr>
        <w:t>5)高磷血症(</w:t>
      </w:r>
      <w:r>
        <w:rPr>
          <w:rFonts w:ascii="SimSun" w:hAnsi="SimSun" w:eastAsia="SimSun" w:cs="SimSun"/>
          <w:sz w:val="20"/>
          <w:szCs w:val="20"/>
          <w:spacing w:val="4"/>
        </w:rPr>
        <w:t xml:space="preserve"> </w:t>
      </w:r>
      <w:r>
        <w:rPr>
          <w:rFonts w:ascii="SimSun" w:hAnsi="SimSun" w:eastAsia="SimSun" w:cs="SimSun"/>
          <w:sz w:val="20"/>
          <w:szCs w:val="20"/>
          <w:spacing w:val="-1"/>
        </w:rPr>
        <w:t>hyperphosphatemia)和低钙血症(hypocalcemia</w:t>
      </w:r>
      <w:r>
        <w:rPr>
          <w:rFonts w:ascii="SimSun" w:hAnsi="SimSun" w:eastAsia="SimSun" w:cs="SimSun"/>
          <w:sz w:val="20"/>
          <w:szCs w:val="20"/>
          <w:spacing w:val="-2"/>
        </w:rPr>
        <w:t>):</w:t>
      </w:r>
      <w:r>
        <w:rPr>
          <w:rFonts w:ascii="SimSun" w:hAnsi="SimSun" w:eastAsia="SimSun" w:cs="SimSun"/>
          <w:sz w:val="20"/>
          <w:szCs w:val="20"/>
          <w:spacing w:val="-1"/>
        </w:rPr>
        <w:t>ARF</w:t>
      </w:r>
      <w:r>
        <w:rPr>
          <w:rFonts w:ascii="SimSun" w:hAnsi="SimSun" w:eastAsia="SimSun" w:cs="SimSun"/>
          <w:sz w:val="20"/>
          <w:szCs w:val="20"/>
          <w:spacing w:val="-58"/>
        </w:rPr>
        <w:t xml:space="preserve"> </w:t>
      </w:r>
      <w:r>
        <w:rPr>
          <w:rFonts w:ascii="SimSun" w:hAnsi="SimSun" w:eastAsia="SimSun" w:cs="SimSun"/>
          <w:sz w:val="20"/>
          <w:szCs w:val="20"/>
          <w:spacing w:val="-2"/>
        </w:rPr>
        <w:t>时会发生血磷升高，有60%~</w:t>
      </w:r>
      <w:r>
        <w:rPr>
          <w:rFonts w:ascii="SimSun" w:hAnsi="SimSun" w:eastAsia="SimSun" w:cs="SimSun"/>
          <w:sz w:val="20"/>
          <w:szCs w:val="20"/>
        </w:rPr>
        <w:t xml:space="preserve"> </w:t>
      </w:r>
      <w:r>
        <w:rPr>
          <w:rFonts w:ascii="SimSun" w:hAnsi="SimSun" w:eastAsia="SimSun" w:cs="SimSun"/>
          <w:sz w:val="20"/>
          <w:szCs w:val="20"/>
          <w:spacing w:val="-2"/>
        </w:rPr>
        <w:t>80%的磷转向肠道排泄，并与钙结成不溶解的磷酸钙，影响钙</w:t>
      </w:r>
      <w:r>
        <w:rPr>
          <w:rFonts w:ascii="SimSun" w:hAnsi="SimSun" w:eastAsia="SimSun" w:cs="SimSun"/>
          <w:sz w:val="20"/>
          <w:szCs w:val="20"/>
          <w:spacing w:val="-3"/>
        </w:rPr>
        <w:t>的吸收，出现低钙血症。血钙过低会引</w:t>
      </w:r>
      <w:r>
        <w:rPr>
          <w:rFonts w:ascii="SimSun" w:hAnsi="SimSun" w:eastAsia="SimSun" w:cs="SimSun"/>
          <w:sz w:val="20"/>
          <w:szCs w:val="20"/>
        </w:rPr>
        <w:t xml:space="preserve"> </w:t>
      </w:r>
      <w:r>
        <w:rPr>
          <w:rFonts w:ascii="SimSun" w:hAnsi="SimSun" w:eastAsia="SimSun" w:cs="SimSun"/>
          <w:sz w:val="20"/>
          <w:szCs w:val="20"/>
          <w:spacing w:val="-7"/>
        </w:rPr>
        <w:t>起肌抽搐，并加重高血钾对心肌的毒性作用。</w:t>
      </w:r>
    </w:p>
    <w:p>
      <w:pPr>
        <w:spacing w:before="72" w:line="219" w:lineRule="auto"/>
        <w:rPr>
          <w:rFonts w:ascii="SimSun" w:hAnsi="SimSun" w:eastAsia="SimSun" w:cs="SimSun"/>
          <w:sz w:val="20"/>
          <w:szCs w:val="20"/>
        </w:rPr>
      </w:pPr>
      <w:r>
        <w:rPr>
          <w:rFonts w:ascii="SimSun" w:hAnsi="SimSun" w:eastAsia="SimSun" w:cs="SimSun"/>
          <w:sz w:val="20"/>
          <w:szCs w:val="20"/>
          <w:spacing w:val="-3"/>
        </w:rPr>
        <w:t>(</w:t>
      </w:r>
      <w:r>
        <w:rPr>
          <w:rFonts w:ascii="SimSun" w:hAnsi="SimSun" w:eastAsia="SimSun" w:cs="SimSun"/>
          <w:sz w:val="20"/>
          <w:szCs w:val="20"/>
          <w:spacing w:val="14"/>
        </w:rPr>
        <w:t xml:space="preserve">   </w:t>
      </w:r>
      <w:r>
        <w:rPr>
          <w:rFonts w:ascii="SimSun" w:hAnsi="SimSun" w:eastAsia="SimSun" w:cs="SimSun"/>
          <w:sz w:val="20"/>
          <w:szCs w:val="20"/>
          <w:spacing w:val="-3"/>
        </w:rPr>
        <w:t>6)代谢性酸中毒(metabolic</w:t>
      </w:r>
      <w:r>
        <w:rPr>
          <w:rFonts w:ascii="SimSun" w:hAnsi="SimSun" w:eastAsia="SimSun" w:cs="SimSun"/>
          <w:sz w:val="20"/>
          <w:szCs w:val="20"/>
          <w:spacing w:val="-7"/>
        </w:rPr>
        <w:t xml:space="preserve"> </w:t>
      </w:r>
      <w:r>
        <w:rPr>
          <w:rFonts w:ascii="SimSun" w:hAnsi="SimSun" w:eastAsia="SimSun" w:cs="SimSun"/>
          <w:sz w:val="20"/>
          <w:szCs w:val="20"/>
          <w:spacing w:val="-3"/>
        </w:rPr>
        <w:t>acidosis):为</w:t>
      </w:r>
      <w:r>
        <w:rPr>
          <w:rFonts w:ascii="SimSun" w:hAnsi="SimSun" w:eastAsia="SimSun" w:cs="SimSun"/>
          <w:sz w:val="20"/>
          <w:szCs w:val="20"/>
          <w:spacing w:val="-50"/>
        </w:rPr>
        <w:t xml:space="preserve"> </w:t>
      </w:r>
      <w:r>
        <w:rPr>
          <w:rFonts w:ascii="SimSun" w:hAnsi="SimSun" w:eastAsia="SimSun" w:cs="SimSun"/>
          <w:sz w:val="20"/>
          <w:szCs w:val="20"/>
          <w:spacing w:val="-3"/>
        </w:rPr>
        <w:t>ARF</w:t>
      </w:r>
      <w:r>
        <w:rPr>
          <w:rFonts w:ascii="SimSun" w:hAnsi="SimSun" w:eastAsia="SimSun" w:cs="SimSun"/>
          <w:sz w:val="20"/>
          <w:szCs w:val="20"/>
          <w:spacing w:val="12"/>
        </w:rPr>
        <w:t xml:space="preserve"> </w:t>
      </w:r>
      <w:r>
        <w:rPr>
          <w:rFonts w:ascii="SimSun" w:hAnsi="SimSun" w:eastAsia="SimSun" w:cs="SimSun"/>
          <w:sz w:val="20"/>
          <w:szCs w:val="20"/>
          <w:spacing w:val="-3"/>
        </w:rPr>
        <w:t>少尿期的主</w:t>
      </w:r>
      <w:r>
        <w:rPr>
          <w:rFonts w:ascii="SimSun" w:hAnsi="SimSun" w:eastAsia="SimSun" w:cs="SimSun"/>
          <w:sz w:val="20"/>
          <w:szCs w:val="20"/>
          <w:spacing w:val="-4"/>
        </w:rPr>
        <w:t>要病理生理改变之一。因缺氧而使无</w:t>
      </w:r>
    </w:p>
    <w:p>
      <w:pPr>
        <w:ind w:right="150"/>
        <w:spacing w:before="71" w:line="270" w:lineRule="auto"/>
        <w:jc w:val="both"/>
        <w:rPr>
          <w:rFonts w:ascii="SimSun" w:hAnsi="SimSun" w:eastAsia="SimSun" w:cs="SimSun"/>
          <w:sz w:val="20"/>
          <w:szCs w:val="20"/>
        </w:rPr>
      </w:pPr>
      <w:r>
        <w:rPr>
          <w:rFonts w:ascii="SimSun" w:hAnsi="SimSun" w:eastAsia="SimSun" w:cs="SimSun"/>
          <w:sz w:val="20"/>
          <w:szCs w:val="20"/>
          <w:spacing w:val="-3"/>
        </w:rPr>
        <w:t>氧代谢增加，无机磷酸盐等非挥发性酸性代谢产物排泄障碍，加之肾小管损害以及丢失碱基和钠盐，</w:t>
      </w:r>
      <w:r>
        <w:rPr>
          <w:rFonts w:ascii="SimSun" w:hAnsi="SimSun" w:eastAsia="SimSun" w:cs="SimSun"/>
          <w:sz w:val="20"/>
          <w:szCs w:val="20"/>
          <w:spacing w:val="10"/>
        </w:rPr>
        <w:t xml:space="preserve"> </w:t>
      </w:r>
      <w:r>
        <w:rPr>
          <w:rFonts w:ascii="SimSun" w:hAnsi="SimSun" w:eastAsia="SimSun" w:cs="SimSun"/>
          <w:sz w:val="20"/>
          <w:szCs w:val="20"/>
          <w:spacing w:val="-3"/>
        </w:rPr>
        <w:t>分泌H*</w:t>
      </w:r>
      <w:r>
        <w:rPr>
          <w:rFonts w:ascii="SimSun" w:hAnsi="SimSun" w:eastAsia="SimSun" w:cs="SimSun"/>
          <w:sz w:val="20"/>
          <w:szCs w:val="20"/>
          <w:spacing w:val="-41"/>
        </w:rPr>
        <w:t xml:space="preserve"> </w:t>
      </w:r>
      <w:r>
        <w:rPr>
          <w:rFonts w:ascii="SimSun" w:hAnsi="SimSun" w:eastAsia="SimSun" w:cs="SimSun"/>
          <w:sz w:val="20"/>
          <w:szCs w:val="20"/>
          <w:spacing w:val="-3"/>
        </w:rPr>
        <w:t>及其与NH,</w:t>
      </w:r>
      <w:r>
        <w:rPr>
          <w:rFonts w:ascii="SimSun" w:hAnsi="SimSun" w:eastAsia="SimSun" w:cs="SimSun"/>
          <w:sz w:val="20"/>
          <w:szCs w:val="20"/>
          <w:spacing w:val="-39"/>
        </w:rPr>
        <w:t xml:space="preserve"> </w:t>
      </w:r>
      <w:r>
        <w:rPr>
          <w:rFonts w:ascii="SimSun" w:hAnsi="SimSun" w:eastAsia="SimSun" w:cs="SimSun"/>
          <w:sz w:val="20"/>
          <w:szCs w:val="20"/>
          <w:spacing w:val="-3"/>
        </w:rPr>
        <w:t>结合的功能减退，导致体内酸性代谢产物的积聚和血</w:t>
      </w:r>
      <w:r>
        <w:rPr>
          <w:rFonts w:ascii="SimSun" w:hAnsi="SimSun" w:eastAsia="SimSun" w:cs="SimSun"/>
          <w:sz w:val="20"/>
          <w:szCs w:val="20"/>
          <w:spacing w:val="-57"/>
        </w:rPr>
        <w:t xml:space="preserve"> </w:t>
      </w:r>
      <w:r>
        <w:rPr>
          <w:rFonts w:ascii="SimSun" w:hAnsi="SimSun" w:eastAsia="SimSun" w:cs="SimSun"/>
          <w:sz w:val="20"/>
          <w:szCs w:val="20"/>
          <w:spacing w:val="-3"/>
        </w:rPr>
        <w:t>HCO</w:t>
      </w:r>
      <w:r>
        <w:rPr>
          <w:rFonts w:ascii="Calibri" w:hAnsi="Calibri" w:eastAsia="Calibri" w:cs="Calibri"/>
          <w:sz w:val="20"/>
          <w:szCs w:val="20"/>
          <w:spacing w:val="-3"/>
        </w:rPr>
        <w:t>₃</w:t>
      </w:r>
      <w:r>
        <w:rPr>
          <w:rFonts w:ascii="Calibri" w:hAnsi="Calibri" w:eastAsia="Calibri" w:cs="Calibri"/>
          <w:sz w:val="20"/>
          <w:szCs w:val="20"/>
          <w:spacing w:val="13"/>
        </w:rPr>
        <w:t xml:space="preserve">  </w:t>
      </w:r>
      <w:r>
        <w:rPr>
          <w:rFonts w:ascii="SimSun" w:hAnsi="SimSun" w:eastAsia="SimSun" w:cs="SimSun"/>
          <w:sz w:val="20"/>
          <w:szCs w:val="20"/>
          <w:spacing w:val="-3"/>
        </w:rPr>
        <w:t>“浓度下降，产生代谢</w:t>
      </w:r>
      <w:r>
        <w:rPr>
          <w:rFonts w:ascii="SimSun" w:hAnsi="SimSun" w:eastAsia="SimSun" w:cs="SimSun"/>
          <w:sz w:val="20"/>
          <w:szCs w:val="20"/>
        </w:rPr>
        <w:t xml:space="preserve"> </w:t>
      </w:r>
      <w:r>
        <w:rPr>
          <w:rFonts w:ascii="SimSun" w:hAnsi="SimSun" w:eastAsia="SimSun" w:cs="SimSun"/>
          <w:sz w:val="20"/>
          <w:szCs w:val="20"/>
          <w:spacing w:val="-8"/>
        </w:rPr>
        <w:t>性酸中毒并加重高钾血症。临床表现为呼吸深而快，呼气带有酮味，面部潮红，并可出现胸闷、气急、</w:t>
      </w:r>
      <w:r>
        <w:rPr>
          <w:rFonts w:ascii="SimSun" w:hAnsi="SimSun" w:eastAsia="SimSun" w:cs="SimSun"/>
          <w:sz w:val="20"/>
          <w:szCs w:val="20"/>
          <w:spacing w:val="18"/>
        </w:rPr>
        <w:t xml:space="preserve"> </w:t>
      </w:r>
      <w:r>
        <w:rPr>
          <w:rFonts w:ascii="SimSun" w:hAnsi="SimSun" w:eastAsia="SimSun" w:cs="SimSun"/>
          <w:sz w:val="20"/>
          <w:szCs w:val="20"/>
          <w:spacing w:val="-12"/>
        </w:rPr>
        <w:t>嗜睡及神志障碍，严重时血压下降、心律失常，甚至出现心搏骤停。</w:t>
      </w:r>
    </w:p>
    <w:p>
      <w:pPr>
        <w:spacing w:line="14" w:lineRule="auto"/>
        <w:rPr>
          <w:rFonts w:ascii="Arial"/>
          <w:sz w:val="2"/>
        </w:rPr>
      </w:pPr>
      <w:r>
        <w:rPr>
          <w:rFonts w:ascii="Arial" w:hAnsi="Arial" w:eastAsia="Arial" w:cs="Arial"/>
          <w:sz w:val="2"/>
          <w:szCs w:val="2"/>
        </w:rPr>
        <w:br w:type="column"/>
      </w:r>
    </w:p>
    <w:p>
      <w:pPr>
        <w:ind w:left="522"/>
        <w:spacing w:before="91" w:line="183" w:lineRule="auto"/>
        <w:rPr>
          <w:rFonts w:ascii="SimSun" w:hAnsi="SimSun" w:eastAsia="SimSun" w:cs="SimSun"/>
          <w:sz w:val="20"/>
          <w:szCs w:val="20"/>
        </w:rPr>
      </w:pPr>
      <w:r>
        <w:rPr>
          <w:rFonts w:ascii="SimSun" w:hAnsi="SimSun" w:eastAsia="SimSun" w:cs="SimSun"/>
          <w:sz w:val="20"/>
          <w:szCs w:val="20"/>
          <w:b/>
          <w:bCs/>
          <w:color w:val="11A1E0"/>
          <w:spacing w:val="-5"/>
        </w:rPr>
        <w:t>85</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10" w:lineRule="exact"/>
        <w:textAlignment w:val="center"/>
        <w:rPr/>
      </w:pPr>
      <w:r>
        <w:drawing>
          <wp:inline distT="0" distB="0" distL="0" distR="0">
            <wp:extent cx="482549" cy="387356"/>
            <wp:effectExtent l="0" t="0" r="0" b="0"/>
            <wp:docPr id="135" name="IM 135"/>
            <wp:cNvGraphicFramePr/>
            <a:graphic>
              <a:graphicData uri="http://schemas.openxmlformats.org/drawingml/2006/picture">
                <pic:pic>
                  <pic:nvPicPr>
                    <pic:cNvPr id="135" name="IM 135"/>
                    <pic:cNvPicPr/>
                  </pic:nvPicPr>
                  <pic:blipFill>
                    <a:blip r:embed="rId195"/>
                    <a:stretch>
                      <a:fillRect/>
                    </a:stretch>
                  </pic:blipFill>
                  <pic:spPr>
                    <a:xfrm rot="0">
                      <a:off x="0" y="0"/>
                      <a:ext cx="482549" cy="387356"/>
                    </a:xfrm>
                    <a:prstGeom prst="rect">
                      <a:avLst/>
                    </a:prstGeom>
                  </pic:spPr>
                </pic:pic>
              </a:graphicData>
            </a:graphic>
          </wp:inline>
        </w:drawing>
      </w:r>
    </w:p>
    <w:p>
      <w:pPr>
        <w:sectPr>
          <w:pgSz w:w="11200" w:h="15730"/>
          <w:pgMar w:top="745" w:right="580" w:bottom="400" w:left="930" w:header="0" w:footer="0" w:gutter="0"/>
          <w:cols w:equalWidth="0" w:num="2">
            <w:col w:w="8830" w:space="100"/>
            <w:col w:w="760" w:space="0"/>
          </w:cols>
        </w:sectPr>
        <w:rPr/>
      </w:pPr>
    </w:p>
    <w:p>
      <w:pPr>
        <w:ind w:left="39"/>
        <w:spacing w:before="42" w:line="221" w:lineRule="auto"/>
        <w:rPr>
          <w:rFonts w:ascii="SimHei" w:hAnsi="SimHei" w:eastAsia="SimHei" w:cs="SimHei"/>
          <w:sz w:val="21"/>
          <w:szCs w:val="21"/>
        </w:rPr>
      </w:pPr>
      <w:r>
        <w:drawing>
          <wp:anchor distT="0" distB="0" distL="0" distR="0" simplePos="0" relativeHeight="252088320" behindDoc="0" locked="0" layoutInCell="0" allowOverlap="1">
            <wp:simplePos x="0" y="0"/>
            <wp:positionH relativeFrom="page">
              <wp:posOffset>323870</wp:posOffset>
            </wp:positionH>
            <wp:positionV relativeFrom="page">
              <wp:posOffset>9315471</wp:posOffset>
            </wp:positionV>
            <wp:extent cx="501636" cy="431774"/>
            <wp:effectExtent l="0" t="0" r="0" b="0"/>
            <wp:wrapNone/>
            <wp:docPr id="136" name="IM 136"/>
            <wp:cNvGraphicFramePr/>
            <a:graphic>
              <a:graphicData uri="http://schemas.openxmlformats.org/drawingml/2006/picture">
                <pic:pic>
                  <pic:nvPicPr>
                    <pic:cNvPr id="136" name="IM 136"/>
                    <pic:cNvPicPr/>
                  </pic:nvPicPr>
                  <pic:blipFill>
                    <a:blip r:embed="rId196"/>
                    <a:stretch>
                      <a:fillRect/>
                    </a:stretch>
                  </pic:blipFill>
                  <pic:spPr>
                    <a:xfrm rot="0">
                      <a:off x="0" y="0"/>
                      <a:ext cx="501636" cy="431774"/>
                    </a:xfrm>
                    <a:prstGeom prst="rect">
                      <a:avLst/>
                    </a:prstGeom>
                  </pic:spPr>
                </pic:pic>
              </a:graphicData>
            </a:graphic>
          </wp:anchor>
        </w:drawing>
      </w:r>
      <w:r>
        <w:rPr>
          <w:rFonts w:ascii="SimSun" w:hAnsi="SimSun" w:eastAsia="SimSun" w:cs="SimSun"/>
          <w:sz w:val="21"/>
          <w:szCs w:val="21"/>
          <w:color w:val="0086CA"/>
          <w:spacing w:val="-17"/>
          <w:w w:val="96"/>
          <w:position w:val="-2"/>
        </w:rPr>
        <w:t>86</w:t>
      </w:r>
      <w:r>
        <w:rPr>
          <w:rFonts w:ascii="SimSun" w:hAnsi="SimSun" w:eastAsia="SimSun" w:cs="SimSun"/>
          <w:sz w:val="21"/>
          <w:szCs w:val="21"/>
          <w:color w:val="0086CA"/>
          <w:spacing w:val="14"/>
          <w:position w:val="-2"/>
        </w:rPr>
        <w:t xml:space="preserve">       </w:t>
      </w:r>
      <w:r>
        <w:rPr>
          <w:rFonts w:ascii="SimHei" w:hAnsi="SimHei" w:eastAsia="SimHei" w:cs="SimHei"/>
          <w:sz w:val="21"/>
          <w:szCs w:val="21"/>
          <w:color w:val="02A1F1"/>
          <w:spacing w:val="-17"/>
          <w:w w:val="96"/>
        </w:rPr>
        <w:t>第八章</w:t>
      </w:r>
      <w:r>
        <w:rPr>
          <w:rFonts w:ascii="SimHei" w:hAnsi="SimHei" w:eastAsia="SimHei" w:cs="SimHei"/>
          <w:sz w:val="21"/>
          <w:szCs w:val="21"/>
          <w:color w:val="02A1F1"/>
          <w:spacing w:val="54"/>
        </w:rPr>
        <w:t xml:space="preserve"> </w:t>
      </w:r>
      <w:r>
        <w:rPr>
          <w:rFonts w:ascii="SimHei" w:hAnsi="SimHei" w:eastAsia="SimHei" w:cs="SimHei"/>
          <w:sz w:val="21"/>
          <w:szCs w:val="21"/>
          <w:color w:val="02A1F1"/>
          <w:spacing w:val="-17"/>
          <w:w w:val="96"/>
        </w:rPr>
        <w:t>重症监测治疗与复苏</w:t>
      </w:r>
    </w:p>
    <w:p>
      <w:pPr>
        <w:spacing w:line="259" w:lineRule="auto"/>
        <w:rPr>
          <w:rFonts w:ascii="Arial"/>
          <w:sz w:val="21"/>
        </w:rPr>
      </w:pPr>
      <w:r/>
    </w:p>
    <w:p>
      <w:pPr>
        <w:ind w:left="1069" w:firstLine="440"/>
        <w:spacing w:before="68" w:line="266" w:lineRule="auto"/>
        <w:rPr>
          <w:rFonts w:ascii="SimSun" w:hAnsi="SimSun" w:eastAsia="SimSun" w:cs="SimSun"/>
          <w:sz w:val="21"/>
          <w:szCs w:val="21"/>
        </w:rPr>
      </w:pPr>
      <w:r>
        <w:rPr>
          <w:rFonts w:ascii="SimSun" w:hAnsi="SimSun" w:eastAsia="SimSun" w:cs="SimSun"/>
          <w:sz w:val="21"/>
          <w:szCs w:val="21"/>
          <w:spacing w:val="-15"/>
        </w:rPr>
        <w:t>(4)全身并发症：心血管系统可以表现为高血压、急性肺水肿和心力衰竭、心律失常、心包炎等</w:t>
      </w:r>
      <w:r>
        <w:rPr>
          <w:rFonts w:ascii="SimSun" w:hAnsi="SimSun" w:eastAsia="SimSun" w:cs="SimSun"/>
          <w:sz w:val="21"/>
          <w:szCs w:val="21"/>
          <w:spacing w:val="-16"/>
        </w:rPr>
        <w:t>。</w:t>
      </w:r>
      <w:r>
        <w:rPr>
          <w:rFonts w:ascii="SimSun" w:hAnsi="SimSun" w:eastAsia="SimSun" w:cs="SimSun"/>
          <w:sz w:val="21"/>
          <w:szCs w:val="21"/>
        </w:rPr>
        <w:t xml:space="preserve"> </w:t>
      </w:r>
      <w:r>
        <w:rPr>
          <w:rFonts w:ascii="SimSun" w:hAnsi="SimSun" w:eastAsia="SimSun" w:cs="SimSun"/>
          <w:sz w:val="21"/>
          <w:szCs w:val="21"/>
          <w:spacing w:val="-19"/>
        </w:rPr>
        <w:t>消化系统常见食欲减退、恶心、呕吐、腹胀、腹泻，亦可出现消化道出血、黄疸等。神</w:t>
      </w:r>
      <w:r>
        <w:rPr>
          <w:rFonts w:ascii="SimSun" w:hAnsi="SimSun" w:eastAsia="SimSun" w:cs="SimSun"/>
          <w:sz w:val="21"/>
          <w:szCs w:val="21"/>
          <w:spacing w:val="-20"/>
        </w:rPr>
        <w:t>经系统表现为疲</w:t>
      </w:r>
      <w:r>
        <w:rPr>
          <w:rFonts w:ascii="SimSun" w:hAnsi="SimSun" w:eastAsia="SimSun" w:cs="SimSun"/>
          <w:sz w:val="21"/>
          <w:szCs w:val="21"/>
        </w:rPr>
        <w:t xml:space="preserve">  </w:t>
      </w:r>
      <w:r>
        <w:rPr>
          <w:rFonts w:ascii="SimSun" w:hAnsi="SimSun" w:eastAsia="SimSun" w:cs="SimSun"/>
          <w:sz w:val="21"/>
          <w:szCs w:val="21"/>
          <w:spacing w:val="-14"/>
        </w:rPr>
        <w:t>倦、精神较差，若出现意识淡漠、嗜睡或烦躁不安甚至昏迷者，提示病情严重。贫血</w:t>
      </w:r>
      <w:r>
        <w:rPr>
          <w:rFonts w:ascii="SimSun" w:hAnsi="SimSun" w:eastAsia="SimSun" w:cs="SimSun"/>
          <w:sz w:val="21"/>
          <w:szCs w:val="21"/>
          <w:spacing w:val="-15"/>
        </w:rPr>
        <w:t>和</w:t>
      </w:r>
      <w:r>
        <w:rPr>
          <w:rFonts w:ascii="SimSun" w:hAnsi="SimSun" w:eastAsia="SimSun" w:cs="SimSun"/>
          <w:sz w:val="21"/>
          <w:szCs w:val="21"/>
          <w:spacing w:val="-14"/>
        </w:rPr>
        <w:t>DIC</w:t>
      </w:r>
      <w:r>
        <w:rPr>
          <w:rFonts w:ascii="SimSun" w:hAnsi="SimSun" w:eastAsia="SimSun" w:cs="SimSun"/>
          <w:sz w:val="21"/>
          <w:szCs w:val="21"/>
          <w:spacing w:val="-15"/>
        </w:rPr>
        <w:t>,贫血的程</w:t>
      </w:r>
      <w:r>
        <w:rPr>
          <w:rFonts w:ascii="SimSun" w:hAnsi="SimSun" w:eastAsia="SimSun" w:cs="SimSun"/>
          <w:sz w:val="21"/>
          <w:szCs w:val="21"/>
        </w:rPr>
        <w:t xml:space="preserve">  </w:t>
      </w:r>
      <w:r>
        <w:rPr>
          <w:rFonts w:ascii="SimSun" w:hAnsi="SimSun" w:eastAsia="SimSun" w:cs="SimSun"/>
          <w:sz w:val="21"/>
          <w:szCs w:val="21"/>
          <w:spacing w:val="-19"/>
        </w:rPr>
        <w:t>度与原发病因、病程长短、有无出血并发症等密切相关</w:t>
      </w:r>
      <w:r>
        <w:rPr>
          <w:rFonts w:ascii="SimSun" w:hAnsi="SimSun" w:eastAsia="SimSun" w:cs="SimSun"/>
          <w:sz w:val="21"/>
          <w:szCs w:val="21"/>
          <w:spacing w:val="-20"/>
        </w:rPr>
        <w:t>。</w:t>
      </w:r>
    </w:p>
    <w:p>
      <w:pPr>
        <w:ind w:left="1069" w:right="19" w:firstLine="380"/>
        <w:spacing w:before="72" w:line="271" w:lineRule="auto"/>
        <w:rPr>
          <w:rFonts w:ascii="SimSun" w:hAnsi="SimSun" w:eastAsia="SimSun" w:cs="SimSun"/>
          <w:sz w:val="21"/>
          <w:szCs w:val="21"/>
        </w:rPr>
      </w:pPr>
      <w:r>
        <w:rPr>
          <w:rFonts w:ascii="SimSun" w:hAnsi="SimSun" w:eastAsia="SimSun" w:cs="SimSun"/>
          <w:sz w:val="21"/>
          <w:szCs w:val="21"/>
          <w:spacing w:val="-8"/>
        </w:rPr>
        <w:t>2.</w:t>
      </w:r>
      <w:r>
        <w:rPr>
          <w:rFonts w:ascii="SimSun" w:hAnsi="SimSun" w:eastAsia="SimSun" w:cs="SimSun"/>
          <w:sz w:val="21"/>
          <w:szCs w:val="21"/>
          <w:spacing w:val="-35"/>
        </w:rPr>
        <w:t xml:space="preserve"> </w:t>
      </w:r>
      <w:r>
        <w:rPr>
          <w:rFonts w:ascii="SimSun" w:hAnsi="SimSun" w:eastAsia="SimSun" w:cs="SimSun"/>
          <w:sz w:val="21"/>
          <w:szCs w:val="21"/>
          <w:spacing w:val="-8"/>
        </w:rPr>
        <w:t>多尿期</w:t>
      </w:r>
      <w:r>
        <w:rPr>
          <w:rFonts w:ascii="SimSun" w:hAnsi="SimSun" w:eastAsia="SimSun" w:cs="SimSun"/>
          <w:sz w:val="21"/>
          <w:szCs w:val="21"/>
          <w:spacing w:val="73"/>
        </w:rPr>
        <w:t xml:space="preserve"> </w:t>
      </w:r>
      <w:r>
        <w:rPr>
          <w:rFonts w:ascii="SimSun" w:hAnsi="SimSun" w:eastAsia="SimSun" w:cs="SimSun"/>
          <w:sz w:val="21"/>
          <w:szCs w:val="21"/>
          <w:spacing w:val="-8"/>
        </w:rPr>
        <w:t>在少尿或无尿后的7～14天，如24小时内</w:t>
      </w:r>
      <w:r>
        <w:rPr>
          <w:rFonts w:ascii="SimSun" w:hAnsi="SimSun" w:eastAsia="SimSun" w:cs="SimSun"/>
          <w:sz w:val="21"/>
          <w:szCs w:val="21"/>
          <w:spacing w:val="-9"/>
        </w:rPr>
        <w:t>尿量增加至800</w:t>
      </w:r>
      <w:r>
        <w:rPr>
          <w:rFonts w:ascii="SimSun" w:hAnsi="SimSun" w:eastAsia="SimSun" w:cs="SimSun"/>
          <w:sz w:val="21"/>
          <w:szCs w:val="21"/>
          <w:spacing w:val="-8"/>
        </w:rPr>
        <w:t>ml</w:t>
      </w:r>
      <w:r>
        <w:rPr>
          <w:rFonts w:ascii="SimSun" w:hAnsi="SimSun" w:eastAsia="SimSun" w:cs="SimSun"/>
          <w:sz w:val="21"/>
          <w:szCs w:val="21"/>
          <w:spacing w:val="-62"/>
        </w:rPr>
        <w:t xml:space="preserve"> </w:t>
      </w:r>
      <w:r>
        <w:rPr>
          <w:rFonts w:ascii="SimSun" w:hAnsi="SimSun" w:eastAsia="SimSun" w:cs="SimSun"/>
          <w:sz w:val="21"/>
          <w:szCs w:val="21"/>
          <w:spacing w:val="-9"/>
        </w:rPr>
        <w:t>以上，即为多尿期开始。</w:t>
      </w:r>
      <w:r>
        <w:rPr>
          <w:rFonts w:ascii="SimSun" w:hAnsi="SimSun" w:eastAsia="SimSun" w:cs="SimSun"/>
          <w:sz w:val="21"/>
          <w:szCs w:val="21"/>
        </w:rPr>
        <w:t xml:space="preserve"> </w:t>
      </w:r>
      <w:r>
        <w:rPr>
          <w:rFonts w:ascii="SimSun" w:hAnsi="SimSun" w:eastAsia="SimSun" w:cs="SimSun"/>
          <w:sz w:val="21"/>
          <w:szCs w:val="21"/>
          <w:spacing w:val="-8"/>
        </w:rPr>
        <w:t>一般历时约14天，尿量每日可达3000ml</w:t>
      </w:r>
      <w:r>
        <w:rPr>
          <w:rFonts w:ascii="SimSun" w:hAnsi="SimSun" w:eastAsia="SimSun" w:cs="SimSun"/>
          <w:sz w:val="21"/>
          <w:szCs w:val="21"/>
          <w:spacing w:val="-63"/>
        </w:rPr>
        <w:t xml:space="preserve"> </w:t>
      </w:r>
      <w:r>
        <w:rPr>
          <w:rFonts w:ascii="SimSun" w:hAnsi="SimSun" w:eastAsia="SimSun" w:cs="SimSun"/>
          <w:sz w:val="21"/>
          <w:szCs w:val="21"/>
          <w:spacing w:val="-8"/>
        </w:rPr>
        <w:t>以上。在开始的第1周，由于肾小管上皮细胞功能尚未</w:t>
      </w:r>
      <w:r>
        <w:rPr>
          <w:rFonts w:ascii="SimSun" w:hAnsi="SimSun" w:eastAsia="SimSun" w:cs="SimSun"/>
          <w:sz w:val="21"/>
          <w:szCs w:val="21"/>
          <w:spacing w:val="-9"/>
        </w:rPr>
        <w:t>完全</w:t>
      </w:r>
      <w:r>
        <w:rPr>
          <w:rFonts w:ascii="SimSun" w:hAnsi="SimSun" w:eastAsia="SimSun" w:cs="SimSun"/>
          <w:sz w:val="21"/>
          <w:szCs w:val="21"/>
        </w:rPr>
        <w:t xml:space="preserve">  </w:t>
      </w:r>
      <w:r>
        <w:rPr>
          <w:rFonts w:ascii="SimSun" w:hAnsi="SimSun" w:eastAsia="SimSun" w:cs="SimSun"/>
          <w:sz w:val="21"/>
          <w:szCs w:val="21"/>
          <w:spacing w:val="-18"/>
        </w:rPr>
        <w:t>恢复，虽尿量明显增加，但血尿素氮、肌酐和血钾仍继续上升，尿毒症症状</w:t>
      </w:r>
      <w:r>
        <w:rPr>
          <w:rFonts w:ascii="SimSun" w:hAnsi="SimSun" w:eastAsia="SimSun" w:cs="SimSun"/>
          <w:sz w:val="21"/>
          <w:szCs w:val="21"/>
          <w:spacing w:val="-19"/>
        </w:rPr>
        <w:t>并未改善，此为早期多尿阶</w:t>
      </w:r>
      <w:r>
        <w:rPr>
          <w:rFonts w:ascii="SimSun" w:hAnsi="SimSun" w:eastAsia="SimSun" w:cs="SimSun"/>
          <w:sz w:val="21"/>
          <w:szCs w:val="21"/>
        </w:rPr>
        <w:t xml:space="preserve"> </w:t>
      </w:r>
      <w:r>
        <w:rPr>
          <w:rFonts w:ascii="SimSun" w:hAnsi="SimSun" w:eastAsia="SimSun" w:cs="SimSun"/>
          <w:sz w:val="21"/>
          <w:szCs w:val="21"/>
          <w:spacing w:val="-19"/>
        </w:rPr>
        <w:t>段。当肾功能进一步恢复、尿量大幅度增加后，则又可出现低血钾、低血钠、低血钙</w:t>
      </w:r>
      <w:r>
        <w:rPr>
          <w:rFonts w:ascii="SimSun" w:hAnsi="SimSun" w:eastAsia="SimSun" w:cs="SimSun"/>
          <w:sz w:val="21"/>
          <w:szCs w:val="21"/>
          <w:spacing w:val="-20"/>
        </w:rPr>
        <w:t>、低血镁和脱水现</w:t>
      </w:r>
      <w:r>
        <w:rPr>
          <w:rFonts w:ascii="SimSun" w:hAnsi="SimSun" w:eastAsia="SimSun" w:cs="SimSun"/>
          <w:sz w:val="21"/>
          <w:szCs w:val="21"/>
        </w:rPr>
        <w:t xml:space="preserve">  </w:t>
      </w:r>
      <w:r>
        <w:rPr>
          <w:rFonts w:ascii="SimSun" w:hAnsi="SimSun" w:eastAsia="SimSun" w:cs="SimSun"/>
          <w:sz w:val="21"/>
          <w:szCs w:val="21"/>
          <w:spacing w:val="-19"/>
        </w:rPr>
        <w:t>象，此时病人仍然处于氮质血症及水电解质失衡状态。待血尿素氮、肌酐开始下降时，则病情好转，即</w:t>
      </w:r>
      <w:r>
        <w:rPr>
          <w:rFonts w:ascii="SimSun" w:hAnsi="SimSun" w:eastAsia="SimSun" w:cs="SimSun"/>
          <w:sz w:val="21"/>
          <w:szCs w:val="21"/>
          <w:spacing w:val="4"/>
        </w:rPr>
        <w:t xml:space="preserve"> </w:t>
      </w:r>
      <w:r>
        <w:rPr>
          <w:rFonts w:ascii="SimSun" w:hAnsi="SimSun" w:eastAsia="SimSun" w:cs="SimSun"/>
          <w:sz w:val="21"/>
          <w:szCs w:val="21"/>
          <w:spacing w:val="-13"/>
        </w:rPr>
        <w:t>进入后期多尿。</w:t>
      </w:r>
    </w:p>
    <w:p>
      <w:pPr>
        <w:ind w:left="1069" w:right="94" w:firstLine="380"/>
        <w:spacing w:before="67" w:line="261" w:lineRule="auto"/>
        <w:rPr>
          <w:rFonts w:ascii="SimSun" w:hAnsi="SimSun" w:eastAsia="SimSun" w:cs="SimSun"/>
          <w:sz w:val="21"/>
          <w:szCs w:val="21"/>
        </w:rPr>
      </w:pPr>
      <w:r>
        <w:rPr>
          <w:rFonts w:ascii="SimSun" w:hAnsi="SimSun" w:eastAsia="SimSun" w:cs="SimSun"/>
          <w:sz w:val="21"/>
          <w:szCs w:val="21"/>
          <w:spacing w:val="-12"/>
        </w:rPr>
        <w:t>3.</w:t>
      </w:r>
      <w:r>
        <w:rPr>
          <w:rFonts w:ascii="SimSun" w:hAnsi="SimSun" w:eastAsia="SimSun" w:cs="SimSun"/>
          <w:sz w:val="21"/>
          <w:szCs w:val="21"/>
          <w:spacing w:val="-35"/>
        </w:rPr>
        <w:t xml:space="preserve"> </w:t>
      </w:r>
      <w:r>
        <w:rPr>
          <w:rFonts w:ascii="SimSun" w:hAnsi="SimSun" w:eastAsia="SimSun" w:cs="SimSun"/>
          <w:sz w:val="21"/>
          <w:szCs w:val="21"/>
          <w:spacing w:val="-12"/>
        </w:rPr>
        <w:t>恢复期</w:t>
      </w:r>
      <w:r>
        <w:rPr>
          <w:rFonts w:ascii="SimSun" w:hAnsi="SimSun" w:eastAsia="SimSun" w:cs="SimSun"/>
          <w:sz w:val="21"/>
          <w:szCs w:val="21"/>
          <w:spacing w:val="75"/>
        </w:rPr>
        <w:t xml:space="preserve"> </w:t>
      </w:r>
      <w:r>
        <w:rPr>
          <w:rFonts w:ascii="SimSun" w:hAnsi="SimSun" w:eastAsia="SimSun" w:cs="SimSun"/>
          <w:sz w:val="21"/>
          <w:szCs w:val="21"/>
          <w:spacing w:val="-12"/>
        </w:rPr>
        <w:t>ATN</w:t>
      </w:r>
      <w:r>
        <w:rPr>
          <w:rFonts w:ascii="SimSun" w:hAnsi="SimSun" w:eastAsia="SimSun" w:cs="SimSun"/>
          <w:sz w:val="21"/>
          <w:szCs w:val="21"/>
          <w:spacing w:val="1"/>
        </w:rPr>
        <w:t xml:space="preserve"> </w:t>
      </w:r>
      <w:r>
        <w:rPr>
          <w:rFonts w:ascii="SimSun" w:hAnsi="SimSun" w:eastAsia="SimSun" w:cs="SimSun"/>
          <w:sz w:val="21"/>
          <w:szCs w:val="21"/>
          <w:spacing w:val="-12"/>
        </w:rPr>
        <w:t>病人在恢复早期可无症状，或体质虚弱、乏力、消瘦。肾小球滤过功能多在3~6</w:t>
      </w:r>
      <w:r>
        <w:rPr>
          <w:rFonts w:ascii="SimSun" w:hAnsi="SimSun" w:eastAsia="SimSun" w:cs="SimSun"/>
          <w:sz w:val="21"/>
          <w:szCs w:val="21"/>
        </w:rPr>
        <w:t xml:space="preserve"> </w:t>
      </w:r>
      <w:r>
        <w:rPr>
          <w:rFonts w:ascii="SimSun" w:hAnsi="SimSun" w:eastAsia="SimSun" w:cs="SimSun"/>
          <w:sz w:val="21"/>
          <w:szCs w:val="21"/>
          <w:spacing w:val="-12"/>
        </w:rPr>
        <w:t>个月内恢复正常，但部分病例肾小管浓缩功能不全可维持1年以上。若肾功能</w:t>
      </w:r>
      <w:r>
        <w:rPr>
          <w:rFonts w:ascii="SimSun" w:hAnsi="SimSun" w:eastAsia="SimSun" w:cs="SimSun"/>
          <w:sz w:val="21"/>
          <w:szCs w:val="21"/>
          <w:spacing w:val="-13"/>
        </w:rPr>
        <w:t>持久不恢复，提示遗留</w:t>
      </w:r>
      <w:r>
        <w:rPr>
          <w:rFonts w:ascii="SimSun" w:hAnsi="SimSun" w:eastAsia="SimSun" w:cs="SimSun"/>
          <w:sz w:val="21"/>
          <w:szCs w:val="21"/>
        </w:rPr>
        <w:t xml:space="preserve"> </w:t>
      </w:r>
      <w:r>
        <w:rPr>
          <w:rFonts w:ascii="SimSun" w:hAnsi="SimSun" w:eastAsia="SimSun" w:cs="SimSun"/>
          <w:sz w:val="21"/>
          <w:szCs w:val="21"/>
          <w:spacing w:val="-14"/>
        </w:rPr>
        <w:t>永久性肾损害，少数病例可出现肾组织纤维化而转变为慢性肾功能不全。</w:t>
      </w:r>
    </w:p>
    <w:p>
      <w:pPr>
        <w:ind w:left="1069" w:right="107" w:firstLine="335"/>
        <w:spacing w:before="100" w:line="246" w:lineRule="auto"/>
        <w:rPr>
          <w:rFonts w:ascii="SimSun" w:hAnsi="SimSun" w:eastAsia="SimSun" w:cs="SimSun"/>
          <w:sz w:val="21"/>
          <w:szCs w:val="21"/>
        </w:rPr>
      </w:pPr>
      <w:r>
        <w:rPr>
          <w:rFonts w:ascii="SimSun" w:hAnsi="SimSun" w:eastAsia="SimSun" w:cs="SimSun"/>
          <w:sz w:val="21"/>
          <w:szCs w:val="21"/>
          <w:color w:val="0094DF"/>
          <w:spacing w:val="-6"/>
        </w:rPr>
        <w:t>【诊断和鉴别诊断】</w:t>
      </w:r>
      <w:r>
        <w:rPr>
          <w:rFonts w:ascii="SimSun" w:hAnsi="SimSun" w:eastAsia="SimSun" w:cs="SimSun"/>
          <w:sz w:val="21"/>
          <w:szCs w:val="21"/>
          <w:color w:val="0094DF"/>
          <w:spacing w:val="14"/>
        </w:rPr>
        <w:t xml:space="preserve"> </w:t>
      </w:r>
      <w:r>
        <w:rPr>
          <w:rFonts w:ascii="SimSun" w:hAnsi="SimSun" w:eastAsia="SimSun" w:cs="SimSun"/>
          <w:sz w:val="21"/>
          <w:szCs w:val="21"/>
          <w:spacing w:val="-6"/>
        </w:rPr>
        <w:t>根据原发疾病，临床表现和实</w:t>
      </w:r>
      <w:r>
        <w:rPr>
          <w:rFonts w:ascii="SimSun" w:hAnsi="SimSun" w:eastAsia="SimSun" w:cs="SimSun"/>
          <w:sz w:val="21"/>
          <w:szCs w:val="21"/>
          <w:spacing w:val="-7"/>
        </w:rPr>
        <w:t>验室检查、影像学检查可作出诊断和鉴别</w:t>
      </w:r>
      <w:r>
        <w:rPr>
          <w:rFonts w:ascii="SimSun" w:hAnsi="SimSun" w:eastAsia="SimSun" w:cs="SimSun"/>
          <w:sz w:val="21"/>
          <w:szCs w:val="21"/>
        </w:rPr>
        <w:t xml:space="preserve"> </w:t>
      </w:r>
      <w:r>
        <w:rPr>
          <w:rFonts w:ascii="SimSun" w:hAnsi="SimSun" w:eastAsia="SimSun" w:cs="SimSun"/>
          <w:sz w:val="21"/>
          <w:szCs w:val="21"/>
          <w:spacing w:val="-9"/>
        </w:rPr>
        <w:t>诊断。</w:t>
      </w:r>
    </w:p>
    <w:p>
      <w:pPr>
        <w:ind w:left="1069" w:right="19" w:firstLine="380"/>
        <w:spacing w:before="96" w:line="270" w:lineRule="auto"/>
        <w:rPr>
          <w:rFonts w:ascii="SimSun" w:hAnsi="SimSun" w:eastAsia="SimSun" w:cs="SimSun"/>
          <w:sz w:val="21"/>
          <w:szCs w:val="21"/>
        </w:rPr>
      </w:pPr>
      <w:r>
        <w:rPr>
          <w:rFonts w:ascii="SimSun" w:hAnsi="SimSun" w:eastAsia="SimSun" w:cs="SimSun"/>
          <w:sz w:val="21"/>
          <w:szCs w:val="21"/>
          <w:spacing w:val="-9"/>
        </w:rPr>
        <w:t>1.</w:t>
      </w:r>
      <w:r>
        <w:rPr>
          <w:rFonts w:ascii="SimSun" w:hAnsi="SimSun" w:eastAsia="SimSun" w:cs="SimSun"/>
          <w:sz w:val="21"/>
          <w:szCs w:val="21"/>
          <w:spacing w:val="-22"/>
        </w:rPr>
        <w:t xml:space="preserve"> </w:t>
      </w:r>
      <w:r>
        <w:rPr>
          <w:rFonts w:ascii="SimSun" w:hAnsi="SimSun" w:eastAsia="SimSun" w:cs="SimSun"/>
          <w:sz w:val="21"/>
          <w:szCs w:val="21"/>
          <w:spacing w:val="-9"/>
        </w:rPr>
        <w:t>病史及体格检查</w:t>
      </w:r>
      <w:r>
        <w:rPr>
          <w:rFonts w:ascii="SimSun" w:hAnsi="SimSun" w:eastAsia="SimSun" w:cs="SimSun"/>
          <w:sz w:val="21"/>
          <w:szCs w:val="21"/>
          <w:spacing w:val="64"/>
        </w:rPr>
        <w:t xml:space="preserve"> </w:t>
      </w:r>
      <w:r>
        <w:rPr>
          <w:rFonts w:ascii="SimSun" w:hAnsi="SimSun" w:eastAsia="SimSun" w:cs="SimSun"/>
          <w:sz w:val="21"/>
          <w:szCs w:val="21"/>
          <w:spacing w:val="-9"/>
        </w:rPr>
        <w:t>需详细询问和记录与AKI</w:t>
      </w:r>
      <w:r>
        <w:rPr>
          <w:rFonts w:ascii="SimSun" w:hAnsi="SimSun" w:eastAsia="SimSun" w:cs="SimSun"/>
          <w:sz w:val="21"/>
          <w:szCs w:val="21"/>
          <w:spacing w:val="-48"/>
        </w:rPr>
        <w:t xml:space="preserve"> </w:t>
      </w:r>
      <w:r>
        <w:rPr>
          <w:rFonts w:ascii="SimSun" w:hAnsi="SimSun" w:eastAsia="SimSun" w:cs="SimSun"/>
          <w:sz w:val="21"/>
          <w:szCs w:val="21"/>
          <w:spacing w:val="-9"/>
        </w:rPr>
        <w:t>相关的病</w:t>
      </w:r>
      <w:r>
        <w:rPr>
          <w:rFonts w:ascii="SimSun" w:hAnsi="SimSun" w:eastAsia="SimSun" w:cs="SimSun"/>
          <w:sz w:val="21"/>
          <w:szCs w:val="21"/>
          <w:spacing w:val="-10"/>
        </w:rPr>
        <w:t>史，归纳为以下三个方面。①有无肾前</w:t>
      </w:r>
      <w:r>
        <w:rPr>
          <w:rFonts w:ascii="SimSun" w:hAnsi="SimSun" w:eastAsia="SimSun" w:cs="SimSun"/>
          <w:sz w:val="21"/>
          <w:szCs w:val="21"/>
        </w:rPr>
        <w:t xml:space="preserve">  </w:t>
      </w:r>
      <w:r>
        <w:rPr>
          <w:rFonts w:ascii="SimSun" w:hAnsi="SimSun" w:eastAsia="SimSun" w:cs="SimSun"/>
          <w:sz w:val="21"/>
          <w:szCs w:val="21"/>
          <w:spacing w:val="-17"/>
        </w:rPr>
        <w:t>性因素；②有无引起肾小管坏死的病因；③有无肾后性因素。此外，应注意是否有肾病和肾血管病变，</w:t>
      </w:r>
      <w:r>
        <w:rPr>
          <w:rFonts w:ascii="SimSun" w:hAnsi="SimSun" w:eastAsia="SimSun" w:cs="SimSun"/>
          <w:sz w:val="21"/>
          <w:szCs w:val="21"/>
        </w:rPr>
        <w:t xml:space="preserve"> </w:t>
      </w:r>
      <w:r>
        <w:rPr>
          <w:rFonts w:ascii="SimSun" w:hAnsi="SimSun" w:eastAsia="SimSun" w:cs="SimSun"/>
          <w:sz w:val="21"/>
          <w:szCs w:val="21"/>
          <w:spacing w:val="-9"/>
        </w:rPr>
        <w:t>在原发病的基础上引起急性肾衰竭。全身和</w:t>
      </w:r>
      <w:r>
        <w:rPr>
          <w:rFonts w:ascii="SimSun" w:hAnsi="SimSun" w:eastAsia="SimSun" w:cs="SimSun"/>
          <w:sz w:val="21"/>
          <w:szCs w:val="21"/>
          <w:spacing w:val="-10"/>
        </w:rPr>
        <w:t>肢体水肿、颈静脉充盈程度检查可以提示</w:t>
      </w:r>
      <w:r>
        <w:rPr>
          <w:rFonts w:ascii="SimSun" w:hAnsi="SimSun" w:eastAsia="SimSun" w:cs="SimSun"/>
          <w:sz w:val="21"/>
          <w:szCs w:val="21"/>
          <w:spacing w:val="-9"/>
        </w:rPr>
        <w:t>ARF</w:t>
      </w:r>
      <w:r>
        <w:rPr>
          <w:rFonts w:ascii="SimSun" w:hAnsi="SimSun" w:eastAsia="SimSun" w:cs="SimSun"/>
          <w:sz w:val="21"/>
          <w:szCs w:val="21"/>
          <w:spacing w:val="11"/>
        </w:rPr>
        <w:t xml:space="preserve"> </w:t>
      </w:r>
      <w:r>
        <w:rPr>
          <w:rFonts w:ascii="SimSun" w:hAnsi="SimSun" w:eastAsia="SimSun" w:cs="SimSun"/>
          <w:sz w:val="21"/>
          <w:szCs w:val="21"/>
          <w:spacing w:val="-10"/>
        </w:rPr>
        <w:t>的发生原</w:t>
      </w:r>
      <w:r>
        <w:rPr>
          <w:rFonts w:ascii="SimSun" w:hAnsi="SimSun" w:eastAsia="SimSun" w:cs="SimSun"/>
          <w:sz w:val="21"/>
          <w:szCs w:val="21"/>
        </w:rPr>
        <w:t xml:space="preserve"> </w:t>
      </w:r>
      <w:r>
        <w:rPr>
          <w:rFonts w:ascii="SimSun" w:hAnsi="SimSun" w:eastAsia="SimSun" w:cs="SimSun"/>
          <w:sz w:val="21"/>
          <w:szCs w:val="21"/>
          <w:spacing w:val="-5"/>
        </w:rPr>
        <w:t>因及评价目前水、电解质平衡和心脏功能的情</w:t>
      </w:r>
      <w:r>
        <w:rPr>
          <w:rFonts w:ascii="SimSun" w:hAnsi="SimSun" w:eastAsia="SimSun" w:cs="SimSun"/>
          <w:sz w:val="21"/>
          <w:szCs w:val="21"/>
          <w:spacing w:val="-6"/>
        </w:rPr>
        <w:t>况。心肺听诊可了解有无心力衰竭、肺水肿及心律</w:t>
      </w:r>
      <w:r>
        <w:rPr>
          <w:rFonts w:ascii="SimSun" w:hAnsi="SimSun" w:eastAsia="SimSun" w:cs="SimSun"/>
          <w:sz w:val="21"/>
          <w:szCs w:val="21"/>
        </w:rPr>
        <w:t xml:space="preserve">  </w:t>
      </w:r>
      <w:r>
        <w:rPr>
          <w:rFonts w:ascii="SimSun" w:hAnsi="SimSun" w:eastAsia="SimSun" w:cs="SimSun"/>
          <w:sz w:val="21"/>
          <w:szCs w:val="21"/>
          <w:spacing w:val="-10"/>
        </w:rPr>
        <w:t>失常。</w:t>
      </w:r>
    </w:p>
    <w:p>
      <w:pPr>
        <w:ind w:left="1069" w:right="116" w:firstLine="380"/>
        <w:spacing w:before="68" w:line="266" w:lineRule="auto"/>
        <w:rPr>
          <w:rFonts w:ascii="SimSun" w:hAnsi="SimSun" w:eastAsia="SimSun" w:cs="SimSun"/>
          <w:sz w:val="21"/>
          <w:szCs w:val="21"/>
        </w:rPr>
      </w:pPr>
      <w:r>
        <w:rPr>
          <w:rFonts w:ascii="SimSun" w:hAnsi="SimSun" w:eastAsia="SimSun" w:cs="SimSun"/>
          <w:sz w:val="21"/>
          <w:szCs w:val="21"/>
          <w:spacing w:val="-7"/>
        </w:rPr>
        <w:t>2.</w:t>
      </w:r>
      <w:r>
        <w:rPr>
          <w:rFonts w:ascii="SimSun" w:hAnsi="SimSun" w:eastAsia="SimSun" w:cs="SimSun"/>
          <w:sz w:val="21"/>
          <w:szCs w:val="21"/>
          <w:spacing w:val="-25"/>
        </w:rPr>
        <w:t xml:space="preserve"> </w:t>
      </w:r>
      <w:r>
        <w:rPr>
          <w:rFonts w:ascii="SimSun" w:hAnsi="SimSun" w:eastAsia="SimSun" w:cs="SimSun"/>
          <w:sz w:val="21"/>
          <w:szCs w:val="21"/>
          <w:spacing w:val="-7"/>
        </w:rPr>
        <w:t>尿液检查</w:t>
      </w:r>
      <w:r>
        <w:rPr>
          <w:rFonts w:ascii="SimSun" w:hAnsi="SimSun" w:eastAsia="SimSun" w:cs="SimSun"/>
          <w:sz w:val="21"/>
          <w:szCs w:val="21"/>
          <w:spacing w:val="62"/>
        </w:rPr>
        <w:t xml:space="preserve"> </w:t>
      </w:r>
      <w:r>
        <w:rPr>
          <w:rFonts w:ascii="SimSun" w:hAnsi="SimSun" w:eastAsia="SimSun" w:cs="SimSun"/>
          <w:sz w:val="21"/>
          <w:szCs w:val="21"/>
          <w:spacing w:val="-7"/>
        </w:rPr>
        <w:t>注意尿色改变，酱油色尿</w:t>
      </w:r>
      <w:r>
        <w:rPr>
          <w:rFonts w:ascii="SimSun" w:hAnsi="SimSun" w:eastAsia="SimSun" w:cs="SimSun"/>
          <w:sz w:val="21"/>
          <w:szCs w:val="21"/>
          <w:spacing w:val="-8"/>
        </w:rPr>
        <w:t>提示有溶血或软组织严重破坏。肾前性</w:t>
      </w:r>
      <w:r>
        <w:rPr>
          <w:rFonts w:ascii="SimSun" w:hAnsi="SimSun" w:eastAsia="SimSun" w:cs="SimSun"/>
          <w:sz w:val="21"/>
          <w:szCs w:val="21"/>
          <w:spacing w:val="-7"/>
        </w:rPr>
        <w:t>ARF</w:t>
      </w:r>
      <w:r>
        <w:rPr>
          <w:rFonts w:ascii="SimSun" w:hAnsi="SimSun" w:eastAsia="SimSun" w:cs="SimSun"/>
          <w:sz w:val="21"/>
          <w:szCs w:val="21"/>
          <w:spacing w:val="11"/>
        </w:rPr>
        <w:t xml:space="preserve"> </w:t>
      </w:r>
      <w:r>
        <w:rPr>
          <w:rFonts w:ascii="SimSun" w:hAnsi="SimSun" w:eastAsia="SimSun" w:cs="SimSun"/>
          <w:sz w:val="21"/>
          <w:szCs w:val="21"/>
          <w:spacing w:val="-8"/>
        </w:rPr>
        <w:t>时尿浓缩</w:t>
      </w:r>
      <w:r>
        <w:rPr>
          <w:rFonts w:ascii="SimSun" w:hAnsi="SimSun" w:eastAsia="SimSun" w:cs="SimSun"/>
          <w:sz w:val="21"/>
          <w:szCs w:val="21"/>
        </w:rPr>
        <w:t xml:space="preserve"> </w:t>
      </w:r>
      <w:r>
        <w:rPr>
          <w:rFonts w:ascii="SimSun" w:hAnsi="SimSun" w:eastAsia="SimSun" w:cs="SimSun"/>
          <w:sz w:val="21"/>
          <w:szCs w:val="21"/>
          <w:spacing w:val="-11"/>
        </w:rPr>
        <w:t>尿比重和渗透压高；肾性ARF</w:t>
      </w:r>
      <w:r>
        <w:rPr>
          <w:rFonts w:ascii="SimSun" w:hAnsi="SimSun" w:eastAsia="SimSun" w:cs="SimSun"/>
          <w:sz w:val="21"/>
          <w:szCs w:val="21"/>
          <w:spacing w:val="2"/>
        </w:rPr>
        <w:t xml:space="preserve"> </w:t>
      </w:r>
      <w:r>
        <w:rPr>
          <w:rFonts w:ascii="SimSun" w:hAnsi="SimSun" w:eastAsia="SimSun" w:cs="SimSun"/>
          <w:sz w:val="21"/>
          <w:szCs w:val="21"/>
          <w:spacing w:val="-11"/>
        </w:rPr>
        <w:t>为等渗尿，尿比重在1.010~1.014。尿常规检查，镜下见到宽大的棕色</w:t>
      </w:r>
      <w:r>
        <w:rPr>
          <w:rFonts w:ascii="SimSun" w:hAnsi="SimSun" w:eastAsia="SimSun" w:cs="SimSun"/>
          <w:sz w:val="21"/>
          <w:szCs w:val="21"/>
        </w:rPr>
        <w:t xml:space="preserve"> </w:t>
      </w:r>
      <w:r>
        <w:rPr>
          <w:rFonts w:ascii="SimSun" w:hAnsi="SimSun" w:eastAsia="SimSun" w:cs="SimSun"/>
          <w:sz w:val="21"/>
          <w:szCs w:val="21"/>
          <w:spacing w:val="-19"/>
        </w:rPr>
        <w:t>管型，即为肾衰竭管型，提示急性肾小管坏死；大量红细胞管型及蛋白提示急性肾小</w:t>
      </w:r>
      <w:r>
        <w:rPr>
          <w:rFonts w:ascii="SimSun" w:hAnsi="SimSun" w:eastAsia="SimSun" w:cs="SimSun"/>
          <w:sz w:val="21"/>
          <w:szCs w:val="21"/>
          <w:spacing w:val="-20"/>
        </w:rPr>
        <w:t>球肾炎；有白细胞</w:t>
      </w:r>
      <w:r>
        <w:rPr>
          <w:rFonts w:ascii="SimSun" w:hAnsi="SimSun" w:eastAsia="SimSun" w:cs="SimSun"/>
          <w:sz w:val="21"/>
          <w:szCs w:val="21"/>
        </w:rPr>
        <w:t xml:space="preserve"> </w:t>
      </w:r>
      <w:r>
        <w:rPr>
          <w:rFonts w:ascii="SimSun" w:hAnsi="SimSun" w:eastAsia="SimSun" w:cs="SimSun"/>
          <w:sz w:val="21"/>
          <w:szCs w:val="21"/>
          <w:spacing w:val="-6"/>
        </w:rPr>
        <w:t>管型提示急性肾盂肾炎。功能性AKI</w:t>
      </w:r>
      <w:r>
        <w:rPr>
          <w:rFonts w:ascii="SimSun" w:hAnsi="SimSun" w:eastAsia="SimSun" w:cs="SimSun"/>
          <w:sz w:val="21"/>
          <w:szCs w:val="21"/>
          <w:spacing w:val="-29"/>
        </w:rPr>
        <w:t xml:space="preserve"> </w:t>
      </w:r>
      <w:r>
        <w:rPr>
          <w:rFonts w:ascii="SimSun" w:hAnsi="SimSun" w:eastAsia="SimSun" w:cs="SimSun"/>
          <w:sz w:val="21"/>
          <w:szCs w:val="21"/>
          <w:spacing w:val="-6"/>
        </w:rPr>
        <w:t>与急性肾小管坏死少</w:t>
      </w:r>
      <w:r>
        <w:rPr>
          <w:rFonts w:ascii="SimSun" w:hAnsi="SimSun" w:eastAsia="SimSun" w:cs="SimSun"/>
          <w:sz w:val="21"/>
          <w:szCs w:val="21"/>
          <w:spacing w:val="-7"/>
        </w:rPr>
        <w:t>尿期尿液有明显差别(表8-6)。</w:t>
      </w:r>
    </w:p>
    <w:p>
      <w:pPr>
        <w:ind w:left="2992"/>
        <w:spacing w:before="247" w:line="219" w:lineRule="auto"/>
        <w:rPr>
          <w:rFonts w:ascii="SimSun" w:hAnsi="SimSun" w:eastAsia="SimSun" w:cs="SimSun"/>
          <w:sz w:val="18"/>
          <w:szCs w:val="18"/>
        </w:rPr>
      </w:pPr>
      <w:r>
        <w:rPr>
          <w:rFonts w:ascii="SimSun" w:hAnsi="SimSun" w:eastAsia="SimSun" w:cs="SimSun"/>
          <w:sz w:val="18"/>
          <w:szCs w:val="18"/>
          <w:b/>
          <w:bCs/>
          <w:spacing w:val="10"/>
        </w:rPr>
        <w:t>表8-6功能性</w:t>
      </w:r>
      <w:r>
        <w:rPr>
          <w:rFonts w:ascii="SimSun" w:hAnsi="SimSun" w:eastAsia="SimSun" w:cs="SimSun"/>
          <w:sz w:val="18"/>
          <w:szCs w:val="18"/>
          <w:b/>
          <w:bCs/>
        </w:rPr>
        <w:t>AKI</w:t>
      </w:r>
      <w:r>
        <w:rPr>
          <w:rFonts w:ascii="SimSun" w:hAnsi="SimSun" w:eastAsia="SimSun" w:cs="SimSun"/>
          <w:sz w:val="18"/>
          <w:szCs w:val="18"/>
          <w:b/>
          <w:bCs/>
          <w:spacing w:val="10"/>
        </w:rPr>
        <w:t>与急性肾小管坏死少尿期尿液变化的比较</w:t>
      </w:r>
    </w:p>
    <w:p>
      <w:pPr>
        <w:ind w:left="3692"/>
        <w:spacing w:before="176" w:line="221" w:lineRule="auto"/>
        <w:rPr>
          <w:rFonts w:ascii="SimSun" w:hAnsi="SimSun" w:eastAsia="SimSun" w:cs="SimSun"/>
          <w:sz w:val="18"/>
          <w:szCs w:val="18"/>
        </w:rPr>
      </w:pPr>
      <w:r>
        <w:rPr>
          <w:rFonts w:ascii="SimSun" w:hAnsi="SimSun" w:eastAsia="SimSun" w:cs="SimSun"/>
          <w:sz w:val="18"/>
          <w:szCs w:val="18"/>
          <w:b/>
          <w:bCs/>
          <w:spacing w:val="4"/>
        </w:rPr>
        <w:t>功能性</w:t>
      </w:r>
      <w:r>
        <w:rPr>
          <w:rFonts w:ascii="SimSun" w:hAnsi="SimSun" w:eastAsia="SimSun" w:cs="SimSun"/>
          <w:sz w:val="18"/>
          <w:szCs w:val="18"/>
          <w:b/>
          <w:bCs/>
        </w:rPr>
        <w:t>AKI</w:t>
      </w:r>
      <w:r>
        <w:rPr>
          <w:rFonts w:ascii="SimSun" w:hAnsi="SimSun" w:eastAsia="SimSun" w:cs="SimSun"/>
          <w:sz w:val="18"/>
          <w:szCs w:val="18"/>
          <w:spacing w:val="4"/>
        </w:rPr>
        <w:t xml:space="preserve">                      </w:t>
      </w:r>
      <w:r>
        <w:rPr>
          <w:rFonts w:ascii="SimSun" w:hAnsi="SimSun" w:eastAsia="SimSun" w:cs="SimSun"/>
          <w:sz w:val="18"/>
          <w:szCs w:val="18"/>
          <w:b/>
          <w:bCs/>
          <w:spacing w:val="4"/>
        </w:rPr>
        <w:t>急性肾小管坏死</w:t>
      </w:r>
    </w:p>
    <w:p>
      <w:pPr>
        <w:ind w:left="1199"/>
        <w:spacing w:before="108" w:line="221" w:lineRule="auto"/>
        <w:rPr>
          <w:rFonts w:ascii="SimSun" w:hAnsi="SimSun" w:eastAsia="SimSun" w:cs="SimSun"/>
          <w:sz w:val="18"/>
          <w:szCs w:val="18"/>
        </w:rPr>
      </w:pPr>
      <w:r>
        <w:rPr>
          <w:rFonts w:ascii="SimSun" w:hAnsi="SimSun" w:eastAsia="SimSun" w:cs="SimSun"/>
          <w:sz w:val="18"/>
          <w:szCs w:val="18"/>
          <w:spacing w:val="-2"/>
          <w:position w:val="1"/>
        </w:rPr>
        <w:t>尿比重</w:t>
      </w:r>
      <w:r>
        <w:rPr>
          <w:rFonts w:ascii="SimSun" w:hAnsi="SimSun" w:eastAsia="SimSun" w:cs="SimSun"/>
          <w:sz w:val="18"/>
          <w:szCs w:val="18"/>
          <w:position w:val="1"/>
        </w:rPr>
        <w:t xml:space="preserve">                       </w:t>
      </w:r>
      <w:r>
        <w:rPr>
          <w:rFonts w:ascii="SimSun" w:hAnsi="SimSun" w:eastAsia="SimSun" w:cs="SimSun"/>
          <w:sz w:val="18"/>
          <w:szCs w:val="18"/>
          <w:spacing w:val="-2"/>
        </w:rPr>
        <w:t>&gt;1.020</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spacing w:val="-2"/>
        </w:rPr>
        <w:t>&lt;1.015</w:t>
      </w:r>
    </w:p>
    <w:p>
      <w:pPr>
        <w:ind w:left="1199"/>
        <w:spacing w:before="62" w:line="223" w:lineRule="auto"/>
        <w:rPr>
          <w:rFonts w:ascii="SimSun" w:hAnsi="SimSun" w:eastAsia="SimSun" w:cs="SimSun"/>
          <w:sz w:val="18"/>
          <w:szCs w:val="18"/>
        </w:rPr>
      </w:pPr>
      <w:r>
        <w:rPr>
          <w:rFonts w:ascii="SimSun" w:hAnsi="SimSun" w:eastAsia="SimSun" w:cs="SimSun"/>
          <w:sz w:val="18"/>
          <w:szCs w:val="18"/>
          <w:spacing w:val="6"/>
        </w:rPr>
        <w:t>尿渗透压(m0</w:t>
      </w:r>
      <w:r>
        <w:rPr>
          <w:rFonts w:ascii="SimSun" w:hAnsi="SimSun" w:eastAsia="SimSun" w:cs="SimSun"/>
          <w:sz w:val="18"/>
          <w:szCs w:val="18"/>
        </w:rPr>
        <w:t>sm</w:t>
      </w:r>
      <w:r>
        <w:rPr>
          <w:rFonts w:ascii="SimSun" w:hAnsi="SimSun" w:eastAsia="SimSun" w:cs="SimSun"/>
          <w:sz w:val="18"/>
          <w:szCs w:val="18"/>
          <w:spacing w:val="6"/>
        </w:rPr>
        <w:t>/L)</w:t>
      </w:r>
      <w:r>
        <w:rPr>
          <w:rFonts w:ascii="SimSun" w:hAnsi="SimSun" w:eastAsia="SimSun" w:cs="SimSun"/>
          <w:sz w:val="18"/>
          <w:szCs w:val="18"/>
          <w:spacing w:val="5"/>
        </w:rPr>
        <w:t xml:space="preserve">            </w:t>
      </w:r>
      <w:r>
        <w:rPr>
          <w:rFonts w:ascii="SimSun" w:hAnsi="SimSun" w:eastAsia="SimSun" w:cs="SimSun"/>
          <w:sz w:val="18"/>
          <w:szCs w:val="18"/>
          <w:spacing w:val="6"/>
        </w:rPr>
        <w:t>&gt;500</w:t>
      </w:r>
      <w:r>
        <w:rPr>
          <w:rFonts w:ascii="SimSun" w:hAnsi="SimSun" w:eastAsia="SimSun" w:cs="SimSun"/>
          <w:sz w:val="18"/>
          <w:szCs w:val="18"/>
          <w:spacing w:val="1"/>
        </w:rPr>
        <w:t xml:space="preserve">                      </w:t>
      </w:r>
      <w:r>
        <w:rPr>
          <w:rFonts w:ascii="SimSun" w:hAnsi="SimSun" w:eastAsia="SimSun" w:cs="SimSun"/>
          <w:sz w:val="18"/>
          <w:szCs w:val="18"/>
        </w:rPr>
        <w:t xml:space="preserve">         </w:t>
      </w:r>
      <w:r>
        <w:rPr>
          <w:rFonts w:ascii="SimSun" w:hAnsi="SimSun" w:eastAsia="SimSun" w:cs="SimSun"/>
          <w:sz w:val="18"/>
          <w:szCs w:val="18"/>
          <w:spacing w:val="6"/>
        </w:rPr>
        <w:t>&lt;350</w:t>
      </w:r>
    </w:p>
    <w:p>
      <w:pPr>
        <w:ind w:left="1199"/>
        <w:spacing w:before="90" w:line="217" w:lineRule="auto"/>
        <w:rPr>
          <w:rFonts w:ascii="SimSun" w:hAnsi="SimSun" w:eastAsia="SimSun" w:cs="SimSun"/>
          <w:sz w:val="18"/>
          <w:szCs w:val="18"/>
        </w:rPr>
      </w:pPr>
      <w:r>
        <w:rPr>
          <w:rFonts w:ascii="SimSun" w:hAnsi="SimSun" w:eastAsia="SimSun" w:cs="SimSun"/>
          <w:sz w:val="18"/>
          <w:szCs w:val="18"/>
          <w:spacing w:val="9"/>
        </w:rPr>
        <w:t>尿钠含量[</w:t>
      </w:r>
      <w:r>
        <w:rPr>
          <w:rFonts w:ascii="SimSun" w:hAnsi="SimSun" w:eastAsia="SimSun" w:cs="SimSun"/>
          <w:sz w:val="18"/>
          <w:szCs w:val="18"/>
        </w:rPr>
        <w:t>mmol</w:t>
      </w:r>
      <w:r>
        <w:rPr>
          <w:rFonts w:ascii="SimSun" w:hAnsi="SimSun" w:eastAsia="SimSun" w:cs="SimSun"/>
          <w:sz w:val="18"/>
          <w:szCs w:val="18"/>
          <w:spacing w:val="9"/>
        </w:rPr>
        <w:t>(</w:t>
      </w:r>
      <w:r>
        <w:rPr>
          <w:rFonts w:ascii="SimSun" w:hAnsi="SimSun" w:eastAsia="SimSun" w:cs="SimSun"/>
          <w:sz w:val="18"/>
          <w:szCs w:val="18"/>
        </w:rPr>
        <w:t>mEq</w:t>
      </w:r>
      <w:r>
        <w:rPr>
          <w:rFonts w:ascii="SimSun" w:hAnsi="SimSun" w:eastAsia="SimSun" w:cs="SimSun"/>
          <w:sz w:val="18"/>
          <w:szCs w:val="18"/>
          <w:spacing w:val="9"/>
        </w:rPr>
        <w:t>)/L]</w:t>
      </w:r>
      <w:r>
        <w:rPr>
          <w:rFonts w:ascii="SimSun" w:hAnsi="SimSun" w:eastAsia="SimSun" w:cs="SimSun"/>
          <w:sz w:val="18"/>
          <w:szCs w:val="18"/>
        </w:rPr>
        <w:t xml:space="preserve">        </w:t>
      </w:r>
      <w:r>
        <w:rPr>
          <w:rFonts w:ascii="SimSun" w:hAnsi="SimSun" w:eastAsia="SimSun" w:cs="SimSun"/>
          <w:sz w:val="18"/>
          <w:szCs w:val="18"/>
          <w:spacing w:val="9"/>
        </w:rPr>
        <w:t>&lt;20</w:t>
      </w:r>
      <w:r>
        <w:rPr>
          <w:rFonts w:ascii="SimSun" w:hAnsi="SimSun" w:eastAsia="SimSun" w:cs="SimSun"/>
          <w:sz w:val="18"/>
          <w:szCs w:val="18"/>
        </w:rPr>
        <w:t xml:space="preserve">                                </w:t>
      </w:r>
      <w:r>
        <w:rPr>
          <w:rFonts w:ascii="SimSun" w:hAnsi="SimSun" w:eastAsia="SimSun" w:cs="SimSun"/>
          <w:sz w:val="18"/>
          <w:szCs w:val="18"/>
          <w:spacing w:val="9"/>
        </w:rPr>
        <w:t>&gt;20</w:t>
      </w:r>
    </w:p>
    <w:p>
      <w:pPr>
        <w:ind w:left="1199"/>
        <w:spacing w:before="81" w:line="221" w:lineRule="auto"/>
        <w:rPr>
          <w:rFonts w:ascii="SimSun" w:hAnsi="SimSun" w:eastAsia="SimSun" w:cs="SimSun"/>
          <w:sz w:val="18"/>
          <w:szCs w:val="18"/>
        </w:rPr>
      </w:pPr>
      <w:r>
        <w:rPr>
          <w:rFonts w:ascii="SimSun" w:hAnsi="SimSun" w:eastAsia="SimSun" w:cs="SimSun"/>
          <w:sz w:val="18"/>
          <w:szCs w:val="18"/>
          <w:spacing w:val="-2"/>
        </w:rPr>
        <w:t>尿/血肌酐比值</w:t>
      </w:r>
      <w:r>
        <w:rPr>
          <w:rFonts w:ascii="SimSun" w:hAnsi="SimSun" w:eastAsia="SimSun" w:cs="SimSun"/>
          <w:sz w:val="18"/>
          <w:szCs w:val="18"/>
          <w:spacing w:val="5"/>
        </w:rPr>
        <w:t xml:space="preserve">                 </w:t>
      </w:r>
      <w:r>
        <w:rPr>
          <w:rFonts w:ascii="SimSun" w:hAnsi="SimSun" w:eastAsia="SimSun" w:cs="SimSun"/>
          <w:sz w:val="18"/>
          <w:szCs w:val="18"/>
          <w:spacing w:val="-2"/>
        </w:rPr>
        <w:t>&gt;40</w:t>
      </w:r>
      <w:r>
        <w:rPr>
          <w:rFonts w:ascii="SimSun" w:hAnsi="SimSun" w:eastAsia="SimSun" w:cs="SimSun"/>
          <w:sz w:val="18"/>
          <w:szCs w:val="18"/>
        </w:rPr>
        <w:t xml:space="preserve">                                </w:t>
      </w:r>
      <w:r>
        <w:rPr>
          <w:rFonts w:ascii="SimSun" w:hAnsi="SimSun" w:eastAsia="SimSun" w:cs="SimSun"/>
          <w:sz w:val="18"/>
          <w:szCs w:val="18"/>
          <w:spacing w:val="-2"/>
        </w:rPr>
        <w:t>&lt;20</w:t>
      </w:r>
    </w:p>
    <w:p>
      <w:pPr>
        <w:spacing w:line="86" w:lineRule="exact"/>
        <w:rPr/>
      </w:pPr>
      <w:r/>
    </w:p>
    <w:tbl>
      <w:tblPr>
        <w:tblStyle w:val="2"/>
        <w:tblW w:w="8316" w:type="dxa"/>
        <w:tblInd w:w="1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99"/>
        <w:gridCol w:w="6617"/>
      </w:tblGrid>
      <w:tr>
        <w:trPr>
          <w:trHeight w:val="234" w:hRule="atLeast"/>
        </w:trPr>
        <w:tc>
          <w:tcPr>
            <w:tcW w:w="1699" w:type="dxa"/>
            <w:vAlign w:val="top"/>
          </w:tcPr>
          <w:p>
            <w:pPr>
              <w:ind w:left="10"/>
              <w:spacing w:line="219" w:lineRule="auto"/>
              <w:rPr>
                <w:rFonts w:ascii="SimSun" w:hAnsi="SimSun" w:eastAsia="SimSun" w:cs="SimSun"/>
                <w:sz w:val="18"/>
                <w:szCs w:val="18"/>
              </w:rPr>
            </w:pPr>
            <w:r>
              <w:rPr>
                <w:rFonts w:ascii="SimSun" w:hAnsi="SimSun" w:eastAsia="SimSun" w:cs="SimSun"/>
                <w:sz w:val="18"/>
                <w:szCs w:val="18"/>
                <w:spacing w:val="-2"/>
              </w:rPr>
              <w:t>尿蛋白含量</w:t>
            </w:r>
          </w:p>
        </w:tc>
        <w:tc>
          <w:tcPr>
            <w:tcW w:w="6617" w:type="dxa"/>
            <w:vAlign w:val="top"/>
          </w:tcPr>
          <w:p>
            <w:pPr>
              <w:ind w:left="781"/>
              <w:spacing w:line="219" w:lineRule="auto"/>
              <w:rPr>
                <w:rFonts w:ascii="SimSun" w:hAnsi="SimSun" w:eastAsia="SimSun" w:cs="SimSun"/>
                <w:sz w:val="12"/>
                <w:szCs w:val="12"/>
              </w:rPr>
            </w:pPr>
            <w:r>
              <w:rPr>
                <w:rFonts w:ascii="SimSun" w:hAnsi="SimSun" w:eastAsia="SimSun" w:cs="SimSun"/>
                <w:sz w:val="18"/>
                <w:szCs w:val="18"/>
                <w:spacing w:val="1"/>
              </w:rPr>
              <w:t>阴性至微量</w:t>
            </w:r>
            <w:r>
              <w:rPr>
                <w:rFonts w:ascii="SimSun" w:hAnsi="SimSun" w:eastAsia="SimSun" w:cs="SimSun"/>
                <w:sz w:val="18"/>
                <w:szCs w:val="18"/>
              </w:rPr>
              <w:t xml:space="preserve">                             </w:t>
            </w:r>
            <w:r>
              <w:rPr>
                <w:rFonts w:ascii="SimSun" w:hAnsi="SimSun" w:eastAsia="SimSun" w:cs="SimSun"/>
                <w:sz w:val="12"/>
                <w:szCs w:val="12"/>
                <w:spacing w:val="1"/>
              </w:rPr>
              <w:t>+</w:t>
            </w:r>
          </w:p>
        </w:tc>
      </w:tr>
      <w:tr>
        <w:trPr>
          <w:trHeight w:val="245" w:hRule="atLeast"/>
        </w:trPr>
        <w:tc>
          <w:tcPr>
            <w:tcW w:w="1699" w:type="dxa"/>
            <w:vAlign w:val="top"/>
          </w:tcPr>
          <w:p>
            <w:pPr>
              <w:spacing w:before="66" w:line="194" w:lineRule="auto"/>
              <w:rPr>
                <w:rFonts w:ascii="SimSun" w:hAnsi="SimSun" w:eastAsia="SimSun" w:cs="SimSun"/>
                <w:sz w:val="17"/>
                <w:szCs w:val="17"/>
              </w:rPr>
            </w:pPr>
            <w:r>
              <w:rPr>
                <w:rFonts w:ascii="SimSun" w:hAnsi="SimSun" w:eastAsia="SimSun" w:cs="SimSun"/>
                <w:sz w:val="17"/>
                <w:szCs w:val="17"/>
                <w:spacing w:val="13"/>
              </w:rPr>
              <w:t>尿沉渣镜检</w:t>
            </w:r>
          </w:p>
        </w:tc>
        <w:tc>
          <w:tcPr>
            <w:tcW w:w="6617" w:type="dxa"/>
            <w:vAlign w:val="top"/>
          </w:tcPr>
          <w:p>
            <w:pPr>
              <w:ind w:left="871"/>
              <w:spacing w:before="56" w:line="205" w:lineRule="auto"/>
              <w:rPr>
                <w:rFonts w:ascii="SimSun" w:hAnsi="SimSun" w:eastAsia="SimSun" w:cs="SimSun"/>
                <w:sz w:val="17"/>
                <w:szCs w:val="17"/>
              </w:rPr>
            </w:pPr>
            <w:r>
              <w:rPr>
                <w:rFonts w:ascii="SimSun" w:hAnsi="SimSun" w:eastAsia="SimSun" w:cs="SimSun"/>
                <w:sz w:val="17"/>
                <w:szCs w:val="17"/>
                <w:spacing w:val="-3"/>
              </w:rPr>
              <w:t>基本正常</w:t>
            </w:r>
            <w:r>
              <w:rPr>
                <w:rFonts w:ascii="SimSun" w:hAnsi="SimSun" w:eastAsia="SimSun" w:cs="SimSun"/>
                <w:sz w:val="17"/>
                <w:szCs w:val="17"/>
                <w:spacing w:val="9"/>
              </w:rPr>
              <w:t xml:space="preserve">      </w:t>
            </w:r>
            <w:r>
              <w:rPr>
                <w:rFonts w:ascii="SimSun" w:hAnsi="SimSun" w:eastAsia="SimSun" w:cs="SimSun"/>
                <w:sz w:val="17"/>
                <w:szCs w:val="17"/>
                <w:spacing w:val="-3"/>
              </w:rPr>
              <w:t>透明、颗粒、细胞管型，红细胞、白细胞和变性坏死上皮细胞</w:t>
            </w:r>
          </w:p>
        </w:tc>
      </w:tr>
    </w:tbl>
    <w:p>
      <w:pPr>
        <w:ind w:left="1069" w:right="97" w:firstLine="380"/>
        <w:spacing w:before="308"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10"/>
        </w:rPr>
        <w:t>血液检查</w:t>
      </w:r>
      <w:r>
        <w:rPr>
          <w:rFonts w:ascii="SimSun" w:hAnsi="SimSun" w:eastAsia="SimSun" w:cs="SimSun"/>
          <w:sz w:val="21"/>
          <w:szCs w:val="21"/>
          <w:spacing w:val="73"/>
        </w:rPr>
        <w:t xml:space="preserve"> </w:t>
      </w:r>
      <w:r>
        <w:rPr>
          <w:rFonts w:ascii="SimSun" w:hAnsi="SimSun" w:eastAsia="SimSun" w:cs="SimSun"/>
          <w:sz w:val="21"/>
          <w:szCs w:val="21"/>
          <w:spacing w:val="-10"/>
        </w:rPr>
        <w:t>①血常规检查。嗜酸性粒细胞明显增多提示急性间质性肾炎的可能。</w:t>
      </w:r>
      <w:r>
        <w:rPr>
          <w:rFonts w:ascii="SimSun" w:hAnsi="SimSun" w:eastAsia="SimSun" w:cs="SimSun"/>
          <w:sz w:val="21"/>
          <w:szCs w:val="21"/>
          <w:spacing w:val="-11"/>
        </w:rPr>
        <w:t>轻、中度贫</w:t>
      </w:r>
      <w:r>
        <w:rPr>
          <w:rFonts w:ascii="SimSun" w:hAnsi="SimSun" w:eastAsia="SimSun" w:cs="SimSun"/>
          <w:sz w:val="21"/>
          <w:szCs w:val="21"/>
        </w:rPr>
        <w:t xml:space="preserve"> </w:t>
      </w:r>
      <w:r>
        <w:rPr>
          <w:rFonts w:ascii="SimSun" w:hAnsi="SimSun" w:eastAsia="SimSun" w:cs="SimSun"/>
          <w:sz w:val="21"/>
          <w:szCs w:val="21"/>
          <w:spacing w:val="-10"/>
        </w:rPr>
        <w:t>血可能与体液潴留有关。②动态监测血清酸碱与电解质水平。③动态监测血</w:t>
      </w:r>
      <w:r>
        <w:rPr>
          <w:rFonts w:ascii="SimSun" w:hAnsi="SimSun" w:eastAsia="SimSun" w:cs="SimSun"/>
          <w:sz w:val="21"/>
          <w:szCs w:val="21"/>
          <w:spacing w:val="-11"/>
        </w:rPr>
        <w:t>尿素氮、肌酐和肌酐清</w:t>
      </w:r>
      <w:r>
        <w:rPr>
          <w:rFonts w:ascii="SimSun" w:hAnsi="SimSun" w:eastAsia="SimSun" w:cs="SimSun"/>
          <w:sz w:val="21"/>
          <w:szCs w:val="21"/>
        </w:rPr>
        <w:t xml:space="preserve"> </w:t>
      </w:r>
      <w:r>
        <w:rPr>
          <w:rFonts w:ascii="SimSun" w:hAnsi="SimSun" w:eastAsia="SimSun" w:cs="SimSun"/>
          <w:sz w:val="21"/>
          <w:szCs w:val="21"/>
          <w:spacing w:val="-12"/>
        </w:rPr>
        <w:t>除率。</w:t>
      </w:r>
    </w:p>
    <w:p>
      <w:pPr>
        <w:ind w:left="1069" w:right="85" w:firstLine="380"/>
        <w:spacing w:before="60" w:line="262" w:lineRule="auto"/>
        <w:jc w:val="both"/>
        <w:rPr>
          <w:rFonts w:ascii="SimSun" w:hAnsi="SimSun" w:eastAsia="SimSun" w:cs="SimSun"/>
          <w:sz w:val="21"/>
          <w:szCs w:val="21"/>
        </w:rPr>
      </w:pPr>
      <w:r>
        <w:rPr>
          <w:rFonts w:ascii="Times New Roman" w:hAnsi="Times New Roman" w:eastAsia="Times New Roman" w:cs="Times New Roman"/>
          <w:sz w:val="21"/>
          <w:szCs w:val="21"/>
          <w:b/>
          <w:bCs/>
          <w:spacing w:val="-10"/>
        </w:rPr>
        <w:t>4.AKI</w:t>
      </w:r>
      <w:r>
        <w:rPr>
          <w:rFonts w:ascii="Times New Roman" w:hAnsi="Times New Roman" w:eastAsia="Times New Roman" w:cs="Times New Roman"/>
          <w:sz w:val="21"/>
          <w:szCs w:val="21"/>
          <w:spacing w:val="16"/>
        </w:rPr>
        <w:t xml:space="preserve">  </w:t>
      </w:r>
      <w:r>
        <w:rPr>
          <w:rFonts w:ascii="SimSun" w:hAnsi="SimSun" w:eastAsia="SimSun" w:cs="SimSun"/>
          <w:sz w:val="21"/>
          <w:szCs w:val="21"/>
          <w:b/>
          <w:bCs/>
          <w:spacing w:val="-10"/>
        </w:rPr>
        <w:t>早期诊断标志物</w:t>
      </w:r>
      <w:r>
        <w:rPr>
          <w:rFonts w:ascii="SimSun" w:hAnsi="SimSun" w:eastAsia="SimSun" w:cs="SimSun"/>
          <w:sz w:val="21"/>
          <w:szCs w:val="21"/>
          <w:spacing w:val="87"/>
        </w:rPr>
        <w:t xml:space="preserve"> </w:t>
      </w:r>
      <w:r>
        <w:rPr>
          <w:rFonts w:ascii="SimSun" w:hAnsi="SimSun" w:eastAsia="SimSun" w:cs="SimSun"/>
          <w:sz w:val="21"/>
          <w:szCs w:val="21"/>
          <w:spacing w:val="-10"/>
        </w:rPr>
        <w:t>血肌酐和尿量是目前临床上常用的检测指标，也是目前</w:t>
      </w:r>
      <w:r>
        <w:rPr>
          <w:rFonts w:ascii="Times New Roman" w:hAnsi="Times New Roman" w:eastAsia="Times New Roman" w:cs="Times New Roman"/>
          <w:sz w:val="21"/>
          <w:szCs w:val="21"/>
          <w:spacing w:val="-10"/>
        </w:rPr>
        <w:t>AKI</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0"/>
        </w:rPr>
        <w:t>分期的依</w:t>
      </w:r>
      <w:r>
        <w:rPr>
          <w:rFonts w:ascii="SimSun" w:hAnsi="SimSun" w:eastAsia="SimSun" w:cs="SimSun"/>
          <w:sz w:val="21"/>
          <w:szCs w:val="21"/>
        </w:rPr>
        <w:t xml:space="preserve"> </w:t>
      </w:r>
      <w:r>
        <w:rPr>
          <w:rFonts w:ascii="SimSun" w:hAnsi="SimSun" w:eastAsia="SimSun" w:cs="SimSun"/>
          <w:sz w:val="21"/>
          <w:szCs w:val="21"/>
          <w:spacing w:val="-15"/>
        </w:rPr>
        <w:t>据。但是，血肌酐并非一个敏感的指标，可受到其分布及排泄等综合作用的影响。尿量更容易受到容</w:t>
      </w:r>
      <w:r>
        <w:rPr>
          <w:rFonts w:ascii="SimSun" w:hAnsi="SimSun" w:eastAsia="SimSun" w:cs="SimSun"/>
          <w:sz w:val="21"/>
          <w:szCs w:val="21"/>
          <w:spacing w:val="9"/>
        </w:rPr>
        <w:t xml:space="preserve"> </w:t>
      </w:r>
      <w:r>
        <w:rPr>
          <w:rFonts w:ascii="SimSun" w:hAnsi="SimSun" w:eastAsia="SimSun" w:cs="SimSun"/>
          <w:sz w:val="21"/>
          <w:szCs w:val="21"/>
          <w:spacing w:val="-13"/>
        </w:rPr>
        <w:t>量状态、药物等非肾脏因素影响。目前有关AKI</w:t>
      </w:r>
      <w:r>
        <w:rPr>
          <w:rFonts w:ascii="SimSun" w:hAnsi="SimSun" w:eastAsia="SimSun" w:cs="SimSun"/>
          <w:sz w:val="21"/>
          <w:szCs w:val="21"/>
          <w:spacing w:val="-49"/>
        </w:rPr>
        <w:t xml:space="preserve"> </w:t>
      </w:r>
      <w:r>
        <w:rPr>
          <w:rFonts w:ascii="SimSun" w:hAnsi="SimSun" w:eastAsia="SimSun" w:cs="SimSun"/>
          <w:sz w:val="21"/>
          <w:szCs w:val="21"/>
          <w:spacing w:val="-13"/>
        </w:rPr>
        <w:t>早期诊断标志物主</w:t>
      </w:r>
      <w:r>
        <w:rPr>
          <w:rFonts w:ascii="SimSun" w:hAnsi="SimSun" w:eastAsia="SimSun" w:cs="SimSun"/>
          <w:sz w:val="21"/>
          <w:szCs w:val="21"/>
          <w:spacing w:val="-14"/>
        </w:rPr>
        <w:t>要有：血清半胱氨酸蛋白酶抑制剂</w:t>
      </w:r>
      <w:r>
        <w:rPr>
          <w:rFonts w:ascii="SimSun" w:hAnsi="SimSun" w:eastAsia="SimSun" w:cs="SimSun"/>
          <w:sz w:val="21"/>
          <w:szCs w:val="21"/>
        </w:rPr>
        <w:t xml:space="preserve"> </w:t>
      </w:r>
      <w:r>
        <w:rPr>
          <w:rFonts w:ascii="SimSun" w:hAnsi="SimSun" w:eastAsia="SimSun" w:cs="SimSun"/>
          <w:sz w:val="21"/>
          <w:szCs w:val="21"/>
          <w:spacing w:val="-14"/>
        </w:rPr>
        <w:t>(Cystatin</w:t>
      </w:r>
      <w:r>
        <w:rPr>
          <w:rFonts w:ascii="SimSun" w:hAnsi="SimSun" w:eastAsia="SimSun" w:cs="SimSun"/>
          <w:sz w:val="21"/>
          <w:szCs w:val="21"/>
          <w:spacing w:val="-7"/>
        </w:rPr>
        <w:t xml:space="preserve"> </w:t>
      </w:r>
      <w:r>
        <w:rPr>
          <w:rFonts w:ascii="SimSun" w:hAnsi="SimSun" w:eastAsia="SimSun" w:cs="SimSun"/>
          <w:sz w:val="21"/>
          <w:szCs w:val="21"/>
          <w:spacing w:val="-14"/>
        </w:rPr>
        <w:t>C)、肾损伤分子(KIM-1</w:t>
      </w:r>
      <w:r>
        <w:rPr>
          <w:rFonts w:ascii="SimSun" w:hAnsi="SimSun" w:eastAsia="SimSun" w:cs="SimSun"/>
          <w:sz w:val="21"/>
          <w:szCs w:val="21"/>
          <w:spacing w:val="-15"/>
        </w:rPr>
        <w:t>)、中性粒细胞明胶酶相关脂质运载蛋(</w:t>
      </w:r>
      <w:r>
        <w:rPr>
          <w:rFonts w:ascii="SimSun" w:hAnsi="SimSun" w:eastAsia="SimSun" w:cs="SimSun"/>
          <w:sz w:val="21"/>
          <w:szCs w:val="21"/>
          <w:spacing w:val="-14"/>
        </w:rPr>
        <w:t>NGAL</w:t>
      </w:r>
      <w:r>
        <w:rPr>
          <w:rFonts w:ascii="SimSun" w:hAnsi="SimSun" w:eastAsia="SimSun" w:cs="SimSun"/>
          <w:sz w:val="21"/>
          <w:szCs w:val="21"/>
          <w:spacing w:val="-15"/>
        </w:rPr>
        <w:t>)、</w:t>
      </w:r>
      <w:r>
        <w:rPr>
          <w:rFonts w:ascii="SimSun" w:hAnsi="SimSun" w:eastAsia="SimSun" w:cs="SimSun"/>
          <w:sz w:val="21"/>
          <w:szCs w:val="21"/>
          <w:spacing w:val="-14"/>
        </w:rPr>
        <w:t>IL</w:t>
      </w:r>
      <w:r>
        <w:rPr>
          <w:rFonts w:ascii="SimSun" w:hAnsi="SimSun" w:eastAsia="SimSun" w:cs="SimSun"/>
          <w:sz w:val="21"/>
          <w:szCs w:val="21"/>
          <w:spacing w:val="-15"/>
        </w:rPr>
        <w:t>-18等，但与临床应</w:t>
      </w:r>
      <w:r>
        <w:rPr>
          <w:rFonts w:ascii="SimSun" w:hAnsi="SimSun" w:eastAsia="SimSun" w:cs="SimSun"/>
          <w:sz w:val="21"/>
          <w:szCs w:val="21"/>
        </w:rPr>
        <w:t xml:space="preserve"> </w:t>
      </w:r>
      <w:r>
        <w:rPr>
          <w:rFonts w:ascii="SimSun" w:hAnsi="SimSun" w:eastAsia="SimSun" w:cs="SimSun"/>
          <w:sz w:val="21"/>
          <w:szCs w:val="21"/>
          <w:spacing w:val="-11"/>
        </w:rPr>
        <w:t>用仍有一段距离。</w:t>
      </w:r>
    </w:p>
    <w:p>
      <w:pPr>
        <w:ind w:left="1069" w:right="112" w:firstLine="380"/>
        <w:spacing w:before="36" w:line="256" w:lineRule="auto"/>
        <w:jc w:val="both"/>
        <w:rPr>
          <w:rFonts w:ascii="SimSun" w:hAnsi="SimSun" w:eastAsia="SimSun" w:cs="SimSun"/>
          <w:sz w:val="21"/>
          <w:szCs w:val="21"/>
        </w:rPr>
      </w:pPr>
      <w:r>
        <w:rPr>
          <w:rFonts w:ascii="Times New Roman" w:hAnsi="Times New Roman" w:eastAsia="Times New Roman" w:cs="Times New Roman"/>
          <w:sz w:val="21"/>
          <w:szCs w:val="21"/>
          <w:b/>
          <w:bCs/>
          <w:spacing w:val="-4"/>
        </w:rPr>
        <w:t>5.</w:t>
      </w:r>
      <w:r>
        <w:rPr>
          <w:rFonts w:ascii="Times New Roman" w:hAnsi="Times New Roman" w:eastAsia="Times New Roman" w:cs="Times New Roman"/>
          <w:sz w:val="21"/>
          <w:szCs w:val="21"/>
          <w:spacing w:val="3"/>
        </w:rPr>
        <w:t xml:space="preserve">  </w:t>
      </w:r>
      <w:r>
        <w:rPr>
          <w:rFonts w:ascii="SimSun" w:hAnsi="SimSun" w:eastAsia="SimSun" w:cs="SimSun"/>
          <w:sz w:val="21"/>
          <w:szCs w:val="21"/>
          <w:b/>
          <w:bCs/>
          <w:spacing w:val="-4"/>
        </w:rPr>
        <w:t>肾穿刺活检</w:t>
      </w:r>
      <w:r>
        <w:rPr>
          <w:rFonts w:ascii="SimSun" w:hAnsi="SimSun" w:eastAsia="SimSun" w:cs="SimSun"/>
          <w:sz w:val="21"/>
          <w:szCs w:val="21"/>
          <w:spacing w:val="-61"/>
        </w:rPr>
        <w:t xml:space="preserve"> </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b/>
          <w:bCs/>
          <w:spacing w:val="-4"/>
        </w:rPr>
        <w:t>needling</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b/>
          <w:bCs/>
          <w:spacing w:val="-4"/>
        </w:rPr>
        <w:t>biopsy</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b/>
          <w:bCs/>
          <w:spacing w:val="-4"/>
        </w:rPr>
        <w:t>of</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b/>
          <w:bCs/>
          <w:spacing w:val="-4"/>
        </w:rPr>
        <w:t>kidney</w:t>
      </w:r>
      <w:r>
        <w:rPr>
          <w:rFonts w:ascii="Times New Roman" w:hAnsi="Times New Roman" w:eastAsia="Times New Roman" w:cs="Times New Roman"/>
          <w:sz w:val="21"/>
          <w:szCs w:val="21"/>
          <w:b/>
          <w:bCs/>
          <w:spacing w:val="-5"/>
        </w:rPr>
        <w: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通常用于没有明确致病原因的肾实质性急性肾</w:t>
      </w:r>
      <w:r>
        <w:rPr>
          <w:rFonts w:ascii="SimSun" w:hAnsi="SimSun" w:eastAsia="SimSun" w:cs="SimSun"/>
          <w:sz w:val="21"/>
          <w:szCs w:val="21"/>
          <w:spacing w:val="3"/>
        </w:rPr>
        <w:t xml:space="preserve"> </w:t>
      </w:r>
      <w:r>
        <w:rPr>
          <w:rFonts w:ascii="SimSun" w:hAnsi="SimSun" w:eastAsia="SimSun" w:cs="SimSun"/>
          <w:sz w:val="21"/>
          <w:szCs w:val="21"/>
          <w:spacing w:val="-24"/>
        </w:rPr>
        <w:t>衰竭，如肾小球肾炎、血管炎、过敏性间质性肾炎等。</w:t>
      </w:r>
    </w:p>
    <w:p>
      <w:pPr>
        <w:sectPr>
          <w:pgSz w:w="11180" w:h="15780"/>
          <w:pgMar w:top="754" w:right="895" w:bottom="400" w:left="510" w:header="0" w:footer="0" w:gutter="0"/>
        </w:sectPr>
        <w:rPr/>
      </w:pPr>
    </w:p>
    <w:p>
      <w:pPr>
        <w:ind w:right="31"/>
        <w:spacing w:before="46" w:line="222" w:lineRule="auto"/>
        <w:jc w:val="right"/>
        <w:rPr>
          <w:rFonts w:ascii="SimSun" w:hAnsi="SimSun" w:eastAsia="SimSun" w:cs="SimSun"/>
          <w:sz w:val="21"/>
          <w:szCs w:val="21"/>
        </w:rPr>
      </w:pPr>
      <w:r>
        <w:drawing>
          <wp:anchor distT="0" distB="0" distL="0" distR="0" simplePos="0" relativeHeight="252092416" behindDoc="0" locked="0" layoutInCell="0" allowOverlap="1">
            <wp:simplePos x="0" y="0"/>
            <wp:positionH relativeFrom="page">
              <wp:posOffset>6184879</wp:posOffset>
            </wp:positionH>
            <wp:positionV relativeFrom="page">
              <wp:posOffset>9296356</wp:posOffset>
            </wp:positionV>
            <wp:extent cx="539799" cy="425482"/>
            <wp:effectExtent l="0" t="0" r="0" b="0"/>
            <wp:wrapNone/>
            <wp:docPr id="137" name="IM 137"/>
            <wp:cNvGraphicFramePr/>
            <a:graphic>
              <a:graphicData uri="http://schemas.openxmlformats.org/drawingml/2006/picture">
                <pic:pic>
                  <pic:nvPicPr>
                    <pic:cNvPr id="137" name="IM 137"/>
                    <pic:cNvPicPr/>
                  </pic:nvPicPr>
                  <pic:blipFill>
                    <a:blip r:embed="rId197"/>
                    <a:stretch>
                      <a:fillRect/>
                    </a:stretch>
                  </pic:blipFill>
                  <pic:spPr>
                    <a:xfrm rot="0">
                      <a:off x="0" y="0"/>
                      <a:ext cx="539799" cy="425482"/>
                    </a:xfrm>
                    <a:prstGeom prst="rect">
                      <a:avLst/>
                    </a:prstGeom>
                  </pic:spPr>
                </pic:pic>
              </a:graphicData>
            </a:graphic>
          </wp:anchor>
        </w:drawing>
      </w:r>
      <w:r>
        <w:rPr>
          <w:rFonts w:ascii="SimHei" w:hAnsi="SimHei" w:eastAsia="SimHei" w:cs="SimHei"/>
          <w:sz w:val="21"/>
          <w:szCs w:val="21"/>
          <w:color w:val="008DDF"/>
          <w:spacing w:val="-17"/>
          <w:w w:val="95"/>
        </w:rPr>
        <w:t>第八章</w:t>
      </w:r>
      <w:r>
        <w:rPr>
          <w:rFonts w:ascii="SimHei" w:hAnsi="SimHei" w:eastAsia="SimHei" w:cs="SimHei"/>
          <w:sz w:val="21"/>
          <w:szCs w:val="21"/>
          <w:color w:val="008DDF"/>
          <w:spacing w:val="58"/>
        </w:rPr>
        <w:t xml:space="preserve"> </w:t>
      </w:r>
      <w:r>
        <w:rPr>
          <w:rFonts w:ascii="SimHei" w:hAnsi="SimHei" w:eastAsia="SimHei" w:cs="SimHei"/>
          <w:sz w:val="21"/>
          <w:szCs w:val="21"/>
          <w:color w:val="008DDF"/>
          <w:spacing w:val="-17"/>
          <w:w w:val="95"/>
        </w:rPr>
        <w:t>重症监测治疗与复苏</w:t>
      </w:r>
      <w:r>
        <w:rPr>
          <w:rFonts w:ascii="SimHei" w:hAnsi="SimHei" w:eastAsia="SimHei" w:cs="SimHei"/>
          <w:sz w:val="21"/>
          <w:szCs w:val="21"/>
          <w:color w:val="008DDF"/>
          <w:spacing w:val="2"/>
        </w:rPr>
        <w:t xml:space="preserve">       </w:t>
      </w:r>
      <w:r>
        <w:rPr>
          <w:rFonts w:ascii="SimSun" w:hAnsi="SimSun" w:eastAsia="SimSun" w:cs="SimSun"/>
          <w:sz w:val="21"/>
          <w:szCs w:val="21"/>
          <w:b/>
          <w:bCs/>
          <w:color w:val="0095D6"/>
          <w:spacing w:val="-17"/>
          <w:w w:val="95"/>
          <w:position w:val="-4"/>
        </w:rPr>
        <w:t>87</w:t>
      </w:r>
    </w:p>
    <w:p>
      <w:pPr>
        <w:ind w:right="1055" w:firstLine="284"/>
        <w:spacing w:before="287" w:line="267" w:lineRule="auto"/>
        <w:rPr>
          <w:rFonts w:ascii="SimSun" w:hAnsi="SimSun" w:eastAsia="SimSun" w:cs="SimSun"/>
          <w:sz w:val="21"/>
          <w:szCs w:val="21"/>
        </w:rPr>
      </w:pPr>
      <w:r>
        <w:rPr>
          <w:rFonts w:ascii="SimSun" w:hAnsi="SimSun" w:eastAsia="SimSun" w:cs="SimSun"/>
          <w:sz w:val="21"/>
          <w:szCs w:val="21"/>
          <w:color w:val="008DDF"/>
          <w:spacing w:val="-17"/>
        </w:rPr>
        <w:t>【治疗】</w:t>
      </w:r>
      <w:r>
        <w:rPr>
          <w:rFonts w:ascii="SimSun" w:hAnsi="SimSun" w:eastAsia="SimSun" w:cs="SimSun"/>
          <w:sz w:val="21"/>
          <w:szCs w:val="21"/>
          <w:color w:val="008DDF"/>
          <w:spacing w:val="-39"/>
        </w:rPr>
        <w:t xml:space="preserve"> </w:t>
      </w:r>
      <w:r>
        <w:rPr>
          <w:rFonts w:ascii="Times New Roman" w:hAnsi="Times New Roman" w:eastAsia="Times New Roman" w:cs="Times New Roman"/>
          <w:sz w:val="21"/>
          <w:szCs w:val="21"/>
          <w:spacing w:val="-17"/>
        </w:rPr>
        <w:t>AKI</w:t>
      </w:r>
      <w:r>
        <w:rPr>
          <w:rFonts w:ascii="SimSun" w:hAnsi="SimSun" w:eastAsia="SimSun" w:cs="SimSun"/>
          <w:sz w:val="21"/>
          <w:szCs w:val="21"/>
          <w:spacing w:val="-17"/>
        </w:rPr>
        <w:t>的治疗原则：①加强液体管理，维持液体</w:t>
      </w:r>
      <w:r>
        <w:rPr>
          <w:rFonts w:ascii="SimSun" w:hAnsi="SimSun" w:eastAsia="SimSun" w:cs="SimSun"/>
          <w:sz w:val="21"/>
          <w:szCs w:val="21"/>
          <w:spacing w:val="-18"/>
        </w:rPr>
        <w:t>平衡；②维持内环境稳定，调节电解质及酸</w:t>
      </w:r>
      <w:r>
        <w:rPr>
          <w:rFonts w:ascii="SimSun" w:hAnsi="SimSun" w:eastAsia="SimSun" w:cs="SimSun"/>
          <w:sz w:val="21"/>
          <w:szCs w:val="21"/>
        </w:rPr>
        <w:t xml:space="preserve"> </w:t>
      </w:r>
      <w:r>
        <w:rPr>
          <w:rFonts w:ascii="SimSun" w:hAnsi="SimSun" w:eastAsia="SimSun" w:cs="SimSun"/>
          <w:sz w:val="21"/>
          <w:szCs w:val="21"/>
          <w:spacing w:val="-17"/>
        </w:rPr>
        <w:t>碱平衡；③控制感染；④肾替代治疗，</w:t>
      </w:r>
      <w:r>
        <w:rPr>
          <w:rFonts w:ascii="SimSun" w:hAnsi="SimSun" w:eastAsia="SimSun" w:cs="SimSun"/>
          <w:sz w:val="21"/>
          <w:szCs w:val="21"/>
          <w:spacing w:val="-18"/>
        </w:rPr>
        <w:t>清除毒素以利于损伤细胞的修复；⑤早期发现导致</w:t>
      </w:r>
      <w:r>
        <w:rPr>
          <w:rFonts w:ascii="SimSun" w:hAnsi="SimSun" w:eastAsia="SimSun" w:cs="SimSun"/>
          <w:sz w:val="21"/>
          <w:szCs w:val="21"/>
          <w:spacing w:val="-17"/>
        </w:rPr>
        <w:t>AKI</w:t>
      </w:r>
      <w:r>
        <w:rPr>
          <w:rFonts w:ascii="SimSun" w:hAnsi="SimSun" w:eastAsia="SimSun" w:cs="SimSun"/>
          <w:sz w:val="21"/>
          <w:szCs w:val="21"/>
          <w:spacing w:val="-29"/>
        </w:rPr>
        <w:t xml:space="preserve"> </w:t>
      </w:r>
      <w:r>
        <w:rPr>
          <w:rFonts w:ascii="SimSun" w:hAnsi="SimSun" w:eastAsia="SimSun" w:cs="SimSun"/>
          <w:sz w:val="21"/>
          <w:szCs w:val="21"/>
          <w:spacing w:val="-18"/>
        </w:rPr>
        <w:t>的危险因</w:t>
      </w:r>
      <w:r>
        <w:rPr>
          <w:rFonts w:ascii="SimSun" w:hAnsi="SimSun" w:eastAsia="SimSun" w:cs="SimSun"/>
          <w:sz w:val="21"/>
          <w:szCs w:val="21"/>
        </w:rPr>
        <w:t xml:space="preserve"> </w:t>
      </w:r>
      <w:r>
        <w:rPr>
          <w:rFonts w:ascii="SimSun" w:hAnsi="SimSun" w:eastAsia="SimSun" w:cs="SimSun"/>
          <w:sz w:val="21"/>
          <w:szCs w:val="21"/>
          <w:spacing w:val="-23"/>
        </w:rPr>
        <w:t>素，积极治疗原发病。</w:t>
      </w:r>
    </w:p>
    <w:p>
      <w:pPr>
        <w:ind w:left="389"/>
        <w:spacing w:before="69" w:line="222" w:lineRule="auto"/>
        <w:rPr>
          <w:rFonts w:ascii="SimHei" w:hAnsi="SimHei" w:eastAsia="SimHei" w:cs="SimHei"/>
          <w:sz w:val="21"/>
          <w:szCs w:val="21"/>
        </w:rPr>
      </w:pPr>
      <w:r>
        <w:rPr>
          <w:rFonts w:ascii="SimHei" w:hAnsi="SimHei" w:eastAsia="SimHei" w:cs="SimHei"/>
          <w:sz w:val="21"/>
          <w:szCs w:val="21"/>
          <w:spacing w:val="-15"/>
        </w:rPr>
        <w:t>1.</w:t>
      </w:r>
      <w:r>
        <w:rPr>
          <w:rFonts w:ascii="SimHei" w:hAnsi="SimHei" w:eastAsia="SimHei" w:cs="SimHei"/>
          <w:sz w:val="21"/>
          <w:szCs w:val="21"/>
          <w:spacing w:val="-3"/>
        </w:rPr>
        <w:t xml:space="preserve"> </w:t>
      </w:r>
      <w:r>
        <w:rPr>
          <w:rFonts w:ascii="SimHei" w:hAnsi="SimHei" w:eastAsia="SimHei" w:cs="SimHei"/>
          <w:sz w:val="21"/>
          <w:szCs w:val="21"/>
          <w:spacing w:val="-15"/>
        </w:rPr>
        <w:t>少尿期治疗</w:t>
      </w:r>
    </w:p>
    <w:p>
      <w:pPr>
        <w:ind w:right="1057" w:firstLine="389"/>
        <w:spacing w:before="76" w:line="265" w:lineRule="auto"/>
        <w:rPr>
          <w:rFonts w:ascii="SimSun" w:hAnsi="SimSun" w:eastAsia="SimSun" w:cs="SimSun"/>
          <w:sz w:val="21"/>
          <w:szCs w:val="21"/>
        </w:rPr>
      </w:pPr>
      <w:r>
        <w:rPr>
          <w:rFonts w:ascii="SimSun" w:hAnsi="SimSun" w:eastAsia="SimSun" w:cs="SimSun"/>
          <w:sz w:val="21"/>
          <w:szCs w:val="21"/>
          <w:spacing w:val="-10"/>
        </w:rPr>
        <w:t>(1)液体管理：无论是在少尿期还是多尿期，无</w:t>
      </w:r>
      <w:r>
        <w:rPr>
          <w:rFonts w:ascii="SimSun" w:hAnsi="SimSun" w:eastAsia="SimSun" w:cs="SimSun"/>
          <w:sz w:val="21"/>
          <w:szCs w:val="21"/>
          <w:spacing w:val="-11"/>
        </w:rPr>
        <w:t>论是防止</w:t>
      </w:r>
      <w:r>
        <w:rPr>
          <w:rFonts w:ascii="SimSun" w:hAnsi="SimSun" w:eastAsia="SimSun" w:cs="SimSun"/>
          <w:sz w:val="21"/>
          <w:szCs w:val="21"/>
          <w:spacing w:val="-10"/>
        </w:rPr>
        <w:t>AKI</w:t>
      </w:r>
      <w:r>
        <w:rPr>
          <w:rFonts w:ascii="SimSun" w:hAnsi="SimSun" w:eastAsia="SimSun" w:cs="SimSun"/>
          <w:sz w:val="21"/>
          <w:szCs w:val="21"/>
          <w:spacing w:val="-19"/>
        </w:rPr>
        <w:t xml:space="preserve"> </w:t>
      </w:r>
      <w:r>
        <w:rPr>
          <w:rFonts w:ascii="SimSun" w:hAnsi="SimSun" w:eastAsia="SimSun" w:cs="SimSun"/>
          <w:sz w:val="21"/>
          <w:szCs w:val="21"/>
          <w:spacing w:val="-11"/>
        </w:rPr>
        <w:t>的加重还是促进</w:t>
      </w:r>
      <w:r>
        <w:rPr>
          <w:rFonts w:ascii="SimSun" w:hAnsi="SimSun" w:eastAsia="SimSun" w:cs="SimSun"/>
          <w:sz w:val="21"/>
          <w:szCs w:val="21"/>
          <w:spacing w:val="-10"/>
        </w:rPr>
        <w:t>AKI</w:t>
      </w:r>
      <w:r>
        <w:rPr>
          <w:rFonts w:ascii="SimSun" w:hAnsi="SimSun" w:eastAsia="SimSun" w:cs="SimSun"/>
          <w:sz w:val="21"/>
          <w:szCs w:val="21"/>
          <w:spacing w:val="-29"/>
        </w:rPr>
        <w:t xml:space="preserve"> </w:t>
      </w:r>
      <w:r>
        <w:rPr>
          <w:rFonts w:ascii="SimSun" w:hAnsi="SimSun" w:eastAsia="SimSun" w:cs="SimSun"/>
          <w:sz w:val="21"/>
          <w:szCs w:val="21"/>
          <w:spacing w:val="-11"/>
        </w:rPr>
        <w:t>的恢复，都离</w:t>
      </w:r>
      <w:r>
        <w:rPr>
          <w:rFonts w:ascii="SimSun" w:hAnsi="SimSun" w:eastAsia="SimSun" w:cs="SimSun"/>
          <w:sz w:val="21"/>
          <w:szCs w:val="21"/>
        </w:rPr>
        <w:t xml:space="preserve"> </w:t>
      </w:r>
      <w:r>
        <w:rPr>
          <w:rFonts w:ascii="SimSun" w:hAnsi="SimSun" w:eastAsia="SimSun" w:cs="SimSun"/>
          <w:sz w:val="21"/>
          <w:szCs w:val="21"/>
          <w:spacing w:val="-10"/>
        </w:rPr>
        <w:t>不开合理的液体管理。对于轻度AKI,主要是补足容量，改善低灌注和防止新低灌注的发生。对于较</w:t>
      </w:r>
      <w:r>
        <w:rPr>
          <w:rFonts w:ascii="SimSun" w:hAnsi="SimSun" w:eastAsia="SimSun" w:cs="SimSun"/>
          <w:sz w:val="21"/>
          <w:szCs w:val="21"/>
          <w:spacing w:val="7"/>
        </w:rPr>
        <w:t xml:space="preserve"> </w:t>
      </w:r>
      <w:r>
        <w:rPr>
          <w:rFonts w:ascii="SimSun" w:hAnsi="SimSun" w:eastAsia="SimSun" w:cs="SimSun"/>
          <w:sz w:val="21"/>
          <w:szCs w:val="21"/>
          <w:spacing w:val="-13"/>
        </w:rPr>
        <w:t>重AKI</w:t>
      </w:r>
      <w:r>
        <w:rPr>
          <w:rFonts w:ascii="SimSun" w:hAnsi="SimSun" w:eastAsia="SimSun" w:cs="SimSun"/>
          <w:sz w:val="21"/>
          <w:szCs w:val="21"/>
          <w:spacing w:val="-49"/>
        </w:rPr>
        <w:t xml:space="preserve"> </w:t>
      </w:r>
      <w:r>
        <w:rPr>
          <w:rFonts w:ascii="SimSun" w:hAnsi="SimSun" w:eastAsia="SimSun" w:cs="SimSun"/>
          <w:sz w:val="21"/>
          <w:szCs w:val="21"/>
          <w:spacing w:val="-13"/>
        </w:rPr>
        <w:t>甚至ARF</w:t>
      </w:r>
      <w:r>
        <w:rPr>
          <w:rFonts w:ascii="SimSun" w:hAnsi="SimSun" w:eastAsia="SimSun" w:cs="SimSun"/>
          <w:sz w:val="21"/>
          <w:szCs w:val="21"/>
          <w:spacing w:val="11"/>
        </w:rPr>
        <w:t xml:space="preserve"> </w:t>
      </w:r>
      <w:r>
        <w:rPr>
          <w:rFonts w:ascii="SimSun" w:hAnsi="SimSun" w:eastAsia="SimSun" w:cs="SimSun"/>
          <w:sz w:val="21"/>
          <w:szCs w:val="21"/>
          <w:spacing w:val="-13"/>
        </w:rPr>
        <w:t>的病人，往往发生利尿剂抵抗，少尿期应严格</w:t>
      </w:r>
      <w:r>
        <w:rPr>
          <w:rFonts w:ascii="SimSun" w:hAnsi="SimSun" w:eastAsia="SimSun" w:cs="SimSun"/>
          <w:sz w:val="21"/>
          <w:szCs w:val="21"/>
          <w:spacing w:val="-14"/>
        </w:rPr>
        <w:t>控制水、钠摄入量。在纠正了原有的体</w:t>
      </w:r>
      <w:r>
        <w:rPr>
          <w:rFonts w:ascii="SimSun" w:hAnsi="SimSun" w:eastAsia="SimSun" w:cs="SimSun"/>
          <w:sz w:val="21"/>
          <w:szCs w:val="21"/>
        </w:rPr>
        <w:t xml:space="preserve"> </w:t>
      </w:r>
      <w:r>
        <w:rPr>
          <w:rFonts w:ascii="SimSun" w:hAnsi="SimSun" w:eastAsia="SimSun" w:cs="SimSun"/>
          <w:sz w:val="21"/>
          <w:szCs w:val="21"/>
          <w:spacing w:val="-15"/>
        </w:rPr>
        <w:t>液缺失后，应坚持“量出为入”的原则。每日输液量为前一日的尿量加上显性失水量和非显性失水量</w:t>
      </w:r>
      <w:r>
        <w:rPr>
          <w:rFonts w:ascii="SimSun" w:hAnsi="SimSun" w:eastAsia="SimSun" w:cs="SimSun"/>
          <w:sz w:val="21"/>
          <w:szCs w:val="21"/>
          <w:spacing w:val="6"/>
        </w:rPr>
        <w:t xml:space="preserve"> </w:t>
      </w:r>
      <w:r>
        <w:rPr>
          <w:rFonts w:ascii="SimSun" w:hAnsi="SimSun" w:eastAsia="SimSun" w:cs="SimSun"/>
          <w:sz w:val="21"/>
          <w:szCs w:val="21"/>
          <w:spacing w:val="-11"/>
        </w:rPr>
        <w:t>约400ml(皮肤、呼吸道蒸发水分700ml减去内生水300ml)。</w:t>
      </w:r>
      <w:r>
        <w:rPr>
          <w:rFonts w:ascii="SimSun" w:hAnsi="SimSun" w:eastAsia="SimSun" w:cs="SimSun"/>
          <w:sz w:val="21"/>
          <w:szCs w:val="21"/>
          <w:spacing w:val="-42"/>
        </w:rPr>
        <w:t xml:space="preserve"> </w:t>
      </w:r>
      <w:r>
        <w:rPr>
          <w:rFonts w:ascii="SimSun" w:hAnsi="SimSun" w:eastAsia="SimSun" w:cs="SimSun"/>
          <w:sz w:val="21"/>
          <w:szCs w:val="21"/>
          <w:spacing w:val="-11"/>
        </w:rPr>
        <w:t>显性失水</w:t>
      </w:r>
      <w:r>
        <w:rPr>
          <w:rFonts w:ascii="SimSun" w:hAnsi="SimSun" w:eastAsia="SimSun" w:cs="SimSun"/>
          <w:sz w:val="21"/>
          <w:szCs w:val="21"/>
          <w:spacing w:val="-12"/>
        </w:rPr>
        <w:t>是指粪便、呕吐物、渗出液、引</w:t>
      </w:r>
      <w:r>
        <w:rPr>
          <w:rFonts w:ascii="SimSun" w:hAnsi="SimSun" w:eastAsia="SimSun" w:cs="SimSun"/>
          <w:sz w:val="21"/>
          <w:szCs w:val="21"/>
        </w:rPr>
        <w:t xml:space="preserve"> </w:t>
      </w:r>
      <w:r>
        <w:rPr>
          <w:rFonts w:ascii="SimSun" w:hAnsi="SimSun" w:eastAsia="SimSun" w:cs="SimSun"/>
          <w:sz w:val="21"/>
          <w:szCs w:val="21"/>
          <w:spacing w:val="-5"/>
        </w:rPr>
        <w:t>流液等可观察到的液体量总和。发热病人体温每增加1℃应增加入液量100ml。血流动力学监测有</w:t>
      </w:r>
      <w:r>
        <w:rPr>
          <w:rFonts w:ascii="SimSun" w:hAnsi="SimSun" w:eastAsia="SimSun" w:cs="SimSun"/>
          <w:sz w:val="21"/>
          <w:szCs w:val="21"/>
          <w:spacing w:val="14"/>
        </w:rPr>
        <w:t xml:space="preserve"> </w:t>
      </w:r>
      <w:r>
        <w:rPr>
          <w:rFonts w:ascii="SimSun" w:hAnsi="SimSun" w:eastAsia="SimSun" w:cs="SimSun"/>
          <w:sz w:val="21"/>
          <w:szCs w:val="21"/>
          <w:spacing w:val="-15"/>
        </w:rPr>
        <w:t>助于了解血容量和心功能状态，为液体治疗提供依据。</w:t>
      </w:r>
    </w:p>
    <w:p>
      <w:pPr>
        <w:ind w:right="1077" w:firstLine="389"/>
        <w:spacing w:before="60" w:line="261" w:lineRule="auto"/>
        <w:rPr>
          <w:rFonts w:ascii="SimSun" w:hAnsi="SimSun" w:eastAsia="SimSun" w:cs="SimSun"/>
          <w:sz w:val="21"/>
          <w:szCs w:val="21"/>
        </w:rPr>
      </w:pPr>
      <w:r>
        <w:rPr>
          <w:rFonts w:ascii="SimSun" w:hAnsi="SimSun" w:eastAsia="SimSun" w:cs="SimSun"/>
          <w:sz w:val="21"/>
          <w:szCs w:val="21"/>
          <w:spacing w:val="-2"/>
        </w:rPr>
        <w:t>(2)纠正电解质、酸碱平衡紊乱：当血钾&gt;5.5mmol/L,应以1</w:t>
      </w:r>
      <w:r>
        <w:rPr>
          <w:rFonts w:ascii="SimSun" w:hAnsi="SimSun" w:eastAsia="SimSun" w:cs="SimSun"/>
          <w:sz w:val="21"/>
          <w:szCs w:val="21"/>
          <w:spacing w:val="-3"/>
        </w:rPr>
        <w:t>0%葡萄糖酸钙20</w:t>
      </w:r>
      <w:r>
        <w:rPr>
          <w:rFonts w:ascii="SimSun" w:hAnsi="SimSun" w:eastAsia="SimSun" w:cs="SimSun"/>
          <w:sz w:val="21"/>
          <w:szCs w:val="21"/>
          <w:spacing w:val="-2"/>
        </w:rPr>
        <w:t>ml</w:t>
      </w:r>
      <w:r>
        <w:rPr>
          <w:rFonts w:ascii="SimSun" w:hAnsi="SimSun" w:eastAsia="SimSun" w:cs="SimSun"/>
          <w:sz w:val="21"/>
          <w:szCs w:val="21"/>
          <w:spacing w:val="-3"/>
        </w:rPr>
        <w:t>经静脉缓慢注</w:t>
      </w:r>
      <w:r>
        <w:rPr>
          <w:rFonts w:ascii="SimSun" w:hAnsi="SimSun" w:eastAsia="SimSun" w:cs="SimSun"/>
          <w:sz w:val="21"/>
          <w:szCs w:val="21"/>
        </w:rPr>
        <w:t xml:space="preserve"> </w:t>
      </w:r>
      <w:r>
        <w:rPr>
          <w:rFonts w:ascii="SimSun" w:hAnsi="SimSun" w:eastAsia="SimSun" w:cs="SimSun"/>
          <w:sz w:val="21"/>
          <w:szCs w:val="21"/>
          <w:spacing w:val="-7"/>
        </w:rPr>
        <w:t>射或加入葡萄糖溶液中滴注，以钙离子对抗钾离子</w:t>
      </w:r>
      <w:r>
        <w:rPr>
          <w:rFonts w:ascii="SimSun" w:hAnsi="SimSun" w:eastAsia="SimSun" w:cs="SimSun"/>
          <w:sz w:val="21"/>
          <w:szCs w:val="21"/>
          <w:spacing w:val="-8"/>
        </w:rPr>
        <w:t>对心脏的毒性作用；或以5%碳酸氢钠100</w:t>
      </w:r>
      <w:r>
        <w:rPr>
          <w:rFonts w:ascii="SimSun" w:hAnsi="SimSun" w:eastAsia="SimSun" w:cs="SimSun"/>
          <w:sz w:val="21"/>
          <w:szCs w:val="21"/>
          <w:spacing w:val="-7"/>
        </w:rPr>
        <w:t>ml</w:t>
      </w:r>
      <w:r>
        <w:rPr>
          <w:rFonts w:ascii="SimSun" w:hAnsi="SimSun" w:eastAsia="SimSun" w:cs="SimSun"/>
          <w:sz w:val="21"/>
          <w:szCs w:val="21"/>
          <w:spacing w:val="-8"/>
        </w:rPr>
        <w:t>静脉</w:t>
      </w:r>
      <w:r>
        <w:rPr>
          <w:rFonts w:ascii="SimSun" w:hAnsi="SimSun" w:eastAsia="SimSun" w:cs="SimSun"/>
          <w:sz w:val="21"/>
          <w:szCs w:val="21"/>
        </w:rPr>
        <w:t xml:space="preserve"> </w:t>
      </w:r>
      <w:r>
        <w:rPr>
          <w:rFonts w:ascii="SimSun" w:hAnsi="SimSun" w:eastAsia="SimSun" w:cs="SimSun"/>
          <w:sz w:val="21"/>
          <w:szCs w:val="21"/>
          <w:spacing w:val="-7"/>
        </w:rPr>
        <w:t>滴注或25g</w:t>
      </w:r>
      <w:r>
        <w:rPr>
          <w:rFonts w:ascii="SimSun" w:hAnsi="SimSun" w:eastAsia="SimSun" w:cs="SimSun"/>
          <w:sz w:val="21"/>
          <w:szCs w:val="21"/>
          <w:spacing w:val="-59"/>
        </w:rPr>
        <w:t xml:space="preserve"> </w:t>
      </w:r>
      <w:r>
        <w:rPr>
          <w:rFonts w:ascii="SimSun" w:hAnsi="SimSun" w:eastAsia="SimSun" w:cs="SimSun"/>
          <w:sz w:val="21"/>
          <w:szCs w:val="21"/>
          <w:spacing w:val="-7"/>
        </w:rPr>
        <w:t>葡萄糖及6U</w:t>
      </w:r>
      <w:r>
        <w:rPr>
          <w:rFonts w:ascii="SimSun" w:hAnsi="SimSun" w:eastAsia="SimSun" w:cs="SimSun"/>
          <w:sz w:val="21"/>
          <w:szCs w:val="21"/>
          <w:spacing w:val="-37"/>
        </w:rPr>
        <w:t xml:space="preserve"> </w:t>
      </w:r>
      <w:r>
        <w:rPr>
          <w:rFonts w:ascii="SimSun" w:hAnsi="SimSun" w:eastAsia="SimSun" w:cs="SimSun"/>
          <w:sz w:val="21"/>
          <w:szCs w:val="21"/>
          <w:spacing w:val="-7"/>
        </w:rPr>
        <w:t>胰岛素缓慢静脉滴注，使钾离子进入细胞内而降低血钾。当血钾&gt;6.5mmol/</w:t>
      </w:r>
      <w:r>
        <w:rPr>
          <w:rFonts w:ascii="SimSun" w:hAnsi="SimSun" w:eastAsia="SimSun" w:cs="SimSun"/>
          <w:sz w:val="21"/>
          <w:szCs w:val="21"/>
        </w:rPr>
        <w:t xml:space="preserve"> </w:t>
      </w:r>
      <w:r>
        <w:rPr>
          <w:rFonts w:ascii="SimSun" w:hAnsi="SimSun" w:eastAsia="SimSun" w:cs="SimSun"/>
          <w:sz w:val="21"/>
          <w:szCs w:val="21"/>
          <w:spacing w:val="-13"/>
        </w:rPr>
        <w:t>L或心电图呈高血钾图形时，应紧急实施血液净化治疗。轻度代谢性酸中毒无需处理，血碳酸氢盐浓</w:t>
      </w:r>
      <w:r>
        <w:rPr>
          <w:rFonts w:ascii="SimSun" w:hAnsi="SimSun" w:eastAsia="SimSun" w:cs="SimSun"/>
          <w:sz w:val="21"/>
          <w:szCs w:val="21"/>
          <w:spacing w:val="5"/>
        </w:rPr>
        <w:t xml:space="preserve"> </w:t>
      </w:r>
      <w:r>
        <w:rPr>
          <w:rFonts w:ascii="SimSun" w:hAnsi="SimSun" w:eastAsia="SimSun" w:cs="SimSun"/>
          <w:sz w:val="21"/>
          <w:szCs w:val="21"/>
          <w:spacing w:val="-7"/>
        </w:rPr>
        <w:t>度&lt;15mmol/L,才予以补碳酸氢钠。</w:t>
      </w:r>
    </w:p>
    <w:p>
      <w:pPr>
        <w:ind w:right="1078" w:firstLine="389"/>
        <w:spacing w:before="66" w:line="255" w:lineRule="auto"/>
        <w:rPr>
          <w:rFonts w:ascii="SimSun" w:hAnsi="SimSun" w:eastAsia="SimSun" w:cs="SimSun"/>
          <w:sz w:val="21"/>
          <w:szCs w:val="21"/>
        </w:rPr>
      </w:pPr>
      <w:r>
        <w:rPr>
          <w:rFonts w:ascii="SimSun" w:hAnsi="SimSun" w:eastAsia="SimSun" w:cs="SimSun"/>
          <w:sz w:val="21"/>
          <w:szCs w:val="21"/>
          <w:spacing w:val="-12"/>
        </w:rPr>
        <w:t>(3)营养支持：合理的营养支持可以最大限</w:t>
      </w:r>
      <w:r>
        <w:rPr>
          <w:rFonts w:ascii="SimSun" w:hAnsi="SimSun" w:eastAsia="SimSun" w:cs="SimSun"/>
          <w:sz w:val="21"/>
          <w:szCs w:val="21"/>
          <w:spacing w:val="-13"/>
        </w:rPr>
        <w:t>度地减少蛋白分解，减缓</w:t>
      </w:r>
      <w:r>
        <w:rPr>
          <w:rFonts w:ascii="SimSun" w:hAnsi="SimSun" w:eastAsia="SimSun" w:cs="SimSun"/>
          <w:sz w:val="21"/>
          <w:szCs w:val="21"/>
          <w:spacing w:val="-63"/>
        </w:rPr>
        <w:t xml:space="preserve"> </w:t>
      </w:r>
      <w:r>
        <w:rPr>
          <w:rFonts w:ascii="SimSun" w:hAnsi="SimSun" w:eastAsia="SimSun" w:cs="SimSun"/>
          <w:sz w:val="21"/>
          <w:szCs w:val="21"/>
          <w:spacing w:val="-12"/>
        </w:rPr>
        <w:t>BUN</w:t>
      </w:r>
      <w:r>
        <w:rPr>
          <w:rFonts w:ascii="SimSun" w:hAnsi="SimSun" w:eastAsia="SimSun" w:cs="SimSun"/>
          <w:sz w:val="21"/>
          <w:szCs w:val="21"/>
          <w:spacing w:val="-13"/>
        </w:rPr>
        <w:t>、</w:t>
      </w:r>
      <w:r>
        <w:rPr>
          <w:rFonts w:ascii="SimSun" w:hAnsi="SimSun" w:eastAsia="SimSun" w:cs="SimSun"/>
          <w:sz w:val="21"/>
          <w:szCs w:val="21"/>
          <w:spacing w:val="-12"/>
        </w:rPr>
        <w:t>SCr</w:t>
      </w:r>
      <w:r>
        <w:rPr>
          <w:rFonts w:ascii="SimSun" w:hAnsi="SimSun" w:eastAsia="SimSun" w:cs="SimSun"/>
          <w:sz w:val="21"/>
          <w:szCs w:val="21"/>
          <w:spacing w:val="-13"/>
        </w:rPr>
        <w:t>升高，有助于肾损</w:t>
      </w:r>
      <w:r>
        <w:rPr>
          <w:rFonts w:ascii="SimSun" w:hAnsi="SimSun" w:eastAsia="SimSun" w:cs="SimSun"/>
          <w:sz w:val="21"/>
          <w:szCs w:val="21"/>
        </w:rPr>
        <w:t xml:space="preserve"> </w:t>
      </w:r>
      <w:r>
        <w:rPr>
          <w:rFonts w:ascii="SimSun" w:hAnsi="SimSun" w:eastAsia="SimSun" w:cs="SimSun"/>
          <w:sz w:val="21"/>
          <w:szCs w:val="21"/>
          <w:spacing w:val="-10"/>
        </w:rPr>
        <w:t>伤细胞的修复和再生，提高ARF</w:t>
      </w:r>
      <w:r>
        <w:rPr>
          <w:rFonts w:ascii="SimSun" w:hAnsi="SimSun" w:eastAsia="SimSun" w:cs="SimSun"/>
          <w:sz w:val="21"/>
          <w:szCs w:val="21"/>
          <w:spacing w:val="1"/>
        </w:rPr>
        <w:t xml:space="preserve"> </w:t>
      </w:r>
      <w:r>
        <w:rPr>
          <w:rFonts w:ascii="SimSun" w:hAnsi="SimSun" w:eastAsia="SimSun" w:cs="SimSun"/>
          <w:sz w:val="21"/>
          <w:szCs w:val="21"/>
          <w:spacing w:val="-10"/>
        </w:rPr>
        <w:t>病人的生存率。如病情允许，肠内营养是首选营养支持途径。对于</w:t>
      </w:r>
      <w:r>
        <w:rPr>
          <w:rFonts w:ascii="SimSun" w:hAnsi="SimSun" w:eastAsia="SimSun" w:cs="SimSun"/>
          <w:sz w:val="21"/>
          <w:szCs w:val="21"/>
        </w:rPr>
        <w:t xml:space="preserve"> </w:t>
      </w:r>
      <w:r>
        <w:rPr>
          <w:rFonts w:ascii="SimSun" w:hAnsi="SimSun" w:eastAsia="SimSun" w:cs="SimSun"/>
          <w:sz w:val="21"/>
          <w:szCs w:val="21"/>
          <w:spacing w:val="-14"/>
        </w:rPr>
        <w:t>未接受肾脏替代治疗者，应注意血清必需氨基酸/非必需氨基酸比例失衡。</w:t>
      </w:r>
    </w:p>
    <w:p>
      <w:pPr>
        <w:ind w:right="1082" w:firstLine="389"/>
        <w:spacing w:before="59" w:line="246" w:lineRule="auto"/>
        <w:rPr>
          <w:rFonts w:ascii="SimSun" w:hAnsi="SimSun" w:eastAsia="SimSun" w:cs="SimSun"/>
          <w:sz w:val="21"/>
          <w:szCs w:val="21"/>
        </w:rPr>
      </w:pPr>
      <w:r>
        <w:rPr>
          <w:rFonts w:ascii="SimSun" w:hAnsi="SimSun" w:eastAsia="SimSun" w:cs="SimSun"/>
          <w:sz w:val="21"/>
          <w:szCs w:val="21"/>
          <w:spacing w:val="-7"/>
        </w:rPr>
        <w:t>(4)控制感染：是减缓ARF</w:t>
      </w:r>
      <w:r>
        <w:rPr>
          <w:rFonts w:ascii="SimSun" w:hAnsi="SimSun" w:eastAsia="SimSun" w:cs="SimSun"/>
          <w:sz w:val="21"/>
          <w:szCs w:val="21"/>
          <w:spacing w:val="1"/>
        </w:rPr>
        <w:t xml:space="preserve"> </w:t>
      </w:r>
      <w:r>
        <w:rPr>
          <w:rFonts w:ascii="SimSun" w:hAnsi="SimSun" w:eastAsia="SimSun" w:cs="SimSun"/>
          <w:sz w:val="21"/>
          <w:szCs w:val="21"/>
          <w:spacing w:val="-7"/>
        </w:rPr>
        <w:t>发展的重要措施。积极处理感染灶，采取各种措</w:t>
      </w:r>
      <w:r>
        <w:rPr>
          <w:rFonts w:ascii="SimSun" w:hAnsi="SimSun" w:eastAsia="SimSun" w:cs="SimSun"/>
          <w:sz w:val="21"/>
          <w:szCs w:val="21"/>
          <w:spacing w:val="-8"/>
        </w:rPr>
        <w:t>施预防导管相关性</w:t>
      </w:r>
      <w:r>
        <w:rPr>
          <w:rFonts w:ascii="SimSun" w:hAnsi="SimSun" w:eastAsia="SimSun" w:cs="SimSun"/>
          <w:sz w:val="21"/>
          <w:szCs w:val="21"/>
        </w:rPr>
        <w:t xml:space="preserve"> </w:t>
      </w:r>
      <w:r>
        <w:rPr>
          <w:rFonts w:ascii="SimSun" w:hAnsi="SimSun" w:eastAsia="SimSun" w:cs="SimSun"/>
          <w:sz w:val="21"/>
          <w:szCs w:val="21"/>
          <w:spacing w:val="-15"/>
        </w:rPr>
        <w:t>感染，选择抗生素注意避免肾毒性和含钾制剂，并根据药代动力学和药效学调整用</w:t>
      </w:r>
      <w:r>
        <w:rPr>
          <w:rFonts w:ascii="SimSun" w:hAnsi="SimSun" w:eastAsia="SimSun" w:cs="SimSun"/>
          <w:sz w:val="21"/>
          <w:szCs w:val="21"/>
          <w:spacing w:val="-16"/>
        </w:rPr>
        <w:t>量和用法。</w:t>
      </w:r>
    </w:p>
    <w:p>
      <w:pPr>
        <w:ind w:right="1074" w:firstLine="389"/>
        <w:spacing w:before="56" w:line="257" w:lineRule="auto"/>
        <w:rPr>
          <w:rFonts w:ascii="SimSun" w:hAnsi="SimSun" w:eastAsia="SimSun" w:cs="SimSun"/>
          <w:sz w:val="21"/>
          <w:szCs w:val="21"/>
        </w:rPr>
      </w:pPr>
      <w:r>
        <w:rPr>
          <w:rFonts w:ascii="SimSun" w:hAnsi="SimSun" w:eastAsia="SimSun" w:cs="SimSun"/>
          <w:sz w:val="21"/>
          <w:szCs w:val="21"/>
          <w:spacing w:val="-15"/>
        </w:rPr>
        <w:t>(5)肾脏替代治疗(renal</w:t>
      </w:r>
      <w:r>
        <w:rPr>
          <w:rFonts w:ascii="SimSun" w:hAnsi="SimSun" w:eastAsia="SimSun" w:cs="SimSun"/>
          <w:sz w:val="21"/>
          <w:szCs w:val="21"/>
        </w:rPr>
        <w:t xml:space="preserve"> </w:t>
      </w:r>
      <w:r>
        <w:rPr>
          <w:rFonts w:ascii="SimSun" w:hAnsi="SimSun" w:eastAsia="SimSun" w:cs="SimSun"/>
          <w:sz w:val="21"/>
          <w:szCs w:val="21"/>
          <w:spacing w:val="-15"/>
        </w:rPr>
        <w:t>replacement</w:t>
      </w:r>
      <w:r>
        <w:rPr>
          <w:rFonts w:ascii="SimSun" w:hAnsi="SimSun" w:eastAsia="SimSun" w:cs="SimSun"/>
          <w:sz w:val="21"/>
          <w:szCs w:val="21"/>
          <w:spacing w:val="-3"/>
        </w:rPr>
        <w:t xml:space="preserve"> </w:t>
      </w:r>
      <w:r>
        <w:rPr>
          <w:rFonts w:ascii="SimSun" w:hAnsi="SimSun" w:eastAsia="SimSun" w:cs="SimSun"/>
          <w:sz w:val="21"/>
          <w:szCs w:val="21"/>
          <w:spacing w:val="-15"/>
        </w:rPr>
        <w:t>therapy,RRT):又称为血液净化(blood</w:t>
      </w:r>
      <w:r>
        <w:rPr>
          <w:rFonts w:ascii="SimSun" w:hAnsi="SimSun" w:eastAsia="SimSun" w:cs="SimSun"/>
          <w:sz w:val="21"/>
          <w:szCs w:val="21"/>
          <w:spacing w:val="-15"/>
        </w:rPr>
        <w:t xml:space="preserve"> </w:t>
      </w:r>
      <w:r>
        <w:rPr>
          <w:rFonts w:ascii="SimSun" w:hAnsi="SimSun" w:eastAsia="SimSun" w:cs="SimSun"/>
          <w:sz w:val="21"/>
          <w:szCs w:val="21"/>
          <w:spacing w:val="-15"/>
        </w:rPr>
        <w:t>purification),是应用</w:t>
      </w:r>
      <w:r>
        <w:rPr>
          <w:rFonts w:ascii="SimSun" w:hAnsi="SimSun" w:eastAsia="SimSun" w:cs="SimSun"/>
          <w:sz w:val="21"/>
          <w:szCs w:val="21"/>
        </w:rPr>
        <w:t xml:space="preserve"> </w:t>
      </w:r>
      <w:r>
        <w:rPr>
          <w:rFonts w:ascii="SimSun" w:hAnsi="SimSun" w:eastAsia="SimSun" w:cs="SimSun"/>
          <w:sz w:val="21"/>
          <w:szCs w:val="21"/>
          <w:spacing w:val="-15"/>
        </w:rPr>
        <w:t>人工方法替代肾脏功能清除体内水分和溶质，同时纠正水、电解质与酸碱平衡，是目前治疗肾衰竭的</w:t>
      </w:r>
      <w:r>
        <w:rPr>
          <w:rFonts w:ascii="SimSun" w:hAnsi="SimSun" w:eastAsia="SimSun" w:cs="SimSun"/>
          <w:sz w:val="21"/>
          <w:szCs w:val="21"/>
          <w:spacing w:val="14"/>
        </w:rPr>
        <w:t xml:space="preserve"> </w:t>
      </w:r>
      <w:r>
        <w:rPr>
          <w:rFonts w:ascii="SimSun" w:hAnsi="SimSun" w:eastAsia="SimSun" w:cs="SimSun"/>
          <w:sz w:val="21"/>
          <w:szCs w:val="21"/>
          <w:spacing w:val="-15"/>
        </w:rPr>
        <w:t>重要方法。常用方法包括：</w:t>
      </w:r>
    </w:p>
    <w:p>
      <w:pPr>
        <w:ind w:right="1081" w:firstLine="389"/>
        <w:spacing w:before="53" w:line="256" w:lineRule="auto"/>
        <w:rPr>
          <w:rFonts w:ascii="SimSun" w:hAnsi="SimSun" w:eastAsia="SimSun" w:cs="SimSun"/>
          <w:sz w:val="21"/>
          <w:szCs w:val="21"/>
        </w:rPr>
      </w:pPr>
      <w:r>
        <w:rPr>
          <w:rFonts w:ascii="SimSun" w:hAnsi="SimSun" w:eastAsia="SimSun" w:cs="SimSun"/>
          <w:sz w:val="21"/>
          <w:szCs w:val="21"/>
          <w:spacing w:val="-8"/>
        </w:rPr>
        <w:t>1)血液透析(hemodialysis,HD):血液透析时，血液和</w:t>
      </w:r>
      <w:r>
        <w:rPr>
          <w:rFonts w:ascii="SimSun" w:hAnsi="SimSun" w:eastAsia="SimSun" w:cs="SimSun"/>
          <w:sz w:val="21"/>
          <w:szCs w:val="21"/>
          <w:spacing w:val="-9"/>
        </w:rPr>
        <w:t>透析液间的物质交换主要在滤过膜的两侧</w:t>
      </w:r>
      <w:r>
        <w:rPr>
          <w:rFonts w:ascii="SimSun" w:hAnsi="SimSun" w:eastAsia="SimSun" w:cs="SimSun"/>
          <w:sz w:val="21"/>
          <w:szCs w:val="21"/>
        </w:rPr>
        <w:t xml:space="preserve"> </w:t>
      </w:r>
      <w:r>
        <w:rPr>
          <w:rFonts w:ascii="SimSun" w:hAnsi="SimSun" w:eastAsia="SimSun" w:cs="SimSun"/>
          <w:sz w:val="21"/>
          <w:szCs w:val="21"/>
          <w:spacing w:val="-20"/>
          <w:w w:val="98"/>
        </w:rPr>
        <w:t>完成，弥散作用是溶质转运的主要机制。</w:t>
      </w:r>
      <w:r>
        <w:rPr>
          <w:rFonts w:ascii="SimSun" w:hAnsi="SimSun" w:eastAsia="SimSun" w:cs="SimSun"/>
          <w:sz w:val="21"/>
          <w:szCs w:val="21"/>
          <w:spacing w:val="28"/>
        </w:rPr>
        <w:t xml:space="preserve"> </w:t>
      </w:r>
      <w:r>
        <w:rPr>
          <w:rFonts w:ascii="SimSun" w:hAnsi="SimSun" w:eastAsia="SimSun" w:cs="SimSun"/>
          <w:sz w:val="21"/>
          <w:szCs w:val="21"/>
          <w:spacing w:val="-20"/>
          <w:w w:val="98"/>
        </w:rPr>
        <w:t>HD</w:t>
      </w:r>
      <w:r>
        <w:rPr>
          <w:rFonts w:ascii="SimSun" w:hAnsi="SimSun" w:eastAsia="SimSun" w:cs="SimSun"/>
          <w:sz w:val="21"/>
          <w:szCs w:val="21"/>
          <w:spacing w:val="8"/>
        </w:rPr>
        <w:t xml:space="preserve"> </w:t>
      </w:r>
      <w:r>
        <w:rPr>
          <w:rFonts w:ascii="SimSun" w:hAnsi="SimSun" w:eastAsia="SimSun" w:cs="SimSun"/>
          <w:sz w:val="21"/>
          <w:szCs w:val="21"/>
          <w:spacing w:val="-20"/>
          <w:w w:val="98"/>
        </w:rPr>
        <w:t>模式的特点是对小分子物质，包括尿素氮、肌酐、钾、钠等</w:t>
      </w:r>
      <w:r>
        <w:rPr>
          <w:rFonts w:ascii="SimSun" w:hAnsi="SimSun" w:eastAsia="SimSun" w:cs="SimSun"/>
          <w:sz w:val="21"/>
          <w:szCs w:val="21"/>
        </w:rPr>
        <w:t xml:space="preserve"> </w:t>
      </w:r>
      <w:r>
        <w:rPr>
          <w:rFonts w:ascii="SimSun" w:hAnsi="SimSun" w:eastAsia="SimSun" w:cs="SimSun"/>
          <w:sz w:val="21"/>
          <w:szCs w:val="21"/>
          <w:spacing w:val="-14"/>
        </w:rPr>
        <w:t>清除效率高，但对炎症介质等中分子物质清除能力较差</w:t>
      </w:r>
      <w:r>
        <w:rPr>
          <w:rFonts w:ascii="SimSun" w:hAnsi="SimSun" w:eastAsia="SimSun" w:cs="SimSun"/>
          <w:sz w:val="21"/>
          <w:szCs w:val="21"/>
          <w:spacing w:val="-15"/>
        </w:rPr>
        <w:t>。</w:t>
      </w:r>
    </w:p>
    <w:p>
      <w:pPr>
        <w:ind w:right="1005" w:firstLine="389"/>
        <w:spacing w:before="60" w:line="255" w:lineRule="auto"/>
        <w:rPr>
          <w:rFonts w:ascii="SimSun" w:hAnsi="SimSun" w:eastAsia="SimSun" w:cs="SimSun"/>
          <w:sz w:val="21"/>
          <w:szCs w:val="21"/>
        </w:rPr>
      </w:pPr>
      <w:r>
        <w:rPr>
          <w:rFonts w:ascii="SimSun" w:hAnsi="SimSun" w:eastAsia="SimSun" w:cs="SimSun"/>
          <w:sz w:val="21"/>
          <w:szCs w:val="21"/>
          <w:spacing w:val="-10"/>
        </w:rPr>
        <w:t>2)血液滤过(hemofiltration,HF):是利用滤过膜两侧的压力差</w:t>
      </w:r>
      <w:r>
        <w:rPr>
          <w:rFonts w:ascii="SimSun" w:hAnsi="SimSun" w:eastAsia="SimSun" w:cs="SimSun"/>
          <w:sz w:val="21"/>
          <w:szCs w:val="21"/>
          <w:spacing w:val="-11"/>
        </w:rPr>
        <w:t>，通过超滤的方式清除水和溶质，</w:t>
      </w:r>
      <w:r>
        <w:rPr>
          <w:rFonts w:ascii="SimSun" w:hAnsi="SimSun" w:eastAsia="SimSun" w:cs="SimSun"/>
          <w:sz w:val="21"/>
          <w:szCs w:val="21"/>
        </w:rPr>
        <w:t xml:space="preserve"> </w:t>
      </w:r>
      <w:r>
        <w:rPr>
          <w:rFonts w:ascii="SimSun" w:hAnsi="SimSun" w:eastAsia="SimSun" w:cs="SimSun"/>
          <w:sz w:val="21"/>
          <w:szCs w:val="21"/>
          <w:spacing w:val="-12"/>
        </w:rPr>
        <w:t>对流和弥散作用是溶质转运的主要机制，所以HF</w:t>
      </w:r>
      <w:r>
        <w:rPr>
          <w:rFonts w:ascii="SimSun" w:hAnsi="SimSun" w:eastAsia="SimSun" w:cs="SimSun"/>
          <w:sz w:val="21"/>
          <w:szCs w:val="21"/>
          <w:spacing w:val="-12"/>
        </w:rPr>
        <w:t xml:space="preserve"> </w:t>
      </w:r>
      <w:r>
        <w:rPr>
          <w:rFonts w:ascii="SimSun" w:hAnsi="SimSun" w:eastAsia="SimSun" w:cs="SimSun"/>
          <w:sz w:val="21"/>
          <w:szCs w:val="21"/>
          <w:spacing w:val="-12"/>
        </w:rPr>
        <w:t>有利于中、大分子物质的清除，对</w:t>
      </w:r>
      <w:r>
        <w:rPr>
          <w:rFonts w:ascii="SimSun" w:hAnsi="SimSun" w:eastAsia="SimSun" w:cs="SimSun"/>
          <w:sz w:val="21"/>
          <w:szCs w:val="21"/>
          <w:spacing w:val="-13"/>
        </w:rPr>
        <w:t>于全身炎症反应</w:t>
      </w:r>
      <w:r>
        <w:rPr>
          <w:rFonts w:ascii="SimSun" w:hAnsi="SimSun" w:eastAsia="SimSun" w:cs="SimSun"/>
          <w:sz w:val="21"/>
          <w:szCs w:val="21"/>
        </w:rPr>
        <w:t xml:space="preserve"> </w:t>
      </w:r>
      <w:r>
        <w:rPr>
          <w:rFonts w:ascii="SimSun" w:hAnsi="SimSun" w:eastAsia="SimSun" w:cs="SimSun"/>
          <w:sz w:val="21"/>
          <w:szCs w:val="21"/>
          <w:spacing w:val="-13"/>
        </w:rPr>
        <w:t>综合征的治疗效果更佳。</w:t>
      </w:r>
    </w:p>
    <w:p>
      <w:pPr>
        <w:ind w:right="1062" w:firstLine="389"/>
        <w:spacing w:before="57" w:line="260" w:lineRule="auto"/>
        <w:rPr>
          <w:rFonts w:ascii="SimSun" w:hAnsi="SimSun" w:eastAsia="SimSun" w:cs="SimSun"/>
          <w:sz w:val="21"/>
          <w:szCs w:val="21"/>
        </w:rPr>
      </w:pPr>
      <w:r>
        <w:rPr>
          <w:rFonts w:ascii="SimSun" w:hAnsi="SimSun" w:eastAsia="SimSun" w:cs="SimSun"/>
          <w:sz w:val="21"/>
          <w:szCs w:val="21"/>
          <w:spacing w:val="-12"/>
        </w:rPr>
        <w:t>3)连续性肾</w:t>
      </w:r>
      <w:r>
        <w:rPr>
          <w:rFonts w:ascii="SimSun" w:hAnsi="SimSun" w:eastAsia="SimSun" w:cs="SimSun"/>
          <w:sz w:val="21"/>
          <w:szCs w:val="21"/>
          <w:spacing w:val="-13"/>
        </w:rPr>
        <w:t>脏替代治疗(</w:t>
      </w:r>
      <w:r>
        <w:rPr>
          <w:rFonts w:ascii="SimSun" w:hAnsi="SimSun" w:eastAsia="SimSun" w:cs="SimSun"/>
          <w:sz w:val="21"/>
          <w:szCs w:val="21"/>
          <w:spacing w:val="-12"/>
        </w:rPr>
        <w:t>continuous</w:t>
      </w:r>
      <w:r>
        <w:rPr>
          <w:rFonts w:ascii="SimSun" w:hAnsi="SimSun" w:eastAsia="SimSun" w:cs="SimSun"/>
          <w:sz w:val="21"/>
          <w:szCs w:val="21"/>
          <w:spacing w:val="-7"/>
        </w:rPr>
        <w:t xml:space="preserve"> </w:t>
      </w:r>
      <w:r>
        <w:rPr>
          <w:rFonts w:ascii="SimSun" w:hAnsi="SimSun" w:eastAsia="SimSun" w:cs="SimSun"/>
          <w:sz w:val="21"/>
          <w:szCs w:val="21"/>
          <w:spacing w:val="-12"/>
        </w:rPr>
        <w:t>renal</w:t>
      </w:r>
      <w:r>
        <w:rPr>
          <w:rFonts w:ascii="SimSun" w:hAnsi="SimSun" w:eastAsia="SimSun" w:cs="SimSun"/>
          <w:sz w:val="21"/>
          <w:szCs w:val="21"/>
          <w:spacing w:val="-7"/>
        </w:rPr>
        <w:t xml:space="preserve"> </w:t>
      </w:r>
      <w:r>
        <w:rPr>
          <w:rFonts w:ascii="SimSun" w:hAnsi="SimSun" w:eastAsia="SimSun" w:cs="SimSun"/>
          <w:sz w:val="21"/>
          <w:szCs w:val="21"/>
          <w:spacing w:val="-12"/>
        </w:rPr>
        <w:t>replacement</w:t>
      </w:r>
      <w:r>
        <w:rPr>
          <w:rFonts w:ascii="SimSun" w:hAnsi="SimSun" w:eastAsia="SimSun" w:cs="SimSun"/>
          <w:sz w:val="21"/>
          <w:szCs w:val="21"/>
          <w:spacing w:val="-1"/>
        </w:rPr>
        <w:t xml:space="preserve"> </w:t>
      </w:r>
      <w:r>
        <w:rPr>
          <w:rFonts w:ascii="SimSun" w:hAnsi="SimSun" w:eastAsia="SimSun" w:cs="SimSun"/>
          <w:sz w:val="21"/>
          <w:szCs w:val="21"/>
          <w:spacing w:val="-12"/>
        </w:rPr>
        <w:t>therapy</w:t>
      </w:r>
      <w:r>
        <w:rPr>
          <w:rFonts w:ascii="SimSun" w:hAnsi="SimSun" w:eastAsia="SimSun" w:cs="SimSun"/>
          <w:sz w:val="21"/>
          <w:szCs w:val="21"/>
          <w:spacing w:val="-13"/>
        </w:rPr>
        <w:t>,</w:t>
      </w:r>
      <w:r>
        <w:rPr>
          <w:rFonts w:ascii="SimSun" w:hAnsi="SimSun" w:eastAsia="SimSun" w:cs="SimSun"/>
          <w:sz w:val="21"/>
          <w:szCs w:val="21"/>
          <w:spacing w:val="-12"/>
        </w:rPr>
        <w:t>CRRT</w:t>
      </w:r>
      <w:r>
        <w:rPr>
          <w:rFonts w:ascii="SimSun" w:hAnsi="SimSun" w:eastAsia="SimSun" w:cs="SimSun"/>
          <w:sz w:val="21"/>
          <w:szCs w:val="21"/>
          <w:spacing w:val="-13"/>
        </w:rPr>
        <w:t>):</w:t>
      </w:r>
      <w:r>
        <w:rPr>
          <w:rFonts w:ascii="SimSun" w:hAnsi="SimSun" w:eastAsia="SimSun" w:cs="SimSun"/>
          <w:sz w:val="21"/>
          <w:szCs w:val="21"/>
          <w:spacing w:val="-12"/>
        </w:rPr>
        <w:t>CRRT</w:t>
      </w:r>
      <w:r>
        <w:rPr>
          <w:rFonts w:ascii="SimSun" w:hAnsi="SimSun" w:eastAsia="SimSun" w:cs="SimSun"/>
          <w:sz w:val="21"/>
          <w:szCs w:val="21"/>
          <w:spacing w:val="-13"/>
        </w:rPr>
        <w:t>能连续、缓慢、等渗</w:t>
      </w:r>
      <w:r>
        <w:rPr>
          <w:rFonts w:ascii="SimSun" w:hAnsi="SimSun" w:eastAsia="SimSun" w:cs="SimSun"/>
          <w:sz w:val="21"/>
          <w:szCs w:val="21"/>
        </w:rPr>
        <w:t xml:space="preserve"> </w:t>
      </w:r>
      <w:r>
        <w:rPr>
          <w:rFonts w:ascii="SimSun" w:hAnsi="SimSun" w:eastAsia="SimSun" w:cs="SimSun"/>
          <w:sz w:val="21"/>
          <w:szCs w:val="21"/>
          <w:spacing w:val="-19"/>
        </w:rPr>
        <w:t>地清除水分及溶质，更符合生理，容量波动小，尤其适用于血流动力学不稳定的病人；</w:t>
      </w:r>
      <w:r>
        <w:rPr>
          <w:rFonts w:ascii="SimSun" w:hAnsi="SimSun" w:eastAsia="SimSun" w:cs="SimSun"/>
          <w:sz w:val="21"/>
          <w:szCs w:val="21"/>
          <w:spacing w:val="-20"/>
        </w:rPr>
        <w:t>血浆渗透压缓慢</w:t>
      </w:r>
      <w:r>
        <w:rPr>
          <w:rFonts w:ascii="SimSun" w:hAnsi="SimSun" w:eastAsia="SimSun" w:cs="SimSun"/>
          <w:sz w:val="21"/>
          <w:szCs w:val="21"/>
        </w:rPr>
        <w:t xml:space="preserve"> </w:t>
      </w:r>
      <w:r>
        <w:rPr>
          <w:rFonts w:ascii="SimSun" w:hAnsi="SimSun" w:eastAsia="SimSun" w:cs="SimSun"/>
          <w:sz w:val="21"/>
          <w:szCs w:val="21"/>
          <w:spacing w:val="-22"/>
          <w:w w:val="99"/>
        </w:rPr>
        <w:t>下降，防止失衡综合征；更好地维持水、电解质和酸碱平衡，为营养支持创造条件；能清除中、大分子及</w:t>
      </w:r>
      <w:r>
        <w:rPr>
          <w:rFonts w:ascii="SimSun" w:hAnsi="SimSun" w:eastAsia="SimSun" w:cs="SimSun"/>
          <w:sz w:val="21"/>
          <w:szCs w:val="21"/>
          <w:spacing w:val="37"/>
        </w:rPr>
        <w:t xml:space="preserve"> </w:t>
      </w:r>
      <w:r>
        <w:rPr>
          <w:rFonts w:ascii="SimSun" w:hAnsi="SimSun" w:eastAsia="SimSun" w:cs="SimSun"/>
          <w:sz w:val="21"/>
          <w:szCs w:val="21"/>
          <w:spacing w:val="-14"/>
        </w:rPr>
        <w:t>炎症介质，控制高分解代谢，从而改善严重感染及MODS</w:t>
      </w:r>
      <w:r>
        <w:rPr>
          <w:rFonts w:ascii="SimSun" w:hAnsi="SimSun" w:eastAsia="SimSun" w:cs="SimSun"/>
          <w:sz w:val="21"/>
          <w:szCs w:val="21"/>
          <w:spacing w:val="50"/>
        </w:rPr>
        <w:t xml:space="preserve"> </w:t>
      </w:r>
      <w:r>
        <w:rPr>
          <w:rFonts w:ascii="SimSun" w:hAnsi="SimSun" w:eastAsia="SimSun" w:cs="SimSun"/>
          <w:sz w:val="21"/>
          <w:szCs w:val="21"/>
          <w:spacing w:val="-14"/>
        </w:rPr>
        <w:t>病人的预后。</w:t>
      </w:r>
    </w:p>
    <w:p>
      <w:pPr>
        <w:ind w:right="1062" w:firstLine="389"/>
        <w:spacing w:before="63" w:line="255" w:lineRule="auto"/>
        <w:rPr>
          <w:rFonts w:ascii="SimSun" w:hAnsi="SimSun" w:eastAsia="SimSun" w:cs="SimSun"/>
          <w:sz w:val="21"/>
          <w:szCs w:val="21"/>
        </w:rPr>
      </w:pPr>
      <w:r>
        <w:rPr>
          <w:rFonts w:ascii="SimSun" w:hAnsi="SimSun" w:eastAsia="SimSun" w:cs="SimSun"/>
          <w:sz w:val="21"/>
          <w:szCs w:val="21"/>
          <w:spacing w:val="-14"/>
        </w:rPr>
        <w:t>4)腹膜透析：腹膜透析的优点有：设备和操作简</w:t>
      </w:r>
      <w:r>
        <w:rPr>
          <w:rFonts w:ascii="SimSun" w:hAnsi="SimSun" w:eastAsia="SimSun" w:cs="SimSun"/>
          <w:sz w:val="21"/>
          <w:szCs w:val="21"/>
          <w:spacing w:val="-15"/>
        </w:rPr>
        <w:t>单，安全而易于实施；不需要建立血管通路和抗</w:t>
      </w:r>
      <w:r>
        <w:rPr>
          <w:rFonts w:ascii="SimSun" w:hAnsi="SimSun" w:eastAsia="SimSun" w:cs="SimSun"/>
          <w:sz w:val="21"/>
          <w:szCs w:val="21"/>
        </w:rPr>
        <w:t xml:space="preserve"> </w:t>
      </w:r>
      <w:r>
        <w:rPr>
          <w:rFonts w:ascii="SimSun" w:hAnsi="SimSun" w:eastAsia="SimSun" w:cs="SimSun"/>
          <w:sz w:val="21"/>
          <w:szCs w:val="21"/>
          <w:spacing w:val="-14"/>
        </w:rPr>
        <w:t>凝，特别适合于有出血倾向、手术后、创伤以及颅内出血的病</w:t>
      </w:r>
      <w:r>
        <w:rPr>
          <w:rFonts w:ascii="SimSun" w:hAnsi="SimSun" w:eastAsia="SimSun" w:cs="SimSun"/>
          <w:sz w:val="21"/>
          <w:szCs w:val="21"/>
          <w:spacing w:val="-15"/>
        </w:rPr>
        <w:t>人；血流动力学稳定；有利于营养支持</w:t>
      </w:r>
      <w:r>
        <w:rPr>
          <w:rFonts w:ascii="SimSun" w:hAnsi="SimSun" w:eastAsia="SimSun" w:cs="SimSun"/>
          <w:sz w:val="21"/>
          <w:szCs w:val="21"/>
        </w:rPr>
        <w:t xml:space="preserve"> </w:t>
      </w:r>
      <w:r>
        <w:rPr>
          <w:rFonts w:ascii="SimSun" w:hAnsi="SimSun" w:eastAsia="SimSun" w:cs="SimSun"/>
          <w:sz w:val="21"/>
          <w:szCs w:val="21"/>
          <w:spacing w:val="-10"/>
        </w:rPr>
        <w:t>治疗。</w:t>
      </w:r>
    </w:p>
    <w:p>
      <w:pPr>
        <w:ind w:right="985" w:firstLine="389"/>
        <w:spacing w:before="58" w:line="259"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25"/>
        </w:rPr>
        <w:t xml:space="preserve"> </w:t>
      </w:r>
      <w:r>
        <w:rPr>
          <w:rFonts w:ascii="SimSun" w:hAnsi="SimSun" w:eastAsia="SimSun" w:cs="SimSun"/>
          <w:sz w:val="21"/>
          <w:szCs w:val="21"/>
          <w:spacing w:val="-9"/>
        </w:rPr>
        <w:t>多尿期的治疗多尿期初，由于肾小球滤过率尚未恢</w:t>
      </w:r>
      <w:r>
        <w:rPr>
          <w:rFonts w:ascii="SimSun" w:hAnsi="SimSun" w:eastAsia="SimSun" w:cs="SimSun"/>
          <w:sz w:val="21"/>
          <w:szCs w:val="21"/>
          <w:spacing w:val="-10"/>
        </w:rPr>
        <w:t>复，肾小管的浓缩功能仍较差，血肌酐、</w:t>
      </w:r>
      <w:r>
        <w:rPr>
          <w:rFonts w:ascii="SimSun" w:hAnsi="SimSun" w:eastAsia="SimSun" w:cs="SimSun"/>
          <w:sz w:val="21"/>
          <w:szCs w:val="21"/>
        </w:rPr>
        <w:t xml:space="preserve"> </w:t>
      </w:r>
      <w:r>
        <w:rPr>
          <w:rFonts w:ascii="SimSun" w:hAnsi="SimSun" w:eastAsia="SimSun" w:cs="SimSun"/>
          <w:sz w:val="21"/>
          <w:szCs w:val="21"/>
          <w:spacing w:val="-15"/>
        </w:rPr>
        <w:t>尿素氮和血钾还可以继续上升；当尿量明显增加时，又会发生水、电解质失衡，此时病人全身状况仍</w:t>
      </w:r>
      <w:r>
        <w:rPr>
          <w:rFonts w:ascii="SimSun" w:hAnsi="SimSun" w:eastAsia="SimSun" w:cs="SimSun"/>
          <w:sz w:val="21"/>
          <w:szCs w:val="21"/>
          <w:spacing w:val="4"/>
        </w:rPr>
        <w:t xml:space="preserve">  </w:t>
      </w:r>
      <w:r>
        <w:rPr>
          <w:rFonts w:ascii="SimSun" w:hAnsi="SimSun" w:eastAsia="SimSun" w:cs="SimSun"/>
          <w:sz w:val="21"/>
          <w:szCs w:val="21"/>
          <w:spacing w:val="-14"/>
        </w:rPr>
        <w:t>差，蛋白质不足，容易感染，故临床上仍不能放松监测和治疗。治</w:t>
      </w:r>
      <w:r>
        <w:rPr>
          <w:rFonts w:ascii="SimSun" w:hAnsi="SimSun" w:eastAsia="SimSun" w:cs="SimSun"/>
          <w:sz w:val="21"/>
          <w:szCs w:val="21"/>
          <w:spacing w:val="-15"/>
        </w:rPr>
        <w:t>疗重点为维持水、电解质和酸碱平</w:t>
      </w:r>
      <w:r>
        <w:rPr>
          <w:rFonts w:ascii="SimSun" w:hAnsi="SimSun" w:eastAsia="SimSun" w:cs="SimSun"/>
          <w:sz w:val="21"/>
          <w:szCs w:val="21"/>
        </w:rPr>
        <w:t xml:space="preserve"> </w:t>
      </w:r>
      <w:r>
        <w:rPr>
          <w:rFonts w:ascii="SimSun" w:hAnsi="SimSun" w:eastAsia="SimSun" w:cs="SimSun"/>
          <w:sz w:val="21"/>
          <w:szCs w:val="21"/>
          <w:spacing w:val="-20"/>
        </w:rPr>
        <w:t>衡，控制氮质血症，治疗原发病和防止各种并发症。</w:t>
      </w:r>
    </w:p>
    <w:p>
      <w:pPr>
        <w:spacing w:line="327" w:lineRule="auto"/>
        <w:rPr>
          <w:rFonts w:ascii="Arial"/>
          <w:sz w:val="21"/>
        </w:rPr>
      </w:pPr>
      <w:r/>
    </w:p>
    <w:p>
      <w:pPr>
        <w:ind w:left="287"/>
        <w:spacing w:before="68" w:line="221" w:lineRule="auto"/>
        <w:rPr>
          <w:rFonts w:ascii="SimHei" w:hAnsi="SimHei" w:eastAsia="SimHei" w:cs="SimHei"/>
          <w:sz w:val="21"/>
          <w:szCs w:val="21"/>
        </w:rPr>
      </w:pPr>
      <w:r>
        <w:rPr>
          <w:rFonts w:ascii="SimHei" w:hAnsi="SimHei" w:eastAsia="SimHei" w:cs="SimHei"/>
          <w:sz w:val="21"/>
          <w:szCs w:val="21"/>
          <w:b/>
          <w:bCs/>
          <w:color w:val="0098F1"/>
          <w:spacing w:val="-15"/>
        </w:rPr>
        <w:t>【预防】</w:t>
      </w:r>
    </w:p>
    <w:p>
      <w:pPr>
        <w:ind w:left="389"/>
        <w:spacing w:before="83" w:line="213" w:lineRule="auto"/>
        <w:rPr>
          <w:rFonts w:ascii="SimHei" w:hAnsi="SimHei" w:eastAsia="SimHei" w:cs="SimHei"/>
          <w:sz w:val="21"/>
          <w:szCs w:val="21"/>
        </w:rPr>
      </w:pPr>
      <w:r>
        <w:rPr>
          <w:rFonts w:ascii="SimHei" w:hAnsi="SimHei" w:eastAsia="SimHei" w:cs="SimHei"/>
          <w:sz w:val="21"/>
          <w:szCs w:val="21"/>
          <w:spacing w:val="-6"/>
        </w:rPr>
        <w:t>1.</w:t>
      </w:r>
      <w:r>
        <w:rPr>
          <w:rFonts w:ascii="SimHei" w:hAnsi="SimHei" w:eastAsia="SimHei" w:cs="SimHei"/>
          <w:sz w:val="21"/>
          <w:szCs w:val="21"/>
          <w:spacing w:val="-37"/>
        </w:rPr>
        <w:t xml:space="preserve"> </w:t>
      </w:r>
      <w:r>
        <w:rPr>
          <w:rFonts w:ascii="SimHei" w:hAnsi="SimHei" w:eastAsia="SimHei" w:cs="SimHei"/>
          <w:sz w:val="21"/>
          <w:szCs w:val="21"/>
          <w:spacing w:val="-6"/>
        </w:rPr>
        <w:t>维持肾脏灌注压严密监测病人的血流动力学变化</w:t>
      </w:r>
      <w:r>
        <w:rPr>
          <w:rFonts w:ascii="SimHei" w:hAnsi="SimHei" w:eastAsia="SimHei" w:cs="SimHei"/>
          <w:sz w:val="21"/>
          <w:szCs w:val="21"/>
          <w:spacing w:val="-7"/>
        </w:rPr>
        <w:t>，维持适当心排血量、平均动脉压和血管</w:t>
      </w:r>
    </w:p>
    <w:p>
      <w:pPr>
        <w:sectPr>
          <w:pgSz w:w="11200" w:h="15740"/>
          <w:pgMar w:top="730" w:right="609" w:bottom="400" w:left="919" w:header="0" w:footer="0" w:gutter="0"/>
        </w:sectPr>
        <w:rPr/>
      </w:pPr>
    </w:p>
    <w:p>
      <w:pPr>
        <w:spacing w:before="40" w:line="221" w:lineRule="auto"/>
        <w:rPr>
          <w:rFonts w:ascii="SimHei" w:hAnsi="SimHei" w:eastAsia="SimHei" w:cs="SimHei"/>
          <w:sz w:val="20"/>
          <w:szCs w:val="20"/>
        </w:rPr>
      </w:pPr>
      <w:r>
        <w:drawing>
          <wp:anchor distT="0" distB="0" distL="0" distR="0" simplePos="0" relativeHeight="252097536" behindDoc="0" locked="0" layoutInCell="0" allowOverlap="1">
            <wp:simplePos x="0" y="0"/>
            <wp:positionH relativeFrom="page">
              <wp:posOffset>374630</wp:posOffset>
            </wp:positionH>
            <wp:positionV relativeFrom="page">
              <wp:posOffset>9334489</wp:posOffset>
            </wp:positionV>
            <wp:extent cx="342896" cy="412713"/>
            <wp:effectExtent l="0" t="0" r="0" b="0"/>
            <wp:wrapNone/>
            <wp:docPr id="138" name="IM 138"/>
            <wp:cNvGraphicFramePr/>
            <a:graphic>
              <a:graphicData uri="http://schemas.openxmlformats.org/drawingml/2006/picture">
                <pic:pic>
                  <pic:nvPicPr>
                    <pic:cNvPr id="138" name="IM 138"/>
                    <pic:cNvPicPr/>
                  </pic:nvPicPr>
                  <pic:blipFill>
                    <a:blip r:embed="rId198"/>
                    <a:stretch>
                      <a:fillRect/>
                    </a:stretch>
                  </pic:blipFill>
                  <pic:spPr>
                    <a:xfrm rot="0">
                      <a:off x="0" y="0"/>
                      <a:ext cx="342896" cy="412713"/>
                    </a:xfrm>
                    <a:prstGeom prst="rect">
                      <a:avLst/>
                    </a:prstGeom>
                  </pic:spPr>
                </pic:pic>
              </a:graphicData>
            </a:graphic>
          </wp:anchor>
        </w:drawing>
      </w:r>
      <w:r>
        <w:rPr>
          <w:rFonts w:ascii="SimSun" w:hAnsi="SimSun" w:eastAsia="SimSun" w:cs="SimSun"/>
          <w:sz w:val="17"/>
          <w:szCs w:val="17"/>
          <w:color w:val="008EE1"/>
          <w:spacing w:val="-16"/>
        </w:rPr>
        <w:t>88</w:t>
      </w:r>
      <w:r>
        <w:rPr>
          <w:rFonts w:ascii="SimSun" w:hAnsi="SimSun" w:eastAsia="SimSun" w:cs="SimSun"/>
          <w:sz w:val="17"/>
          <w:szCs w:val="17"/>
          <w:color w:val="008EE1"/>
          <w:spacing w:val="10"/>
        </w:rPr>
        <w:t xml:space="preserve">         </w:t>
      </w:r>
      <w:r>
        <w:rPr>
          <w:rFonts w:ascii="SimHei" w:hAnsi="SimHei" w:eastAsia="SimHei" w:cs="SimHei"/>
          <w:sz w:val="20"/>
          <w:szCs w:val="20"/>
          <w:color w:val="009EE2"/>
          <w:spacing w:val="-16"/>
        </w:rPr>
        <w:t>第八章</w:t>
      </w:r>
      <w:r>
        <w:rPr>
          <w:rFonts w:ascii="SimHei" w:hAnsi="SimHei" w:eastAsia="SimHei" w:cs="SimHei"/>
          <w:sz w:val="20"/>
          <w:szCs w:val="20"/>
          <w:color w:val="009EE2"/>
          <w:spacing w:val="45"/>
        </w:rPr>
        <w:t xml:space="preserve"> </w:t>
      </w:r>
      <w:r>
        <w:rPr>
          <w:rFonts w:ascii="SimHei" w:hAnsi="SimHei" w:eastAsia="SimHei" w:cs="SimHei"/>
          <w:sz w:val="20"/>
          <w:szCs w:val="20"/>
          <w:color w:val="009EE2"/>
          <w:spacing w:val="-16"/>
        </w:rPr>
        <w:t>重症监测治疗与复苏</w:t>
      </w:r>
    </w:p>
    <w:p>
      <w:pPr>
        <w:spacing w:line="272" w:lineRule="auto"/>
        <w:rPr>
          <w:rFonts w:ascii="Arial"/>
          <w:sz w:val="21"/>
        </w:rPr>
      </w:pPr>
      <w:r/>
    </w:p>
    <w:p>
      <w:pPr>
        <w:ind w:left="1010"/>
        <w:spacing w:before="65" w:line="221" w:lineRule="auto"/>
        <w:rPr>
          <w:rFonts w:ascii="FangSong" w:hAnsi="FangSong" w:eastAsia="FangSong" w:cs="FangSong"/>
          <w:sz w:val="20"/>
          <w:szCs w:val="20"/>
        </w:rPr>
      </w:pPr>
      <w:r>
        <w:rPr>
          <w:rFonts w:ascii="FangSong" w:hAnsi="FangSong" w:eastAsia="FangSong" w:cs="FangSong"/>
          <w:sz w:val="20"/>
          <w:szCs w:val="20"/>
          <w:spacing w:val="-15"/>
        </w:rPr>
        <w:t>容量，保证肾灌注，防止肾脏缺血。</w:t>
      </w:r>
    </w:p>
    <w:p>
      <w:pPr>
        <w:ind w:left="1010" w:right="92" w:firstLine="380"/>
        <w:spacing w:before="83" w:line="265" w:lineRule="auto"/>
        <w:rPr>
          <w:rFonts w:ascii="SimHei" w:hAnsi="SimHei" w:eastAsia="SimHei" w:cs="SimHei"/>
          <w:sz w:val="20"/>
          <w:szCs w:val="20"/>
        </w:rPr>
      </w:pPr>
      <w:r>
        <w:rPr>
          <w:rFonts w:ascii="SimHei" w:hAnsi="SimHei" w:eastAsia="SimHei" w:cs="SimHei"/>
          <w:sz w:val="20"/>
          <w:szCs w:val="20"/>
          <w:spacing w:val="-10"/>
        </w:rPr>
        <w:t>2.</w:t>
      </w:r>
      <w:r>
        <w:rPr>
          <w:rFonts w:ascii="SimHei" w:hAnsi="SimHei" w:eastAsia="SimHei" w:cs="SimHei"/>
          <w:sz w:val="20"/>
          <w:szCs w:val="20"/>
          <w:spacing w:val="-44"/>
        </w:rPr>
        <w:t xml:space="preserve"> </w:t>
      </w:r>
      <w:r>
        <w:rPr>
          <w:rFonts w:ascii="SimHei" w:hAnsi="SimHei" w:eastAsia="SimHei" w:cs="SimHei"/>
          <w:sz w:val="20"/>
          <w:szCs w:val="20"/>
          <w:spacing w:val="-10"/>
        </w:rPr>
        <w:t>避免使用肾毒性药物</w:t>
      </w:r>
      <w:r>
        <w:rPr>
          <w:rFonts w:ascii="SimHei" w:hAnsi="SimHei" w:eastAsia="SimHei" w:cs="SimHei"/>
          <w:sz w:val="20"/>
          <w:szCs w:val="20"/>
          <w:spacing w:val="96"/>
        </w:rPr>
        <w:t xml:space="preserve"> </w:t>
      </w:r>
      <w:r>
        <w:rPr>
          <w:rFonts w:ascii="SimHei" w:hAnsi="SimHei" w:eastAsia="SimHei" w:cs="SimHei"/>
          <w:sz w:val="20"/>
          <w:szCs w:val="20"/>
          <w:spacing w:val="-10"/>
        </w:rPr>
        <w:t>应特别注意：①高龄、全身性感染、</w:t>
      </w:r>
      <w:r>
        <w:rPr>
          <w:rFonts w:ascii="SimHei" w:hAnsi="SimHei" w:eastAsia="SimHei" w:cs="SimHei"/>
          <w:sz w:val="20"/>
          <w:szCs w:val="20"/>
          <w:spacing w:val="-11"/>
        </w:rPr>
        <w:t>心力衰竭、肝硬化、肾功能减退、血</w:t>
      </w:r>
      <w:r>
        <w:rPr>
          <w:rFonts w:ascii="SimHei" w:hAnsi="SimHei" w:eastAsia="SimHei" w:cs="SimHei"/>
          <w:sz w:val="20"/>
          <w:szCs w:val="20"/>
        </w:rPr>
        <w:t xml:space="preserve"> </w:t>
      </w:r>
      <w:r>
        <w:rPr>
          <w:rFonts w:ascii="SimHei" w:hAnsi="SimHei" w:eastAsia="SimHei" w:cs="SimHei"/>
          <w:sz w:val="20"/>
          <w:szCs w:val="20"/>
          <w:spacing w:val="-5"/>
        </w:rPr>
        <w:t>容量不足和低蛋白血症者，对肾脏毒性药物尤为敏感，要高度重视。②药物的肾毒性与剂量和血药浓</w:t>
      </w:r>
      <w:r>
        <w:rPr>
          <w:rFonts w:ascii="SimHei" w:hAnsi="SimHei" w:eastAsia="SimHei" w:cs="SimHei"/>
          <w:sz w:val="20"/>
          <w:szCs w:val="20"/>
          <w:spacing w:val="6"/>
        </w:rPr>
        <w:t xml:space="preserve"> </w:t>
      </w:r>
      <w:r>
        <w:rPr>
          <w:rFonts w:ascii="SimHei" w:hAnsi="SimHei" w:eastAsia="SimHei" w:cs="SimHei"/>
          <w:sz w:val="20"/>
          <w:szCs w:val="20"/>
          <w:spacing w:val="-4"/>
        </w:rPr>
        <w:t>度直接相关，应选择合适剂量和给药方法。③避免同时使用两种或以上肾毒性药物。</w:t>
      </w:r>
    </w:p>
    <w:p>
      <w:pPr>
        <w:ind w:left="1010" w:right="90" w:firstLine="380"/>
        <w:spacing w:before="89" w:line="262" w:lineRule="auto"/>
        <w:rPr>
          <w:rFonts w:ascii="SimHei" w:hAnsi="SimHei" w:eastAsia="SimHei" w:cs="SimHei"/>
          <w:sz w:val="20"/>
          <w:szCs w:val="20"/>
        </w:rPr>
      </w:pPr>
      <w:r>
        <w:rPr>
          <w:rFonts w:ascii="SimHei" w:hAnsi="SimHei" w:eastAsia="SimHei" w:cs="SimHei"/>
          <w:sz w:val="20"/>
          <w:szCs w:val="20"/>
          <w:spacing w:val="-6"/>
        </w:rPr>
        <w:t>3.</w:t>
      </w:r>
      <w:r>
        <w:rPr>
          <w:rFonts w:ascii="SimHei" w:hAnsi="SimHei" w:eastAsia="SimHei" w:cs="SimHei"/>
          <w:sz w:val="20"/>
          <w:szCs w:val="20"/>
          <w:spacing w:val="-20"/>
        </w:rPr>
        <w:t xml:space="preserve"> </w:t>
      </w:r>
      <w:r>
        <w:rPr>
          <w:rFonts w:ascii="SimHei" w:hAnsi="SimHei" w:eastAsia="SimHei" w:cs="SimHei"/>
          <w:sz w:val="20"/>
          <w:szCs w:val="20"/>
          <w:spacing w:val="-6"/>
        </w:rPr>
        <w:t>控制感染</w:t>
      </w:r>
      <w:r>
        <w:rPr>
          <w:rFonts w:ascii="SimHei" w:hAnsi="SimHei" w:eastAsia="SimHei" w:cs="SimHei"/>
          <w:sz w:val="20"/>
          <w:szCs w:val="20"/>
          <w:spacing w:val="94"/>
        </w:rPr>
        <w:t xml:space="preserve"> </w:t>
      </w:r>
      <w:r>
        <w:rPr>
          <w:rFonts w:ascii="SimHei" w:hAnsi="SimHei" w:eastAsia="SimHei" w:cs="SimHei"/>
          <w:sz w:val="20"/>
          <w:szCs w:val="20"/>
          <w:spacing w:val="-6"/>
        </w:rPr>
        <w:t>是预防AKI</w:t>
      </w:r>
      <w:r>
        <w:rPr>
          <w:rFonts w:ascii="SimHei" w:hAnsi="SimHei" w:eastAsia="SimHei" w:cs="SimHei"/>
          <w:sz w:val="20"/>
          <w:szCs w:val="20"/>
          <w:spacing w:val="-8"/>
        </w:rPr>
        <w:t xml:space="preserve"> </w:t>
      </w:r>
      <w:r>
        <w:rPr>
          <w:rFonts w:ascii="SimHei" w:hAnsi="SimHei" w:eastAsia="SimHei" w:cs="SimHei"/>
          <w:sz w:val="20"/>
          <w:szCs w:val="20"/>
          <w:spacing w:val="-6"/>
        </w:rPr>
        <w:t>的重要措施，积极查找感染源，彻底清除感染灶，合理应用抗生素，预</w:t>
      </w:r>
      <w:r>
        <w:rPr>
          <w:rFonts w:ascii="SimHei" w:hAnsi="SimHei" w:eastAsia="SimHei" w:cs="SimHei"/>
          <w:sz w:val="20"/>
          <w:szCs w:val="20"/>
        </w:rPr>
        <w:t xml:space="preserve"> </w:t>
      </w:r>
      <w:r>
        <w:rPr>
          <w:rFonts w:ascii="SimHei" w:hAnsi="SimHei" w:eastAsia="SimHei" w:cs="SimHei"/>
          <w:sz w:val="20"/>
          <w:szCs w:val="20"/>
          <w:spacing w:val="-3"/>
        </w:rPr>
        <w:t>防导管相关和呼吸机相关的医源性感染。</w:t>
      </w:r>
    </w:p>
    <w:p>
      <w:pPr>
        <w:ind w:left="1390"/>
        <w:spacing w:before="71" w:line="213" w:lineRule="auto"/>
        <w:rPr>
          <w:rFonts w:ascii="SimHei" w:hAnsi="SimHei" w:eastAsia="SimHei" w:cs="SimHei"/>
          <w:sz w:val="20"/>
          <w:szCs w:val="20"/>
        </w:rPr>
      </w:pPr>
      <w:r>
        <w:rPr>
          <w:rFonts w:ascii="SimHei" w:hAnsi="SimHei" w:eastAsia="SimHei" w:cs="SimHei"/>
          <w:sz w:val="20"/>
          <w:szCs w:val="20"/>
          <w:spacing w:val="-2"/>
        </w:rPr>
        <w:t>4.</w:t>
      </w:r>
      <w:r>
        <w:rPr>
          <w:rFonts w:ascii="SimHei" w:hAnsi="SimHei" w:eastAsia="SimHei" w:cs="SimHei"/>
          <w:sz w:val="20"/>
          <w:szCs w:val="20"/>
          <w:spacing w:val="-28"/>
        </w:rPr>
        <w:t xml:space="preserve"> </w:t>
      </w:r>
      <w:r>
        <w:rPr>
          <w:rFonts w:ascii="SimHei" w:hAnsi="SimHei" w:eastAsia="SimHei" w:cs="SimHei"/>
          <w:sz w:val="20"/>
          <w:szCs w:val="20"/>
          <w:spacing w:val="-2"/>
        </w:rPr>
        <w:t>清除肾毒性物质</w:t>
      </w:r>
      <w:r>
        <w:rPr>
          <w:rFonts w:ascii="SimHei" w:hAnsi="SimHei" w:eastAsia="SimHei" w:cs="SimHei"/>
          <w:sz w:val="20"/>
          <w:szCs w:val="20"/>
          <w:spacing w:val="78"/>
        </w:rPr>
        <w:t xml:space="preserve"> </w:t>
      </w:r>
      <w:r>
        <w:rPr>
          <w:rFonts w:ascii="SimHei" w:hAnsi="SimHei" w:eastAsia="SimHei" w:cs="SimHei"/>
          <w:sz w:val="20"/>
          <w:szCs w:val="20"/>
          <w:spacing w:val="-2"/>
        </w:rPr>
        <w:t>积极液体复苏可减轻肌红蛋白尿的肾毒性，预防AKI。</w:t>
      </w:r>
    </w:p>
    <w:p>
      <w:pPr>
        <w:ind w:left="1010" w:right="91" w:firstLine="380"/>
        <w:spacing w:before="89" w:line="262" w:lineRule="auto"/>
        <w:rPr>
          <w:rFonts w:ascii="SimHei" w:hAnsi="SimHei" w:eastAsia="SimHei" w:cs="SimHei"/>
          <w:sz w:val="20"/>
          <w:szCs w:val="20"/>
        </w:rPr>
      </w:pPr>
      <w:r>
        <w:rPr>
          <w:rFonts w:ascii="SimHei" w:hAnsi="SimHei" w:eastAsia="SimHei" w:cs="SimHei"/>
          <w:sz w:val="20"/>
          <w:szCs w:val="20"/>
          <w:spacing w:val="-1"/>
        </w:rPr>
        <w:t>5.</w:t>
      </w:r>
      <w:r>
        <w:rPr>
          <w:rFonts w:ascii="SimHei" w:hAnsi="SimHei" w:eastAsia="SimHei" w:cs="SimHei"/>
          <w:sz w:val="20"/>
          <w:szCs w:val="20"/>
          <w:spacing w:val="-19"/>
        </w:rPr>
        <w:t xml:space="preserve"> </w:t>
      </w:r>
      <w:r>
        <w:rPr>
          <w:rFonts w:ascii="SimHei" w:hAnsi="SimHei" w:eastAsia="SimHei" w:cs="SimHei"/>
          <w:sz w:val="20"/>
          <w:szCs w:val="20"/>
          <w:spacing w:val="-1"/>
        </w:rPr>
        <w:t>预防造影剂肾损伤</w:t>
      </w:r>
      <w:r>
        <w:rPr>
          <w:rFonts w:ascii="SimHei" w:hAnsi="SimHei" w:eastAsia="SimHei" w:cs="SimHei"/>
          <w:sz w:val="20"/>
          <w:szCs w:val="20"/>
          <w:spacing w:val="67"/>
        </w:rPr>
        <w:t xml:space="preserve"> </w:t>
      </w:r>
      <w:r>
        <w:rPr>
          <w:rFonts w:ascii="SimHei" w:hAnsi="SimHei" w:eastAsia="SimHei" w:cs="SimHei"/>
          <w:sz w:val="20"/>
          <w:szCs w:val="20"/>
          <w:spacing w:val="-1"/>
        </w:rPr>
        <w:t>严格限制造影剂剂量，高危病人应使用非离子等渗造影剂，静脉输入等</w:t>
      </w:r>
      <w:r>
        <w:rPr>
          <w:rFonts w:ascii="SimHei" w:hAnsi="SimHei" w:eastAsia="SimHei" w:cs="SimHei"/>
          <w:sz w:val="20"/>
          <w:szCs w:val="20"/>
        </w:rPr>
        <w:t xml:space="preserve"> </w:t>
      </w:r>
      <w:r>
        <w:rPr>
          <w:rFonts w:ascii="SimHei" w:hAnsi="SimHei" w:eastAsia="SimHei" w:cs="SimHei"/>
          <w:sz w:val="20"/>
          <w:szCs w:val="20"/>
          <w:spacing w:val="-3"/>
        </w:rPr>
        <w:t>张液体降低造影剂肾病的发生率。</w:t>
      </w:r>
    </w:p>
    <w:p>
      <w:pPr>
        <w:spacing w:line="250" w:lineRule="auto"/>
        <w:rPr>
          <w:rFonts w:ascii="Arial"/>
          <w:sz w:val="21"/>
        </w:rPr>
      </w:pPr>
      <w:r/>
    </w:p>
    <w:p>
      <w:pPr>
        <w:ind w:left="3994"/>
        <w:spacing w:before="98" w:line="221" w:lineRule="auto"/>
        <w:rPr>
          <w:rFonts w:ascii="SimHei" w:hAnsi="SimHei" w:eastAsia="SimHei" w:cs="SimHei"/>
          <w:sz w:val="30"/>
          <w:szCs w:val="30"/>
        </w:rPr>
      </w:pPr>
      <w:r>
        <w:rPr>
          <w:rFonts w:ascii="SimHei" w:hAnsi="SimHei" w:eastAsia="SimHei" w:cs="SimHei"/>
          <w:sz w:val="30"/>
          <w:szCs w:val="30"/>
          <w:b/>
          <w:bCs/>
          <w:spacing w:val="-7"/>
        </w:rPr>
        <w:t>第四节</w:t>
      </w:r>
      <w:r>
        <w:rPr>
          <w:rFonts w:ascii="SimHei" w:hAnsi="SimHei" w:eastAsia="SimHei" w:cs="SimHei"/>
          <w:sz w:val="30"/>
          <w:szCs w:val="30"/>
          <w:spacing w:val="138"/>
        </w:rPr>
        <w:t xml:space="preserve"> </w:t>
      </w:r>
      <w:r>
        <w:rPr>
          <w:rFonts w:ascii="SimHei" w:hAnsi="SimHei" w:eastAsia="SimHei" w:cs="SimHei"/>
          <w:sz w:val="30"/>
          <w:szCs w:val="30"/>
          <w:b/>
          <w:bCs/>
          <w:spacing w:val="-7"/>
        </w:rPr>
        <w:t>急性肝衰竭</w:t>
      </w:r>
    </w:p>
    <w:p>
      <w:pPr>
        <w:spacing w:line="289" w:lineRule="auto"/>
        <w:rPr>
          <w:rFonts w:ascii="Arial"/>
          <w:sz w:val="21"/>
        </w:rPr>
      </w:pPr>
      <w:r/>
    </w:p>
    <w:p>
      <w:pPr>
        <w:ind w:left="1010" w:right="67" w:firstLine="380"/>
        <w:spacing w:before="66" w:line="266" w:lineRule="auto"/>
        <w:jc w:val="both"/>
        <w:rPr>
          <w:rFonts w:ascii="SimSun" w:hAnsi="SimSun" w:eastAsia="SimSun" w:cs="SimSun"/>
          <w:sz w:val="20"/>
          <w:szCs w:val="20"/>
        </w:rPr>
      </w:pPr>
      <w:r>
        <w:rPr>
          <w:rFonts w:ascii="SimSun" w:hAnsi="SimSun" w:eastAsia="SimSun" w:cs="SimSun"/>
          <w:sz w:val="20"/>
          <w:szCs w:val="20"/>
          <w:spacing w:val="-5"/>
        </w:rPr>
        <w:t>急性肝衰竭(acute</w:t>
      </w:r>
      <w:r>
        <w:rPr>
          <w:rFonts w:ascii="SimSun" w:hAnsi="SimSun" w:eastAsia="SimSun" w:cs="SimSun"/>
          <w:sz w:val="20"/>
          <w:szCs w:val="20"/>
          <w:spacing w:val="-8"/>
        </w:rPr>
        <w:t xml:space="preserve"> </w:t>
      </w:r>
      <w:r>
        <w:rPr>
          <w:rFonts w:ascii="SimSun" w:hAnsi="SimSun" w:eastAsia="SimSun" w:cs="SimSun"/>
          <w:sz w:val="20"/>
          <w:szCs w:val="20"/>
          <w:spacing w:val="-5"/>
        </w:rPr>
        <w:t>hepatic</w:t>
      </w:r>
      <w:r>
        <w:rPr>
          <w:rFonts w:ascii="SimSun" w:hAnsi="SimSun" w:eastAsia="SimSun" w:cs="SimSun"/>
          <w:sz w:val="20"/>
          <w:szCs w:val="20"/>
          <w:spacing w:val="-2"/>
        </w:rPr>
        <w:t xml:space="preserve"> </w:t>
      </w:r>
      <w:r>
        <w:rPr>
          <w:rFonts w:ascii="SimSun" w:hAnsi="SimSun" w:eastAsia="SimSun" w:cs="SimSun"/>
          <w:sz w:val="20"/>
          <w:szCs w:val="20"/>
          <w:spacing w:val="-5"/>
        </w:rPr>
        <w:t>failure,AHF)是指由多种因素引起的，在短</w:t>
      </w:r>
      <w:r>
        <w:rPr>
          <w:rFonts w:ascii="SimSun" w:hAnsi="SimSun" w:eastAsia="SimSun" w:cs="SimSun"/>
          <w:sz w:val="20"/>
          <w:szCs w:val="20"/>
          <w:spacing w:val="-6"/>
        </w:rPr>
        <w:t>期内出现肝脏功能急剧恶</w:t>
      </w:r>
      <w:r>
        <w:rPr>
          <w:rFonts w:ascii="SimSun" w:hAnsi="SimSun" w:eastAsia="SimSun" w:cs="SimSun"/>
          <w:sz w:val="20"/>
          <w:szCs w:val="20"/>
        </w:rPr>
        <w:t xml:space="preserve"> </w:t>
      </w:r>
      <w:r>
        <w:rPr>
          <w:rFonts w:ascii="SimSun" w:hAnsi="SimSun" w:eastAsia="SimSun" w:cs="SimSun"/>
          <w:sz w:val="20"/>
          <w:szCs w:val="20"/>
          <w:spacing w:val="-9"/>
        </w:rPr>
        <w:t>化，导致肝脏本身合成、解毒、排泄和生物转化等功能发生严重障碍或失代偿，从而表现为进行性神志</w:t>
      </w:r>
      <w:r>
        <w:rPr>
          <w:rFonts w:ascii="SimSun" w:hAnsi="SimSun" w:eastAsia="SimSun" w:cs="SimSun"/>
          <w:sz w:val="20"/>
          <w:szCs w:val="20"/>
          <w:spacing w:val="16"/>
        </w:rPr>
        <w:t xml:space="preserve"> </w:t>
      </w:r>
      <w:r>
        <w:rPr>
          <w:rFonts w:ascii="SimSun" w:hAnsi="SimSun" w:eastAsia="SimSun" w:cs="SimSun"/>
          <w:sz w:val="20"/>
          <w:szCs w:val="20"/>
          <w:spacing w:val="-9"/>
        </w:rPr>
        <w:t>改变和凝血功能障碍的综合征。</w:t>
      </w:r>
      <w:r>
        <w:rPr>
          <w:rFonts w:ascii="SimSun" w:hAnsi="SimSun" w:eastAsia="SimSun" w:cs="SimSun"/>
          <w:sz w:val="20"/>
          <w:szCs w:val="20"/>
          <w:spacing w:val="-1"/>
        </w:rPr>
        <w:t xml:space="preserve"> </w:t>
      </w:r>
      <w:r>
        <w:rPr>
          <w:rFonts w:ascii="SimSun" w:hAnsi="SimSun" w:eastAsia="SimSun" w:cs="SimSun"/>
          <w:sz w:val="20"/>
          <w:szCs w:val="20"/>
          <w:spacing w:val="-9"/>
        </w:rPr>
        <w:t>AHF</w:t>
      </w:r>
      <w:r>
        <w:rPr>
          <w:rFonts w:ascii="SimSun" w:hAnsi="SimSun" w:eastAsia="SimSun" w:cs="SimSun"/>
          <w:sz w:val="20"/>
          <w:szCs w:val="20"/>
          <w:spacing w:val="32"/>
        </w:rPr>
        <w:t xml:space="preserve"> </w:t>
      </w:r>
      <w:r>
        <w:rPr>
          <w:rFonts w:ascii="SimSun" w:hAnsi="SimSun" w:eastAsia="SimSun" w:cs="SimSun"/>
          <w:sz w:val="20"/>
          <w:szCs w:val="20"/>
          <w:spacing w:val="-9"/>
        </w:rPr>
        <w:t>病死率高，如不及早期诊断和治疗，则预后差。</w:t>
      </w:r>
    </w:p>
    <w:p>
      <w:pPr>
        <w:ind w:left="1290"/>
        <w:spacing w:before="91" w:line="221" w:lineRule="auto"/>
        <w:rPr>
          <w:rFonts w:ascii="SimHei" w:hAnsi="SimHei" w:eastAsia="SimHei" w:cs="SimHei"/>
          <w:sz w:val="20"/>
          <w:szCs w:val="20"/>
        </w:rPr>
      </w:pPr>
      <w:r>
        <w:rPr>
          <w:rFonts w:ascii="SimHei" w:hAnsi="SimHei" w:eastAsia="SimHei" w:cs="SimHei"/>
          <w:sz w:val="20"/>
          <w:szCs w:val="20"/>
          <w:color w:val="2A9CDF"/>
        </w:rPr>
        <w:t>【原因学】</w:t>
      </w:r>
    </w:p>
    <w:p>
      <w:pPr>
        <w:ind w:left="1010" w:right="90" w:firstLine="380"/>
        <w:spacing w:before="93" w:line="257" w:lineRule="auto"/>
        <w:rPr>
          <w:rFonts w:ascii="SimSun" w:hAnsi="SimSun" w:eastAsia="SimSun" w:cs="SimSun"/>
          <w:sz w:val="20"/>
          <w:szCs w:val="20"/>
        </w:rPr>
      </w:pPr>
      <w:r>
        <w:rPr>
          <w:rFonts w:ascii="SimSun" w:hAnsi="SimSun" w:eastAsia="SimSun" w:cs="SimSun"/>
          <w:sz w:val="20"/>
          <w:szCs w:val="20"/>
          <w:spacing w:val="-8"/>
        </w:rPr>
        <w:t>1.</w:t>
      </w:r>
      <w:r>
        <w:rPr>
          <w:rFonts w:ascii="SimSun" w:hAnsi="SimSun" w:eastAsia="SimSun" w:cs="SimSun"/>
          <w:sz w:val="20"/>
          <w:szCs w:val="20"/>
          <w:spacing w:val="-10"/>
        </w:rPr>
        <w:t xml:space="preserve"> </w:t>
      </w:r>
      <w:r>
        <w:rPr>
          <w:rFonts w:ascii="SimSun" w:hAnsi="SimSun" w:eastAsia="SimSun" w:cs="SimSun"/>
          <w:sz w:val="20"/>
          <w:szCs w:val="20"/>
          <w:spacing w:val="-8"/>
        </w:rPr>
        <w:t>病毒性肝炎</w:t>
      </w:r>
      <w:r>
        <w:rPr>
          <w:rFonts w:ascii="SimSun" w:hAnsi="SimSun" w:eastAsia="SimSun" w:cs="SimSun"/>
          <w:sz w:val="20"/>
          <w:szCs w:val="20"/>
          <w:spacing w:val="10"/>
        </w:rPr>
        <w:t xml:space="preserve">  </w:t>
      </w:r>
      <w:r>
        <w:rPr>
          <w:rFonts w:ascii="SimSun" w:hAnsi="SimSun" w:eastAsia="SimSun" w:cs="SimSun"/>
          <w:sz w:val="20"/>
          <w:szCs w:val="20"/>
          <w:spacing w:val="-8"/>
        </w:rPr>
        <w:t>是我国AHF</w:t>
      </w:r>
      <w:r>
        <w:rPr>
          <w:rFonts w:ascii="SimSun" w:hAnsi="SimSun" w:eastAsia="SimSun" w:cs="SimSun"/>
          <w:sz w:val="20"/>
          <w:szCs w:val="20"/>
          <w:spacing w:val="42"/>
        </w:rPr>
        <w:t xml:space="preserve"> </w:t>
      </w:r>
      <w:r>
        <w:rPr>
          <w:rFonts w:ascii="SimSun" w:hAnsi="SimSun" w:eastAsia="SimSun" w:cs="SimSun"/>
          <w:sz w:val="20"/>
          <w:szCs w:val="20"/>
          <w:spacing w:val="-8"/>
        </w:rPr>
        <w:t>的多见病因，甲、乙、丙型肝炎均可发生，在我国尤其以乙型肝炎最</w:t>
      </w:r>
      <w:r>
        <w:rPr>
          <w:rFonts w:ascii="SimSun" w:hAnsi="SimSun" w:eastAsia="SimSun" w:cs="SimSun"/>
          <w:sz w:val="20"/>
          <w:szCs w:val="20"/>
        </w:rPr>
        <w:t xml:space="preserve"> </w:t>
      </w:r>
      <w:r>
        <w:rPr>
          <w:rFonts w:ascii="SimSun" w:hAnsi="SimSun" w:eastAsia="SimSun" w:cs="SimSun"/>
          <w:sz w:val="20"/>
          <w:szCs w:val="20"/>
          <w:spacing w:val="-5"/>
        </w:rPr>
        <w:t>常见。</w:t>
      </w:r>
    </w:p>
    <w:p>
      <w:pPr>
        <w:ind w:left="1010" w:right="11" w:firstLine="380"/>
        <w:spacing w:before="81" w:line="271"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50"/>
        </w:rPr>
        <w:t xml:space="preserve"> </w:t>
      </w:r>
      <w:r>
        <w:rPr>
          <w:rFonts w:ascii="SimSun" w:hAnsi="SimSun" w:eastAsia="SimSun" w:cs="SimSun"/>
          <w:sz w:val="20"/>
          <w:szCs w:val="20"/>
          <w:spacing w:val="1"/>
        </w:rPr>
        <w:t>化学物中毒</w:t>
      </w:r>
      <w:r>
        <w:rPr>
          <w:rFonts w:ascii="SimSun" w:hAnsi="SimSun" w:eastAsia="SimSun" w:cs="SimSun"/>
          <w:sz w:val="20"/>
          <w:szCs w:val="20"/>
          <w:spacing w:val="78"/>
        </w:rPr>
        <w:t xml:space="preserve"> </w:t>
      </w:r>
      <w:r>
        <w:rPr>
          <w:rFonts w:ascii="SimSun" w:hAnsi="SimSun" w:eastAsia="SimSun" w:cs="SimSun"/>
          <w:sz w:val="20"/>
          <w:szCs w:val="20"/>
          <w:spacing w:val="1"/>
        </w:rPr>
        <w:t>较常见的是药物毒性损害，如对乙酰氨基酚(</w:t>
      </w:r>
      <w:r>
        <w:rPr>
          <w:rFonts w:ascii="SimSun" w:hAnsi="SimSun" w:eastAsia="SimSun" w:cs="SimSun"/>
          <w:sz w:val="20"/>
          <w:szCs w:val="20"/>
        </w:rPr>
        <w:t>国外AHF</w:t>
      </w:r>
      <w:r>
        <w:rPr>
          <w:rFonts w:ascii="SimSun" w:hAnsi="SimSun" w:eastAsia="SimSun" w:cs="SimSun"/>
          <w:sz w:val="20"/>
          <w:szCs w:val="20"/>
          <w:spacing w:val="32"/>
        </w:rPr>
        <w:t xml:space="preserve"> </w:t>
      </w:r>
      <w:r>
        <w:rPr>
          <w:rFonts w:ascii="SimSun" w:hAnsi="SimSun" w:eastAsia="SimSun" w:cs="SimSun"/>
          <w:sz w:val="20"/>
          <w:szCs w:val="20"/>
        </w:rPr>
        <w:t>常见病因)、甲基多巴、</w:t>
      </w:r>
      <w:r>
        <w:rPr>
          <w:rFonts w:ascii="SimSun" w:hAnsi="SimSun" w:eastAsia="SimSun" w:cs="SimSun"/>
          <w:sz w:val="20"/>
          <w:szCs w:val="20"/>
        </w:rPr>
        <w:t xml:space="preserve"> </w:t>
      </w:r>
      <w:r>
        <w:rPr>
          <w:rFonts w:ascii="SimSun" w:hAnsi="SimSun" w:eastAsia="SimSun" w:cs="SimSun"/>
          <w:sz w:val="20"/>
          <w:szCs w:val="20"/>
          <w:spacing w:val="-9"/>
        </w:rPr>
        <w:t>硫异烟肼、吡嗪酰胺、麻醉剂氟烷、非类固醇类抗炎药等。肝毒性物质如四氯化碳、黄磷等，</w:t>
      </w:r>
      <w:r>
        <w:rPr>
          <w:rFonts w:ascii="SimSun" w:hAnsi="SimSun" w:eastAsia="SimSun" w:cs="SimSun"/>
          <w:sz w:val="20"/>
          <w:szCs w:val="20"/>
          <w:spacing w:val="-10"/>
        </w:rPr>
        <w:t>误食毒菌</w:t>
      </w:r>
      <w:r>
        <w:rPr>
          <w:rFonts w:ascii="SimSun" w:hAnsi="SimSun" w:eastAsia="SimSun" w:cs="SimSun"/>
          <w:sz w:val="20"/>
          <w:szCs w:val="20"/>
        </w:rPr>
        <w:t xml:space="preserve"> </w:t>
      </w:r>
      <w:r>
        <w:rPr>
          <w:rFonts w:ascii="SimSun" w:hAnsi="SimSun" w:eastAsia="SimSun" w:cs="SimSun"/>
          <w:sz w:val="20"/>
          <w:szCs w:val="20"/>
          <w:spacing w:val="-4"/>
        </w:rPr>
        <w:t>也可能引起</w:t>
      </w:r>
      <w:r>
        <w:rPr>
          <w:rFonts w:ascii="SimSun" w:hAnsi="SimSun" w:eastAsia="SimSun" w:cs="SimSun"/>
          <w:sz w:val="20"/>
          <w:szCs w:val="20"/>
          <w:spacing w:val="-54"/>
        </w:rPr>
        <w:t xml:space="preserve"> </w:t>
      </w:r>
      <w:r>
        <w:rPr>
          <w:rFonts w:ascii="SimSun" w:hAnsi="SimSun" w:eastAsia="SimSun" w:cs="SimSun"/>
          <w:sz w:val="20"/>
          <w:szCs w:val="20"/>
          <w:spacing w:val="-4"/>
        </w:rPr>
        <w:t>AHF。</w:t>
      </w:r>
    </w:p>
    <w:p>
      <w:pPr>
        <w:ind w:left="1010" w:right="77" w:firstLine="380"/>
        <w:spacing w:before="79" w:line="270"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49"/>
        </w:rPr>
        <w:t xml:space="preserve"> </w:t>
      </w:r>
      <w:r>
        <w:rPr>
          <w:rFonts w:ascii="SimSun" w:hAnsi="SimSun" w:eastAsia="SimSun" w:cs="SimSun"/>
          <w:sz w:val="20"/>
          <w:szCs w:val="20"/>
          <w:spacing w:val="-5"/>
        </w:rPr>
        <w:t>外科疾病</w:t>
      </w:r>
      <w:r>
        <w:rPr>
          <w:rFonts w:ascii="SimSun" w:hAnsi="SimSun" w:eastAsia="SimSun" w:cs="SimSun"/>
          <w:sz w:val="20"/>
          <w:szCs w:val="20"/>
          <w:spacing w:val="56"/>
        </w:rPr>
        <w:t xml:space="preserve"> </w:t>
      </w:r>
      <w:r>
        <w:rPr>
          <w:rFonts w:ascii="SimSun" w:hAnsi="SimSun" w:eastAsia="SimSun" w:cs="SimSun"/>
          <w:sz w:val="20"/>
          <w:szCs w:val="20"/>
          <w:spacing w:val="-5"/>
        </w:rPr>
        <w:t>肝巨大或弥漫性恶性肿瘤</w:t>
      </w:r>
      <w:r>
        <w:rPr>
          <w:rFonts w:ascii="SimSun" w:hAnsi="SimSun" w:eastAsia="SimSun" w:cs="SimSun"/>
          <w:sz w:val="20"/>
          <w:szCs w:val="20"/>
          <w:spacing w:val="-6"/>
        </w:rPr>
        <w:t>，尤其合并肝硬化时，易并发</w:t>
      </w:r>
      <w:r>
        <w:rPr>
          <w:rFonts w:ascii="SimSun" w:hAnsi="SimSun" w:eastAsia="SimSun" w:cs="SimSun"/>
          <w:sz w:val="20"/>
          <w:szCs w:val="20"/>
          <w:spacing w:val="-5"/>
        </w:rPr>
        <w:t>AHF</w:t>
      </w:r>
      <w:r>
        <w:rPr>
          <w:rFonts w:ascii="SimSun" w:hAnsi="SimSun" w:eastAsia="SimSun" w:cs="SimSun"/>
          <w:sz w:val="20"/>
          <w:szCs w:val="20"/>
          <w:spacing w:val="-6"/>
        </w:rPr>
        <w:t>。</w:t>
      </w:r>
      <w:r>
        <w:rPr>
          <w:rFonts w:ascii="SimSun" w:hAnsi="SimSun" w:eastAsia="SimSun" w:cs="SimSun"/>
          <w:sz w:val="20"/>
          <w:szCs w:val="20"/>
          <w:spacing w:val="48"/>
        </w:rPr>
        <w:t xml:space="preserve"> </w:t>
      </w:r>
      <w:r>
        <w:rPr>
          <w:rFonts w:ascii="SimSun" w:hAnsi="SimSun" w:eastAsia="SimSun" w:cs="SimSun"/>
          <w:sz w:val="20"/>
          <w:szCs w:val="20"/>
          <w:spacing w:val="-6"/>
        </w:rPr>
        <w:t>严重肝外伤，大范围</w:t>
      </w:r>
      <w:r>
        <w:rPr>
          <w:rFonts w:ascii="SimSun" w:hAnsi="SimSun" w:eastAsia="SimSun" w:cs="SimSun"/>
          <w:sz w:val="20"/>
          <w:szCs w:val="20"/>
        </w:rPr>
        <w:t xml:space="preserve"> </w:t>
      </w:r>
      <w:r>
        <w:rPr>
          <w:rFonts w:ascii="SimSun" w:hAnsi="SimSun" w:eastAsia="SimSun" w:cs="SimSun"/>
          <w:sz w:val="20"/>
          <w:szCs w:val="20"/>
          <w:spacing w:val="-4"/>
        </w:rPr>
        <w:t>肝组织被手术切除或者肝脏血供受影响如血管损伤</w:t>
      </w:r>
      <w:r>
        <w:rPr>
          <w:rFonts w:ascii="SimSun" w:hAnsi="SimSun" w:eastAsia="SimSun" w:cs="SimSun"/>
          <w:sz w:val="20"/>
          <w:szCs w:val="20"/>
          <w:spacing w:val="-5"/>
        </w:rPr>
        <w:t>、肝血流阻断时间过长等，治疗门静脉高压症的门</w:t>
      </w:r>
      <w:r>
        <w:rPr>
          <w:rFonts w:ascii="SimSun" w:hAnsi="SimSun" w:eastAsia="SimSun" w:cs="SimSun"/>
          <w:sz w:val="20"/>
          <w:szCs w:val="20"/>
        </w:rPr>
        <w:t xml:space="preserve"> </w:t>
      </w:r>
      <w:r>
        <w:rPr>
          <w:rFonts w:ascii="SimSun" w:hAnsi="SimSun" w:eastAsia="SimSun" w:cs="SimSun"/>
          <w:sz w:val="20"/>
          <w:szCs w:val="20"/>
          <w:spacing w:val="-8"/>
        </w:rPr>
        <w:t>体静脉分流术，胆道长时间阻塞，肝胆管结</w:t>
      </w:r>
      <w:r>
        <w:rPr>
          <w:rFonts w:ascii="SimSun" w:hAnsi="SimSun" w:eastAsia="SimSun" w:cs="SimSun"/>
          <w:sz w:val="20"/>
          <w:szCs w:val="20"/>
          <w:spacing w:val="-9"/>
        </w:rPr>
        <w:t>石反复炎症导致肝损害，都可能导致</w:t>
      </w:r>
      <w:r>
        <w:rPr>
          <w:rFonts w:ascii="SimSun" w:hAnsi="SimSun" w:eastAsia="SimSun" w:cs="SimSun"/>
          <w:sz w:val="20"/>
          <w:szCs w:val="20"/>
          <w:spacing w:val="-8"/>
        </w:rPr>
        <w:t>AHF</w:t>
      </w:r>
      <w:r>
        <w:rPr>
          <w:rFonts w:ascii="SimSun" w:hAnsi="SimSun" w:eastAsia="SimSun" w:cs="SimSun"/>
          <w:sz w:val="20"/>
          <w:szCs w:val="20"/>
          <w:spacing w:val="-9"/>
        </w:rPr>
        <w:t>。</w:t>
      </w:r>
    </w:p>
    <w:p>
      <w:pPr>
        <w:ind w:left="1010" w:right="76" w:firstLine="380"/>
        <w:spacing w:before="84" w:line="257"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27"/>
        </w:rPr>
        <w:t xml:space="preserve"> </w:t>
      </w:r>
      <w:r>
        <w:rPr>
          <w:rFonts w:ascii="SimSun" w:hAnsi="SimSun" w:eastAsia="SimSun" w:cs="SimSun"/>
          <w:sz w:val="20"/>
          <w:szCs w:val="20"/>
          <w:spacing w:val="-2"/>
        </w:rPr>
        <w:t>其</w:t>
      </w:r>
      <w:r>
        <w:rPr>
          <w:rFonts w:ascii="SimSun" w:hAnsi="SimSun" w:eastAsia="SimSun" w:cs="SimSun"/>
          <w:sz w:val="20"/>
          <w:szCs w:val="20"/>
          <w:spacing w:val="-46"/>
        </w:rPr>
        <w:t xml:space="preserve"> </w:t>
      </w:r>
      <w:r>
        <w:rPr>
          <w:rFonts w:ascii="SimSun" w:hAnsi="SimSun" w:eastAsia="SimSun" w:cs="SimSun"/>
          <w:sz w:val="20"/>
          <w:szCs w:val="20"/>
          <w:spacing w:val="-2"/>
        </w:rPr>
        <w:t>他</w:t>
      </w:r>
      <w:r>
        <w:rPr>
          <w:rFonts w:ascii="SimSun" w:hAnsi="SimSun" w:eastAsia="SimSun" w:cs="SimSun"/>
          <w:sz w:val="20"/>
          <w:szCs w:val="20"/>
          <w:spacing w:val="83"/>
        </w:rPr>
        <w:t xml:space="preserve"> </w:t>
      </w:r>
      <w:r>
        <w:rPr>
          <w:rFonts w:ascii="SimSun" w:hAnsi="SimSun" w:eastAsia="SimSun" w:cs="SimSun"/>
          <w:sz w:val="20"/>
          <w:szCs w:val="20"/>
          <w:spacing w:val="-2"/>
        </w:rPr>
        <w:t>妊娠期急性脂肪肝、Wilson病、自身免疫性肝炎、缺血性肝损伤等过程中也可发生肝</w:t>
      </w:r>
      <w:r>
        <w:rPr>
          <w:rFonts w:ascii="SimSun" w:hAnsi="SimSun" w:eastAsia="SimSun" w:cs="SimSun"/>
          <w:sz w:val="20"/>
          <w:szCs w:val="20"/>
        </w:rPr>
        <w:t xml:space="preserve"> </w:t>
      </w:r>
      <w:r>
        <w:rPr>
          <w:rFonts w:ascii="SimSun" w:hAnsi="SimSun" w:eastAsia="SimSun" w:cs="SimSun"/>
          <w:sz w:val="20"/>
          <w:szCs w:val="20"/>
          <w:spacing w:val="-9"/>
        </w:rPr>
        <w:t>衰竭。</w:t>
      </w:r>
    </w:p>
    <w:p>
      <w:pPr>
        <w:ind w:left="1290"/>
        <w:spacing w:before="93" w:line="429" w:lineRule="exact"/>
        <w:rPr>
          <w:rFonts w:ascii="SimHei" w:hAnsi="SimHei" w:eastAsia="SimHei" w:cs="SimHei"/>
          <w:sz w:val="20"/>
          <w:szCs w:val="20"/>
        </w:rPr>
      </w:pPr>
      <w:r>
        <w:rPr>
          <w:rFonts w:ascii="SimHei" w:hAnsi="SimHei" w:eastAsia="SimHei" w:cs="SimHei"/>
          <w:sz w:val="20"/>
          <w:szCs w:val="20"/>
          <w:color w:val="0097E4"/>
          <w:spacing w:val="-4"/>
          <w:position w:val="17"/>
        </w:rPr>
        <w:t>【诊断标准】</w:t>
      </w:r>
      <w:r>
        <w:rPr>
          <w:rFonts w:ascii="SimHei" w:hAnsi="SimHei" w:eastAsia="SimHei" w:cs="SimHei"/>
          <w:sz w:val="20"/>
          <w:szCs w:val="20"/>
          <w:color w:val="0097E4"/>
          <w:spacing w:val="-24"/>
          <w:position w:val="17"/>
        </w:rPr>
        <w:t xml:space="preserve"> </w:t>
      </w:r>
      <w:r>
        <w:rPr>
          <w:rFonts w:ascii="SimHei" w:hAnsi="SimHei" w:eastAsia="SimHei" w:cs="SimHei"/>
          <w:sz w:val="20"/>
          <w:szCs w:val="20"/>
          <w:spacing w:val="-4"/>
          <w:position w:val="17"/>
        </w:rPr>
        <w:t>我国根据病理组织学特征和病情发展速度，将肝衰竭分为四类(表8-7)。</w:t>
      </w:r>
    </w:p>
    <w:p>
      <w:pPr>
        <w:ind w:left="4489"/>
        <w:spacing w:before="1" w:line="220" w:lineRule="auto"/>
        <w:rPr>
          <w:rFonts w:ascii="SimHei" w:hAnsi="SimHei" w:eastAsia="SimHei" w:cs="SimHei"/>
          <w:sz w:val="20"/>
          <w:szCs w:val="20"/>
        </w:rPr>
      </w:pPr>
      <w:r>
        <w:rPr>
          <w:rFonts w:ascii="SimHei" w:hAnsi="SimHei" w:eastAsia="SimHei" w:cs="SimHei"/>
          <w:sz w:val="20"/>
          <w:szCs w:val="20"/>
          <w:color w:val="0090E4"/>
          <w:spacing w:val="-13"/>
        </w:rPr>
        <w:t>表8-7</w:t>
      </w:r>
      <w:r>
        <w:rPr>
          <w:rFonts w:ascii="SimHei" w:hAnsi="SimHei" w:eastAsia="SimHei" w:cs="SimHei"/>
          <w:sz w:val="20"/>
          <w:szCs w:val="20"/>
          <w:color w:val="0090E4"/>
          <w:spacing w:val="27"/>
        </w:rPr>
        <w:t xml:space="preserve"> </w:t>
      </w:r>
      <w:r>
        <w:rPr>
          <w:rFonts w:ascii="SimHei" w:hAnsi="SimHei" w:eastAsia="SimHei" w:cs="SimHei"/>
          <w:sz w:val="20"/>
          <w:szCs w:val="20"/>
          <w:spacing w:val="-13"/>
        </w:rPr>
        <w:t>肝衰竭的分类</w:t>
      </w:r>
    </w:p>
    <w:p>
      <w:pPr>
        <w:ind w:left="6039"/>
        <w:spacing w:before="172" w:line="220" w:lineRule="auto"/>
        <w:rPr>
          <w:rFonts w:ascii="SimSun" w:hAnsi="SimSun" w:eastAsia="SimSun" w:cs="SimSun"/>
          <w:sz w:val="18"/>
          <w:szCs w:val="18"/>
        </w:rPr>
      </w:pPr>
      <w:r>
        <w:pict>
          <v:shape id="_x0000_s214" style="position:absolute;margin-left:72.5029pt;margin-top:8.60208pt;mso-position-vertical-relative:text;mso-position-horizontal-relative:text;width:64.65pt;height:73.1pt;z-index:252096512;" filled="false" stroked="false" type="#_x0000_t202">
            <v:fill on="false"/>
            <v:stroke on="false"/>
            <v:path/>
            <v:imagedata o:title=""/>
            <o:lock v:ext="edit" aspectratio="false"/>
            <v:textbox inset="0mm,0mm,0mm,0mm">
              <w:txbxContent>
                <w:p>
                  <w:pPr>
                    <w:ind w:left="459"/>
                    <w:spacing w:before="20" w:line="220" w:lineRule="auto"/>
                    <w:rPr>
                      <w:rFonts w:ascii="SimSun" w:hAnsi="SimSun" w:eastAsia="SimSun" w:cs="SimSun"/>
                      <w:sz w:val="18"/>
                      <w:szCs w:val="18"/>
                    </w:rPr>
                  </w:pPr>
                  <w:r>
                    <w:rPr>
                      <w:rFonts w:ascii="SimSun" w:hAnsi="SimSun" w:eastAsia="SimSun" w:cs="SimSun"/>
                      <w:sz w:val="18"/>
                      <w:szCs w:val="18"/>
                      <w:spacing w:val="26"/>
                    </w:rPr>
                    <w:t>命名</w:t>
                  </w:r>
                </w:p>
                <w:p>
                  <w:pPr>
                    <w:ind w:left="40"/>
                    <w:spacing w:before="93" w:line="219" w:lineRule="auto"/>
                    <w:rPr>
                      <w:rFonts w:ascii="SimSun" w:hAnsi="SimSun" w:eastAsia="SimSun" w:cs="SimSun"/>
                      <w:sz w:val="18"/>
                      <w:szCs w:val="18"/>
                    </w:rPr>
                  </w:pPr>
                  <w:r>
                    <w:rPr>
                      <w:rFonts w:ascii="SimSun" w:hAnsi="SimSun" w:eastAsia="SimSun" w:cs="SimSun"/>
                      <w:sz w:val="18"/>
                      <w:szCs w:val="18"/>
                      <w:spacing w:val="-3"/>
                    </w:rPr>
                    <w:t>急性肝衰竭</w:t>
                  </w:r>
                </w:p>
                <w:p>
                  <w:pPr>
                    <w:ind w:left="20" w:right="20" w:firstLine="20"/>
                    <w:spacing w:before="86" w:line="278" w:lineRule="auto"/>
                    <w:rPr>
                      <w:rFonts w:ascii="SimSun" w:hAnsi="SimSun" w:eastAsia="SimSun" w:cs="SimSun"/>
                      <w:sz w:val="18"/>
                      <w:szCs w:val="18"/>
                    </w:rPr>
                  </w:pPr>
                  <w:r>
                    <w:rPr>
                      <w:rFonts w:ascii="SimSun" w:hAnsi="SimSun" w:eastAsia="SimSun" w:cs="SimSun"/>
                      <w:sz w:val="18"/>
                      <w:szCs w:val="18"/>
                      <w:spacing w:val="-2"/>
                    </w:rPr>
                    <w:t>亚急性肝衰竭</w:t>
                  </w:r>
                  <w:r>
                    <w:rPr>
                      <w:rFonts w:ascii="SimSun" w:hAnsi="SimSun" w:eastAsia="SimSun" w:cs="SimSun"/>
                      <w:sz w:val="18"/>
                      <w:szCs w:val="18"/>
                    </w:rPr>
                    <w:t xml:space="preserve">   </w:t>
                  </w:r>
                  <w:r>
                    <w:rPr>
                      <w:rFonts w:ascii="SimSun" w:hAnsi="SimSun" w:eastAsia="SimSun" w:cs="SimSun"/>
                      <w:sz w:val="18"/>
                      <w:szCs w:val="18"/>
                      <w:spacing w:val="-2"/>
                    </w:rPr>
                    <w:t>慢加急性肝衰竭</w:t>
                  </w:r>
                  <w:r>
                    <w:rPr>
                      <w:rFonts w:ascii="SimSun" w:hAnsi="SimSun" w:eastAsia="SimSun" w:cs="SimSun"/>
                      <w:sz w:val="18"/>
                      <w:szCs w:val="18"/>
                      <w:spacing w:val="5"/>
                    </w:rPr>
                    <w:t xml:space="preserve"> </w:t>
                  </w:r>
                  <w:r>
                    <w:rPr>
                      <w:rFonts w:ascii="SimSun" w:hAnsi="SimSun" w:eastAsia="SimSun" w:cs="SimSun"/>
                      <w:sz w:val="18"/>
                      <w:szCs w:val="18"/>
                      <w:spacing w:val="4"/>
                    </w:rPr>
                    <w:t>慢性肝衰竭</w:t>
                  </w:r>
                </w:p>
              </w:txbxContent>
            </v:textbox>
          </v:shape>
        </w:pict>
      </w:r>
      <w:r>
        <w:rPr>
          <w:rFonts w:ascii="SimSun" w:hAnsi="SimSun" w:eastAsia="SimSun" w:cs="SimSun"/>
          <w:sz w:val="18"/>
          <w:szCs w:val="18"/>
          <w:spacing w:val="-6"/>
        </w:rPr>
        <w:t>定</w:t>
      </w:r>
      <w:r>
        <w:rPr>
          <w:rFonts w:ascii="SimSun" w:hAnsi="SimSun" w:eastAsia="SimSun" w:cs="SimSun"/>
          <w:sz w:val="18"/>
          <w:szCs w:val="18"/>
          <w:spacing w:val="7"/>
        </w:rPr>
        <w:t xml:space="preserve">    </w:t>
      </w:r>
      <w:r>
        <w:rPr>
          <w:rFonts w:ascii="SimSun" w:hAnsi="SimSun" w:eastAsia="SimSun" w:cs="SimSun"/>
          <w:sz w:val="18"/>
          <w:szCs w:val="18"/>
          <w:spacing w:val="-6"/>
        </w:rPr>
        <w:t>义</w:t>
      </w:r>
    </w:p>
    <w:p>
      <w:pPr>
        <w:ind w:left="3890" w:right="1118"/>
        <w:spacing w:before="114" w:line="263" w:lineRule="auto"/>
        <w:rPr>
          <w:rFonts w:ascii="SimSun" w:hAnsi="SimSun" w:eastAsia="SimSun" w:cs="SimSun"/>
          <w:sz w:val="18"/>
          <w:szCs w:val="18"/>
        </w:rPr>
      </w:pPr>
      <w:r>
        <w:rPr>
          <w:rFonts w:ascii="SimSun" w:hAnsi="SimSun" w:eastAsia="SimSun" w:cs="SimSun"/>
          <w:sz w:val="18"/>
          <w:szCs w:val="18"/>
          <w:spacing w:val="-4"/>
        </w:rPr>
        <w:t>急性起病，2周以内出现以Ⅱ度以上肝性脑病为特征的肝衰竭</w:t>
      </w:r>
      <w:r>
        <w:rPr>
          <w:rFonts w:ascii="SimSun" w:hAnsi="SimSun" w:eastAsia="SimSun" w:cs="SimSun"/>
          <w:sz w:val="18"/>
          <w:szCs w:val="18"/>
          <w:spacing w:val="18"/>
        </w:rPr>
        <w:t xml:space="preserve"> </w:t>
      </w:r>
      <w:r>
        <w:rPr>
          <w:rFonts w:ascii="SimSun" w:hAnsi="SimSun" w:eastAsia="SimSun" w:cs="SimSun"/>
          <w:sz w:val="18"/>
          <w:szCs w:val="18"/>
          <w:spacing w:val="-1"/>
        </w:rPr>
        <w:t>起病较急，15天至26周出现肝衰竭的临床表现</w:t>
      </w:r>
    </w:p>
    <w:p>
      <w:pPr>
        <w:ind w:left="3900"/>
        <w:spacing w:before="78" w:line="300" w:lineRule="exact"/>
        <w:rPr>
          <w:rFonts w:ascii="SimSun" w:hAnsi="SimSun" w:eastAsia="SimSun" w:cs="SimSun"/>
          <w:sz w:val="18"/>
          <w:szCs w:val="18"/>
        </w:rPr>
      </w:pPr>
      <w:r>
        <w:rPr>
          <w:rFonts w:ascii="SimSun" w:hAnsi="SimSun" w:eastAsia="SimSun" w:cs="SimSun"/>
          <w:sz w:val="18"/>
          <w:szCs w:val="18"/>
          <w:spacing w:val="-7"/>
          <w:position w:val="8"/>
        </w:rPr>
        <w:t>在慢性肝病基础上，出现急性肝功能失代偿</w:t>
      </w:r>
    </w:p>
    <w:p>
      <w:pPr>
        <w:ind w:left="3890"/>
        <w:spacing w:line="219" w:lineRule="auto"/>
        <w:rPr>
          <w:rFonts w:ascii="SimSun" w:hAnsi="SimSun" w:eastAsia="SimSun" w:cs="SimSun"/>
          <w:sz w:val="18"/>
          <w:szCs w:val="18"/>
        </w:rPr>
      </w:pPr>
      <w:r>
        <w:rPr>
          <w:rFonts w:ascii="SimSun" w:hAnsi="SimSun" w:eastAsia="SimSun" w:cs="SimSun"/>
          <w:sz w:val="18"/>
          <w:szCs w:val="18"/>
          <w:spacing w:val="-6"/>
        </w:rPr>
        <w:t>在肝硬化基础上，出现慢性肝功能失代偿</w:t>
      </w:r>
    </w:p>
    <w:p>
      <w:pPr>
        <w:ind w:left="1010" w:firstLine="380"/>
        <w:spacing w:before="285" w:line="273" w:lineRule="auto"/>
        <w:jc w:val="both"/>
        <w:rPr>
          <w:rFonts w:ascii="SimSun" w:hAnsi="SimSun" w:eastAsia="SimSun" w:cs="SimSun"/>
          <w:sz w:val="20"/>
          <w:szCs w:val="20"/>
        </w:rPr>
      </w:pPr>
      <w:r>
        <w:rPr>
          <w:rFonts w:ascii="SimSun" w:hAnsi="SimSun" w:eastAsia="SimSun" w:cs="SimSun"/>
          <w:sz w:val="20"/>
          <w:szCs w:val="20"/>
          <w:spacing w:val="-2"/>
        </w:rPr>
        <w:t>AHF</w:t>
      </w:r>
      <w:r>
        <w:rPr>
          <w:rFonts w:ascii="SimSun" w:hAnsi="SimSun" w:eastAsia="SimSun" w:cs="SimSun"/>
          <w:sz w:val="20"/>
          <w:szCs w:val="20"/>
          <w:spacing w:val="1"/>
        </w:rPr>
        <w:t xml:space="preserve"> </w:t>
      </w:r>
      <w:r>
        <w:rPr>
          <w:rFonts w:ascii="SimSun" w:hAnsi="SimSun" w:eastAsia="SimSun" w:cs="SimSun"/>
          <w:sz w:val="20"/>
          <w:szCs w:val="20"/>
          <w:spacing w:val="-2"/>
        </w:rPr>
        <w:t>诊断标准主要包括：①既往无肝炎病史，以急性黄疸型肝炎起病；②起病后2周内</w:t>
      </w:r>
      <w:r>
        <w:rPr>
          <w:rFonts w:ascii="SimSun" w:hAnsi="SimSun" w:eastAsia="SimSun" w:cs="SimSun"/>
          <w:sz w:val="20"/>
          <w:szCs w:val="20"/>
          <w:spacing w:val="-3"/>
        </w:rPr>
        <w:t>出现极度</w:t>
      </w:r>
      <w:r>
        <w:rPr>
          <w:rFonts w:ascii="SimSun" w:hAnsi="SimSun" w:eastAsia="SimSun" w:cs="SimSun"/>
          <w:sz w:val="20"/>
          <w:szCs w:val="20"/>
        </w:rPr>
        <w:t xml:space="preserve">  </w:t>
      </w:r>
      <w:r>
        <w:rPr>
          <w:rFonts w:ascii="SimSun" w:hAnsi="SimSun" w:eastAsia="SimSun" w:cs="SimSun"/>
          <w:sz w:val="20"/>
          <w:szCs w:val="20"/>
          <w:spacing w:val="2"/>
        </w:rPr>
        <w:t>乏力，伴明显的恶心、呕吐等严重的消化道症状；③迅速出现Ⅱ度以上(按</w:t>
      </w:r>
      <w:r>
        <w:rPr>
          <w:rFonts w:ascii="SimSun" w:hAnsi="SimSun" w:eastAsia="SimSun" w:cs="SimSun"/>
          <w:sz w:val="20"/>
          <w:szCs w:val="20"/>
        </w:rPr>
        <w:t>IV</w:t>
      </w:r>
      <w:r>
        <w:rPr>
          <w:rFonts w:ascii="SimSun" w:hAnsi="SimSun" w:eastAsia="SimSun" w:cs="SimSun"/>
          <w:sz w:val="20"/>
          <w:szCs w:val="20"/>
          <w:spacing w:val="2"/>
        </w:rPr>
        <w:t>度划分)</w:t>
      </w:r>
      <w:r>
        <w:rPr>
          <w:rFonts w:ascii="SimSun" w:hAnsi="SimSun" w:eastAsia="SimSun" w:cs="SimSun"/>
          <w:sz w:val="20"/>
          <w:szCs w:val="20"/>
          <w:spacing w:val="1"/>
        </w:rPr>
        <w:t>的肝性脑病；</w:t>
      </w:r>
      <w:r>
        <w:rPr>
          <w:rFonts w:ascii="SimSun" w:hAnsi="SimSun" w:eastAsia="SimSun" w:cs="SimSun"/>
          <w:sz w:val="20"/>
          <w:szCs w:val="20"/>
        </w:rPr>
        <w:t xml:space="preserve"> </w:t>
      </w:r>
      <w:r>
        <w:rPr>
          <w:rFonts w:ascii="SimSun" w:hAnsi="SimSun" w:eastAsia="SimSun" w:cs="SimSun"/>
          <w:sz w:val="20"/>
          <w:szCs w:val="20"/>
          <w:spacing w:val="-3"/>
        </w:rPr>
        <w:t>④</w:t>
      </w:r>
      <w:r>
        <w:rPr>
          <w:rFonts w:ascii="SimSun" w:hAnsi="SimSun" w:eastAsia="SimSun" w:cs="SimSun"/>
          <w:sz w:val="20"/>
          <w:szCs w:val="20"/>
          <w:spacing w:val="-64"/>
        </w:rPr>
        <w:t xml:space="preserve"> </w:t>
      </w:r>
      <w:r>
        <w:rPr>
          <w:rFonts w:ascii="SimSun" w:hAnsi="SimSun" w:eastAsia="SimSun" w:cs="SimSun"/>
          <w:sz w:val="20"/>
          <w:szCs w:val="20"/>
          <w:spacing w:val="-3"/>
        </w:rPr>
        <w:t>出血倾向明显，凝血酶原活动度</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
        </w:rPr>
        <w:t>prothrombin</w:t>
      </w:r>
      <w:r>
        <w:rPr>
          <w:rFonts w:ascii="Times New Roman" w:hAnsi="Times New Roman" w:eastAsia="Times New Roman" w:cs="Times New Roman"/>
          <w:sz w:val="20"/>
          <w:szCs w:val="20"/>
          <w:spacing w:val="49"/>
          <w:w w:val="101"/>
        </w:rPr>
        <w:t xml:space="preserve"> </w:t>
      </w:r>
      <w:r>
        <w:rPr>
          <w:rFonts w:ascii="Times New Roman" w:hAnsi="Times New Roman" w:eastAsia="Times New Roman" w:cs="Times New Roman"/>
          <w:sz w:val="20"/>
          <w:szCs w:val="20"/>
          <w:spacing w:val="-2"/>
        </w:rPr>
        <w:t>time</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2"/>
        </w:rPr>
        <w:t>activity</w:t>
      </w:r>
      <w:r>
        <w:rPr>
          <w:rFonts w:ascii="Times New Roman" w:hAnsi="Times New Roman" w:eastAsia="Times New Roman" w:cs="Times New Roman"/>
          <w:sz w:val="20"/>
          <w:szCs w:val="20"/>
          <w:spacing w:val="48"/>
          <w:w w:val="101"/>
        </w:rPr>
        <w:t xml:space="preserve"> </w:t>
      </w:r>
      <w:r>
        <w:rPr>
          <w:rFonts w:ascii="Times New Roman" w:hAnsi="Times New Roman" w:eastAsia="Times New Roman" w:cs="Times New Roman"/>
          <w:sz w:val="20"/>
          <w:szCs w:val="20"/>
          <w:spacing w:val="-2"/>
        </w:rPr>
        <w:t>percentage</w:t>
      </w:r>
      <w:r>
        <w:rPr>
          <w:rFonts w:ascii="Times New Roman" w:hAnsi="Times New Roman" w:eastAsia="Times New Roman" w:cs="Times New Roman"/>
          <w:sz w:val="20"/>
          <w:szCs w:val="20"/>
          <w:spacing w:val="-3"/>
        </w:rPr>
        <w:t>,PTA)≤40%,</w:t>
      </w:r>
      <w:r>
        <w:rPr>
          <w:rFonts w:ascii="SimSun" w:hAnsi="SimSun" w:eastAsia="SimSun" w:cs="SimSun"/>
          <w:sz w:val="20"/>
          <w:szCs w:val="20"/>
          <w:spacing w:val="-3"/>
        </w:rPr>
        <w:t>且排除其他原因；</w:t>
      </w:r>
      <w:r>
        <w:rPr>
          <w:rFonts w:ascii="SimSun" w:hAnsi="SimSun" w:eastAsia="SimSun" w:cs="SimSun"/>
          <w:sz w:val="20"/>
          <w:szCs w:val="20"/>
        </w:rPr>
        <w:t xml:space="preserve"> </w:t>
      </w:r>
      <w:r>
        <w:rPr>
          <w:rFonts w:ascii="SimSun" w:hAnsi="SimSun" w:eastAsia="SimSun" w:cs="SimSun"/>
          <w:sz w:val="20"/>
          <w:szCs w:val="20"/>
          <w:spacing w:val="-1"/>
        </w:rPr>
        <w:t>⑤</w:t>
      </w:r>
      <w:r>
        <w:rPr>
          <w:rFonts w:ascii="SimSun" w:hAnsi="SimSun" w:eastAsia="SimSun" w:cs="SimSun"/>
          <w:sz w:val="20"/>
          <w:szCs w:val="20"/>
          <w:spacing w:val="-64"/>
        </w:rPr>
        <w:t xml:space="preserve"> </w:t>
      </w:r>
      <w:r>
        <w:rPr>
          <w:rFonts w:ascii="SimSun" w:hAnsi="SimSun" w:eastAsia="SimSun" w:cs="SimSun"/>
          <w:sz w:val="20"/>
          <w:szCs w:val="20"/>
          <w:spacing w:val="-1"/>
        </w:rPr>
        <w:t>肝浊音界进行性缩小(表明肝细胞存在大面积坏死，与预后直接有</w:t>
      </w:r>
      <w:r>
        <w:rPr>
          <w:rFonts w:ascii="SimSun" w:hAnsi="SimSun" w:eastAsia="SimSun" w:cs="SimSun"/>
          <w:sz w:val="20"/>
          <w:szCs w:val="20"/>
          <w:spacing w:val="-2"/>
        </w:rPr>
        <w:t>关);⑥病人黄疸急剧迅速加深，</w:t>
      </w:r>
      <w:r>
        <w:rPr>
          <w:rFonts w:ascii="SimSun" w:hAnsi="SimSun" w:eastAsia="SimSun" w:cs="SimSun"/>
          <w:sz w:val="20"/>
          <w:szCs w:val="20"/>
        </w:rPr>
        <w:t xml:space="preserve"> </w:t>
      </w:r>
      <w:r>
        <w:rPr>
          <w:rFonts w:ascii="SimSun" w:hAnsi="SimSun" w:eastAsia="SimSun" w:cs="SimSun"/>
          <w:sz w:val="20"/>
          <w:szCs w:val="20"/>
          <w:spacing w:val="-8"/>
        </w:rPr>
        <w:t>起病初期可能黄疸很浅，甚至尚未出现黄疸，但上述表现者应考虑本病。</w:t>
      </w:r>
    </w:p>
    <w:p>
      <w:pPr>
        <w:ind w:left="1292"/>
        <w:spacing w:before="129" w:line="222" w:lineRule="auto"/>
        <w:rPr>
          <w:rFonts w:ascii="SimHei" w:hAnsi="SimHei" w:eastAsia="SimHei" w:cs="SimHei"/>
          <w:sz w:val="20"/>
          <w:szCs w:val="20"/>
        </w:rPr>
      </w:pPr>
      <w:r>
        <w:rPr>
          <w:rFonts w:ascii="SimHei" w:hAnsi="SimHei" w:eastAsia="SimHei" w:cs="SimHei"/>
          <w:sz w:val="20"/>
          <w:szCs w:val="20"/>
          <w:b/>
          <w:bCs/>
          <w:color w:val="008FE2"/>
          <w:spacing w:val="-9"/>
        </w:rPr>
        <w:t>【临床表现】</w:t>
      </w:r>
    </w:p>
    <w:p>
      <w:pPr>
        <w:ind w:left="1390"/>
        <w:spacing w:before="54" w:line="213" w:lineRule="auto"/>
        <w:rPr>
          <w:rFonts w:ascii="SimHei" w:hAnsi="SimHei" w:eastAsia="SimHei" w:cs="SimHei"/>
          <w:sz w:val="20"/>
          <w:szCs w:val="20"/>
        </w:rPr>
      </w:pPr>
      <w:r>
        <w:rPr>
          <w:rFonts w:ascii="Times New Roman" w:hAnsi="Times New Roman" w:eastAsia="Times New Roman" w:cs="Times New Roman"/>
          <w:sz w:val="20"/>
          <w:szCs w:val="20"/>
          <w:b/>
          <w:bCs/>
          <w:spacing w:val="-13"/>
        </w:rPr>
        <w:t>1.</w:t>
      </w:r>
      <w:r>
        <w:rPr>
          <w:rFonts w:ascii="Times New Roman" w:hAnsi="Times New Roman" w:eastAsia="Times New Roman" w:cs="Times New Roman"/>
          <w:sz w:val="20"/>
          <w:szCs w:val="20"/>
          <w:spacing w:val="4"/>
        </w:rPr>
        <w:t xml:space="preserve">  </w:t>
      </w:r>
      <w:r>
        <w:rPr>
          <w:rFonts w:ascii="SimHei" w:hAnsi="SimHei" w:eastAsia="SimHei" w:cs="SimHei"/>
          <w:sz w:val="20"/>
          <w:szCs w:val="20"/>
          <w:b/>
          <w:bCs/>
          <w:spacing w:val="-13"/>
        </w:rPr>
        <w:t>早期症状</w:t>
      </w:r>
      <w:r>
        <w:rPr>
          <w:rFonts w:ascii="SimHei" w:hAnsi="SimHei" w:eastAsia="SimHei" w:cs="SimHei"/>
          <w:sz w:val="20"/>
          <w:szCs w:val="20"/>
          <w:spacing w:val="65"/>
        </w:rPr>
        <w:t xml:space="preserve"> </w:t>
      </w:r>
      <w:r>
        <w:rPr>
          <w:rFonts w:ascii="SimHei" w:hAnsi="SimHei" w:eastAsia="SimHei" w:cs="SimHei"/>
          <w:sz w:val="20"/>
          <w:szCs w:val="20"/>
          <w:spacing w:val="-13"/>
        </w:rPr>
        <w:t>初期为非特异性表现，如恶心、呕吐、腹痛、缺水及黄疸。</w:t>
      </w:r>
    </w:p>
    <w:p>
      <w:pPr>
        <w:ind w:left="1010" w:right="19" w:firstLine="380"/>
        <w:spacing w:before="78" w:line="250" w:lineRule="auto"/>
        <w:rPr>
          <w:rFonts w:ascii="SimHei" w:hAnsi="SimHei" w:eastAsia="SimHei" w:cs="SimHei"/>
          <w:sz w:val="20"/>
          <w:szCs w:val="20"/>
        </w:rPr>
      </w:pPr>
      <w:r>
        <w:rPr>
          <w:rFonts w:ascii="Times New Roman" w:hAnsi="Times New Roman" w:eastAsia="Times New Roman" w:cs="Times New Roman"/>
          <w:sz w:val="20"/>
          <w:szCs w:val="20"/>
          <w:b/>
          <w:bCs/>
          <w:spacing w:val="-10"/>
        </w:rPr>
        <w:t>2.</w:t>
      </w:r>
      <w:r>
        <w:rPr>
          <w:rFonts w:ascii="Times New Roman" w:hAnsi="Times New Roman" w:eastAsia="Times New Roman" w:cs="Times New Roman"/>
          <w:sz w:val="20"/>
          <w:szCs w:val="20"/>
          <w:spacing w:val="17"/>
        </w:rPr>
        <w:t xml:space="preserve">  </w:t>
      </w:r>
      <w:r>
        <w:rPr>
          <w:rFonts w:ascii="SimHei" w:hAnsi="SimHei" w:eastAsia="SimHei" w:cs="SimHei"/>
          <w:sz w:val="20"/>
          <w:szCs w:val="20"/>
          <w:b/>
          <w:bCs/>
          <w:spacing w:val="-10"/>
        </w:rPr>
        <w:t>意识障碍</w:t>
      </w:r>
      <w:r>
        <w:rPr>
          <w:rFonts w:ascii="SimHei" w:hAnsi="SimHei" w:eastAsia="SimHei" w:cs="SimHei"/>
          <w:sz w:val="20"/>
          <w:szCs w:val="20"/>
          <w:spacing w:val="8"/>
        </w:rPr>
        <w:t xml:space="preserve">  </w:t>
      </w:r>
      <w:r>
        <w:rPr>
          <w:rFonts w:ascii="SimHei" w:hAnsi="SimHei" w:eastAsia="SimHei" w:cs="SimHei"/>
          <w:sz w:val="20"/>
          <w:szCs w:val="20"/>
          <w:spacing w:val="-10"/>
        </w:rPr>
        <w:t>主要是肝性脑病。肝衰竭时，代谢发生紊乱，如血中增多的游离脂肪酸、硫醇、酚、</w:t>
      </w:r>
      <w:r>
        <w:rPr>
          <w:rFonts w:ascii="SimHei" w:hAnsi="SimHei" w:eastAsia="SimHei" w:cs="SimHei"/>
          <w:sz w:val="20"/>
          <w:szCs w:val="20"/>
        </w:rPr>
        <w:t xml:space="preserve"> </w:t>
      </w:r>
      <w:r>
        <w:rPr>
          <w:rFonts w:ascii="SimHei" w:hAnsi="SimHei" w:eastAsia="SimHei" w:cs="SimHei"/>
          <w:sz w:val="20"/>
          <w:szCs w:val="20"/>
          <w:spacing w:val="-9"/>
        </w:rPr>
        <w:t>芳香族氨基酸等，均可能影响中枢神经；低血糖、酸碱失衡等也可影响脑功能；此外，缺氧或DIC</w:t>
      </w:r>
      <w:r>
        <w:rPr>
          <w:rFonts w:ascii="SimHei" w:hAnsi="SimHei" w:eastAsia="SimHei" w:cs="SimHei"/>
          <w:sz w:val="20"/>
          <w:szCs w:val="20"/>
          <w:spacing w:val="-11"/>
        </w:rPr>
        <w:t xml:space="preserve"> </w:t>
      </w:r>
      <w:r>
        <w:rPr>
          <w:rFonts w:ascii="SimHei" w:hAnsi="SimHei" w:eastAsia="SimHei" w:cs="SimHei"/>
          <w:sz w:val="20"/>
          <w:szCs w:val="20"/>
          <w:spacing w:val="-9"/>
        </w:rPr>
        <w:t>等可</w:t>
      </w:r>
    </w:p>
    <w:p>
      <w:pPr>
        <w:sectPr>
          <w:pgSz w:w="11180" w:h="15760"/>
          <w:pgMar w:top="796" w:right="900" w:bottom="400" w:left="589" w:header="0" w:footer="0" w:gutter="0"/>
        </w:sectPr>
        <w:rPr/>
      </w:pPr>
    </w:p>
    <w:p>
      <w:pPr>
        <w:ind w:right="71"/>
        <w:spacing w:before="40" w:line="221" w:lineRule="auto"/>
        <w:jc w:val="right"/>
        <w:rPr>
          <w:rFonts w:ascii="SimSun" w:hAnsi="SimSun" w:eastAsia="SimSun" w:cs="SimSun"/>
          <w:sz w:val="20"/>
          <w:szCs w:val="20"/>
        </w:rPr>
      </w:pPr>
      <w:r>
        <w:drawing>
          <wp:anchor distT="0" distB="0" distL="0" distR="0" simplePos="0" relativeHeight="252100608" behindDoc="0" locked="0" layoutInCell="0" allowOverlap="1">
            <wp:simplePos x="0" y="0"/>
            <wp:positionH relativeFrom="page">
              <wp:posOffset>6172207</wp:posOffset>
            </wp:positionH>
            <wp:positionV relativeFrom="page">
              <wp:posOffset>9321833</wp:posOffset>
            </wp:positionV>
            <wp:extent cx="539727" cy="431754"/>
            <wp:effectExtent l="0" t="0" r="0" b="0"/>
            <wp:wrapNone/>
            <wp:docPr id="139" name="IM 139"/>
            <wp:cNvGraphicFramePr/>
            <a:graphic>
              <a:graphicData uri="http://schemas.openxmlformats.org/drawingml/2006/picture">
                <pic:pic>
                  <pic:nvPicPr>
                    <pic:cNvPr id="139" name="IM 139"/>
                    <pic:cNvPicPr/>
                  </pic:nvPicPr>
                  <pic:blipFill>
                    <a:blip r:embed="rId199"/>
                    <a:stretch>
                      <a:fillRect/>
                    </a:stretch>
                  </pic:blipFill>
                  <pic:spPr>
                    <a:xfrm rot="0">
                      <a:off x="0" y="0"/>
                      <a:ext cx="539727" cy="431754"/>
                    </a:xfrm>
                    <a:prstGeom prst="rect">
                      <a:avLst/>
                    </a:prstGeom>
                  </pic:spPr>
                </pic:pic>
              </a:graphicData>
            </a:graphic>
          </wp:anchor>
        </w:drawing>
      </w:r>
      <w:r>
        <w:rPr>
          <w:rFonts w:ascii="SimHei" w:hAnsi="SimHei" w:eastAsia="SimHei" w:cs="SimHei"/>
          <w:sz w:val="20"/>
          <w:szCs w:val="20"/>
          <w:color w:val="0069AF"/>
          <w:spacing w:val="-18"/>
        </w:rPr>
        <w:t>第八章</w:t>
      </w:r>
      <w:r>
        <w:rPr>
          <w:rFonts w:ascii="SimHei" w:hAnsi="SimHei" w:eastAsia="SimHei" w:cs="SimHei"/>
          <w:sz w:val="20"/>
          <w:szCs w:val="20"/>
          <w:color w:val="0069AF"/>
          <w:spacing w:val="61"/>
        </w:rPr>
        <w:t xml:space="preserve"> </w:t>
      </w:r>
      <w:r>
        <w:rPr>
          <w:rFonts w:ascii="SimHei" w:hAnsi="SimHei" w:eastAsia="SimHei" w:cs="SimHei"/>
          <w:sz w:val="20"/>
          <w:szCs w:val="20"/>
          <w:color w:val="0069AF"/>
          <w:spacing w:val="-18"/>
        </w:rPr>
        <w:t>重症监测治疗与复苏</w:t>
      </w:r>
      <w:r>
        <w:rPr>
          <w:rFonts w:ascii="SimHei" w:hAnsi="SimHei" w:eastAsia="SimHei" w:cs="SimHei"/>
          <w:sz w:val="20"/>
          <w:szCs w:val="20"/>
          <w:color w:val="0069AF"/>
          <w:spacing w:val="7"/>
        </w:rPr>
        <w:t xml:space="preserve">       </w:t>
      </w:r>
      <w:r>
        <w:rPr>
          <w:rFonts w:ascii="SimSun" w:hAnsi="SimSun" w:eastAsia="SimSun" w:cs="SimSun"/>
          <w:sz w:val="20"/>
          <w:szCs w:val="20"/>
          <w:b/>
          <w:bCs/>
          <w:color w:val="2878AE"/>
          <w:spacing w:val="-18"/>
        </w:rPr>
        <w:t>89</w:t>
      </w:r>
    </w:p>
    <w:p>
      <w:pPr>
        <w:spacing w:line="266" w:lineRule="auto"/>
        <w:rPr>
          <w:rFonts w:ascii="Arial"/>
          <w:sz w:val="21"/>
        </w:rPr>
      </w:pPr>
      <w:r/>
    </w:p>
    <w:p>
      <w:pPr>
        <w:ind w:right="1029"/>
        <w:spacing w:before="65" w:line="276" w:lineRule="auto"/>
        <w:jc w:val="both"/>
        <w:rPr>
          <w:rFonts w:ascii="SimSun" w:hAnsi="SimSun" w:eastAsia="SimSun" w:cs="SimSun"/>
          <w:sz w:val="20"/>
          <w:szCs w:val="20"/>
        </w:rPr>
      </w:pPr>
      <w:r>
        <w:rPr>
          <w:rFonts w:ascii="SimSun" w:hAnsi="SimSun" w:eastAsia="SimSun" w:cs="SimSun"/>
          <w:sz w:val="20"/>
          <w:szCs w:val="20"/>
          <w:spacing w:val="-4"/>
        </w:rPr>
        <w:t>使脑损害加重。肝性脑病根据程度分为四度：</w:t>
      </w:r>
      <w:r>
        <w:rPr>
          <w:rFonts w:ascii="SimSun" w:hAnsi="SimSun" w:eastAsia="SimSun" w:cs="SimSun"/>
          <w:sz w:val="20"/>
          <w:szCs w:val="20"/>
          <w:spacing w:val="-41"/>
        </w:rPr>
        <w:t xml:space="preserve"> </w:t>
      </w:r>
      <w:r>
        <w:rPr>
          <w:rFonts w:ascii="SimSun" w:hAnsi="SimSun" w:eastAsia="SimSun" w:cs="SimSun"/>
          <w:sz w:val="20"/>
          <w:szCs w:val="20"/>
          <w:spacing w:val="-4"/>
        </w:rPr>
        <w:t>I</w:t>
      </w:r>
      <w:r>
        <w:rPr>
          <w:rFonts w:ascii="SimSun" w:hAnsi="SimSun" w:eastAsia="SimSun" w:cs="SimSun"/>
          <w:sz w:val="20"/>
          <w:szCs w:val="20"/>
          <w:spacing w:val="-51"/>
        </w:rPr>
        <w:t xml:space="preserve"> </w:t>
      </w:r>
      <w:r>
        <w:rPr>
          <w:rFonts w:ascii="SimSun" w:hAnsi="SimSun" w:eastAsia="SimSun" w:cs="SimSun"/>
          <w:sz w:val="20"/>
          <w:szCs w:val="20"/>
          <w:spacing w:val="-4"/>
        </w:rPr>
        <w:t>度(前驱期)为反应迟钝、情绪改变；Ⅱ度(昏迷前</w:t>
      </w:r>
      <w:r>
        <w:rPr>
          <w:rFonts w:ascii="SimSun" w:hAnsi="SimSun" w:eastAsia="SimSun" w:cs="SimSun"/>
          <w:sz w:val="20"/>
          <w:szCs w:val="20"/>
          <w:spacing w:val="-5"/>
        </w:rPr>
        <w:t>期)</w:t>
      </w:r>
      <w:r>
        <w:rPr>
          <w:rFonts w:ascii="SimSun" w:hAnsi="SimSun" w:eastAsia="SimSun" w:cs="SimSun"/>
          <w:sz w:val="20"/>
          <w:szCs w:val="20"/>
        </w:rPr>
        <w:t xml:space="preserve"> </w:t>
      </w:r>
      <w:r>
        <w:rPr>
          <w:rFonts w:ascii="SimSun" w:hAnsi="SimSun" w:eastAsia="SimSun" w:cs="SimSun"/>
          <w:sz w:val="20"/>
          <w:szCs w:val="20"/>
          <w:spacing w:val="-2"/>
        </w:rPr>
        <w:t>为瞌睡和行为不能自控；Ⅲ度(昏睡期或浅</w:t>
      </w:r>
      <w:r>
        <w:rPr>
          <w:rFonts w:ascii="SimSun" w:hAnsi="SimSun" w:eastAsia="SimSun" w:cs="SimSun"/>
          <w:sz w:val="20"/>
          <w:szCs w:val="20"/>
          <w:spacing w:val="-3"/>
        </w:rPr>
        <w:t>昏迷期)为嗜睡，但尚可唤醒；</w:t>
      </w:r>
      <w:r>
        <w:rPr>
          <w:rFonts w:ascii="SimSun" w:hAnsi="SimSun" w:eastAsia="SimSun" w:cs="SimSun"/>
          <w:sz w:val="20"/>
          <w:szCs w:val="20"/>
          <w:spacing w:val="-2"/>
        </w:rPr>
        <w:t>IV</w:t>
      </w:r>
      <w:r>
        <w:rPr>
          <w:rFonts w:ascii="SimSun" w:hAnsi="SimSun" w:eastAsia="SimSun" w:cs="SimSun"/>
          <w:sz w:val="20"/>
          <w:szCs w:val="20"/>
          <w:spacing w:val="-3"/>
        </w:rPr>
        <w:t>度(昏迷期)为昏迷不醒，</w:t>
      </w:r>
      <w:r>
        <w:rPr>
          <w:rFonts w:ascii="SimSun" w:hAnsi="SimSun" w:eastAsia="SimSun" w:cs="SimSun"/>
          <w:sz w:val="20"/>
          <w:szCs w:val="20"/>
        </w:rPr>
        <w:t xml:space="preserve"> </w:t>
      </w:r>
      <w:r>
        <w:rPr>
          <w:rFonts w:ascii="SimSun" w:hAnsi="SimSun" w:eastAsia="SimSun" w:cs="SimSun"/>
          <w:sz w:val="20"/>
          <w:szCs w:val="20"/>
          <w:spacing w:val="-12"/>
        </w:rPr>
        <w:t>对刺激无反应，反射逐渐消失，常伴有呼吸、循环等方面的改变。</w:t>
      </w:r>
    </w:p>
    <w:p>
      <w:pPr>
        <w:ind w:right="1130" w:firstLine="369"/>
        <w:spacing w:before="80" w:line="259" w:lineRule="auto"/>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21"/>
        </w:rPr>
        <w:t xml:space="preserve"> </w:t>
      </w:r>
      <w:r>
        <w:rPr>
          <w:rFonts w:ascii="SimSun" w:hAnsi="SimSun" w:eastAsia="SimSun" w:cs="SimSun"/>
          <w:sz w:val="20"/>
          <w:szCs w:val="20"/>
          <w:spacing w:val="6"/>
        </w:rPr>
        <w:t>肝臭</w:t>
      </w:r>
      <w:r>
        <w:rPr>
          <w:rFonts w:ascii="SimSun" w:hAnsi="SimSun" w:eastAsia="SimSun" w:cs="SimSun"/>
          <w:sz w:val="20"/>
          <w:szCs w:val="20"/>
          <w:spacing w:val="83"/>
        </w:rPr>
        <w:t xml:space="preserve"> </w:t>
      </w:r>
      <w:r>
        <w:rPr>
          <w:rFonts w:ascii="SimSun" w:hAnsi="SimSun" w:eastAsia="SimSun" w:cs="SimSun"/>
          <w:sz w:val="20"/>
          <w:szCs w:val="20"/>
          <w:spacing w:val="6"/>
        </w:rPr>
        <w:t>呼气常有特殊的甜酸气味(似烂水果味),可能为肝的代谢功能紊乱，血中硫醇增多</w:t>
      </w:r>
      <w:r>
        <w:rPr>
          <w:rFonts w:ascii="SimSun" w:hAnsi="SimSun" w:eastAsia="SimSun" w:cs="SimSun"/>
          <w:sz w:val="20"/>
          <w:szCs w:val="20"/>
        </w:rPr>
        <w:t xml:space="preserve"> </w:t>
      </w:r>
      <w:r>
        <w:rPr>
          <w:rFonts w:ascii="SimSun" w:hAnsi="SimSun" w:eastAsia="SimSun" w:cs="SimSun"/>
          <w:sz w:val="20"/>
          <w:szCs w:val="20"/>
          <w:spacing w:val="-7"/>
        </w:rPr>
        <w:t>引起。</w:t>
      </w:r>
    </w:p>
    <w:p>
      <w:pPr>
        <w:ind w:right="1029" w:firstLine="369"/>
        <w:spacing w:before="80" w:line="257"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23"/>
        </w:rPr>
        <w:t xml:space="preserve"> </w:t>
      </w:r>
      <w:r>
        <w:rPr>
          <w:rFonts w:ascii="SimSun" w:hAnsi="SimSun" w:eastAsia="SimSun" w:cs="SimSun"/>
          <w:sz w:val="20"/>
          <w:szCs w:val="20"/>
          <w:spacing w:val="-2"/>
        </w:rPr>
        <w:t>出血</w:t>
      </w:r>
      <w:r>
        <w:rPr>
          <w:rFonts w:ascii="SimSun" w:hAnsi="SimSun" w:eastAsia="SimSun" w:cs="SimSun"/>
          <w:sz w:val="20"/>
          <w:szCs w:val="20"/>
          <w:spacing w:val="71"/>
        </w:rPr>
        <w:t xml:space="preserve"> </w:t>
      </w:r>
      <w:r>
        <w:rPr>
          <w:rFonts w:ascii="SimSun" w:hAnsi="SimSun" w:eastAsia="SimSun" w:cs="SimSun"/>
          <w:sz w:val="20"/>
          <w:szCs w:val="20"/>
          <w:spacing w:val="-2"/>
        </w:rPr>
        <w:t>纤维蛋白原和肝内合成的凝血因子减少、DIC</w:t>
      </w:r>
      <w:r>
        <w:rPr>
          <w:rFonts w:ascii="SimSun" w:hAnsi="SimSun" w:eastAsia="SimSun" w:cs="SimSun"/>
          <w:sz w:val="20"/>
          <w:szCs w:val="20"/>
          <w:spacing w:val="-46"/>
        </w:rPr>
        <w:t xml:space="preserve"> </w:t>
      </w:r>
      <w:r>
        <w:rPr>
          <w:rFonts w:ascii="SimSun" w:hAnsi="SimSun" w:eastAsia="SimSun" w:cs="SimSun"/>
          <w:sz w:val="20"/>
          <w:szCs w:val="20"/>
          <w:spacing w:val="-2"/>
        </w:rPr>
        <w:t>或消耗性凝血病，可出现</w:t>
      </w:r>
      <w:r>
        <w:rPr>
          <w:rFonts w:ascii="SimSun" w:hAnsi="SimSun" w:eastAsia="SimSun" w:cs="SimSun"/>
          <w:sz w:val="20"/>
          <w:szCs w:val="20"/>
          <w:spacing w:val="-3"/>
        </w:rPr>
        <w:t>皮肤出血斑点、</w:t>
      </w:r>
      <w:r>
        <w:rPr>
          <w:rFonts w:ascii="SimSun" w:hAnsi="SimSun" w:eastAsia="SimSun" w:cs="SimSun"/>
          <w:sz w:val="20"/>
          <w:szCs w:val="20"/>
        </w:rPr>
        <w:t xml:space="preserve"> </w:t>
      </w:r>
      <w:r>
        <w:rPr>
          <w:rFonts w:ascii="SimSun" w:hAnsi="SimSun" w:eastAsia="SimSun" w:cs="SimSun"/>
          <w:sz w:val="20"/>
          <w:szCs w:val="20"/>
          <w:spacing w:val="-3"/>
        </w:rPr>
        <w:t>注射部位出血或胃肠出血等。</w:t>
      </w:r>
    </w:p>
    <w:p>
      <w:pPr>
        <w:ind w:right="1115" w:firstLine="369"/>
        <w:spacing w:before="79" w:line="281" w:lineRule="auto"/>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32"/>
        </w:rPr>
        <w:t xml:space="preserve"> </w:t>
      </w:r>
      <w:r>
        <w:rPr>
          <w:rFonts w:ascii="SimSun" w:hAnsi="SimSun" w:eastAsia="SimSun" w:cs="SimSun"/>
          <w:sz w:val="20"/>
          <w:szCs w:val="20"/>
          <w:spacing w:val="-1"/>
        </w:rPr>
        <w:t>并发其他器官系统功能障碍</w:t>
      </w:r>
      <w:r>
        <w:rPr>
          <w:rFonts w:ascii="SimSun" w:hAnsi="SimSun" w:eastAsia="SimSun" w:cs="SimSun"/>
          <w:sz w:val="20"/>
          <w:szCs w:val="20"/>
          <w:spacing w:val="92"/>
        </w:rPr>
        <w:t xml:space="preserve"> </w:t>
      </w:r>
      <w:r>
        <w:rPr>
          <w:rFonts w:ascii="SimSun" w:hAnsi="SimSun" w:eastAsia="SimSun" w:cs="SimSun"/>
          <w:sz w:val="20"/>
          <w:szCs w:val="20"/>
          <w:spacing w:val="-1"/>
        </w:rPr>
        <w:t>①肾功能损害：较常见，部分病人可合并肝肾综合征。②循环</w:t>
      </w:r>
      <w:r>
        <w:rPr>
          <w:rFonts w:ascii="SimSun" w:hAnsi="SimSun" w:eastAsia="SimSun" w:cs="SimSun"/>
          <w:sz w:val="20"/>
          <w:szCs w:val="20"/>
        </w:rPr>
        <w:t xml:space="preserve"> </w:t>
      </w:r>
      <w:r>
        <w:rPr>
          <w:rFonts w:ascii="SimSun" w:hAnsi="SimSun" w:eastAsia="SimSun" w:cs="SimSun"/>
          <w:sz w:val="20"/>
          <w:szCs w:val="20"/>
          <w:spacing w:val="-9"/>
        </w:rPr>
        <w:t>功能障碍：血压下降，与血管张力下降、心排血量减少有关。③脑水</w:t>
      </w:r>
      <w:r>
        <w:rPr>
          <w:rFonts w:ascii="SimSun" w:hAnsi="SimSun" w:eastAsia="SimSun" w:cs="SimSun"/>
          <w:sz w:val="20"/>
          <w:szCs w:val="20"/>
          <w:spacing w:val="-10"/>
        </w:rPr>
        <w:t>肿及颅内压增高：多发生在</w:t>
      </w:r>
      <w:r>
        <w:rPr>
          <w:rFonts w:ascii="SimSun" w:hAnsi="SimSun" w:eastAsia="SimSun" w:cs="SimSun"/>
          <w:sz w:val="20"/>
          <w:szCs w:val="20"/>
          <w:spacing w:val="-9"/>
        </w:rPr>
        <w:t>IV</w:t>
      </w:r>
      <w:r>
        <w:rPr>
          <w:rFonts w:ascii="SimSun" w:hAnsi="SimSun" w:eastAsia="SimSun" w:cs="SimSun"/>
          <w:sz w:val="20"/>
          <w:szCs w:val="20"/>
          <w:spacing w:val="-10"/>
        </w:rPr>
        <w:t>度肝</w:t>
      </w:r>
      <w:r>
        <w:rPr>
          <w:rFonts w:ascii="SimSun" w:hAnsi="SimSun" w:eastAsia="SimSun" w:cs="SimSun"/>
          <w:sz w:val="20"/>
          <w:szCs w:val="20"/>
        </w:rPr>
        <w:t xml:space="preserve"> </w:t>
      </w:r>
      <w:r>
        <w:rPr>
          <w:rFonts w:ascii="SimSun" w:hAnsi="SimSun" w:eastAsia="SimSun" w:cs="SimSun"/>
          <w:sz w:val="20"/>
          <w:szCs w:val="20"/>
          <w:spacing w:val="-9"/>
        </w:rPr>
        <w:t>性脑病病人，表现为血压高、心率慢、去大脑强直、癫痫发作等。④肺水肿：与肺毛细血管通透性增</w:t>
      </w:r>
      <w:r>
        <w:rPr>
          <w:rFonts w:ascii="SimSun" w:hAnsi="SimSun" w:eastAsia="SimSun" w:cs="SimSun"/>
          <w:sz w:val="20"/>
          <w:szCs w:val="20"/>
          <w:spacing w:val="-10"/>
        </w:rPr>
        <w:t>加</w:t>
      </w:r>
      <w:r>
        <w:rPr>
          <w:rFonts w:ascii="SimSun" w:hAnsi="SimSun" w:eastAsia="SimSun" w:cs="SimSun"/>
          <w:sz w:val="20"/>
          <w:szCs w:val="20"/>
        </w:rPr>
        <w:t xml:space="preserve"> </w:t>
      </w:r>
      <w:r>
        <w:rPr>
          <w:rFonts w:ascii="SimSun" w:hAnsi="SimSun" w:eastAsia="SimSun" w:cs="SimSun"/>
          <w:sz w:val="20"/>
          <w:szCs w:val="20"/>
          <w:spacing w:val="-11"/>
        </w:rPr>
        <w:t>有关，表现为呼吸窘迫，呼吸性碱中毒，后期可发生ARDS。⑤</w:t>
      </w:r>
      <w:r>
        <w:rPr>
          <w:rFonts w:ascii="SimSun" w:hAnsi="SimSun" w:eastAsia="SimSun" w:cs="SimSun"/>
          <w:sz w:val="20"/>
          <w:szCs w:val="20"/>
          <w:spacing w:val="11"/>
        </w:rPr>
        <w:t xml:space="preserve"> </w:t>
      </w:r>
      <w:r>
        <w:rPr>
          <w:rFonts w:ascii="SimSun" w:hAnsi="SimSun" w:eastAsia="SimSun" w:cs="SimSun"/>
          <w:sz w:val="20"/>
          <w:szCs w:val="20"/>
          <w:spacing w:val="-11"/>
        </w:rPr>
        <w:t>感染：大多数病人合并感</w:t>
      </w:r>
      <w:r>
        <w:rPr>
          <w:rFonts w:ascii="SimSun" w:hAnsi="SimSun" w:eastAsia="SimSun" w:cs="SimSun"/>
          <w:sz w:val="20"/>
          <w:szCs w:val="20"/>
          <w:spacing w:val="-12"/>
        </w:rPr>
        <w:t>染，而且是引起</w:t>
      </w:r>
      <w:r>
        <w:rPr>
          <w:rFonts w:ascii="SimSun" w:hAnsi="SimSun" w:eastAsia="SimSun" w:cs="SimSun"/>
          <w:sz w:val="20"/>
          <w:szCs w:val="20"/>
        </w:rPr>
        <w:t xml:space="preserve"> </w:t>
      </w:r>
      <w:r>
        <w:rPr>
          <w:rFonts w:ascii="SimSun" w:hAnsi="SimSun" w:eastAsia="SimSun" w:cs="SimSun"/>
          <w:sz w:val="20"/>
          <w:szCs w:val="20"/>
          <w:spacing w:val="-13"/>
        </w:rPr>
        <w:t>死亡的主要原因之一，常见部位为肺部、尿道、肠道等。</w:t>
      </w:r>
    </w:p>
    <w:p>
      <w:pPr>
        <w:ind w:right="1049" w:firstLine="369"/>
        <w:spacing w:before="79" w:line="277" w:lineRule="auto"/>
        <w:rPr>
          <w:rFonts w:ascii="SimSun" w:hAnsi="SimSun" w:eastAsia="SimSun" w:cs="SimSun"/>
          <w:sz w:val="20"/>
          <w:szCs w:val="20"/>
        </w:rPr>
      </w:pPr>
      <w:r>
        <w:rPr>
          <w:rFonts w:ascii="SimSun" w:hAnsi="SimSun" w:eastAsia="SimSun" w:cs="SimSun"/>
          <w:sz w:val="20"/>
          <w:szCs w:val="20"/>
          <w:spacing w:val="-6"/>
        </w:rPr>
        <w:t>6.</w:t>
      </w:r>
      <w:r>
        <w:rPr>
          <w:rFonts w:ascii="SimSun" w:hAnsi="SimSun" w:eastAsia="SimSun" w:cs="SimSun"/>
          <w:sz w:val="20"/>
          <w:szCs w:val="20"/>
          <w:spacing w:val="-41"/>
        </w:rPr>
        <w:t xml:space="preserve"> </w:t>
      </w:r>
      <w:r>
        <w:rPr>
          <w:rFonts w:ascii="SimSun" w:hAnsi="SimSun" w:eastAsia="SimSun" w:cs="SimSun"/>
          <w:sz w:val="20"/>
          <w:szCs w:val="20"/>
          <w:spacing w:val="-6"/>
        </w:rPr>
        <w:t>实验室检查：①转氨酶升高，但大面积肝坏死时可出现胆-酶分离现象，此时胆红</w:t>
      </w:r>
      <w:r>
        <w:rPr>
          <w:rFonts w:ascii="SimSun" w:hAnsi="SimSun" w:eastAsia="SimSun" w:cs="SimSun"/>
          <w:sz w:val="20"/>
          <w:szCs w:val="20"/>
          <w:spacing w:val="-7"/>
        </w:rPr>
        <w:t>素持续升高，</w:t>
      </w:r>
      <w:r>
        <w:rPr>
          <w:rFonts w:ascii="SimSun" w:hAnsi="SimSun" w:eastAsia="SimSun" w:cs="SimSun"/>
          <w:sz w:val="20"/>
          <w:szCs w:val="20"/>
        </w:rPr>
        <w:t xml:space="preserve"> </w:t>
      </w:r>
      <w:r>
        <w:rPr>
          <w:rFonts w:ascii="SimSun" w:hAnsi="SimSun" w:eastAsia="SimSun" w:cs="SimSun"/>
          <w:sz w:val="20"/>
          <w:szCs w:val="20"/>
          <w:spacing w:val="6"/>
        </w:rPr>
        <w:t>而转氨酶不升高。②血胆红素增高。③血小板常减少，白细胞增多。④血肌酐或尿素氮可增高。</w:t>
      </w:r>
      <w:r>
        <w:rPr>
          <w:rFonts w:ascii="SimSun" w:hAnsi="SimSun" w:eastAsia="SimSun" w:cs="SimSun"/>
          <w:sz w:val="20"/>
          <w:szCs w:val="20"/>
          <w:spacing w:val="7"/>
        </w:rPr>
        <w:t xml:space="preserve"> </w:t>
      </w:r>
      <w:r>
        <w:rPr>
          <w:rFonts w:ascii="SimSun" w:hAnsi="SimSun" w:eastAsia="SimSun" w:cs="SimSun"/>
          <w:sz w:val="20"/>
          <w:szCs w:val="20"/>
          <w:spacing w:val="-4"/>
        </w:rPr>
        <w:t>⑤血电解质紊乱。⑥酸碱失衡，多为代谢性酸中毒。⑦发生</w:t>
      </w:r>
      <w:r>
        <w:rPr>
          <w:rFonts w:ascii="Times New Roman" w:hAnsi="Times New Roman" w:eastAsia="Times New Roman" w:cs="Times New Roman"/>
          <w:sz w:val="20"/>
          <w:szCs w:val="20"/>
          <w:spacing w:val="-4"/>
        </w:rPr>
        <w:t>DIC</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4"/>
        </w:rPr>
        <w:t>时，凝血时间、凝血酶</w:t>
      </w:r>
      <w:r>
        <w:rPr>
          <w:rFonts w:ascii="SimSun" w:hAnsi="SimSun" w:eastAsia="SimSun" w:cs="SimSun"/>
          <w:sz w:val="20"/>
          <w:szCs w:val="20"/>
          <w:spacing w:val="-5"/>
        </w:rPr>
        <w:t>原时间或部分</w:t>
      </w:r>
      <w:r>
        <w:rPr>
          <w:rFonts w:ascii="SimSun" w:hAnsi="SimSun" w:eastAsia="SimSun" w:cs="SimSun"/>
          <w:sz w:val="20"/>
          <w:szCs w:val="20"/>
        </w:rPr>
        <w:t xml:space="preserve"> </w:t>
      </w:r>
      <w:r>
        <w:rPr>
          <w:rFonts w:ascii="SimSun" w:hAnsi="SimSun" w:eastAsia="SimSun" w:cs="SimSun"/>
          <w:sz w:val="20"/>
          <w:szCs w:val="20"/>
          <w:spacing w:val="-8"/>
        </w:rPr>
        <w:t>凝血活酶时间延长，纤维蛋白原可减少，而其降解物(FDP)</w:t>
      </w:r>
      <w:r>
        <w:rPr>
          <w:rFonts w:ascii="SimSun" w:hAnsi="SimSun" w:eastAsia="SimSun" w:cs="SimSun"/>
          <w:sz w:val="20"/>
          <w:szCs w:val="20"/>
          <w:spacing w:val="-1"/>
        </w:rPr>
        <w:t xml:space="preserve"> </w:t>
      </w:r>
      <w:r>
        <w:rPr>
          <w:rFonts w:ascii="SimSun" w:hAnsi="SimSun" w:eastAsia="SimSun" w:cs="SimSun"/>
          <w:sz w:val="20"/>
          <w:szCs w:val="20"/>
          <w:spacing w:val="-8"/>
        </w:rPr>
        <w:t>增多，优球蛋白试验等可呈阳性。</w:t>
      </w:r>
    </w:p>
    <w:p>
      <w:pPr>
        <w:ind w:right="1029" w:firstLine="269"/>
        <w:spacing w:before="100" w:line="283" w:lineRule="auto"/>
        <w:rPr>
          <w:rFonts w:ascii="SimSun" w:hAnsi="SimSun" w:eastAsia="SimSun" w:cs="SimSun"/>
          <w:sz w:val="20"/>
          <w:szCs w:val="20"/>
        </w:rPr>
      </w:pPr>
      <w:r>
        <w:rPr>
          <w:rFonts w:ascii="SimSun" w:hAnsi="SimSun" w:eastAsia="SimSun" w:cs="SimSun"/>
          <w:sz w:val="20"/>
          <w:szCs w:val="20"/>
          <w:color w:val="007AC1"/>
          <w:spacing w:val="-3"/>
        </w:rPr>
        <w:t>【疾病预防】</w:t>
      </w:r>
      <w:r>
        <w:rPr>
          <w:rFonts w:ascii="SimSun" w:hAnsi="SimSun" w:eastAsia="SimSun" w:cs="SimSun"/>
          <w:sz w:val="20"/>
          <w:szCs w:val="20"/>
          <w:color w:val="007AC1"/>
          <w:spacing w:val="-12"/>
        </w:rPr>
        <w:t xml:space="preserve"> </w:t>
      </w:r>
      <w:r>
        <w:rPr>
          <w:rFonts w:ascii="Times New Roman" w:hAnsi="Times New Roman" w:eastAsia="Times New Roman" w:cs="Times New Roman"/>
          <w:sz w:val="20"/>
          <w:szCs w:val="20"/>
          <w:spacing w:val="-3"/>
        </w:rPr>
        <w:t>AHF</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3"/>
        </w:rPr>
        <w:t>的病死率较高，应尽量预防其发生。临床上用药时应注意药物对肝脏的不良</w:t>
      </w:r>
      <w:r>
        <w:rPr>
          <w:rFonts w:ascii="SimSun" w:hAnsi="SimSun" w:eastAsia="SimSun" w:cs="SimSun"/>
          <w:sz w:val="20"/>
          <w:szCs w:val="20"/>
        </w:rPr>
        <w:t xml:space="preserve">   </w:t>
      </w:r>
      <w:r>
        <w:rPr>
          <w:rFonts w:ascii="SimSun" w:hAnsi="SimSun" w:eastAsia="SimSun" w:cs="SimSun"/>
          <w:sz w:val="20"/>
          <w:szCs w:val="20"/>
          <w:spacing w:val="-8"/>
        </w:rPr>
        <w:t>作用。例如，结核病人使用利福平、硫异烟肼或吡嗪酰胺等治疗时，应定期检查血转氨酶、胆红素等，</w:t>
      </w:r>
      <w:r>
        <w:rPr>
          <w:rFonts w:ascii="SimSun" w:hAnsi="SimSun" w:eastAsia="SimSun" w:cs="SimSun"/>
          <w:sz w:val="20"/>
          <w:szCs w:val="20"/>
          <w:spacing w:val="18"/>
        </w:rPr>
        <w:t xml:space="preserve"> </w:t>
      </w:r>
      <w:r>
        <w:rPr>
          <w:rFonts w:ascii="SimSun" w:hAnsi="SimSun" w:eastAsia="SimSun" w:cs="SimSun"/>
          <w:sz w:val="20"/>
          <w:szCs w:val="20"/>
        </w:rPr>
        <w:t>如发现肝功能有改变，应及时调整药物。外科施行创伤性较大的手术，术</w:t>
      </w:r>
      <w:r>
        <w:rPr>
          <w:rFonts w:ascii="SimSun" w:hAnsi="SimSun" w:eastAsia="SimSun" w:cs="SimSun"/>
          <w:sz w:val="20"/>
          <w:szCs w:val="20"/>
          <w:spacing w:val="-1"/>
        </w:rPr>
        <w:t>前应重视病人的肝功能情</w:t>
      </w:r>
      <w:r>
        <w:rPr>
          <w:rFonts w:ascii="SimSun" w:hAnsi="SimSun" w:eastAsia="SimSun" w:cs="SimSun"/>
          <w:sz w:val="20"/>
          <w:szCs w:val="20"/>
        </w:rPr>
        <w:t xml:space="preserve">  </w:t>
      </w:r>
      <w:r>
        <w:rPr>
          <w:rFonts w:ascii="SimSun" w:hAnsi="SimSun" w:eastAsia="SimSun" w:cs="SimSun"/>
          <w:sz w:val="20"/>
          <w:szCs w:val="20"/>
          <w:spacing w:val="-9"/>
        </w:rPr>
        <w:t>况，做好肝功能的评估。尤其对原有肝硬化、肝炎、黄疸、低蛋白血症等病变者，要</w:t>
      </w:r>
      <w:r>
        <w:rPr>
          <w:rFonts w:ascii="SimSun" w:hAnsi="SimSun" w:eastAsia="SimSun" w:cs="SimSun"/>
          <w:sz w:val="20"/>
          <w:szCs w:val="20"/>
          <w:spacing w:val="-10"/>
        </w:rPr>
        <w:t>有充分的准备。麻</w:t>
      </w:r>
      <w:r>
        <w:rPr>
          <w:rFonts w:ascii="SimSun" w:hAnsi="SimSun" w:eastAsia="SimSun" w:cs="SimSun"/>
          <w:sz w:val="20"/>
          <w:szCs w:val="20"/>
        </w:rPr>
        <w:t xml:space="preserve">  </w:t>
      </w:r>
      <w:r>
        <w:rPr>
          <w:rFonts w:ascii="SimSun" w:hAnsi="SimSun" w:eastAsia="SimSun" w:cs="SimSun"/>
          <w:sz w:val="20"/>
          <w:szCs w:val="20"/>
          <w:spacing w:val="-7"/>
        </w:rPr>
        <w:t>醉时应避免使用肝毒性药物。手术期间和术后要防止缺氧、低血压或休克、感染等，以免</w:t>
      </w:r>
      <w:r>
        <w:rPr>
          <w:rFonts w:ascii="SimSun" w:hAnsi="SimSun" w:eastAsia="SimSun" w:cs="SimSun"/>
          <w:sz w:val="20"/>
          <w:szCs w:val="20"/>
          <w:spacing w:val="-8"/>
        </w:rPr>
        <w:t>损害肝细胞。</w:t>
      </w:r>
      <w:r>
        <w:rPr>
          <w:rFonts w:ascii="SimSun" w:hAnsi="SimSun" w:eastAsia="SimSun" w:cs="SimSun"/>
          <w:sz w:val="20"/>
          <w:szCs w:val="20"/>
        </w:rPr>
        <w:t xml:space="preserve"> </w:t>
      </w:r>
      <w:r>
        <w:rPr>
          <w:rFonts w:ascii="SimSun" w:hAnsi="SimSun" w:eastAsia="SimSun" w:cs="SimSun"/>
          <w:sz w:val="20"/>
          <w:szCs w:val="20"/>
          <w:spacing w:val="-8"/>
        </w:rPr>
        <w:t>术后要根据病情继续监测肝功能，保持呼吸循环良好、抗感染和维持营养代谢，维护肝脏功能。</w:t>
      </w:r>
    </w:p>
    <w:p>
      <w:pPr>
        <w:ind w:left="254"/>
        <w:spacing w:before="63" w:line="222" w:lineRule="auto"/>
        <w:rPr>
          <w:rFonts w:ascii="SimHei" w:hAnsi="SimHei" w:eastAsia="SimHei" w:cs="SimHei"/>
          <w:sz w:val="23"/>
          <w:szCs w:val="23"/>
        </w:rPr>
      </w:pPr>
      <w:r>
        <w:rPr>
          <w:rFonts w:ascii="SimHei" w:hAnsi="SimHei" w:eastAsia="SimHei" w:cs="SimHei"/>
          <w:sz w:val="23"/>
          <w:szCs w:val="23"/>
          <w:color w:val="008ADA"/>
          <w:spacing w:val="-25"/>
        </w:rPr>
        <w:t>【治疗】</w:t>
      </w:r>
    </w:p>
    <w:p>
      <w:pPr>
        <w:ind w:left="369"/>
        <w:spacing w:before="72" w:line="222" w:lineRule="auto"/>
        <w:rPr>
          <w:rFonts w:ascii="SimHei" w:hAnsi="SimHei" w:eastAsia="SimHei" w:cs="SimHei"/>
          <w:sz w:val="20"/>
          <w:szCs w:val="20"/>
        </w:rPr>
      </w:pPr>
      <w:r>
        <w:rPr>
          <w:rFonts w:ascii="SimHei" w:hAnsi="SimHei" w:eastAsia="SimHei" w:cs="SimHei"/>
          <w:sz w:val="20"/>
          <w:szCs w:val="20"/>
          <w:spacing w:val="-4"/>
        </w:rPr>
        <w:t>1.</w:t>
      </w:r>
      <w:r>
        <w:rPr>
          <w:rFonts w:ascii="SimHei" w:hAnsi="SimHei" w:eastAsia="SimHei" w:cs="SimHei"/>
          <w:sz w:val="20"/>
          <w:szCs w:val="20"/>
          <w:spacing w:val="-41"/>
        </w:rPr>
        <w:t xml:space="preserve"> </w:t>
      </w:r>
      <w:r>
        <w:rPr>
          <w:rFonts w:ascii="SimHei" w:hAnsi="SimHei" w:eastAsia="SimHei" w:cs="SimHei"/>
          <w:sz w:val="20"/>
          <w:szCs w:val="20"/>
          <w:spacing w:val="-4"/>
        </w:rPr>
        <w:t>病因治疗</w:t>
      </w:r>
    </w:p>
    <w:p>
      <w:pPr>
        <w:ind w:right="1097" w:firstLine="369"/>
        <w:spacing w:before="78" w:line="273" w:lineRule="auto"/>
        <w:jc w:val="both"/>
        <w:rPr>
          <w:rFonts w:ascii="SimSun" w:hAnsi="SimSun" w:eastAsia="SimSun" w:cs="SimSun"/>
          <w:sz w:val="20"/>
          <w:szCs w:val="20"/>
        </w:rPr>
      </w:pPr>
      <w:r>
        <w:rPr>
          <w:rFonts w:ascii="SimSun" w:hAnsi="SimSun" w:eastAsia="SimSun" w:cs="SimSun"/>
          <w:sz w:val="20"/>
          <w:szCs w:val="20"/>
          <w:spacing w:val="1"/>
        </w:rPr>
        <w:t>(1)化学物质中毒：在可疑由药物肝毒性所致</w:t>
      </w:r>
      <w:r>
        <w:rPr>
          <w:rFonts w:ascii="SimSun" w:hAnsi="SimSun" w:eastAsia="SimSun" w:cs="SimSun"/>
          <w:sz w:val="20"/>
          <w:szCs w:val="20"/>
        </w:rPr>
        <w:t>AHF</w:t>
      </w:r>
      <w:r>
        <w:rPr>
          <w:rFonts w:ascii="SimSun" w:hAnsi="SimSun" w:eastAsia="SimSun" w:cs="SimSun"/>
          <w:sz w:val="20"/>
          <w:szCs w:val="20"/>
          <w:spacing w:val="41"/>
        </w:rPr>
        <w:t xml:space="preserve"> </w:t>
      </w:r>
      <w:r>
        <w:rPr>
          <w:rFonts w:ascii="SimSun" w:hAnsi="SimSun" w:eastAsia="SimSun" w:cs="SimSun"/>
          <w:sz w:val="20"/>
          <w:szCs w:val="20"/>
          <w:spacing w:val="1"/>
        </w:rPr>
        <w:t>时，停用必需药物以外</w:t>
      </w:r>
      <w:r>
        <w:rPr>
          <w:rFonts w:ascii="SimSun" w:hAnsi="SimSun" w:eastAsia="SimSun" w:cs="SimSun"/>
          <w:sz w:val="20"/>
          <w:szCs w:val="20"/>
        </w:rPr>
        <w:t>的所有药物。对于已</w:t>
      </w:r>
      <w:r>
        <w:rPr>
          <w:rFonts w:ascii="SimSun" w:hAnsi="SimSun" w:eastAsia="SimSun" w:cs="SimSun"/>
          <w:sz w:val="20"/>
          <w:szCs w:val="20"/>
        </w:rPr>
        <w:t xml:space="preserve"> </w:t>
      </w:r>
      <w:r>
        <w:rPr>
          <w:rFonts w:ascii="SimSun" w:hAnsi="SimSun" w:eastAsia="SimSun" w:cs="SimSun"/>
          <w:sz w:val="20"/>
          <w:szCs w:val="20"/>
          <w:spacing w:val="3"/>
        </w:rPr>
        <w:t>知对乙酰氨基酚过量或在就诊4小时内疑似对</w:t>
      </w:r>
      <w:r>
        <w:rPr>
          <w:rFonts w:ascii="SimSun" w:hAnsi="SimSun" w:eastAsia="SimSun" w:cs="SimSun"/>
          <w:sz w:val="20"/>
          <w:szCs w:val="20"/>
          <w:spacing w:val="2"/>
        </w:rPr>
        <w:t>乙酰氨基酚过量病人，在开始给N-乙酰半胱氨酸治疗</w:t>
      </w:r>
      <w:r>
        <w:rPr>
          <w:rFonts w:ascii="SimSun" w:hAnsi="SimSun" w:eastAsia="SimSun" w:cs="SimSun"/>
          <w:sz w:val="20"/>
          <w:szCs w:val="20"/>
        </w:rPr>
        <w:t xml:space="preserve"> </w:t>
      </w:r>
      <w:r>
        <w:rPr>
          <w:rFonts w:ascii="SimSun" w:hAnsi="SimSun" w:eastAsia="SimSun" w:cs="SimSun"/>
          <w:sz w:val="20"/>
          <w:szCs w:val="20"/>
          <w:spacing w:val="-5"/>
        </w:rPr>
        <w:t>前先给活性炭；对于摄入大量对乙酰氨基酚，血清药物水平或转氨酶水平升高，提示即将发生或已发</w:t>
      </w:r>
      <w:r>
        <w:rPr>
          <w:rFonts w:ascii="SimSun" w:hAnsi="SimSun" w:eastAsia="SimSun" w:cs="SimSun"/>
          <w:sz w:val="20"/>
          <w:szCs w:val="20"/>
          <w:spacing w:val="7"/>
        </w:rPr>
        <w:t xml:space="preserve"> </w:t>
      </w:r>
      <w:r>
        <w:rPr>
          <w:rFonts w:ascii="SimSun" w:hAnsi="SimSun" w:eastAsia="SimSun" w:cs="SimSun"/>
          <w:sz w:val="20"/>
          <w:szCs w:val="20"/>
          <w:spacing w:val="-4"/>
        </w:rPr>
        <w:t>生肝损伤的所有病人，迅速开始给予N-乙酰半胱氨酸治疗；在已知或疑似蘑菇中毒的ALF</w:t>
      </w:r>
      <w:r>
        <w:rPr>
          <w:rFonts w:ascii="SimSun" w:hAnsi="SimSun" w:eastAsia="SimSun" w:cs="SimSun"/>
          <w:sz w:val="20"/>
          <w:szCs w:val="20"/>
          <w:spacing w:val="-5"/>
        </w:rPr>
        <w:t xml:space="preserve"> </w:t>
      </w:r>
      <w:r>
        <w:rPr>
          <w:rFonts w:ascii="SimSun" w:hAnsi="SimSun" w:eastAsia="SimSun" w:cs="SimSun"/>
          <w:sz w:val="20"/>
          <w:szCs w:val="20"/>
          <w:spacing w:val="-4"/>
        </w:rPr>
        <w:t>病人，考虑</w:t>
      </w:r>
      <w:r>
        <w:rPr>
          <w:rFonts w:ascii="SimSun" w:hAnsi="SimSun" w:eastAsia="SimSun" w:cs="SimSun"/>
          <w:sz w:val="20"/>
          <w:szCs w:val="20"/>
        </w:rPr>
        <w:t xml:space="preserve"> </w:t>
      </w:r>
      <w:r>
        <w:rPr>
          <w:rFonts w:ascii="SimSun" w:hAnsi="SimSun" w:eastAsia="SimSun" w:cs="SimSun"/>
          <w:sz w:val="20"/>
          <w:szCs w:val="20"/>
          <w:spacing w:val="-2"/>
        </w:rPr>
        <w:t>给予青霉素G</w:t>
      </w:r>
      <w:r>
        <w:rPr>
          <w:rFonts w:ascii="SimSun" w:hAnsi="SimSun" w:eastAsia="SimSun" w:cs="SimSun"/>
          <w:sz w:val="20"/>
          <w:szCs w:val="20"/>
          <w:spacing w:val="-4"/>
        </w:rPr>
        <w:t xml:space="preserve"> </w:t>
      </w:r>
      <w:r>
        <w:rPr>
          <w:rFonts w:ascii="SimSun" w:hAnsi="SimSun" w:eastAsia="SimSun" w:cs="SimSun"/>
          <w:sz w:val="20"/>
          <w:szCs w:val="20"/>
          <w:spacing w:val="-2"/>
        </w:rPr>
        <w:t>和</w:t>
      </w:r>
      <w:r>
        <w:rPr>
          <w:rFonts w:ascii="SimSun" w:hAnsi="SimSun" w:eastAsia="SimSun" w:cs="SimSun"/>
          <w:sz w:val="20"/>
          <w:szCs w:val="20"/>
          <w:spacing w:val="-42"/>
        </w:rPr>
        <w:t xml:space="preserve"> </w:t>
      </w:r>
      <w:r>
        <w:rPr>
          <w:rFonts w:ascii="SimSun" w:hAnsi="SimSun" w:eastAsia="SimSun" w:cs="SimSun"/>
          <w:sz w:val="20"/>
          <w:szCs w:val="20"/>
          <w:spacing w:val="-2"/>
        </w:rPr>
        <w:t>N-乙酰半胱氨酸治疗。</w:t>
      </w:r>
    </w:p>
    <w:p>
      <w:pPr>
        <w:ind w:right="1118" w:firstLine="369"/>
        <w:spacing w:before="73" w:line="264" w:lineRule="auto"/>
        <w:jc w:val="both"/>
        <w:rPr>
          <w:rFonts w:ascii="SimSun" w:hAnsi="SimSun" w:eastAsia="SimSun" w:cs="SimSun"/>
          <w:sz w:val="20"/>
          <w:szCs w:val="20"/>
        </w:rPr>
      </w:pPr>
      <w:r>
        <w:rPr>
          <w:rFonts w:ascii="SimSun" w:hAnsi="SimSun" w:eastAsia="SimSun" w:cs="SimSun"/>
          <w:sz w:val="20"/>
          <w:szCs w:val="20"/>
          <w:spacing w:val="6"/>
        </w:rPr>
        <w:t>(2)病毒性肝炎：应考虑用核苷类似物治疗乙型</w:t>
      </w:r>
      <w:r>
        <w:rPr>
          <w:rFonts w:ascii="SimSun" w:hAnsi="SimSun" w:eastAsia="SimSun" w:cs="SimSun"/>
          <w:sz w:val="20"/>
          <w:szCs w:val="20"/>
          <w:spacing w:val="5"/>
        </w:rPr>
        <w:t>肝炎相关的</w:t>
      </w:r>
      <w:r>
        <w:rPr>
          <w:rFonts w:ascii="SimSun" w:hAnsi="SimSun" w:eastAsia="SimSun" w:cs="SimSun"/>
          <w:sz w:val="20"/>
          <w:szCs w:val="20"/>
        </w:rPr>
        <w:t>AHF</w:t>
      </w:r>
      <w:r>
        <w:rPr>
          <w:rFonts w:ascii="SimSun" w:hAnsi="SimSun" w:eastAsia="SimSun" w:cs="SimSun"/>
          <w:sz w:val="20"/>
          <w:szCs w:val="20"/>
          <w:spacing w:val="51"/>
        </w:rPr>
        <w:t xml:space="preserve"> </w:t>
      </w:r>
      <w:r>
        <w:rPr>
          <w:rFonts w:ascii="SimSun" w:hAnsi="SimSun" w:eastAsia="SimSun" w:cs="SimSun"/>
          <w:sz w:val="20"/>
          <w:szCs w:val="20"/>
          <w:spacing w:val="5"/>
        </w:rPr>
        <w:t>和预防肝移植后乙型肝炎复</w:t>
      </w:r>
      <w:r>
        <w:rPr>
          <w:rFonts w:ascii="SimSun" w:hAnsi="SimSun" w:eastAsia="SimSun" w:cs="SimSun"/>
          <w:sz w:val="20"/>
          <w:szCs w:val="20"/>
        </w:rPr>
        <w:t xml:space="preserve"> </w:t>
      </w:r>
      <w:r>
        <w:rPr>
          <w:rFonts w:ascii="SimSun" w:hAnsi="SimSun" w:eastAsia="SimSun" w:cs="SimSun"/>
          <w:sz w:val="20"/>
          <w:szCs w:val="20"/>
          <w:spacing w:val="4"/>
        </w:rPr>
        <w:t>发。与</w:t>
      </w:r>
      <w:r>
        <w:rPr>
          <w:rFonts w:ascii="SimSun" w:hAnsi="SimSun" w:eastAsia="SimSun" w:cs="SimSun"/>
          <w:sz w:val="20"/>
          <w:szCs w:val="20"/>
        </w:rPr>
        <w:t>AHF</w:t>
      </w:r>
      <w:r>
        <w:rPr>
          <w:rFonts w:ascii="SimSun" w:hAnsi="SimSun" w:eastAsia="SimSun" w:cs="SimSun"/>
          <w:sz w:val="20"/>
          <w:szCs w:val="20"/>
          <w:spacing w:val="26"/>
        </w:rPr>
        <w:t xml:space="preserve"> </w:t>
      </w:r>
      <w:r>
        <w:rPr>
          <w:rFonts w:ascii="SimSun" w:hAnsi="SimSun" w:eastAsia="SimSun" w:cs="SimSun"/>
          <w:sz w:val="20"/>
          <w:szCs w:val="20"/>
          <w:spacing w:val="4"/>
        </w:rPr>
        <w:t>相关的甲型(和丁型)肝炎必须用支持治疗。对于已知或怀疑由疱疹病毒或水痘带状疱</w:t>
      </w:r>
      <w:r>
        <w:rPr>
          <w:rFonts w:ascii="SimSun" w:hAnsi="SimSun" w:eastAsia="SimSun" w:cs="SimSun"/>
          <w:sz w:val="20"/>
          <w:szCs w:val="20"/>
        </w:rPr>
        <w:t xml:space="preserve"> </w:t>
      </w:r>
      <w:r>
        <w:rPr>
          <w:rFonts w:ascii="SimSun" w:hAnsi="SimSun" w:eastAsia="SimSun" w:cs="SimSun"/>
          <w:sz w:val="20"/>
          <w:szCs w:val="20"/>
          <w:spacing w:val="-6"/>
        </w:rPr>
        <w:t>疹导致AHF</w:t>
      </w:r>
      <w:r>
        <w:rPr>
          <w:rFonts w:ascii="SimSun" w:hAnsi="SimSun" w:eastAsia="SimSun" w:cs="SimSun"/>
          <w:sz w:val="20"/>
          <w:szCs w:val="20"/>
          <w:spacing w:val="60"/>
        </w:rPr>
        <w:t xml:space="preserve"> </w:t>
      </w:r>
      <w:r>
        <w:rPr>
          <w:rFonts w:ascii="SimSun" w:hAnsi="SimSun" w:eastAsia="SimSun" w:cs="SimSun"/>
          <w:sz w:val="20"/>
          <w:szCs w:val="20"/>
          <w:spacing w:val="-6"/>
        </w:rPr>
        <w:t>的病人，应使用阿昔洛韦治疗。</w:t>
      </w:r>
    </w:p>
    <w:p>
      <w:pPr>
        <w:ind w:right="1170" w:firstLine="369"/>
        <w:spacing w:before="70" w:line="256" w:lineRule="auto"/>
        <w:jc w:val="both"/>
        <w:rPr>
          <w:rFonts w:ascii="SimSun" w:hAnsi="SimSun" w:eastAsia="SimSun" w:cs="SimSun"/>
          <w:sz w:val="20"/>
          <w:szCs w:val="20"/>
        </w:rPr>
      </w:pPr>
      <w:r>
        <w:rPr>
          <w:rFonts w:ascii="SimSun" w:hAnsi="SimSun" w:eastAsia="SimSun" w:cs="SimSun"/>
          <w:sz w:val="20"/>
          <w:szCs w:val="20"/>
          <w:spacing w:val="-1"/>
        </w:rPr>
        <w:t>(3)其他：对于妊娠期急性脂肪肝或HELLP</w:t>
      </w:r>
      <w:r>
        <w:rPr>
          <w:rFonts w:ascii="SimSun" w:hAnsi="SimSun" w:eastAsia="SimSun" w:cs="SimSun"/>
          <w:sz w:val="20"/>
          <w:szCs w:val="20"/>
          <w:spacing w:val="23"/>
        </w:rPr>
        <w:t xml:space="preserve"> </w:t>
      </w:r>
      <w:r>
        <w:rPr>
          <w:rFonts w:ascii="SimSun" w:hAnsi="SimSun" w:eastAsia="SimSun" w:cs="SimSun"/>
          <w:sz w:val="20"/>
          <w:szCs w:val="20"/>
          <w:spacing w:val="-1"/>
        </w:rPr>
        <w:t>综合征(溶血，肝酶水平升高，血小</w:t>
      </w:r>
      <w:r>
        <w:rPr>
          <w:rFonts w:ascii="SimSun" w:hAnsi="SimSun" w:eastAsia="SimSun" w:cs="SimSun"/>
          <w:sz w:val="20"/>
          <w:szCs w:val="20"/>
          <w:spacing w:val="-2"/>
        </w:rPr>
        <w:t>板计数低),建议</w:t>
      </w:r>
      <w:r>
        <w:rPr>
          <w:rFonts w:ascii="SimSun" w:hAnsi="SimSun" w:eastAsia="SimSun" w:cs="SimSun"/>
          <w:sz w:val="20"/>
          <w:szCs w:val="20"/>
        </w:rPr>
        <w:t xml:space="preserve"> </w:t>
      </w:r>
      <w:r>
        <w:rPr>
          <w:rFonts w:ascii="SimSun" w:hAnsi="SimSun" w:eastAsia="SimSun" w:cs="SimSun"/>
          <w:sz w:val="20"/>
          <w:szCs w:val="20"/>
          <w:spacing w:val="-5"/>
        </w:rPr>
        <w:t>迅速终止妊娠。</w:t>
      </w:r>
    </w:p>
    <w:p>
      <w:pPr>
        <w:ind w:right="1079" w:firstLine="369"/>
        <w:spacing w:before="167" w:line="275" w:lineRule="auto"/>
        <w:jc w:val="both"/>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30"/>
        </w:rPr>
        <w:t xml:space="preserve"> </w:t>
      </w:r>
      <w:r>
        <w:rPr>
          <w:rFonts w:ascii="SimSun" w:hAnsi="SimSun" w:eastAsia="SimSun" w:cs="SimSun"/>
          <w:sz w:val="20"/>
          <w:szCs w:val="20"/>
          <w:spacing w:val="1"/>
        </w:rPr>
        <w:t>一般治疗①营养支持，首选肠内营养，可鼻饲含有酪氨酸、牛磺酸和w-3</w:t>
      </w:r>
      <w:r>
        <w:rPr>
          <w:rFonts w:ascii="SimSun" w:hAnsi="SimSun" w:eastAsia="SimSun" w:cs="SimSun"/>
          <w:sz w:val="20"/>
          <w:szCs w:val="20"/>
          <w:spacing w:val="-50"/>
        </w:rPr>
        <w:t xml:space="preserve"> </w:t>
      </w:r>
      <w:r>
        <w:rPr>
          <w:rFonts w:ascii="SimSun" w:hAnsi="SimSun" w:eastAsia="SimSun" w:cs="SimSun"/>
          <w:sz w:val="20"/>
          <w:szCs w:val="20"/>
          <w:spacing w:val="1"/>
        </w:rPr>
        <w:t>脂肪酸的</w:t>
      </w:r>
      <w:r>
        <w:rPr>
          <w:rFonts w:ascii="SimSun" w:hAnsi="SimSun" w:eastAsia="SimSun" w:cs="SimSun"/>
          <w:sz w:val="20"/>
          <w:szCs w:val="20"/>
        </w:rPr>
        <w:t>营养剂。</w:t>
      </w:r>
      <w:r>
        <w:rPr>
          <w:rFonts w:ascii="SimSun" w:hAnsi="SimSun" w:eastAsia="SimSun" w:cs="SimSun"/>
          <w:sz w:val="20"/>
          <w:szCs w:val="20"/>
        </w:rPr>
        <w:t xml:space="preserve"> </w:t>
      </w:r>
      <w:r>
        <w:rPr>
          <w:rFonts w:ascii="SimSun" w:hAnsi="SimSun" w:eastAsia="SimSun" w:cs="SimSun"/>
          <w:sz w:val="20"/>
          <w:szCs w:val="20"/>
          <w:spacing w:val="-7"/>
        </w:rPr>
        <w:t>肠外营养支持治疗时，可用葡萄糖和支链氨基酸，脂肪乳剂可选用中链/长链</w:t>
      </w:r>
      <w:r>
        <w:rPr>
          <w:rFonts w:ascii="SimSun" w:hAnsi="SimSun" w:eastAsia="SimSun" w:cs="SimSun"/>
          <w:sz w:val="20"/>
          <w:szCs w:val="20"/>
          <w:spacing w:val="-8"/>
        </w:rPr>
        <w:t>脂肪乳剂，并给予足量的</w:t>
      </w:r>
      <w:r>
        <w:rPr>
          <w:rFonts w:ascii="SimSun" w:hAnsi="SimSun" w:eastAsia="SimSun" w:cs="SimSun"/>
          <w:sz w:val="20"/>
          <w:szCs w:val="20"/>
        </w:rPr>
        <w:t xml:space="preserve"> </w:t>
      </w:r>
      <w:r>
        <w:rPr>
          <w:rFonts w:ascii="SimSun" w:hAnsi="SimSun" w:eastAsia="SimSun" w:cs="SimSun"/>
          <w:sz w:val="20"/>
          <w:szCs w:val="20"/>
        </w:rPr>
        <w:t>维生素。②补充血清白蛋白。③口服乳果糖，以排软便2~3次/日为度。口</w:t>
      </w:r>
      <w:r>
        <w:rPr>
          <w:rFonts w:ascii="SimSun" w:hAnsi="SimSun" w:eastAsia="SimSun" w:cs="SimSun"/>
          <w:sz w:val="20"/>
          <w:szCs w:val="20"/>
          <w:spacing w:val="-1"/>
        </w:rPr>
        <w:t>服肠道抗菌药，以减少肠</w:t>
      </w:r>
      <w:r>
        <w:rPr>
          <w:rFonts w:ascii="SimSun" w:hAnsi="SimSun" w:eastAsia="SimSun" w:cs="SimSun"/>
          <w:sz w:val="20"/>
          <w:szCs w:val="20"/>
        </w:rPr>
        <w:t xml:space="preserve"> </w:t>
      </w:r>
      <w:r>
        <w:rPr>
          <w:rFonts w:ascii="SimSun" w:hAnsi="SimSun" w:eastAsia="SimSun" w:cs="SimSun"/>
          <w:sz w:val="20"/>
          <w:szCs w:val="20"/>
          <w:spacing w:val="-4"/>
        </w:rPr>
        <w:t>内菌群，如新霉素和甲硝唑。④静脉点滴醋谷</w:t>
      </w:r>
      <w:r>
        <w:rPr>
          <w:rFonts w:ascii="SimSun" w:hAnsi="SimSun" w:eastAsia="SimSun" w:cs="SimSun"/>
          <w:sz w:val="20"/>
          <w:szCs w:val="20"/>
          <w:spacing w:val="-5"/>
        </w:rPr>
        <w:t>胺(乙酰谷酰胺)、谷氨酸(钾或钠)或门冬氨酸等，以降</w:t>
      </w:r>
      <w:r>
        <w:rPr>
          <w:rFonts w:ascii="SimSun" w:hAnsi="SimSun" w:eastAsia="SimSun" w:cs="SimSun"/>
          <w:sz w:val="20"/>
          <w:szCs w:val="20"/>
        </w:rPr>
        <w:t xml:space="preserve"> </w:t>
      </w:r>
      <w:r>
        <w:rPr>
          <w:rFonts w:ascii="SimSun" w:hAnsi="SimSun" w:eastAsia="SimSun" w:cs="SimSun"/>
          <w:sz w:val="20"/>
          <w:szCs w:val="20"/>
          <w:spacing w:val="-7"/>
        </w:rPr>
        <w:t>低血氨。⑤静滴γ-氨酪酸、左旋多巴，改善中枢神经递质，可能有利于恢复大脑功能。⑥纠正酸碱失</w:t>
      </w:r>
      <w:r>
        <w:rPr>
          <w:rFonts w:ascii="SimSun" w:hAnsi="SimSun" w:eastAsia="SimSun" w:cs="SimSun"/>
          <w:sz w:val="20"/>
          <w:szCs w:val="20"/>
          <w:spacing w:val="3"/>
        </w:rPr>
        <w:t xml:space="preserve"> </w:t>
      </w:r>
      <w:r>
        <w:rPr>
          <w:rFonts w:ascii="SimSun" w:hAnsi="SimSun" w:eastAsia="SimSun" w:cs="SimSun"/>
          <w:sz w:val="20"/>
          <w:szCs w:val="20"/>
        </w:rPr>
        <w:t>衡和电解质紊乱.</w:t>
      </w:r>
    </w:p>
    <w:p>
      <w:pPr>
        <w:ind w:right="1133" w:firstLine="369"/>
        <w:spacing w:before="74" w:line="252" w:lineRule="auto"/>
        <w:jc w:val="both"/>
        <w:rPr>
          <w:rFonts w:ascii="SimSun" w:hAnsi="SimSun" w:eastAsia="SimSun" w:cs="SimSun"/>
          <w:sz w:val="20"/>
          <w:szCs w:val="20"/>
        </w:rPr>
      </w:pPr>
      <w:r>
        <w:rPr>
          <w:rFonts w:ascii="SimSun" w:hAnsi="SimSun" w:eastAsia="SimSun" w:cs="SimSun"/>
          <w:sz w:val="20"/>
          <w:szCs w:val="20"/>
          <w:spacing w:val="7"/>
        </w:rPr>
        <w:t>3.</w:t>
      </w:r>
      <w:r>
        <w:rPr>
          <w:rFonts w:ascii="SimSun" w:hAnsi="SimSun" w:eastAsia="SimSun" w:cs="SimSun"/>
          <w:sz w:val="20"/>
          <w:szCs w:val="20"/>
          <w:spacing w:val="-19"/>
        </w:rPr>
        <w:t xml:space="preserve"> </w:t>
      </w:r>
      <w:r>
        <w:rPr>
          <w:rFonts w:ascii="SimSun" w:hAnsi="SimSun" w:eastAsia="SimSun" w:cs="SimSun"/>
          <w:sz w:val="20"/>
          <w:szCs w:val="20"/>
          <w:spacing w:val="7"/>
        </w:rPr>
        <w:t>防治多器官功能障碍给予H</w:t>
      </w:r>
      <w:r>
        <w:rPr>
          <w:rFonts w:ascii="Calibri" w:hAnsi="Calibri" w:eastAsia="Calibri" w:cs="Calibri"/>
          <w:sz w:val="20"/>
          <w:szCs w:val="20"/>
          <w:spacing w:val="7"/>
        </w:rPr>
        <w:t>₂</w:t>
      </w:r>
      <w:r>
        <w:rPr>
          <w:rFonts w:ascii="Calibri" w:hAnsi="Calibri" w:eastAsia="Calibri" w:cs="Calibri"/>
          <w:sz w:val="20"/>
          <w:szCs w:val="20"/>
          <w:spacing w:val="21"/>
        </w:rPr>
        <w:t xml:space="preserve"> </w:t>
      </w:r>
      <w:r>
        <w:rPr>
          <w:rFonts w:ascii="SimSun" w:hAnsi="SimSun" w:eastAsia="SimSun" w:cs="SimSun"/>
          <w:sz w:val="20"/>
          <w:szCs w:val="20"/>
          <w:spacing w:val="7"/>
        </w:rPr>
        <w:t>受体阻滞剂或质子泵抑制剂(或硫糖铝作为二线药物)</w:t>
      </w:r>
      <w:r>
        <w:rPr>
          <w:rFonts w:ascii="SimSun" w:hAnsi="SimSun" w:eastAsia="SimSun" w:cs="SimSun"/>
          <w:sz w:val="20"/>
          <w:szCs w:val="20"/>
          <w:spacing w:val="6"/>
        </w:rPr>
        <w:t>预防与</w:t>
      </w:r>
      <w:r>
        <w:rPr>
          <w:rFonts w:ascii="SimSun" w:hAnsi="SimSun" w:eastAsia="SimSun" w:cs="SimSun"/>
          <w:sz w:val="20"/>
          <w:szCs w:val="20"/>
        </w:rPr>
        <w:t xml:space="preserve"> </w:t>
      </w:r>
      <w:r>
        <w:rPr>
          <w:rFonts w:ascii="SimSun" w:hAnsi="SimSun" w:eastAsia="SimSun" w:cs="SimSun"/>
          <w:sz w:val="20"/>
          <w:szCs w:val="20"/>
          <w:spacing w:val="-5"/>
        </w:rPr>
        <w:t>应激相关的胃肠道出血；避免使用肾损</w:t>
      </w:r>
      <w:r>
        <w:rPr>
          <w:rFonts w:ascii="SimSun" w:hAnsi="SimSun" w:eastAsia="SimSun" w:cs="SimSun"/>
          <w:sz w:val="20"/>
          <w:szCs w:val="20"/>
          <w:spacing w:val="-6"/>
        </w:rPr>
        <w:t>害药物以预防肾损伤；预防和治疗</w:t>
      </w:r>
      <w:r>
        <w:rPr>
          <w:rFonts w:ascii="SimSun" w:hAnsi="SimSun" w:eastAsia="SimSun" w:cs="SimSun"/>
          <w:sz w:val="20"/>
          <w:szCs w:val="20"/>
          <w:spacing w:val="-5"/>
        </w:rPr>
        <w:t>ARDS</w:t>
      </w:r>
      <w:r>
        <w:rPr>
          <w:rFonts w:ascii="SimSun" w:hAnsi="SimSun" w:eastAsia="SimSun" w:cs="SimSun"/>
          <w:sz w:val="20"/>
          <w:szCs w:val="20"/>
          <w:spacing w:val="-6"/>
        </w:rPr>
        <w:t>。</w:t>
      </w:r>
    </w:p>
    <w:p>
      <w:pPr>
        <w:ind w:left="369"/>
        <w:spacing w:before="74" w:line="219" w:lineRule="auto"/>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2"/>
        </w:rPr>
        <w:t xml:space="preserve"> </w:t>
      </w:r>
      <w:r>
        <w:rPr>
          <w:rFonts w:ascii="SimSun" w:hAnsi="SimSun" w:eastAsia="SimSun" w:cs="SimSun"/>
          <w:sz w:val="20"/>
          <w:szCs w:val="20"/>
          <w:spacing w:val="1"/>
        </w:rPr>
        <w:t>预防感染应全身使用广谱抗生素，必要时应使用抗真菌感染药物。</w:t>
      </w:r>
    </w:p>
    <w:p>
      <w:pPr>
        <w:sectPr>
          <w:pgSz w:w="11150" w:h="15710"/>
          <w:pgMar w:top="765" w:right="580" w:bottom="400" w:left="859" w:header="0" w:footer="0" w:gutter="0"/>
        </w:sectPr>
        <w:rPr/>
      </w:pPr>
    </w:p>
    <w:p>
      <w:pPr>
        <w:ind w:left="9"/>
        <w:spacing w:before="40" w:line="221" w:lineRule="auto"/>
        <w:rPr>
          <w:rFonts w:ascii="SimHei" w:hAnsi="SimHei" w:eastAsia="SimHei" w:cs="SimHei"/>
          <w:sz w:val="20"/>
          <w:szCs w:val="20"/>
        </w:rPr>
      </w:pPr>
      <w:r>
        <w:rPr>
          <w:rFonts w:ascii="SimSun" w:hAnsi="SimSun" w:eastAsia="SimSun" w:cs="SimSun"/>
          <w:sz w:val="20"/>
          <w:szCs w:val="20"/>
          <w:color w:val="0092DC"/>
          <w:spacing w:val="-16"/>
          <w:position w:val="-2"/>
        </w:rPr>
        <w:t>90</w:t>
      </w:r>
      <w:r>
        <w:rPr>
          <w:rFonts w:ascii="SimSun" w:hAnsi="SimSun" w:eastAsia="SimSun" w:cs="SimSun"/>
          <w:sz w:val="20"/>
          <w:szCs w:val="20"/>
          <w:color w:val="0092DC"/>
          <w:spacing w:val="8"/>
          <w:position w:val="-2"/>
        </w:rPr>
        <w:t xml:space="preserve">        </w:t>
      </w:r>
      <w:r>
        <w:rPr>
          <w:rFonts w:ascii="SimHei" w:hAnsi="SimHei" w:eastAsia="SimHei" w:cs="SimHei"/>
          <w:sz w:val="20"/>
          <w:szCs w:val="20"/>
          <w:color w:val="009FF0"/>
          <w:spacing w:val="-16"/>
        </w:rPr>
        <w:t>第八章</w:t>
      </w:r>
      <w:r>
        <w:rPr>
          <w:rFonts w:ascii="SimHei" w:hAnsi="SimHei" w:eastAsia="SimHei" w:cs="SimHei"/>
          <w:sz w:val="20"/>
          <w:szCs w:val="20"/>
          <w:color w:val="009FF0"/>
          <w:spacing w:val="45"/>
        </w:rPr>
        <w:t xml:space="preserve"> </w:t>
      </w:r>
      <w:r>
        <w:rPr>
          <w:rFonts w:ascii="SimHei" w:hAnsi="SimHei" w:eastAsia="SimHei" w:cs="SimHei"/>
          <w:sz w:val="20"/>
          <w:szCs w:val="20"/>
          <w:color w:val="009FF0"/>
          <w:spacing w:val="-16"/>
        </w:rPr>
        <w:t>重症监测治疗与复苏</w:t>
      </w:r>
    </w:p>
    <w:p>
      <w:pPr>
        <w:spacing w:line="259" w:lineRule="auto"/>
        <w:rPr>
          <w:rFonts w:ascii="Arial"/>
          <w:sz w:val="21"/>
        </w:rPr>
      </w:pPr>
      <w:r/>
    </w:p>
    <w:p>
      <w:pPr>
        <w:ind w:left="1059" w:firstLine="370"/>
        <w:spacing w:before="65" w:line="258" w:lineRule="auto"/>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19"/>
        </w:rPr>
        <w:t xml:space="preserve"> </w:t>
      </w:r>
      <w:r>
        <w:rPr>
          <w:rFonts w:ascii="SimSun" w:hAnsi="SimSun" w:eastAsia="SimSun" w:cs="SimSun"/>
          <w:sz w:val="20"/>
          <w:szCs w:val="20"/>
          <w:spacing w:val="1"/>
        </w:rPr>
        <w:t>肝性脑病的治疗①脱水：建议用甘露醇(0.5~1.0g/</w:t>
      </w:r>
      <w:r>
        <w:rPr>
          <w:rFonts w:ascii="SimSun" w:hAnsi="SimSun" w:eastAsia="SimSun" w:cs="SimSun"/>
          <w:sz w:val="20"/>
          <w:szCs w:val="20"/>
        </w:rPr>
        <w:t>kg</w:t>
      </w:r>
      <w:r>
        <w:rPr>
          <w:rFonts w:ascii="SimSun" w:hAnsi="SimSun" w:eastAsia="SimSun" w:cs="SimSun"/>
          <w:sz w:val="20"/>
          <w:szCs w:val="20"/>
          <w:spacing w:val="1"/>
        </w:rPr>
        <w:t>)为一线治疗药物；②低温：将核心体</w:t>
      </w:r>
      <w:r>
        <w:rPr>
          <w:rFonts w:ascii="SimSun" w:hAnsi="SimSun" w:eastAsia="SimSun" w:cs="SimSun"/>
          <w:sz w:val="20"/>
          <w:szCs w:val="20"/>
        </w:rPr>
        <w:t xml:space="preserve"> </w:t>
      </w:r>
      <w:r>
        <w:rPr>
          <w:rFonts w:ascii="SimSun" w:hAnsi="SimSun" w:eastAsia="SimSun" w:cs="SimSun"/>
          <w:sz w:val="20"/>
          <w:szCs w:val="20"/>
          <w:spacing w:val="-3"/>
        </w:rPr>
        <w:t>温降至34～35℃为宜；③自身免疫性肝炎引起的肝性脑病可考虑使用激</w:t>
      </w:r>
      <w:r>
        <w:rPr>
          <w:rFonts w:ascii="SimSun" w:hAnsi="SimSun" w:eastAsia="SimSun" w:cs="SimSun"/>
          <w:sz w:val="20"/>
          <w:szCs w:val="20"/>
          <w:spacing w:val="-4"/>
        </w:rPr>
        <w:t>素。</w:t>
      </w:r>
    </w:p>
    <w:p>
      <w:pPr>
        <w:ind w:left="1059" w:firstLine="370"/>
        <w:spacing w:before="85" w:line="258" w:lineRule="auto"/>
        <w:rPr>
          <w:rFonts w:ascii="SimSun" w:hAnsi="SimSun" w:eastAsia="SimSun" w:cs="SimSun"/>
          <w:sz w:val="20"/>
          <w:szCs w:val="20"/>
        </w:rPr>
      </w:pPr>
      <w:r>
        <w:rPr>
          <w:rFonts w:ascii="SimSun" w:hAnsi="SimSun" w:eastAsia="SimSun" w:cs="SimSun"/>
          <w:sz w:val="20"/>
          <w:szCs w:val="20"/>
        </w:rPr>
        <w:t>6.</w:t>
      </w:r>
      <w:r>
        <w:rPr>
          <w:rFonts w:ascii="SimSun" w:hAnsi="SimSun" w:eastAsia="SimSun" w:cs="SimSun"/>
          <w:sz w:val="20"/>
          <w:szCs w:val="20"/>
          <w:spacing w:val="-41"/>
        </w:rPr>
        <w:t xml:space="preserve"> </w:t>
      </w:r>
      <w:r>
        <w:rPr>
          <w:rFonts w:ascii="SimSun" w:hAnsi="SimSun" w:eastAsia="SimSun" w:cs="SimSun"/>
          <w:sz w:val="20"/>
          <w:szCs w:val="20"/>
        </w:rPr>
        <w:t>人工肝支持</w:t>
      </w:r>
      <w:r>
        <w:rPr>
          <w:rFonts w:ascii="SimSun" w:hAnsi="SimSun" w:eastAsia="SimSun" w:cs="SimSun"/>
          <w:sz w:val="20"/>
          <w:szCs w:val="20"/>
          <w:spacing w:val="72"/>
        </w:rPr>
        <w:t xml:space="preserve"> </w:t>
      </w:r>
      <w:r>
        <w:rPr>
          <w:rFonts w:ascii="SimSun" w:hAnsi="SimSun" w:eastAsia="SimSun" w:cs="SimSun"/>
          <w:sz w:val="20"/>
          <w:szCs w:val="20"/>
        </w:rPr>
        <w:t>可通过灌流、吸附和透析作用，清除肝衰竭病人血中有害物质。尤其是</w:t>
      </w:r>
      <w:r>
        <w:rPr>
          <w:rFonts w:ascii="SimSun" w:hAnsi="SimSun" w:eastAsia="SimSun" w:cs="SimSun"/>
          <w:sz w:val="20"/>
          <w:szCs w:val="20"/>
          <w:spacing w:val="-1"/>
        </w:rPr>
        <w:t>等待肝</w:t>
      </w:r>
      <w:r>
        <w:rPr>
          <w:rFonts w:ascii="SimSun" w:hAnsi="SimSun" w:eastAsia="SimSun" w:cs="SimSun"/>
          <w:sz w:val="20"/>
          <w:szCs w:val="20"/>
        </w:rPr>
        <w:t xml:space="preserve"> </w:t>
      </w:r>
      <w:r>
        <w:rPr>
          <w:rFonts w:ascii="SimSun" w:hAnsi="SimSun" w:eastAsia="SimSun" w:cs="SimSun"/>
          <w:sz w:val="20"/>
          <w:szCs w:val="20"/>
          <w:spacing w:val="-8"/>
        </w:rPr>
        <w:t>移植的病人，可用人工肝暂时支持肝的功能，为施行肝移植术作准备。</w:t>
      </w:r>
    </w:p>
    <w:p>
      <w:pPr>
        <w:ind w:left="1059" w:firstLine="370"/>
        <w:spacing w:before="81" w:line="257" w:lineRule="auto"/>
        <w:rPr>
          <w:rFonts w:ascii="SimSun" w:hAnsi="SimSun" w:eastAsia="SimSun" w:cs="SimSun"/>
          <w:sz w:val="20"/>
          <w:szCs w:val="20"/>
        </w:rPr>
      </w:pPr>
      <w:r>
        <w:rPr>
          <w:rFonts w:ascii="SimSun" w:hAnsi="SimSun" w:eastAsia="SimSun" w:cs="SimSun"/>
          <w:sz w:val="20"/>
          <w:szCs w:val="20"/>
          <w:spacing w:val="7"/>
        </w:rPr>
        <w:t>7.</w:t>
      </w:r>
      <w:r>
        <w:rPr>
          <w:rFonts w:ascii="SimSun" w:hAnsi="SimSun" w:eastAsia="SimSun" w:cs="SimSun"/>
          <w:sz w:val="20"/>
          <w:szCs w:val="20"/>
          <w:spacing w:val="4"/>
        </w:rPr>
        <w:t xml:space="preserve"> </w:t>
      </w:r>
      <w:r>
        <w:rPr>
          <w:rFonts w:ascii="SimSun" w:hAnsi="SimSun" w:eastAsia="SimSun" w:cs="SimSun"/>
          <w:sz w:val="20"/>
          <w:szCs w:val="20"/>
          <w:spacing w:val="7"/>
        </w:rPr>
        <w:t>肝移植</w:t>
      </w:r>
      <w:r>
        <w:rPr>
          <w:rFonts w:ascii="SimSun" w:hAnsi="SimSun" w:eastAsia="SimSun" w:cs="SimSun"/>
          <w:sz w:val="20"/>
          <w:szCs w:val="20"/>
          <w:spacing w:val="71"/>
        </w:rPr>
        <w:t xml:space="preserve"> </w:t>
      </w:r>
      <w:r>
        <w:rPr>
          <w:rFonts w:ascii="SimSun" w:hAnsi="SimSun" w:eastAsia="SimSun" w:cs="SimSun"/>
          <w:sz w:val="20"/>
          <w:szCs w:val="20"/>
          <w:spacing w:val="7"/>
        </w:rPr>
        <w:t>肝移植是治疗</w:t>
      </w:r>
      <w:r>
        <w:rPr>
          <w:rFonts w:ascii="SimSun" w:hAnsi="SimSun" w:eastAsia="SimSun" w:cs="SimSun"/>
          <w:sz w:val="20"/>
          <w:szCs w:val="20"/>
          <w:spacing w:val="-48"/>
        </w:rPr>
        <w:t xml:space="preserve"> </w:t>
      </w:r>
      <w:r>
        <w:rPr>
          <w:rFonts w:ascii="SimSun" w:hAnsi="SimSun" w:eastAsia="SimSun" w:cs="SimSun"/>
          <w:sz w:val="20"/>
          <w:szCs w:val="20"/>
        </w:rPr>
        <w:t>AHF</w:t>
      </w:r>
      <w:r>
        <w:rPr>
          <w:rFonts w:ascii="SimSun" w:hAnsi="SimSun" w:eastAsia="SimSun" w:cs="SimSun"/>
          <w:sz w:val="20"/>
          <w:szCs w:val="20"/>
          <w:spacing w:val="41"/>
        </w:rPr>
        <w:t xml:space="preserve"> </w:t>
      </w:r>
      <w:r>
        <w:rPr>
          <w:rFonts w:ascii="SimSun" w:hAnsi="SimSun" w:eastAsia="SimSun" w:cs="SimSun"/>
          <w:sz w:val="20"/>
          <w:szCs w:val="20"/>
          <w:spacing w:val="7"/>
        </w:rPr>
        <w:t>最有效的治疗手段，适用于经积极内科和人工肝治疗疗效欠</w:t>
      </w:r>
      <w:r>
        <w:rPr>
          <w:rFonts w:ascii="SimSun" w:hAnsi="SimSun" w:eastAsia="SimSun" w:cs="SimSun"/>
          <w:sz w:val="20"/>
          <w:szCs w:val="20"/>
        </w:rPr>
        <w:t xml:space="preserve"> </w:t>
      </w:r>
      <w:r>
        <w:rPr>
          <w:rFonts w:ascii="SimSun" w:hAnsi="SimSun" w:eastAsia="SimSun" w:cs="SimSun"/>
          <w:sz w:val="20"/>
          <w:szCs w:val="20"/>
          <w:spacing w:val="-9"/>
        </w:rPr>
        <w:t>佳者。</w:t>
      </w:r>
    </w:p>
    <w:p>
      <w:pPr>
        <w:ind w:right="381"/>
        <w:spacing w:before="99" w:line="223" w:lineRule="auto"/>
        <w:jc w:val="right"/>
        <w:rPr>
          <w:rFonts w:ascii="KaiTi" w:hAnsi="KaiTi" w:eastAsia="KaiTi" w:cs="KaiTi"/>
          <w:sz w:val="20"/>
          <w:szCs w:val="20"/>
        </w:rPr>
      </w:pPr>
      <w:r>
        <w:rPr>
          <w:rFonts w:ascii="KaiTi" w:hAnsi="KaiTi" w:eastAsia="KaiTi" w:cs="KaiTi"/>
          <w:sz w:val="20"/>
          <w:szCs w:val="20"/>
          <w:spacing w:val="5"/>
        </w:rPr>
        <w:t>(管向东)</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before="1" w:line="680" w:lineRule="exact"/>
        <w:textAlignment w:val="center"/>
        <w:rPr/>
      </w:pPr>
      <w:r>
        <w:drawing>
          <wp:inline distT="0" distB="0" distL="0" distR="0">
            <wp:extent cx="533355" cy="431754"/>
            <wp:effectExtent l="0" t="0" r="0" b="0"/>
            <wp:docPr id="140" name="IM 140"/>
            <wp:cNvGraphicFramePr/>
            <a:graphic>
              <a:graphicData uri="http://schemas.openxmlformats.org/drawingml/2006/picture">
                <pic:pic>
                  <pic:nvPicPr>
                    <pic:cNvPr id="140" name="IM 140"/>
                    <pic:cNvPicPr/>
                  </pic:nvPicPr>
                  <pic:blipFill>
                    <a:blip r:embed="rId200"/>
                    <a:stretch>
                      <a:fillRect/>
                    </a:stretch>
                  </pic:blipFill>
                  <pic:spPr>
                    <a:xfrm rot="0">
                      <a:off x="0" y="0"/>
                      <a:ext cx="533355" cy="431754"/>
                    </a:xfrm>
                    <a:prstGeom prst="rect">
                      <a:avLst/>
                    </a:prstGeom>
                  </pic:spPr>
                </pic:pic>
              </a:graphicData>
            </a:graphic>
          </wp:inline>
        </w:drawing>
      </w:r>
    </w:p>
    <w:p>
      <w:pPr>
        <w:sectPr>
          <w:pgSz w:w="11150" w:h="15750"/>
          <w:pgMar w:top="785" w:right="941" w:bottom="360" w:left="550" w:header="0" w:footer="0" w:gutter="0"/>
        </w:sectPr>
        <w:rPr/>
      </w:pPr>
    </w:p>
    <w:p>
      <w:pPr>
        <w:ind w:firstLine="49"/>
        <w:spacing w:line="1199" w:lineRule="exact"/>
        <w:textAlignment w:val="center"/>
        <w:rPr/>
      </w:pPr>
      <w:r>
        <w:drawing>
          <wp:anchor distT="0" distB="0" distL="0" distR="0" simplePos="0" relativeHeight="252109824" behindDoc="0" locked="0" layoutInCell="0" allowOverlap="1">
            <wp:simplePos x="0" y="0"/>
            <wp:positionH relativeFrom="page">
              <wp:posOffset>552460</wp:posOffset>
            </wp:positionH>
            <wp:positionV relativeFrom="page">
              <wp:posOffset>1708153</wp:posOffset>
            </wp:positionV>
            <wp:extent cx="5543519" cy="12677"/>
            <wp:effectExtent l="0" t="0" r="0" b="0"/>
            <wp:wrapNone/>
            <wp:docPr id="141" name="IM 141"/>
            <wp:cNvGraphicFramePr/>
            <a:graphic>
              <a:graphicData uri="http://schemas.openxmlformats.org/drawingml/2006/picture">
                <pic:pic>
                  <pic:nvPicPr>
                    <pic:cNvPr id="141" name="IM 141"/>
                    <pic:cNvPicPr/>
                  </pic:nvPicPr>
                  <pic:blipFill>
                    <a:blip r:embed="rId202"/>
                    <a:stretch>
                      <a:fillRect/>
                    </a:stretch>
                  </pic:blipFill>
                  <pic:spPr>
                    <a:xfrm rot="0">
                      <a:off x="0" y="0"/>
                      <a:ext cx="5543519" cy="12677"/>
                    </a:xfrm>
                    <a:prstGeom prst="rect">
                      <a:avLst/>
                    </a:prstGeom>
                  </pic:spPr>
                </pic:pic>
              </a:graphicData>
            </a:graphic>
          </wp:anchor>
        </w:drawing>
      </w:r>
      <w:r>
        <w:drawing>
          <wp:anchor distT="0" distB="0" distL="0" distR="0" simplePos="0" relativeHeight="252108800" behindDoc="0" locked="0" layoutInCell="0" allowOverlap="1">
            <wp:simplePos x="0" y="0"/>
            <wp:positionH relativeFrom="page">
              <wp:posOffset>6146830</wp:posOffset>
            </wp:positionH>
            <wp:positionV relativeFrom="page">
              <wp:posOffset>977856</wp:posOffset>
            </wp:positionV>
            <wp:extent cx="660349" cy="692165"/>
            <wp:effectExtent l="0" t="0" r="0" b="0"/>
            <wp:wrapNone/>
            <wp:docPr id="142" name="IM 142"/>
            <wp:cNvGraphicFramePr/>
            <a:graphic>
              <a:graphicData uri="http://schemas.openxmlformats.org/drawingml/2006/picture">
                <pic:pic>
                  <pic:nvPicPr>
                    <pic:cNvPr id="142" name="IM 142"/>
                    <pic:cNvPicPr/>
                  </pic:nvPicPr>
                  <pic:blipFill>
                    <a:blip r:embed="rId203"/>
                    <a:stretch>
                      <a:fillRect/>
                    </a:stretch>
                  </pic:blipFill>
                  <pic:spPr>
                    <a:xfrm rot="0">
                      <a:off x="0" y="0"/>
                      <a:ext cx="660349" cy="692165"/>
                    </a:xfrm>
                    <a:prstGeom prst="rect">
                      <a:avLst/>
                    </a:prstGeom>
                  </pic:spPr>
                </pic:pic>
              </a:graphicData>
            </a:graphic>
          </wp:anchor>
        </w:drawing>
      </w:r>
      <w:r>
        <w:pict>
          <v:group id="_x0000_s215" style="mso-position-vertical-relative:line;mso-position-horizontal-relative:char;width:434pt;height:60pt;" filled="false" stroked="false" coordsize="8680,1200" coordorigin="0,0">
            <v:shape id="_x0000_s216" style="position:absolute;left:0;top:0;width:8680;height:1200;" filled="false" stroked="false" type="#_x0000_t75">
              <v:imagedata o:title="" r:id="rId204"/>
            </v:shape>
            <v:shape id="_x0000_s217" style="position:absolute;left:-20;top:-20;width:8720;height:1333;" filled="false" stroked="false" type="#_x0000_t202">
              <v:fill on="false"/>
              <v:stroke on="false"/>
              <v:path/>
              <v:imagedata o:title=""/>
              <o:lock v:ext="edit" aspectratio="false"/>
              <v:textbox inset="0mm,0mm,0mm,0mm">
                <w:txbxContent>
                  <w:p>
                    <w:pPr>
                      <w:spacing w:line="305" w:lineRule="auto"/>
                      <w:rPr>
                        <w:rFonts w:ascii="Arial"/>
                        <w:sz w:val="21"/>
                      </w:rPr>
                    </w:pPr>
                    <w:r/>
                  </w:p>
                  <w:p>
                    <w:pPr>
                      <w:ind w:left="2157"/>
                      <w:spacing w:before="163" w:line="222" w:lineRule="auto"/>
                      <w:rPr>
                        <w:rFonts w:ascii="SimHei" w:hAnsi="SimHei" w:eastAsia="SimHei" w:cs="SimHei"/>
                        <w:sz w:val="50"/>
                        <w:szCs w:val="50"/>
                      </w:rPr>
                    </w:pPr>
                    <w:r>
                      <w:rPr>
                        <w:rFonts w:ascii="SimHei" w:hAnsi="SimHei" w:eastAsia="SimHei" w:cs="SimHei"/>
                        <w:sz w:val="50"/>
                        <w:szCs w:val="50"/>
                        <w:b/>
                        <w:bCs/>
                        <w:color w:val="008DE0"/>
                        <w:spacing w:val="-1"/>
                      </w:rPr>
                      <w:t>第九章</w:t>
                    </w:r>
                    <w:r>
                      <w:rPr>
                        <w:rFonts w:ascii="SimHei" w:hAnsi="SimHei" w:eastAsia="SimHei" w:cs="SimHei"/>
                        <w:sz w:val="50"/>
                        <w:szCs w:val="50"/>
                        <w:color w:val="008DE0"/>
                        <w:spacing w:val="130"/>
                      </w:rPr>
                      <w:t xml:space="preserve"> </w:t>
                    </w:r>
                    <w:r>
                      <w:rPr>
                        <w:rFonts w:ascii="SimHei" w:hAnsi="SimHei" w:eastAsia="SimHei" w:cs="SimHei"/>
                        <w:sz w:val="50"/>
                        <w:szCs w:val="50"/>
                        <w:b/>
                        <w:bCs/>
                        <w:color w:val="008DE0"/>
                        <w:spacing w:val="-1"/>
                      </w:rPr>
                      <w:t>围术期处理</w:t>
                    </w:r>
                  </w:p>
                </w:txbxContent>
              </v:textbox>
            </v:shape>
          </v:group>
        </w:pic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ind w:left="19" w:right="1159" w:firstLine="419"/>
        <w:spacing w:before="65" w:line="283" w:lineRule="auto"/>
        <w:jc w:val="both"/>
        <w:rPr>
          <w:rFonts w:ascii="SimSun" w:hAnsi="SimSun" w:eastAsia="SimSun" w:cs="SimSun"/>
          <w:sz w:val="20"/>
          <w:szCs w:val="20"/>
        </w:rPr>
      </w:pPr>
      <w:r>
        <w:rPr>
          <w:rFonts w:ascii="SimSun" w:hAnsi="SimSun" w:eastAsia="SimSun" w:cs="SimSun"/>
          <w:sz w:val="20"/>
          <w:szCs w:val="20"/>
          <w:spacing w:val="-5"/>
        </w:rPr>
        <w:t>围术期是指从决定手术治疗时起，到与本次手术有关的治疗基本结束为止的一段时间，包括手术</w:t>
      </w:r>
      <w:r>
        <w:rPr>
          <w:rFonts w:ascii="SimSun" w:hAnsi="SimSun" w:eastAsia="SimSun" w:cs="SimSun"/>
          <w:sz w:val="20"/>
          <w:szCs w:val="20"/>
          <w:spacing w:val="8"/>
        </w:rPr>
        <w:t xml:space="preserve"> </w:t>
      </w:r>
      <w:r>
        <w:rPr>
          <w:rFonts w:ascii="SimSun" w:hAnsi="SimSun" w:eastAsia="SimSun" w:cs="SimSun"/>
          <w:sz w:val="20"/>
          <w:szCs w:val="20"/>
          <w:spacing w:val="-3"/>
        </w:rPr>
        <w:t>前、手术中和手术后三个阶段。创伤病人术前期可能仅数分钟，复杂病人可能需数天甚至更长时间，</w:t>
      </w:r>
      <w:r>
        <w:rPr>
          <w:rFonts w:ascii="SimSun" w:hAnsi="SimSun" w:eastAsia="SimSun" w:cs="SimSun"/>
          <w:sz w:val="20"/>
          <w:szCs w:val="20"/>
          <w:spacing w:val="1"/>
        </w:rPr>
        <w:t xml:space="preserve"> </w:t>
      </w:r>
      <w:r>
        <w:rPr>
          <w:rFonts w:ascii="SimSun" w:hAnsi="SimSun" w:eastAsia="SimSun" w:cs="SimSun"/>
          <w:sz w:val="20"/>
          <w:szCs w:val="20"/>
          <w:spacing w:val="-9"/>
        </w:rPr>
        <w:t>以查清病情，做好充分准备，为手术成功创造最佳条件。手术后期，要采取综合治疗措施，防治可能发</w:t>
      </w:r>
      <w:r>
        <w:rPr>
          <w:rFonts w:ascii="SimSun" w:hAnsi="SimSun" w:eastAsia="SimSun" w:cs="SimSun"/>
          <w:sz w:val="20"/>
          <w:szCs w:val="20"/>
          <w:spacing w:val="2"/>
        </w:rPr>
        <w:t xml:space="preserve"> </w:t>
      </w:r>
      <w:r>
        <w:rPr>
          <w:rFonts w:ascii="SimSun" w:hAnsi="SimSun" w:eastAsia="SimSun" w:cs="SimSun"/>
          <w:sz w:val="20"/>
          <w:szCs w:val="20"/>
          <w:spacing w:val="-4"/>
        </w:rPr>
        <w:t>生的并发症，尽快地恢复生理功能，促使病人</w:t>
      </w:r>
      <w:r>
        <w:rPr>
          <w:rFonts w:ascii="SimSun" w:hAnsi="SimSun" w:eastAsia="SimSun" w:cs="SimSun"/>
          <w:sz w:val="20"/>
          <w:szCs w:val="20"/>
          <w:spacing w:val="-5"/>
        </w:rPr>
        <w:t>早日康复。术后期的长短可因不同疾病及术式而有所不</w:t>
      </w:r>
      <w:r>
        <w:rPr>
          <w:rFonts w:ascii="SimSun" w:hAnsi="SimSun" w:eastAsia="SimSun" w:cs="SimSun"/>
          <w:sz w:val="20"/>
          <w:szCs w:val="20"/>
        </w:rPr>
        <w:t xml:space="preserve"> </w:t>
      </w:r>
      <w:r>
        <w:rPr>
          <w:rFonts w:ascii="SimSun" w:hAnsi="SimSun" w:eastAsia="SimSun" w:cs="SimSun"/>
          <w:sz w:val="20"/>
          <w:szCs w:val="20"/>
          <w:spacing w:val="-7"/>
        </w:rPr>
        <w:t>同。围术期处理(perioperative</w:t>
      </w:r>
      <w:r>
        <w:rPr>
          <w:rFonts w:ascii="SimSun" w:hAnsi="SimSun" w:eastAsia="SimSun" w:cs="SimSun"/>
          <w:sz w:val="20"/>
          <w:szCs w:val="20"/>
          <w:spacing w:val="2"/>
        </w:rPr>
        <w:t xml:space="preserve"> </w:t>
      </w:r>
      <w:r>
        <w:rPr>
          <w:rFonts w:ascii="SimSun" w:hAnsi="SimSun" w:eastAsia="SimSun" w:cs="SimSun"/>
          <w:sz w:val="20"/>
          <w:szCs w:val="20"/>
          <w:spacing w:val="-7"/>
        </w:rPr>
        <w:t>management)目的是为病人手术顺利康复做充分而细致的工作，包括术</w:t>
      </w:r>
      <w:r>
        <w:rPr>
          <w:rFonts w:ascii="SimSun" w:hAnsi="SimSun" w:eastAsia="SimSun" w:cs="SimSun"/>
          <w:sz w:val="20"/>
          <w:szCs w:val="20"/>
        </w:rPr>
        <w:t xml:space="preserve"> </w:t>
      </w:r>
      <w:r>
        <w:rPr>
          <w:rFonts w:ascii="SimSun" w:hAnsi="SimSun" w:eastAsia="SimSun" w:cs="SimSun"/>
          <w:sz w:val="20"/>
          <w:szCs w:val="20"/>
          <w:spacing w:val="-12"/>
        </w:rPr>
        <w:t>前准备、术中保障和术后处理三大部分，这与近年来提倡的加速康复外科(enhanced</w:t>
      </w:r>
      <w:r>
        <w:rPr>
          <w:rFonts w:ascii="SimSun" w:hAnsi="SimSun" w:eastAsia="SimSun" w:cs="SimSun"/>
          <w:sz w:val="20"/>
          <w:szCs w:val="20"/>
          <w:spacing w:val="4"/>
        </w:rPr>
        <w:t xml:space="preserve"> </w:t>
      </w:r>
      <w:r>
        <w:rPr>
          <w:rFonts w:ascii="SimSun" w:hAnsi="SimSun" w:eastAsia="SimSun" w:cs="SimSun"/>
          <w:sz w:val="20"/>
          <w:szCs w:val="20"/>
          <w:spacing w:val="-12"/>
        </w:rPr>
        <w:t>recovery</w:t>
      </w:r>
      <w:r>
        <w:rPr>
          <w:rFonts w:ascii="SimSun" w:hAnsi="SimSun" w:eastAsia="SimSun" w:cs="SimSun"/>
          <w:sz w:val="20"/>
          <w:szCs w:val="20"/>
          <w:spacing w:val="-10"/>
        </w:rPr>
        <w:t xml:space="preserve"> </w:t>
      </w:r>
      <w:r>
        <w:rPr>
          <w:rFonts w:ascii="SimSun" w:hAnsi="SimSun" w:eastAsia="SimSun" w:cs="SimSun"/>
          <w:sz w:val="20"/>
          <w:szCs w:val="20"/>
          <w:spacing w:val="-12"/>
        </w:rPr>
        <w:t>after</w:t>
      </w:r>
      <w:r>
        <w:rPr>
          <w:rFonts w:ascii="SimSun" w:hAnsi="SimSun" w:eastAsia="SimSun" w:cs="SimSun"/>
          <w:sz w:val="20"/>
          <w:szCs w:val="20"/>
          <w:spacing w:val="-4"/>
        </w:rPr>
        <w:t xml:space="preserve"> </w:t>
      </w:r>
      <w:r>
        <w:rPr>
          <w:rFonts w:ascii="SimSun" w:hAnsi="SimSun" w:eastAsia="SimSun" w:cs="SimSun"/>
          <w:sz w:val="20"/>
          <w:szCs w:val="20"/>
          <w:spacing w:val="-12"/>
        </w:rPr>
        <w:t>sur-</w:t>
      </w:r>
      <w:r>
        <w:rPr>
          <w:rFonts w:ascii="SimSun" w:hAnsi="SimSun" w:eastAsia="SimSun" w:cs="SimSun"/>
          <w:sz w:val="20"/>
          <w:szCs w:val="20"/>
        </w:rPr>
        <w:t xml:space="preserve"> </w:t>
      </w:r>
      <w:r>
        <w:rPr>
          <w:rFonts w:ascii="SimSun" w:hAnsi="SimSun" w:eastAsia="SimSun" w:cs="SimSun"/>
          <w:sz w:val="20"/>
          <w:szCs w:val="20"/>
          <w:spacing w:val="-2"/>
        </w:rPr>
        <w:t>gery,ERAS)理念完全一致。</w:t>
      </w:r>
    </w:p>
    <w:p>
      <w:pPr>
        <w:spacing w:line="250" w:lineRule="auto"/>
        <w:rPr>
          <w:rFonts w:ascii="Arial"/>
          <w:sz w:val="21"/>
        </w:rPr>
      </w:pPr>
      <w:r/>
    </w:p>
    <w:p>
      <w:pPr>
        <w:ind w:left="2964"/>
        <w:spacing w:before="101" w:line="222" w:lineRule="auto"/>
        <w:rPr>
          <w:rFonts w:ascii="SimHei" w:hAnsi="SimHei" w:eastAsia="SimHei" w:cs="SimHei"/>
          <w:sz w:val="31"/>
          <w:szCs w:val="31"/>
        </w:rPr>
      </w:pPr>
      <w:r>
        <w:rPr>
          <w:rFonts w:ascii="SimHei" w:hAnsi="SimHei" w:eastAsia="SimHei" w:cs="SimHei"/>
          <w:sz w:val="31"/>
          <w:szCs w:val="31"/>
          <w:b/>
          <w:bCs/>
          <w:spacing w:val="-15"/>
        </w:rPr>
        <w:t>第一节</w:t>
      </w:r>
      <w:r>
        <w:rPr>
          <w:rFonts w:ascii="SimHei" w:hAnsi="SimHei" w:eastAsia="SimHei" w:cs="SimHei"/>
          <w:sz w:val="31"/>
          <w:szCs w:val="31"/>
          <w:spacing w:val="130"/>
        </w:rPr>
        <w:t xml:space="preserve"> </w:t>
      </w:r>
      <w:r>
        <w:rPr>
          <w:rFonts w:ascii="SimHei" w:hAnsi="SimHei" w:eastAsia="SimHei" w:cs="SimHei"/>
          <w:sz w:val="31"/>
          <w:szCs w:val="31"/>
          <w:b/>
          <w:bCs/>
          <w:spacing w:val="-15"/>
        </w:rPr>
        <w:t>术</w:t>
      </w:r>
      <w:r>
        <w:rPr>
          <w:rFonts w:ascii="SimHei" w:hAnsi="SimHei" w:eastAsia="SimHei" w:cs="SimHei"/>
          <w:sz w:val="31"/>
          <w:szCs w:val="31"/>
          <w:spacing w:val="-6"/>
        </w:rPr>
        <w:t xml:space="preserve"> </w:t>
      </w:r>
      <w:r>
        <w:rPr>
          <w:rFonts w:ascii="SimHei" w:hAnsi="SimHei" w:eastAsia="SimHei" w:cs="SimHei"/>
          <w:sz w:val="31"/>
          <w:szCs w:val="31"/>
          <w:b/>
          <w:bCs/>
          <w:spacing w:val="-15"/>
        </w:rPr>
        <w:t>前</w:t>
      </w:r>
      <w:r>
        <w:rPr>
          <w:rFonts w:ascii="SimHei" w:hAnsi="SimHei" w:eastAsia="SimHei" w:cs="SimHei"/>
          <w:sz w:val="31"/>
          <w:szCs w:val="31"/>
          <w:spacing w:val="-4"/>
        </w:rPr>
        <w:t xml:space="preserve"> </w:t>
      </w:r>
      <w:r>
        <w:rPr>
          <w:rFonts w:ascii="SimHei" w:hAnsi="SimHei" w:eastAsia="SimHei" w:cs="SimHei"/>
          <w:sz w:val="31"/>
          <w:szCs w:val="31"/>
          <w:b/>
          <w:bCs/>
          <w:spacing w:val="-15"/>
        </w:rPr>
        <w:t>准</w:t>
      </w:r>
      <w:r>
        <w:rPr>
          <w:rFonts w:ascii="SimHei" w:hAnsi="SimHei" w:eastAsia="SimHei" w:cs="SimHei"/>
          <w:sz w:val="31"/>
          <w:szCs w:val="31"/>
          <w:spacing w:val="-5"/>
        </w:rPr>
        <w:t xml:space="preserve"> </w:t>
      </w:r>
      <w:r>
        <w:rPr>
          <w:rFonts w:ascii="SimHei" w:hAnsi="SimHei" w:eastAsia="SimHei" w:cs="SimHei"/>
          <w:sz w:val="31"/>
          <w:szCs w:val="31"/>
          <w:b/>
          <w:bCs/>
          <w:spacing w:val="-15"/>
        </w:rPr>
        <w:t>备</w:t>
      </w:r>
    </w:p>
    <w:p>
      <w:pPr>
        <w:spacing w:line="269" w:lineRule="auto"/>
        <w:rPr>
          <w:rFonts w:ascii="Arial"/>
          <w:sz w:val="21"/>
        </w:rPr>
      </w:pPr>
      <w:r/>
    </w:p>
    <w:p>
      <w:pPr>
        <w:ind w:left="19" w:right="1140" w:firstLine="420"/>
        <w:spacing w:before="65" w:line="283" w:lineRule="auto"/>
        <w:rPr>
          <w:rFonts w:ascii="SimSun" w:hAnsi="SimSun" w:eastAsia="SimSun" w:cs="SimSun"/>
          <w:sz w:val="20"/>
          <w:szCs w:val="20"/>
        </w:rPr>
      </w:pPr>
      <w:r>
        <w:rPr>
          <w:rFonts w:ascii="SimSun" w:hAnsi="SimSun" w:eastAsia="SimSun" w:cs="SimSun"/>
          <w:sz w:val="20"/>
          <w:szCs w:val="20"/>
          <w:spacing w:val="-4"/>
        </w:rPr>
        <w:t>病人的术前准备与疾病的轻重缓急、手术范围的大小有密切关系。按照手术的时限性，外</w:t>
      </w:r>
      <w:r>
        <w:rPr>
          <w:rFonts w:ascii="SimSun" w:hAnsi="SimSun" w:eastAsia="SimSun" w:cs="SimSun"/>
          <w:sz w:val="20"/>
          <w:szCs w:val="20"/>
          <w:spacing w:val="-5"/>
        </w:rPr>
        <w:t>科手术</w:t>
      </w:r>
      <w:r>
        <w:rPr>
          <w:rFonts w:ascii="SimSun" w:hAnsi="SimSun" w:eastAsia="SimSun" w:cs="SimSun"/>
          <w:sz w:val="20"/>
          <w:szCs w:val="20"/>
        </w:rPr>
        <w:t xml:space="preserve"> </w:t>
      </w:r>
      <w:r>
        <w:rPr>
          <w:rFonts w:ascii="SimSun" w:hAnsi="SimSun" w:eastAsia="SimSun" w:cs="SimSun"/>
          <w:sz w:val="20"/>
          <w:szCs w:val="20"/>
          <w:spacing w:val="-7"/>
        </w:rPr>
        <w:t>可分为三种：①急症手术(emergency</w:t>
      </w:r>
      <w:r>
        <w:rPr>
          <w:rFonts w:ascii="SimSun" w:hAnsi="SimSun" w:eastAsia="SimSun" w:cs="SimSun"/>
          <w:sz w:val="20"/>
          <w:szCs w:val="20"/>
          <w:spacing w:val="-2"/>
        </w:rPr>
        <w:t xml:space="preserve"> </w:t>
      </w:r>
      <w:r>
        <w:rPr>
          <w:rFonts w:ascii="SimSun" w:hAnsi="SimSun" w:eastAsia="SimSun" w:cs="SimSun"/>
          <w:sz w:val="20"/>
          <w:szCs w:val="20"/>
          <w:spacing w:val="-7"/>
        </w:rPr>
        <w:t>operation):例如外伤性肠破裂，在最</w:t>
      </w:r>
      <w:r>
        <w:rPr>
          <w:rFonts w:ascii="SimSun" w:hAnsi="SimSun" w:eastAsia="SimSun" w:cs="SimSun"/>
          <w:sz w:val="20"/>
          <w:szCs w:val="20"/>
          <w:spacing w:val="-8"/>
        </w:rPr>
        <w:t>短时间内进行必要的准备后</w:t>
      </w:r>
      <w:r>
        <w:rPr>
          <w:rFonts w:ascii="SimSun" w:hAnsi="SimSun" w:eastAsia="SimSun" w:cs="SimSun"/>
          <w:sz w:val="20"/>
          <w:szCs w:val="20"/>
        </w:rPr>
        <w:t xml:space="preserve">  </w:t>
      </w:r>
      <w:r>
        <w:rPr>
          <w:rFonts w:ascii="SimSun" w:hAnsi="SimSun" w:eastAsia="SimSun" w:cs="SimSun"/>
          <w:sz w:val="20"/>
          <w:szCs w:val="20"/>
        </w:rPr>
        <w:t>立即手术。在胸腹腔内大血管破裂等十分急迫的情况下，为抢救生命，必须争分</w:t>
      </w:r>
      <w:r>
        <w:rPr>
          <w:rFonts w:ascii="SimSun" w:hAnsi="SimSun" w:eastAsia="SimSun" w:cs="SimSun"/>
          <w:sz w:val="20"/>
          <w:szCs w:val="20"/>
          <w:spacing w:val="-1"/>
        </w:rPr>
        <w:t>夺秒地进行紧急手</w:t>
      </w:r>
      <w:r>
        <w:rPr>
          <w:rFonts w:ascii="SimSun" w:hAnsi="SimSun" w:eastAsia="SimSun" w:cs="SimSun"/>
          <w:sz w:val="20"/>
          <w:szCs w:val="20"/>
        </w:rPr>
        <w:t xml:space="preserve">  </w:t>
      </w:r>
      <w:r>
        <w:rPr>
          <w:rFonts w:ascii="SimSun" w:hAnsi="SimSun" w:eastAsia="SimSun" w:cs="SimSun"/>
          <w:sz w:val="20"/>
          <w:szCs w:val="20"/>
          <w:spacing w:val="-9"/>
        </w:rPr>
        <w:t>术。②限期手术(confine</w:t>
      </w:r>
      <w:r>
        <w:rPr>
          <w:rFonts w:ascii="SimSun" w:hAnsi="SimSun" w:eastAsia="SimSun" w:cs="SimSun"/>
          <w:sz w:val="20"/>
          <w:szCs w:val="20"/>
          <w:spacing w:val="-6"/>
        </w:rPr>
        <w:t xml:space="preserve"> </w:t>
      </w:r>
      <w:r>
        <w:rPr>
          <w:rFonts w:ascii="SimSun" w:hAnsi="SimSun" w:eastAsia="SimSun" w:cs="SimSun"/>
          <w:sz w:val="20"/>
          <w:szCs w:val="20"/>
          <w:spacing w:val="-9"/>
        </w:rPr>
        <w:t>operation)</w:t>
      </w:r>
      <w:r>
        <w:rPr>
          <w:rFonts w:ascii="SimSun" w:hAnsi="SimSun" w:eastAsia="SimSun" w:cs="SimSun"/>
          <w:sz w:val="20"/>
          <w:szCs w:val="20"/>
          <w:spacing w:val="-10"/>
        </w:rPr>
        <w:t>:例如各种恶性肿瘤根治术，手术时间虽可选择，但不宜延迟过久，</w:t>
      </w:r>
      <w:r>
        <w:rPr>
          <w:rFonts w:ascii="SimSun" w:hAnsi="SimSun" w:eastAsia="SimSun" w:cs="SimSun"/>
          <w:sz w:val="20"/>
          <w:szCs w:val="20"/>
        </w:rPr>
        <w:t xml:space="preserve"> </w:t>
      </w:r>
      <w:r>
        <w:rPr>
          <w:rFonts w:ascii="SimSun" w:hAnsi="SimSun" w:eastAsia="SimSun" w:cs="SimSun"/>
          <w:sz w:val="20"/>
          <w:szCs w:val="20"/>
          <w:spacing w:val="-5"/>
        </w:rPr>
        <w:t>应在尽可能短的时间内</w:t>
      </w:r>
      <w:r>
        <w:rPr>
          <w:rFonts w:ascii="SimSun" w:hAnsi="SimSun" w:eastAsia="SimSun" w:cs="SimSun"/>
          <w:sz w:val="20"/>
          <w:szCs w:val="20"/>
          <w:spacing w:val="-6"/>
        </w:rPr>
        <w:t>做好术前准备。③择期手术(</w:t>
      </w:r>
      <w:r>
        <w:rPr>
          <w:rFonts w:ascii="SimSun" w:hAnsi="SimSun" w:eastAsia="SimSun" w:cs="SimSun"/>
          <w:sz w:val="20"/>
          <w:szCs w:val="20"/>
          <w:spacing w:val="-5"/>
        </w:rPr>
        <w:t>selective</w:t>
      </w:r>
      <w:r>
        <w:rPr>
          <w:rFonts w:ascii="SimSun" w:hAnsi="SimSun" w:eastAsia="SimSun" w:cs="SimSun"/>
          <w:sz w:val="20"/>
          <w:szCs w:val="20"/>
          <w:spacing w:val="-9"/>
        </w:rPr>
        <w:t xml:space="preserve"> </w:t>
      </w:r>
      <w:r>
        <w:rPr>
          <w:rFonts w:ascii="SimSun" w:hAnsi="SimSun" w:eastAsia="SimSun" w:cs="SimSun"/>
          <w:sz w:val="20"/>
          <w:szCs w:val="20"/>
          <w:spacing w:val="-5"/>
        </w:rPr>
        <w:t>operation</w:t>
      </w:r>
      <w:r>
        <w:rPr>
          <w:rFonts w:ascii="SimSun" w:hAnsi="SimSun" w:eastAsia="SimSun" w:cs="SimSun"/>
          <w:sz w:val="20"/>
          <w:szCs w:val="20"/>
          <w:spacing w:val="-6"/>
        </w:rPr>
        <w:t>):例如胆囊结石胆囊切除术、</w:t>
      </w:r>
      <w:r>
        <w:rPr>
          <w:rFonts w:ascii="SimSun" w:hAnsi="SimSun" w:eastAsia="SimSun" w:cs="SimSun"/>
          <w:sz w:val="20"/>
          <w:szCs w:val="20"/>
        </w:rPr>
        <w:t xml:space="preserve"> </w:t>
      </w:r>
      <w:r>
        <w:rPr>
          <w:rFonts w:ascii="SimSun" w:hAnsi="SimSun" w:eastAsia="SimSun" w:cs="SimSun"/>
          <w:sz w:val="20"/>
          <w:szCs w:val="20"/>
          <w:spacing w:val="-4"/>
        </w:rPr>
        <w:t>甲状腺腺瘤切除术及腹股沟疝修补术等，可在充分的术前准备后选择合适时机进行手术。</w:t>
      </w:r>
    </w:p>
    <w:p>
      <w:pPr>
        <w:ind w:left="19" w:right="1139" w:firstLine="420"/>
        <w:spacing w:before="92" w:line="276" w:lineRule="auto"/>
        <w:rPr>
          <w:rFonts w:ascii="SimSun" w:hAnsi="SimSun" w:eastAsia="SimSun" w:cs="SimSun"/>
          <w:sz w:val="20"/>
          <w:szCs w:val="20"/>
        </w:rPr>
      </w:pPr>
      <w:r>
        <w:rPr>
          <w:rFonts w:ascii="SimSun" w:hAnsi="SimSun" w:eastAsia="SimSun" w:cs="SimSun"/>
          <w:sz w:val="20"/>
          <w:szCs w:val="20"/>
          <w:spacing w:val="-5"/>
        </w:rPr>
        <w:t>手术前，要对病人的全身情况有足够的了解，查出可能影响整个</w:t>
      </w:r>
      <w:r>
        <w:rPr>
          <w:rFonts w:ascii="SimSun" w:hAnsi="SimSun" w:eastAsia="SimSun" w:cs="SimSun"/>
          <w:sz w:val="20"/>
          <w:szCs w:val="20"/>
          <w:spacing w:val="-6"/>
        </w:rPr>
        <w:t>病程的各种潜在因素，包括心理</w:t>
      </w:r>
      <w:r>
        <w:rPr>
          <w:rFonts w:ascii="SimSun" w:hAnsi="SimSun" w:eastAsia="SimSun" w:cs="SimSun"/>
          <w:sz w:val="20"/>
          <w:szCs w:val="20"/>
        </w:rPr>
        <w:t xml:space="preserve">  </w:t>
      </w:r>
      <w:r>
        <w:rPr>
          <w:rFonts w:ascii="SimSun" w:hAnsi="SimSun" w:eastAsia="SimSun" w:cs="SimSun"/>
          <w:sz w:val="20"/>
          <w:szCs w:val="20"/>
          <w:spacing w:val="-17"/>
        </w:rPr>
        <w:t>和营养状态，心、肺、肝、肾、内分泌、血液以及免疫系统功能等。因此，必须详细询问病史，全面地</w:t>
      </w:r>
      <w:r>
        <w:rPr>
          <w:rFonts w:ascii="SimSun" w:hAnsi="SimSun" w:eastAsia="SimSun" w:cs="SimSun"/>
          <w:sz w:val="20"/>
          <w:szCs w:val="20"/>
          <w:spacing w:val="-18"/>
        </w:rPr>
        <w:t>进行</w:t>
      </w:r>
      <w:r>
        <w:rPr>
          <w:rFonts w:ascii="SimSun" w:hAnsi="SimSun" w:eastAsia="SimSun" w:cs="SimSun"/>
          <w:sz w:val="20"/>
          <w:szCs w:val="20"/>
        </w:rPr>
        <w:t xml:space="preserve">  </w:t>
      </w:r>
      <w:r>
        <w:rPr>
          <w:rFonts w:ascii="SimSun" w:hAnsi="SimSun" w:eastAsia="SimSun" w:cs="SimSun"/>
          <w:sz w:val="20"/>
          <w:szCs w:val="20"/>
          <w:spacing w:val="-7"/>
        </w:rPr>
        <w:t>体格检查，除了常规的实验室检查外，还需要进行一些涉及重要器官功能的检查评估，以便发现问题，</w:t>
      </w:r>
      <w:r>
        <w:rPr>
          <w:rFonts w:ascii="SimSun" w:hAnsi="SimSun" w:eastAsia="SimSun" w:cs="SimSun"/>
          <w:sz w:val="20"/>
          <w:szCs w:val="20"/>
          <w:spacing w:val="4"/>
        </w:rPr>
        <w:t xml:space="preserve"> </w:t>
      </w:r>
      <w:r>
        <w:rPr>
          <w:rFonts w:ascii="SimSun" w:hAnsi="SimSun" w:eastAsia="SimSun" w:cs="SimSun"/>
          <w:sz w:val="20"/>
          <w:szCs w:val="20"/>
          <w:spacing w:val="-6"/>
        </w:rPr>
        <w:t>在术前予以纠正，术中和术后加以防治，并对病人的手术耐受力</w:t>
      </w:r>
      <w:r>
        <w:rPr>
          <w:rFonts w:ascii="SimSun" w:hAnsi="SimSun" w:eastAsia="SimSun" w:cs="SimSun"/>
          <w:sz w:val="20"/>
          <w:szCs w:val="20"/>
          <w:spacing w:val="-7"/>
        </w:rPr>
        <w:t>做出细致的估计。</w:t>
      </w:r>
    </w:p>
    <w:p>
      <w:pPr>
        <w:ind w:left="420"/>
        <w:spacing w:before="94" w:line="221" w:lineRule="auto"/>
        <w:rPr>
          <w:rFonts w:ascii="SimHei" w:hAnsi="SimHei" w:eastAsia="SimHei" w:cs="SimHei"/>
          <w:sz w:val="20"/>
          <w:szCs w:val="20"/>
        </w:rPr>
      </w:pPr>
      <w:r>
        <w:rPr>
          <w:rFonts w:ascii="SimHei" w:hAnsi="SimHei" w:eastAsia="SimHei" w:cs="SimHei"/>
          <w:sz w:val="20"/>
          <w:szCs w:val="20"/>
          <w:spacing w:val="4"/>
        </w:rPr>
        <w:t>(一)一般准备</w:t>
      </w:r>
      <w:r>
        <w:rPr>
          <w:rFonts w:ascii="SimHei" w:hAnsi="SimHei" w:eastAsia="SimHei" w:cs="SimHei"/>
          <w:sz w:val="20"/>
          <w:szCs w:val="20"/>
          <w:spacing w:val="81"/>
        </w:rPr>
        <w:t xml:space="preserve"> </w:t>
      </w:r>
      <w:r>
        <w:rPr>
          <w:rFonts w:ascii="SimHei" w:hAnsi="SimHei" w:eastAsia="SimHei" w:cs="SimHei"/>
          <w:sz w:val="20"/>
          <w:szCs w:val="20"/>
          <w:spacing w:val="4"/>
        </w:rPr>
        <w:t>包括心理准备和生理准备两方面。</w:t>
      </w:r>
    </w:p>
    <w:p>
      <w:pPr>
        <w:ind w:left="19" w:right="1209" w:firstLine="420"/>
        <w:spacing w:before="68" w:line="285"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2"/>
        </w:rPr>
        <w:t xml:space="preserve"> </w:t>
      </w:r>
      <w:r>
        <w:rPr>
          <w:rFonts w:ascii="SimSun" w:hAnsi="SimSun" w:eastAsia="SimSun" w:cs="SimSun"/>
          <w:sz w:val="20"/>
          <w:szCs w:val="20"/>
          <w:spacing w:val="-2"/>
        </w:rPr>
        <w:t>心理准备</w:t>
      </w:r>
      <w:r>
        <w:rPr>
          <w:rFonts w:ascii="SimSun" w:hAnsi="SimSun" w:eastAsia="SimSun" w:cs="SimSun"/>
          <w:sz w:val="20"/>
          <w:szCs w:val="20"/>
          <w:spacing w:val="81"/>
        </w:rPr>
        <w:t xml:space="preserve"> </w:t>
      </w:r>
      <w:r>
        <w:rPr>
          <w:rFonts w:ascii="SimSun" w:hAnsi="SimSun" w:eastAsia="SimSun" w:cs="SimSun"/>
          <w:sz w:val="20"/>
          <w:szCs w:val="20"/>
          <w:spacing w:val="-2"/>
        </w:rPr>
        <w:t>病人术前难免有恐惧、紧张及焦虑等情绪，或对手术及预后有多种顾虑。医务人</w:t>
      </w:r>
      <w:r>
        <w:rPr>
          <w:rFonts w:ascii="SimSun" w:hAnsi="SimSun" w:eastAsia="SimSun" w:cs="SimSun"/>
          <w:sz w:val="20"/>
          <w:szCs w:val="20"/>
        </w:rPr>
        <w:t xml:space="preserve"> </w:t>
      </w:r>
      <w:r>
        <w:rPr>
          <w:rFonts w:ascii="SimSun" w:hAnsi="SimSun" w:eastAsia="SimSun" w:cs="SimSun"/>
          <w:sz w:val="20"/>
          <w:szCs w:val="20"/>
          <w:spacing w:val="-9"/>
        </w:rPr>
        <w:t>员应给予充分的关怀和鼓励，就病情、施行手术的必要性、可能取</w:t>
      </w:r>
      <w:r>
        <w:rPr>
          <w:rFonts w:ascii="SimSun" w:hAnsi="SimSun" w:eastAsia="SimSun" w:cs="SimSun"/>
          <w:sz w:val="20"/>
          <w:szCs w:val="20"/>
          <w:spacing w:val="-10"/>
        </w:rPr>
        <w:t>得的效果、手术的危险性、可能发生</w:t>
      </w:r>
      <w:r>
        <w:rPr>
          <w:rFonts w:ascii="SimSun" w:hAnsi="SimSun" w:eastAsia="SimSun" w:cs="SimSun"/>
          <w:sz w:val="20"/>
          <w:szCs w:val="20"/>
        </w:rPr>
        <w:t xml:space="preserve"> </w:t>
      </w:r>
      <w:r>
        <w:rPr>
          <w:rFonts w:ascii="SimSun" w:hAnsi="SimSun" w:eastAsia="SimSun" w:cs="SimSun"/>
          <w:sz w:val="20"/>
          <w:szCs w:val="20"/>
          <w:spacing w:val="-4"/>
        </w:rPr>
        <w:t>的并发症、术后恢复过程和预后，以及清醒状态下施行手术因体位造成的不适等，以恰当</w:t>
      </w:r>
      <w:r>
        <w:rPr>
          <w:rFonts w:ascii="SimSun" w:hAnsi="SimSun" w:eastAsia="SimSun" w:cs="SimSun"/>
          <w:sz w:val="20"/>
          <w:szCs w:val="20"/>
          <w:spacing w:val="-5"/>
        </w:rPr>
        <w:t>的言语和口</w:t>
      </w:r>
      <w:r>
        <w:rPr>
          <w:rFonts w:ascii="SimSun" w:hAnsi="SimSun" w:eastAsia="SimSun" w:cs="SimSun"/>
          <w:sz w:val="20"/>
          <w:szCs w:val="20"/>
        </w:rPr>
        <w:t xml:space="preserve"> </w:t>
      </w:r>
      <w:r>
        <w:rPr>
          <w:rFonts w:ascii="SimSun" w:hAnsi="SimSun" w:eastAsia="SimSun" w:cs="SimSun"/>
          <w:sz w:val="20"/>
          <w:szCs w:val="20"/>
        </w:rPr>
        <w:t>吻对病人作适度的解释，使病人能以积极的心态配合手术和术后</w:t>
      </w:r>
      <w:r>
        <w:rPr>
          <w:rFonts w:ascii="SimSun" w:hAnsi="SimSun" w:eastAsia="SimSun" w:cs="SimSun"/>
          <w:sz w:val="20"/>
          <w:szCs w:val="20"/>
          <w:spacing w:val="-1"/>
        </w:rPr>
        <w:t>治疗。向病人家属或(和)监护人作</w:t>
      </w:r>
      <w:r>
        <w:rPr>
          <w:rFonts w:ascii="SimSun" w:hAnsi="SimSun" w:eastAsia="SimSun" w:cs="SimSun"/>
          <w:sz w:val="20"/>
          <w:szCs w:val="20"/>
        </w:rPr>
        <w:t xml:space="preserve"> </w:t>
      </w:r>
      <w:r>
        <w:rPr>
          <w:rFonts w:ascii="SimSun" w:hAnsi="SimSun" w:eastAsia="SimSun" w:cs="SimSun"/>
          <w:sz w:val="20"/>
          <w:szCs w:val="20"/>
          <w:spacing w:val="-5"/>
        </w:rPr>
        <w:t>详细介绍和解释，取得他们的信任和同意，协助做好病人的心理准备工作，配合整个治疗过程顺利进</w:t>
      </w:r>
      <w:r>
        <w:rPr>
          <w:rFonts w:ascii="SimSun" w:hAnsi="SimSun" w:eastAsia="SimSun" w:cs="SimSun"/>
          <w:sz w:val="20"/>
          <w:szCs w:val="20"/>
          <w:spacing w:val="16"/>
        </w:rPr>
        <w:t xml:space="preserve"> </w:t>
      </w:r>
      <w:r>
        <w:rPr>
          <w:rFonts w:ascii="SimSun" w:hAnsi="SimSun" w:eastAsia="SimSun" w:cs="SimSun"/>
          <w:sz w:val="20"/>
          <w:szCs w:val="20"/>
          <w:spacing w:val="-9"/>
        </w:rPr>
        <w:t>行。应履行书面知情同意手续，包括手术、麻醉的知情同意书、输血治疗同意书等，由病人本人或法律</w:t>
      </w:r>
      <w:r>
        <w:rPr>
          <w:rFonts w:ascii="SimSun" w:hAnsi="SimSun" w:eastAsia="SimSun" w:cs="SimSun"/>
          <w:sz w:val="20"/>
          <w:szCs w:val="20"/>
          <w:spacing w:val="1"/>
        </w:rPr>
        <w:t xml:space="preserve"> </w:t>
      </w:r>
      <w:r>
        <w:rPr>
          <w:rFonts w:ascii="SimSun" w:hAnsi="SimSun" w:eastAsia="SimSun" w:cs="SimSun"/>
          <w:sz w:val="20"/>
          <w:szCs w:val="20"/>
          <w:spacing w:val="-4"/>
        </w:rPr>
        <w:t>上有责任的亲属(或监护人)签署。为挽救生命而需紧急手术，若亲属未赶到，须在病史中记录清楚。</w:t>
      </w:r>
    </w:p>
    <w:p>
      <w:pPr>
        <w:ind w:left="19" w:right="1211" w:firstLine="390"/>
        <w:spacing w:before="73" w:line="244"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10"/>
        </w:rPr>
        <w:t xml:space="preserve"> </w:t>
      </w:r>
      <w:r>
        <w:rPr>
          <w:rFonts w:ascii="SimSun" w:hAnsi="SimSun" w:eastAsia="SimSun" w:cs="SimSun"/>
          <w:sz w:val="20"/>
          <w:szCs w:val="20"/>
          <w:spacing w:val="-1"/>
        </w:rPr>
        <w:t>生理准备</w:t>
      </w:r>
      <w:r>
        <w:rPr>
          <w:rFonts w:ascii="SimSun" w:hAnsi="SimSun" w:eastAsia="SimSun" w:cs="SimSun"/>
          <w:sz w:val="20"/>
          <w:szCs w:val="20"/>
          <w:spacing w:val="80"/>
        </w:rPr>
        <w:t xml:space="preserve"> </w:t>
      </w:r>
      <w:r>
        <w:rPr>
          <w:rFonts w:ascii="SimSun" w:hAnsi="SimSun" w:eastAsia="SimSun" w:cs="SimSun"/>
          <w:sz w:val="20"/>
          <w:szCs w:val="20"/>
          <w:spacing w:val="-1"/>
        </w:rPr>
        <w:t>对病人生理状态进行调整，使病人能在较好的状态下安全度过手术和术后的</w:t>
      </w:r>
      <w:r>
        <w:rPr>
          <w:rFonts w:ascii="SimSun" w:hAnsi="SimSun" w:eastAsia="SimSun" w:cs="SimSun"/>
          <w:sz w:val="20"/>
          <w:szCs w:val="20"/>
          <w:spacing w:val="-2"/>
        </w:rPr>
        <w:t>治疗</w:t>
      </w:r>
      <w:r>
        <w:rPr>
          <w:rFonts w:ascii="SimSun" w:hAnsi="SimSun" w:eastAsia="SimSun" w:cs="SimSun"/>
          <w:sz w:val="20"/>
          <w:szCs w:val="20"/>
        </w:rPr>
        <w:t xml:space="preserve"> </w:t>
      </w:r>
      <w:r>
        <w:rPr>
          <w:rFonts w:ascii="SimSun" w:hAnsi="SimSun" w:eastAsia="SimSun" w:cs="SimSun"/>
          <w:sz w:val="20"/>
          <w:szCs w:val="20"/>
          <w:spacing w:val="-3"/>
        </w:rPr>
        <w:t>过程。</w:t>
      </w:r>
    </w:p>
    <w:p>
      <w:pPr>
        <w:ind w:left="19" w:right="1232" w:firstLine="419"/>
        <w:spacing w:before="101" w:line="253" w:lineRule="auto"/>
        <w:rPr>
          <w:rFonts w:ascii="SimSun" w:hAnsi="SimSun" w:eastAsia="SimSun" w:cs="SimSun"/>
          <w:sz w:val="20"/>
          <w:szCs w:val="20"/>
        </w:rPr>
      </w:pPr>
      <w:r>
        <w:rPr>
          <w:rFonts w:ascii="SimSun" w:hAnsi="SimSun" w:eastAsia="SimSun" w:cs="SimSun"/>
          <w:sz w:val="20"/>
          <w:szCs w:val="20"/>
          <w:spacing w:val="2"/>
        </w:rPr>
        <w:t>(1)为手术后变化的适应性锻炼：包括术前练习在床上大小便，教会病人正确</w:t>
      </w:r>
      <w:r>
        <w:rPr>
          <w:rFonts w:ascii="SimSun" w:hAnsi="SimSun" w:eastAsia="SimSun" w:cs="SimSun"/>
          <w:sz w:val="20"/>
          <w:szCs w:val="20"/>
          <w:spacing w:val="1"/>
        </w:rPr>
        <w:t>的咳嗽和咳痰方</w:t>
      </w:r>
      <w:r>
        <w:rPr>
          <w:rFonts w:ascii="SimSun" w:hAnsi="SimSun" w:eastAsia="SimSun" w:cs="SimSun"/>
          <w:sz w:val="20"/>
          <w:szCs w:val="20"/>
        </w:rPr>
        <w:t xml:space="preserve"> </w:t>
      </w:r>
      <w:r>
        <w:rPr>
          <w:rFonts w:ascii="SimSun" w:hAnsi="SimSun" w:eastAsia="SimSun" w:cs="SimSun"/>
          <w:sz w:val="20"/>
          <w:szCs w:val="20"/>
          <w:spacing w:val="-2"/>
        </w:rPr>
        <w:t>法。有吸烟史的病人，术前2周应停止吸烟。</w:t>
      </w:r>
    </w:p>
    <w:p>
      <w:pPr>
        <w:ind w:left="19" w:right="1231" w:firstLine="419"/>
        <w:spacing w:before="72" w:line="253" w:lineRule="auto"/>
        <w:rPr>
          <w:rFonts w:ascii="SimSun" w:hAnsi="SimSun" w:eastAsia="SimSun" w:cs="SimSun"/>
          <w:sz w:val="20"/>
          <w:szCs w:val="20"/>
        </w:rPr>
      </w:pPr>
      <w:r>
        <w:rPr>
          <w:rFonts w:ascii="SimSun" w:hAnsi="SimSun" w:eastAsia="SimSun" w:cs="SimSun"/>
          <w:sz w:val="20"/>
          <w:szCs w:val="20"/>
          <w:spacing w:val="-7"/>
        </w:rPr>
        <w:t>(2)输血和补液：施行中、大型手术者，术前应作好血型鉴定和交</w:t>
      </w:r>
      <w:r>
        <w:rPr>
          <w:rFonts w:ascii="SimSun" w:hAnsi="SimSun" w:eastAsia="SimSun" w:cs="SimSun"/>
          <w:sz w:val="20"/>
          <w:szCs w:val="20"/>
          <w:spacing w:val="-8"/>
        </w:rPr>
        <w:t>叉配合试验，备好一定数量的血</w:t>
      </w:r>
      <w:r>
        <w:rPr>
          <w:rFonts w:ascii="SimSun" w:hAnsi="SimSun" w:eastAsia="SimSun" w:cs="SimSun"/>
          <w:sz w:val="20"/>
          <w:szCs w:val="20"/>
        </w:rPr>
        <w:t xml:space="preserve"> </w:t>
      </w:r>
      <w:r>
        <w:rPr>
          <w:rFonts w:ascii="SimSun" w:hAnsi="SimSun" w:eastAsia="SimSun" w:cs="SimSun"/>
          <w:sz w:val="20"/>
          <w:szCs w:val="20"/>
          <w:spacing w:val="-6"/>
        </w:rPr>
        <w:t>制品。对有水、电解质及酸碱平衡失调和贫血、低蛋白血症的病人应在术前予以纠正。</w:t>
      </w:r>
    </w:p>
    <w:p>
      <w:pPr>
        <w:ind w:left="19" w:right="1209" w:firstLine="420"/>
        <w:spacing w:before="71" w:line="253" w:lineRule="auto"/>
        <w:rPr>
          <w:rFonts w:ascii="SimSun" w:hAnsi="SimSun" w:eastAsia="SimSun" w:cs="SimSun"/>
          <w:sz w:val="20"/>
          <w:szCs w:val="20"/>
        </w:rPr>
      </w:pPr>
      <w:r>
        <w:rPr>
          <w:rFonts w:ascii="SimSun" w:hAnsi="SimSun" w:eastAsia="SimSun" w:cs="SimSun"/>
          <w:sz w:val="20"/>
          <w:szCs w:val="20"/>
          <w:spacing w:val="-3"/>
        </w:rPr>
        <w:t>(3)预防感染：术前应采取多种措施提高病人的体质，预防感染。例如：及时处理龋齿或已发现</w:t>
      </w:r>
      <w:r>
        <w:rPr>
          <w:rFonts w:ascii="SimSun" w:hAnsi="SimSun" w:eastAsia="SimSun" w:cs="SimSun"/>
          <w:sz w:val="20"/>
          <w:szCs w:val="20"/>
          <w:spacing w:val="5"/>
        </w:rPr>
        <w:t xml:space="preserve"> </w:t>
      </w:r>
      <w:r>
        <w:rPr>
          <w:rFonts w:ascii="SimSun" w:hAnsi="SimSun" w:eastAsia="SimSun" w:cs="SimSun"/>
          <w:sz w:val="20"/>
          <w:szCs w:val="20"/>
          <w:spacing w:val="-4"/>
        </w:rPr>
        <w:t>的感染灶；病人在术前不与罹患感染者接触。严格遵循无菌原则，手术操作轻柔，减少组织</w:t>
      </w:r>
      <w:r>
        <w:rPr>
          <w:rFonts w:ascii="SimSun" w:hAnsi="SimSun" w:eastAsia="SimSun" w:cs="SimSun"/>
          <w:sz w:val="20"/>
          <w:szCs w:val="20"/>
          <w:spacing w:val="-5"/>
        </w:rPr>
        <w:t>损伤等是</w:t>
      </w:r>
    </w:p>
    <w:p>
      <w:pPr>
        <w:sectPr>
          <w:footerReference w:type="default" r:id="rId201"/>
          <w:pgSz w:w="11200" w:h="15720"/>
          <w:pgMar w:top="1330" w:right="480" w:bottom="370" w:left="870" w:header="0" w:footer="171" w:gutter="0"/>
        </w:sectPr>
        <w:rPr/>
      </w:pPr>
    </w:p>
    <w:p>
      <w:pPr>
        <w:ind w:left="62"/>
        <w:spacing w:before="81" w:line="183" w:lineRule="auto"/>
        <w:rPr>
          <w:rFonts w:ascii="SimSun" w:hAnsi="SimSun" w:eastAsia="SimSun" w:cs="SimSun"/>
          <w:sz w:val="20"/>
          <w:szCs w:val="20"/>
        </w:rPr>
      </w:pPr>
      <w:r>
        <w:rPr>
          <w:rFonts w:ascii="SimSun" w:hAnsi="SimSun" w:eastAsia="SimSun" w:cs="SimSun"/>
          <w:sz w:val="20"/>
          <w:szCs w:val="20"/>
          <w:b/>
          <w:bCs/>
          <w:color w:val="00A3E9"/>
          <w:spacing w:val="-5"/>
        </w:rPr>
        <w:t>92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80" w:lineRule="exact"/>
        <w:textAlignment w:val="center"/>
        <w:rPr/>
      </w:pPr>
      <w:r>
        <w:drawing>
          <wp:inline distT="0" distB="0" distL="0" distR="0">
            <wp:extent cx="539759" cy="431874"/>
            <wp:effectExtent l="0" t="0" r="0" b="0"/>
            <wp:docPr id="143" name="IM 143"/>
            <wp:cNvGraphicFramePr/>
            <a:graphic>
              <a:graphicData uri="http://schemas.openxmlformats.org/drawingml/2006/picture">
                <pic:pic>
                  <pic:nvPicPr>
                    <pic:cNvPr id="143" name="IM 143"/>
                    <pic:cNvPicPr/>
                  </pic:nvPicPr>
                  <pic:blipFill>
                    <a:blip r:embed="rId205"/>
                    <a:stretch>
                      <a:fillRect/>
                    </a:stretch>
                  </pic:blipFill>
                  <pic:spPr>
                    <a:xfrm rot="0">
                      <a:off x="0" y="0"/>
                      <a:ext cx="539759" cy="43187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A0E5"/>
          <w:spacing w:val="-18"/>
        </w:rPr>
        <w:t>第九章</w:t>
      </w:r>
      <w:r>
        <w:rPr>
          <w:rFonts w:ascii="SimHei" w:hAnsi="SimHei" w:eastAsia="SimHei" w:cs="SimHei"/>
          <w:sz w:val="20"/>
          <w:szCs w:val="20"/>
          <w:color w:val="00A0E5"/>
          <w:spacing w:val="68"/>
        </w:rPr>
        <w:t xml:space="preserve"> </w:t>
      </w:r>
      <w:r>
        <w:rPr>
          <w:rFonts w:ascii="SimHei" w:hAnsi="SimHei" w:eastAsia="SimHei" w:cs="SimHei"/>
          <w:sz w:val="20"/>
          <w:szCs w:val="20"/>
          <w:color w:val="00A0E5"/>
          <w:spacing w:val="-18"/>
        </w:rPr>
        <w:t>围术期处理</w:t>
      </w:r>
    </w:p>
    <w:p>
      <w:pPr>
        <w:spacing w:line="301" w:lineRule="auto"/>
        <w:rPr>
          <w:rFonts w:ascii="Arial"/>
          <w:sz w:val="21"/>
        </w:rPr>
      </w:pPr>
      <w:r/>
    </w:p>
    <w:p>
      <w:pPr>
        <w:ind w:right="63"/>
        <w:spacing w:before="65" w:line="283" w:lineRule="auto"/>
        <w:jc w:val="both"/>
        <w:rPr>
          <w:rFonts w:ascii="SimSun" w:hAnsi="SimSun" w:eastAsia="SimSun" w:cs="SimSun"/>
          <w:sz w:val="20"/>
          <w:szCs w:val="20"/>
        </w:rPr>
      </w:pPr>
      <w:r>
        <w:rPr>
          <w:rFonts w:ascii="SimSun" w:hAnsi="SimSun" w:eastAsia="SimSun" w:cs="SimSun"/>
          <w:sz w:val="20"/>
          <w:szCs w:val="20"/>
        </w:rPr>
        <w:t>防止手术野感染的重要环节。下列情况需要预防性</w:t>
      </w:r>
      <w:r>
        <w:rPr>
          <w:rFonts w:ascii="SimSun" w:hAnsi="SimSun" w:eastAsia="SimSun" w:cs="SimSun"/>
          <w:sz w:val="20"/>
          <w:szCs w:val="20"/>
          <w:spacing w:val="-1"/>
        </w:rPr>
        <w:t>应用抗生素：①涉及感染病灶或切口接近感染区</w:t>
      </w:r>
      <w:r>
        <w:rPr>
          <w:rFonts w:ascii="SimSun" w:hAnsi="SimSun" w:eastAsia="SimSun" w:cs="SimSun"/>
          <w:sz w:val="20"/>
          <w:szCs w:val="20"/>
        </w:rPr>
        <w:t xml:space="preserve"> </w:t>
      </w:r>
      <w:r>
        <w:rPr>
          <w:rFonts w:ascii="SimSun" w:hAnsi="SimSun" w:eastAsia="SimSun" w:cs="SimSun"/>
          <w:sz w:val="20"/>
          <w:szCs w:val="20"/>
          <w:spacing w:val="-9"/>
        </w:rPr>
        <w:t>域的手术；②胃肠道手术；③操作时间长、创伤大的手术；④开放性创伤，创面已污染或有广泛软组织</w:t>
      </w:r>
      <w:r>
        <w:rPr>
          <w:rFonts w:ascii="SimSun" w:hAnsi="SimSun" w:eastAsia="SimSun" w:cs="SimSun"/>
          <w:sz w:val="20"/>
          <w:szCs w:val="20"/>
          <w:spacing w:val="14"/>
        </w:rPr>
        <w:t xml:space="preserve"> </w:t>
      </w:r>
      <w:r>
        <w:rPr>
          <w:rFonts w:ascii="SimSun" w:hAnsi="SimSun" w:eastAsia="SimSun" w:cs="SimSun"/>
          <w:sz w:val="20"/>
          <w:szCs w:val="20"/>
          <w:spacing w:val="-9"/>
        </w:rPr>
        <w:t>损伤，创伤至实施清创的间隔时间较长，或清创所需时间较长以及难以彻底清创者；⑤癌肿手术；⑥涉</w:t>
      </w:r>
      <w:r>
        <w:rPr>
          <w:rFonts w:ascii="SimSun" w:hAnsi="SimSun" w:eastAsia="SimSun" w:cs="SimSun"/>
          <w:sz w:val="20"/>
          <w:szCs w:val="20"/>
          <w:spacing w:val="12"/>
        </w:rPr>
        <w:t xml:space="preserve"> </w:t>
      </w:r>
      <w:r>
        <w:rPr>
          <w:rFonts w:ascii="SimSun" w:hAnsi="SimSun" w:eastAsia="SimSun" w:cs="SimSun"/>
          <w:sz w:val="20"/>
          <w:szCs w:val="20"/>
          <w:spacing w:val="-6"/>
        </w:rPr>
        <w:t>及大血管的手术；⑦需要植入人工制品的手术；⑧脏器移植术。预防性抗生素的给药方法：术前0.5~</w:t>
      </w:r>
      <w:r>
        <w:rPr>
          <w:rFonts w:ascii="SimSun" w:hAnsi="SimSun" w:eastAsia="SimSun" w:cs="SimSun"/>
          <w:sz w:val="20"/>
          <w:szCs w:val="20"/>
          <w:spacing w:val="15"/>
        </w:rPr>
        <w:t xml:space="preserve"> </w:t>
      </w:r>
      <w:r>
        <w:rPr>
          <w:rFonts w:ascii="SimSun" w:hAnsi="SimSun" w:eastAsia="SimSun" w:cs="SimSun"/>
          <w:sz w:val="20"/>
          <w:szCs w:val="20"/>
          <w:spacing w:val="-2"/>
        </w:rPr>
        <w:t>2小时内，或麻醉开始时首次给药；手术时间超过3小时或失血量大于1500ml,术中可给予第二剂；总</w:t>
      </w:r>
      <w:r>
        <w:rPr>
          <w:rFonts w:ascii="SimSun" w:hAnsi="SimSun" w:eastAsia="SimSun" w:cs="SimSun"/>
          <w:sz w:val="20"/>
          <w:szCs w:val="20"/>
          <w:spacing w:val="11"/>
        </w:rPr>
        <w:t xml:space="preserve"> </w:t>
      </w:r>
      <w:r>
        <w:rPr>
          <w:rFonts w:ascii="SimSun" w:hAnsi="SimSun" w:eastAsia="SimSun" w:cs="SimSun"/>
          <w:sz w:val="20"/>
          <w:szCs w:val="20"/>
          <w:spacing w:val="2"/>
        </w:rPr>
        <w:t>预防用药时间一般不超过24小时，个别情况可</w:t>
      </w:r>
      <w:r>
        <w:rPr>
          <w:rFonts w:ascii="SimSun" w:hAnsi="SimSun" w:eastAsia="SimSun" w:cs="SimSun"/>
          <w:sz w:val="20"/>
          <w:szCs w:val="20"/>
          <w:spacing w:val="1"/>
        </w:rPr>
        <w:t>延长至48小时。</w:t>
      </w:r>
    </w:p>
    <w:p>
      <w:pPr>
        <w:ind w:right="57" w:firstLine="400"/>
        <w:spacing w:before="92" w:line="276" w:lineRule="auto"/>
        <w:rPr>
          <w:rFonts w:ascii="SimSun" w:hAnsi="SimSun" w:eastAsia="SimSun" w:cs="SimSun"/>
          <w:sz w:val="20"/>
          <w:szCs w:val="20"/>
        </w:rPr>
      </w:pPr>
      <w:r>
        <w:rPr>
          <w:rFonts w:ascii="SimSun" w:hAnsi="SimSun" w:eastAsia="SimSun" w:cs="SimSun"/>
          <w:sz w:val="20"/>
          <w:szCs w:val="20"/>
          <w:spacing w:val="2"/>
        </w:rPr>
        <w:t>(4)胃肠道准备：成人从术前8～12小时开始禁食，术前4小时开始禁饮，以防因麻醉或术中的</w:t>
      </w:r>
      <w:r>
        <w:rPr>
          <w:rFonts w:ascii="SimSun" w:hAnsi="SimSun" w:eastAsia="SimSun" w:cs="SimSun"/>
          <w:sz w:val="20"/>
          <w:szCs w:val="20"/>
          <w:spacing w:val="6"/>
        </w:rPr>
        <w:t xml:space="preserve"> </w:t>
      </w:r>
      <w:r>
        <w:rPr>
          <w:rFonts w:ascii="SimSun" w:hAnsi="SimSun" w:eastAsia="SimSun" w:cs="SimSun"/>
          <w:sz w:val="20"/>
          <w:szCs w:val="20"/>
          <w:spacing w:val="1"/>
        </w:rPr>
        <w:t>呕吐而引起窒息或吸入性肺炎。必要时可行胃肠减</w:t>
      </w:r>
      <w:r>
        <w:rPr>
          <w:rFonts w:ascii="SimSun" w:hAnsi="SimSun" w:eastAsia="SimSun" w:cs="SimSun"/>
          <w:sz w:val="20"/>
          <w:szCs w:val="20"/>
        </w:rPr>
        <w:t>压。涉及胃肠道手术者，术前1～2日开始进流质</w:t>
      </w:r>
      <w:r>
        <w:rPr>
          <w:rFonts w:ascii="SimSun" w:hAnsi="SimSun" w:eastAsia="SimSun" w:cs="SimSun"/>
          <w:sz w:val="20"/>
          <w:szCs w:val="20"/>
        </w:rPr>
        <w:t xml:space="preserve"> </w:t>
      </w:r>
      <w:r>
        <w:rPr>
          <w:rFonts w:ascii="SimSun" w:hAnsi="SimSun" w:eastAsia="SimSun" w:cs="SimSun"/>
          <w:sz w:val="20"/>
          <w:szCs w:val="20"/>
          <w:spacing w:val="-5"/>
        </w:rPr>
        <w:t>饮食，有幽门梗阻的病人，需在术前进行洗胃。结直肠手术，酌情</w:t>
      </w:r>
      <w:r>
        <w:rPr>
          <w:rFonts w:ascii="SimSun" w:hAnsi="SimSun" w:eastAsia="SimSun" w:cs="SimSun"/>
          <w:sz w:val="20"/>
          <w:szCs w:val="20"/>
          <w:spacing w:val="-6"/>
        </w:rPr>
        <w:t>在术前一</w:t>
      </w:r>
      <w:r>
        <w:rPr>
          <w:rFonts w:ascii="SimSun" w:hAnsi="SimSun" w:eastAsia="SimSun" w:cs="SimSun"/>
          <w:sz w:val="20"/>
          <w:szCs w:val="20"/>
          <w:spacing w:val="-59"/>
        </w:rPr>
        <w:t xml:space="preserve"> </w:t>
      </w:r>
      <w:r>
        <w:rPr>
          <w:rFonts w:ascii="SimSun" w:hAnsi="SimSun" w:eastAsia="SimSun" w:cs="SimSun"/>
          <w:sz w:val="20"/>
          <w:szCs w:val="20"/>
          <w:spacing w:val="-6"/>
        </w:rPr>
        <w:t>日及手术当天清晨行清洁</w:t>
      </w:r>
      <w:r>
        <w:rPr>
          <w:rFonts w:ascii="SimSun" w:hAnsi="SimSun" w:eastAsia="SimSun" w:cs="SimSun"/>
          <w:sz w:val="20"/>
          <w:szCs w:val="20"/>
        </w:rPr>
        <w:t xml:space="preserve"> </w:t>
      </w:r>
      <w:r>
        <w:rPr>
          <w:rFonts w:ascii="SimSun" w:hAnsi="SimSun" w:eastAsia="SimSun" w:cs="SimSun"/>
          <w:sz w:val="20"/>
          <w:szCs w:val="20"/>
          <w:spacing w:val="-5"/>
        </w:rPr>
        <w:t>灌肠或结肠灌洗，并于术前2～3天开始进流食、口服肠道制菌药</w:t>
      </w:r>
      <w:r>
        <w:rPr>
          <w:rFonts w:ascii="SimSun" w:hAnsi="SimSun" w:eastAsia="SimSun" w:cs="SimSun"/>
          <w:sz w:val="20"/>
          <w:szCs w:val="20"/>
          <w:spacing w:val="-6"/>
        </w:rPr>
        <w:t>物，以减少术后并发感染的机会。</w:t>
      </w:r>
    </w:p>
    <w:p>
      <w:pPr>
        <w:ind w:firstLine="400"/>
        <w:spacing w:before="82" w:line="277" w:lineRule="auto"/>
        <w:rPr>
          <w:rFonts w:ascii="SimSun" w:hAnsi="SimSun" w:eastAsia="SimSun" w:cs="SimSun"/>
          <w:sz w:val="20"/>
          <w:szCs w:val="20"/>
        </w:rPr>
      </w:pPr>
      <w:r>
        <w:rPr>
          <w:rFonts w:ascii="SimSun" w:hAnsi="SimSun" w:eastAsia="SimSun" w:cs="SimSun"/>
          <w:sz w:val="20"/>
          <w:szCs w:val="20"/>
          <w:spacing w:val="-5"/>
        </w:rPr>
        <w:t>(5)其他：手术前夜，可给予镇静剂，以保证良好的睡眠。如发现病人有与疾病无关的体温升高</w:t>
      </w:r>
      <w:r>
        <w:rPr>
          <w:rFonts w:ascii="SimSun" w:hAnsi="SimSun" w:eastAsia="SimSun" w:cs="SimSun"/>
          <w:sz w:val="20"/>
          <w:szCs w:val="20"/>
          <w:spacing w:val="-6"/>
        </w:rPr>
        <w:t>，</w:t>
      </w:r>
      <w:r>
        <w:rPr>
          <w:rFonts w:ascii="SimSun" w:hAnsi="SimSun" w:eastAsia="SimSun" w:cs="SimSun"/>
          <w:sz w:val="20"/>
          <w:szCs w:val="20"/>
        </w:rPr>
        <w:t xml:space="preserve"> </w:t>
      </w:r>
      <w:r>
        <w:rPr>
          <w:rFonts w:ascii="SimSun" w:hAnsi="SimSun" w:eastAsia="SimSun" w:cs="SimSun"/>
          <w:sz w:val="20"/>
          <w:szCs w:val="20"/>
          <w:spacing w:val="-4"/>
        </w:rPr>
        <w:t>或妇女月经来潮等情况，应延迟手术日期。进手术室前，应排尽</w:t>
      </w:r>
      <w:r>
        <w:rPr>
          <w:rFonts w:ascii="SimSun" w:hAnsi="SimSun" w:eastAsia="SimSun" w:cs="SimSun"/>
          <w:sz w:val="20"/>
          <w:szCs w:val="20"/>
          <w:spacing w:val="-5"/>
        </w:rPr>
        <w:t>尿液；估计手术时间长，或是盆腔手</w:t>
      </w:r>
      <w:r>
        <w:rPr>
          <w:rFonts w:ascii="SimSun" w:hAnsi="SimSun" w:eastAsia="SimSun" w:cs="SimSun"/>
          <w:sz w:val="20"/>
          <w:szCs w:val="20"/>
        </w:rPr>
        <w:t xml:space="preserve"> </w:t>
      </w:r>
      <w:r>
        <w:rPr>
          <w:rFonts w:ascii="SimSun" w:hAnsi="SimSun" w:eastAsia="SimSun" w:cs="SimSun"/>
          <w:sz w:val="20"/>
          <w:szCs w:val="20"/>
          <w:spacing w:val="-9"/>
        </w:rPr>
        <w:t>术，应留置导尿管，使膀胱处于空虚状态。若病人有活动义齿，术前应取下，以免麻醉或术中脱落造成</w:t>
      </w:r>
      <w:r>
        <w:rPr>
          <w:rFonts w:ascii="SimSun" w:hAnsi="SimSun" w:eastAsia="SimSun" w:cs="SimSun"/>
          <w:sz w:val="20"/>
          <w:szCs w:val="20"/>
          <w:spacing w:val="12"/>
        </w:rPr>
        <w:t xml:space="preserve"> </w:t>
      </w:r>
      <w:r>
        <w:rPr>
          <w:rFonts w:ascii="SimSun" w:hAnsi="SimSun" w:eastAsia="SimSun" w:cs="SimSun"/>
          <w:sz w:val="20"/>
          <w:szCs w:val="20"/>
          <w:spacing w:val="-2"/>
        </w:rPr>
        <w:t>误咽或误吸。</w:t>
      </w:r>
    </w:p>
    <w:p>
      <w:pPr>
        <w:ind w:right="53" w:firstLine="400"/>
        <w:spacing w:before="81" w:line="258" w:lineRule="auto"/>
        <w:rPr>
          <w:rFonts w:ascii="SimSun" w:hAnsi="SimSun" w:eastAsia="SimSun" w:cs="SimSun"/>
          <w:sz w:val="20"/>
          <w:szCs w:val="20"/>
        </w:rPr>
      </w:pPr>
      <w:r>
        <w:rPr>
          <w:rFonts w:ascii="SimSun" w:hAnsi="SimSun" w:eastAsia="SimSun" w:cs="SimSun"/>
          <w:sz w:val="20"/>
          <w:szCs w:val="20"/>
          <w:spacing w:val="1"/>
        </w:rPr>
        <w:t>(二)特殊准备</w:t>
      </w:r>
      <w:r>
        <w:rPr>
          <w:rFonts w:ascii="SimSun" w:hAnsi="SimSun" w:eastAsia="SimSun" w:cs="SimSun"/>
          <w:sz w:val="20"/>
          <w:szCs w:val="20"/>
          <w:spacing w:val="84"/>
        </w:rPr>
        <w:t xml:space="preserve"> </w:t>
      </w:r>
      <w:r>
        <w:rPr>
          <w:rFonts w:ascii="SimSun" w:hAnsi="SimSun" w:eastAsia="SimSun" w:cs="SimSun"/>
          <w:sz w:val="20"/>
          <w:szCs w:val="20"/>
          <w:spacing w:val="1"/>
        </w:rPr>
        <w:t>除要做好上述一般的术前准备外，还需根据病人的具体情况，作好多方面的特</w:t>
      </w:r>
      <w:r>
        <w:rPr>
          <w:rFonts w:ascii="SimSun" w:hAnsi="SimSun" w:eastAsia="SimSun" w:cs="SimSun"/>
          <w:sz w:val="20"/>
          <w:szCs w:val="20"/>
        </w:rPr>
        <w:t xml:space="preserve"> </w:t>
      </w:r>
      <w:r>
        <w:rPr>
          <w:rFonts w:ascii="SimSun" w:hAnsi="SimSun" w:eastAsia="SimSun" w:cs="SimSun"/>
          <w:sz w:val="20"/>
          <w:szCs w:val="20"/>
          <w:spacing w:val="-2"/>
        </w:rPr>
        <w:t>殊准备。</w:t>
      </w:r>
    </w:p>
    <w:p>
      <w:pPr>
        <w:ind w:right="64" w:firstLine="400"/>
        <w:spacing w:before="79" w:line="283"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8"/>
        </w:rPr>
        <w:t xml:space="preserve"> </w:t>
      </w:r>
      <w:r>
        <w:rPr>
          <w:rFonts w:ascii="SimSun" w:hAnsi="SimSun" w:eastAsia="SimSun" w:cs="SimSun"/>
          <w:sz w:val="20"/>
          <w:szCs w:val="20"/>
          <w:spacing w:val="4"/>
        </w:rPr>
        <w:t>营养不良</w:t>
      </w:r>
      <w:r>
        <w:rPr>
          <w:rFonts w:ascii="SimSun" w:hAnsi="SimSun" w:eastAsia="SimSun" w:cs="SimSun"/>
          <w:sz w:val="20"/>
          <w:szCs w:val="20"/>
          <w:spacing w:val="64"/>
        </w:rPr>
        <w:t xml:space="preserve"> </w:t>
      </w:r>
      <w:r>
        <w:rPr>
          <w:rFonts w:ascii="SimSun" w:hAnsi="SimSun" w:eastAsia="SimSun" w:cs="SimSun"/>
          <w:sz w:val="20"/>
          <w:szCs w:val="20"/>
          <w:spacing w:val="4"/>
        </w:rPr>
        <w:t>术前营养不良是术后并发症发生率和死亡率提高的重要危险因素。</w:t>
      </w:r>
      <w:r>
        <w:rPr>
          <w:rFonts w:ascii="SimSun" w:hAnsi="SimSun" w:eastAsia="SimSun" w:cs="SimSun"/>
          <w:sz w:val="20"/>
          <w:szCs w:val="20"/>
          <w:spacing w:val="3"/>
        </w:rPr>
        <w:t>评估术前营</w:t>
      </w:r>
      <w:r>
        <w:rPr>
          <w:rFonts w:ascii="SimSun" w:hAnsi="SimSun" w:eastAsia="SimSun" w:cs="SimSun"/>
          <w:sz w:val="20"/>
          <w:szCs w:val="20"/>
        </w:rPr>
        <w:t xml:space="preserve"> </w:t>
      </w:r>
      <w:r>
        <w:rPr>
          <w:rFonts w:ascii="SimSun" w:hAnsi="SimSun" w:eastAsia="SimSun" w:cs="SimSun"/>
          <w:sz w:val="20"/>
          <w:szCs w:val="20"/>
        </w:rPr>
        <w:t>养不良的程度以及适当的予以纠正，是外科围术期重要的治疗措施。营养状况的评估应包括病人的</w:t>
      </w:r>
      <w:r>
        <w:rPr>
          <w:rFonts w:ascii="SimSun" w:hAnsi="SimSun" w:eastAsia="SimSun" w:cs="SimSun"/>
          <w:sz w:val="20"/>
          <w:szCs w:val="20"/>
          <w:spacing w:val="14"/>
        </w:rPr>
        <w:t xml:space="preserve"> </w:t>
      </w:r>
      <w:r>
        <w:rPr>
          <w:rFonts w:ascii="SimSun" w:hAnsi="SimSun" w:eastAsia="SimSun" w:cs="SimSun"/>
          <w:sz w:val="20"/>
          <w:szCs w:val="20"/>
          <w:spacing w:val="-4"/>
        </w:rPr>
        <w:t>详尽的病史、体格检查，尤其要关注病人食欲、营养吸收以及发病</w:t>
      </w:r>
      <w:r>
        <w:rPr>
          <w:rFonts w:ascii="SimSun" w:hAnsi="SimSun" w:eastAsia="SimSun" w:cs="SimSun"/>
          <w:sz w:val="20"/>
          <w:szCs w:val="20"/>
          <w:spacing w:val="-5"/>
        </w:rPr>
        <w:t>以来的体重变化等。因病所致体重</w:t>
      </w:r>
      <w:r>
        <w:rPr>
          <w:rFonts w:ascii="SimSun" w:hAnsi="SimSun" w:eastAsia="SimSun" w:cs="SimSun"/>
          <w:sz w:val="20"/>
          <w:szCs w:val="20"/>
        </w:rPr>
        <w:t xml:space="preserve"> </w:t>
      </w:r>
      <w:r>
        <w:rPr>
          <w:rFonts w:ascii="SimSun" w:hAnsi="SimSun" w:eastAsia="SimSun" w:cs="SimSun"/>
          <w:sz w:val="20"/>
          <w:szCs w:val="20"/>
          <w:spacing w:val="5"/>
        </w:rPr>
        <w:t>下降&gt;20%,不仅死亡率上升，术后感染率也会增加3倍。</w:t>
      </w:r>
      <w:r>
        <w:rPr>
          <w:rFonts w:ascii="SimSun" w:hAnsi="SimSun" w:eastAsia="SimSun" w:cs="SimSun"/>
          <w:sz w:val="20"/>
          <w:szCs w:val="20"/>
          <w:spacing w:val="4"/>
        </w:rPr>
        <w:t>实验室检查评估病人营养状况的指标包括</w:t>
      </w:r>
      <w:r>
        <w:rPr>
          <w:rFonts w:ascii="SimSun" w:hAnsi="SimSun" w:eastAsia="SimSun" w:cs="SimSun"/>
          <w:sz w:val="20"/>
          <w:szCs w:val="20"/>
        </w:rPr>
        <w:t xml:space="preserve"> </w:t>
      </w:r>
      <w:r>
        <w:rPr>
          <w:rFonts w:ascii="SimSun" w:hAnsi="SimSun" w:eastAsia="SimSun" w:cs="SimSun"/>
          <w:sz w:val="20"/>
          <w:szCs w:val="20"/>
          <w:spacing w:val="-5"/>
        </w:rPr>
        <w:t>血清中白蛋白、转铁蛋白、前白蛋白水平等。对于严重营养不良的病人，应当予以适当的营养支持改</w:t>
      </w:r>
      <w:r>
        <w:rPr>
          <w:rFonts w:ascii="SimSun" w:hAnsi="SimSun" w:eastAsia="SimSun" w:cs="SimSun"/>
          <w:sz w:val="20"/>
          <w:szCs w:val="20"/>
          <w:spacing w:val="7"/>
        </w:rPr>
        <w:t xml:space="preserve"> </w:t>
      </w:r>
      <w:r>
        <w:rPr>
          <w:rFonts w:ascii="SimSun" w:hAnsi="SimSun" w:eastAsia="SimSun" w:cs="SimSun"/>
          <w:sz w:val="20"/>
          <w:szCs w:val="20"/>
          <w:spacing w:val="-3"/>
        </w:rPr>
        <w:t>善病人的营养状况之后再施行手术治疗。</w:t>
      </w:r>
    </w:p>
    <w:p>
      <w:pPr>
        <w:ind w:left="400"/>
        <w:spacing w:before="91" w:line="220" w:lineRule="auto"/>
        <w:rPr>
          <w:rFonts w:ascii="SimHei" w:hAnsi="SimHei" w:eastAsia="SimHei" w:cs="SimHei"/>
          <w:sz w:val="20"/>
          <w:szCs w:val="20"/>
        </w:rPr>
      </w:pPr>
      <w:r>
        <w:rPr>
          <w:rFonts w:ascii="SimHei" w:hAnsi="SimHei" w:eastAsia="SimHei" w:cs="SimHei"/>
          <w:sz w:val="20"/>
          <w:szCs w:val="20"/>
          <w:spacing w:val="15"/>
        </w:rPr>
        <w:t>2.</w:t>
      </w:r>
      <w:r>
        <w:rPr>
          <w:rFonts w:ascii="SimHei" w:hAnsi="SimHei" w:eastAsia="SimHei" w:cs="SimHei"/>
          <w:sz w:val="20"/>
          <w:szCs w:val="20"/>
          <w:spacing w:val="-24"/>
        </w:rPr>
        <w:t xml:space="preserve"> </w:t>
      </w:r>
      <w:r>
        <w:rPr>
          <w:rFonts w:ascii="SimHei" w:hAnsi="SimHei" w:eastAsia="SimHei" w:cs="SimHei"/>
          <w:sz w:val="20"/>
          <w:szCs w:val="20"/>
          <w:spacing w:val="15"/>
        </w:rPr>
        <w:t>脑血管病</w:t>
      </w:r>
      <w:r>
        <w:rPr>
          <w:rFonts w:ascii="SimHei" w:hAnsi="SimHei" w:eastAsia="SimHei" w:cs="SimHei"/>
          <w:sz w:val="20"/>
          <w:szCs w:val="20"/>
          <w:spacing w:val="99"/>
        </w:rPr>
        <w:t xml:space="preserve"> </w:t>
      </w:r>
      <w:r>
        <w:rPr>
          <w:rFonts w:ascii="SimHei" w:hAnsi="SimHei" w:eastAsia="SimHei" w:cs="SimHei"/>
          <w:sz w:val="20"/>
          <w:szCs w:val="20"/>
          <w:spacing w:val="15"/>
        </w:rPr>
        <w:t>围术期脑卒中不常见(一般为&lt;1%,心脏手术约为2%～5%)。8</w:t>
      </w:r>
      <w:r>
        <w:rPr>
          <w:rFonts w:ascii="SimHei" w:hAnsi="SimHei" w:eastAsia="SimHei" w:cs="SimHei"/>
          <w:sz w:val="20"/>
          <w:szCs w:val="20"/>
          <w:spacing w:val="14"/>
        </w:rPr>
        <w:t>0%都发生在术</w:t>
      </w:r>
    </w:p>
    <w:p>
      <w:pPr>
        <w:spacing w:before="83" w:line="188" w:lineRule="auto"/>
        <w:rPr>
          <w:rFonts w:ascii="SimSun" w:hAnsi="SimSun" w:eastAsia="SimSun" w:cs="SimSun"/>
          <w:sz w:val="18"/>
          <w:szCs w:val="18"/>
        </w:rPr>
      </w:pPr>
      <w:r>
        <w:rPr>
          <w:rFonts w:ascii="SimSun" w:hAnsi="SimSun" w:eastAsia="SimSun" w:cs="SimSun"/>
          <w:sz w:val="18"/>
          <w:szCs w:val="18"/>
          <w:spacing w:val="12"/>
        </w:rPr>
        <w:t>后，多因低血压、心房纤颤的心源性栓塞所致。危险因</w:t>
      </w:r>
    </w:p>
    <w:p>
      <w:pPr>
        <w:ind w:left="5872"/>
        <w:spacing w:before="1" w:line="184" w:lineRule="auto"/>
        <w:rPr>
          <w:rFonts w:ascii="SimSun" w:hAnsi="SimSun" w:eastAsia="SimSun" w:cs="SimSun"/>
          <w:sz w:val="15"/>
          <w:szCs w:val="15"/>
        </w:rPr>
      </w:pPr>
      <w:r>
        <w:rPr>
          <w:rFonts w:ascii="SimSun" w:hAnsi="SimSun" w:eastAsia="SimSun" w:cs="SimSun"/>
          <w:sz w:val="15"/>
          <w:szCs w:val="15"/>
          <w:b/>
          <w:bCs/>
          <w:color w:val="006598"/>
          <w:spacing w:val="13"/>
          <w:w w:val="110"/>
        </w:rPr>
        <w:t>表9-</w:t>
      </w:r>
      <w:r>
        <w:rPr>
          <w:rFonts w:ascii="SimSun" w:hAnsi="SimSun" w:eastAsia="SimSun" w:cs="SimSun"/>
          <w:sz w:val="15"/>
          <w:szCs w:val="15"/>
          <w:color w:val="006598"/>
          <w:spacing w:val="-40"/>
        </w:rPr>
        <w:t xml:space="preserve"> </w:t>
      </w:r>
      <w:r>
        <w:rPr>
          <w:rFonts w:ascii="SimSun" w:hAnsi="SimSun" w:eastAsia="SimSun" w:cs="SimSun"/>
          <w:sz w:val="15"/>
          <w:szCs w:val="15"/>
          <w:b/>
          <w:bCs/>
          <w:color w:val="006598"/>
          <w:spacing w:val="13"/>
          <w:w w:val="110"/>
        </w:rPr>
        <w:t>1</w:t>
      </w:r>
      <w:r>
        <w:rPr>
          <w:rFonts w:ascii="SimSun" w:hAnsi="SimSun" w:eastAsia="SimSun" w:cs="SimSun"/>
          <w:sz w:val="15"/>
          <w:szCs w:val="15"/>
          <w:color w:val="006598"/>
          <w:spacing w:val="33"/>
        </w:rPr>
        <w:t xml:space="preserve">  </w:t>
      </w:r>
      <w:r>
        <w:rPr>
          <w:rFonts w:ascii="SimSun" w:hAnsi="SimSun" w:eastAsia="SimSun" w:cs="SimSun"/>
          <w:sz w:val="15"/>
          <w:szCs w:val="15"/>
          <w:b/>
          <w:bCs/>
          <w:color w:val="006598"/>
          <w:spacing w:val="13"/>
          <w:w w:val="110"/>
        </w:rPr>
        <w:t>Goldman指数</w:t>
      </w:r>
    </w:p>
    <w:p>
      <w:pPr>
        <w:spacing w:line="226" w:lineRule="auto"/>
        <w:rPr>
          <w:rFonts w:ascii="SimSun" w:hAnsi="SimSun" w:eastAsia="SimSun" w:cs="SimSun"/>
          <w:sz w:val="18"/>
          <w:szCs w:val="18"/>
        </w:rPr>
      </w:pPr>
      <w:r>
        <w:rPr>
          <w:rFonts w:ascii="SimSun" w:hAnsi="SimSun" w:eastAsia="SimSun" w:cs="SimSun"/>
          <w:sz w:val="18"/>
          <w:szCs w:val="18"/>
          <w:spacing w:val="9"/>
        </w:rPr>
        <w:t>素包括老年、高血压、冠状动脉疾病、糖尿病</w:t>
      </w:r>
      <w:r>
        <w:rPr>
          <w:rFonts w:ascii="SimSun" w:hAnsi="SimSun" w:eastAsia="SimSun" w:cs="SimSun"/>
          <w:sz w:val="18"/>
          <w:szCs w:val="18"/>
          <w:spacing w:val="8"/>
        </w:rPr>
        <w:t>和吸烟等。</w:t>
      </w:r>
    </w:p>
    <w:sdt>
      <w:sdtPr>
        <w:rPr>
          <w:rFonts w:ascii="SimSun" w:hAnsi="SimSun" w:eastAsia="SimSun" w:cs="SimSun"/>
          <w:sz w:val="20"/>
          <w:szCs w:val="20"/>
        </w:rPr>
        <w:docPartObj>
          <w:docPartGallery w:val="Table of Contents"/>
          <w:docPartUnique/>
        </w:docPartObj>
      </w:sdtPr>
      <w:sdtEndPr>
        <w:rPr>
          <w:rFonts w:ascii="SimSun" w:hAnsi="SimSun" w:eastAsia="SimSun" w:cs="SimSun"/>
          <w:sz w:val="17"/>
          <w:szCs w:val="17"/>
        </w:rPr>
      </w:sdtEndPr>
      <w:sdtContent>
        <w:p>
          <w:pPr>
            <w:spacing w:before="23" w:line="232" w:lineRule="auto"/>
            <w:rPr>
              <w:rFonts w:ascii="SimSun" w:hAnsi="SimSun" w:eastAsia="SimSun" w:cs="SimSun"/>
              <w:sz w:val="18"/>
              <w:szCs w:val="18"/>
            </w:rPr>
          </w:pPr>
          <w:r>
            <w:rPr>
              <w:rFonts w:ascii="SimSun" w:hAnsi="SimSun" w:eastAsia="SimSun" w:cs="SimSun"/>
              <w:sz w:val="20"/>
              <w:szCs w:val="20"/>
              <w:spacing w:val="2"/>
              <w:position w:val="-1"/>
            </w:rPr>
            <w:t>对无症状的颈动脉杂音，近期有短暂脑缺血发作的病</w:t>
          </w:r>
          <w:r>
            <w:rPr>
              <w:rFonts w:ascii="SimSun" w:hAnsi="SimSun" w:eastAsia="SimSun" w:cs="SimSun"/>
              <w:sz w:val="20"/>
              <w:szCs w:val="20"/>
              <w:spacing w:val="5"/>
              <w:position w:val="-1"/>
            </w:rPr>
            <w:t xml:space="preserve">              </w:t>
          </w:r>
          <w:r>
            <w:rPr>
              <w:rFonts w:ascii="SimSun" w:hAnsi="SimSun" w:eastAsia="SimSun" w:cs="SimSun"/>
              <w:sz w:val="18"/>
              <w:szCs w:val="18"/>
              <w:b/>
              <w:bCs/>
              <w:spacing w:val="2"/>
              <w:position w:val="8"/>
            </w:rPr>
            <w:t>临床所见</w:t>
          </w:r>
          <w:r>
            <w:rPr>
              <w:rFonts w:ascii="SimSun" w:hAnsi="SimSun" w:eastAsia="SimSun" w:cs="SimSun"/>
              <w:sz w:val="18"/>
              <w:szCs w:val="18"/>
              <w:spacing w:val="3"/>
              <w:position w:val="8"/>
            </w:rPr>
            <w:t xml:space="preserve">              </w:t>
          </w:r>
          <w:r>
            <w:rPr>
              <w:rFonts w:ascii="SimSun" w:hAnsi="SimSun" w:eastAsia="SimSun" w:cs="SimSun"/>
              <w:sz w:val="18"/>
              <w:szCs w:val="18"/>
              <w:b/>
              <w:bCs/>
              <w:spacing w:val="2"/>
              <w:position w:val="7"/>
            </w:rPr>
            <w:t>得</w:t>
          </w:r>
          <w:r>
            <w:rPr>
              <w:rFonts w:ascii="SimSun" w:hAnsi="SimSun" w:eastAsia="SimSun" w:cs="SimSun"/>
              <w:sz w:val="18"/>
              <w:szCs w:val="18"/>
              <w:spacing w:val="-28"/>
              <w:position w:val="7"/>
            </w:rPr>
            <w:t xml:space="preserve"> </w:t>
          </w:r>
          <w:r>
            <w:rPr>
              <w:rFonts w:ascii="SimSun" w:hAnsi="SimSun" w:eastAsia="SimSun" w:cs="SimSun"/>
              <w:sz w:val="18"/>
              <w:szCs w:val="18"/>
              <w:b/>
              <w:bCs/>
              <w:spacing w:val="2"/>
              <w:position w:val="7"/>
            </w:rPr>
            <w:t>分</w:t>
          </w:r>
        </w:p>
        <w:p>
          <w:pPr>
            <w:spacing w:before="21" w:line="230" w:lineRule="auto"/>
            <w:rPr>
              <w:rFonts w:ascii="SimSun" w:hAnsi="SimSun" w:eastAsia="SimSun" w:cs="SimSun"/>
              <w:sz w:val="18"/>
              <w:szCs w:val="18"/>
            </w:rPr>
          </w:pPr>
          <w:r>
            <w:rPr>
              <w:rFonts w:ascii="SimSun" w:hAnsi="SimSun" w:eastAsia="SimSun" w:cs="SimSun"/>
              <w:sz w:val="20"/>
              <w:szCs w:val="20"/>
              <w:spacing w:val="-6"/>
              <w:position w:val="-2"/>
            </w:rPr>
            <w:t>人，应进一步检查与治疗。近期有脑卒中史者，</w:t>
          </w:r>
          <w:r>
            <w:rPr>
              <w:rFonts w:ascii="SimSun" w:hAnsi="SimSun" w:eastAsia="SimSun" w:cs="SimSun"/>
              <w:sz w:val="20"/>
              <w:szCs w:val="20"/>
              <w:spacing w:val="-7"/>
              <w:position w:val="-2"/>
            </w:rPr>
            <w:t>择期手</w:t>
          </w:r>
          <w:r>
            <w:rPr>
              <w:rFonts w:ascii="SimSun" w:hAnsi="SimSun" w:eastAsia="SimSun" w:cs="SimSun"/>
              <w:sz w:val="20"/>
              <w:szCs w:val="20"/>
              <w:spacing w:val="30"/>
              <w:position w:val="-2"/>
            </w:rPr>
            <w:t xml:space="preserve">   </w:t>
          </w:r>
          <w:r>
            <w:rPr>
              <w:rFonts w:ascii="SimSun" w:hAnsi="SimSun" w:eastAsia="SimSun" w:cs="SimSun"/>
              <w:sz w:val="18"/>
              <w:szCs w:val="18"/>
              <w:spacing w:val="-7"/>
              <w:position w:val="5"/>
            </w:rPr>
            <w:t>第二心音奔马律或静脉压个</w:t>
          </w:r>
          <w:r>
            <w:rPr>
              <w:rFonts w:ascii="SimSun" w:hAnsi="SimSun" w:eastAsia="SimSun" w:cs="SimSun"/>
              <w:sz w:val="18"/>
              <w:szCs w:val="18"/>
              <w:spacing w:val="4"/>
              <w:position w:val="5"/>
            </w:rPr>
            <w:t xml:space="preserve">            </w:t>
          </w:r>
          <w:hyperlink w:history="true" w:anchor="_bookmark1">
            <w:r>
              <w:rPr>
                <w:rFonts w:ascii="SimSun" w:hAnsi="SimSun" w:eastAsia="SimSun" w:cs="SimSun"/>
                <w:sz w:val="18"/>
                <w:szCs w:val="18"/>
                <w:spacing w:val="-7"/>
                <w:position w:val="5"/>
              </w:rPr>
              <w:t>11</w:t>
            </w:r>
          </w:hyperlink>
        </w:p>
        <w:p>
          <w:pPr>
            <w:spacing w:before="1" w:line="212" w:lineRule="auto"/>
            <w:rPr>
              <w:rFonts w:ascii="SimSun" w:hAnsi="SimSun" w:eastAsia="SimSun" w:cs="SimSun"/>
              <w:sz w:val="18"/>
              <w:szCs w:val="18"/>
            </w:rPr>
          </w:pPr>
          <w:r>
            <w:rPr>
              <w:rFonts w:ascii="SimSun" w:hAnsi="SimSun" w:eastAsia="SimSun" w:cs="SimSun"/>
              <w:sz w:val="20"/>
              <w:szCs w:val="20"/>
              <w:spacing w:val="2"/>
              <w:position w:val="-3"/>
            </w:rPr>
            <w:t>术应至少推迟2周，最好6周。</w:t>
          </w:r>
          <w:r>
            <w:rPr>
              <w:rFonts w:ascii="SimSun" w:hAnsi="SimSun" w:eastAsia="SimSun" w:cs="SimSun"/>
              <w:sz w:val="20"/>
              <w:szCs w:val="20"/>
              <w:spacing w:val="1"/>
              <w:position w:val="-3"/>
            </w:rPr>
            <w:t xml:space="preserve">                        </w:t>
          </w:r>
          <w:r>
            <w:rPr>
              <w:rFonts w:ascii="SimSun" w:hAnsi="SimSun" w:eastAsia="SimSun" w:cs="SimSun"/>
              <w:sz w:val="18"/>
              <w:szCs w:val="18"/>
              <w:spacing w:val="2"/>
              <w:position w:val="4"/>
            </w:rPr>
            <w:t>心肌梗死发病&lt;6个月</w:t>
          </w:r>
          <w:r>
            <w:rPr>
              <w:rFonts w:ascii="SimSun" w:hAnsi="SimSun" w:eastAsia="SimSun" w:cs="SimSun"/>
              <w:sz w:val="18"/>
              <w:szCs w:val="18"/>
              <w:spacing w:val="1"/>
              <w:position w:val="4"/>
            </w:rPr>
            <w:t xml:space="preserve">                 </w:t>
          </w:r>
          <w:hyperlink w:history="true" w:anchor="_bookmark2">
            <w:r>
              <w:rPr>
                <w:rFonts w:ascii="SimSun" w:hAnsi="SimSun" w:eastAsia="SimSun" w:cs="SimSun"/>
                <w:sz w:val="18"/>
                <w:szCs w:val="18"/>
                <w:spacing w:val="2"/>
                <w:position w:val="4"/>
              </w:rPr>
              <w:t>10</w:t>
            </w:r>
          </w:hyperlink>
        </w:p>
        <w:p>
          <w:pPr>
            <w:ind w:left="400"/>
            <w:spacing w:before="1" w:line="211" w:lineRule="auto"/>
            <w:rPr>
              <w:rFonts w:ascii="SimSun" w:hAnsi="SimSun" w:eastAsia="SimSun" w:cs="SimSun"/>
              <w:sz w:val="17"/>
              <w:szCs w:val="17"/>
            </w:rPr>
          </w:pPr>
          <w:r>
            <w:rPr>
              <w:rFonts w:ascii="SimHei" w:hAnsi="SimHei" w:eastAsia="SimHei" w:cs="SimHei"/>
              <w:sz w:val="19"/>
              <w:szCs w:val="19"/>
              <w:spacing w:val="13"/>
              <w:position w:val="-4"/>
            </w:rPr>
            <w:t>3.</w:t>
          </w:r>
          <w:r>
            <w:rPr>
              <w:rFonts w:ascii="SimHei" w:hAnsi="SimHei" w:eastAsia="SimHei" w:cs="SimHei"/>
              <w:sz w:val="19"/>
              <w:szCs w:val="19"/>
              <w:spacing w:val="-18"/>
              <w:position w:val="-4"/>
            </w:rPr>
            <w:t xml:space="preserve"> </w:t>
          </w:r>
          <w:r>
            <w:rPr>
              <w:rFonts w:ascii="SimHei" w:hAnsi="SimHei" w:eastAsia="SimHei" w:cs="SimHei"/>
              <w:sz w:val="19"/>
              <w:szCs w:val="19"/>
              <w:spacing w:val="13"/>
              <w:position w:val="-4"/>
            </w:rPr>
            <w:t>心血管病</w:t>
          </w:r>
          <w:r>
            <w:rPr>
              <w:rFonts w:ascii="SimHei" w:hAnsi="SimHei" w:eastAsia="SimHei" w:cs="SimHei"/>
              <w:sz w:val="19"/>
              <w:szCs w:val="19"/>
              <w:spacing w:val="94"/>
              <w:position w:val="-4"/>
            </w:rPr>
            <w:t xml:space="preserve"> </w:t>
          </w:r>
          <w:r>
            <w:rPr>
              <w:rFonts w:ascii="SimHei" w:hAnsi="SimHei" w:eastAsia="SimHei" w:cs="SimHei"/>
              <w:sz w:val="19"/>
              <w:szCs w:val="19"/>
              <w:spacing w:val="13"/>
              <w:position w:val="-4"/>
            </w:rPr>
            <w:t>高血压者应继续服用降压药物，避</w:t>
          </w:r>
          <w:r>
            <w:rPr>
              <w:rFonts w:ascii="SimHei" w:hAnsi="SimHei" w:eastAsia="SimHei" w:cs="SimHei"/>
              <w:sz w:val="19"/>
              <w:szCs w:val="19"/>
              <w:spacing w:val="16"/>
              <w:position w:val="-4"/>
            </w:rPr>
            <w:t xml:space="preserve">   </w:t>
          </w:r>
          <w:r>
            <w:rPr>
              <w:rFonts w:ascii="SimSun" w:hAnsi="SimSun" w:eastAsia="SimSun" w:cs="SimSun"/>
              <w:sz w:val="17"/>
              <w:szCs w:val="17"/>
              <w:spacing w:val="13"/>
              <w:position w:val="7"/>
            </w:rPr>
            <w:t>任何心电图&gt;5个室</w:t>
          </w:r>
          <w:r>
            <w:rPr>
              <w:rFonts w:ascii="SimSun" w:hAnsi="SimSun" w:eastAsia="SimSun" w:cs="SimSun"/>
              <w:sz w:val="17"/>
              <w:szCs w:val="17"/>
              <w:spacing w:val="12"/>
              <w:position w:val="7"/>
            </w:rPr>
            <w:t>性期前收缩/分</w:t>
          </w:r>
          <w:r>
            <w:rPr>
              <w:rFonts w:ascii="SimSun" w:hAnsi="SimSun" w:eastAsia="SimSun" w:cs="SimSun"/>
              <w:sz w:val="17"/>
              <w:szCs w:val="17"/>
              <w:spacing w:val="3"/>
              <w:position w:val="7"/>
            </w:rPr>
            <w:t xml:space="preserve">       </w:t>
          </w:r>
          <w:hyperlink w:history="true" w:anchor="_bookmark3">
            <w:r>
              <w:rPr>
                <w:rFonts w:ascii="SimSun" w:hAnsi="SimSun" w:eastAsia="SimSun" w:cs="SimSun"/>
                <w:sz w:val="17"/>
                <w:szCs w:val="17"/>
                <w:spacing w:val="12"/>
                <w:position w:val="7"/>
              </w:rPr>
              <w:t>7</w:t>
            </w:r>
          </w:hyperlink>
        </w:p>
      </w:sdtContent>
    </w:sdt>
    <w:p>
      <w:pPr>
        <w:ind w:right="239"/>
        <w:spacing w:line="222" w:lineRule="auto"/>
        <w:jc w:val="right"/>
        <w:rPr>
          <w:rFonts w:ascii="SimSun" w:hAnsi="SimSun" w:eastAsia="SimSun" w:cs="SimSun"/>
          <w:sz w:val="17"/>
          <w:szCs w:val="17"/>
        </w:rPr>
      </w:pPr>
      <w:r>
        <w:pict>
          <v:shape id="_x0000_s218" style="position:absolute;margin-left:-0.999992pt;margin-top:4.49571pt;mso-position-vertical-relative:text;mso-position-horizontal-relative:text;width:234.1pt;height:13.65pt;z-index:252112896;" filled="false" stroked="false" type="#_x0000_t202">
            <v:fill on="false"/>
            <v:stroke on="false"/>
            <v:path/>
            <v:imagedata o:title=""/>
            <o:lock v:ext="edit" aspectratio="false"/>
            <v:textbox inset="0mm,0mm,0mm,0mm">
              <w:txbxContent>
                <w:p>
                  <w:pPr>
                    <w:ind w:left="20"/>
                    <w:spacing w:before="20" w:line="215" w:lineRule="auto"/>
                    <w:rPr>
                      <w:rFonts w:ascii="SimSun" w:hAnsi="SimSun" w:eastAsia="SimSun" w:cs="SimSun"/>
                      <w:sz w:val="20"/>
                      <w:szCs w:val="20"/>
                    </w:rPr>
                  </w:pPr>
                  <w:r>
                    <w:rPr>
                      <w:rFonts w:ascii="SimSun" w:hAnsi="SimSun" w:eastAsia="SimSun" w:cs="SimSun"/>
                      <w:sz w:val="20"/>
                      <w:szCs w:val="20"/>
                      <w:spacing w:val="3"/>
                    </w:rPr>
                    <w:t>免戒断综合征(</w:t>
                  </w:r>
                  <w:r>
                    <w:rPr>
                      <w:rFonts w:ascii="SimSun" w:hAnsi="SimSun" w:eastAsia="SimSun" w:cs="SimSun"/>
                      <w:sz w:val="20"/>
                      <w:szCs w:val="20"/>
                    </w:rPr>
                    <w:t>withdrawal</w:t>
                  </w:r>
                  <w:r>
                    <w:rPr>
                      <w:rFonts w:ascii="SimSun" w:hAnsi="SimSun" w:eastAsia="SimSun" w:cs="SimSun"/>
                      <w:sz w:val="20"/>
                      <w:szCs w:val="20"/>
                      <w:spacing w:val="22"/>
                    </w:rPr>
                    <w:t xml:space="preserve"> </w:t>
                  </w:r>
                  <w:r>
                    <w:rPr>
                      <w:rFonts w:ascii="SimSun" w:hAnsi="SimSun" w:eastAsia="SimSun" w:cs="SimSun"/>
                      <w:sz w:val="20"/>
                      <w:szCs w:val="20"/>
                    </w:rPr>
                    <w:t>syndrome</w:t>
                  </w:r>
                  <w:r>
                    <w:rPr>
                      <w:rFonts w:ascii="SimSun" w:hAnsi="SimSun" w:eastAsia="SimSun" w:cs="SimSun"/>
                      <w:sz w:val="20"/>
                      <w:szCs w:val="20"/>
                      <w:spacing w:val="3"/>
                    </w:rPr>
                    <w:t>)。</w:t>
                  </w:r>
                  <w:r>
                    <w:rPr>
                      <w:rFonts w:ascii="SimSun" w:hAnsi="SimSun" w:eastAsia="SimSun" w:cs="SimSun"/>
                      <w:sz w:val="20"/>
                      <w:szCs w:val="20"/>
                      <w:spacing w:val="-24"/>
                    </w:rPr>
                    <w:t xml:space="preserve"> </w:t>
                  </w:r>
                  <w:r>
                    <w:rPr>
                      <w:rFonts w:ascii="SimSun" w:hAnsi="SimSun" w:eastAsia="SimSun" w:cs="SimSun"/>
                      <w:sz w:val="20"/>
                      <w:szCs w:val="20"/>
                      <w:spacing w:val="3"/>
                    </w:rPr>
                    <w:t>病人血压在</w:t>
                  </w:r>
                </w:p>
              </w:txbxContent>
            </v:textbox>
          </v:shape>
        </w:pict>
      </w:r>
      <w:r>
        <w:rPr>
          <w:rFonts w:ascii="SimSun" w:hAnsi="SimSun" w:eastAsia="SimSun" w:cs="SimSun"/>
          <w:sz w:val="17"/>
          <w:szCs w:val="17"/>
          <w:spacing w:val="38"/>
        </w:rPr>
        <w:t>最近心电图有非窦性节律或心房期前7</w:t>
      </w:r>
    </w:p>
    <w:p>
      <w:pPr>
        <w:ind w:left="4970"/>
        <w:spacing w:before="58" w:line="187" w:lineRule="auto"/>
        <w:rPr>
          <w:rFonts w:ascii="SimSun" w:hAnsi="SimSun" w:eastAsia="SimSun" w:cs="SimSun"/>
          <w:sz w:val="17"/>
          <w:szCs w:val="17"/>
        </w:rPr>
      </w:pPr>
      <w:r>
        <w:rPr>
          <w:rFonts w:ascii="SimSun" w:hAnsi="SimSun" w:eastAsia="SimSun" w:cs="SimSun"/>
          <w:sz w:val="17"/>
          <w:szCs w:val="17"/>
          <w:spacing w:val="-1"/>
        </w:rPr>
        <w:t>收</w:t>
      </w:r>
      <w:r>
        <w:rPr>
          <w:rFonts w:ascii="SimSun" w:hAnsi="SimSun" w:eastAsia="SimSun" w:cs="SimSun"/>
          <w:sz w:val="17"/>
          <w:szCs w:val="17"/>
          <w:spacing w:val="-26"/>
        </w:rPr>
        <w:t xml:space="preserve"> </w:t>
      </w:r>
      <w:r>
        <w:rPr>
          <w:rFonts w:ascii="SimSun" w:hAnsi="SimSun" w:eastAsia="SimSun" w:cs="SimSun"/>
          <w:sz w:val="17"/>
          <w:szCs w:val="17"/>
          <w:spacing w:val="-1"/>
        </w:rPr>
        <w:t>缩</w:t>
      </w:r>
    </w:p>
    <w:sdt>
      <w:sdtPr>
        <w:rPr>
          <w:rFonts w:ascii="SimSun" w:hAnsi="SimSun" w:eastAsia="SimSun" w:cs="SimSun"/>
          <w:sz w:val="19"/>
          <w:szCs w:val="19"/>
        </w:rPr>
        <w:docPartObj>
          <w:docPartGallery w:val="Table of Contents"/>
          <w:docPartUnique/>
        </w:docPartObj>
      </w:sdtPr>
      <w:sdtEndPr>
        <w:rPr>
          <w:rFonts w:ascii="SimSun" w:hAnsi="SimSun" w:eastAsia="SimSun" w:cs="SimSun"/>
          <w:sz w:val="18"/>
          <w:szCs w:val="18"/>
        </w:rPr>
      </w:sdtEndPr>
      <w:sdtContent>
        <w:p>
          <w:pPr>
            <w:spacing w:line="212" w:lineRule="auto"/>
            <w:rPr>
              <w:rFonts w:ascii="SimSun" w:hAnsi="SimSun" w:eastAsia="SimSun" w:cs="SimSun"/>
              <w:sz w:val="17"/>
              <w:szCs w:val="17"/>
            </w:rPr>
          </w:pPr>
          <w:r>
            <w:rPr>
              <w:rFonts w:ascii="SimSun" w:hAnsi="SimSun" w:eastAsia="SimSun" w:cs="SimSun"/>
              <w:sz w:val="19"/>
              <w:szCs w:val="19"/>
              <w:spacing w:val="11"/>
              <w:position w:val="1"/>
            </w:rPr>
            <w:t>160/100</w:t>
          </w:r>
          <w:r>
            <w:rPr>
              <w:rFonts w:ascii="SimSun" w:hAnsi="SimSun" w:eastAsia="SimSun" w:cs="SimSun"/>
              <w:sz w:val="19"/>
              <w:szCs w:val="19"/>
              <w:position w:val="1"/>
            </w:rPr>
            <w:t>mmHg</w:t>
          </w:r>
          <w:r>
            <w:rPr>
              <w:rFonts w:ascii="SimSun" w:hAnsi="SimSun" w:eastAsia="SimSun" w:cs="SimSun"/>
              <w:sz w:val="19"/>
              <w:szCs w:val="19"/>
              <w:spacing w:val="77"/>
              <w:position w:val="1"/>
            </w:rPr>
            <w:t xml:space="preserve"> </w:t>
          </w:r>
          <w:r>
            <w:rPr>
              <w:rFonts w:ascii="SimSun" w:hAnsi="SimSun" w:eastAsia="SimSun" w:cs="SimSun"/>
              <w:sz w:val="19"/>
              <w:szCs w:val="19"/>
              <w:spacing w:val="11"/>
              <w:position w:val="1"/>
            </w:rPr>
            <w:t>以下，可不必作特殊准备。血压过高者</w:t>
          </w:r>
          <w:r>
            <w:rPr>
              <w:rFonts w:ascii="SimSun" w:hAnsi="SimSun" w:eastAsia="SimSun" w:cs="SimSun"/>
              <w:sz w:val="19"/>
              <w:szCs w:val="19"/>
              <w:spacing w:val="18"/>
              <w:position w:val="1"/>
            </w:rPr>
            <w:t xml:space="preserve">   </w:t>
          </w:r>
          <w:r>
            <w:rPr>
              <w:rFonts w:ascii="SimSun" w:hAnsi="SimSun" w:eastAsia="SimSun" w:cs="SimSun"/>
              <w:sz w:val="17"/>
              <w:szCs w:val="17"/>
              <w:spacing w:val="11"/>
              <w:position w:val="-9"/>
            </w:rPr>
            <w:t>年龄&gt;70岁</w:t>
          </w:r>
          <w:r>
            <w:rPr>
              <w:rFonts w:ascii="SimSun" w:hAnsi="SimSun" w:eastAsia="SimSun" w:cs="SimSun"/>
              <w:sz w:val="17"/>
              <w:szCs w:val="17"/>
              <w:spacing w:val="3"/>
              <w:position w:val="-9"/>
            </w:rPr>
            <w:t xml:space="preserve">                           </w:t>
          </w:r>
          <w:hyperlink w:history="true" w:anchor="_bookmark4">
            <w:r>
              <w:rPr>
                <w:rFonts w:ascii="SimSun" w:hAnsi="SimSun" w:eastAsia="SimSun" w:cs="SimSun"/>
                <w:sz w:val="17"/>
                <w:szCs w:val="17"/>
                <w:spacing w:val="11"/>
                <w:position w:val="-11"/>
              </w:rPr>
              <w:t>5</w:t>
            </w:r>
          </w:hyperlink>
        </w:p>
        <w:p>
          <w:pPr>
            <w:spacing w:before="1" w:line="226" w:lineRule="auto"/>
            <w:rPr>
              <w:rFonts w:ascii="SimSun" w:hAnsi="SimSun" w:eastAsia="SimSun" w:cs="SimSun"/>
              <w:sz w:val="18"/>
              <w:szCs w:val="18"/>
            </w:rPr>
          </w:pPr>
          <w:r>
            <w:rPr>
              <w:rFonts w:ascii="SimSun" w:hAnsi="SimSun" w:eastAsia="SimSun" w:cs="SimSun"/>
              <w:sz w:val="20"/>
              <w:szCs w:val="20"/>
              <w:spacing w:val="-1"/>
            </w:rPr>
            <w:t>(&gt;180/100mmHg),</w:t>
          </w:r>
          <w:r>
            <w:rPr>
              <w:rFonts w:ascii="SimSun" w:hAnsi="SimSun" w:eastAsia="SimSun" w:cs="SimSun"/>
              <w:sz w:val="20"/>
              <w:szCs w:val="20"/>
              <w:spacing w:val="83"/>
            </w:rPr>
            <w:t xml:space="preserve"> </w:t>
          </w:r>
          <w:r>
            <w:rPr>
              <w:rFonts w:ascii="SimSun" w:hAnsi="SimSun" w:eastAsia="SimSun" w:cs="SimSun"/>
              <w:sz w:val="20"/>
              <w:szCs w:val="20"/>
              <w:spacing w:val="-1"/>
            </w:rPr>
            <w:t>术前应选用合适的降压药物，使血</w:t>
          </w:r>
          <w:r>
            <w:rPr>
              <w:rFonts w:ascii="SimSun" w:hAnsi="SimSun" w:eastAsia="SimSun" w:cs="SimSun"/>
              <w:sz w:val="20"/>
              <w:szCs w:val="20"/>
              <w:spacing w:val="16"/>
            </w:rPr>
            <w:t xml:space="preserve">   </w:t>
          </w:r>
          <w:r>
            <w:rPr>
              <w:rFonts w:ascii="SimSun" w:hAnsi="SimSun" w:eastAsia="SimSun" w:cs="SimSun"/>
              <w:sz w:val="18"/>
              <w:szCs w:val="18"/>
              <w:spacing w:val="-1"/>
              <w:position w:val="-5"/>
            </w:rPr>
            <w:t>急症手术</w:t>
          </w:r>
          <w:r>
            <w:rPr>
              <w:rFonts w:ascii="SimSun" w:hAnsi="SimSun" w:eastAsia="SimSun" w:cs="SimSun"/>
              <w:sz w:val="18"/>
              <w:szCs w:val="18"/>
              <w:spacing w:val="1"/>
              <w:position w:val="-5"/>
            </w:rPr>
            <w:t xml:space="preserve">                            </w:t>
          </w:r>
          <w:hyperlink w:history="true" w:anchor="_bookmark5">
            <w:r>
              <w:rPr>
                <w:rFonts w:ascii="SimSun" w:hAnsi="SimSun" w:eastAsia="SimSun" w:cs="SimSun"/>
                <w:sz w:val="18"/>
                <w:szCs w:val="18"/>
                <w:spacing w:val="-1"/>
                <w:position w:val="-6"/>
              </w:rPr>
              <w:t>4</w:t>
            </w:r>
          </w:hyperlink>
        </w:p>
        <w:p>
          <w:pPr>
            <w:spacing w:before="6" w:line="230" w:lineRule="auto"/>
            <w:rPr>
              <w:rFonts w:ascii="SimSun" w:hAnsi="SimSun" w:eastAsia="SimSun" w:cs="SimSun"/>
              <w:sz w:val="18"/>
              <w:szCs w:val="18"/>
            </w:rPr>
          </w:pPr>
          <w:r>
            <w:rPr>
              <w:rFonts w:ascii="SimSun" w:hAnsi="SimSun" w:eastAsia="SimSun" w:cs="SimSun"/>
              <w:sz w:val="20"/>
              <w:szCs w:val="20"/>
              <w:spacing w:val="-4"/>
              <w:position w:val="1"/>
            </w:rPr>
            <w:t>压平稳在一定水平，但不要求降至正常后才做手术</w:t>
          </w:r>
          <w:r>
            <w:rPr>
              <w:rFonts w:ascii="SimSun" w:hAnsi="SimSun" w:eastAsia="SimSun" w:cs="SimSun"/>
              <w:sz w:val="20"/>
              <w:szCs w:val="20"/>
              <w:spacing w:val="-5"/>
              <w:position w:val="1"/>
            </w:rPr>
            <w:t>。</w:t>
          </w:r>
          <w:r>
            <w:rPr>
              <w:rFonts w:ascii="SimSun" w:hAnsi="SimSun" w:eastAsia="SimSun" w:cs="SimSun"/>
              <w:sz w:val="20"/>
              <w:szCs w:val="20"/>
              <w:spacing w:val="26"/>
              <w:position w:val="1"/>
            </w:rPr>
            <w:t xml:space="preserve">   </w:t>
          </w:r>
          <w:r>
            <w:rPr>
              <w:rFonts w:ascii="SimSun" w:hAnsi="SimSun" w:eastAsia="SimSun" w:cs="SimSun"/>
              <w:sz w:val="18"/>
              <w:szCs w:val="18"/>
              <w:spacing w:val="-5"/>
              <w:position w:val="-4"/>
            </w:rPr>
            <w:t>胸腔、腹腔、主动脉手术</w:t>
          </w:r>
        </w:p>
        <w:p>
          <w:pPr>
            <w:spacing w:before="38" w:line="229" w:lineRule="auto"/>
            <w:rPr>
              <w:rFonts w:ascii="SimSun" w:hAnsi="SimSun" w:eastAsia="SimSun" w:cs="SimSun"/>
              <w:sz w:val="18"/>
              <w:szCs w:val="18"/>
            </w:rPr>
          </w:pPr>
          <w:r>
            <w:rPr>
              <w:rFonts w:ascii="SimSun" w:hAnsi="SimSun" w:eastAsia="SimSun" w:cs="SimSun"/>
              <w:sz w:val="20"/>
              <w:szCs w:val="20"/>
              <w:spacing w:val="-5"/>
            </w:rPr>
            <w:t>对原有高血压病史，进入手术室血压急骤升高者，应与</w:t>
          </w:r>
          <w:r>
            <w:rPr>
              <w:rFonts w:ascii="SimSun" w:hAnsi="SimSun" w:eastAsia="SimSun" w:cs="SimSun"/>
              <w:sz w:val="20"/>
              <w:szCs w:val="20"/>
              <w:spacing w:val="18"/>
            </w:rPr>
            <w:t xml:space="preserve">   </w:t>
          </w:r>
          <w:r>
            <w:rPr>
              <w:rFonts w:ascii="SimSun" w:hAnsi="SimSun" w:eastAsia="SimSun" w:cs="SimSun"/>
              <w:sz w:val="18"/>
              <w:szCs w:val="18"/>
              <w:spacing w:val="-5"/>
              <w:position w:val="-1"/>
            </w:rPr>
            <w:t>显著主动脉瓣狭窄</w:t>
          </w:r>
          <w:r>
            <w:rPr>
              <w:rFonts w:ascii="SimSun" w:hAnsi="SimSun" w:eastAsia="SimSun" w:cs="SimSun"/>
              <w:sz w:val="18"/>
              <w:szCs w:val="18"/>
              <w:spacing w:val="2"/>
              <w:position w:val="-1"/>
            </w:rPr>
            <w:t xml:space="preserve">                    </w:t>
          </w:r>
          <w:hyperlink w:history="true" w:anchor="_bookmark6">
            <w:r>
              <w:rPr>
                <w:rFonts w:ascii="SimSun" w:hAnsi="SimSun" w:eastAsia="SimSun" w:cs="SimSun"/>
                <w:sz w:val="18"/>
                <w:szCs w:val="18"/>
                <w:spacing w:val="-6"/>
                <w:position w:val="-3"/>
              </w:rPr>
              <w:t>3</w:t>
            </w:r>
          </w:hyperlink>
        </w:p>
        <w:p>
          <w:pPr>
            <w:spacing w:before="37" w:line="219" w:lineRule="auto"/>
            <w:rPr>
              <w:rFonts w:ascii="SimSun" w:hAnsi="SimSun" w:eastAsia="SimSun" w:cs="SimSun"/>
              <w:sz w:val="18"/>
              <w:szCs w:val="18"/>
            </w:rPr>
          </w:pPr>
          <w:r>
            <w:rPr>
              <w:rFonts w:ascii="SimSun" w:hAnsi="SimSun" w:eastAsia="SimSun" w:cs="SimSun"/>
              <w:sz w:val="20"/>
              <w:szCs w:val="20"/>
              <w:spacing w:val="-4"/>
            </w:rPr>
            <w:t>麻醉师共同处理，根据病情和手术性质，抉择实</w:t>
          </w:r>
          <w:r>
            <w:rPr>
              <w:rFonts w:ascii="SimSun" w:hAnsi="SimSun" w:eastAsia="SimSun" w:cs="SimSun"/>
              <w:sz w:val="20"/>
              <w:szCs w:val="20"/>
              <w:spacing w:val="-5"/>
            </w:rPr>
            <w:t>施或延</w:t>
          </w:r>
          <w:r>
            <w:rPr>
              <w:rFonts w:ascii="SimSun" w:hAnsi="SimSun" w:eastAsia="SimSun" w:cs="SimSun"/>
              <w:sz w:val="20"/>
              <w:szCs w:val="20"/>
              <w:spacing w:val="6"/>
            </w:rPr>
            <w:t xml:space="preserve">   </w:t>
          </w:r>
          <w:r>
            <w:rPr>
              <w:rFonts w:ascii="SimSun" w:hAnsi="SimSun" w:eastAsia="SimSun" w:cs="SimSun"/>
              <w:sz w:val="18"/>
              <w:szCs w:val="18"/>
              <w:spacing w:val="-5"/>
            </w:rPr>
            <w:t>总的医疗条件差</w:t>
          </w:r>
          <w:r>
            <w:rPr>
              <w:rFonts w:ascii="SimSun" w:hAnsi="SimSun" w:eastAsia="SimSun" w:cs="SimSun"/>
              <w:sz w:val="18"/>
              <w:szCs w:val="18"/>
              <w:spacing w:val="2"/>
            </w:rPr>
            <w:t xml:space="preserve">                      </w:t>
          </w:r>
          <w:hyperlink w:history="true" w:anchor="_bookmark7">
            <w:r>
              <w:rPr>
                <w:rFonts w:ascii="SimSun" w:hAnsi="SimSun" w:eastAsia="SimSun" w:cs="SimSun"/>
                <w:sz w:val="18"/>
                <w:szCs w:val="18"/>
                <w:spacing w:val="-5"/>
                <w:position w:val="-2"/>
              </w:rPr>
              <w:t>3</w:t>
            </w:r>
          </w:hyperlink>
        </w:p>
      </w:sdtContent>
    </w:sdt>
    <w:p>
      <w:pPr>
        <w:spacing w:before="69" w:line="219" w:lineRule="auto"/>
        <w:rPr>
          <w:rFonts w:ascii="SimSun" w:hAnsi="SimSun" w:eastAsia="SimSun" w:cs="SimSun"/>
          <w:sz w:val="20"/>
          <w:szCs w:val="20"/>
        </w:rPr>
      </w:pPr>
      <w:r>
        <w:rPr>
          <w:rFonts w:ascii="SimSun" w:hAnsi="SimSun" w:eastAsia="SimSun" w:cs="SimSun"/>
          <w:sz w:val="20"/>
          <w:szCs w:val="20"/>
          <w:spacing w:val="-2"/>
        </w:rPr>
        <w:t>期手术。</w:t>
      </w:r>
    </w:p>
    <w:p>
      <w:pPr>
        <w:ind w:right="66" w:firstLine="400"/>
        <w:spacing w:before="99" w:line="283" w:lineRule="auto"/>
        <w:jc w:val="both"/>
        <w:rPr>
          <w:rFonts w:ascii="SimSun" w:hAnsi="SimSun" w:eastAsia="SimSun" w:cs="SimSun"/>
          <w:sz w:val="20"/>
          <w:szCs w:val="20"/>
        </w:rPr>
      </w:pPr>
      <w:r>
        <w:rPr>
          <w:rFonts w:ascii="SimSun" w:hAnsi="SimSun" w:eastAsia="SimSun" w:cs="SimSun"/>
          <w:sz w:val="20"/>
          <w:szCs w:val="20"/>
          <w:spacing w:val="-5"/>
        </w:rPr>
        <w:t>对伴有心脏疾病的病人，施行手术的死亡率明显高于非心脏病者。有时甚至需要外科医生、麻醉</w:t>
      </w:r>
      <w:r>
        <w:rPr>
          <w:rFonts w:ascii="SimSun" w:hAnsi="SimSun" w:eastAsia="SimSun" w:cs="SimSun"/>
          <w:sz w:val="20"/>
          <w:szCs w:val="20"/>
          <w:spacing w:val="16"/>
        </w:rPr>
        <w:t xml:space="preserve"> </w:t>
      </w:r>
      <w:r>
        <w:rPr>
          <w:rFonts w:ascii="SimSun" w:hAnsi="SimSun" w:eastAsia="SimSun" w:cs="SimSun"/>
          <w:sz w:val="20"/>
          <w:szCs w:val="20"/>
          <w:spacing w:val="3"/>
        </w:rPr>
        <w:t>医生和内科医生共同对心脏危险因素进行评估和处理。常用</w:t>
      </w:r>
      <w:r>
        <w:rPr>
          <w:rFonts w:ascii="SimSun" w:hAnsi="SimSun" w:eastAsia="SimSun" w:cs="SimSun"/>
          <w:sz w:val="20"/>
          <w:szCs w:val="20"/>
        </w:rPr>
        <w:t>Goldman</w:t>
      </w:r>
      <w:r>
        <w:rPr>
          <w:rFonts w:ascii="SimSun" w:hAnsi="SimSun" w:eastAsia="SimSun" w:cs="SimSun"/>
          <w:sz w:val="20"/>
          <w:szCs w:val="20"/>
          <w:spacing w:val="3"/>
        </w:rPr>
        <w:t>指数量</w:t>
      </w:r>
      <w:r>
        <w:rPr>
          <w:rFonts w:ascii="SimSun" w:hAnsi="SimSun" w:eastAsia="SimSun" w:cs="SimSun"/>
          <w:sz w:val="20"/>
          <w:szCs w:val="20"/>
          <w:spacing w:val="2"/>
        </w:rPr>
        <w:t>化心源性死亡的危险性</w:t>
      </w:r>
      <w:r>
        <w:rPr>
          <w:rFonts w:ascii="SimSun" w:hAnsi="SimSun" w:eastAsia="SimSun" w:cs="SimSun"/>
          <w:sz w:val="20"/>
          <w:szCs w:val="20"/>
        </w:rPr>
        <w:t xml:space="preserve"> </w:t>
      </w:r>
      <w:r>
        <w:rPr>
          <w:rFonts w:ascii="SimSun" w:hAnsi="SimSun" w:eastAsia="SimSun" w:cs="SimSun"/>
          <w:sz w:val="20"/>
          <w:szCs w:val="20"/>
          <w:spacing w:val="-2"/>
        </w:rPr>
        <w:t>和危及生命的并发症(表9-1)。对年龄≥40岁，接受非心脏手术的病人，心源性死亡、致命性心脏并</w:t>
      </w:r>
      <w:r>
        <w:rPr>
          <w:rFonts w:ascii="SimSun" w:hAnsi="SimSun" w:eastAsia="SimSun" w:cs="SimSun"/>
          <w:sz w:val="20"/>
          <w:szCs w:val="20"/>
          <w:spacing w:val="1"/>
        </w:rPr>
        <w:t xml:space="preserve"> </w:t>
      </w:r>
      <w:r>
        <w:rPr>
          <w:rFonts w:ascii="SimSun" w:hAnsi="SimSun" w:eastAsia="SimSun" w:cs="SimSun"/>
          <w:sz w:val="20"/>
          <w:szCs w:val="20"/>
          <w:spacing w:val="2"/>
        </w:rPr>
        <w:t>发症的发生随评分的增加而升高：0~5分，危险性&lt;1%;6～12分，危险性为7%;13～25分，危险性为</w:t>
      </w:r>
      <w:r>
        <w:rPr>
          <w:rFonts w:ascii="SimSun" w:hAnsi="SimSun" w:eastAsia="SimSun" w:cs="SimSun"/>
          <w:sz w:val="20"/>
          <w:szCs w:val="20"/>
          <w:spacing w:val="7"/>
        </w:rPr>
        <w:t xml:space="preserve"> </w:t>
      </w:r>
      <w:r>
        <w:rPr>
          <w:rFonts w:ascii="SimSun" w:hAnsi="SimSun" w:eastAsia="SimSun" w:cs="SimSun"/>
          <w:sz w:val="20"/>
          <w:szCs w:val="20"/>
          <w:spacing w:val="10"/>
        </w:rPr>
        <w:t>13%(2%的死亡率);&gt;26分，危险性为78%(56%的死亡率)。</w:t>
      </w:r>
      <w:r>
        <w:rPr>
          <w:rFonts w:ascii="SimSun" w:hAnsi="SimSun" w:eastAsia="SimSun" w:cs="SimSun"/>
          <w:sz w:val="20"/>
          <w:szCs w:val="20"/>
          <w:spacing w:val="-4"/>
        </w:rPr>
        <w:t xml:space="preserve"> </w:t>
      </w:r>
      <w:r>
        <w:rPr>
          <w:rFonts w:ascii="SimSun" w:hAnsi="SimSun" w:eastAsia="SimSun" w:cs="SimSun"/>
          <w:sz w:val="20"/>
          <w:szCs w:val="20"/>
        </w:rPr>
        <w:t>Goldman</w:t>
      </w:r>
      <w:r>
        <w:rPr>
          <w:rFonts w:ascii="SimSun" w:hAnsi="SimSun" w:eastAsia="SimSun" w:cs="SimSun"/>
          <w:sz w:val="20"/>
          <w:szCs w:val="20"/>
          <w:spacing w:val="-44"/>
        </w:rPr>
        <w:t xml:space="preserve"> </w:t>
      </w:r>
      <w:r>
        <w:rPr>
          <w:rFonts w:ascii="SimSun" w:hAnsi="SimSun" w:eastAsia="SimSun" w:cs="SimSun"/>
          <w:sz w:val="20"/>
          <w:szCs w:val="20"/>
          <w:spacing w:val="10"/>
        </w:rPr>
        <w:t>指数的优点是半数以上的积</w:t>
      </w:r>
      <w:r>
        <w:rPr>
          <w:rFonts w:ascii="SimSun" w:hAnsi="SimSun" w:eastAsia="SimSun" w:cs="SimSun"/>
          <w:sz w:val="20"/>
          <w:szCs w:val="20"/>
        </w:rPr>
        <w:t xml:space="preserve"> </w:t>
      </w:r>
      <w:r>
        <w:rPr>
          <w:rFonts w:ascii="SimSun" w:hAnsi="SimSun" w:eastAsia="SimSun" w:cs="SimSun"/>
          <w:sz w:val="20"/>
          <w:szCs w:val="20"/>
          <w:spacing w:val="-1"/>
        </w:rPr>
        <w:t>分是可以控制的，例如充血性心力衰竭得到纠正可减11分，心肌梗死延期手术减10分等。</w:t>
      </w:r>
    </w:p>
    <w:p>
      <w:pPr>
        <w:ind w:left="400"/>
        <w:spacing w:before="71" w:line="221" w:lineRule="auto"/>
        <w:rPr>
          <w:rFonts w:ascii="SimHei" w:hAnsi="SimHei" w:eastAsia="SimHei" w:cs="SimHei"/>
          <w:sz w:val="20"/>
          <w:szCs w:val="20"/>
        </w:rPr>
      </w:pPr>
      <w:r>
        <w:rPr>
          <w:rFonts w:ascii="Times New Roman" w:hAnsi="Times New Roman" w:eastAsia="Times New Roman" w:cs="Times New Roman"/>
          <w:sz w:val="20"/>
          <w:szCs w:val="20"/>
          <w:b/>
          <w:bCs/>
          <w:spacing w:val="3"/>
        </w:rPr>
        <w:t>4.</w:t>
      </w:r>
      <w:r>
        <w:rPr>
          <w:rFonts w:ascii="Times New Roman" w:hAnsi="Times New Roman" w:eastAsia="Times New Roman" w:cs="Times New Roman"/>
          <w:sz w:val="20"/>
          <w:szCs w:val="20"/>
          <w:spacing w:val="22"/>
          <w:w w:val="101"/>
        </w:rPr>
        <w:t xml:space="preserve">  </w:t>
      </w:r>
      <w:r>
        <w:rPr>
          <w:rFonts w:ascii="SimHei" w:hAnsi="SimHei" w:eastAsia="SimHei" w:cs="SimHei"/>
          <w:sz w:val="20"/>
          <w:szCs w:val="20"/>
          <w:b/>
          <w:bCs/>
          <w:spacing w:val="3"/>
        </w:rPr>
        <w:t>肺功能障碍</w:t>
      </w:r>
      <w:r>
        <w:rPr>
          <w:rFonts w:ascii="SimHei" w:hAnsi="SimHei" w:eastAsia="SimHei" w:cs="SimHei"/>
          <w:sz w:val="20"/>
          <w:szCs w:val="20"/>
          <w:spacing w:val="1"/>
        </w:rPr>
        <w:t xml:space="preserve">  </w:t>
      </w:r>
      <w:r>
        <w:rPr>
          <w:rFonts w:ascii="SimHei" w:hAnsi="SimHei" w:eastAsia="SimHei" w:cs="SimHei"/>
          <w:sz w:val="20"/>
          <w:szCs w:val="20"/>
          <w:spacing w:val="3"/>
        </w:rPr>
        <w:t>术后肺部并发症和相关的死亡率仅次于心血管系统居第二位。有肺病史或预</w:t>
      </w:r>
    </w:p>
    <w:p>
      <w:pPr>
        <w:sectPr>
          <w:footerReference w:type="default" r:id="rId6"/>
          <w:pgSz w:w="11180" w:h="15780"/>
          <w:pgMar w:top="746" w:right="900" w:bottom="400" w:left="539" w:header="0" w:footer="0" w:gutter="0"/>
          <w:cols w:equalWidth="0" w:num="2">
            <w:col w:w="960" w:space="100"/>
            <w:col w:w="8681" w:space="0"/>
          </w:cols>
        </w:sectPr>
        <w:rPr/>
      </w:pPr>
    </w:p>
    <w:p>
      <w:pPr>
        <w:ind w:right="96"/>
        <w:spacing w:before="40" w:line="222" w:lineRule="auto"/>
        <w:jc w:val="right"/>
        <w:rPr>
          <w:rFonts w:ascii="SimHei" w:hAnsi="SimHei" w:eastAsia="SimHei" w:cs="SimHei"/>
          <w:sz w:val="20"/>
          <w:szCs w:val="20"/>
        </w:rPr>
      </w:pPr>
      <w:r>
        <w:rPr>
          <w:rFonts w:ascii="SimHei" w:hAnsi="SimHei" w:eastAsia="SimHei" w:cs="SimHei"/>
          <w:sz w:val="20"/>
          <w:szCs w:val="20"/>
          <w:color w:val="0093DD"/>
          <w:spacing w:val="-17"/>
        </w:rPr>
        <w:t>第九章</w:t>
      </w:r>
      <w:r>
        <w:rPr>
          <w:rFonts w:ascii="SimHei" w:hAnsi="SimHei" w:eastAsia="SimHei" w:cs="SimHei"/>
          <w:sz w:val="20"/>
          <w:szCs w:val="20"/>
          <w:color w:val="0093DD"/>
          <w:spacing w:val="48"/>
        </w:rPr>
        <w:t xml:space="preserve"> </w:t>
      </w:r>
      <w:r>
        <w:rPr>
          <w:rFonts w:ascii="SimHei" w:hAnsi="SimHei" w:eastAsia="SimHei" w:cs="SimHei"/>
          <w:sz w:val="20"/>
          <w:szCs w:val="20"/>
          <w:color w:val="0093DD"/>
          <w:spacing w:val="-17"/>
        </w:rPr>
        <w:t>围术期处理</w:t>
      </w:r>
    </w:p>
    <w:p>
      <w:pPr>
        <w:rPr>
          <w:rFonts w:ascii="Arial"/>
          <w:sz w:val="21"/>
        </w:rPr>
      </w:pPr>
      <w:r/>
    </w:p>
    <w:p>
      <w:pPr>
        <w:ind w:right="100"/>
        <w:spacing w:before="65" w:line="285" w:lineRule="auto"/>
        <w:jc w:val="both"/>
        <w:rPr>
          <w:rFonts w:ascii="SimSun" w:hAnsi="SimSun" w:eastAsia="SimSun" w:cs="SimSun"/>
          <w:sz w:val="20"/>
          <w:szCs w:val="20"/>
        </w:rPr>
      </w:pPr>
      <w:r>
        <w:rPr>
          <w:rFonts w:ascii="SimSun" w:hAnsi="SimSun" w:eastAsia="SimSun" w:cs="SimSun"/>
          <w:sz w:val="20"/>
          <w:szCs w:val="20"/>
          <w:spacing w:val="-5"/>
        </w:rPr>
        <w:t>期行肺切除术、食管或纵隔肿瘤切除术者，术前尤应对肺功能进行评估。危险因素包括慢性阻塞性肺</w:t>
      </w:r>
      <w:r>
        <w:rPr>
          <w:rFonts w:ascii="SimSun" w:hAnsi="SimSun" w:eastAsia="SimSun" w:cs="SimSun"/>
          <w:sz w:val="20"/>
          <w:szCs w:val="20"/>
          <w:spacing w:val="3"/>
        </w:rPr>
        <w:t xml:space="preserve">  </w:t>
      </w:r>
      <w:r>
        <w:rPr>
          <w:rFonts w:ascii="SimSun" w:hAnsi="SimSun" w:eastAsia="SimSun" w:cs="SimSun"/>
          <w:sz w:val="20"/>
          <w:szCs w:val="20"/>
          <w:spacing w:val="-11"/>
        </w:rPr>
        <w:t>疾病、吸烟、年老、肥胖、急性呼吸系统感染。无效咳嗽和呼吸道反射</w:t>
      </w:r>
      <w:r>
        <w:rPr>
          <w:rFonts w:ascii="SimSun" w:hAnsi="SimSun" w:eastAsia="SimSun" w:cs="SimSun"/>
          <w:sz w:val="20"/>
          <w:szCs w:val="20"/>
          <w:spacing w:val="-12"/>
        </w:rPr>
        <w:t>减弱，会造成术后分泌物的潴留，</w:t>
      </w:r>
      <w:r>
        <w:rPr>
          <w:rFonts w:ascii="SimSun" w:hAnsi="SimSun" w:eastAsia="SimSun" w:cs="SimSun"/>
          <w:sz w:val="20"/>
          <w:szCs w:val="20"/>
        </w:rPr>
        <w:t xml:space="preserve"> </w:t>
      </w:r>
      <w:r>
        <w:rPr>
          <w:rFonts w:ascii="SimSun" w:hAnsi="SimSun" w:eastAsia="SimSun" w:cs="SimSun"/>
          <w:sz w:val="20"/>
          <w:szCs w:val="20"/>
        </w:rPr>
        <w:t>增加细菌侵入和肺炎的易感性。胸部X</w:t>
      </w:r>
      <w:r>
        <w:rPr>
          <w:rFonts w:ascii="SimSun" w:hAnsi="SimSun" w:eastAsia="SimSun" w:cs="SimSun"/>
          <w:sz w:val="20"/>
          <w:szCs w:val="20"/>
          <w:spacing w:val="-15"/>
        </w:rPr>
        <w:t xml:space="preserve"> </w:t>
      </w:r>
      <w:r>
        <w:rPr>
          <w:rFonts w:ascii="SimSun" w:hAnsi="SimSun" w:eastAsia="SimSun" w:cs="SimSun"/>
          <w:sz w:val="20"/>
          <w:szCs w:val="20"/>
        </w:rPr>
        <w:t>线检查可以鉴别肺实质病变或胸膜腔异常；红</w:t>
      </w:r>
      <w:r>
        <w:rPr>
          <w:rFonts w:ascii="SimSun" w:hAnsi="SimSun" w:eastAsia="SimSun" w:cs="SimSun"/>
          <w:sz w:val="20"/>
          <w:szCs w:val="20"/>
          <w:spacing w:val="-1"/>
        </w:rPr>
        <w:t>细胞增多症可</w:t>
      </w:r>
      <w:r>
        <w:rPr>
          <w:rFonts w:ascii="SimSun" w:hAnsi="SimSun" w:eastAsia="SimSun" w:cs="SimSun"/>
          <w:sz w:val="20"/>
          <w:szCs w:val="20"/>
        </w:rPr>
        <w:t xml:space="preserve">  </w:t>
      </w:r>
      <w:r>
        <w:rPr>
          <w:rFonts w:ascii="SimSun" w:hAnsi="SimSun" w:eastAsia="SimSun" w:cs="SimSun"/>
          <w:sz w:val="20"/>
          <w:szCs w:val="20"/>
          <w:spacing w:val="-1"/>
        </w:rPr>
        <w:t>能提示慢性低氧血症；PaO</w:t>
      </w:r>
      <w:r>
        <w:rPr>
          <w:rFonts w:ascii="Calibri" w:hAnsi="Calibri" w:eastAsia="Calibri" w:cs="Calibri"/>
          <w:sz w:val="20"/>
          <w:szCs w:val="20"/>
          <w:spacing w:val="-1"/>
        </w:rPr>
        <w:t>₂</w:t>
      </w:r>
      <w:r>
        <w:rPr>
          <w:rFonts w:ascii="SimSun" w:hAnsi="SimSun" w:eastAsia="SimSun" w:cs="SimSun"/>
          <w:sz w:val="20"/>
          <w:szCs w:val="20"/>
          <w:spacing w:val="-1"/>
        </w:rPr>
        <w:t>&lt;8.0kPa(60mmHg)</w:t>
      </w:r>
      <w:r>
        <w:rPr>
          <w:rFonts w:ascii="SimSun" w:hAnsi="SimSun" w:eastAsia="SimSun" w:cs="SimSun"/>
          <w:sz w:val="20"/>
          <w:szCs w:val="20"/>
          <w:spacing w:val="3"/>
        </w:rPr>
        <w:t xml:space="preserve">  </w:t>
      </w:r>
      <w:r>
        <w:rPr>
          <w:rFonts w:ascii="SimSun" w:hAnsi="SimSun" w:eastAsia="SimSun" w:cs="SimSun"/>
          <w:sz w:val="20"/>
          <w:szCs w:val="20"/>
          <w:spacing w:val="-1"/>
        </w:rPr>
        <w:t>和</w:t>
      </w:r>
      <w:r>
        <w:rPr>
          <w:rFonts w:ascii="SimSun" w:hAnsi="SimSun" w:eastAsia="SimSun" w:cs="SimSun"/>
          <w:sz w:val="20"/>
          <w:szCs w:val="20"/>
          <w:spacing w:val="-31"/>
        </w:rPr>
        <w:t xml:space="preserve"> </w:t>
      </w:r>
      <w:r>
        <w:rPr>
          <w:rFonts w:ascii="SimSun" w:hAnsi="SimSun" w:eastAsia="SimSun" w:cs="SimSun"/>
          <w:sz w:val="20"/>
          <w:szCs w:val="20"/>
          <w:spacing w:val="-1"/>
        </w:rPr>
        <w:t>PaCO</w:t>
      </w:r>
      <w:r>
        <w:rPr>
          <w:rFonts w:ascii="Calibri" w:hAnsi="Calibri" w:eastAsia="Calibri" w:cs="Calibri"/>
          <w:sz w:val="20"/>
          <w:szCs w:val="20"/>
          <w:spacing w:val="-1"/>
        </w:rPr>
        <w:t>₂</w:t>
      </w:r>
      <w:r>
        <w:rPr>
          <w:rFonts w:ascii="SimSun" w:hAnsi="SimSun" w:eastAsia="SimSun" w:cs="SimSun"/>
          <w:sz w:val="20"/>
          <w:szCs w:val="20"/>
          <w:spacing w:val="-1"/>
        </w:rPr>
        <w:t>&gt;6.0kPa(45mmHg)</w:t>
      </w:r>
      <w:r>
        <w:rPr>
          <w:rFonts w:ascii="SimSun" w:hAnsi="SimSun" w:eastAsia="SimSun" w:cs="SimSun"/>
          <w:sz w:val="20"/>
          <w:szCs w:val="20"/>
          <w:spacing w:val="-2"/>
        </w:rPr>
        <w:t>,</w:t>
      </w:r>
      <w:r>
        <w:rPr>
          <w:rFonts w:ascii="SimSun" w:hAnsi="SimSun" w:eastAsia="SimSun" w:cs="SimSun"/>
          <w:sz w:val="20"/>
          <w:szCs w:val="20"/>
          <w:spacing w:val="28"/>
        </w:rPr>
        <w:t xml:space="preserve">  </w:t>
      </w:r>
      <w:r>
        <w:rPr>
          <w:rFonts w:ascii="SimSun" w:hAnsi="SimSun" w:eastAsia="SimSun" w:cs="SimSun"/>
          <w:sz w:val="20"/>
          <w:szCs w:val="20"/>
          <w:spacing w:val="-2"/>
        </w:rPr>
        <w:t>围术期肺并发症可能增</w:t>
      </w:r>
      <w:r>
        <w:rPr>
          <w:rFonts w:ascii="SimSun" w:hAnsi="SimSun" w:eastAsia="SimSun" w:cs="SimSun"/>
          <w:sz w:val="20"/>
          <w:szCs w:val="20"/>
        </w:rPr>
        <w:t xml:space="preserve">  </w:t>
      </w:r>
      <w:r>
        <w:rPr>
          <w:rFonts w:ascii="SimSun" w:hAnsi="SimSun" w:eastAsia="SimSun" w:cs="SimSun"/>
          <w:sz w:val="20"/>
          <w:szCs w:val="20"/>
          <w:spacing w:val="-8"/>
        </w:rPr>
        <w:t>加。对高危病人，术前肺功能检查具有重要意义，第1秒最大呼气量(forced</w:t>
      </w:r>
      <w:r>
        <w:rPr>
          <w:rFonts w:ascii="SimSun" w:hAnsi="SimSun" w:eastAsia="SimSun" w:cs="SimSun"/>
          <w:sz w:val="20"/>
          <w:szCs w:val="20"/>
          <w:spacing w:val="-1"/>
        </w:rPr>
        <w:t xml:space="preserve"> </w:t>
      </w:r>
      <w:r>
        <w:rPr>
          <w:rFonts w:ascii="SimSun" w:hAnsi="SimSun" w:eastAsia="SimSun" w:cs="SimSun"/>
          <w:sz w:val="20"/>
          <w:szCs w:val="20"/>
          <w:spacing w:val="-8"/>
        </w:rPr>
        <w:t>expiratory</w:t>
      </w:r>
      <w:r>
        <w:rPr>
          <w:rFonts w:ascii="SimSun" w:hAnsi="SimSun" w:eastAsia="SimSun" w:cs="SimSun"/>
          <w:sz w:val="20"/>
          <w:szCs w:val="20"/>
          <w:spacing w:val="-9"/>
        </w:rPr>
        <w:t xml:space="preserve"> </w:t>
      </w:r>
      <w:r>
        <w:rPr>
          <w:rFonts w:ascii="SimSun" w:hAnsi="SimSun" w:eastAsia="SimSun" w:cs="SimSun"/>
          <w:sz w:val="20"/>
          <w:szCs w:val="20"/>
          <w:spacing w:val="-8"/>
        </w:rPr>
        <w:t>volume</w:t>
      </w:r>
      <w:r>
        <w:rPr>
          <w:rFonts w:ascii="SimSun" w:hAnsi="SimSun" w:eastAsia="SimSun" w:cs="SimSun"/>
          <w:sz w:val="20"/>
          <w:szCs w:val="20"/>
          <w:spacing w:val="3"/>
        </w:rPr>
        <w:t xml:space="preserve"> </w:t>
      </w:r>
      <w:r>
        <w:rPr>
          <w:rFonts w:ascii="SimSun" w:hAnsi="SimSun" w:eastAsia="SimSun" w:cs="SimSun"/>
          <w:sz w:val="20"/>
          <w:szCs w:val="20"/>
          <w:spacing w:val="-8"/>
        </w:rPr>
        <w:t>in</w:t>
      </w:r>
      <w:r>
        <w:rPr>
          <w:rFonts w:ascii="SimSun" w:hAnsi="SimSun" w:eastAsia="SimSun" w:cs="SimSun"/>
          <w:sz w:val="20"/>
          <w:szCs w:val="20"/>
          <w:spacing w:val="2"/>
        </w:rPr>
        <w:t xml:space="preserve"> </w:t>
      </w:r>
      <w:r>
        <w:rPr>
          <w:rFonts w:ascii="SimSun" w:hAnsi="SimSun" w:eastAsia="SimSun" w:cs="SimSun"/>
          <w:sz w:val="20"/>
          <w:szCs w:val="20"/>
          <w:spacing w:val="-8"/>
        </w:rPr>
        <w:t>ls,</w:t>
      </w:r>
      <w:r>
        <w:rPr>
          <w:rFonts w:ascii="SimSun" w:hAnsi="SimSun" w:eastAsia="SimSun" w:cs="SimSun"/>
          <w:sz w:val="20"/>
          <w:szCs w:val="20"/>
        </w:rPr>
        <w:t xml:space="preserve"> </w:t>
      </w:r>
      <w:r>
        <w:rPr>
          <w:rFonts w:ascii="SimSun" w:hAnsi="SimSun" w:eastAsia="SimSun" w:cs="SimSun"/>
          <w:sz w:val="20"/>
          <w:szCs w:val="20"/>
          <w:spacing w:val="-4"/>
        </w:rPr>
        <w:t>FEV</w:t>
      </w:r>
      <w:r>
        <w:rPr>
          <w:rFonts w:ascii="Calibri" w:hAnsi="Calibri" w:eastAsia="Calibri" w:cs="Calibri"/>
          <w:sz w:val="20"/>
          <w:szCs w:val="20"/>
          <w:spacing w:val="-4"/>
        </w:rPr>
        <w:t>₁</w:t>
      </w:r>
      <w:r>
        <w:rPr>
          <w:rFonts w:ascii="SimSun" w:hAnsi="SimSun" w:eastAsia="SimSun" w:cs="SimSun"/>
          <w:sz w:val="20"/>
          <w:szCs w:val="20"/>
          <w:spacing w:val="-4"/>
        </w:rPr>
        <w:t>)&lt;2L</w:t>
      </w:r>
      <w:r>
        <w:rPr>
          <w:rFonts w:ascii="SimSun" w:hAnsi="SimSun" w:eastAsia="SimSun" w:cs="SimSun"/>
          <w:sz w:val="20"/>
          <w:szCs w:val="20"/>
          <w:spacing w:val="87"/>
        </w:rPr>
        <w:t xml:space="preserve"> </w:t>
      </w:r>
      <w:r>
        <w:rPr>
          <w:rFonts w:ascii="SimSun" w:hAnsi="SimSun" w:eastAsia="SimSun" w:cs="SimSun"/>
          <w:sz w:val="20"/>
          <w:szCs w:val="20"/>
          <w:spacing w:val="-4"/>
        </w:rPr>
        <w:t>时，可能发生呼吸困难，FEV</w:t>
      </w:r>
      <w:r>
        <w:rPr>
          <w:rFonts w:ascii="Calibri" w:hAnsi="Calibri" w:eastAsia="Calibri" w:cs="Calibri"/>
          <w:sz w:val="20"/>
          <w:szCs w:val="20"/>
          <w:spacing w:val="-4"/>
        </w:rPr>
        <w:t>₁</w:t>
      </w:r>
      <w:r>
        <w:rPr>
          <w:rFonts w:ascii="SimSun" w:hAnsi="SimSun" w:eastAsia="SimSun" w:cs="SimSun"/>
          <w:sz w:val="20"/>
          <w:szCs w:val="20"/>
          <w:spacing w:val="-4"/>
        </w:rPr>
        <w:t>&lt;50%,</w:t>
      </w:r>
      <w:r>
        <w:rPr>
          <w:rFonts w:ascii="SimSun" w:hAnsi="SimSun" w:eastAsia="SimSun" w:cs="SimSun"/>
          <w:sz w:val="20"/>
          <w:szCs w:val="20"/>
          <w:spacing w:val="2"/>
        </w:rPr>
        <w:t xml:space="preserve">  </w:t>
      </w:r>
      <w:r>
        <w:rPr>
          <w:rFonts w:ascii="SimSun" w:hAnsi="SimSun" w:eastAsia="SimSun" w:cs="SimSun"/>
          <w:sz w:val="20"/>
          <w:szCs w:val="20"/>
          <w:spacing w:val="-4"/>
        </w:rPr>
        <w:t>提示肺重度功能不全，可能需要术后机械通气和特殊</w:t>
      </w:r>
      <w:r>
        <w:rPr>
          <w:rFonts w:ascii="SimSun" w:hAnsi="SimSun" w:eastAsia="SimSun" w:cs="SimSun"/>
          <w:sz w:val="20"/>
          <w:szCs w:val="20"/>
        </w:rPr>
        <w:t xml:space="preserve">  </w:t>
      </w:r>
      <w:r>
        <w:rPr>
          <w:rFonts w:ascii="SimSun" w:hAnsi="SimSun" w:eastAsia="SimSun" w:cs="SimSun"/>
          <w:sz w:val="20"/>
          <w:szCs w:val="20"/>
          <w:spacing w:val="-8"/>
        </w:rPr>
        <w:t>监护，术前应行相应的呼吸功能锻炼。</w:t>
      </w:r>
    </w:p>
    <w:p>
      <w:pPr>
        <w:ind w:right="190" w:firstLine="410"/>
        <w:spacing w:before="94" w:line="269" w:lineRule="auto"/>
        <w:jc w:val="both"/>
        <w:rPr>
          <w:rFonts w:ascii="SimSun" w:hAnsi="SimSun" w:eastAsia="SimSun" w:cs="SimSun"/>
          <w:sz w:val="20"/>
          <w:szCs w:val="20"/>
        </w:rPr>
      </w:pPr>
      <w:r>
        <w:rPr>
          <w:rFonts w:ascii="SimSun" w:hAnsi="SimSun" w:eastAsia="SimSun" w:cs="SimSun"/>
          <w:sz w:val="20"/>
          <w:szCs w:val="20"/>
          <w:spacing w:val="-5"/>
        </w:rPr>
        <w:t>如果病人每天吸烟超过10支，戒烟极为重要。戒烟1～2周，黏膜纤毛功能可恢复，痰量减少；</w:t>
      </w:r>
      <w:r>
        <w:rPr>
          <w:rFonts w:ascii="SimSun" w:hAnsi="SimSun" w:eastAsia="SimSun" w:cs="SimSun"/>
          <w:sz w:val="20"/>
          <w:szCs w:val="20"/>
          <w:spacing w:val="-6"/>
        </w:rPr>
        <w:t>戒</w:t>
      </w:r>
      <w:r>
        <w:rPr>
          <w:rFonts w:ascii="SimSun" w:hAnsi="SimSun" w:eastAsia="SimSun" w:cs="SimSun"/>
          <w:sz w:val="20"/>
          <w:szCs w:val="20"/>
        </w:rPr>
        <w:t xml:space="preserve"> </w:t>
      </w:r>
      <w:r>
        <w:rPr>
          <w:rFonts w:ascii="SimSun" w:hAnsi="SimSun" w:eastAsia="SimSun" w:cs="SimSun"/>
          <w:sz w:val="20"/>
          <w:szCs w:val="20"/>
          <w:spacing w:val="-2"/>
        </w:rPr>
        <w:t>烟6周，可以改善肺活量。术前鼓励病人呼吸训</w:t>
      </w:r>
      <w:r>
        <w:rPr>
          <w:rFonts w:ascii="SimSun" w:hAnsi="SimSun" w:eastAsia="SimSun" w:cs="SimSun"/>
          <w:sz w:val="20"/>
          <w:szCs w:val="20"/>
          <w:spacing w:val="-3"/>
        </w:rPr>
        <w:t>练，增加功能残气量，可以减少肺部并发症。急性呼</w:t>
      </w:r>
      <w:r>
        <w:rPr>
          <w:rFonts w:ascii="SimSun" w:hAnsi="SimSun" w:eastAsia="SimSun" w:cs="SimSun"/>
          <w:sz w:val="20"/>
          <w:szCs w:val="20"/>
        </w:rPr>
        <w:t xml:space="preserve"> </w:t>
      </w:r>
      <w:r>
        <w:rPr>
          <w:rFonts w:ascii="SimSun" w:hAnsi="SimSun" w:eastAsia="SimSun" w:cs="SimSun"/>
          <w:sz w:val="20"/>
          <w:szCs w:val="20"/>
          <w:spacing w:val="-5"/>
        </w:rPr>
        <w:t>吸系统感染者，择期手术应推迟至治愈后1～2周；如系急症手术，需加用抗生素，尽可能避免吸入麻</w:t>
      </w:r>
      <w:r>
        <w:rPr>
          <w:rFonts w:ascii="SimSun" w:hAnsi="SimSun" w:eastAsia="SimSun" w:cs="SimSun"/>
          <w:sz w:val="20"/>
          <w:szCs w:val="20"/>
          <w:spacing w:val="11"/>
        </w:rPr>
        <w:t xml:space="preserve"> </w:t>
      </w:r>
      <w:r>
        <w:rPr>
          <w:rFonts w:ascii="SimSun" w:hAnsi="SimSun" w:eastAsia="SimSun" w:cs="SimSun"/>
          <w:sz w:val="20"/>
          <w:szCs w:val="20"/>
          <w:spacing w:val="-8"/>
        </w:rPr>
        <w:t>醉。阻塞性呼吸道疾病者，围术期应用支气管扩张药；喘息正在</w:t>
      </w:r>
      <w:r>
        <w:rPr>
          <w:rFonts w:ascii="SimSun" w:hAnsi="SimSun" w:eastAsia="SimSun" w:cs="SimSun"/>
          <w:sz w:val="20"/>
          <w:szCs w:val="20"/>
          <w:spacing w:val="-9"/>
        </w:rPr>
        <w:t>发作者，择期手术应推迟。</w:t>
      </w:r>
    </w:p>
    <w:p>
      <w:pPr>
        <w:ind w:right="163" w:firstLine="410"/>
        <w:spacing w:before="114" w:line="284" w:lineRule="auto"/>
        <w:jc w:val="both"/>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20"/>
        </w:rPr>
        <w:t xml:space="preserve"> </w:t>
      </w:r>
      <w:r>
        <w:rPr>
          <w:rFonts w:ascii="SimSun" w:hAnsi="SimSun" w:eastAsia="SimSun" w:cs="SimSun"/>
          <w:sz w:val="20"/>
          <w:szCs w:val="20"/>
          <w:spacing w:val="-1"/>
        </w:rPr>
        <w:t>肾疾病</w:t>
      </w:r>
      <w:r>
        <w:rPr>
          <w:rFonts w:ascii="SimSun" w:hAnsi="SimSun" w:eastAsia="SimSun" w:cs="SimSun"/>
          <w:sz w:val="20"/>
          <w:szCs w:val="20"/>
          <w:spacing w:val="66"/>
        </w:rPr>
        <w:t xml:space="preserve"> </w:t>
      </w:r>
      <w:r>
        <w:rPr>
          <w:rFonts w:ascii="SimSun" w:hAnsi="SimSun" w:eastAsia="SimSun" w:cs="SimSun"/>
          <w:sz w:val="20"/>
          <w:szCs w:val="20"/>
          <w:spacing w:val="-1"/>
        </w:rPr>
        <w:t>麻醉、手术创伤都会加重肾脏的负担。急性肾衰竭的危险因素包括术前血尿素氮和</w:t>
      </w:r>
      <w:r>
        <w:rPr>
          <w:rFonts w:ascii="SimSun" w:hAnsi="SimSun" w:eastAsia="SimSun" w:cs="SimSun"/>
          <w:sz w:val="20"/>
          <w:szCs w:val="20"/>
        </w:rPr>
        <w:t xml:space="preserve"> </w:t>
      </w:r>
      <w:r>
        <w:rPr>
          <w:rFonts w:ascii="SimSun" w:hAnsi="SimSun" w:eastAsia="SimSun" w:cs="SimSun"/>
          <w:sz w:val="20"/>
          <w:szCs w:val="20"/>
          <w:spacing w:val="-11"/>
        </w:rPr>
        <w:t>肌酐升高，充血性心力衰竭、老年、术中低血压、夹闭腹主动脉、脓毒症、使用肾毒性药物(</w:t>
      </w:r>
      <w:r>
        <w:rPr>
          <w:rFonts w:ascii="SimSun" w:hAnsi="SimSun" w:eastAsia="SimSun" w:cs="SimSun"/>
          <w:sz w:val="20"/>
          <w:szCs w:val="20"/>
          <w:spacing w:val="-12"/>
        </w:rPr>
        <w:t>如氨基糖苷</w:t>
      </w:r>
      <w:r>
        <w:rPr>
          <w:rFonts w:ascii="SimSun" w:hAnsi="SimSun" w:eastAsia="SimSun" w:cs="SimSun"/>
          <w:sz w:val="20"/>
          <w:szCs w:val="20"/>
        </w:rPr>
        <w:t xml:space="preserve"> </w:t>
      </w:r>
      <w:r>
        <w:rPr>
          <w:rFonts w:ascii="SimSun" w:hAnsi="SimSun" w:eastAsia="SimSun" w:cs="SimSun"/>
          <w:sz w:val="20"/>
          <w:szCs w:val="20"/>
          <w:spacing w:val="-11"/>
        </w:rPr>
        <w:t>类抗生素和放射性造影剂)等。实验室检查血钠、钾、钙、磷、血尿素氮、肌酐等，对评价肾功能很有帮</w:t>
      </w:r>
      <w:r>
        <w:rPr>
          <w:rFonts w:ascii="SimSun" w:hAnsi="SimSun" w:eastAsia="SimSun" w:cs="SimSun"/>
          <w:sz w:val="20"/>
          <w:szCs w:val="20"/>
        </w:rPr>
        <w:t xml:space="preserve"> </w:t>
      </w:r>
      <w:r>
        <w:rPr>
          <w:rFonts w:ascii="SimSun" w:hAnsi="SimSun" w:eastAsia="SimSun" w:cs="SimSun"/>
          <w:sz w:val="20"/>
          <w:szCs w:val="20"/>
        </w:rPr>
        <w:t>助。慢性肾功能不全的病人围术期应当多学科配合(包括外科、麻醉、肾脏内科团</w:t>
      </w:r>
      <w:r>
        <w:rPr>
          <w:rFonts w:ascii="SimSun" w:hAnsi="SimSun" w:eastAsia="SimSun" w:cs="SimSun"/>
          <w:sz w:val="20"/>
          <w:szCs w:val="20"/>
          <w:spacing w:val="-1"/>
        </w:rPr>
        <w:t>队等)做好围术期</w:t>
      </w:r>
      <w:r>
        <w:rPr>
          <w:rFonts w:ascii="SimSun" w:hAnsi="SimSun" w:eastAsia="SimSun" w:cs="SimSun"/>
          <w:sz w:val="20"/>
          <w:szCs w:val="20"/>
        </w:rPr>
        <w:t xml:space="preserve"> </w:t>
      </w:r>
      <w:r>
        <w:rPr>
          <w:rFonts w:ascii="SimSun" w:hAnsi="SimSun" w:eastAsia="SimSun" w:cs="SimSun"/>
          <w:sz w:val="20"/>
          <w:szCs w:val="20"/>
          <w:spacing w:val="-5"/>
        </w:rPr>
        <w:t>准备工作，最大限度地改善肾功能，如果需要透析，应在计划手术24小时以内进行。对于术前存在肾</w:t>
      </w:r>
      <w:r>
        <w:rPr>
          <w:rFonts w:ascii="SimSun" w:hAnsi="SimSun" w:eastAsia="SimSun" w:cs="SimSun"/>
          <w:sz w:val="20"/>
          <w:szCs w:val="20"/>
          <w:spacing w:val="16"/>
        </w:rPr>
        <w:t xml:space="preserve"> </w:t>
      </w:r>
      <w:r>
        <w:rPr>
          <w:rFonts w:ascii="SimSun" w:hAnsi="SimSun" w:eastAsia="SimSun" w:cs="SimSun"/>
          <w:sz w:val="20"/>
          <w:szCs w:val="20"/>
        </w:rPr>
        <w:t>衰竭的病人，应当维持电解质(尤其是血清钾)在正常范围内。若合并有其他肾</w:t>
      </w:r>
      <w:r>
        <w:rPr>
          <w:rFonts w:ascii="SimSun" w:hAnsi="SimSun" w:eastAsia="SimSun" w:cs="SimSun"/>
          <w:sz w:val="20"/>
          <w:szCs w:val="20"/>
          <w:spacing w:val="-1"/>
        </w:rPr>
        <w:t>衰竭的危险因素，选</w:t>
      </w:r>
      <w:r>
        <w:rPr>
          <w:rFonts w:ascii="SimSun" w:hAnsi="SimSun" w:eastAsia="SimSun" w:cs="SimSun"/>
          <w:sz w:val="20"/>
          <w:szCs w:val="20"/>
        </w:rPr>
        <w:t xml:space="preserve"> </w:t>
      </w:r>
      <w:r>
        <w:rPr>
          <w:rFonts w:ascii="SimSun" w:hAnsi="SimSun" w:eastAsia="SimSun" w:cs="SimSun"/>
          <w:sz w:val="20"/>
          <w:szCs w:val="20"/>
          <w:spacing w:val="-7"/>
        </w:rPr>
        <w:t>择有肾毒性的药物如氨基糖苷类抗生素、非甾体抗炎药和麻醉剂时，都应特别慎重。</w:t>
      </w:r>
    </w:p>
    <w:p>
      <w:pPr>
        <w:ind w:right="161" w:firstLine="410"/>
        <w:spacing w:before="81" w:line="288" w:lineRule="auto"/>
        <w:jc w:val="both"/>
        <w:rPr>
          <w:rFonts w:ascii="SimSun" w:hAnsi="SimSun" w:eastAsia="SimSun" w:cs="SimSun"/>
          <w:sz w:val="20"/>
          <w:szCs w:val="20"/>
        </w:rPr>
      </w:pPr>
      <w:r>
        <w:rPr>
          <w:rFonts w:ascii="SimSun" w:hAnsi="SimSun" w:eastAsia="SimSun" w:cs="SimSun"/>
          <w:sz w:val="20"/>
          <w:szCs w:val="20"/>
          <w:spacing w:val="-1"/>
        </w:rPr>
        <w:t>6.</w:t>
      </w:r>
      <w:r>
        <w:rPr>
          <w:rFonts w:ascii="SimSun" w:hAnsi="SimSun" w:eastAsia="SimSun" w:cs="SimSun"/>
          <w:sz w:val="20"/>
          <w:szCs w:val="20"/>
          <w:spacing w:val="-37"/>
        </w:rPr>
        <w:t xml:space="preserve"> </w:t>
      </w:r>
      <w:r>
        <w:rPr>
          <w:rFonts w:ascii="SimSun" w:hAnsi="SimSun" w:eastAsia="SimSun" w:cs="SimSun"/>
          <w:sz w:val="20"/>
          <w:szCs w:val="20"/>
          <w:spacing w:val="-1"/>
        </w:rPr>
        <w:t>糖尿病</w:t>
      </w:r>
      <w:r>
        <w:rPr>
          <w:rFonts w:ascii="SimSun" w:hAnsi="SimSun" w:eastAsia="SimSun" w:cs="SimSun"/>
          <w:sz w:val="20"/>
          <w:szCs w:val="20"/>
          <w:spacing w:val="76"/>
        </w:rPr>
        <w:t xml:space="preserve"> </w:t>
      </w:r>
      <w:r>
        <w:rPr>
          <w:rFonts w:ascii="SimSun" w:hAnsi="SimSun" w:eastAsia="SimSun" w:cs="SimSun"/>
          <w:sz w:val="20"/>
          <w:szCs w:val="20"/>
          <w:spacing w:val="-1"/>
        </w:rPr>
        <w:t>糖尿病病人在整个围术期都处于应激状态，其并发症发生率和死亡率较无糖尿病者</w:t>
      </w:r>
      <w:r>
        <w:rPr>
          <w:rFonts w:ascii="SimSun" w:hAnsi="SimSun" w:eastAsia="SimSun" w:cs="SimSun"/>
          <w:sz w:val="20"/>
          <w:szCs w:val="20"/>
        </w:rPr>
        <w:t xml:space="preserve"> </w:t>
      </w:r>
      <w:r>
        <w:rPr>
          <w:rFonts w:ascii="SimSun" w:hAnsi="SimSun" w:eastAsia="SimSun" w:cs="SimSun"/>
          <w:sz w:val="20"/>
          <w:szCs w:val="20"/>
          <w:spacing w:val="2"/>
        </w:rPr>
        <w:t>上升50%。术前血糖控制不良的病人，术后并发症发生率和围术期死亡率显著升高。对糖尿病人的</w:t>
      </w:r>
      <w:r>
        <w:rPr>
          <w:rFonts w:ascii="SimSun" w:hAnsi="SimSun" w:eastAsia="SimSun" w:cs="SimSun"/>
          <w:sz w:val="20"/>
          <w:szCs w:val="20"/>
          <w:spacing w:val="6"/>
        </w:rPr>
        <w:t xml:space="preserve"> </w:t>
      </w:r>
      <w:r>
        <w:rPr>
          <w:rFonts w:ascii="SimSun" w:hAnsi="SimSun" w:eastAsia="SimSun" w:cs="SimSun"/>
          <w:sz w:val="20"/>
          <w:szCs w:val="20"/>
          <w:spacing w:val="-5"/>
        </w:rPr>
        <w:t>术前评估包括糖尿病慢性并发症(如心血管、肾疾病)和血糖控制情况，并作相应处理：①仅以饮食控</w:t>
      </w:r>
      <w:r>
        <w:rPr>
          <w:rFonts w:ascii="SimSun" w:hAnsi="SimSun" w:eastAsia="SimSun" w:cs="SimSun"/>
          <w:sz w:val="20"/>
          <w:szCs w:val="20"/>
          <w:spacing w:val="12"/>
        </w:rPr>
        <w:t xml:space="preserve"> </w:t>
      </w:r>
      <w:r>
        <w:rPr>
          <w:rFonts w:ascii="SimSun" w:hAnsi="SimSun" w:eastAsia="SimSun" w:cs="SimSun"/>
          <w:sz w:val="20"/>
          <w:szCs w:val="20"/>
          <w:spacing w:val="-5"/>
        </w:rPr>
        <w:t>制病情者，术前不需特殊准备。②口服降糖药的病人，应继续服用至手术的前一天晚上；服长效降糖</w:t>
      </w:r>
      <w:r>
        <w:rPr>
          <w:rFonts w:ascii="SimSun" w:hAnsi="SimSun" w:eastAsia="SimSun" w:cs="SimSun"/>
          <w:sz w:val="20"/>
          <w:szCs w:val="20"/>
          <w:spacing w:val="7"/>
        </w:rPr>
        <w:t xml:space="preserve"> </w:t>
      </w:r>
      <w:r>
        <w:rPr>
          <w:rFonts w:ascii="SimSun" w:hAnsi="SimSun" w:eastAsia="SimSun" w:cs="SimSun"/>
          <w:sz w:val="20"/>
          <w:szCs w:val="20"/>
        </w:rPr>
        <w:t>药如氯磺丙脲(chlorpropamide),应在术前2~3日停服。禁食病人需静脉</w:t>
      </w:r>
      <w:r>
        <w:rPr>
          <w:rFonts w:ascii="SimSun" w:hAnsi="SimSun" w:eastAsia="SimSun" w:cs="SimSun"/>
          <w:sz w:val="20"/>
          <w:szCs w:val="20"/>
          <w:spacing w:val="-1"/>
        </w:rPr>
        <w:t>输注葡萄糖加胰岛素维持血</w:t>
      </w:r>
      <w:r>
        <w:rPr>
          <w:rFonts w:ascii="SimSun" w:hAnsi="SimSun" w:eastAsia="SimSun" w:cs="SimSun"/>
          <w:sz w:val="20"/>
          <w:szCs w:val="20"/>
        </w:rPr>
        <w:t xml:space="preserve"> </w:t>
      </w:r>
      <w:r>
        <w:rPr>
          <w:rFonts w:ascii="SimSun" w:hAnsi="SimSun" w:eastAsia="SimSun" w:cs="SimSun"/>
          <w:sz w:val="20"/>
          <w:szCs w:val="20"/>
          <w:spacing w:val="1"/>
        </w:rPr>
        <w:t>糖轻度升高状态(5.6～11.2</w:t>
      </w:r>
      <w:r>
        <w:rPr>
          <w:rFonts w:ascii="SimSun" w:hAnsi="SimSun" w:eastAsia="SimSun" w:cs="SimSun"/>
          <w:sz w:val="20"/>
          <w:szCs w:val="20"/>
        </w:rPr>
        <w:t>mmol</w:t>
      </w:r>
      <w:r>
        <w:rPr>
          <w:rFonts w:ascii="SimSun" w:hAnsi="SimSun" w:eastAsia="SimSun" w:cs="SimSun"/>
          <w:sz w:val="20"/>
          <w:szCs w:val="20"/>
          <w:spacing w:val="1"/>
        </w:rPr>
        <w:t>/L)。③</w:t>
      </w:r>
      <w:r>
        <w:rPr>
          <w:rFonts w:ascii="SimSun" w:hAnsi="SimSun" w:eastAsia="SimSun" w:cs="SimSun"/>
          <w:sz w:val="20"/>
          <w:szCs w:val="20"/>
          <w:spacing w:val="-37"/>
        </w:rPr>
        <w:t xml:space="preserve"> </w:t>
      </w:r>
      <w:r>
        <w:rPr>
          <w:rFonts w:ascii="SimSun" w:hAnsi="SimSun" w:eastAsia="SimSun" w:cs="SimSun"/>
          <w:sz w:val="20"/>
          <w:szCs w:val="20"/>
          <w:spacing w:val="1"/>
        </w:rPr>
        <w:t>平时用胰岛素者，术前应以葡萄糖和胰岛素维持正常糖代</w:t>
      </w:r>
      <w:r>
        <w:rPr>
          <w:rFonts w:ascii="SimSun" w:hAnsi="SimSun" w:eastAsia="SimSun" w:cs="SimSun"/>
          <w:sz w:val="20"/>
          <w:szCs w:val="20"/>
        </w:rPr>
        <w:t xml:space="preserve"> </w:t>
      </w:r>
      <w:r>
        <w:rPr>
          <w:rFonts w:ascii="SimSun" w:hAnsi="SimSun" w:eastAsia="SimSun" w:cs="SimSun"/>
          <w:sz w:val="20"/>
          <w:szCs w:val="20"/>
        </w:rPr>
        <w:t>谢。在手术日晨停用胰岛素。④伴有酮症酸中毒的病人，需要接受急症手术，应</w:t>
      </w:r>
      <w:r>
        <w:rPr>
          <w:rFonts w:ascii="SimSun" w:hAnsi="SimSun" w:eastAsia="SimSun" w:cs="SimSun"/>
          <w:sz w:val="20"/>
          <w:szCs w:val="20"/>
          <w:spacing w:val="-1"/>
        </w:rPr>
        <w:t>当尽可能纠正酸中</w:t>
      </w:r>
      <w:r>
        <w:rPr>
          <w:rFonts w:ascii="SimSun" w:hAnsi="SimSun" w:eastAsia="SimSun" w:cs="SimSun"/>
          <w:sz w:val="20"/>
          <w:szCs w:val="20"/>
        </w:rPr>
        <w:t xml:space="preserve"> </w:t>
      </w:r>
      <w:r>
        <w:rPr>
          <w:rFonts w:ascii="SimSun" w:hAnsi="SimSun" w:eastAsia="SimSun" w:cs="SimSun"/>
          <w:sz w:val="20"/>
          <w:szCs w:val="20"/>
          <w:spacing w:val="-5"/>
        </w:rPr>
        <w:t>毒、血容量不足、电解质失衡(特别是低血钾)。对糖尿病病人在术中应根据血糖监测结果，静脉滴注</w:t>
      </w:r>
      <w:r>
        <w:rPr>
          <w:rFonts w:ascii="SimSun" w:hAnsi="SimSun" w:eastAsia="SimSun" w:cs="SimSun"/>
          <w:sz w:val="20"/>
          <w:szCs w:val="20"/>
          <w:spacing w:val="13"/>
        </w:rPr>
        <w:t xml:space="preserve"> </w:t>
      </w:r>
      <w:r>
        <w:rPr>
          <w:rFonts w:ascii="SimSun" w:hAnsi="SimSun" w:eastAsia="SimSun" w:cs="SimSun"/>
          <w:sz w:val="20"/>
          <w:szCs w:val="20"/>
          <w:spacing w:val="-4"/>
        </w:rPr>
        <w:t>胰岛素控制血糖。严重的、未被认识的低血糖危险性更大。近年来，重症病人的血糖控</w:t>
      </w:r>
      <w:r>
        <w:rPr>
          <w:rFonts w:ascii="SimSun" w:hAnsi="SimSun" w:eastAsia="SimSun" w:cs="SimSun"/>
          <w:sz w:val="20"/>
          <w:szCs w:val="20"/>
          <w:spacing w:val="-5"/>
        </w:rPr>
        <w:t>制和强化胰岛</w:t>
      </w:r>
      <w:r>
        <w:rPr>
          <w:rFonts w:ascii="SimSun" w:hAnsi="SimSun" w:eastAsia="SimSun" w:cs="SimSun"/>
          <w:sz w:val="20"/>
          <w:szCs w:val="20"/>
        </w:rPr>
        <w:t xml:space="preserve"> </w:t>
      </w:r>
      <w:r>
        <w:rPr>
          <w:rFonts w:ascii="SimSun" w:hAnsi="SimSun" w:eastAsia="SimSun" w:cs="SimSun"/>
          <w:sz w:val="20"/>
          <w:szCs w:val="20"/>
          <w:spacing w:val="-2"/>
        </w:rPr>
        <w:t>素治疗已受广泛重视，围术期将血糖控制在7.7</w:t>
      </w:r>
      <w:r>
        <w:rPr>
          <w:rFonts w:ascii="SimSun" w:hAnsi="SimSun" w:eastAsia="SimSun" w:cs="SimSun"/>
          <w:sz w:val="20"/>
          <w:szCs w:val="20"/>
          <w:spacing w:val="-3"/>
        </w:rPr>
        <w:t>7～9.99</w:t>
      </w:r>
      <w:r>
        <w:rPr>
          <w:rFonts w:ascii="SimSun" w:hAnsi="SimSun" w:eastAsia="SimSun" w:cs="SimSun"/>
          <w:sz w:val="20"/>
          <w:szCs w:val="20"/>
          <w:spacing w:val="-2"/>
        </w:rPr>
        <w:t>mmol</w:t>
      </w:r>
      <w:r>
        <w:rPr>
          <w:rFonts w:ascii="SimSun" w:hAnsi="SimSun" w:eastAsia="SimSun" w:cs="SimSun"/>
          <w:sz w:val="20"/>
          <w:szCs w:val="20"/>
          <w:spacing w:val="-3"/>
        </w:rPr>
        <w:t>/L</w:t>
      </w:r>
      <w:r>
        <w:rPr>
          <w:rFonts w:ascii="SimSun" w:hAnsi="SimSun" w:eastAsia="SimSun" w:cs="SimSun"/>
          <w:sz w:val="20"/>
          <w:szCs w:val="20"/>
          <w:spacing w:val="-28"/>
        </w:rPr>
        <w:t xml:space="preserve"> </w:t>
      </w:r>
      <w:r>
        <w:rPr>
          <w:rFonts w:ascii="SimSun" w:hAnsi="SimSun" w:eastAsia="SimSun" w:cs="SimSun"/>
          <w:sz w:val="20"/>
          <w:szCs w:val="20"/>
          <w:spacing w:val="-3"/>
        </w:rPr>
        <w:t>是比较理想的范围。</w:t>
      </w:r>
    </w:p>
    <w:p>
      <w:pPr>
        <w:ind w:right="148" w:firstLine="410"/>
        <w:spacing w:before="80" w:line="290" w:lineRule="auto"/>
        <w:jc w:val="both"/>
        <w:rPr>
          <w:rFonts w:ascii="SimSun" w:hAnsi="SimSun" w:eastAsia="SimSun" w:cs="SimSun"/>
          <w:sz w:val="20"/>
          <w:szCs w:val="20"/>
        </w:rPr>
      </w:pPr>
      <w:r>
        <w:rPr>
          <w:rFonts w:ascii="SimSun" w:hAnsi="SimSun" w:eastAsia="SimSun" w:cs="SimSun"/>
          <w:sz w:val="20"/>
          <w:szCs w:val="20"/>
          <w:spacing w:val="-6"/>
        </w:rPr>
        <w:t>7.</w:t>
      </w:r>
      <w:r>
        <w:rPr>
          <w:rFonts w:ascii="SimSun" w:hAnsi="SimSun" w:eastAsia="SimSun" w:cs="SimSun"/>
          <w:sz w:val="20"/>
          <w:szCs w:val="20"/>
          <w:spacing w:val="-46"/>
        </w:rPr>
        <w:t xml:space="preserve"> </w:t>
      </w:r>
      <w:r>
        <w:rPr>
          <w:rFonts w:ascii="SimSun" w:hAnsi="SimSun" w:eastAsia="SimSun" w:cs="SimSun"/>
          <w:sz w:val="20"/>
          <w:szCs w:val="20"/>
          <w:spacing w:val="-6"/>
        </w:rPr>
        <w:t>凝血障碍</w:t>
      </w:r>
      <w:r>
        <w:rPr>
          <w:rFonts w:ascii="SimSun" w:hAnsi="SimSun" w:eastAsia="SimSun" w:cs="SimSun"/>
          <w:sz w:val="20"/>
          <w:szCs w:val="20"/>
          <w:spacing w:val="72"/>
        </w:rPr>
        <w:t xml:space="preserve"> </w:t>
      </w:r>
      <w:r>
        <w:rPr>
          <w:rFonts w:ascii="SimSun" w:hAnsi="SimSun" w:eastAsia="SimSun" w:cs="SimSun"/>
          <w:sz w:val="20"/>
          <w:szCs w:val="20"/>
          <w:spacing w:val="-6"/>
        </w:rPr>
        <w:t>常规凝血试验阳性的发现率低，根据凝血酶原时间(prothrombin</w:t>
      </w:r>
      <w:r>
        <w:rPr>
          <w:rFonts w:ascii="SimSun" w:hAnsi="SimSun" w:eastAsia="SimSun" w:cs="SimSun"/>
          <w:sz w:val="20"/>
          <w:szCs w:val="20"/>
          <w:spacing w:val="6"/>
        </w:rPr>
        <w:t xml:space="preserve"> </w:t>
      </w:r>
      <w:r>
        <w:rPr>
          <w:rFonts w:ascii="SimSun" w:hAnsi="SimSun" w:eastAsia="SimSun" w:cs="SimSun"/>
          <w:sz w:val="20"/>
          <w:szCs w:val="20"/>
          <w:spacing w:val="-6"/>
        </w:rPr>
        <w:t>time,PT)、活化部</w:t>
      </w:r>
      <w:r>
        <w:rPr>
          <w:rFonts w:ascii="SimSun" w:hAnsi="SimSun" w:eastAsia="SimSun" w:cs="SimSun"/>
          <w:sz w:val="20"/>
          <w:szCs w:val="20"/>
        </w:rPr>
        <w:t xml:space="preserve"> </w:t>
      </w:r>
      <w:r>
        <w:rPr>
          <w:rFonts w:ascii="SimSun" w:hAnsi="SimSun" w:eastAsia="SimSun" w:cs="SimSun"/>
          <w:sz w:val="20"/>
          <w:szCs w:val="20"/>
          <w:spacing w:val="-12"/>
        </w:rPr>
        <w:t>分凝血活酶时间(</w:t>
      </w:r>
      <w:r>
        <w:rPr>
          <w:rFonts w:ascii="SimSun" w:hAnsi="SimSun" w:eastAsia="SimSun" w:cs="SimSun"/>
          <w:sz w:val="20"/>
          <w:szCs w:val="20"/>
          <w:spacing w:val="-11"/>
        </w:rPr>
        <w:t>activated</w:t>
      </w:r>
      <w:r>
        <w:rPr>
          <w:rFonts w:ascii="SimSun" w:hAnsi="SimSun" w:eastAsia="SimSun" w:cs="SimSun"/>
          <w:sz w:val="20"/>
          <w:szCs w:val="20"/>
          <w:spacing w:val="-12"/>
        </w:rPr>
        <w:t xml:space="preserve"> </w:t>
      </w:r>
      <w:r>
        <w:rPr>
          <w:rFonts w:ascii="SimSun" w:hAnsi="SimSun" w:eastAsia="SimSun" w:cs="SimSun"/>
          <w:sz w:val="20"/>
          <w:szCs w:val="20"/>
          <w:spacing w:val="-11"/>
        </w:rPr>
        <w:t>partial</w:t>
      </w:r>
      <w:r>
        <w:rPr>
          <w:rFonts w:ascii="SimSun" w:hAnsi="SimSun" w:eastAsia="SimSun" w:cs="SimSun"/>
          <w:sz w:val="20"/>
          <w:szCs w:val="20"/>
          <w:spacing w:val="-6"/>
        </w:rPr>
        <w:t xml:space="preserve"> </w:t>
      </w:r>
      <w:r>
        <w:rPr>
          <w:rFonts w:ascii="SimSun" w:hAnsi="SimSun" w:eastAsia="SimSun" w:cs="SimSun"/>
          <w:sz w:val="20"/>
          <w:szCs w:val="20"/>
          <w:spacing w:val="-11"/>
        </w:rPr>
        <w:t>thrombopl</w:t>
      </w:r>
      <w:r>
        <w:rPr>
          <w:rFonts w:ascii="SimSun" w:hAnsi="SimSun" w:eastAsia="SimSun" w:cs="SimSun"/>
          <w:sz w:val="20"/>
          <w:szCs w:val="20"/>
          <w:spacing w:val="-12"/>
        </w:rPr>
        <w:t>astin</w:t>
      </w:r>
      <w:r>
        <w:rPr>
          <w:rFonts w:ascii="SimSun" w:hAnsi="SimSun" w:eastAsia="SimSun" w:cs="SimSun"/>
          <w:sz w:val="20"/>
          <w:szCs w:val="20"/>
          <w:spacing w:val="-5"/>
        </w:rPr>
        <w:t xml:space="preserve"> </w:t>
      </w:r>
      <w:r>
        <w:rPr>
          <w:rFonts w:ascii="SimSun" w:hAnsi="SimSun" w:eastAsia="SimSun" w:cs="SimSun"/>
          <w:sz w:val="20"/>
          <w:szCs w:val="20"/>
          <w:spacing w:val="-12"/>
        </w:rPr>
        <w:t>time,APTT)及血小板计数，识别严重凝血异常的也仅</w:t>
      </w:r>
      <w:r>
        <w:rPr>
          <w:rFonts w:ascii="SimSun" w:hAnsi="SimSun" w:eastAsia="SimSun" w:cs="SimSun"/>
          <w:sz w:val="20"/>
          <w:szCs w:val="20"/>
        </w:rPr>
        <w:t xml:space="preserve"> </w:t>
      </w:r>
      <w:r>
        <w:rPr>
          <w:rFonts w:ascii="SimSun" w:hAnsi="SimSun" w:eastAsia="SimSun" w:cs="SimSun"/>
          <w:sz w:val="20"/>
          <w:szCs w:val="20"/>
          <w:spacing w:val="4"/>
        </w:rPr>
        <w:t>占0.2%。所以仔细询问病史和体格检查尤为重要。病史中询问病人及家族成员有</w:t>
      </w:r>
      <w:r>
        <w:rPr>
          <w:rFonts w:ascii="SimSun" w:hAnsi="SimSun" w:eastAsia="SimSun" w:cs="SimSun"/>
          <w:sz w:val="20"/>
          <w:szCs w:val="20"/>
          <w:spacing w:val="3"/>
        </w:rPr>
        <w:t>无出血和血栓栓</w:t>
      </w:r>
      <w:r>
        <w:rPr>
          <w:rFonts w:ascii="SimSun" w:hAnsi="SimSun" w:eastAsia="SimSun" w:cs="SimSun"/>
          <w:sz w:val="20"/>
          <w:szCs w:val="20"/>
        </w:rPr>
        <w:t xml:space="preserve"> </w:t>
      </w:r>
      <w:r>
        <w:rPr>
          <w:rFonts w:ascii="SimSun" w:hAnsi="SimSun" w:eastAsia="SimSun" w:cs="SimSun"/>
          <w:sz w:val="20"/>
          <w:szCs w:val="20"/>
          <w:spacing w:val="-9"/>
        </w:rPr>
        <w:t>塞史；是否曾输血，有无出血倾向，如手术和月经有无严重出血，是否易发生皮下瘀斑</w:t>
      </w:r>
      <w:r>
        <w:rPr>
          <w:rFonts w:ascii="SimSun" w:hAnsi="SimSun" w:eastAsia="SimSun" w:cs="SimSun"/>
          <w:sz w:val="20"/>
          <w:szCs w:val="20"/>
          <w:spacing w:val="-10"/>
        </w:rPr>
        <w:t>、鼻出血或牙龈</w:t>
      </w:r>
      <w:r>
        <w:rPr>
          <w:rFonts w:ascii="SimSun" w:hAnsi="SimSun" w:eastAsia="SimSun" w:cs="SimSun"/>
          <w:sz w:val="20"/>
          <w:szCs w:val="20"/>
        </w:rPr>
        <w:t xml:space="preserve"> </w:t>
      </w:r>
      <w:r>
        <w:rPr>
          <w:rFonts w:ascii="SimSun" w:hAnsi="SimSun" w:eastAsia="SimSun" w:cs="SimSun"/>
          <w:sz w:val="20"/>
          <w:szCs w:val="20"/>
          <w:spacing w:val="-14"/>
        </w:rPr>
        <w:t>出血等；是否同时存在肝、肾疾病；有无营养不良的饮食习惯，过量饮酒，服用阿司匹林、非甾体抗炎药</w:t>
      </w:r>
      <w:r>
        <w:rPr>
          <w:rFonts w:ascii="SimSun" w:hAnsi="SimSun" w:eastAsia="SimSun" w:cs="SimSun"/>
          <w:sz w:val="20"/>
          <w:szCs w:val="20"/>
          <w:spacing w:val="11"/>
        </w:rPr>
        <w:t xml:space="preserve"> </w:t>
      </w:r>
      <w:r>
        <w:rPr>
          <w:rFonts w:ascii="SimSun" w:hAnsi="SimSun" w:eastAsia="SimSun" w:cs="SimSun"/>
          <w:sz w:val="20"/>
          <w:szCs w:val="20"/>
          <w:spacing w:val="-1"/>
        </w:rPr>
        <w:t>物或降血脂药(可能导致维生素</w:t>
      </w:r>
      <w:r>
        <w:rPr>
          <w:rFonts w:ascii="SimSun" w:hAnsi="SimSun" w:eastAsia="SimSun" w:cs="SimSun"/>
          <w:sz w:val="20"/>
          <w:szCs w:val="20"/>
          <w:spacing w:val="-53"/>
        </w:rPr>
        <w:t xml:space="preserve"> </w:t>
      </w:r>
      <w:r>
        <w:rPr>
          <w:rFonts w:ascii="SimSun" w:hAnsi="SimSun" w:eastAsia="SimSun" w:cs="SimSun"/>
          <w:sz w:val="20"/>
          <w:szCs w:val="20"/>
          <w:spacing w:val="-1"/>
        </w:rPr>
        <w:t>K</w:t>
      </w:r>
      <w:r>
        <w:rPr>
          <w:rFonts w:ascii="SimSun" w:hAnsi="SimSun" w:eastAsia="SimSun" w:cs="SimSun"/>
          <w:sz w:val="20"/>
          <w:szCs w:val="20"/>
          <w:spacing w:val="-6"/>
        </w:rPr>
        <w:t xml:space="preserve"> </w:t>
      </w:r>
      <w:r>
        <w:rPr>
          <w:rFonts w:ascii="SimSun" w:hAnsi="SimSun" w:eastAsia="SimSun" w:cs="SimSun"/>
          <w:sz w:val="20"/>
          <w:szCs w:val="20"/>
          <w:spacing w:val="-1"/>
        </w:rPr>
        <w:t>缺乏),抗凝治疗(如心房纤颤、静脉血栓栓塞</w:t>
      </w:r>
      <w:r>
        <w:rPr>
          <w:rFonts w:ascii="SimSun" w:hAnsi="SimSun" w:eastAsia="SimSun" w:cs="SimSun"/>
          <w:sz w:val="20"/>
          <w:szCs w:val="20"/>
          <w:spacing w:val="-2"/>
        </w:rPr>
        <w:t>、机械心瓣膜时服华</w:t>
      </w:r>
      <w:r>
        <w:rPr>
          <w:rFonts w:ascii="SimSun" w:hAnsi="SimSun" w:eastAsia="SimSun" w:cs="SimSun"/>
          <w:sz w:val="20"/>
          <w:szCs w:val="20"/>
        </w:rPr>
        <w:t xml:space="preserve"> </w:t>
      </w:r>
      <w:r>
        <w:rPr>
          <w:rFonts w:ascii="SimSun" w:hAnsi="SimSun" w:eastAsia="SimSun" w:cs="SimSun"/>
          <w:sz w:val="20"/>
          <w:szCs w:val="20"/>
          <w:spacing w:val="2"/>
        </w:rPr>
        <w:t>法林)等。查体时应注意皮肤、黏膜出血点(紫癜),脾大或其他全身疾病征象。术前7天停用阿司匹</w:t>
      </w:r>
      <w:r>
        <w:rPr>
          <w:rFonts w:ascii="SimSun" w:hAnsi="SimSun" w:eastAsia="SimSun" w:cs="SimSun"/>
          <w:sz w:val="20"/>
          <w:szCs w:val="20"/>
          <w:spacing w:val="3"/>
        </w:rPr>
        <w:t xml:space="preserve"> </w:t>
      </w:r>
      <w:r>
        <w:rPr>
          <w:rFonts w:ascii="SimSun" w:hAnsi="SimSun" w:eastAsia="SimSun" w:cs="SimSun"/>
          <w:sz w:val="20"/>
          <w:szCs w:val="20"/>
          <w:spacing w:val="2"/>
        </w:rPr>
        <w:t>林，术前2～3天停用非甾体抗炎药，术前10天停用抗血小板药噻氯匹啶(</w:t>
      </w:r>
      <w:r>
        <w:rPr>
          <w:rFonts w:ascii="SimSun" w:hAnsi="SimSun" w:eastAsia="SimSun" w:cs="SimSun"/>
          <w:sz w:val="20"/>
          <w:szCs w:val="20"/>
        </w:rPr>
        <w:t>ticlopidine</w:t>
      </w:r>
      <w:r>
        <w:rPr>
          <w:rFonts w:ascii="SimSun" w:hAnsi="SimSun" w:eastAsia="SimSun" w:cs="SimSun"/>
          <w:sz w:val="20"/>
          <w:szCs w:val="20"/>
          <w:spacing w:val="2"/>
        </w:rPr>
        <w:t>)和氯吡格雷</w:t>
      </w:r>
      <w:r>
        <w:rPr>
          <w:rFonts w:ascii="SimSun" w:hAnsi="SimSun" w:eastAsia="SimSun" w:cs="SimSun"/>
          <w:sz w:val="20"/>
          <w:szCs w:val="20"/>
          <w:spacing w:val="9"/>
        </w:rPr>
        <w:t xml:space="preserve"> </w:t>
      </w:r>
      <w:r>
        <w:rPr>
          <w:rFonts w:ascii="SimSun" w:hAnsi="SimSun" w:eastAsia="SimSun" w:cs="SimSun"/>
          <w:sz w:val="20"/>
          <w:szCs w:val="20"/>
          <w:spacing w:val="-9"/>
        </w:rPr>
        <w:t>(clopidogrel)。如果临床确定有凝血障碍，择期手</w:t>
      </w:r>
      <w:r>
        <w:rPr>
          <w:rFonts w:ascii="SimSun" w:hAnsi="SimSun" w:eastAsia="SimSun" w:cs="SimSun"/>
          <w:sz w:val="20"/>
          <w:szCs w:val="20"/>
          <w:spacing w:val="-10"/>
        </w:rPr>
        <w:t>术前应作相应的治疗。当血小板&lt;50×10°/L,建议输</w:t>
      </w:r>
      <w:r>
        <w:rPr>
          <w:rFonts w:ascii="SimSun" w:hAnsi="SimSun" w:eastAsia="SimSun" w:cs="SimSun"/>
          <w:sz w:val="20"/>
          <w:szCs w:val="20"/>
        </w:rPr>
        <w:t xml:space="preserve"> </w:t>
      </w:r>
      <w:r>
        <w:rPr>
          <w:rFonts w:ascii="SimSun" w:hAnsi="SimSun" w:eastAsia="SimSun" w:cs="SimSun"/>
          <w:sz w:val="20"/>
          <w:szCs w:val="20"/>
          <w:spacing w:val="-7"/>
        </w:rPr>
        <w:t>血小板；大手术或涉及血管部位的手术，应保持血小板达75×10°/L;神经系统手术，血小板临界点不</w:t>
      </w:r>
      <w:r>
        <w:rPr>
          <w:rFonts w:ascii="SimSun" w:hAnsi="SimSun" w:eastAsia="SimSun" w:cs="SimSun"/>
          <w:sz w:val="20"/>
          <w:szCs w:val="20"/>
          <w:spacing w:val="7"/>
        </w:rPr>
        <w:t xml:space="preserve"> </w:t>
      </w:r>
      <w:r>
        <w:rPr>
          <w:rFonts w:ascii="SimSun" w:hAnsi="SimSun" w:eastAsia="SimSun" w:cs="SimSun"/>
          <w:sz w:val="20"/>
          <w:szCs w:val="20"/>
          <w:spacing w:val="-3"/>
        </w:rPr>
        <w:t>小于100×10°/L。</w:t>
      </w:r>
      <w:r>
        <w:rPr>
          <w:rFonts w:ascii="SimSun" w:hAnsi="SimSun" w:eastAsia="SimSun" w:cs="SimSun"/>
          <w:sz w:val="20"/>
          <w:szCs w:val="20"/>
          <w:spacing w:val="-53"/>
        </w:rPr>
        <w:t xml:space="preserve"> </w:t>
      </w:r>
      <w:r>
        <w:rPr>
          <w:rFonts w:ascii="SimSun" w:hAnsi="SimSun" w:eastAsia="SimSun" w:cs="SimSun"/>
          <w:sz w:val="20"/>
          <w:szCs w:val="20"/>
          <w:spacing w:val="-3"/>
        </w:rPr>
        <w:t>脾肿大和免疫引起的血小板破坏，输血小板难以奏效，不</w:t>
      </w:r>
      <w:r>
        <w:rPr>
          <w:rFonts w:ascii="SimSun" w:hAnsi="SimSun" w:eastAsia="SimSun" w:cs="SimSun"/>
          <w:sz w:val="20"/>
          <w:szCs w:val="20"/>
          <w:spacing w:val="-4"/>
        </w:rPr>
        <w:t>建议常规预防性输血小</w:t>
      </w:r>
      <w:r>
        <w:rPr>
          <w:rFonts w:ascii="SimSun" w:hAnsi="SimSun" w:eastAsia="SimSun" w:cs="SimSun"/>
          <w:sz w:val="20"/>
          <w:szCs w:val="20"/>
        </w:rPr>
        <w:t xml:space="preserve"> </w:t>
      </w:r>
      <w:r>
        <w:rPr>
          <w:rFonts w:ascii="SimSun" w:hAnsi="SimSun" w:eastAsia="SimSun" w:cs="SimSun"/>
          <w:sz w:val="20"/>
          <w:szCs w:val="20"/>
          <w:spacing w:val="-1"/>
        </w:rPr>
        <w:t>板。紧急情况下，药物引起的血小板功能障碍，可</w:t>
      </w:r>
      <w:r>
        <w:rPr>
          <w:rFonts w:ascii="SimSun" w:hAnsi="SimSun" w:eastAsia="SimSun" w:cs="SimSun"/>
          <w:sz w:val="20"/>
          <w:szCs w:val="20"/>
          <w:spacing w:val="-2"/>
        </w:rPr>
        <w:t>给</w:t>
      </w:r>
      <w:r>
        <w:rPr>
          <w:rFonts w:ascii="SimSun" w:hAnsi="SimSun" w:eastAsia="SimSun" w:cs="SimSun"/>
          <w:sz w:val="20"/>
          <w:szCs w:val="20"/>
          <w:spacing w:val="-58"/>
        </w:rPr>
        <w:t xml:space="preserve"> </w:t>
      </w:r>
      <w:r>
        <w:rPr>
          <w:rFonts w:ascii="SimSun" w:hAnsi="SimSun" w:eastAsia="SimSun" w:cs="SimSun"/>
          <w:sz w:val="20"/>
          <w:szCs w:val="20"/>
          <w:spacing w:val="-1"/>
        </w:rPr>
        <w:t>DDAVP</w:t>
      </w:r>
      <w:r>
        <w:rPr>
          <w:rFonts w:ascii="SimSun" w:hAnsi="SimSun" w:eastAsia="SimSun" w:cs="SimSun"/>
          <w:sz w:val="20"/>
          <w:szCs w:val="20"/>
          <w:spacing w:val="-2"/>
        </w:rPr>
        <w:t>(1-</w:t>
      </w:r>
      <w:r>
        <w:rPr>
          <w:rFonts w:ascii="SimSun" w:hAnsi="SimSun" w:eastAsia="SimSun" w:cs="SimSun"/>
          <w:sz w:val="20"/>
          <w:szCs w:val="20"/>
          <w:spacing w:val="24"/>
        </w:rPr>
        <w:t xml:space="preserve"> </w:t>
      </w:r>
      <w:r>
        <w:rPr>
          <w:rFonts w:ascii="SimSun" w:hAnsi="SimSun" w:eastAsia="SimSun" w:cs="SimSun"/>
          <w:sz w:val="20"/>
          <w:szCs w:val="20"/>
          <w:spacing w:val="-2"/>
        </w:rPr>
        <w:t>脱氨-8右旋-精氨酸加压素),输血小</w:t>
      </w:r>
      <w:r>
        <w:rPr>
          <w:rFonts w:ascii="SimSun" w:hAnsi="SimSun" w:eastAsia="SimSun" w:cs="SimSun"/>
          <w:sz w:val="20"/>
          <w:szCs w:val="20"/>
        </w:rPr>
        <w:t xml:space="preserve"> </w:t>
      </w:r>
      <w:r>
        <w:rPr>
          <w:rFonts w:ascii="SimSun" w:hAnsi="SimSun" w:eastAsia="SimSun" w:cs="SimSun"/>
          <w:sz w:val="20"/>
          <w:szCs w:val="20"/>
          <w:spacing w:val="-5"/>
        </w:rPr>
        <w:t>板。对于需要抗凝治疗的病人，应当综合评估、权衡术中出血和术后血栓形成的利与弊。血友病病人</w:t>
      </w:r>
      <w:r>
        <w:rPr>
          <w:rFonts w:ascii="SimSun" w:hAnsi="SimSun" w:eastAsia="SimSun" w:cs="SimSun"/>
          <w:sz w:val="20"/>
          <w:szCs w:val="20"/>
          <w:spacing w:val="7"/>
        </w:rPr>
        <w:t xml:space="preserve"> </w:t>
      </w:r>
      <w:r>
        <w:rPr>
          <w:rFonts w:ascii="SimSun" w:hAnsi="SimSun" w:eastAsia="SimSun" w:cs="SimSun"/>
          <w:sz w:val="20"/>
          <w:szCs w:val="20"/>
          <w:spacing w:val="-7"/>
        </w:rPr>
        <w:t>的围术期相关处理，常需请血液内科医生协助。</w:t>
      </w:r>
    </w:p>
    <w:p>
      <w:pPr>
        <w:ind w:left="410"/>
        <w:spacing w:before="79" w:line="221" w:lineRule="auto"/>
        <w:rPr>
          <w:rFonts w:ascii="SimHei" w:hAnsi="SimHei" w:eastAsia="SimHei" w:cs="SimHei"/>
          <w:sz w:val="20"/>
          <w:szCs w:val="20"/>
        </w:rPr>
      </w:pPr>
      <w:r>
        <w:rPr>
          <w:rFonts w:ascii="Times New Roman" w:hAnsi="Times New Roman" w:eastAsia="Times New Roman" w:cs="Times New Roman"/>
          <w:sz w:val="20"/>
          <w:szCs w:val="20"/>
          <w:b/>
          <w:bCs/>
          <w:spacing w:val="4"/>
        </w:rPr>
        <w:t>8.</w:t>
      </w:r>
      <w:r>
        <w:rPr>
          <w:rFonts w:ascii="Times New Roman" w:hAnsi="Times New Roman" w:eastAsia="Times New Roman" w:cs="Times New Roman"/>
          <w:sz w:val="20"/>
          <w:szCs w:val="20"/>
          <w:spacing w:val="41"/>
        </w:rPr>
        <w:t xml:space="preserve"> </w:t>
      </w:r>
      <w:r>
        <w:rPr>
          <w:rFonts w:ascii="SimHei" w:hAnsi="SimHei" w:eastAsia="SimHei" w:cs="SimHei"/>
          <w:sz w:val="20"/>
          <w:szCs w:val="20"/>
          <w:b/>
          <w:bCs/>
          <w:spacing w:val="4"/>
        </w:rPr>
        <w:t>下肢深静脉血栓形成的预防</w:t>
      </w:r>
      <w:r>
        <w:rPr>
          <w:rFonts w:ascii="SimHei" w:hAnsi="SimHei" w:eastAsia="SimHei" w:cs="SimHei"/>
          <w:sz w:val="20"/>
          <w:szCs w:val="20"/>
          <w:spacing w:val="82"/>
        </w:rPr>
        <w:t xml:space="preserve"> </w:t>
      </w:r>
      <w:r>
        <w:rPr>
          <w:rFonts w:ascii="SimHei" w:hAnsi="SimHei" w:eastAsia="SimHei" w:cs="SimHei"/>
          <w:sz w:val="20"/>
          <w:szCs w:val="20"/>
          <w:spacing w:val="4"/>
        </w:rPr>
        <w:t>静脉血栓形成是术后最为常见的并发症之一。由于静脉血栓</w:t>
      </w:r>
    </w:p>
    <w:p>
      <w:pPr>
        <w:spacing w:line="14" w:lineRule="auto"/>
        <w:rPr>
          <w:rFonts w:ascii="Arial"/>
          <w:sz w:val="2"/>
        </w:rPr>
      </w:pPr>
      <w:r>
        <w:rPr>
          <w:rFonts w:ascii="Arial" w:hAnsi="Arial" w:eastAsia="Arial" w:cs="Arial"/>
          <w:sz w:val="2"/>
          <w:szCs w:val="2"/>
        </w:rPr>
        <w:br w:type="column"/>
      </w:r>
    </w:p>
    <w:p>
      <w:pPr>
        <w:ind w:left="539"/>
        <w:spacing w:before="91" w:line="183" w:lineRule="auto"/>
        <w:rPr>
          <w:rFonts w:ascii="SimSun" w:hAnsi="SimSun" w:eastAsia="SimSun" w:cs="SimSun"/>
          <w:sz w:val="20"/>
          <w:szCs w:val="20"/>
        </w:rPr>
      </w:pPr>
      <w:r>
        <w:rPr>
          <w:rFonts w:ascii="SimSun" w:hAnsi="SimSun" w:eastAsia="SimSun" w:cs="SimSun"/>
          <w:sz w:val="20"/>
          <w:szCs w:val="20"/>
          <w:color w:val="0097E4"/>
          <w:spacing w:val="-3"/>
        </w:rPr>
        <w:t>93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20" w:lineRule="exact"/>
        <w:textAlignment w:val="center"/>
        <w:rPr/>
      </w:pPr>
      <w:r>
        <w:drawing>
          <wp:inline distT="0" distB="0" distL="0" distR="0">
            <wp:extent cx="501680" cy="393697"/>
            <wp:effectExtent l="0" t="0" r="0" b="0"/>
            <wp:docPr id="144" name="IM 144"/>
            <wp:cNvGraphicFramePr/>
            <a:graphic>
              <a:graphicData uri="http://schemas.openxmlformats.org/drawingml/2006/picture">
                <pic:pic>
                  <pic:nvPicPr>
                    <pic:cNvPr id="144" name="IM 144"/>
                    <pic:cNvPicPr/>
                  </pic:nvPicPr>
                  <pic:blipFill>
                    <a:blip r:embed="rId206"/>
                    <a:stretch>
                      <a:fillRect/>
                    </a:stretch>
                  </pic:blipFill>
                  <pic:spPr>
                    <a:xfrm rot="0">
                      <a:off x="0" y="0"/>
                      <a:ext cx="501680" cy="393697"/>
                    </a:xfrm>
                    <a:prstGeom prst="rect">
                      <a:avLst/>
                    </a:prstGeom>
                  </pic:spPr>
                </pic:pic>
              </a:graphicData>
            </a:graphic>
          </wp:inline>
        </w:drawing>
      </w:r>
    </w:p>
    <w:p>
      <w:pPr>
        <w:sectPr>
          <w:pgSz w:w="11200" w:h="15720"/>
          <w:pgMar w:top="726" w:right="609" w:bottom="400" w:left="919" w:header="0" w:footer="0" w:gutter="0"/>
          <w:cols w:equalWidth="0" w:num="2">
            <w:col w:w="8781" w:space="100"/>
            <w:col w:w="791" w:space="0"/>
          </w:cols>
        </w:sectPr>
        <w:rPr/>
      </w:pPr>
    </w:p>
    <w:p>
      <w:pPr>
        <w:ind w:left="103"/>
        <w:spacing w:before="71" w:line="183" w:lineRule="auto"/>
        <w:rPr>
          <w:rFonts w:ascii="SimSun" w:hAnsi="SimSun" w:eastAsia="SimSun" w:cs="SimSun"/>
          <w:sz w:val="20"/>
          <w:szCs w:val="20"/>
        </w:rPr>
      </w:pPr>
      <w:r>
        <w:rPr>
          <w:rFonts w:ascii="SimSun" w:hAnsi="SimSun" w:eastAsia="SimSun" w:cs="SimSun"/>
          <w:sz w:val="20"/>
          <w:szCs w:val="20"/>
          <w:b/>
          <w:bCs/>
          <w:color w:val="0090E4"/>
          <w:spacing w:val="-5"/>
        </w:rPr>
        <w:t>94</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firstLine="90"/>
        <w:spacing w:line="600" w:lineRule="exact"/>
        <w:textAlignment w:val="center"/>
        <w:rPr/>
      </w:pPr>
      <w:r>
        <w:drawing>
          <wp:inline distT="0" distB="0" distL="0" distR="0">
            <wp:extent cx="400048" cy="380930"/>
            <wp:effectExtent l="0" t="0" r="0" b="0"/>
            <wp:docPr id="145" name="IM 145"/>
            <wp:cNvGraphicFramePr/>
            <a:graphic>
              <a:graphicData uri="http://schemas.openxmlformats.org/drawingml/2006/picture">
                <pic:pic>
                  <pic:nvPicPr>
                    <pic:cNvPr id="145" name="IM 145"/>
                    <pic:cNvPicPr/>
                  </pic:nvPicPr>
                  <pic:blipFill>
                    <a:blip r:embed="rId207"/>
                    <a:stretch>
                      <a:fillRect/>
                    </a:stretch>
                  </pic:blipFill>
                  <pic:spPr>
                    <a:xfrm rot="0">
                      <a:off x="0" y="0"/>
                      <a:ext cx="400048" cy="380930"/>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27AFEA"/>
          <w:spacing w:val="-18"/>
          <w:w w:val="99"/>
        </w:rPr>
        <w:t>第九章</w:t>
      </w:r>
      <w:r>
        <w:rPr>
          <w:rFonts w:ascii="SimHei" w:hAnsi="SimHei" w:eastAsia="SimHei" w:cs="SimHei"/>
          <w:sz w:val="20"/>
          <w:szCs w:val="20"/>
          <w:color w:val="27AFEA"/>
          <w:spacing w:val="84"/>
        </w:rPr>
        <w:t xml:space="preserve"> </w:t>
      </w:r>
      <w:r>
        <w:rPr>
          <w:rFonts w:ascii="SimHei" w:hAnsi="SimHei" w:eastAsia="SimHei" w:cs="SimHei"/>
          <w:sz w:val="20"/>
          <w:szCs w:val="20"/>
          <w:color w:val="27AFEA"/>
          <w:spacing w:val="-18"/>
          <w:w w:val="99"/>
        </w:rPr>
        <w:t>围术期处理</w:t>
      </w:r>
    </w:p>
    <w:p>
      <w:pPr>
        <w:spacing w:line="264" w:lineRule="auto"/>
        <w:rPr>
          <w:rFonts w:ascii="Arial"/>
          <w:sz w:val="21"/>
        </w:rPr>
      </w:pPr>
      <w:r/>
    </w:p>
    <w:p>
      <w:pPr>
        <w:ind w:right="114"/>
        <w:spacing w:before="65" w:line="286" w:lineRule="auto"/>
        <w:jc w:val="both"/>
        <w:rPr>
          <w:rFonts w:ascii="SimSun" w:hAnsi="SimSun" w:eastAsia="SimSun" w:cs="SimSun"/>
          <w:sz w:val="20"/>
          <w:szCs w:val="20"/>
        </w:rPr>
      </w:pPr>
      <w:r>
        <w:rPr>
          <w:rFonts w:ascii="SimSun" w:hAnsi="SimSun" w:eastAsia="SimSun" w:cs="SimSun"/>
          <w:sz w:val="20"/>
          <w:szCs w:val="20"/>
        </w:rPr>
        <w:t>形成有一定的发生率和死亡率，所以凡是大手术时均应进行预防。围术期</w:t>
      </w:r>
      <w:r>
        <w:rPr>
          <w:rFonts w:ascii="SimSun" w:hAnsi="SimSun" w:eastAsia="SimSun" w:cs="SimSun"/>
          <w:sz w:val="20"/>
          <w:szCs w:val="20"/>
          <w:spacing w:val="-1"/>
        </w:rPr>
        <w:t>发生静脉血栓形成的危险</w:t>
      </w:r>
      <w:r>
        <w:rPr>
          <w:rFonts w:ascii="SimSun" w:hAnsi="SimSun" w:eastAsia="SimSun" w:cs="SimSun"/>
          <w:sz w:val="20"/>
          <w:szCs w:val="20"/>
        </w:rPr>
        <w:t xml:space="preserve"> </w:t>
      </w:r>
      <w:r>
        <w:rPr>
          <w:rFonts w:ascii="SimSun" w:hAnsi="SimSun" w:eastAsia="SimSun" w:cs="SimSun"/>
          <w:sz w:val="20"/>
          <w:szCs w:val="20"/>
          <w:spacing w:val="-13"/>
        </w:rPr>
        <w:t>因素包括年龄&gt;40岁，肥胖，有血栓形成病史，静脉曲张，吸烟，大手术(特别是盆腔、泌尿外科、下肢和</w:t>
      </w:r>
      <w:r>
        <w:rPr>
          <w:rFonts w:ascii="SimSun" w:hAnsi="SimSun" w:eastAsia="SimSun" w:cs="SimSun"/>
          <w:sz w:val="20"/>
          <w:szCs w:val="20"/>
          <w:spacing w:val="8"/>
        </w:rPr>
        <w:t xml:space="preserve"> </w:t>
      </w:r>
      <w:r>
        <w:rPr>
          <w:rFonts w:ascii="SimSun" w:hAnsi="SimSun" w:eastAsia="SimSun" w:cs="SimSun"/>
          <w:sz w:val="20"/>
          <w:szCs w:val="20"/>
          <w:spacing w:val="-8"/>
        </w:rPr>
        <w:t>癌肿手术),长时间全身麻醉和凝血功能异常，如抗凝血酶Ⅲ缺乏、血纤维蛋白</w:t>
      </w:r>
      <w:r>
        <w:rPr>
          <w:rFonts w:ascii="SimSun" w:hAnsi="SimSun" w:eastAsia="SimSun" w:cs="SimSun"/>
          <w:sz w:val="20"/>
          <w:szCs w:val="20"/>
          <w:spacing w:val="-9"/>
        </w:rPr>
        <w:t>原异常、C</w:t>
      </w:r>
      <w:r>
        <w:rPr>
          <w:rFonts w:ascii="SimSun" w:hAnsi="SimSun" w:eastAsia="SimSun" w:cs="SimSun"/>
          <w:sz w:val="20"/>
          <w:szCs w:val="20"/>
          <w:spacing w:val="-24"/>
        </w:rPr>
        <w:t xml:space="preserve"> </w:t>
      </w:r>
      <w:r>
        <w:rPr>
          <w:rFonts w:ascii="SimSun" w:hAnsi="SimSun" w:eastAsia="SimSun" w:cs="SimSun"/>
          <w:sz w:val="20"/>
          <w:szCs w:val="20"/>
          <w:spacing w:val="-9"/>
        </w:rPr>
        <w:t>蛋白缺乏、血</w:t>
      </w:r>
      <w:r>
        <w:rPr>
          <w:rFonts w:ascii="SimSun" w:hAnsi="SimSun" w:eastAsia="SimSun" w:cs="SimSun"/>
          <w:sz w:val="20"/>
          <w:szCs w:val="20"/>
        </w:rPr>
        <w:t xml:space="preserve"> </w:t>
      </w:r>
      <w:r>
        <w:rPr>
          <w:rFonts w:ascii="SimSun" w:hAnsi="SimSun" w:eastAsia="SimSun" w:cs="SimSun"/>
          <w:sz w:val="20"/>
          <w:szCs w:val="20"/>
          <w:spacing w:val="-11"/>
        </w:rPr>
        <w:t>小板增多症和超高黏度综合征(hyperviscosity</w:t>
      </w:r>
      <w:r>
        <w:rPr>
          <w:rFonts w:ascii="SimSun" w:hAnsi="SimSun" w:eastAsia="SimSun" w:cs="SimSun"/>
          <w:sz w:val="20"/>
          <w:szCs w:val="20"/>
          <w:spacing w:val="7"/>
        </w:rPr>
        <w:t xml:space="preserve"> </w:t>
      </w:r>
      <w:r>
        <w:rPr>
          <w:rFonts w:ascii="SimSun" w:hAnsi="SimSun" w:eastAsia="SimSun" w:cs="SimSun"/>
          <w:sz w:val="20"/>
          <w:szCs w:val="20"/>
          <w:spacing w:val="-11"/>
        </w:rPr>
        <w:t>syndromes)。</w:t>
      </w:r>
      <w:r>
        <w:rPr>
          <w:rFonts w:ascii="SimSun" w:hAnsi="SimSun" w:eastAsia="SimSun" w:cs="SimSun"/>
          <w:sz w:val="20"/>
          <w:szCs w:val="20"/>
          <w:spacing w:val="-46"/>
        </w:rPr>
        <w:t xml:space="preserve"> </w:t>
      </w:r>
      <w:r>
        <w:rPr>
          <w:rFonts w:ascii="SimSun" w:hAnsi="SimSun" w:eastAsia="SimSun" w:cs="SimSun"/>
          <w:sz w:val="20"/>
          <w:szCs w:val="20"/>
          <w:spacing w:val="-11"/>
        </w:rPr>
        <w:t>血栓形成常发生在下肢深静脉，</w:t>
      </w:r>
      <w:r>
        <w:rPr>
          <w:rFonts w:ascii="SimSun" w:hAnsi="SimSun" w:eastAsia="SimSun" w:cs="SimSun"/>
          <w:sz w:val="20"/>
          <w:szCs w:val="20"/>
          <w:spacing w:val="55"/>
        </w:rPr>
        <w:t xml:space="preserve"> </w:t>
      </w:r>
      <w:r>
        <w:rPr>
          <w:rFonts w:ascii="SimSun" w:hAnsi="SimSun" w:eastAsia="SimSun" w:cs="SimSun"/>
          <w:sz w:val="20"/>
          <w:szCs w:val="20"/>
          <w:spacing w:val="-11"/>
        </w:rPr>
        <w:t>一旦血栓</w:t>
      </w:r>
      <w:r>
        <w:rPr>
          <w:rFonts w:ascii="SimSun" w:hAnsi="SimSun" w:eastAsia="SimSun" w:cs="SimSun"/>
          <w:sz w:val="20"/>
          <w:szCs w:val="20"/>
        </w:rPr>
        <w:t xml:space="preserve"> </w:t>
      </w:r>
      <w:r>
        <w:rPr>
          <w:rFonts w:ascii="SimSun" w:hAnsi="SimSun" w:eastAsia="SimSun" w:cs="SimSun"/>
          <w:sz w:val="20"/>
          <w:szCs w:val="20"/>
          <w:spacing w:val="-4"/>
        </w:rPr>
        <w:t>脱落可发生致命的肺动脉栓塞。因此，有静脉血栓</w:t>
      </w:r>
      <w:r>
        <w:rPr>
          <w:rFonts w:ascii="SimSun" w:hAnsi="SimSun" w:eastAsia="SimSun" w:cs="SimSun"/>
          <w:sz w:val="20"/>
          <w:szCs w:val="20"/>
          <w:spacing w:val="-5"/>
        </w:rPr>
        <w:t>危险因素者，应预防性使用低分子量肝素，间断气</w:t>
      </w:r>
      <w:r>
        <w:rPr>
          <w:rFonts w:ascii="SimSun" w:hAnsi="SimSun" w:eastAsia="SimSun" w:cs="SimSun"/>
          <w:sz w:val="20"/>
          <w:szCs w:val="20"/>
        </w:rPr>
        <w:t xml:space="preserve"> </w:t>
      </w:r>
      <w:r>
        <w:rPr>
          <w:rFonts w:ascii="SimSun" w:hAnsi="SimSun" w:eastAsia="SimSun" w:cs="SimSun"/>
          <w:sz w:val="20"/>
          <w:szCs w:val="20"/>
          <w:spacing w:val="5"/>
        </w:rPr>
        <w:t>袋加压下肢或口服华法林(近期曾接受神经外科手术或有胃肠道出血的病人慎用)。对于高危病人</w:t>
      </w:r>
      <w:r>
        <w:rPr>
          <w:rFonts w:ascii="SimSun" w:hAnsi="SimSun" w:eastAsia="SimSun" w:cs="SimSun"/>
          <w:sz w:val="20"/>
          <w:szCs w:val="20"/>
          <w:spacing w:val="2"/>
        </w:rPr>
        <w:t xml:space="preserve"> </w:t>
      </w:r>
      <w:r>
        <w:rPr>
          <w:rFonts w:ascii="SimSun" w:hAnsi="SimSun" w:eastAsia="SimSun" w:cs="SimSun"/>
          <w:sz w:val="20"/>
          <w:szCs w:val="20"/>
          <w:spacing w:val="-2"/>
        </w:rPr>
        <w:t>(如曾有深静脉血栓形成和肺栓塞者),可联合应用多种方法如抗凝、</w:t>
      </w:r>
      <w:r>
        <w:rPr>
          <w:rFonts w:ascii="SimSun" w:hAnsi="SimSun" w:eastAsia="SimSun" w:cs="SimSun"/>
          <w:sz w:val="20"/>
          <w:szCs w:val="20"/>
          <w:spacing w:val="-3"/>
        </w:rPr>
        <w:t>使用间断加压气袋等，对预防静</w:t>
      </w:r>
      <w:r>
        <w:rPr>
          <w:rFonts w:ascii="SimSun" w:hAnsi="SimSun" w:eastAsia="SimSun" w:cs="SimSun"/>
          <w:sz w:val="20"/>
          <w:szCs w:val="20"/>
        </w:rPr>
        <w:t xml:space="preserve"> </w:t>
      </w:r>
      <w:r>
        <w:rPr>
          <w:rFonts w:ascii="SimSun" w:hAnsi="SimSun" w:eastAsia="SimSun" w:cs="SimSun"/>
          <w:sz w:val="20"/>
          <w:szCs w:val="20"/>
          <w:spacing w:val="-4"/>
        </w:rPr>
        <w:t>脉血栓形成有积极意义。</w:t>
      </w:r>
    </w:p>
    <w:p>
      <w:pPr>
        <w:ind w:left="2934"/>
        <w:spacing w:before="339" w:line="222" w:lineRule="auto"/>
        <w:rPr>
          <w:rFonts w:ascii="SimHei" w:hAnsi="SimHei" w:eastAsia="SimHei" w:cs="SimHei"/>
          <w:sz w:val="31"/>
          <w:szCs w:val="31"/>
        </w:rPr>
      </w:pPr>
      <w:r>
        <w:rPr>
          <w:rFonts w:ascii="SimHei" w:hAnsi="SimHei" w:eastAsia="SimHei" w:cs="SimHei"/>
          <w:sz w:val="31"/>
          <w:szCs w:val="31"/>
          <w:b/>
          <w:bCs/>
          <w:spacing w:val="-14"/>
        </w:rPr>
        <w:t>第二节</w:t>
      </w:r>
      <w:r>
        <w:rPr>
          <w:rFonts w:ascii="SimHei" w:hAnsi="SimHei" w:eastAsia="SimHei" w:cs="SimHei"/>
          <w:sz w:val="31"/>
          <w:szCs w:val="31"/>
          <w:spacing w:val="126"/>
        </w:rPr>
        <w:t xml:space="preserve"> </w:t>
      </w:r>
      <w:r>
        <w:rPr>
          <w:rFonts w:ascii="SimHei" w:hAnsi="SimHei" w:eastAsia="SimHei" w:cs="SimHei"/>
          <w:sz w:val="31"/>
          <w:szCs w:val="31"/>
          <w:b/>
          <w:bCs/>
          <w:spacing w:val="-14"/>
        </w:rPr>
        <w:t>术</w:t>
      </w:r>
      <w:r>
        <w:rPr>
          <w:rFonts w:ascii="SimHei" w:hAnsi="SimHei" w:eastAsia="SimHei" w:cs="SimHei"/>
          <w:sz w:val="31"/>
          <w:szCs w:val="31"/>
          <w:spacing w:val="-2"/>
        </w:rPr>
        <w:t xml:space="preserve"> </w:t>
      </w:r>
      <w:r>
        <w:rPr>
          <w:rFonts w:ascii="SimHei" w:hAnsi="SimHei" w:eastAsia="SimHei" w:cs="SimHei"/>
          <w:sz w:val="31"/>
          <w:szCs w:val="31"/>
          <w:b/>
          <w:bCs/>
          <w:spacing w:val="-14"/>
        </w:rPr>
        <w:t>后</w:t>
      </w:r>
      <w:r>
        <w:rPr>
          <w:rFonts w:ascii="SimHei" w:hAnsi="SimHei" w:eastAsia="SimHei" w:cs="SimHei"/>
          <w:sz w:val="31"/>
          <w:szCs w:val="31"/>
          <w:spacing w:val="-3"/>
        </w:rPr>
        <w:t xml:space="preserve"> </w:t>
      </w:r>
      <w:r>
        <w:rPr>
          <w:rFonts w:ascii="SimHei" w:hAnsi="SimHei" w:eastAsia="SimHei" w:cs="SimHei"/>
          <w:sz w:val="31"/>
          <w:szCs w:val="31"/>
          <w:b/>
          <w:bCs/>
          <w:spacing w:val="-14"/>
        </w:rPr>
        <w:t>处</w:t>
      </w:r>
      <w:r>
        <w:rPr>
          <w:rFonts w:ascii="SimHei" w:hAnsi="SimHei" w:eastAsia="SimHei" w:cs="SimHei"/>
          <w:sz w:val="31"/>
          <w:szCs w:val="31"/>
          <w:spacing w:val="-3"/>
        </w:rPr>
        <w:t xml:space="preserve"> </w:t>
      </w:r>
      <w:r>
        <w:rPr>
          <w:rFonts w:ascii="SimHei" w:hAnsi="SimHei" w:eastAsia="SimHei" w:cs="SimHei"/>
          <w:sz w:val="31"/>
          <w:szCs w:val="31"/>
          <w:b/>
          <w:bCs/>
          <w:spacing w:val="-14"/>
        </w:rPr>
        <w:t>理</w:t>
      </w:r>
    </w:p>
    <w:p>
      <w:pPr>
        <w:spacing w:line="273" w:lineRule="auto"/>
        <w:rPr>
          <w:rFonts w:ascii="Arial"/>
          <w:sz w:val="21"/>
        </w:rPr>
      </w:pPr>
      <w:r/>
    </w:p>
    <w:p>
      <w:pPr>
        <w:ind w:right="135" w:firstLine="380"/>
        <w:spacing w:before="65" w:line="257" w:lineRule="auto"/>
        <w:rPr>
          <w:rFonts w:ascii="SimSun" w:hAnsi="SimSun" w:eastAsia="SimSun" w:cs="SimSun"/>
          <w:sz w:val="20"/>
          <w:szCs w:val="20"/>
        </w:rPr>
      </w:pPr>
      <w:r>
        <w:rPr>
          <w:rFonts w:ascii="SimSun" w:hAnsi="SimSun" w:eastAsia="SimSun" w:cs="SimSun"/>
          <w:sz w:val="20"/>
          <w:szCs w:val="20"/>
          <w:spacing w:val="-4"/>
        </w:rPr>
        <w:t>术后处理是围术期处理的一个重要阶段，是连接术前准备、手术</w:t>
      </w:r>
      <w:r>
        <w:rPr>
          <w:rFonts w:ascii="SimSun" w:hAnsi="SimSun" w:eastAsia="SimSun" w:cs="SimSun"/>
          <w:sz w:val="20"/>
          <w:szCs w:val="20"/>
          <w:spacing w:val="-5"/>
        </w:rPr>
        <w:t>与术后康复之间的桥梁。术后处</w:t>
      </w:r>
      <w:r>
        <w:rPr>
          <w:rFonts w:ascii="SimSun" w:hAnsi="SimSun" w:eastAsia="SimSun" w:cs="SimSun"/>
          <w:sz w:val="20"/>
          <w:szCs w:val="20"/>
        </w:rPr>
        <w:t xml:space="preserve"> </w:t>
      </w:r>
      <w:r>
        <w:rPr>
          <w:rFonts w:ascii="SimSun" w:hAnsi="SimSun" w:eastAsia="SimSun" w:cs="SimSun"/>
          <w:sz w:val="20"/>
          <w:szCs w:val="20"/>
          <w:spacing w:val="-7"/>
        </w:rPr>
        <w:t>理得当，能使手术应激反应减轻到最小程度。</w:t>
      </w:r>
    </w:p>
    <w:p>
      <w:pPr>
        <w:ind w:left="382"/>
        <w:spacing w:before="89" w:line="222" w:lineRule="auto"/>
        <w:rPr>
          <w:rFonts w:ascii="SimHei" w:hAnsi="SimHei" w:eastAsia="SimHei" w:cs="SimHei"/>
          <w:sz w:val="20"/>
          <w:szCs w:val="20"/>
        </w:rPr>
      </w:pPr>
      <w:r>
        <w:rPr>
          <w:rFonts w:ascii="SimHei" w:hAnsi="SimHei" w:eastAsia="SimHei" w:cs="SimHei"/>
          <w:sz w:val="20"/>
          <w:szCs w:val="20"/>
          <w:b/>
          <w:bCs/>
          <w:spacing w:val="13"/>
        </w:rPr>
        <w:t>(</w:t>
      </w:r>
      <w:r>
        <w:rPr>
          <w:rFonts w:ascii="SimHei" w:hAnsi="SimHei" w:eastAsia="SimHei" w:cs="SimHei"/>
          <w:sz w:val="20"/>
          <w:szCs w:val="20"/>
          <w:spacing w:val="-55"/>
        </w:rPr>
        <w:t xml:space="preserve"> </w:t>
      </w:r>
      <w:r>
        <w:rPr>
          <w:rFonts w:ascii="SimHei" w:hAnsi="SimHei" w:eastAsia="SimHei" w:cs="SimHei"/>
          <w:sz w:val="20"/>
          <w:szCs w:val="20"/>
          <w:b/>
          <w:bCs/>
          <w:spacing w:val="13"/>
        </w:rPr>
        <w:t>一)常规处理</w:t>
      </w:r>
    </w:p>
    <w:p>
      <w:pPr>
        <w:ind w:right="136" w:firstLine="380"/>
        <w:spacing w:before="81" w:line="257"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8"/>
        </w:rPr>
        <w:t xml:space="preserve"> </w:t>
      </w:r>
      <w:r>
        <w:rPr>
          <w:rFonts w:ascii="SimSun" w:hAnsi="SimSun" w:eastAsia="SimSun" w:cs="SimSun"/>
          <w:sz w:val="20"/>
          <w:szCs w:val="20"/>
          <w:spacing w:val="-5"/>
        </w:rPr>
        <w:t>术后医嘱</w:t>
      </w:r>
      <w:r>
        <w:rPr>
          <w:rFonts w:ascii="SimSun" w:hAnsi="SimSun" w:eastAsia="SimSun" w:cs="SimSun"/>
          <w:sz w:val="20"/>
          <w:szCs w:val="20"/>
          <w:spacing w:val="75"/>
        </w:rPr>
        <w:t xml:space="preserve"> </w:t>
      </w:r>
      <w:r>
        <w:rPr>
          <w:rFonts w:ascii="SimSun" w:hAnsi="SimSun" w:eastAsia="SimSun" w:cs="SimSun"/>
          <w:sz w:val="20"/>
          <w:szCs w:val="20"/>
          <w:spacing w:val="-5"/>
        </w:rPr>
        <w:t>这一医疗文件的书写包括诊断、施行的手术、监测方法和</w:t>
      </w:r>
      <w:r>
        <w:rPr>
          <w:rFonts w:ascii="SimSun" w:hAnsi="SimSun" w:eastAsia="SimSun" w:cs="SimSun"/>
          <w:sz w:val="20"/>
          <w:szCs w:val="20"/>
          <w:spacing w:val="-6"/>
        </w:rPr>
        <w:t>治疗措施，例如止痛、抗</w:t>
      </w:r>
      <w:r>
        <w:rPr>
          <w:rFonts w:ascii="SimSun" w:hAnsi="SimSun" w:eastAsia="SimSun" w:cs="SimSun"/>
          <w:sz w:val="20"/>
          <w:szCs w:val="20"/>
        </w:rPr>
        <w:t xml:space="preserve"> </w:t>
      </w:r>
      <w:r>
        <w:rPr>
          <w:rFonts w:ascii="SimSun" w:hAnsi="SimSun" w:eastAsia="SimSun" w:cs="SimSun"/>
          <w:sz w:val="20"/>
          <w:szCs w:val="20"/>
          <w:spacing w:val="-15"/>
        </w:rPr>
        <w:t>生素应用、伤口护理及静脉输液，各种管道、插管、</w:t>
      </w:r>
      <w:r>
        <w:rPr>
          <w:rFonts w:ascii="SimSun" w:hAnsi="SimSun" w:eastAsia="SimSun" w:cs="SimSun"/>
          <w:sz w:val="20"/>
          <w:szCs w:val="20"/>
          <w:spacing w:val="-16"/>
        </w:rPr>
        <w:t>引流物、吸氧等处理。</w:t>
      </w:r>
    </w:p>
    <w:p>
      <w:pPr>
        <w:ind w:right="113" w:firstLine="380"/>
        <w:spacing w:before="84" w:line="280" w:lineRule="auto"/>
        <w:rPr>
          <w:rFonts w:ascii="SimSun" w:hAnsi="SimSun" w:eastAsia="SimSun" w:cs="SimSun"/>
          <w:sz w:val="20"/>
          <w:szCs w:val="20"/>
        </w:rPr>
      </w:pPr>
      <w:r>
        <w:rPr>
          <w:rFonts w:ascii="SimSun" w:hAnsi="SimSun" w:eastAsia="SimSun" w:cs="SimSun"/>
          <w:sz w:val="20"/>
          <w:szCs w:val="20"/>
          <w:spacing w:val="15"/>
        </w:rPr>
        <w:t>2.</w:t>
      </w:r>
      <w:r>
        <w:rPr>
          <w:rFonts w:ascii="SimSun" w:hAnsi="SimSun" w:eastAsia="SimSun" w:cs="SimSun"/>
          <w:sz w:val="20"/>
          <w:szCs w:val="20"/>
          <w:spacing w:val="-15"/>
        </w:rPr>
        <w:t xml:space="preserve"> </w:t>
      </w:r>
      <w:r>
        <w:rPr>
          <w:rFonts w:ascii="SimSun" w:hAnsi="SimSun" w:eastAsia="SimSun" w:cs="SimSun"/>
          <w:sz w:val="20"/>
          <w:szCs w:val="20"/>
          <w:spacing w:val="15"/>
        </w:rPr>
        <w:t>监测</w:t>
      </w:r>
      <w:r>
        <w:rPr>
          <w:rFonts w:ascii="SimSun" w:hAnsi="SimSun" w:eastAsia="SimSun" w:cs="SimSun"/>
          <w:sz w:val="20"/>
          <w:szCs w:val="20"/>
          <w:spacing w:val="63"/>
        </w:rPr>
        <w:t xml:space="preserve"> </w:t>
      </w:r>
      <w:r>
        <w:rPr>
          <w:rFonts w:ascii="SimSun" w:hAnsi="SimSun" w:eastAsia="SimSun" w:cs="SimSun"/>
          <w:sz w:val="20"/>
          <w:szCs w:val="20"/>
          <w:spacing w:val="15"/>
        </w:rPr>
        <w:t>手术后多数病人可返回原病房，需要监护的病人可以送进外科重症监测治疗室</w:t>
      </w:r>
      <w:r>
        <w:rPr>
          <w:rFonts w:ascii="SimSun" w:hAnsi="SimSun" w:eastAsia="SimSun" w:cs="SimSun"/>
          <w:sz w:val="20"/>
          <w:szCs w:val="20"/>
        </w:rPr>
        <w:t xml:space="preserve"> </w:t>
      </w:r>
      <w:r>
        <w:rPr>
          <w:rFonts w:ascii="SimSun" w:hAnsi="SimSun" w:eastAsia="SimSun" w:cs="SimSun"/>
          <w:sz w:val="20"/>
          <w:szCs w:val="20"/>
          <w:spacing w:val="-16"/>
        </w:rPr>
        <w:t>(intensive</w:t>
      </w:r>
      <w:r>
        <w:rPr>
          <w:rFonts w:ascii="SimSun" w:hAnsi="SimSun" w:eastAsia="SimSun" w:cs="SimSun"/>
          <w:sz w:val="20"/>
          <w:szCs w:val="20"/>
          <w:spacing w:val="1"/>
        </w:rPr>
        <w:t xml:space="preserve"> </w:t>
      </w:r>
      <w:r>
        <w:rPr>
          <w:rFonts w:ascii="SimSun" w:hAnsi="SimSun" w:eastAsia="SimSun" w:cs="SimSun"/>
          <w:sz w:val="20"/>
          <w:szCs w:val="20"/>
          <w:spacing w:val="-16"/>
        </w:rPr>
        <w:t>care</w:t>
      </w:r>
      <w:r>
        <w:rPr>
          <w:rFonts w:ascii="SimSun" w:hAnsi="SimSun" w:eastAsia="SimSun" w:cs="SimSun"/>
          <w:sz w:val="20"/>
          <w:szCs w:val="20"/>
          <w:spacing w:val="-11"/>
        </w:rPr>
        <w:t xml:space="preserve"> </w:t>
      </w:r>
      <w:r>
        <w:rPr>
          <w:rFonts w:ascii="SimSun" w:hAnsi="SimSun" w:eastAsia="SimSun" w:cs="SimSun"/>
          <w:sz w:val="20"/>
          <w:szCs w:val="20"/>
          <w:spacing w:val="-16"/>
        </w:rPr>
        <w:t>unit,ICU)。</w:t>
      </w:r>
      <w:r>
        <w:rPr>
          <w:rFonts w:ascii="SimSun" w:hAnsi="SimSun" w:eastAsia="SimSun" w:cs="SimSun"/>
          <w:sz w:val="20"/>
          <w:szCs w:val="20"/>
          <w:spacing w:val="-50"/>
        </w:rPr>
        <w:t xml:space="preserve"> </w:t>
      </w:r>
      <w:r>
        <w:rPr>
          <w:rFonts w:ascii="SimSun" w:hAnsi="SimSun" w:eastAsia="SimSun" w:cs="SimSun"/>
          <w:sz w:val="20"/>
          <w:szCs w:val="20"/>
          <w:spacing w:val="-16"/>
        </w:rPr>
        <w:t>常规监测生命体征，包括体温、脉率、血压、呼吸频率、每小时(或数小时)尿</w:t>
      </w:r>
      <w:r>
        <w:rPr>
          <w:rFonts w:ascii="SimSun" w:hAnsi="SimSun" w:eastAsia="SimSun" w:cs="SimSun"/>
          <w:sz w:val="20"/>
          <w:szCs w:val="20"/>
        </w:rPr>
        <w:t xml:space="preserve"> </w:t>
      </w:r>
      <w:r>
        <w:rPr>
          <w:rFonts w:ascii="SimSun" w:hAnsi="SimSun" w:eastAsia="SimSun" w:cs="SimSun"/>
          <w:sz w:val="20"/>
          <w:szCs w:val="20"/>
          <w:spacing w:val="-8"/>
        </w:rPr>
        <w:t>量，记录出入量。有心、肺疾病或有心肌梗死危险的病人应予无创或有创监测中心静脉压(central</w:t>
      </w:r>
      <w:r>
        <w:rPr>
          <w:rFonts w:ascii="SimSun" w:hAnsi="SimSun" w:eastAsia="SimSun" w:cs="SimSun"/>
          <w:sz w:val="20"/>
          <w:szCs w:val="20"/>
          <w:spacing w:val="-6"/>
        </w:rPr>
        <w:t xml:space="preserve"> </w:t>
      </w:r>
      <w:r>
        <w:rPr>
          <w:rFonts w:ascii="SimSun" w:hAnsi="SimSun" w:eastAsia="SimSun" w:cs="SimSun"/>
          <w:sz w:val="20"/>
          <w:szCs w:val="20"/>
          <w:spacing w:val="-8"/>
        </w:rPr>
        <w:t>ve-</w:t>
      </w:r>
      <w:r>
        <w:rPr>
          <w:rFonts w:ascii="SimSun" w:hAnsi="SimSun" w:eastAsia="SimSun" w:cs="SimSun"/>
          <w:sz w:val="20"/>
          <w:szCs w:val="20"/>
        </w:rPr>
        <w:t xml:space="preserve"> </w:t>
      </w:r>
      <w:r>
        <w:rPr>
          <w:rFonts w:ascii="SimSun" w:hAnsi="SimSun" w:eastAsia="SimSun" w:cs="SimSun"/>
          <w:sz w:val="20"/>
          <w:szCs w:val="20"/>
          <w:spacing w:val="-3"/>
        </w:rPr>
        <w:t>nous</w:t>
      </w:r>
      <w:r>
        <w:rPr>
          <w:rFonts w:ascii="SimSun" w:hAnsi="SimSun" w:eastAsia="SimSun" w:cs="SimSun"/>
          <w:sz w:val="20"/>
          <w:szCs w:val="20"/>
          <w:spacing w:val="-2"/>
        </w:rPr>
        <w:t xml:space="preserve"> </w:t>
      </w:r>
      <w:r>
        <w:rPr>
          <w:rFonts w:ascii="SimSun" w:hAnsi="SimSun" w:eastAsia="SimSun" w:cs="SimSun"/>
          <w:sz w:val="20"/>
          <w:szCs w:val="20"/>
          <w:spacing w:val="-3"/>
        </w:rPr>
        <w:t>pressure,CVP),肺动脉楔压(经Swan-Canz导管)及心电监护，采用经皮氧饱和度监测</w:t>
      </w:r>
      <w:r>
        <w:rPr>
          <w:rFonts w:ascii="SimSun" w:hAnsi="SimSun" w:eastAsia="SimSun" w:cs="SimSun"/>
          <w:sz w:val="20"/>
          <w:szCs w:val="20"/>
          <w:spacing w:val="-4"/>
        </w:rPr>
        <w:t>仪动态观察</w:t>
      </w:r>
      <w:r>
        <w:rPr>
          <w:rFonts w:ascii="SimSun" w:hAnsi="SimSun" w:eastAsia="SimSun" w:cs="SimSun"/>
          <w:sz w:val="20"/>
          <w:szCs w:val="20"/>
        </w:rPr>
        <w:t xml:space="preserve"> </w:t>
      </w:r>
      <w:r>
        <w:rPr>
          <w:rFonts w:ascii="SimSun" w:hAnsi="SimSun" w:eastAsia="SimSun" w:cs="SimSun"/>
          <w:sz w:val="20"/>
          <w:szCs w:val="20"/>
          <w:spacing w:val="-5"/>
        </w:rPr>
        <w:t>动脉血氧饱和度。</w:t>
      </w:r>
    </w:p>
    <w:p>
      <w:pPr>
        <w:ind w:right="112" w:firstLine="380"/>
        <w:spacing w:before="81" w:line="283"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22"/>
        </w:rPr>
        <w:t xml:space="preserve"> </w:t>
      </w:r>
      <w:r>
        <w:rPr>
          <w:rFonts w:ascii="SimSun" w:hAnsi="SimSun" w:eastAsia="SimSun" w:cs="SimSun"/>
          <w:sz w:val="20"/>
          <w:szCs w:val="20"/>
          <w:spacing w:val="-1"/>
        </w:rPr>
        <w:t>静脉输液</w:t>
      </w:r>
      <w:r>
        <w:rPr>
          <w:rFonts w:ascii="SimSun" w:hAnsi="SimSun" w:eastAsia="SimSun" w:cs="SimSun"/>
          <w:sz w:val="20"/>
          <w:szCs w:val="20"/>
          <w:spacing w:val="82"/>
        </w:rPr>
        <w:t xml:space="preserve"> </w:t>
      </w:r>
      <w:r>
        <w:rPr>
          <w:rFonts w:ascii="SimSun" w:hAnsi="SimSun" w:eastAsia="SimSun" w:cs="SimSun"/>
          <w:sz w:val="20"/>
          <w:szCs w:val="20"/>
          <w:spacing w:val="-1"/>
        </w:rPr>
        <w:t>长时间手术过程中，经手术野有很多不显性液体丢失，术中广泛解剖和组织创伤</w:t>
      </w:r>
      <w:r>
        <w:rPr>
          <w:rFonts w:ascii="SimSun" w:hAnsi="SimSun" w:eastAsia="SimSun" w:cs="SimSun"/>
          <w:sz w:val="20"/>
          <w:szCs w:val="20"/>
        </w:rPr>
        <w:t xml:space="preserve"> </w:t>
      </w:r>
      <w:r>
        <w:rPr>
          <w:rFonts w:ascii="SimSun" w:hAnsi="SimSun" w:eastAsia="SimSun" w:cs="SimSun"/>
          <w:sz w:val="20"/>
          <w:szCs w:val="20"/>
        </w:rPr>
        <w:t>又使大量液体重新分布到第三间隙，因此病人术后应接受足够量的静脉输液</w:t>
      </w:r>
      <w:r>
        <w:rPr>
          <w:rFonts w:ascii="SimSun" w:hAnsi="SimSun" w:eastAsia="SimSun" w:cs="SimSun"/>
          <w:sz w:val="20"/>
          <w:szCs w:val="20"/>
          <w:spacing w:val="-1"/>
        </w:rPr>
        <w:t>直至恢复进食。术后输</w:t>
      </w:r>
      <w:r>
        <w:rPr>
          <w:rFonts w:ascii="SimSun" w:hAnsi="SimSun" w:eastAsia="SimSun" w:cs="SimSun"/>
          <w:sz w:val="20"/>
          <w:szCs w:val="20"/>
        </w:rPr>
        <w:t xml:space="preserve"> </w:t>
      </w:r>
      <w:r>
        <w:rPr>
          <w:rFonts w:ascii="SimSun" w:hAnsi="SimSun" w:eastAsia="SimSun" w:cs="SimSun"/>
          <w:sz w:val="20"/>
          <w:szCs w:val="20"/>
          <w:spacing w:val="-4"/>
        </w:rPr>
        <w:t>液的量、成分和输注速度，取决于手术的大小、病人器官功能状态和疾病严重程度。肠梗阻</w:t>
      </w:r>
      <w:r>
        <w:rPr>
          <w:rFonts w:ascii="SimSun" w:hAnsi="SimSun" w:eastAsia="SimSun" w:cs="SimSun"/>
          <w:sz w:val="20"/>
          <w:szCs w:val="20"/>
          <w:spacing w:val="-5"/>
        </w:rPr>
        <w:t>、小肠坏</w:t>
      </w:r>
      <w:r>
        <w:rPr>
          <w:rFonts w:ascii="SimSun" w:hAnsi="SimSun" w:eastAsia="SimSun" w:cs="SimSun"/>
          <w:sz w:val="20"/>
          <w:szCs w:val="20"/>
        </w:rPr>
        <w:t xml:space="preserve"> </w:t>
      </w:r>
      <w:r>
        <w:rPr>
          <w:rFonts w:ascii="SimSun" w:hAnsi="SimSun" w:eastAsia="SimSun" w:cs="SimSun"/>
          <w:sz w:val="20"/>
          <w:szCs w:val="20"/>
        </w:rPr>
        <w:t>死、肠穿孔病人，术后24小时内需补给较多的晶体。但输液过量又可以导致肺</w:t>
      </w:r>
      <w:r>
        <w:rPr>
          <w:rFonts w:ascii="SimSun" w:hAnsi="SimSun" w:eastAsia="SimSun" w:cs="SimSun"/>
          <w:sz w:val="20"/>
          <w:szCs w:val="20"/>
          <w:spacing w:val="-1"/>
        </w:rPr>
        <w:t>水肿和充血性心力衰</w:t>
      </w:r>
      <w:r>
        <w:rPr>
          <w:rFonts w:ascii="SimSun" w:hAnsi="SimSun" w:eastAsia="SimSun" w:cs="SimSun"/>
          <w:sz w:val="20"/>
          <w:szCs w:val="20"/>
        </w:rPr>
        <w:t xml:space="preserve"> </w:t>
      </w:r>
      <w:r>
        <w:rPr>
          <w:rFonts w:ascii="SimSun" w:hAnsi="SimSun" w:eastAsia="SimSun" w:cs="SimSun"/>
          <w:sz w:val="20"/>
          <w:szCs w:val="20"/>
          <w:spacing w:val="-4"/>
        </w:rPr>
        <w:t>竭；休克和脓毒症病人由于液体自血管外渗至组织</w:t>
      </w:r>
      <w:r>
        <w:rPr>
          <w:rFonts w:ascii="SimSun" w:hAnsi="SimSun" w:eastAsia="SimSun" w:cs="SimSun"/>
          <w:sz w:val="20"/>
          <w:szCs w:val="20"/>
          <w:spacing w:val="-5"/>
        </w:rPr>
        <w:t>间隙，会出现全身水肿，此时估计恰当的输液量显</w:t>
      </w:r>
      <w:r>
        <w:rPr>
          <w:rFonts w:ascii="SimSun" w:hAnsi="SimSun" w:eastAsia="SimSun" w:cs="SimSun"/>
          <w:sz w:val="20"/>
          <w:szCs w:val="20"/>
        </w:rPr>
        <w:t xml:space="preserve"> </w:t>
      </w:r>
      <w:r>
        <w:rPr>
          <w:rFonts w:ascii="SimSun" w:hAnsi="SimSun" w:eastAsia="SimSun" w:cs="SimSun"/>
          <w:sz w:val="20"/>
          <w:szCs w:val="20"/>
          <w:spacing w:val="-6"/>
        </w:rPr>
        <w:t>得十分重要。</w:t>
      </w:r>
    </w:p>
    <w:p>
      <w:pPr>
        <w:ind w:right="113" w:firstLine="380"/>
        <w:spacing w:before="83" w:line="270" w:lineRule="auto"/>
        <w:rPr>
          <w:rFonts w:ascii="SimSun" w:hAnsi="SimSun" w:eastAsia="SimSun" w:cs="SimSun"/>
          <w:sz w:val="20"/>
          <w:szCs w:val="20"/>
        </w:rPr>
      </w:pPr>
      <w:r>
        <w:rPr>
          <w:rFonts w:ascii="SimSun" w:hAnsi="SimSun" w:eastAsia="SimSun" w:cs="SimSun"/>
          <w:sz w:val="20"/>
          <w:szCs w:val="20"/>
          <w:spacing w:val="-6"/>
        </w:rPr>
        <w:t>4.</w:t>
      </w:r>
      <w:r>
        <w:rPr>
          <w:rFonts w:ascii="SimSun" w:hAnsi="SimSun" w:eastAsia="SimSun" w:cs="SimSun"/>
          <w:sz w:val="20"/>
          <w:szCs w:val="20"/>
          <w:spacing w:val="11"/>
        </w:rPr>
        <w:t xml:space="preserve"> </w:t>
      </w:r>
      <w:r>
        <w:rPr>
          <w:rFonts w:ascii="SimSun" w:hAnsi="SimSun" w:eastAsia="SimSun" w:cs="SimSun"/>
          <w:sz w:val="20"/>
          <w:szCs w:val="20"/>
          <w:spacing w:val="-6"/>
        </w:rPr>
        <w:t>引流管</w:t>
      </w:r>
      <w:r>
        <w:rPr>
          <w:rFonts w:ascii="SimSun" w:hAnsi="SimSun" w:eastAsia="SimSun" w:cs="SimSun"/>
          <w:sz w:val="20"/>
          <w:szCs w:val="20"/>
          <w:spacing w:val="79"/>
        </w:rPr>
        <w:t xml:space="preserve"> </w:t>
      </w:r>
      <w:r>
        <w:rPr>
          <w:rFonts w:ascii="SimSun" w:hAnsi="SimSun" w:eastAsia="SimSun" w:cs="SimSun"/>
          <w:sz w:val="20"/>
          <w:szCs w:val="20"/>
          <w:spacing w:val="-6"/>
        </w:rPr>
        <w:t>引流的种类，吸引的压力，灌洗液及次数，引流的部位及护理方式也应写进医嘱。要</w:t>
      </w:r>
      <w:r>
        <w:rPr>
          <w:rFonts w:ascii="SimSun" w:hAnsi="SimSun" w:eastAsia="SimSun" w:cs="SimSun"/>
          <w:sz w:val="20"/>
          <w:szCs w:val="20"/>
        </w:rPr>
        <w:t xml:space="preserve"> </w:t>
      </w:r>
      <w:r>
        <w:rPr>
          <w:rFonts w:ascii="SimSun" w:hAnsi="SimSun" w:eastAsia="SimSun" w:cs="SimSun"/>
          <w:sz w:val="20"/>
          <w:szCs w:val="20"/>
          <w:spacing w:val="-4"/>
        </w:rPr>
        <w:t>经常检查放置的引流物有无阻塞、扭曲等情况，换药时要注意引流物的妥善固定，以防落入</w:t>
      </w:r>
      <w:r>
        <w:rPr>
          <w:rFonts w:ascii="SimSun" w:hAnsi="SimSun" w:eastAsia="SimSun" w:cs="SimSun"/>
          <w:sz w:val="20"/>
          <w:szCs w:val="20"/>
          <w:spacing w:val="-5"/>
        </w:rPr>
        <w:t>体内或脱</w:t>
      </w:r>
      <w:r>
        <w:rPr>
          <w:rFonts w:ascii="SimSun" w:hAnsi="SimSun" w:eastAsia="SimSun" w:cs="SimSun"/>
          <w:sz w:val="20"/>
          <w:szCs w:val="20"/>
        </w:rPr>
        <w:t xml:space="preserve"> </w:t>
      </w:r>
      <w:r>
        <w:rPr>
          <w:rFonts w:ascii="SimSun" w:hAnsi="SimSun" w:eastAsia="SimSun" w:cs="SimSun"/>
          <w:sz w:val="20"/>
          <w:szCs w:val="20"/>
          <w:spacing w:val="-9"/>
        </w:rPr>
        <w:t>出，并应记录、观察引流物的量和性质，它有可能提示有无出血或</w:t>
      </w:r>
      <w:r>
        <w:rPr>
          <w:rFonts w:ascii="SimSun" w:hAnsi="SimSun" w:eastAsia="SimSun" w:cs="SimSun"/>
          <w:sz w:val="20"/>
          <w:szCs w:val="20"/>
          <w:spacing w:val="-10"/>
        </w:rPr>
        <w:t>瘘等的发生。</w:t>
      </w:r>
    </w:p>
    <w:p>
      <w:pPr>
        <w:ind w:right="43" w:firstLine="382"/>
        <w:spacing w:before="83" w:line="280" w:lineRule="auto"/>
        <w:rPr>
          <w:rFonts w:ascii="SimSun" w:hAnsi="SimSun" w:eastAsia="SimSun" w:cs="SimSun"/>
          <w:sz w:val="20"/>
          <w:szCs w:val="20"/>
        </w:rPr>
      </w:pPr>
      <w:r>
        <w:rPr>
          <w:rFonts w:ascii="SimSun" w:hAnsi="SimSun" w:eastAsia="SimSun" w:cs="SimSun"/>
          <w:sz w:val="20"/>
          <w:szCs w:val="20"/>
          <w:b/>
          <w:bCs/>
          <w:spacing w:val="-9"/>
        </w:rPr>
        <w:t>(</w:t>
      </w:r>
      <w:r>
        <w:rPr>
          <w:rFonts w:ascii="SimSun" w:hAnsi="SimSun" w:eastAsia="SimSun" w:cs="SimSun"/>
          <w:sz w:val="20"/>
          <w:szCs w:val="20"/>
          <w:spacing w:val="-38"/>
        </w:rPr>
        <w:t xml:space="preserve"> </w:t>
      </w:r>
      <w:r>
        <w:rPr>
          <w:rFonts w:ascii="SimSun" w:hAnsi="SimSun" w:eastAsia="SimSun" w:cs="SimSun"/>
          <w:sz w:val="20"/>
          <w:szCs w:val="20"/>
          <w:b/>
          <w:bCs/>
          <w:spacing w:val="-9"/>
        </w:rPr>
        <w:t>二</w:t>
      </w:r>
      <w:r>
        <w:rPr>
          <w:rFonts w:ascii="SimSun" w:hAnsi="SimSun" w:eastAsia="SimSun" w:cs="SimSun"/>
          <w:sz w:val="20"/>
          <w:szCs w:val="20"/>
          <w:spacing w:val="-41"/>
        </w:rPr>
        <w:t xml:space="preserve"> </w:t>
      </w:r>
      <w:r>
        <w:rPr>
          <w:rFonts w:ascii="SimSun" w:hAnsi="SimSun" w:eastAsia="SimSun" w:cs="SimSun"/>
          <w:sz w:val="20"/>
          <w:szCs w:val="20"/>
          <w:b/>
          <w:bCs/>
          <w:spacing w:val="-9"/>
        </w:rPr>
        <w:t>)</w:t>
      </w:r>
      <w:r>
        <w:rPr>
          <w:rFonts w:ascii="SimSun" w:hAnsi="SimSun" w:eastAsia="SimSun" w:cs="SimSun"/>
          <w:sz w:val="20"/>
          <w:szCs w:val="20"/>
          <w:spacing w:val="-30"/>
        </w:rPr>
        <w:t xml:space="preserve"> </w:t>
      </w:r>
      <w:r>
        <w:rPr>
          <w:rFonts w:ascii="SimSun" w:hAnsi="SimSun" w:eastAsia="SimSun" w:cs="SimSun"/>
          <w:sz w:val="20"/>
          <w:szCs w:val="20"/>
          <w:b/>
          <w:bCs/>
          <w:spacing w:val="-9"/>
        </w:rPr>
        <w:t>卧</w:t>
      </w:r>
      <w:r>
        <w:rPr>
          <w:rFonts w:ascii="SimSun" w:hAnsi="SimSun" w:eastAsia="SimSun" w:cs="SimSun"/>
          <w:sz w:val="20"/>
          <w:szCs w:val="20"/>
          <w:spacing w:val="-41"/>
        </w:rPr>
        <w:t xml:space="preserve"> </w:t>
      </w:r>
      <w:r>
        <w:rPr>
          <w:rFonts w:ascii="SimSun" w:hAnsi="SimSun" w:eastAsia="SimSun" w:cs="SimSun"/>
          <w:sz w:val="20"/>
          <w:szCs w:val="20"/>
          <w:b/>
          <w:bCs/>
          <w:spacing w:val="-9"/>
        </w:rPr>
        <w:t>位</w:t>
      </w:r>
      <w:r>
        <w:rPr>
          <w:rFonts w:ascii="SimSun" w:hAnsi="SimSun" w:eastAsia="SimSun" w:cs="SimSun"/>
          <w:sz w:val="20"/>
          <w:szCs w:val="20"/>
          <w:spacing w:val="55"/>
        </w:rPr>
        <w:t xml:space="preserve"> </w:t>
      </w:r>
      <w:r>
        <w:rPr>
          <w:rFonts w:ascii="SimSun" w:hAnsi="SimSun" w:eastAsia="SimSun" w:cs="SimSun"/>
          <w:sz w:val="20"/>
          <w:szCs w:val="20"/>
          <w:spacing w:val="-9"/>
        </w:rPr>
        <w:t>手术后，应根据麻醉及病人的全身状</w:t>
      </w:r>
      <w:r>
        <w:rPr>
          <w:rFonts w:ascii="SimSun" w:hAnsi="SimSun" w:eastAsia="SimSun" w:cs="SimSun"/>
          <w:sz w:val="20"/>
          <w:szCs w:val="20"/>
          <w:spacing w:val="-10"/>
        </w:rPr>
        <w:t>况、术式、疾病的性质等选择体位，使病人处于</w:t>
      </w:r>
      <w:r>
        <w:rPr>
          <w:rFonts w:ascii="SimSun" w:hAnsi="SimSun" w:eastAsia="SimSun" w:cs="SimSun"/>
          <w:sz w:val="20"/>
          <w:szCs w:val="20"/>
        </w:rPr>
        <w:t xml:space="preserve">  </w:t>
      </w:r>
      <w:r>
        <w:rPr>
          <w:rFonts w:ascii="SimSun" w:hAnsi="SimSun" w:eastAsia="SimSun" w:cs="SimSun"/>
          <w:sz w:val="20"/>
          <w:szCs w:val="20"/>
          <w:spacing w:val="-7"/>
        </w:rPr>
        <w:t>既舒适又便于活动的体位。全身麻醉尚未清醒的病人除非有禁忌，均应平卧，头转向一侧，直到清醒，</w:t>
      </w:r>
      <w:r>
        <w:rPr>
          <w:rFonts w:ascii="SimSun" w:hAnsi="SimSun" w:eastAsia="SimSun" w:cs="SimSun"/>
          <w:sz w:val="20"/>
          <w:szCs w:val="20"/>
          <w:spacing w:val="3"/>
        </w:rPr>
        <w:t xml:space="preserve"> </w:t>
      </w:r>
      <w:r>
        <w:rPr>
          <w:rFonts w:ascii="SimSun" w:hAnsi="SimSun" w:eastAsia="SimSun" w:cs="SimSun"/>
          <w:sz w:val="20"/>
          <w:szCs w:val="20"/>
        </w:rPr>
        <w:t>使口腔内分泌物或呕吐物易于流出，避免误吸入气管。蛛网膜下腔阻滞的病人</w:t>
      </w:r>
      <w:r>
        <w:rPr>
          <w:rFonts w:ascii="SimSun" w:hAnsi="SimSun" w:eastAsia="SimSun" w:cs="SimSun"/>
          <w:sz w:val="20"/>
          <w:szCs w:val="20"/>
          <w:spacing w:val="-1"/>
        </w:rPr>
        <w:t>，应平卧或头低卧位</w:t>
      </w:r>
      <w:r>
        <w:rPr>
          <w:rFonts w:ascii="SimSun" w:hAnsi="SimSun" w:eastAsia="SimSun" w:cs="SimSun"/>
          <w:sz w:val="20"/>
          <w:szCs w:val="20"/>
        </w:rPr>
        <w:t xml:space="preserve">  </w:t>
      </w:r>
      <w:r>
        <w:rPr>
          <w:rFonts w:ascii="SimSun" w:hAnsi="SimSun" w:eastAsia="SimSun" w:cs="SimSun"/>
          <w:sz w:val="20"/>
          <w:szCs w:val="20"/>
          <w:spacing w:val="-4"/>
        </w:rPr>
        <w:t>12小时，以防止因脑脊液外渗致头痛。全身麻醉清醒后、蛛网膜下</w:t>
      </w:r>
      <w:r>
        <w:rPr>
          <w:rFonts w:ascii="SimSun" w:hAnsi="SimSun" w:eastAsia="SimSun" w:cs="SimSun"/>
          <w:sz w:val="20"/>
          <w:szCs w:val="20"/>
          <w:spacing w:val="-5"/>
        </w:rPr>
        <w:t>腔阻滞12小时后，以及硬脊膜外腔</w:t>
      </w:r>
      <w:r>
        <w:rPr>
          <w:rFonts w:ascii="SimSun" w:hAnsi="SimSun" w:eastAsia="SimSun" w:cs="SimSun"/>
          <w:sz w:val="20"/>
          <w:szCs w:val="20"/>
        </w:rPr>
        <w:t xml:space="preserve">  </w:t>
      </w:r>
      <w:r>
        <w:rPr>
          <w:rFonts w:ascii="SimSun" w:hAnsi="SimSun" w:eastAsia="SimSun" w:cs="SimSun"/>
          <w:sz w:val="20"/>
          <w:szCs w:val="20"/>
          <w:spacing w:val="-10"/>
        </w:rPr>
        <w:t>阻滞、局部麻醉等病人，可根据手术需要选择体位。</w:t>
      </w:r>
    </w:p>
    <w:p>
      <w:pPr>
        <w:ind w:firstLine="380"/>
        <w:spacing w:before="90" w:line="273" w:lineRule="auto"/>
        <w:rPr>
          <w:rFonts w:ascii="SimSun" w:hAnsi="SimSun" w:eastAsia="SimSun" w:cs="SimSun"/>
          <w:sz w:val="20"/>
          <w:szCs w:val="20"/>
        </w:rPr>
      </w:pPr>
      <w:r>
        <w:rPr>
          <w:rFonts w:ascii="SimSun" w:hAnsi="SimSun" w:eastAsia="SimSun" w:cs="SimSun"/>
          <w:sz w:val="20"/>
          <w:szCs w:val="20"/>
          <w:spacing w:val="-11"/>
        </w:rPr>
        <w:t>施行颅脑手术后，如无休克或昏迷，可取15°~30°头高脚低斜坡卧位。施行颈、胸手术后，多采用</w:t>
      </w:r>
      <w:r>
        <w:rPr>
          <w:rFonts w:ascii="SimSun" w:hAnsi="SimSun" w:eastAsia="SimSun" w:cs="SimSun"/>
          <w:sz w:val="20"/>
          <w:szCs w:val="20"/>
          <w:spacing w:val="8"/>
        </w:rPr>
        <w:t xml:space="preserve">  </w:t>
      </w:r>
      <w:r>
        <w:rPr>
          <w:rFonts w:ascii="SimSun" w:hAnsi="SimSun" w:eastAsia="SimSun" w:cs="SimSun"/>
          <w:sz w:val="20"/>
          <w:szCs w:val="20"/>
          <w:spacing w:val="-5"/>
        </w:rPr>
        <w:t>高半坐位卧式，以便于呼吸及有效引流。腹部手术后，多取低半坐位卧式或斜坡卧位，以减少腹壁张</w:t>
      </w:r>
      <w:r>
        <w:rPr>
          <w:rFonts w:ascii="SimSun" w:hAnsi="SimSun" w:eastAsia="SimSun" w:cs="SimSun"/>
          <w:sz w:val="20"/>
          <w:szCs w:val="20"/>
          <w:spacing w:val="8"/>
        </w:rPr>
        <w:t xml:space="preserve">  </w:t>
      </w:r>
      <w:r>
        <w:rPr>
          <w:rFonts w:ascii="SimSun" w:hAnsi="SimSun" w:eastAsia="SimSun" w:cs="SimSun"/>
          <w:sz w:val="20"/>
          <w:szCs w:val="20"/>
          <w:spacing w:val="-5"/>
        </w:rPr>
        <w:t>力。脊柱或臀部手术后，可采用俯卧或仰卧位。腹腔内有污染的病人，在病情许可情况下，尽早改为</w:t>
      </w:r>
      <w:r>
        <w:rPr>
          <w:rFonts w:ascii="SimSun" w:hAnsi="SimSun" w:eastAsia="SimSun" w:cs="SimSun"/>
          <w:sz w:val="20"/>
          <w:szCs w:val="20"/>
          <w:spacing w:val="9"/>
        </w:rPr>
        <w:t xml:space="preserve">  </w:t>
      </w:r>
      <w:r>
        <w:rPr>
          <w:rFonts w:ascii="SimSun" w:hAnsi="SimSun" w:eastAsia="SimSun" w:cs="SimSun"/>
          <w:sz w:val="20"/>
          <w:szCs w:val="20"/>
          <w:spacing w:val="-3"/>
        </w:rPr>
        <w:t>半坐位或头高脚低位，以便体位引流。休克病人，应取下肢抬高15°~2</w:t>
      </w:r>
      <w:r>
        <w:rPr>
          <w:rFonts w:ascii="SimSun" w:hAnsi="SimSun" w:eastAsia="SimSun" w:cs="SimSun"/>
          <w:sz w:val="20"/>
          <w:szCs w:val="20"/>
          <w:spacing w:val="-4"/>
        </w:rPr>
        <w:t>0°,头部和躯干抬高20°~30°</w:t>
      </w:r>
      <w:r>
        <w:rPr>
          <w:rFonts w:ascii="SimSun" w:hAnsi="SimSun" w:eastAsia="SimSun" w:cs="SimSun"/>
          <w:sz w:val="20"/>
          <w:szCs w:val="20"/>
        </w:rPr>
        <w:t xml:space="preserve"> </w:t>
      </w:r>
      <w:r>
        <w:rPr>
          <w:rFonts w:ascii="SimSun" w:hAnsi="SimSun" w:eastAsia="SimSun" w:cs="SimSun"/>
          <w:sz w:val="20"/>
          <w:szCs w:val="20"/>
          <w:spacing w:val="-5"/>
        </w:rPr>
        <w:t>的特殊体位。肥胖病人可取侧卧位，有利于呼吸和静脉回流。</w:t>
      </w:r>
    </w:p>
    <w:p>
      <w:pPr>
        <w:ind w:left="382"/>
        <w:spacing w:before="119" w:line="221" w:lineRule="auto"/>
        <w:rPr>
          <w:rFonts w:ascii="SimHei" w:hAnsi="SimHei" w:eastAsia="SimHei" w:cs="SimHei"/>
          <w:sz w:val="20"/>
          <w:szCs w:val="20"/>
        </w:rPr>
      </w:pPr>
      <w:r>
        <w:rPr>
          <w:rFonts w:ascii="SimHei" w:hAnsi="SimHei" w:eastAsia="SimHei" w:cs="SimHei"/>
          <w:sz w:val="20"/>
          <w:szCs w:val="20"/>
          <w:b/>
          <w:bCs/>
          <w:spacing w:val="13"/>
        </w:rPr>
        <w:t>(三)各种不适的处理</w:t>
      </w:r>
    </w:p>
    <w:p>
      <w:pPr>
        <w:ind w:right="127" w:firstLine="380"/>
        <w:spacing w:before="65" w:line="253" w:lineRule="auto"/>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5"/>
        </w:rPr>
        <w:t>疼痛</w:t>
      </w:r>
      <w:r>
        <w:rPr>
          <w:rFonts w:ascii="SimSun" w:hAnsi="SimSun" w:eastAsia="SimSun" w:cs="SimSun"/>
          <w:sz w:val="20"/>
          <w:szCs w:val="20"/>
          <w:spacing w:val="73"/>
        </w:rPr>
        <w:t xml:space="preserve"> </w:t>
      </w:r>
      <w:r>
        <w:rPr>
          <w:rFonts w:ascii="SimSun" w:hAnsi="SimSun" w:eastAsia="SimSun" w:cs="SimSun"/>
          <w:sz w:val="20"/>
          <w:szCs w:val="20"/>
          <w:spacing w:val="-5"/>
        </w:rPr>
        <w:t>麻醉作用消失后，切口受到刺激时会出现疼痛</w:t>
      </w:r>
      <w:r>
        <w:rPr>
          <w:rFonts w:ascii="SimSun" w:hAnsi="SimSun" w:eastAsia="SimSun" w:cs="SimSun"/>
          <w:sz w:val="20"/>
          <w:szCs w:val="20"/>
          <w:spacing w:val="-6"/>
        </w:rPr>
        <w:t>。术后疼痛可引起呼吸、循环、胃肠道和</w:t>
      </w:r>
      <w:r>
        <w:rPr>
          <w:rFonts w:ascii="SimSun" w:hAnsi="SimSun" w:eastAsia="SimSun" w:cs="SimSun"/>
          <w:sz w:val="20"/>
          <w:szCs w:val="20"/>
        </w:rPr>
        <w:t xml:space="preserve"> </w:t>
      </w:r>
      <w:r>
        <w:rPr>
          <w:rFonts w:ascii="SimSun" w:hAnsi="SimSun" w:eastAsia="SimSun" w:cs="SimSun"/>
          <w:sz w:val="20"/>
          <w:szCs w:val="20"/>
          <w:spacing w:val="-4"/>
        </w:rPr>
        <w:t>骨骼肌功能变化，甚至引起并发症。胸部和上腹</w:t>
      </w:r>
      <w:r>
        <w:rPr>
          <w:rFonts w:ascii="SimSun" w:hAnsi="SimSun" w:eastAsia="SimSun" w:cs="SimSun"/>
          <w:sz w:val="20"/>
          <w:szCs w:val="20"/>
          <w:spacing w:val="-5"/>
        </w:rPr>
        <w:t>部手术后疼痛，使病人自觉或不自觉固定胸肌、腹肌</w:t>
      </w:r>
    </w:p>
    <w:p>
      <w:pPr>
        <w:sectPr>
          <w:pgSz w:w="11190" w:h="15770"/>
          <w:pgMar w:top="716" w:right="836" w:bottom="400" w:left="509" w:header="0" w:footer="0" w:gutter="0"/>
          <w:cols w:equalWidth="0" w:num="2">
            <w:col w:w="1011" w:space="100"/>
            <w:col w:w="8734" w:space="0"/>
          </w:cols>
        </w:sectPr>
        <w:rPr/>
      </w:pPr>
    </w:p>
    <w:p>
      <w:pPr>
        <w:ind w:right="41"/>
        <w:spacing w:before="36" w:line="206" w:lineRule="auto"/>
        <w:jc w:val="right"/>
        <w:rPr>
          <w:rFonts w:ascii="SimSun" w:hAnsi="SimSun" w:eastAsia="SimSun" w:cs="SimSun"/>
          <w:sz w:val="21"/>
          <w:szCs w:val="21"/>
        </w:rPr>
      </w:pPr>
      <w:r>
        <w:drawing>
          <wp:anchor distT="0" distB="0" distL="0" distR="0" simplePos="0" relativeHeight="252125184" behindDoc="0" locked="0" layoutInCell="0" allowOverlap="1">
            <wp:simplePos x="0" y="0"/>
            <wp:positionH relativeFrom="page">
              <wp:posOffset>6184910</wp:posOffset>
            </wp:positionH>
            <wp:positionV relativeFrom="page">
              <wp:posOffset>9264679</wp:posOffset>
            </wp:positionV>
            <wp:extent cx="539773" cy="431730"/>
            <wp:effectExtent l="0" t="0" r="0" b="0"/>
            <wp:wrapNone/>
            <wp:docPr id="146" name="IM 146"/>
            <wp:cNvGraphicFramePr/>
            <a:graphic>
              <a:graphicData uri="http://schemas.openxmlformats.org/drawingml/2006/picture">
                <pic:pic>
                  <pic:nvPicPr>
                    <pic:cNvPr id="146" name="IM 146"/>
                    <pic:cNvPicPr/>
                  </pic:nvPicPr>
                  <pic:blipFill>
                    <a:blip r:embed="rId208"/>
                    <a:stretch>
                      <a:fillRect/>
                    </a:stretch>
                  </pic:blipFill>
                  <pic:spPr>
                    <a:xfrm rot="0">
                      <a:off x="0" y="0"/>
                      <a:ext cx="539773" cy="431730"/>
                    </a:xfrm>
                    <a:prstGeom prst="rect">
                      <a:avLst/>
                    </a:prstGeom>
                  </pic:spPr>
                </pic:pic>
              </a:graphicData>
            </a:graphic>
          </wp:anchor>
        </w:drawing>
      </w:r>
      <w:r>
        <w:rPr>
          <w:rFonts w:ascii="SimHei" w:hAnsi="SimHei" w:eastAsia="SimHei" w:cs="SimHei"/>
          <w:sz w:val="18"/>
          <w:szCs w:val="18"/>
          <w:color w:val="30B6FA"/>
          <w:spacing w:val="-4"/>
        </w:rPr>
        <w:t>第九章</w:t>
      </w:r>
      <w:r>
        <w:rPr>
          <w:rFonts w:ascii="SimHei" w:hAnsi="SimHei" w:eastAsia="SimHei" w:cs="SimHei"/>
          <w:sz w:val="18"/>
          <w:szCs w:val="18"/>
          <w:color w:val="30B6FA"/>
          <w:spacing w:val="81"/>
        </w:rPr>
        <w:t xml:space="preserve"> </w:t>
      </w:r>
      <w:r>
        <w:rPr>
          <w:rFonts w:ascii="SimHei" w:hAnsi="SimHei" w:eastAsia="SimHei" w:cs="SimHei"/>
          <w:sz w:val="18"/>
          <w:szCs w:val="18"/>
          <w:color w:val="30B6FA"/>
          <w:spacing w:val="-4"/>
        </w:rPr>
        <w:t>围术期处理</w:t>
      </w:r>
      <w:r>
        <w:rPr>
          <w:rFonts w:ascii="SimHei" w:hAnsi="SimHei" w:eastAsia="SimHei" w:cs="SimHei"/>
          <w:sz w:val="18"/>
          <w:szCs w:val="18"/>
          <w:color w:val="30B6FA"/>
          <w:spacing w:val="9"/>
        </w:rPr>
        <w:t xml:space="preserve">        </w:t>
      </w:r>
      <w:r>
        <w:rPr>
          <w:rFonts w:ascii="SimSun" w:hAnsi="SimSun" w:eastAsia="SimSun" w:cs="SimSun"/>
          <w:sz w:val="21"/>
          <w:szCs w:val="21"/>
          <w:b/>
          <w:bCs/>
          <w:color w:val="0087CC"/>
          <w:spacing w:val="-4"/>
          <w:position w:val="-1"/>
        </w:rPr>
        <w:t>95</w:t>
      </w:r>
    </w:p>
    <w:p>
      <w:pPr>
        <w:spacing w:line="264" w:lineRule="auto"/>
        <w:rPr>
          <w:rFonts w:ascii="Arial"/>
          <w:sz w:val="21"/>
        </w:rPr>
      </w:pPr>
      <w:r/>
    </w:p>
    <w:p>
      <w:pPr>
        <w:ind w:right="1076"/>
        <w:spacing w:before="69" w:line="264" w:lineRule="auto"/>
        <w:jc w:val="both"/>
        <w:rPr>
          <w:rFonts w:ascii="SimSun" w:hAnsi="SimSun" w:eastAsia="SimSun" w:cs="SimSun"/>
          <w:sz w:val="21"/>
          <w:szCs w:val="21"/>
        </w:rPr>
      </w:pPr>
      <w:r>
        <w:rPr>
          <w:rFonts w:ascii="SimSun" w:hAnsi="SimSun" w:eastAsia="SimSun" w:cs="SimSun"/>
          <w:sz w:val="21"/>
          <w:szCs w:val="21"/>
          <w:spacing w:val="-19"/>
        </w:rPr>
        <w:t>和膈肌，不愿深呼吸，促成肺膨胀不全。活动减少，引起静脉淤滞、血栓形成和栓塞。术后疼痛也会致</w:t>
      </w:r>
      <w:r>
        <w:rPr>
          <w:rFonts w:ascii="SimSun" w:hAnsi="SimSun" w:eastAsia="SimSun" w:cs="SimSun"/>
          <w:sz w:val="21"/>
          <w:szCs w:val="21"/>
          <w:spacing w:val="11"/>
        </w:rPr>
        <w:t xml:space="preserve"> </w:t>
      </w:r>
      <w:r>
        <w:rPr>
          <w:rFonts w:ascii="SimSun" w:hAnsi="SimSun" w:eastAsia="SimSun" w:cs="SimSun"/>
          <w:sz w:val="21"/>
          <w:szCs w:val="21"/>
          <w:spacing w:val="-19"/>
        </w:rPr>
        <w:t>儿茶酚胺和其他应激激素的释放，引起血管痉挛、高血压，严重的发生卒中、心肌梗死和出血。有效</w:t>
      </w:r>
      <w:r>
        <w:rPr>
          <w:rFonts w:ascii="SimSun" w:hAnsi="SimSun" w:eastAsia="SimSun" w:cs="SimSun"/>
          <w:sz w:val="21"/>
          <w:szCs w:val="21"/>
          <w:spacing w:val="-20"/>
        </w:rPr>
        <w:t>的</w:t>
      </w:r>
      <w:r>
        <w:rPr>
          <w:rFonts w:ascii="SimSun" w:hAnsi="SimSun" w:eastAsia="SimSun" w:cs="SimSun"/>
          <w:sz w:val="21"/>
          <w:szCs w:val="21"/>
        </w:rPr>
        <w:t xml:space="preserve"> </w:t>
      </w:r>
      <w:r>
        <w:rPr>
          <w:rFonts w:ascii="SimSun" w:hAnsi="SimSun" w:eastAsia="SimSun" w:cs="SimSun"/>
          <w:sz w:val="21"/>
          <w:szCs w:val="21"/>
          <w:spacing w:val="-13"/>
        </w:rPr>
        <w:t>止痛会改善大手术的预后。常用的麻醉类镇痛药有</w:t>
      </w:r>
      <w:r>
        <w:rPr>
          <w:rFonts w:ascii="SimSun" w:hAnsi="SimSun" w:eastAsia="SimSun" w:cs="SimSun"/>
          <w:sz w:val="21"/>
          <w:szCs w:val="21"/>
          <w:spacing w:val="-14"/>
        </w:rPr>
        <w:t>吗啡、哌替啶和芬太尼(</w:t>
      </w:r>
      <w:r>
        <w:rPr>
          <w:rFonts w:ascii="SimSun" w:hAnsi="SimSun" w:eastAsia="SimSun" w:cs="SimSun"/>
          <w:sz w:val="21"/>
          <w:szCs w:val="21"/>
          <w:spacing w:val="-13"/>
        </w:rPr>
        <w:t>fentanyl</w:t>
      </w:r>
      <w:r>
        <w:rPr>
          <w:rFonts w:ascii="SimSun" w:hAnsi="SimSun" w:eastAsia="SimSun" w:cs="SimSun"/>
          <w:sz w:val="21"/>
          <w:szCs w:val="21"/>
          <w:spacing w:val="-14"/>
        </w:rPr>
        <w:t>)。</w:t>
      </w:r>
      <w:r>
        <w:rPr>
          <w:rFonts w:ascii="SimSun" w:hAnsi="SimSun" w:eastAsia="SimSun" w:cs="SimSun"/>
          <w:sz w:val="21"/>
          <w:szCs w:val="21"/>
          <w:spacing w:val="-57"/>
        </w:rPr>
        <w:t xml:space="preserve"> </w:t>
      </w:r>
      <w:r>
        <w:rPr>
          <w:rFonts w:ascii="SimSun" w:hAnsi="SimSun" w:eastAsia="SimSun" w:cs="SimSun"/>
          <w:sz w:val="21"/>
          <w:szCs w:val="21"/>
          <w:spacing w:val="-14"/>
        </w:rPr>
        <w:t>临床应用时，</w:t>
      </w:r>
      <w:r>
        <w:rPr>
          <w:rFonts w:ascii="SimSun" w:hAnsi="SimSun" w:eastAsia="SimSun" w:cs="SimSun"/>
          <w:sz w:val="21"/>
          <w:szCs w:val="21"/>
        </w:rPr>
        <w:t xml:space="preserve"> </w:t>
      </w:r>
      <w:r>
        <w:rPr>
          <w:rFonts w:ascii="SimSun" w:hAnsi="SimSun" w:eastAsia="SimSun" w:cs="SimSun"/>
          <w:sz w:val="21"/>
          <w:szCs w:val="21"/>
          <w:spacing w:val="-15"/>
        </w:rPr>
        <w:t>在达到有效镇痛作用的前提下，药物剂量宜小，用药间隔时间应逐渐延长，及早停用镇痛剂有利于胃</w:t>
      </w:r>
      <w:r>
        <w:rPr>
          <w:rFonts w:ascii="SimSun" w:hAnsi="SimSun" w:eastAsia="SimSun" w:cs="SimSun"/>
          <w:sz w:val="21"/>
          <w:szCs w:val="21"/>
          <w:spacing w:val="9"/>
        </w:rPr>
        <w:t xml:space="preserve"> </w:t>
      </w:r>
      <w:r>
        <w:rPr>
          <w:rFonts w:ascii="SimSun" w:hAnsi="SimSun" w:eastAsia="SimSun" w:cs="SimSun"/>
          <w:sz w:val="21"/>
          <w:szCs w:val="21"/>
          <w:spacing w:val="-14"/>
        </w:rPr>
        <w:t>肠动力的恢复。硬膜外阻滞可留置导管数日，连接镇痛泵以缓解疼</w:t>
      </w:r>
      <w:r>
        <w:rPr>
          <w:rFonts w:ascii="SimSun" w:hAnsi="SimSun" w:eastAsia="SimSun" w:cs="SimSun"/>
          <w:sz w:val="21"/>
          <w:szCs w:val="21"/>
          <w:spacing w:val="-15"/>
        </w:rPr>
        <w:t>痛，特别适合于下腹部手术和下肢</w:t>
      </w:r>
      <w:r>
        <w:rPr>
          <w:rFonts w:ascii="SimSun" w:hAnsi="SimSun" w:eastAsia="SimSun" w:cs="SimSun"/>
          <w:sz w:val="21"/>
          <w:szCs w:val="21"/>
        </w:rPr>
        <w:t xml:space="preserve"> </w:t>
      </w:r>
      <w:r>
        <w:rPr>
          <w:rFonts w:ascii="SimSun" w:hAnsi="SimSun" w:eastAsia="SimSun" w:cs="SimSun"/>
          <w:sz w:val="21"/>
          <w:szCs w:val="21"/>
          <w:spacing w:val="-11"/>
        </w:rPr>
        <w:t>手术的病人。</w:t>
      </w:r>
    </w:p>
    <w:p>
      <w:pPr>
        <w:ind w:right="1098" w:firstLine="399"/>
        <w:spacing w:before="68" w:line="264" w:lineRule="auto"/>
        <w:jc w:val="both"/>
        <w:rPr>
          <w:rFonts w:ascii="SimSun" w:hAnsi="SimSun" w:eastAsia="SimSun" w:cs="SimSun"/>
          <w:sz w:val="21"/>
          <w:szCs w:val="21"/>
        </w:rPr>
      </w:pPr>
      <w:r>
        <w:rPr>
          <w:rFonts w:ascii="SimSun" w:hAnsi="SimSun" w:eastAsia="SimSun" w:cs="SimSun"/>
          <w:sz w:val="21"/>
          <w:szCs w:val="21"/>
          <w:spacing w:val="-10"/>
        </w:rPr>
        <w:t>2.</w:t>
      </w:r>
      <w:r>
        <w:rPr>
          <w:rFonts w:ascii="SimSun" w:hAnsi="SimSun" w:eastAsia="SimSun" w:cs="SimSun"/>
          <w:sz w:val="21"/>
          <w:szCs w:val="21"/>
          <w:spacing w:val="-55"/>
        </w:rPr>
        <w:t xml:space="preserve"> </w:t>
      </w:r>
      <w:r>
        <w:rPr>
          <w:rFonts w:ascii="SimSun" w:hAnsi="SimSun" w:eastAsia="SimSun" w:cs="SimSun"/>
          <w:sz w:val="21"/>
          <w:szCs w:val="21"/>
          <w:spacing w:val="-10"/>
        </w:rPr>
        <w:t>呃逆</w:t>
      </w:r>
      <w:r>
        <w:rPr>
          <w:rFonts w:ascii="SimSun" w:hAnsi="SimSun" w:eastAsia="SimSun" w:cs="SimSun"/>
          <w:sz w:val="21"/>
          <w:szCs w:val="21"/>
          <w:spacing w:val="83"/>
        </w:rPr>
        <w:t xml:space="preserve"> </w:t>
      </w:r>
      <w:r>
        <w:rPr>
          <w:rFonts w:ascii="SimSun" w:hAnsi="SimSun" w:eastAsia="SimSun" w:cs="SimSun"/>
          <w:sz w:val="21"/>
          <w:szCs w:val="21"/>
          <w:spacing w:val="-10"/>
        </w:rPr>
        <w:t>术后发生呃逆者并不少见，多为暂时</w:t>
      </w:r>
      <w:r>
        <w:rPr>
          <w:rFonts w:ascii="SimSun" w:hAnsi="SimSun" w:eastAsia="SimSun" w:cs="SimSun"/>
          <w:sz w:val="21"/>
          <w:szCs w:val="21"/>
          <w:spacing w:val="-11"/>
        </w:rPr>
        <w:t>性，但有时可为顽固性。呃逆的原因可能是神经</w:t>
      </w:r>
      <w:r>
        <w:rPr>
          <w:rFonts w:ascii="SimSun" w:hAnsi="SimSun" w:eastAsia="SimSun" w:cs="SimSun"/>
          <w:sz w:val="21"/>
          <w:szCs w:val="21"/>
        </w:rPr>
        <w:t xml:space="preserve"> </w:t>
      </w:r>
      <w:r>
        <w:rPr>
          <w:rFonts w:ascii="SimSun" w:hAnsi="SimSun" w:eastAsia="SimSun" w:cs="SimSun"/>
          <w:sz w:val="21"/>
          <w:szCs w:val="21"/>
          <w:spacing w:val="-14"/>
        </w:rPr>
        <w:t>中枢或膈肌直接受刺激引起。手术后早期发生者，可采用压迫眶上缘</w:t>
      </w:r>
      <w:r>
        <w:rPr>
          <w:rFonts w:ascii="SimSun" w:hAnsi="SimSun" w:eastAsia="SimSun" w:cs="SimSun"/>
          <w:sz w:val="21"/>
          <w:szCs w:val="21"/>
          <w:spacing w:val="-15"/>
        </w:rPr>
        <w:t>，短时间吸入二氧化碳，抽吸胃</w:t>
      </w:r>
      <w:r>
        <w:rPr>
          <w:rFonts w:ascii="SimSun" w:hAnsi="SimSun" w:eastAsia="SimSun" w:cs="SimSun"/>
          <w:sz w:val="21"/>
          <w:szCs w:val="21"/>
        </w:rPr>
        <w:t xml:space="preserve"> </w:t>
      </w:r>
      <w:r>
        <w:rPr>
          <w:rFonts w:ascii="SimSun" w:hAnsi="SimSun" w:eastAsia="SimSun" w:cs="SimSun"/>
          <w:sz w:val="21"/>
          <w:szCs w:val="21"/>
          <w:spacing w:val="-19"/>
        </w:rPr>
        <w:t>内积气、积液，给予镇静或解痉药物等措施。施</w:t>
      </w:r>
      <w:r>
        <w:rPr>
          <w:rFonts w:ascii="SimSun" w:hAnsi="SimSun" w:eastAsia="SimSun" w:cs="SimSun"/>
          <w:sz w:val="21"/>
          <w:szCs w:val="21"/>
          <w:spacing w:val="-20"/>
        </w:rPr>
        <w:t>行上腹部手术后，如果出现顽固性呃逆，要特别警惕膈</w:t>
      </w:r>
      <w:r>
        <w:rPr>
          <w:rFonts w:ascii="SimSun" w:hAnsi="SimSun" w:eastAsia="SimSun" w:cs="SimSun"/>
          <w:sz w:val="21"/>
          <w:szCs w:val="21"/>
        </w:rPr>
        <w:t xml:space="preserve"> </w:t>
      </w:r>
      <w:r>
        <w:rPr>
          <w:rFonts w:ascii="SimSun" w:hAnsi="SimSun" w:eastAsia="SimSun" w:cs="SimSun"/>
          <w:sz w:val="21"/>
          <w:szCs w:val="21"/>
          <w:spacing w:val="-15"/>
        </w:rPr>
        <w:t>下积液或感染之可能。此时，应作CT、X线平片或超声检查，</w:t>
      </w:r>
      <w:r>
        <w:rPr>
          <w:rFonts w:ascii="SimSun" w:hAnsi="SimSun" w:eastAsia="SimSun" w:cs="SimSun"/>
          <w:sz w:val="21"/>
          <w:szCs w:val="21"/>
          <w:spacing w:val="50"/>
        </w:rPr>
        <w:t xml:space="preserve"> </w:t>
      </w:r>
      <w:r>
        <w:rPr>
          <w:rFonts w:ascii="SimSun" w:hAnsi="SimSun" w:eastAsia="SimSun" w:cs="SimSun"/>
          <w:sz w:val="21"/>
          <w:szCs w:val="21"/>
          <w:spacing w:val="-15"/>
        </w:rPr>
        <w:t>一旦明确有膈下积液或感染，</w:t>
      </w:r>
      <w:r>
        <w:rPr>
          <w:rFonts w:ascii="SimSun" w:hAnsi="SimSun" w:eastAsia="SimSun" w:cs="SimSun"/>
          <w:sz w:val="21"/>
          <w:szCs w:val="21"/>
          <w:spacing w:val="-16"/>
        </w:rPr>
        <w:t>需要及时</w:t>
      </w:r>
      <w:r>
        <w:rPr>
          <w:rFonts w:ascii="SimSun" w:hAnsi="SimSun" w:eastAsia="SimSun" w:cs="SimSun"/>
          <w:sz w:val="21"/>
          <w:szCs w:val="21"/>
        </w:rPr>
        <w:t xml:space="preserve"> </w:t>
      </w:r>
      <w:r>
        <w:rPr>
          <w:rFonts w:ascii="SimSun" w:hAnsi="SimSun" w:eastAsia="SimSun" w:cs="SimSun"/>
          <w:sz w:val="21"/>
          <w:szCs w:val="21"/>
          <w:spacing w:val="-10"/>
        </w:rPr>
        <w:t>处理。</w:t>
      </w:r>
    </w:p>
    <w:p>
      <w:pPr>
        <w:ind w:right="1025" w:firstLine="399"/>
        <w:spacing w:before="49" w:line="265" w:lineRule="auto"/>
        <w:jc w:val="both"/>
        <w:rPr>
          <w:rFonts w:ascii="SimSun" w:hAnsi="SimSun" w:eastAsia="SimSun" w:cs="SimSun"/>
          <w:sz w:val="21"/>
          <w:szCs w:val="21"/>
        </w:rPr>
      </w:pPr>
      <w:r>
        <w:rPr>
          <w:rFonts w:ascii="SimSun" w:hAnsi="SimSun" w:eastAsia="SimSun" w:cs="SimSun"/>
          <w:sz w:val="21"/>
          <w:szCs w:val="21"/>
          <w:spacing w:val="-12"/>
        </w:rPr>
        <w:t>(四)胃肠道</w:t>
      </w:r>
      <w:r>
        <w:rPr>
          <w:rFonts w:ascii="SimSun" w:hAnsi="SimSun" w:eastAsia="SimSun" w:cs="SimSun"/>
          <w:sz w:val="21"/>
          <w:szCs w:val="21"/>
          <w:spacing w:val="72"/>
        </w:rPr>
        <w:t xml:space="preserve"> </w:t>
      </w:r>
      <w:r>
        <w:rPr>
          <w:rFonts w:ascii="SimSun" w:hAnsi="SimSun" w:eastAsia="SimSun" w:cs="SimSun"/>
          <w:sz w:val="21"/>
          <w:szCs w:val="21"/>
          <w:spacing w:val="-12"/>
        </w:rPr>
        <w:t>剖腹术后，胃肠道蠕动减弱。麻醉、手术对小肠蠕动影响很小，胃蠕动恢复较慢，</w:t>
      </w:r>
      <w:r>
        <w:rPr>
          <w:rFonts w:ascii="SimSun" w:hAnsi="SimSun" w:eastAsia="SimSun" w:cs="SimSun"/>
          <w:sz w:val="21"/>
          <w:szCs w:val="21"/>
        </w:rPr>
        <w:t xml:space="preserve"> </w:t>
      </w:r>
      <w:r>
        <w:rPr>
          <w:rFonts w:ascii="SimSun" w:hAnsi="SimSun" w:eastAsia="SimSun" w:cs="SimSun"/>
          <w:sz w:val="21"/>
          <w:szCs w:val="21"/>
          <w:spacing w:val="-5"/>
        </w:rPr>
        <w:t>右半结肠需48小时，左半结肠72小时。胃和空肠手术后，上消化道推进功能的恢复需2～3天。在</w:t>
      </w:r>
      <w:r>
        <w:rPr>
          <w:rFonts w:ascii="SimSun" w:hAnsi="SimSun" w:eastAsia="SimSun" w:cs="SimSun"/>
          <w:sz w:val="21"/>
          <w:szCs w:val="21"/>
          <w:spacing w:val="15"/>
        </w:rPr>
        <w:t xml:space="preserve"> </w:t>
      </w:r>
      <w:r>
        <w:rPr>
          <w:rFonts w:ascii="SimSun" w:hAnsi="SimSun" w:eastAsia="SimSun" w:cs="SimSun"/>
          <w:sz w:val="21"/>
          <w:szCs w:val="21"/>
          <w:spacing w:val="-12"/>
        </w:rPr>
        <w:t>食管、胃和小肠手术后，有显著肠梗阻、神志欠清醒(防止吸入),以及急性胃扩张的病人，应插鼻胃</w:t>
      </w:r>
      <w:r>
        <w:rPr>
          <w:rFonts w:ascii="SimSun" w:hAnsi="SimSun" w:eastAsia="SimSun" w:cs="SimSun"/>
          <w:sz w:val="21"/>
          <w:szCs w:val="21"/>
          <w:spacing w:val="14"/>
        </w:rPr>
        <w:t xml:space="preserve"> </w:t>
      </w:r>
      <w:r>
        <w:rPr>
          <w:rFonts w:ascii="SimSun" w:hAnsi="SimSun" w:eastAsia="SimSun" w:cs="SimSun"/>
          <w:sz w:val="21"/>
          <w:szCs w:val="21"/>
          <w:spacing w:val="-18"/>
        </w:rPr>
        <w:t>管，连接负压、间断吸引装置，经常冲洗，确保鼻胃管通畅，留置2~</w:t>
      </w:r>
      <w:r>
        <w:rPr>
          <w:rFonts w:ascii="SimSun" w:hAnsi="SimSun" w:eastAsia="SimSun" w:cs="SimSun"/>
          <w:sz w:val="21"/>
          <w:szCs w:val="21"/>
          <w:spacing w:val="-19"/>
        </w:rPr>
        <w:t>3天，直到正常的胃肠蠕动恢复(可</w:t>
      </w:r>
      <w:r>
        <w:rPr>
          <w:rFonts w:ascii="SimSun" w:hAnsi="SimSun" w:eastAsia="SimSun" w:cs="SimSun"/>
          <w:sz w:val="21"/>
          <w:szCs w:val="21"/>
        </w:rPr>
        <w:t xml:space="preserve">  </w:t>
      </w:r>
      <w:r>
        <w:rPr>
          <w:rFonts w:ascii="SimSun" w:hAnsi="SimSun" w:eastAsia="SimSun" w:cs="SimSun"/>
          <w:sz w:val="21"/>
          <w:szCs w:val="21"/>
          <w:spacing w:val="-7"/>
        </w:rPr>
        <w:t>闻及肠鸣音或已排气)。罂粟碱类药物能影响胃肠蠕动。胃或肠造口导管应进行重</w:t>
      </w:r>
      <w:r>
        <w:rPr>
          <w:rFonts w:ascii="SimSun" w:hAnsi="SimSun" w:eastAsia="SimSun" w:cs="SimSun"/>
          <w:sz w:val="21"/>
          <w:szCs w:val="21"/>
          <w:spacing w:val="-8"/>
        </w:rPr>
        <w:t>力(体位)引流或</w:t>
      </w:r>
      <w:r>
        <w:rPr>
          <w:rFonts w:ascii="SimSun" w:hAnsi="SimSun" w:eastAsia="SimSun" w:cs="SimSun"/>
          <w:sz w:val="21"/>
          <w:szCs w:val="21"/>
        </w:rPr>
        <w:t xml:space="preserve"> </w:t>
      </w:r>
      <w:r>
        <w:rPr>
          <w:rFonts w:ascii="SimSun" w:hAnsi="SimSun" w:eastAsia="SimSun" w:cs="SimSun"/>
          <w:sz w:val="21"/>
          <w:szCs w:val="21"/>
          <w:spacing w:val="-8"/>
        </w:rPr>
        <w:t>负压、间断吸引。空肠造口的营养管可在术后第2天滴入营养液。造口的导管需待内脏与腹膜之间</w:t>
      </w:r>
      <w:r>
        <w:rPr>
          <w:rFonts w:ascii="SimSun" w:hAnsi="SimSun" w:eastAsia="SimSun" w:cs="SimSun"/>
          <w:sz w:val="21"/>
          <w:szCs w:val="21"/>
          <w:spacing w:val="8"/>
        </w:rPr>
        <w:t xml:space="preserve">  </w:t>
      </w:r>
      <w:r>
        <w:rPr>
          <w:rFonts w:ascii="SimSun" w:hAnsi="SimSun" w:eastAsia="SimSun" w:cs="SimSun"/>
          <w:sz w:val="21"/>
          <w:szCs w:val="21"/>
          <w:spacing w:val="-4"/>
        </w:rPr>
        <w:t>形成牢靠的粘连方可拔除(约术后3周)。</w:t>
      </w:r>
    </w:p>
    <w:p>
      <w:pPr>
        <w:ind w:right="985" w:firstLine="399"/>
        <w:spacing w:before="62" w:line="262" w:lineRule="auto"/>
        <w:jc w:val="both"/>
        <w:rPr>
          <w:rFonts w:ascii="SimSun" w:hAnsi="SimSun" w:eastAsia="SimSun" w:cs="SimSun"/>
          <w:sz w:val="21"/>
          <w:szCs w:val="21"/>
        </w:rPr>
      </w:pPr>
      <w:r>
        <w:rPr>
          <w:rFonts w:ascii="SimSun" w:hAnsi="SimSun" w:eastAsia="SimSun" w:cs="SimSun"/>
          <w:sz w:val="21"/>
          <w:szCs w:val="21"/>
          <w:spacing w:val="-2"/>
        </w:rPr>
        <w:t>(五)活动手术后，如果镇痛效果良好，原则上应该早期床上活动，争取在短期内起床活动。</w:t>
      </w:r>
      <w:r>
        <w:rPr>
          <w:rFonts w:ascii="SimSun" w:hAnsi="SimSun" w:eastAsia="SimSun" w:cs="SimSun"/>
          <w:sz w:val="21"/>
          <w:szCs w:val="21"/>
          <w:spacing w:val="5"/>
        </w:rPr>
        <w:t xml:space="preserve"> </w:t>
      </w:r>
      <w:r>
        <w:rPr>
          <w:rFonts w:ascii="SimSun" w:hAnsi="SimSun" w:eastAsia="SimSun" w:cs="SimSun"/>
          <w:sz w:val="21"/>
          <w:szCs w:val="21"/>
          <w:spacing w:val="-19"/>
        </w:rPr>
        <w:t>早期活动有利于增加肺活量，减少肺部并发症，改善全身血液循环，促进切口愈合，减少深静脉血栓形</w:t>
      </w:r>
      <w:r>
        <w:rPr>
          <w:rFonts w:ascii="SimSun" w:hAnsi="SimSun" w:eastAsia="SimSun" w:cs="SimSun"/>
          <w:sz w:val="21"/>
          <w:szCs w:val="21"/>
          <w:spacing w:val="6"/>
        </w:rPr>
        <w:t xml:space="preserve">  </w:t>
      </w:r>
      <w:r>
        <w:rPr>
          <w:rFonts w:ascii="SimSun" w:hAnsi="SimSun" w:eastAsia="SimSun" w:cs="SimSun"/>
          <w:sz w:val="21"/>
          <w:szCs w:val="21"/>
          <w:spacing w:val="-15"/>
        </w:rPr>
        <w:t>成的发生率。此外，尚有利于肠道蠕动和膀胱收缩功能的恢复，从而减少腹胀和尿潴留的发生。有休</w:t>
      </w:r>
      <w:r>
        <w:rPr>
          <w:rFonts w:ascii="SimSun" w:hAnsi="SimSun" w:eastAsia="SimSun" w:cs="SimSun"/>
          <w:sz w:val="21"/>
          <w:szCs w:val="21"/>
          <w:spacing w:val="4"/>
        </w:rPr>
        <w:t xml:space="preserve">  </w:t>
      </w:r>
      <w:r>
        <w:rPr>
          <w:rFonts w:ascii="SimSun" w:hAnsi="SimSun" w:eastAsia="SimSun" w:cs="SimSun"/>
          <w:sz w:val="21"/>
          <w:szCs w:val="21"/>
          <w:spacing w:val="-23"/>
        </w:rPr>
        <w:t>克、心力衰竭、严重感染、出血、极度衰弱等情况，以及施行过有特殊固定、</w:t>
      </w:r>
      <w:r>
        <w:rPr>
          <w:rFonts w:ascii="SimSun" w:hAnsi="SimSun" w:eastAsia="SimSun" w:cs="SimSun"/>
          <w:sz w:val="21"/>
          <w:szCs w:val="21"/>
          <w:spacing w:val="-24"/>
        </w:rPr>
        <w:t>制动要求的手术病人，则不</w:t>
      </w:r>
      <w:r>
        <w:rPr>
          <w:rFonts w:ascii="SimSun" w:hAnsi="SimSun" w:eastAsia="SimSun" w:cs="SimSun"/>
          <w:sz w:val="21"/>
          <w:szCs w:val="21"/>
        </w:rPr>
        <w:t xml:space="preserve">  </w:t>
      </w:r>
      <w:r>
        <w:rPr>
          <w:rFonts w:ascii="SimSun" w:hAnsi="SimSun" w:eastAsia="SimSun" w:cs="SimSun"/>
          <w:sz w:val="21"/>
          <w:szCs w:val="21"/>
          <w:spacing w:val="-14"/>
        </w:rPr>
        <w:t>宜早期活动。</w:t>
      </w:r>
    </w:p>
    <w:p>
      <w:pPr>
        <w:ind w:right="1102" w:firstLine="399"/>
        <w:spacing w:before="107" w:line="249" w:lineRule="auto"/>
        <w:rPr>
          <w:rFonts w:ascii="SimSun" w:hAnsi="SimSun" w:eastAsia="SimSun" w:cs="SimSun"/>
          <w:sz w:val="21"/>
          <w:szCs w:val="21"/>
        </w:rPr>
      </w:pPr>
      <w:r>
        <w:rPr>
          <w:rFonts w:ascii="SimSun" w:hAnsi="SimSun" w:eastAsia="SimSun" w:cs="SimSun"/>
          <w:sz w:val="21"/>
          <w:szCs w:val="21"/>
          <w:spacing w:val="-20"/>
        </w:rPr>
        <w:t>早期起床活动，应根据病人的耐受程度，逐步增加活动量。在病人已清醒、麻醉作用消失后，就应</w:t>
      </w:r>
      <w:r>
        <w:rPr>
          <w:rFonts w:ascii="SimSun" w:hAnsi="SimSun" w:eastAsia="SimSun" w:cs="SimSun"/>
          <w:sz w:val="21"/>
          <w:szCs w:val="21"/>
          <w:spacing w:val="17"/>
        </w:rPr>
        <w:t xml:space="preserve"> </w:t>
      </w:r>
      <w:r>
        <w:rPr>
          <w:rFonts w:ascii="SimSun" w:hAnsi="SimSun" w:eastAsia="SimSun" w:cs="SimSun"/>
          <w:sz w:val="21"/>
          <w:szCs w:val="21"/>
          <w:spacing w:val="-14"/>
        </w:rPr>
        <w:t>鼓励在床上活动，如深呼吸，四肢主动活动及间歇翻身等。足</w:t>
      </w:r>
      <w:r>
        <w:rPr>
          <w:rFonts w:ascii="SimSun" w:hAnsi="SimSun" w:eastAsia="SimSun" w:cs="SimSun"/>
          <w:sz w:val="21"/>
          <w:szCs w:val="21"/>
          <w:spacing w:val="-15"/>
        </w:rPr>
        <w:t>趾和踝关节伸屈活动，下肢肌松弛和收</w:t>
      </w:r>
      <w:r>
        <w:rPr>
          <w:rFonts w:ascii="SimSun" w:hAnsi="SimSun" w:eastAsia="SimSun" w:cs="SimSun"/>
          <w:sz w:val="21"/>
          <w:szCs w:val="21"/>
        </w:rPr>
        <w:t xml:space="preserve"> </w:t>
      </w:r>
      <w:r>
        <w:rPr>
          <w:rFonts w:ascii="SimSun" w:hAnsi="SimSun" w:eastAsia="SimSun" w:cs="SimSun"/>
          <w:sz w:val="21"/>
          <w:szCs w:val="21"/>
          <w:spacing w:val="-19"/>
        </w:rPr>
        <w:t>缩的交替运动，有利于促进静脉回流。痰多者，应定时咳痰，病人可坐在床沿上，做深呼吸和咳嗽。</w:t>
      </w:r>
    </w:p>
    <w:p>
      <w:pPr>
        <w:ind w:right="1086" w:firstLine="399"/>
        <w:spacing w:before="83" w:line="262" w:lineRule="auto"/>
        <w:rPr>
          <w:rFonts w:ascii="SimSun" w:hAnsi="SimSun" w:eastAsia="SimSun" w:cs="SimSun"/>
          <w:sz w:val="21"/>
          <w:szCs w:val="21"/>
        </w:rPr>
      </w:pPr>
      <w:r>
        <w:rPr>
          <w:rFonts w:ascii="SimSun" w:hAnsi="SimSun" w:eastAsia="SimSun" w:cs="SimSun"/>
          <w:sz w:val="21"/>
          <w:szCs w:val="21"/>
          <w:spacing w:val="-14"/>
        </w:rPr>
        <w:t>(六)缝线拆除</w:t>
      </w:r>
      <w:r>
        <w:rPr>
          <w:rFonts w:ascii="SimSun" w:hAnsi="SimSun" w:eastAsia="SimSun" w:cs="SimSun"/>
          <w:sz w:val="21"/>
          <w:szCs w:val="21"/>
          <w:spacing w:val="80"/>
        </w:rPr>
        <w:t xml:space="preserve"> </w:t>
      </w:r>
      <w:r>
        <w:rPr>
          <w:rFonts w:ascii="SimSun" w:hAnsi="SimSun" w:eastAsia="SimSun" w:cs="SimSun"/>
          <w:sz w:val="21"/>
          <w:szCs w:val="21"/>
          <w:spacing w:val="-14"/>
        </w:rPr>
        <w:t>缝线的拆除时间，可根据切口部位、局部血液供应情况、病人年龄、营养状况等</w:t>
      </w:r>
      <w:r>
        <w:rPr>
          <w:rFonts w:ascii="SimSun" w:hAnsi="SimSun" w:eastAsia="SimSun" w:cs="SimSun"/>
          <w:sz w:val="21"/>
          <w:szCs w:val="21"/>
        </w:rPr>
        <w:t xml:space="preserve"> </w:t>
      </w:r>
      <w:r>
        <w:rPr>
          <w:rFonts w:ascii="SimSun" w:hAnsi="SimSun" w:eastAsia="SimSun" w:cs="SimSun"/>
          <w:sz w:val="21"/>
          <w:szCs w:val="21"/>
          <w:spacing w:val="-20"/>
        </w:rPr>
        <w:t>来决定。</w:t>
      </w:r>
      <w:r>
        <w:rPr>
          <w:rFonts w:ascii="SimSun" w:hAnsi="SimSun" w:eastAsia="SimSun" w:cs="SimSun"/>
          <w:sz w:val="21"/>
          <w:szCs w:val="21"/>
          <w:spacing w:val="-5"/>
        </w:rPr>
        <w:t xml:space="preserve"> </w:t>
      </w:r>
      <w:r>
        <w:rPr>
          <w:rFonts w:ascii="SimSun" w:hAnsi="SimSun" w:eastAsia="SimSun" w:cs="SimSun"/>
          <w:sz w:val="21"/>
          <w:szCs w:val="21"/>
          <w:spacing w:val="-20"/>
        </w:rPr>
        <w:t>一般头、面、颈部在术后4～5日拆线，下腹部、会阴部在术后6～7日拆线，胸部、上腹部、背</w:t>
      </w:r>
      <w:r>
        <w:rPr>
          <w:rFonts w:ascii="SimSun" w:hAnsi="SimSun" w:eastAsia="SimSun" w:cs="SimSun"/>
          <w:sz w:val="21"/>
          <w:szCs w:val="21"/>
        </w:rPr>
        <w:t xml:space="preserve"> </w:t>
      </w:r>
      <w:r>
        <w:rPr>
          <w:rFonts w:ascii="SimSun" w:hAnsi="SimSun" w:eastAsia="SimSun" w:cs="SimSun"/>
          <w:sz w:val="21"/>
          <w:szCs w:val="21"/>
          <w:spacing w:val="-4"/>
        </w:rPr>
        <w:t>部、臀部手术7~9日拆线，四肢手术10～12日拆线(近关</w:t>
      </w:r>
      <w:r>
        <w:rPr>
          <w:rFonts w:ascii="SimSun" w:hAnsi="SimSun" w:eastAsia="SimSun" w:cs="SimSun"/>
          <w:sz w:val="21"/>
          <w:szCs w:val="21"/>
          <w:spacing w:val="-5"/>
        </w:rPr>
        <w:t>节处可适当延长),减张缝线14日拆线。青</w:t>
      </w:r>
      <w:r>
        <w:rPr>
          <w:rFonts w:ascii="SimSun" w:hAnsi="SimSun" w:eastAsia="SimSun" w:cs="SimSun"/>
          <w:sz w:val="21"/>
          <w:szCs w:val="21"/>
        </w:rPr>
        <w:t xml:space="preserve"> </w:t>
      </w:r>
      <w:r>
        <w:rPr>
          <w:rFonts w:ascii="SimSun" w:hAnsi="SimSun" w:eastAsia="SimSun" w:cs="SimSun"/>
          <w:sz w:val="21"/>
          <w:szCs w:val="21"/>
          <w:spacing w:val="-14"/>
        </w:rPr>
        <w:t>少年病人可适当缩短拆线时间，年老、营养不良病人可延迟拆线时间，也可根据病人的实际情况采</w:t>
      </w:r>
      <w:r>
        <w:rPr>
          <w:rFonts w:ascii="SimSun" w:hAnsi="SimSun" w:eastAsia="SimSun" w:cs="SimSun"/>
          <w:sz w:val="21"/>
          <w:szCs w:val="21"/>
          <w:spacing w:val="-15"/>
        </w:rPr>
        <w:t>用</w:t>
      </w:r>
      <w:r>
        <w:rPr>
          <w:rFonts w:ascii="SimSun" w:hAnsi="SimSun" w:eastAsia="SimSun" w:cs="SimSun"/>
          <w:sz w:val="21"/>
          <w:szCs w:val="21"/>
        </w:rPr>
        <w:t xml:space="preserve"> </w:t>
      </w:r>
      <w:r>
        <w:rPr>
          <w:rFonts w:ascii="SimSun" w:hAnsi="SimSun" w:eastAsia="SimSun" w:cs="SimSun"/>
          <w:sz w:val="21"/>
          <w:szCs w:val="21"/>
          <w:spacing w:val="-7"/>
        </w:rPr>
        <w:t>间隔拆线。电刀切口，也应推迟1~2日拆线。</w:t>
      </w:r>
    </w:p>
    <w:p>
      <w:pPr>
        <w:ind w:right="1065" w:firstLine="399"/>
        <w:spacing w:before="70" w:line="258" w:lineRule="auto"/>
        <w:rPr>
          <w:rFonts w:ascii="SimSun" w:hAnsi="SimSun" w:eastAsia="SimSun" w:cs="SimSun"/>
          <w:sz w:val="21"/>
          <w:szCs w:val="21"/>
        </w:rPr>
      </w:pPr>
      <w:r>
        <w:rPr>
          <w:rFonts w:ascii="SimSun" w:hAnsi="SimSun" w:eastAsia="SimSun" w:cs="SimSun"/>
          <w:sz w:val="21"/>
          <w:szCs w:val="21"/>
          <w:spacing w:val="-12"/>
        </w:rPr>
        <w:t>对于初期完全缝合的切口，拆线时应记录切口愈合情况，可分为</w:t>
      </w:r>
      <w:r>
        <w:rPr>
          <w:rFonts w:ascii="SimSun" w:hAnsi="SimSun" w:eastAsia="SimSun" w:cs="SimSun"/>
          <w:sz w:val="21"/>
          <w:szCs w:val="21"/>
          <w:spacing w:val="-13"/>
        </w:rPr>
        <w:t>三类：①清洁切口(I</w:t>
      </w:r>
      <w:r>
        <w:rPr>
          <w:rFonts w:ascii="SimSun" w:hAnsi="SimSun" w:eastAsia="SimSun" w:cs="SimSun"/>
          <w:sz w:val="21"/>
          <w:szCs w:val="21"/>
          <w:spacing w:val="60"/>
        </w:rPr>
        <w:t xml:space="preserve"> </w:t>
      </w:r>
      <w:r>
        <w:rPr>
          <w:rFonts w:ascii="SimSun" w:hAnsi="SimSun" w:eastAsia="SimSun" w:cs="SimSun"/>
          <w:sz w:val="21"/>
          <w:szCs w:val="21"/>
          <w:spacing w:val="-13"/>
        </w:rPr>
        <w:t>类切口),</w:t>
      </w:r>
      <w:r>
        <w:rPr>
          <w:rFonts w:ascii="SimSun" w:hAnsi="SimSun" w:eastAsia="SimSun" w:cs="SimSun"/>
          <w:sz w:val="21"/>
          <w:szCs w:val="21"/>
        </w:rPr>
        <w:t xml:space="preserve"> </w:t>
      </w:r>
      <w:r>
        <w:rPr>
          <w:rFonts w:ascii="SimSun" w:hAnsi="SimSun" w:eastAsia="SimSun" w:cs="SimSun"/>
          <w:sz w:val="21"/>
          <w:szCs w:val="21"/>
          <w:spacing w:val="-7"/>
        </w:rPr>
        <w:t>指缝合的无菌切口，如甲状腺大部切除术等。②可能污染切口(Ⅱ类切口),指</w:t>
      </w:r>
      <w:r>
        <w:rPr>
          <w:rFonts w:ascii="SimSun" w:hAnsi="SimSun" w:eastAsia="SimSun" w:cs="SimSun"/>
          <w:sz w:val="21"/>
          <w:szCs w:val="21"/>
          <w:spacing w:val="-8"/>
        </w:rPr>
        <w:t>手术时可能带有污染</w:t>
      </w:r>
      <w:r>
        <w:rPr>
          <w:rFonts w:ascii="SimSun" w:hAnsi="SimSun" w:eastAsia="SimSun" w:cs="SimSun"/>
          <w:sz w:val="21"/>
          <w:szCs w:val="21"/>
        </w:rPr>
        <w:t xml:space="preserve"> </w:t>
      </w:r>
      <w:r>
        <w:rPr>
          <w:rFonts w:ascii="SimSun" w:hAnsi="SimSun" w:eastAsia="SimSun" w:cs="SimSun"/>
          <w:sz w:val="21"/>
          <w:szCs w:val="21"/>
          <w:spacing w:val="-12"/>
        </w:rPr>
        <w:t>的缝合切口，如胃大部切除术等。皮肤不容易彻底消毒的部位、6小时内的伤口经过清创术缝合、新</w:t>
      </w:r>
      <w:r>
        <w:rPr>
          <w:rFonts w:ascii="SimSun" w:hAnsi="SimSun" w:eastAsia="SimSun" w:cs="SimSun"/>
          <w:sz w:val="21"/>
          <w:szCs w:val="21"/>
        </w:rPr>
        <w:t xml:space="preserve"> </w:t>
      </w:r>
      <w:r>
        <w:rPr>
          <w:rFonts w:ascii="SimSun" w:hAnsi="SimSun" w:eastAsia="SimSun" w:cs="SimSun"/>
          <w:sz w:val="21"/>
          <w:szCs w:val="21"/>
          <w:spacing w:val="-7"/>
        </w:rPr>
        <w:t>缝合的切口再度切开者，也属此类。③污染切口(Ⅲ类切口),指邻近感染区或</w:t>
      </w:r>
      <w:r>
        <w:rPr>
          <w:rFonts w:ascii="SimSun" w:hAnsi="SimSun" w:eastAsia="SimSun" w:cs="SimSun"/>
          <w:sz w:val="21"/>
          <w:szCs w:val="21"/>
          <w:spacing w:val="-8"/>
        </w:rPr>
        <w:t>组织直接暴露于污染</w:t>
      </w:r>
      <w:r>
        <w:rPr>
          <w:rFonts w:ascii="SimSun" w:hAnsi="SimSun" w:eastAsia="SimSun" w:cs="SimSun"/>
          <w:sz w:val="21"/>
          <w:szCs w:val="21"/>
        </w:rPr>
        <w:t xml:space="preserve"> </w:t>
      </w:r>
      <w:r>
        <w:rPr>
          <w:rFonts w:ascii="SimSun" w:hAnsi="SimSun" w:eastAsia="SimSun" w:cs="SimSun"/>
          <w:sz w:val="21"/>
          <w:szCs w:val="21"/>
          <w:spacing w:val="-15"/>
        </w:rPr>
        <w:t>或感染物的切口，如阑尾穿孔的阑尾切除术、肠梗阻坏死的手术等。切口的愈合也分为三级：①甲级</w:t>
      </w:r>
      <w:r>
        <w:rPr>
          <w:rFonts w:ascii="SimSun" w:hAnsi="SimSun" w:eastAsia="SimSun" w:cs="SimSun"/>
          <w:sz w:val="21"/>
          <w:szCs w:val="21"/>
          <w:spacing w:val="11"/>
        </w:rPr>
        <w:t xml:space="preserve"> </w:t>
      </w:r>
      <w:r>
        <w:rPr>
          <w:rFonts w:ascii="SimSun" w:hAnsi="SimSun" w:eastAsia="SimSun" w:cs="SimSun"/>
          <w:sz w:val="21"/>
          <w:szCs w:val="21"/>
          <w:spacing w:val="-25"/>
        </w:rPr>
        <w:t>愈合，用“甲”字代表，指愈合优良，无不良反应。②乙级愈合，用“乙”字代表，指愈合处有炎症反应</w:t>
      </w:r>
      <w:r>
        <w:rPr>
          <w:rFonts w:ascii="SimSun" w:hAnsi="SimSun" w:eastAsia="SimSun" w:cs="SimSun"/>
          <w:sz w:val="21"/>
          <w:szCs w:val="21"/>
          <w:spacing w:val="3"/>
        </w:rPr>
        <w:t xml:space="preserve">  </w:t>
      </w:r>
      <w:r>
        <w:rPr>
          <w:rFonts w:ascii="SimSun" w:hAnsi="SimSun" w:eastAsia="SimSun" w:cs="SimSun"/>
          <w:sz w:val="21"/>
          <w:szCs w:val="21"/>
          <w:spacing w:val="-27"/>
        </w:rPr>
        <w:t>如红肿、硬结、血肿、积液等，但未化脓。③丙级愈合，用“丙”字代表，指切口化脓，需要作切开引流等</w:t>
      </w:r>
      <w:r>
        <w:rPr>
          <w:rFonts w:ascii="SimSun" w:hAnsi="SimSun" w:eastAsia="SimSun" w:cs="SimSun"/>
          <w:sz w:val="21"/>
          <w:szCs w:val="21"/>
          <w:spacing w:val="6"/>
        </w:rPr>
        <w:t xml:space="preserve"> </w:t>
      </w:r>
      <w:r>
        <w:rPr>
          <w:rFonts w:ascii="SimSun" w:hAnsi="SimSun" w:eastAsia="SimSun" w:cs="SimSun"/>
          <w:sz w:val="21"/>
          <w:szCs w:val="21"/>
          <w:spacing w:val="-15"/>
        </w:rPr>
        <w:t>处理。应用上述分类分级方法，观察切口愈合情况并作出记录。如甲状腺大部切除术后愈合优</w:t>
      </w:r>
      <w:r>
        <w:rPr>
          <w:rFonts w:ascii="SimSun" w:hAnsi="SimSun" w:eastAsia="SimSun" w:cs="SimSun"/>
          <w:sz w:val="21"/>
          <w:szCs w:val="21"/>
          <w:spacing w:val="-16"/>
        </w:rPr>
        <w:t>良，则</w:t>
      </w:r>
      <w:r>
        <w:rPr>
          <w:rFonts w:ascii="SimSun" w:hAnsi="SimSun" w:eastAsia="SimSun" w:cs="SimSun"/>
          <w:sz w:val="21"/>
          <w:szCs w:val="21"/>
        </w:rPr>
        <w:t xml:space="preserve"> </w:t>
      </w:r>
      <w:r>
        <w:rPr>
          <w:rFonts w:ascii="SimSun" w:hAnsi="SimSun" w:eastAsia="SimSun" w:cs="SimSun"/>
          <w:sz w:val="21"/>
          <w:szCs w:val="21"/>
          <w:spacing w:val="-24"/>
        </w:rPr>
        <w:t>记以“I/</w:t>
      </w:r>
      <w:r>
        <w:rPr>
          <w:rFonts w:ascii="SimSun" w:hAnsi="SimSun" w:eastAsia="SimSun" w:cs="SimSun"/>
          <w:sz w:val="21"/>
          <w:szCs w:val="21"/>
          <w:spacing w:val="3"/>
        </w:rPr>
        <w:t xml:space="preserve"> </w:t>
      </w:r>
      <w:r>
        <w:rPr>
          <w:rFonts w:ascii="SimSun" w:hAnsi="SimSun" w:eastAsia="SimSun" w:cs="SimSun"/>
          <w:sz w:val="21"/>
          <w:szCs w:val="21"/>
          <w:spacing w:val="-24"/>
        </w:rPr>
        <w:t>甲”;胃大部切除术切口血肿，则记以“Ⅱ/乙”</w:t>
      </w:r>
      <w:r>
        <w:rPr>
          <w:rFonts w:ascii="SimSun" w:hAnsi="SimSun" w:eastAsia="SimSun" w:cs="SimSun"/>
          <w:sz w:val="21"/>
          <w:szCs w:val="21"/>
          <w:spacing w:val="-25"/>
        </w:rPr>
        <w:t>,余类推。</w:t>
      </w:r>
    </w:p>
    <w:p>
      <w:pPr>
        <w:spacing w:line="314" w:lineRule="auto"/>
        <w:rPr>
          <w:rFonts w:ascii="Arial"/>
          <w:sz w:val="21"/>
        </w:rPr>
      </w:pPr>
      <w:r/>
    </w:p>
    <w:p>
      <w:pPr>
        <w:ind w:left="2524"/>
        <w:spacing w:before="98" w:line="221" w:lineRule="auto"/>
        <w:rPr>
          <w:rFonts w:ascii="SimHei" w:hAnsi="SimHei" w:eastAsia="SimHei" w:cs="SimHei"/>
          <w:sz w:val="30"/>
          <w:szCs w:val="30"/>
        </w:rPr>
      </w:pPr>
      <w:r>
        <w:rPr>
          <w:rFonts w:ascii="SimHei" w:hAnsi="SimHei" w:eastAsia="SimHei" w:cs="SimHei"/>
          <w:sz w:val="30"/>
          <w:szCs w:val="30"/>
          <w:b/>
          <w:bCs/>
          <w:spacing w:val="-8"/>
        </w:rPr>
        <w:t>第三节</w:t>
      </w:r>
      <w:r>
        <w:rPr>
          <w:rFonts w:ascii="SimHei" w:hAnsi="SimHei" w:eastAsia="SimHei" w:cs="SimHei"/>
          <w:sz w:val="30"/>
          <w:szCs w:val="30"/>
          <w:spacing w:val="151"/>
        </w:rPr>
        <w:t xml:space="preserve"> </w:t>
      </w:r>
      <w:r>
        <w:rPr>
          <w:rFonts w:ascii="SimHei" w:hAnsi="SimHei" w:eastAsia="SimHei" w:cs="SimHei"/>
          <w:sz w:val="30"/>
          <w:szCs w:val="30"/>
          <w:b/>
          <w:bCs/>
          <w:spacing w:val="-8"/>
        </w:rPr>
        <w:t>术后并发症的防治</w:t>
      </w:r>
    </w:p>
    <w:p>
      <w:pPr>
        <w:spacing w:line="243" w:lineRule="auto"/>
        <w:rPr>
          <w:rFonts w:ascii="Arial"/>
          <w:sz w:val="21"/>
        </w:rPr>
      </w:pPr>
      <w:r/>
    </w:p>
    <w:p>
      <w:pPr>
        <w:ind w:left="399"/>
        <w:spacing w:before="69" w:line="219" w:lineRule="auto"/>
        <w:rPr>
          <w:rFonts w:ascii="SimSun" w:hAnsi="SimSun" w:eastAsia="SimSun" w:cs="SimSun"/>
          <w:sz w:val="21"/>
          <w:szCs w:val="21"/>
        </w:rPr>
      </w:pPr>
      <w:r>
        <w:rPr>
          <w:rFonts w:ascii="SimSun" w:hAnsi="SimSun" w:eastAsia="SimSun" w:cs="SimSun"/>
          <w:sz w:val="21"/>
          <w:szCs w:val="21"/>
          <w:spacing w:val="-18"/>
        </w:rPr>
        <w:t>手术后可能发生各种并发症，掌握其发生原因及临床表现，如何预防，</w:t>
      </w:r>
      <w:r>
        <w:rPr>
          <w:rFonts w:ascii="SimSun" w:hAnsi="SimSun" w:eastAsia="SimSun" w:cs="SimSun"/>
          <w:sz w:val="21"/>
          <w:szCs w:val="21"/>
          <w:spacing w:val="53"/>
        </w:rPr>
        <w:t xml:space="preserve"> </w:t>
      </w:r>
      <w:r>
        <w:rPr>
          <w:rFonts w:ascii="SimSun" w:hAnsi="SimSun" w:eastAsia="SimSun" w:cs="SimSun"/>
          <w:sz w:val="21"/>
          <w:szCs w:val="21"/>
          <w:spacing w:val="-18"/>
        </w:rPr>
        <w:t>一旦发生后应采取的治疗</w:t>
      </w:r>
    </w:p>
    <w:p>
      <w:pPr>
        <w:sectPr>
          <w:pgSz w:w="11170" w:h="15720"/>
          <w:pgMar w:top="740" w:right="579" w:bottom="400" w:left="879" w:header="0" w:footer="0" w:gutter="0"/>
        </w:sectPr>
        <w:rPr/>
      </w:pPr>
    </w:p>
    <w:p>
      <w:pPr>
        <w:ind w:left="60"/>
        <w:spacing w:before="88" w:line="183" w:lineRule="auto"/>
        <w:rPr>
          <w:rFonts w:ascii="SimSun" w:hAnsi="SimSun" w:eastAsia="SimSun" w:cs="SimSun"/>
          <w:sz w:val="19"/>
          <w:szCs w:val="19"/>
        </w:rPr>
      </w:pPr>
      <w:r>
        <w:rPr>
          <w:rFonts w:ascii="SimSun" w:hAnsi="SimSun" w:eastAsia="SimSun" w:cs="SimSun"/>
          <w:sz w:val="19"/>
          <w:szCs w:val="19"/>
          <w:color w:val="0F87D7"/>
          <w:spacing w:val="-3"/>
        </w:rPr>
        <w:t>96</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30"/>
        <w:spacing w:line="590" w:lineRule="exact"/>
        <w:textAlignment w:val="center"/>
        <w:rPr/>
      </w:pPr>
      <w:r>
        <w:drawing>
          <wp:inline distT="0" distB="0" distL="0" distR="0">
            <wp:extent cx="438157" cy="374631"/>
            <wp:effectExtent l="0" t="0" r="0" b="0"/>
            <wp:docPr id="147" name="IM 147"/>
            <wp:cNvGraphicFramePr/>
            <a:graphic>
              <a:graphicData uri="http://schemas.openxmlformats.org/drawingml/2006/picture">
                <pic:pic>
                  <pic:nvPicPr>
                    <pic:cNvPr id="147" name="IM 147"/>
                    <pic:cNvPicPr/>
                  </pic:nvPicPr>
                  <pic:blipFill>
                    <a:blip r:embed="rId209"/>
                    <a:stretch>
                      <a:fillRect/>
                    </a:stretch>
                  </pic:blipFill>
                  <pic:spPr>
                    <a:xfrm rot="0">
                      <a:off x="0" y="0"/>
                      <a:ext cx="438157" cy="37463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6" w:line="222" w:lineRule="auto"/>
        <w:rPr>
          <w:rFonts w:ascii="SimHei" w:hAnsi="SimHei" w:eastAsia="SimHei" w:cs="SimHei"/>
          <w:sz w:val="19"/>
          <w:szCs w:val="19"/>
        </w:rPr>
      </w:pPr>
      <w:r>
        <w:rPr>
          <w:rFonts w:ascii="SimHei" w:hAnsi="SimHei" w:eastAsia="SimHei" w:cs="SimHei"/>
          <w:sz w:val="19"/>
          <w:szCs w:val="19"/>
          <w:color w:val="0094DF"/>
          <w:spacing w:val="-8"/>
        </w:rPr>
        <w:t>第九章</w:t>
      </w:r>
      <w:r>
        <w:rPr>
          <w:rFonts w:ascii="SimHei" w:hAnsi="SimHei" w:eastAsia="SimHei" w:cs="SimHei"/>
          <w:sz w:val="19"/>
          <w:szCs w:val="19"/>
          <w:color w:val="0094DF"/>
          <w:spacing w:val="69"/>
        </w:rPr>
        <w:t xml:space="preserve"> </w:t>
      </w:r>
      <w:r>
        <w:rPr>
          <w:rFonts w:ascii="SimHei" w:hAnsi="SimHei" w:eastAsia="SimHei" w:cs="SimHei"/>
          <w:sz w:val="19"/>
          <w:szCs w:val="19"/>
          <w:color w:val="0094DF"/>
          <w:spacing w:val="-8"/>
        </w:rPr>
        <w:t>围术期处理</w:t>
      </w:r>
    </w:p>
    <w:p>
      <w:pPr>
        <w:spacing w:line="358" w:lineRule="auto"/>
        <w:rPr>
          <w:rFonts w:ascii="Arial"/>
          <w:sz w:val="21"/>
        </w:rPr>
      </w:pPr>
      <w:r/>
    </w:p>
    <w:p>
      <w:pPr>
        <w:ind w:right="85"/>
        <w:spacing w:before="62" w:line="280" w:lineRule="auto"/>
        <w:jc w:val="both"/>
        <w:rPr>
          <w:rFonts w:ascii="SimSun" w:hAnsi="SimSun" w:eastAsia="SimSun" w:cs="SimSun"/>
          <w:sz w:val="19"/>
          <w:szCs w:val="19"/>
        </w:rPr>
      </w:pPr>
      <w:r>
        <w:rPr>
          <w:rFonts w:ascii="SimSun" w:hAnsi="SimSun" w:eastAsia="SimSun" w:cs="SimSun"/>
          <w:sz w:val="19"/>
          <w:szCs w:val="19"/>
          <w:spacing w:val="5"/>
        </w:rPr>
        <w:t>措施，是术后处理的一个重要组成部分。术后并发症可由原发病、手术或一些不相关的因素引起。有</w:t>
      </w:r>
      <w:r>
        <w:rPr>
          <w:rFonts w:ascii="SimSun" w:hAnsi="SimSun" w:eastAsia="SimSun" w:cs="SimSun"/>
          <w:sz w:val="19"/>
          <w:szCs w:val="19"/>
          <w:spacing w:val="18"/>
        </w:rPr>
        <w:t xml:space="preserve"> </w:t>
      </w:r>
      <w:r>
        <w:rPr>
          <w:rFonts w:ascii="SimSun" w:hAnsi="SimSun" w:eastAsia="SimSun" w:cs="SimSun"/>
          <w:sz w:val="19"/>
          <w:szCs w:val="19"/>
          <w:spacing w:val="14"/>
        </w:rPr>
        <w:t>时候原已存在的并发症又可导致另一并发症(如术后大出血可能引起心肌梗死)。与手术方式相关</w:t>
      </w:r>
      <w:r>
        <w:rPr>
          <w:rFonts w:ascii="SimSun" w:hAnsi="SimSun" w:eastAsia="SimSun" w:cs="SimSun"/>
          <w:sz w:val="19"/>
          <w:szCs w:val="19"/>
          <w:spacing w:val="15"/>
        </w:rPr>
        <w:t xml:space="preserve"> </w:t>
      </w:r>
      <w:r>
        <w:rPr>
          <w:rFonts w:ascii="SimSun" w:hAnsi="SimSun" w:eastAsia="SimSun" w:cs="SimSun"/>
          <w:sz w:val="19"/>
          <w:szCs w:val="19"/>
          <w:spacing w:val="2"/>
        </w:rPr>
        <w:t>的特殊并发症，如胃大部切除术后的倾倒综合征，将在有关章节内介绍。</w:t>
      </w:r>
    </w:p>
    <w:p>
      <w:pPr>
        <w:ind w:right="85" w:firstLine="400"/>
        <w:spacing w:before="86" w:line="260" w:lineRule="auto"/>
        <w:rPr>
          <w:rFonts w:ascii="SimSun" w:hAnsi="SimSun" w:eastAsia="SimSun" w:cs="SimSun"/>
          <w:sz w:val="19"/>
          <w:szCs w:val="19"/>
        </w:rPr>
      </w:pPr>
      <w:r>
        <w:rPr>
          <w:rFonts w:ascii="SimSun" w:hAnsi="SimSun" w:eastAsia="SimSun" w:cs="SimSun"/>
          <w:sz w:val="19"/>
          <w:szCs w:val="19"/>
          <w:spacing w:val="15"/>
        </w:rPr>
        <w:t>(一)术后出血术中止血不完善、创面渗血未完全控制、</w:t>
      </w:r>
      <w:r>
        <w:rPr>
          <w:rFonts w:ascii="SimSun" w:hAnsi="SimSun" w:eastAsia="SimSun" w:cs="SimSun"/>
          <w:sz w:val="19"/>
          <w:szCs w:val="19"/>
          <w:spacing w:val="14"/>
        </w:rPr>
        <w:t>原痉挛的小动脉断端舒张、结扎线脱</w:t>
      </w:r>
      <w:r>
        <w:rPr>
          <w:rFonts w:ascii="SimSun" w:hAnsi="SimSun" w:eastAsia="SimSun" w:cs="SimSun"/>
          <w:sz w:val="19"/>
          <w:szCs w:val="19"/>
        </w:rPr>
        <w:t xml:space="preserve"> </w:t>
      </w:r>
      <w:r>
        <w:rPr>
          <w:rFonts w:ascii="SimSun" w:hAnsi="SimSun" w:eastAsia="SimSun" w:cs="SimSun"/>
          <w:sz w:val="19"/>
          <w:szCs w:val="19"/>
          <w:spacing w:val="-4"/>
        </w:rPr>
        <w:t>落、凝血障碍等，都是造成术后出血的原因。</w:t>
      </w:r>
    </w:p>
    <w:p>
      <w:pPr>
        <w:ind w:right="80" w:firstLine="400"/>
        <w:spacing w:before="109" w:line="300" w:lineRule="auto"/>
        <w:rPr>
          <w:rFonts w:ascii="SimSun" w:hAnsi="SimSun" w:eastAsia="SimSun" w:cs="SimSun"/>
          <w:sz w:val="19"/>
          <w:szCs w:val="19"/>
        </w:rPr>
      </w:pPr>
      <w:r>
        <w:rPr>
          <w:rFonts w:ascii="SimSun" w:hAnsi="SimSun" w:eastAsia="SimSun" w:cs="SimSun"/>
          <w:sz w:val="19"/>
          <w:szCs w:val="19"/>
          <w:spacing w:val="10"/>
        </w:rPr>
        <w:t>术后出血可以发生在手术切口、空腔器官及体腔内。腹腔手术后24小时之内出</w:t>
      </w:r>
      <w:r>
        <w:rPr>
          <w:rFonts w:ascii="SimSun" w:hAnsi="SimSun" w:eastAsia="SimSun" w:cs="SimSun"/>
          <w:sz w:val="19"/>
          <w:szCs w:val="19"/>
          <w:spacing w:val="9"/>
        </w:rPr>
        <w:t>现休克，应考虑</w:t>
      </w:r>
      <w:r>
        <w:rPr>
          <w:rFonts w:ascii="SimSun" w:hAnsi="SimSun" w:eastAsia="SimSun" w:cs="SimSun"/>
          <w:sz w:val="19"/>
          <w:szCs w:val="19"/>
        </w:rPr>
        <w:t xml:space="preserve"> </w:t>
      </w:r>
      <w:r>
        <w:rPr>
          <w:rFonts w:ascii="SimSun" w:hAnsi="SimSun" w:eastAsia="SimSun" w:cs="SimSun"/>
          <w:sz w:val="19"/>
          <w:szCs w:val="19"/>
          <w:spacing w:val="1"/>
        </w:rPr>
        <w:t>到有内出血。表现为心搏过速，血压下降，尿排出量减少，外周血管收缩。如果出血持续，腹围可能增</w:t>
      </w:r>
      <w:r>
        <w:rPr>
          <w:rFonts w:ascii="SimSun" w:hAnsi="SimSun" w:eastAsia="SimSun" w:cs="SimSun"/>
          <w:sz w:val="19"/>
          <w:szCs w:val="19"/>
          <w:spacing w:val="9"/>
        </w:rPr>
        <w:t xml:space="preserve"> </w:t>
      </w:r>
      <w:r>
        <w:rPr>
          <w:rFonts w:ascii="SimSun" w:hAnsi="SimSun" w:eastAsia="SimSun" w:cs="SimSun"/>
          <w:sz w:val="19"/>
          <w:szCs w:val="19"/>
          <w:spacing w:val="10"/>
        </w:rPr>
        <w:t>加。血细胞比容在4～6小时内常无显著变化，对快速失血病例的诊断价值有限。超声</w:t>
      </w:r>
      <w:r>
        <w:rPr>
          <w:rFonts w:ascii="SimSun" w:hAnsi="SimSun" w:eastAsia="SimSun" w:cs="SimSun"/>
          <w:sz w:val="19"/>
          <w:szCs w:val="19"/>
          <w:spacing w:val="9"/>
        </w:rPr>
        <w:t>检查及腹腔穿</w:t>
      </w:r>
      <w:r>
        <w:rPr>
          <w:rFonts w:ascii="SimSun" w:hAnsi="SimSun" w:eastAsia="SimSun" w:cs="SimSun"/>
          <w:sz w:val="19"/>
          <w:szCs w:val="19"/>
        </w:rPr>
        <w:t xml:space="preserve"> </w:t>
      </w:r>
      <w:r>
        <w:rPr>
          <w:rFonts w:ascii="SimSun" w:hAnsi="SimSun" w:eastAsia="SimSun" w:cs="SimSun"/>
          <w:sz w:val="19"/>
          <w:szCs w:val="19"/>
          <w:spacing w:val="10"/>
        </w:rPr>
        <w:t>刺，可以明确诊断。胸腔手术后从胸腔引流管内每小时引流</w:t>
      </w:r>
      <w:r>
        <w:rPr>
          <w:rFonts w:ascii="SimSun" w:hAnsi="SimSun" w:eastAsia="SimSun" w:cs="SimSun"/>
          <w:sz w:val="19"/>
          <w:szCs w:val="19"/>
          <w:spacing w:val="9"/>
        </w:rPr>
        <w:t>出血液量持续超过100</w:t>
      </w:r>
      <w:r>
        <w:rPr>
          <w:rFonts w:ascii="SimSun" w:hAnsi="SimSun" w:eastAsia="SimSun" w:cs="SimSun"/>
          <w:sz w:val="19"/>
          <w:szCs w:val="19"/>
        </w:rPr>
        <w:t>ml</w:t>
      </w:r>
      <w:r>
        <w:rPr>
          <w:rFonts w:ascii="SimSun" w:hAnsi="SimSun" w:eastAsia="SimSun" w:cs="SimSun"/>
          <w:sz w:val="19"/>
          <w:szCs w:val="19"/>
          <w:spacing w:val="9"/>
        </w:rPr>
        <w:t>,就提示有内出</w:t>
      </w:r>
      <w:r>
        <w:rPr>
          <w:rFonts w:ascii="SimSun" w:hAnsi="SimSun" w:eastAsia="SimSun" w:cs="SimSun"/>
          <w:sz w:val="19"/>
          <w:szCs w:val="19"/>
        </w:rPr>
        <w:t xml:space="preserve"> </w:t>
      </w:r>
      <w:r>
        <w:rPr>
          <w:rFonts w:ascii="SimSun" w:hAnsi="SimSun" w:eastAsia="SimSun" w:cs="SimSun"/>
          <w:sz w:val="19"/>
          <w:szCs w:val="19"/>
          <w:spacing w:val="1"/>
        </w:rPr>
        <w:t>血。摄胸部X</w:t>
      </w:r>
      <w:r>
        <w:rPr>
          <w:rFonts w:ascii="SimSun" w:hAnsi="SimSun" w:eastAsia="SimSun" w:cs="SimSun"/>
          <w:sz w:val="19"/>
          <w:szCs w:val="19"/>
          <w:spacing w:val="-15"/>
        </w:rPr>
        <w:t xml:space="preserve"> </w:t>
      </w:r>
      <w:r>
        <w:rPr>
          <w:rFonts w:ascii="SimSun" w:hAnsi="SimSun" w:eastAsia="SimSun" w:cs="SimSun"/>
          <w:sz w:val="19"/>
          <w:szCs w:val="19"/>
          <w:spacing w:val="1"/>
        </w:rPr>
        <w:t>线平片，可显示胸腔积液。术后循</w:t>
      </w:r>
      <w:r>
        <w:rPr>
          <w:rFonts w:ascii="SimSun" w:hAnsi="SimSun" w:eastAsia="SimSun" w:cs="SimSun"/>
          <w:sz w:val="19"/>
          <w:szCs w:val="19"/>
        </w:rPr>
        <w:t>环衰竭的鉴别诊断包括肺栓塞、心律失常、气胸、心肌</w:t>
      </w:r>
      <w:r>
        <w:rPr>
          <w:rFonts w:ascii="SimSun" w:hAnsi="SimSun" w:eastAsia="SimSun" w:cs="SimSun"/>
          <w:sz w:val="19"/>
          <w:szCs w:val="19"/>
        </w:rPr>
        <w:t xml:space="preserve"> </w:t>
      </w:r>
      <w:r>
        <w:rPr>
          <w:rFonts w:ascii="SimSun" w:hAnsi="SimSun" w:eastAsia="SimSun" w:cs="SimSun"/>
          <w:sz w:val="19"/>
          <w:szCs w:val="19"/>
          <w:spacing w:val="12"/>
        </w:rPr>
        <w:t>梗死和严重的过敏反应等。中心静脉压低于0.49</w:t>
      </w:r>
      <w:r>
        <w:rPr>
          <w:rFonts w:ascii="SimSun" w:hAnsi="SimSun" w:eastAsia="SimSun" w:cs="SimSun"/>
          <w:sz w:val="19"/>
          <w:szCs w:val="19"/>
        </w:rPr>
        <w:t>kPa</w:t>
      </w:r>
      <w:r>
        <w:rPr>
          <w:rFonts w:ascii="SimSun" w:hAnsi="SimSun" w:eastAsia="SimSun" w:cs="SimSun"/>
          <w:sz w:val="19"/>
          <w:szCs w:val="19"/>
          <w:spacing w:val="12"/>
        </w:rPr>
        <w:t>(5</w:t>
      </w:r>
      <w:r>
        <w:rPr>
          <w:rFonts w:ascii="SimSun" w:hAnsi="SimSun" w:eastAsia="SimSun" w:cs="SimSun"/>
          <w:sz w:val="19"/>
          <w:szCs w:val="19"/>
        </w:rPr>
        <w:t>cmH</w:t>
      </w:r>
      <w:r>
        <w:rPr>
          <w:rFonts w:ascii="Calibri" w:hAnsi="Calibri" w:eastAsia="Calibri" w:cs="Calibri"/>
          <w:sz w:val="19"/>
          <w:szCs w:val="19"/>
          <w:spacing w:val="12"/>
        </w:rPr>
        <w:t>₂</w:t>
      </w:r>
      <w:r>
        <w:rPr>
          <w:rFonts w:ascii="SimSun" w:hAnsi="SimSun" w:eastAsia="SimSun" w:cs="SimSun"/>
          <w:sz w:val="19"/>
          <w:szCs w:val="19"/>
          <w:spacing w:val="12"/>
        </w:rPr>
        <w:t>O);</w:t>
      </w:r>
      <w:r>
        <w:rPr>
          <w:rFonts w:ascii="SimSun" w:hAnsi="SimSun" w:eastAsia="SimSun" w:cs="SimSun"/>
          <w:sz w:val="19"/>
          <w:szCs w:val="19"/>
          <w:spacing w:val="13"/>
        </w:rPr>
        <w:t xml:space="preserve">  </w:t>
      </w:r>
      <w:r>
        <w:rPr>
          <w:rFonts w:ascii="SimSun" w:hAnsi="SimSun" w:eastAsia="SimSun" w:cs="SimSun"/>
          <w:sz w:val="19"/>
          <w:szCs w:val="19"/>
          <w:spacing w:val="12"/>
        </w:rPr>
        <w:t>每小时尿量少于25</w:t>
      </w:r>
      <w:r>
        <w:rPr>
          <w:rFonts w:ascii="SimSun" w:hAnsi="SimSun" w:eastAsia="SimSun" w:cs="SimSun"/>
          <w:sz w:val="19"/>
          <w:szCs w:val="19"/>
        </w:rPr>
        <w:t>ml</w:t>
      </w:r>
      <w:r>
        <w:rPr>
          <w:rFonts w:ascii="SimSun" w:hAnsi="SimSun" w:eastAsia="SimSun" w:cs="SimSun"/>
          <w:sz w:val="19"/>
          <w:szCs w:val="19"/>
          <w:spacing w:val="12"/>
        </w:rPr>
        <w:t>;在输给足够</w:t>
      </w:r>
      <w:r>
        <w:rPr>
          <w:rFonts w:ascii="SimSun" w:hAnsi="SimSun" w:eastAsia="SimSun" w:cs="SimSun"/>
          <w:sz w:val="19"/>
          <w:szCs w:val="19"/>
          <w:spacing w:val="1"/>
        </w:rPr>
        <w:t xml:space="preserve"> </w:t>
      </w:r>
      <w:r>
        <w:rPr>
          <w:rFonts w:ascii="SimSun" w:hAnsi="SimSun" w:eastAsia="SimSun" w:cs="SimSun"/>
          <w:sz w:val="19"/>
          <w:szCs w:val="19"/>
          <w:spacing w:val="1"/>
        </w:rPr>
        <w:t>的血液和液体后，休克征象和监测指标均无好转，或继续加重，或一度好转后又恶化等，都提示有术后</w:t>
      </w:r>
      <w:r>
        <w:rPr>
          <w:rFonts w:ascii="SimSun" w:hAnsi="SimSun" w:eastAsia="SimSun" w:cs="SimSun"/>
          <w:sz w:val="19"/>
          <w:szCs w:val="19"/>
          <w:spacing w:val="8"/>
        </w:rPr>
        <w:t xml:space="preserve"> </w:t>
      </w:r>
      <w:r>
        <w:rPr>
          <w:rFonts w:ascii="SimSun" w:hAnsi="SimSun" w:eastAsia="SimSun" w:cs="SimSun"/>
          <w:sz w:val="19"/>
          <w:szCs w:val="19"/>
          <w:spacing w:val="-2"/>
        </w:rPr>
        <w:t>出血，应当迅速再手术止血，清除血凝块，用生理盐水冲洗腹腔。</w:t>
      </w:r>
    </w:p>
    <w:p>
      <w:pPr>
        <w:ind w:left="402"/>
        <w:spacing w:before="90" w:line="221" w:lineRule="auto"/>
        <w:rPr>
          <w:rFonts w:ascii="SimHei" w:hAnsi="SimHei" w:eastAsia="SimHei" w:cs="SimHei"/>
          <w:sz w:val="19"/>
          <w:szCs w:val="19"/>
        </w:rPr>
      </w:pPr>
      <w:r>
        <w:rPr>
          <w:rFonts w:ascii="SimHei" w:hAnsi="SimHei" w:eastAsia="SimHei" w:cs="SimHei"/>
          <w:sz w:val="19"/>
          <w:szCs w:val="19"/>
          <w:b/>
          <w:bCs/>
          <w:spacing w:val="18"/>
        </w:rPr>
        <w:t>(二)术后发热与低体温</w:t>
      </w:r>
    </w:p>
    <w:p>
      <w:pPr>
        <w:ind w:left="400"/>
        <w:spacing w:before="104" w:line="216" w:lineRule="auto"/>
        <w:rPr>
          <w:rFonts w:ascii="SimSun" w:hAnsi="SimSun" w:eastAsia="SimSun" w:cs="SimSun"/>
          <w:sz w:val="19"/>
          <w:szCs w:val="19"/>
        </w:rPr>
      </w:pPr>
      <w:r>
        <w:rPr>
          <w:rFonts w:ascii="Times New Roman" w:hAnsi="Times New Roman" w:eastAsia="Times New Roman" w:cs="Times New Roman"/>
          <w:sz w:val="19"/>
          <w:szCs w:val="19"/>
          <w:b/>
          <w:bCs/>
          <w:spacing w:val="13"/>
        </w:rPr>
        <w:t>1.</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spacing w:val="13"/>
        </w:rPr>
        <w:t>发</w:t>
      </w:r>
      <w:r>
        <w:rPr>
          <w:rFonts w:ascii="SimSun" w:hAnsi="SimSun" w:eastAsia="SimSun" w:cs="SimSun"/>
          <w:sz w:val="19"/>
          <w:szCs w:val="19"/>
          <w:spacing w:val="-27"/>
        </w:rPr>
        <w:t xml:space="preserve"> </w:t>
      </w:r>
      <w:r>
        <w:rPr>
          <w:rFonts w:ascii="SimSun" w:hAnsi="SimSun" w:eastAsia="SimSun" w:cs="SimSun"/>
          <w:sz w:val="19"/>
          <w:szCs w:val="19"/>
          <w:b/>
          <w:bCs/>
          <w:spacing w:val="13"/>
        </w:rPr>
        <w:t>热</w:t>
      </w:r>
      <w:r>
        <w:rPr>
          <w:rFonts w:ascii="SimSun" w:hAnsi="SimSun" w:eastAsia="SimSun" w:cs="SimSun"/>
          <w:sz w:val="19"/>
          <w:szCs w:val="19"/>
          <w:spacing w:val="77"/>
        </w:rPr>
        <w:t xml:space="preserve"> </w:t>
      </w:r>
      <w:r>
        <w:rPr>
          <w:rFonts w:ascii="SimSun" w:hAnsi="SimSun" w:eastAsia="SimSun" w:cs="SimSun"/>
          <w:sz w:val="19"/>
          <w:szCs w:val="19"/>
          <w:spacing w:val="13"/>
        </w:rPr>
        <w:t>发热是术后最常见的症状，约72%的病人体温超过37℃,41%高于38℃。术后发热一</w:t>
      </w:r>
    </w:p>
    <w:p>
      <w:pPr>
        <w:ind w:right="83"/>
        <w:spacing w:before="81" w:line="258" w:lineRule="auto"/>
        <w:rPr>
          <w:rFonts w:ascii="SimSun" w:hAnsi="SimSun" w:eastAsia="SimSun" w:cs="SimSun"/>
          <w:sz w:val="19"/>
          <w:szCs w:val="19"/>
        </w:rPr>
      </w:pPr>
      <w:r>
        <w:rPr>
          <w:rFonts w:ascii="SimSun" w:hAnsi="SimSun" w:eastAsia="SimSun" w:cs="SimSun"/>
          <w:sz w:val="19"/>
          <w:szCs w:val="19"/>
          <w:spacing w:val="21"/>
        </w:rPr>
        <w:t>般不一定表示伴发感染。非感染性发热通常比感染性发热来</w:t>
      </w:r>
      <w:r>
        <w:rPr>
          <w:rFonts w:ascii="SimSun" w:hAnsi="SimSun" w:eastAsia="SimSun" w:cs="SimSun"/>
          <w:sz w:val="19"/>
          <w:szCs w:val="19"/>
          <w:spacing w:val="20"/>
        </w:rPr>
        <w:t>得早(分别平均在术后1.4日和2.7</w:t>
      </w:r>
      <w:r>
        <w:rPr>
          <w:rFonts w:ascii="SimSun" w:hAnsi="SimSun" w:eastAsia="SimSun" w:cs="SimSun"/>
          <w:sz w:val="19"/>
          <w:szCs w:val="19"/>
        </w:rPr>
        <w:t xml:space="preserve"> </w:t>
      </w:r>
      <w:r>
        <w:rPr>
          <w:rFonts w:ascii="SimSun" w:hAnsi="SimSun" w:eastAsia="SimSun" w:cs="SimSun"/>
          <w:sz w:val="19"/>
          <w:szCs w:val="19"/>
          <w:spacing w:val="-2"/>
        </w:rPr>
        <w:t>日)。</w:t>
      </w:r>
    </w:p>
    <w:p>
      <w:pPr>
        <w:ind w:right="87" w:firstLine="400"/>
        <w:spacing w:before="125" w:line="257" w:lineRule="auto"/>
        <w:rPr>
          <w:rFonts w:ascii="SimSun" w:hAnsi="SimSun" w:eastAsia="SimSun" w:cs="SimSun"/>
          <w:sz w:val="19"/>
          <w:szCs w:val="19"/>
        </w:rPr>
      </w:pPr>
      <w:r>
        <w:rPr>
          <w:rFonts w:ascii="SimSun" w:hAnsi="SimSun" w:eastAsia="SimSun" w:cs="SimSun"/>
          <w:sz w:val="19"/>
          <w:szCs w:val="19"/>
          <w:spacing w:val="9"/>
        </w:rPr>
        <w:t>术后第一个24小时出现高热(&gt;39℃),如能排除输血反应，多考虑链球菌或梭菌感染，吸入性肺</w:t>
      </w:r>
      <w:r>
        <w:rPr>
          <w:rFonts w:ascii="SimSun" w:hAnsi="SimSun" w:eastAsia="SimSun" w:cs="SimSun"/>
          <w:sz w:val="19"/>
          <w:szCs w:val="19"/>
          <w:spacing w:val="2"/>
        </w:rPr>
        <w:t xml:space="preserve"> </w:t>
      </w:r>
      <w:r>
        <w:rPr>
          <w:rFonts w:ascii="SimSun" w:hAnsi="SimSun" w:eastAsia="SimSun" w:cs="SimSun"/>
          <w:sz w:val="19"/>
          <w:szCs w:val="19"/>
          <w:spacing w:val="-4"/>
        </w:rPr>
        <w:t>炎，或原已存在的感染。</w:t>
      </w:r>
    </w:p>
    <w:p>
      <w:pPr>
        <w:ind w:firstLine="400"/>
        <w:spacing w:before="116" w:line="287" w:lineRule="auto"/>
        <w:rPr>
          <w:rFonts w:ascii="SimSun" w:hAnsi="SimSun" w:eastAsia="SimSun" w:cs="SimSun"/>
          <w:sz w:val="19"/>
          <w:szCs w:val="19"/>
        </w:rPr>
      </w:pPr>
      <w:r>
        <w:rPr>
          <w:rFonts w:ascii="SimSun" w:hAnsi="SimSun" w:eastAsia="SimSun" w:cs="SimSun"/>
          <w:sz w:val="19"/>
          <w:szCs w:val="19"/>
          <w:spacing w:val="5"/>
        </w:rPr>
        <w:t>非感染性发热的主要原因：手术时间长(&gt;2小时)、广泛组织损伤、术中输血、药物过敏、麻醉剂</w:t>
      </w:r>
      <w:r>
        <w:rPr>
          <w:rFonts w:ascii="SimSun" w:hAnsi="SimSun" w:eastAsia="SimSun" w:cs="SimSun"/>
          <w:sz w:val="19"/>
          <w:szCs w:val="19"/>
        </w:rPr>
        <w:t xml:space="preserve">  </w:t>
      </w:r>
      <w:r>
        <w:rPr>
          <w:rFonts w:ascii="SimSun" w:hAnsi="SimSun" w:eastAsia="SimSun" w:cs="SimSun"/>
          <w:sz w:val="19"/>
          <w:szCs w:val="19"/>
          <w:spacing w:val="10"/>
        </w:rPr>
        <w:t>(氟烷或安氟醚)引起的肝中毒等。如体温不超过38℃,可不予处理。高于38.5℃,病人感到不适时，</w:t>
      </w:r>
      <w:r>
        <w:rPr>
          <w:rFonts w:ascii="SimSun" w:hAnsi="SimSun" w:eastAsia="SimSun" w:cs="SimSun"/>
          <w:sz w:val="19"/>
          <w:szCs w:val="19"/>
          <w:spacing w:val="13"/>
        </w:rPr>
        <w:t xml:space="preserve"> </w:t>
      </w:r>
      <w:r>
        <w:rPr>
          <w:rFonts w:ascii="SimSun" w:hAnsi="SimSun" w:eastAsia="SimSun" w:cs="SimSun"/>
          <w:sz w:val="19"/>
          <w:szCs w:val="19"/>
          <w:spacing w:val="1"/>
        </w:rPr>
        <w:t>可予以物理降温，对症处理，严密观察。感染性发热的危险因素包括病人体弱、高龄、营养状况差、糖</w:t>
      </w:r>
      <w:r>
        <w:rPr>
          <w:rFonts w:ascii="SimSun" w:hAnsi="SimSun" w:eastAsia="SimSun" w:cs="SimSun"/>
          <w:sz w:val="19"/>
          <w:szCs w:val="19"/>
          <w:spacing w:val="1"/>
        </w:rPr>
        <w:t xml:space="preserve">  </w:t>
      </w:r>
      <w:r>
        <w:rPr>
          <w:rFonts w:ascii="SimSun" w:hAnsi="SimSun" w:eastAsia="SimSun" w:cs="SimSun"/>
          <w:sz w:val="19"/>
          <w:szCs w:val="19"/>
          <w:spacing w:val="5"/>
        </w:rPr>
        <w:t>尿病、吸烟、肥胖、使用免疫抑制药物或原已存在的感染病灶。拟用的预防性抗生素被忽视也是因素</w:t>
      </w:r>
      <w:r>
        <w:rPr>
          <w:rFonts w:ascii="SimSun" w:hAnsi="SimSun" w:eastAsia="SimSun" w:cs="SimSun"/>
          <w:sz w:val="19"/>
          <w:szCs w:val="19"/>
          <w:spacing w:val="9"/>
        </w:rPr>
        <w:t xml:space="preserve">  </w:t>
      </w:r>
      <w:r>
        <w:rPr>
          <w:rFonts w:ascii="SimSun" w:hAnsi="SimSun" w:eastAsia="SimSun" w:cs="SimSun"/>
          <w:sz w:val="19"/>
          <w:szCs w:val="19"/>
          <w:spacing w:val="7"/>
        </w:rPr>
        <w:t>之一。手术因素有止血不严密、残留死腔、组织创伤等。感染性发热除伤口和其他深部组织感染外，</w:t>
      </w:r>
      <w:r>
        <w:rPr>
          <w:rFonts w:ascii="SimSun" w:hAnsi="SimSun" w:eastAsia="SimSun" w:cs="SimSun"/>
          <w:sz w:val="19"/>
          <w:szCs w:val="19"/>
          <w:spacing w:val="16"/>
        </w:rPr>
        <w:t xml:space="preserve"> </w:t>
      </w:r>
      <w:r>
        <w:rPr>
          <w:rFonts w:ascii="SimSun" w:hAnsi="SimSun" w:eastAsia="SimSun" w:cs="SimSun"/>
          <w:sz w:val="19"/>
          <w:szCs w:val="19"/>
        </w:rPr>
        <w:t>其他常见发热病因包括肺膨胀不全、肺炎、尿路感</w:t>
      </w:r>
      <w:r>
        <w:rPr>
          <w:rFonts w:ascii="SimSun" w:hAnsi="SimSun" w:eastAsia="SimSun" w:cs="SimSun"/>
          <w:sz w:val="19"/>
          <w:szCs w:val="19"/>
          <w:spacing w:val="-1"/>
        </w:rPr>
        <w:t>染、化脓性或非化脓性静脉炎等。</w:t>
      </w:r>
    </w:p>
    <w:p>
      <w:pPr>
        <w:ind w:left="400"/>
        <w:spacing w:before="141" w:line="214" w:lineRule="auto"/>
        <w:rPr>
          <w:rFonts w:ascii="SimSun" w:hAnsi="SimSun" w:eastAsia="SimSun" w:cs="SimSun"/>
          <w:sz w:val="19"/>
          <w:szCs w:val="19"/>
        </w:rPr>
      </w:pPr>
      <w:r>
        <w:rPr>
          <w:rFonts w:ascii="SimSun" w:hAnsi="SimSun" w:eastAsia="SimSun" w:cs="SimSun"/>
          <w:sz w:val="19"/>
          <w:szCs w:val="19"/>
          <w:spacing w:val="9"/>
        </w:rPr>
        <w:t>2.</w:t>
      </w:r>
      <w:r>
        <w:rPr>
          <w:rFonts w:ascii="SimSun" w:hAnsi="SimSun" w:eastAsia="SimSun" w:cs="SimSun"/>
          <w:sz w:val="19"/>
          <w:szCs w:val="19"/>
          <w:spacing w:val="-7"/>
        </w:rPr>
        <w:t xml:space="preserve"> </w:t>
      </w:r>
      <w:r>
        <w:rPr>
          <w:rFonts w:ascii="SimSun" w:hAnsi="SimSun" w:eastAsia="SimSun" w:cs="SimSun"/>
          <w:sz w:val="19"/>
          <w:szCs w:val="19"/>
          <w:spacing w:val="9"/>
        </w:rPr>
        <w:t>低体温</w:t>
      </w:r>
      <w:r>
        <w:rPr>
          <w:rFonts w:ascii="SimSun" w:hAnsi="SimSun" w:eastAsia="SimSun" w:cs="SimSun"/>
          <w:sz w:val="19"/>
          <w:szCs w:val="19"/>
          <w:spacing w:val="-42"/>
        </w:rPr>
        <w:t xml:space="preserve"> </w:t>
      </w:r>
      <w:r>
        <w:rPr>
          <w:rFonts w:ascii="SimSun" w:hAnsi="SimSun" w:eastAsia="SimSun" w:cs="SimSun"/>
          <w:sz w:val="19"/>
          <w:szCs w:val="19"/>
          <w:spacing w:val="9"/>
        </w:rPr>
        <w:t>(</w:t>
      </w:r>
      <w:r>
        <w:rPr>
          <w:rFonts w:ascii="SimSun" w:hAnsi="SimSun" w:eastAsia="SimSun" w:cs="SimSun"/>
          <w:sz w:val="19"/>
          <w:szCs w:val="19"/>
        </w:rPr>
        <w:t>hypothermia</w:t>
      </w:r>
      <w:r>
        <w:rPr>
          <w:rFonts w:ascii="SimSun" w:hAnsi="SimSun" w:eastAsia="SimSun" w:cs="SimSun"/>
          <w:sz w:val="19"/>
          <w:szCs w:val="19"/>
          <w:spacing w:val="9"/>
        </w:rPr>
        <w:t>)</w:t>
      </w:r>
      <w:r>
        <w:rPr>
          <w:rFonts w:ascii="SimSun" w:hAnsi="SimSun" w:eastAsia="SimSun" w:cs="SimSun"/>
          <w:sz w:val="19"/>
          <w:szCs w:val="19"/>
          <w:spacing w:val="16"/>
        </w:rPr>
        <w:t xml:space="preserve">    </w:t>
      </w:r>
      <w:r>
        <w:rPr>
          <w:rFonts w:ascii="SimSun" w:hAnsi="SimSun" w:eastAsia="SimSun" w:cs="SimSun"/>
          <w:sz w:val="19"/>
          <w:szCs w:val="19"/>
          <w:spacing w:val="9"/>
        </w:rPr>
        <w:t>轻度低体温也是一个常见的术后并发症，多因麻醉药阻断了机体</w:t>
      </w:r>
    </w:p>
    <w:p>
      <w:pPr>
        <w:ind w:right="80"/>
        <w:spacing w:before="94" w:line="285" w:lineRule="auto"/>
        <w:jc w:val="both"/>
        <w:rPr>
          <w:rFonts w:ascii="SimSun" w:hAnsi="SimSun" w:eastAsia="SimSun" w:cs="SimSun"/>
          <w:sz w:val="19"/>
          <w:szCs w:val="19"/>
        </w:rPr>
      </w:pPr>
      <w:r>
        <w:rPr>
          <w:rFonts w:ascii="SimSun" w:hAnsi="SimSun" w:eastAsia="SimSun" w:cs="SimSun"/>
          <w:sz w:val="19"/>
          <w:szCs w:val="19"/>
          <w:spacing w:val="6"/>
        </w:rPr>
        <w:t>的调节过程，开腹或开胸手术热量散失，输注</w:t>
      </w:r>
      <w:r>
        <w:rPr>
          <w:rFonts w:ascii="SimSun" w:hAnsi="SimSun" w:eastAsia="SimSun" w:cs="SimSun"/>
          <w:sz w:val="19"/>
          <w:szCs w:val="19"/>
          <w:spacing w:val="5"/>
        </w:rPr>
        <w:t>冷的液体和库存血液。病人对轻度低体温耐受良好，除</w:t>
      </w:r>
      <w:r>
        <w:rPr>
          <w:rFonts w:ascii="SimSun" w:hAnsi="SimSun" w:eastAsia="SimSun" w:cs="SimSun"/>
          <w:sz w:val="19"/>
          <w:szCs w:val="19"/>
        </w:rPr>
        <w:t xml:space="preserve"> </w:t>
      </w:r>
      <w:r>
        <w:rPr>
          <w:rFonts w:ascii="SimSun" w:hAnsi="SimSun" w:eastAsia="SimSun" w:cs="SimSun"/>
          <w:sz w:val="19"/>
          <w:szCs w:val="19"/>
          <w:spacing w:val="10"/>
        </w:rPr>
        <w:t>使周围血管阻力轻微增加和全身耗氧减少之外，对机体无大妨碍。然而明显的低体温会引起一系列</w:t>
      </w:r>
      <w:r>
        <w:rPr>
          <w:rFonts w:ascii="SimSun" w:hAnsi="SimSun" w:eastAsia="SimSun" w:cs="SimSun"/>
          <w:sz w:val="19"/>
          <w:szCs w:val="19"/>
          <w:spacing w:val="4"/>
        </w:rPr>
        <w:t xml:space="preserve"> </w:t>
      </w:r>
      <w:r>
        <w:rPr>
          <w:rFonts w:ascii="SimSun" w:hAnsi="SimSun" w:eastAsia="SimSun" w:cs="SimSun"/>
          <w:sz w:val="19"/>
          <w:szCs w:val="19"/>
          <w:spacing w:val="1"/>
        </w:rPr>
        <w:t>的并发症：周围血管阻力明显增加，心脏收缩力减弱，心排血量减少，神经系统受抑制，由于凝血系统</w:t>
      </w:r>
      <w:r>
        <w:rPr>
          <w:rFonts w:ascii="SimSun" w:hAnsi="SimSun" w:eastAsia="SimSun" w:cs="SimSun"/>
          <w:sz w:val="19"/>
          <w:szCs w:val="19"/>
          <w:spacing w:val="3"/>
        </w:rPr>
        <w:t xml:space="preserve"> </w:t>
      </w:r>
      <w:r>
        <w:rPr>
          <w:rFonts w:ascii="SimSun" w:hAnsi="SimSun" w:eastAsia="SimSun" w:cs="SimSun"/>
          <w:sz w:val="19"/>
          <w:szCs w:val="19"/>
          <w:spacing w:val="5"/>
        </w:rPr>
        <w:t>酶功能失常可致凝血障碍。深度低体温通常与大手术，特别是多处创伤的手术，输注大量冷的液体和</w:t>
      </w:r>
      <w:r>
        <w:rPr>
          <w:rFonts w:ascii="SimSun" w:hAnsi="SimSun" w:eastAsia="SimSun" w:cs="SimSun"/>
          <w:sz w:val="19"/>
          <w:szCs w:val="19"/>
          <w:spacing w:val="4"/>
        </w:rPr>
        <w:t xml:space="preserve"> </w:t>
      </w:r>
      <w:r>
        <w:rPr>
          <w:rFonts w:ascii="SimSun" w:hAnsi="SimSun" w:eastAsia="SimSun" w:cs="SimSun"/>
          <w:sz w:val="19"/>
          <w:szCs w:val="19"/>
          <w:spacing w:val="5"/>
        </w:rPr>
        <w:t>库存血液有关。</w:t>
      </w:r>
    </w:p>
    <w:p>
      <w:pPr>
        <w:ind w:right="87" w:firstLine="400"/>
        <w:spacing w:before="144" w:line="270" w:lineRule="auto"/>
        <w:rPr>
          <w:rFonts w:ascii="SimSun" w:hAnsi="SimSun" w:eastAsia="SimSun" w:cs="SimSun"/>
          <w:sz w:val="19"/>
          <w:szCs w:val="19"/>
        </w:rPr>
      </w:pPr>
      <w:r>
        <w:rPr>
          <w:rFonts w:ascii="SimSun" w:hAnsi="SimSun" w:eastAsia="SimSun" w:cs="SimSun"/>
          <w:sz w:val="19"/>
          <w:szCs w:val="19"/>
          <w:spacing w:val="5"/>
        </w:rPr>
        <w:t>术中应监测体温。大量输注冷的液体和库存血液时，应通过加温装置，必要时用温盐水反复灌洗</w:t>
      </w:r>
      <w:r>
        <w:rPr>
          <w:rFonts w:ascii="SimSun" w:hAnsi="SimSun" w:eastAsia="SimSun" w:cs="SimSun"/>
          <w:sz w:val="19"/>
          <w:szCs w:val="19"/>
          <w:spacing w:val="6"/>
        </w:rPr>
        <w:t xml:space="preserve"> </w:t>
      </w:r>
      <w:r>
        <w:rPr>
          <w:rFonts w:ascii="SimSun" w:hAnsi="SimSun" w:eastAsia="SimSun" w:cs="SimSun"/>
          <w:sz w:val="19"/>
          <w:szCs w:val="19"/>
          <w:spacing w:val="-2"/>
        </w:rPr>
        <w:t>体腔，术后注意保暖，可以预防术后低体温。</w:t>
      </w:r>
    </w:p>
    <w:p>
      <w:pPr>
        <w:ind w:right="86" w:firstLine="400"/>
        <w:spacing w:before="95" w:line="272" w:lineRule="auto"/>
        <w:rPr>
          <w:rFonts w:ascii="SimSun" w:hAnsi="SimSun" w:eastAsia="SimSun" w:cs="SimSun"/>
          <w:sz w:val="19"/>
          <w:szCs w:val="19"/>
        </w:rPr>
      </w:pPr>
      <w:r>
        <w:rPr>
          <w:rFonts w:ascii="SimSun" w:hAnsi="SimSun" w:eastAsia="SimSun" w:cs="SimSun"/>
          <w:sz w:val="19"/>
          <w:szCs w:val="19"/>
          <w:spacing w:val="10"/>
        </w:rPr>
        <w:t>(三)呼吸系统并发症</w:t>
      </w:r>
      <w:r>
        <w:rPr>
          <w:rFonts w:ascii="SimSun" w:hAnsi="SimSun" w:eastAsia="SimSun" w:cs="SimSun"/>
          <w:sz w:val="19"/>
          <w:szCs w:val="19"/>
          <w:spacing w:val="82"/>
        </w:rPr>
        <w:t xml:space="preserve"> </w:t>
      </w:r>
      <w:r>
        <w:rPr>
          <w:rFonts w:ascii="SimSun" w:hAnsi="SimSun" w:eastAsia="SimSun" w:cs="SimSun"/>
          <w:sz w:val="19"/>
          <w:szCs w:val="19"/>
          <w:spacing w:val="10"/>
        </w:rPr>
        <w:t>术后死亡原因中，呼吸系统并发症占第二位。年龄超过60岁，呼吸系统</w:t>
      </w:r>
      <w:r>
        <w:rPr>
          <w:rFonts w:ascii="SimSun" w:hAnsi="SimSun" w:eastAsia="SimSun" w:cs="SimSun"/>
          <w:sz w:val="19"/>
          <w:szCs w:val="19"/>
        </w:rPr>
        <w:t xml:space="preserve"> </w:t>
      </w:r>
      <w:r>
        <w:rPr>
          <w:rFonts w:ascii="SimSun" w:hAnsi="SimSun" w:eastAsia="SimSun" w:cs="SimSun"/>
          <w:sz w:val="19"/>
          <w:szCs w:val="19"/>
          <w:spacing w:val="-1"/>
        </w:rPr>
        <w:t>顺应性差，残气容积和呼吸无效腔增加，有慢性阻塞性肺疾病病史等(慢性支气管炎、肺气肿、哮喘、</w:t>
      </w:r>
      <w:r>
        <w:rPr>
          <w:rFonts w:ascii="SimSun" w:hAnsi="SimSun" w:eastAsia="SimSun" w:cs="SimSun"/>
          <w:sz w:val="19"/>
          <w:szCs w:val="19"/>
          <w:spacing w:val="-2"/>
        </w:rPr>
        <w:t>肺</w:t>
      </w:r>
      <w:r>
        <w:rPr>
          <w:rFonts w:ascii="SimSun" w:hAnsi="SimSun" w:eastAsia="SimSun" w:cs="SimSun"/>
          <w:sz w:val="19"/>
          <w:szCs w:val="19"/>
        </w:rPr>
        <w:t xml:space="preserve"> </w:t>
      </w:r>
      <w:r>
        <w:rPr>
          <w:rFonts w:ascii="SimSun" w:hAnsi="SimSun" w:eastAsia="SimSun" w:cs="SimSun"/>
          <w:sz w:val="19"/>
          <w:szCs w:val="19"/>
          <w:spacing w:val="7"/>
        </w:rPr>
        <w:t>纤维化),更易招致呼吸系统并发症。</w:t>
      </w:r>
    </w:p>
    <w:p>
      <w:pPr>
        <w:ind w:right="87" w:firstLine="400"/>
        <w:spacing w:before="106" w:line="275"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23"/>
        </w:rPr>
        <w:t xml:space="preserve"> </w:t>
      </w:r>
      <w:r>
        <w:rPr>
          <w:rFonts w:ascii="SimSun" w:hAnsi="SimSun" w:eastAsia="SimSun" w:cs="SimSun"/>
          <w:sz w:val="19"/>
          <w:szCs w:val="19"/>
          <w:spacing w:val="8"/>
        </w:rPr>
        <w:t>肺膨胀不全</w:t>
      </w:r>
      <w:r>
        <w:rPr>
          <w:rFonts w:ascii="SimSun" w:hAnsi="SimSun" w:eastAsia="SimSun" w:cs="SimSun"/>
          <w:sz w:val="19"/>
          <w:szCs w:val="19"/>
          <w:spacing w:val="86"/>
        </w:rPr>
        <w:t xml:space="preserve"> </w:t>
      </w:r>
      <w:r>
        <w:rPr>
          <w:rFonts w:ascii="SimSun" w:hAnsi="SimSun" w:eastAsia="SimSun" w:cs="SimSun"/>
          <w:sz w:val="19"/>
          <w:szCs w:val="19"/>
          <w:spacing w:val="8"/>
        </w:rPr>
        <w:t>上腹部手术的病人，肺膨胀不全发生率为25%,老年、肥胖，长期吸烟和有呼吸</w:t>
      </w:r>
      <w:r>
        <w:rPr>
          <w:rFonts w:ascii="SimSun" w:hAnsi="SimSun" w:eastAsia="SimSun" w:cs="SimSun"/>
          <w:sz w:val="19"/>
          <w:szCs w:val="19"/>
        </w:rPr>
        <w:t xml:space="preserve"> </w:t>
      </w:r>
      <w:r>
        <w:rPr>
          <w:rFonts w:ascii="SimSun" w:hAnsi="SimSun" w:eastAsia="SimSun" w:cs="SimSun"/>
          <w:sz w:val="19"/>
          <w:szCs w:val="19"/>
          <w:spacing w:val="11"/>
        </w:rPr>
        <w:t>系统疾病的病人更常见，最常发生在术后48小时之内(90%的发热可能与该并发症有关)。如果超过</w:t>
      </w:r>
      <w:r>
        <w:rPr>
          <w:rFonts w:ascii="SimSun" w:hAnsi="SimSun" w:eastAsia="SimSun" w:cs="SimSun"/>
          <w:sz w:val="19"/>
          <w:szCs w:val="19"/>
          <w:spacing w:val="15"/>
        </w:rPr>
        <w:t xml:space="preserve"> </w:t>
      </w:r>
      <w:r>
        <w:rPr>
          <w:rFonts w:ascii="SimSun" w:hAnsi="SimSun" w:eastAsia="SimSun" w:cs="SimSun"/>
          <w:sz w:val="19"/>
          <w:szCs w:val="19"/>
          <w:spacing w:val="6"/>
        </w:rPr>
        <w:t>72小时，肺炎则不可避免。但多数病人都能自愈。</w:t>
      </w:r>
    </w:p>
    <w:p>
      <w:pPr>
        <w:ind w:right="77" w:firstLine="400"/>
        <w:spacing w:before="102" w:line="261" w:lineRule="auto"/>
        <w:rPr>
          <w:rFonts w:ascii="FangSong" w:hAnsi="FangSong" w:eastAsia="FangSong" w:cs="FangSong"/>
          <w:sz w:val="19"/>
          <w:szCs w:val="19"/>
        </w:rPr>
      </w:pPr>
      <w:r>
        <w:rPr>
          <w:rFonts w:ascii="FangSong" w:hAnsi="FangSong" w:eastAsia="FangSong" w:cs="FangSong"/>
          <w:sz w:val="19"/>
          <w:szCs w:val="19"/>
          <w:spacing w:val="1"/>
        </w:rPr>
        <w:t>预防和治疗：叩击胸、背部，鼓励咳嗽和深呼吸，经鼻气管吸引分泌物。严重慢性阻塞</w:t>
      </w:r>
      <w:r>
        <w:rPr>
          <w:rFonts w:ascii="FangSong" w:hAnsi="FangSong" w:eastAsia="FangSong" w:cs="FangSong"/>
          <w:sz w:val="19"/>
          <w:szCs w:val="19"/>
        </w:rPr>
        <w:t>性肺疾病病</w:t>
      </w:r>
      <w:r>
        <w:rPr>
          <w:rFonts w:ascii="FangSong" w:hAnsi="FangSong" w:eastAsia="FangSong" w:cs="FangSong"/>
          <w:sz w:val="19"/>
          <w:szCs w:val="19"/>
        </w:rPr>
        <w:t xml:space="preserve"> </w:t>
      </w:r>
      <w:r>
        <w:rPr>
          <w:rFonts w:ascii="FangSong" w:hAnsi="FangSong" w:eastAsia="FangSong" w:cs="FangSong"/>
          <w:sz w:val="19"/>
          <w:szCs w:val="19"/>
          <w:spacing w:val="2"/>
        </w:rPr>
        <w:t>人，雾化吸入支气管扩张剂和溶黏蛋白药物有效。有气道阻塞时，应行支气管镜吸引</w:t>
      </w:r>
      <w:r>
        <w:rPr>
          <w:rFonts w:ascii="FangSong" w:hAnsi="FangSong" w:eastAsia="FangSong" w:cs="FangSong"/>
          <w:sz w:val="19"/>
          <w:szCs w:val="19"/>
          <w:spacing w:val="1"/>
        </w:rPr>
        <w:t>。</w:t>
      </w:r>
    </w:p>
    <w:p>
      <w:pPr>
        <w:ind w:right="86" w:firstLine="400"/>
        <w:spacing w:before="105" w:line="255" w:lineRule="auto"/>
        <w:rPr>
          <w:rFonts w:ascii="SimSun" w:hAnsi="SimSun" w:eastAsia="SimSun" w:cs="SimSun"/>
          <w:sz w:val="19"/>
          <w:szCs w:val="19"/>
        </w:rPr>
      </w:pPr>
      <w:r>
        <w:rPr>
          <w:rFonts w:ascii="SimSun" w:hAnsi="SimSun" w:eastAsia="SimSun" w:cs="SimSun"/>
          <w:sz w:val="19"/>
          <w:szCs w:val="19"/>
          <w:spacing w:val="12"/>
        </w:rPr>
        <w:t>2.</w:t>
      </w:r>
      <w:r>
        <w:rPr>
          <w:rFonts w:ascii="SimSun" w:hAnsi="SimSun" w:eastAsia="SimSun" w:cs="SimSun"/>
          <w:sz w:val="19"/>
          <w:szCs w:val="19"/>
          <w:spacing w:val="10"/>
        </w:rPr>
        <w:t xml:space="preserve"> </w:t>
      </w:r>
      <w:r>
        <w:rPr>
          <w:rFonts w:ascii="SimSun" w:hAnsi="SimSun" w:eastAsia="SimSun" w:cs="SimSun"/>
          <w:sz w:val="19"/>
          <w:szCs w:val="19"/>
          <w:spacing w:val="12"/>
        </w:rPr>
        <w:t>术后肺炎易患因素有肺膨胀不全，异物吸入和大量的分泌物。腹腔感染需要长期辅助呼吸</w:t>
      </w:r>
      <w:r>
        <w:rPr>
          <w:rFonts w:ascii="SimSun" w:hAnsi="SimSun" w:eastAsia="SimSun" w:cs="SimSun"/>
          <w:sz w:val="19"/>
          <w:szCs w:val="19"/>
        </w:rPr>
        <w:t xml:space="preserve"> </w:t>
      </w:r>
      <w:r>
        <w:rPr>
          <w:rFonts w:ascii="SimSun" w:hAnsi="SimSun" w:eastAsia="SimSun" w:cs="SimSun"/>
          <w:sz w:val="19"/>
          <w:szCs w:val="19"/>
          <w:spacing w:val="1"/>
        </w:rPr>
        <w:t>者，酿成术后肺炎的危险性最高。气管插管损害黏膜纤毛转运功能、给氧、肺水肿、吸入异物和应用皮</w:t>
      </w:r>
    </w:p>
    <w:p>
      <w:pPr>
        <w:sectPr>
          <w:pgSz w:w="11140" w:h="15720"/>
          <w:pgMar w:top="658" w:right="834" w:bottom="400" w:left="549" w:header="0" w:footer="0" w:gutter="0"/>
          <w:cols w:equalWidth="0" w:num="2">
            <w:col w:w="971" w:space="100"/>
            <w:col w:w="8686" w:space="0"/>
          </w:cols>
        </w:sectPr>
        <w:rPr/>
      </w:pPr>
    </w:p>
    <w:p>
      <w:pPr>
        <w:ind w:right="1"/>
        <w:spacing w:before="42" w:line="222" w:lineRule="auto"/>
        <w:jc w:val="right"/>
        <w:rPr>
          <w:rFonts w:ascii="SimSun" w:hAnsi="SimSun" w:eastAsia="SimSun" w:cs="SimSun"/>
          <w:sz w:val="21"/>
          <w:szCs w:val="21"/>
        </w:rPr>
      </w:pPr>
      <w:r>
        <w:drawing>
          <wp:anchor distT="0" distB="0" distL="0" distR="0" simplePos="0" relativeHeight="252133376" behindDoc="0" locked="0" layoutInCell="0" allowOverlap="1">
            <wp:simplePos x="0" y="0"/>
            <wp:positionH relativeFrom="page">
              <wp:posOffset>6203939</wp:posOffset>
            </wp:positionH>
            <wp:positionV relativeFrom="page">
              <wp:posOffset>9334500</wp:posOffset>
            </wp:positionV>
            <wp:extent cx="495279" cy="374670"/>
            <wp:effectExtent l="0" t="0" r="0" b="0"/>
            <wp:wrapNone/>
            <wp:docPr id="148" name="IM 148"/>
            <wp:cNvGraphicFramePr/>
            <a:graphic>
              <a:graphicData uri="http://schemas.openxmlformats.org/drawingml/2006/picture">
                <pic:pic>
                  <pic:nvPicPr>
                    <pic:cNvPr id="148" name="IM 148"/>
                    <pic:cNvPicPr/>
                  </pic:nvPicPr>
                  <pic:blipFill>
                    <a:blip r:embed="rId210"/>
                    <a:stretch>
                      <a:fillRect/>
                    </a:stretch>
                  </pic:blipFill>
                  <pic:spPr>
                    <a:xfrm rot="0">
                      <a:off x="0" y="0"/>
                      <a:ext cx="495279" cy="374670"/>
                    </a:xfrm>
                    <a:prstGeom prst="rect">
                      <a:avLst/>
                    </a:prstGeom>
                  </pic:spPr>
                </pic:pic>
              </a:graphicData>
            </a:graphic>
          </wp:anchor>
        </w:drawing>
      </w:r>
      <w:r>
        <w:rPr>
          <w:rFonts w:ascii="SimHei" w:hAnsi="SimHei" w:eastAsia="SimHei" w:cs="SimHei"/>
          <w:sz w:val="21"/>
          <w:szCs w:val="21"/>
          <w:color w:val="2BAFF2"/>
          <w:spacing w:val="-18"/>
          <w:w w:val="96"/>
        </w:rPr>
        <w:t>第九章</w:t>
      </w:r>
      <w:r>
        <w:rPr>
          <w:rFonts w:ascii="SimHei" w:hAnsi="SimHei" w:eastAsia="SimHei" w:cs="SimHei"/>
          <w:sz w:val="21"/>
          <w:szCs w:val="21"/>
          <w:color w:val="2BAFF2"/>
          <w:spacing w:val="57"/>
        </w:rPr>
        <w:t xml:space="preserve"> </w:t>
      </w:r>
      <w:r>
        <w:rPr>
          <w:rFonts w:ascii="SimHei" w:hAnsi="SimHei" w:eastAsia="SimHei" w:cs="SimHei"/>
          <w:sz w:val="21"/>
          <w:szCs w:val="21"/>
          <w:color w:val="2BAFF2"/>
          <w:spacing w:val="-18"/>
          <w:w w:val="96"/>
        </w:rPr>
        <w:t>围术期处理</w:t>
      </w:r>
      <w:r>
        <w:rPr>
          <w:rFonts w:ascii="SimHei" w:hAnsi="SimHei" w:eastAsia="SimHei" w:cs="SimHei"/>
          <w:sz w:val="21"/>
          <w:szCs w:val="21"/>
          <w:color w:val="2BAFF2"/>
          <w:spacing w:val="5"/>
        </w:rPr>
        <w:t xml:space="preserve">       </w:t>
      </w:r>
      <w:r>
        <w:rPr>
          <w:rFonts w:ascii="SimSun" w:hAnsi="SimSun" w:eastAsia="SimSun" w:cs="SimSun"/>
          <w:sz w:val="21"/>
          <w:szCs w:val="21"/>
          <w:b/>
          <w:bCs/>
          <w:color w:val="008DE0"/>
          <w:spacing w:val="-18"/>
          <w:w w:val="96"/>
          <w:position w:val="-2"/>
        </w:rPr>
        <w:t>97</w:t>
      </w:r>
    </w:p>
    <w:p>
      <w:pPr>
        <w:ind w:right="1014"/>
        <w:spacing w:before="289" w:line="250" w:lineRule="auto"/>
        <w:rPr>
          <w:rFonts w:ascii="SimSun" w:hAnsi="SimSun" w:eastAsia="SimSun" w:cs="SimSun"/>
          <w:sz w:val="21"/>
          <w:szCs w:val="21"/>
        </w:rPr>
      </w:pPr>
      <w:r>
        <w:rPr>
          <w:rFonts w:ascii="SimSun" w:hAnsi="SimSun" w:eastAsia="SimSun" w:cs="SimSun"/>
          <w:sz w:val="21"/>
          <w:szCs w:val="21"/>
          <w:spacing w:val="-8"/>
        </w:rPr>
        <w:t>质激素，都影响肺泡巨噬细胞的活性。在术后死亡的病人中，约一半直接或间接与术后肺炎有关</w:t>
      </w:r>
      <w:r>
        <w:rPr>
          <w:rFonts w:ascii="SimSun" w:hAnsi="SimSun" w:eastAsia="SimSun" w:cs="SimSun"/>
          <w:sz w:val="21"/>
          <w:szCs w:val="21"/>
          <w:spacing w:val="-9"/>
        </w:rPr>
        <w:t>，</w:t>
      </w:r>
      <w:r>
        <w:rPr>
          <w:rFonts w:ascii="SimSun" w:hAnsi="SimSun" w:eastAsia="SimSun" w:cs="SimSun"/>
          <w:sz w:val="21"/>
          <w:szCs w:val="21"/>
        </w:rPr>
        <w:t xml:space="preserve"> </w:t>
      </w:r>
      <w:r>
        <w:rPr>
          <w:rFonts w:ascii="SimSun" w:hAnsi="SimSun" w:eastAsia="SimSun" w:cs="SimSun"/>
          <w:sz w:val="21"/>
          <w:szCs w:val="21"/>
          <w:spacing w:val="-10"/>
        </w:rPr>
        <w:t>50%以上的术后肺炎，系革兰阴性杆菌引起。</w:t>
      </w:r>
    </w:p>
    <w:p>
      <w:pPr>
        <w:ind w:right="994" w:firstLine="400"/>
        <w:spacing w:before="38" w:line="276" w:lineRule="auto"/>
        <w:rPr>
          <w:rFonts w:ascii="SimSun" w:hAnsi="SimSun" w:eastAsia="SimSun" w:cs="SimSun"/>
          <w:sz w:val="21"/>
          <w:szCs w:val="21"/>
        </w:rPr>
      </w:pPr>
      <w:r>
        <w:rPr>
          <w:rFonts w:ascii="Times New Roman" w:hAnsi="Times New Roman" w:eastAsia="Times New Roman" w:cs="Times New Roman"/>
          <w:sz w:val="21"/>
          <w:szCs w:val="21"/>
          <w:b/>
          <w:bCs/>
          <w:spacing w:val="-2"/>
        </w:rPr>
        <w:t>3.</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b/>
          <w:bCs/>
          <w:spacing w:val="-2"/>
        </w:rPr>
        <w:t>肺栓塞</w:t>
      </w:r>
      <w:r>
        <w:rPr>
          <w:rFonts w:ascii="SimSun" w:hAnsi="SimSun" w:eastAsia="SimSun" w:cs="SimSun"/>
          <w:sz w:val="21"/>
          <w:szCs w:val="21"/>
          <w:spacing w:val="-52"/>
        </w:rPr>
        <w:t xml:space="preserve"> </w:t>
      </w:r>
      <w:r>
        <w:rPr>
          <w:rFonts w:ascii="Times New Roman" w:hAnsi="Times New Roman" w:eastAsia="Times New Roman" w:cs="Times New Roman"/>
          <w:sz w:val="21"/>
          <w:szCs w:val="21"/>
          <w:b/>
          <w:bCs/>
          <w:spacing w:val="-2"/>
        </w:rPr>
        <w:t>(pulmonary</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b/>
          <w:bCs/>
          <w:spacing w:val="-2"/>
        </w:rPr>
        <w:t>embolism,PE)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是由内源性或外源性的栓子堵塞肺动脉主干或分</w:t>
      </w:r>
      <w:r>
        <w:rPr>
          <w:rFonts w:ascii="SimSun" w:hAnsi="SimSun" w:eastAsia="SimSun" w:cs="SimSun"/>
          <w:sz w:val="21"/>
          <w:szCs w:val="21"/>
          <w:spacing w:val="1"/>
        </w:rPr>
        <w:t xml:space="preserve"> </w:t>
      </w:r>
      <w:r>
        <w:rPr>
          <w:rFonts w:ascii="SimSun" w:hAnsi="SimSun" w:eastAsia="SimSun" w:cs="SimSun"/>
          <w:sz w:val="21"/>
          <w:szCs w:val="21"/>
          <w:spacing w:val="-19"/>
        </w:rPr>
        <w:t>支，引起肺循环障碍的临床和病理生理综合征。包括肺血栓栓塞症、脂肪栓塞综合征、羊水栓塞、空气</w:t>
      </w:r>
      <w:r>
        <w:rPr>
          <w:rFonts w:ascii="SimSun" w:hAnsi="SimSun" w:eastAsia="SimSun" w:cs="SimSun"/>
          <w:sz w:val="21"/>
          <w:szCs w:val="21"/>
          <w:spacing w:val="8"/>
        </w:rPr>
        <w:t xml:space="preserve">  </w:t>
      </w:r>
      <w:r>
        <w:rPr>
          <w:rFonts w:ascii="SimSun" w:hAnsi="SimSun" w:eastAsia="SimSun" w:cs="SimSun"/>
          <w:sz w:val="21"/>
          <w:szCs w:val="21"/>
          <w:spacing w:val="-12"/>
        </w:rPr>
        <w:t>栓塞、肿瘤栓塞和细菌栓塞。肺栓塞的易患因素较多，例如年龄(50岁以上)、下肢深静脉血栓形成、</w:t>
      </w:r>
      <w:r>
        <w:rPr>
          <w:rFonts w:ascii="SimSun" w:hAnsi="SimSun" w:eastAsia="SimSun" w:cs="SimSun"/>
          <w:sz w:val="21"/>
          <w:szCs w:val="21"/>
          <w:spacing w:val="15"/>
        </w:rPr>
        <w:t xml:space="preserve"> </w:t>
      </w:r>
      <w:r>
        <w:rPr>
          <w:rFonts w:ascii="SimSun" w:hAnsi="SimSun" w:eastAsia="SimSun" w:cs="SimSun"/>
          <w:sz w:val="21"/>
          <w:szCs w:val="21"/>
          <w:spacing w:val="-22"/>
        </w:rPr>
        <w:t>创伤、软组织损伤、烧伤、心肺疾病、肥胖、某些血液病、代谢病</w:t>
      </w:r>
      <w:r>
        <w:rPr>
          <w:rFonts w:ascii="SimSun" w:hAnsi="SimSun" w:eastAsia="SimSun" w:cs="SimSun"/>
          <w:sz w:val="21"/>
          <w:szCs w:val="21"/>
          <w:spacing w:val="-23"/>
        </w:rPr>
        <w:t>(糖尿病)等。临床表现可为：突发性呼</w:t>
      </w:r>
      <w:r>
        <w:rPr>
          <w:rFonts w:ascii="SimSun" w:hAnsi="SimSun" w:eastAsia="SimSun" w:cs="SimSun"/>
          <w:sz w:val="21"/>
          <w:szCs w:val="21"/>
        </w:rPr>
        <w:t xml:space="preserve">  </w:t>
      </w:r>
      <w:r>
        <w:rPr>
          <w:rFonts w:ascii="SimSun" w:hAnsi="SimSun" w:eastAsia="SimSun" w:cs="SimSun"/>
          <w:sz w:val="21"/>
          <w:szCs w:val="21"/>
          <w:spacing w:val="-19"/>
        </w:rPr>
        <w:t>吸困难、胸痛、咯血、晕厥；不明原因的急性右心衰竭或休克、血氧饱和度下降；肺动脉瓣区收缩期杂</w:t>
      </w:r>
      <w:r>
        <w:rPr>
          <w:rFonts w:ascii="SimSun" w:hAnsi="SimSun" w:eastAsia="SimSun" w:cs="SimSun"/>
          <w:sz w:val="21"/>
          <w:szCs w:val="21"/>
          <w:spacing w:val="9"/>
        </w:rPr>
        <w:t xml:space="preserve">  </w:t>
      </w:r>
      <w:r>
        <w:rPr>
          <w:rFonts w:ascii="SimSun" w:hAnsi="SimSun" w:eastAsia="SimSun" w:cs="SimSun"/>
          <w:sz w:val="21"/>
          <w:szCs w:val="21"/>
          <w:spacing w:val="-22"/>
        </w:rPr>
        <w:t>音、P</w:t>
      </w:r>
      <w:r>
        <w:rPr>
          <w:rFonts w:ascii="Calibri" w:hAnsi="Calibri" w:eastAsia="Calibri" w:cs="Calibri"/>
          <w:sz w:val="21"/>
          <w:szCs w:val="21"/>
          <w:spacing w:val="-22"/>
        </w:rPr>
        <w:t>₂</w:t>
      </w:r>
      <w:r>
        <w:rPr>
          <w:rFonts w:ascii="SimSun" w:hAnsi="SimSun" w:eastAsia="SimSun" w:cs="SimSun"/>
          <w:sz w:val="21"/>
          <w:szCs w:val="21"/>
          <w:spacing w:val="-22"/>
        </w:rPr>
        <w:t>亢进等。肺栓塞的治疗主要包括：①一般处理：重症监护、绝对卧床、适当应用镇静、止痛药物缓</w:t>
      </w:r>
      <w:r>
        <w:rPr>
          <w:rFonts w:ascii="SimSun" w:hAnsi="SimSun" w:eastAsia="SimSun" w:cs="SimSun"/>
          <w:sz w:val="21"/>
          <w:szCs w:val="21"/>
          <w:spacing w:val="7"/>
        </w:rPr>
        <w:t xml:space="preserve">  </w:t>
      </w:r>
      <w:r>
        <w:rPr>
          <w:rFonts w:ascii="SimSun" w:hAnsi="SimSun" w:eastAsia="SimSun" w:cs="SimSun"/>
          <w:sz w:val="21"/>
          <w:szCs w:val="21"/>
          <w:spacing w:val="-14"/>
        </w:rPr>
        <w:t>解病人的焦虑和惊恐症状。②呼吸支持：吸氧、气管插管机械通</w:t>
      </w:r>
      <w:r>
        <w:rPr>
          <w:rFonts w:ascii="SimSun" w:hAnsi="SimSun" w:eastAsia="SimSun" w:cs="SimSun"/>
          <w:sz w:val="21"/>
          <w:szCs w:val="21"/>
          <w:spacing w:val="-15"/>
        </w:rPr>
        <w:t>气。③循环支持。④溶栓、抗凝治疗</w:t>
      </w:r>
      <w:r>
        <w:rPr>
          <w:rFonts w:ascii="SimSun" w:hAnsi="SimSun" w:eastAsia="SimSun" w:cs="SimSun"/>
          <w:sz w:val="21"/>
          <w:szCs w:val="21"/>
        </w:rPr>
        <w:t xml:space="preserve">  </w:t>
      </w:r>
      <w:r>
        <w:rPr>
          <w:rFonts w:ascii="SimSun" w:hAnsi="SimSun" w:eastAsia="SimSun" w:cs="SimSun"/>
          <w:sz w:val="21"/>
          <w:szCs w:val="21"/>
          <w:spacing w:val="-12"/>
        </w:rPr>
        <w:t>等。其预后与呼吸功能不全的严重程度相关。</w:t>
      </w:r>
    </w:p>
    <w:p>
      <w:pPr>
        <w:ind w:left="400"/>
        <w:spacing w:before="91" w:line="224" w:lineRule="auto"/>
        <w:rPr>
          <w:rFonts w:ascii="SimHei" w:hAnsi="SimHei" w:eastAsia="SimHei" w:cs="SimHei"/>
          <w:sz w:val="21"/>
          <w:szCs w:val="21"/>
        </w:rPr>
      </w:pPr>
      <w:r>
        <w:rPr>
          <w:rFonts w:ascii="SimHei" w:hAnsi="SimHei" w:eastAsia="SimHei" w:cs="SimHei"/>
          <w:sz w:val="21"/>
          <w:szCs w:val="21"/>
          <w:spacing w:val="10"/>
        </w:rPr>
        <w:t>(四)术后感染</w:t>
      </w:r>
    </w:p>
    <w:p>
      <w:pPr>
        <w:ind w:right="1086" w:firstLine="400"/>
        <w:spacing w:before="62" w:line="261"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42"/>
        </w:rPr>
        <w:t xml:space="preserve"> </w:t>
      </w:r>
      <w:r>
        <w:rPr>
          <w:rFonts w:ascii="SimSun" w:hAnsi="SimSun" w:eastAsia="SimSun" w:cs="SimSun"/>
          <w:sz w:val="21"/>
          <w:szCs w:val="21"/>
          <w:spacing w:val="-15"/>
        </w:rPr>
        <w:t>腹腔脓肿和腹膜炎</w:t>
      </w:r>
      <w:r>
        <w:rPr>
          <w:rFonts w:ascii="SimSun" w:hAnsi="SimSun" w:eastAsia="SimSun" w:cs="SimSun"/>
          <w:sz w:val="21"/>
          <w:szCs w:val="21"/>
          <w:spacing w:val="72"/>
        </w:rPr>
        <w:t xml:space="preserve"> </w:t>
      </w:r>
      <w:r>
        <w:rPr>
          <w:rFonts w:ascii="SimSun" w:hAnsi="SimSun" w:eastAsia="SimSun" w:cs="SimSun"/>
          <w:sz w:val="21"/>
          <w:szCs w:val="21"/>
          <w:spacing w:val="-15"/>
        </w:rPr>
        <w:t>表现为发热、腹痛、腹部触痛及白细胞增加。</w:t>
      </w:r>
      <w:r>
        <w:rPr>
          <w:rFonts w:ascii="SimSun" w:hAnsi="SimSun" w:eastAsia="SimSun" w:cs="SimSun"/>
          <w:sz w:val="21"/>
          <w:szCs w:val="21"/>
          <w:spacing w:val="-16"/>
        </w:rPr>
        <w:t>如为弥漫性腹膜炎，应急诊</w:t>
      </w:r>
      <w:r>
        <w:rPr>
          <w:rFonts w:ascii="SimSun" w:hAnsi="SimSun" w:eastAsia="SimSun" w:cs="SimSun"/>
          <w:sz w:val="21"/>
          <w:szCs w:val="21"/>
        </w:rPr>
        <w:t xml:space="preserve"> </w:t>
      </w:r>
      <w:r>
        <w:rPr>
          <w:rFonts w:ascii="SimSun" w:hAnsi="SimSun" w:eastAsia="SimSun" w:cs="SimSun"/>
          <w:sz w:val="21"/>
          <w:szCs w:val="21"/>
          <w:spacing w:val="-12"/>
        </w:rPr>
        <w:t>剖腹探查。如感染局限，行腹部和盆腔超声或</w:t>
      </w:r>
      <w:r>
        <w:rPr>
          <w:rFonts w:ascii="SimSun" w:hAnsi="SimSun" w:eastAsia="SimSun" w:cs="SimSun"/>
          <w:sz w:val="21"/>
          <w:szCs w:val="21"/>
          <w:spacing w:val="-55"/>
        </w:rPr>
        <w:t xml:space="preserve"> </w:t>
      </w:r>
      <w:r>
        <w:rPr>
          <w:rFonts w:ascii="SimSun" w:hAnsi="SimSun" w:eastAsia="SimSun" w:cs="SimSun"/>
          <w:sz w:val="21"/>
          <w:szCs w:val="21"/>
          <w:spacing w:val="-12"/>
        </w:rPr>
        <w:t>CT</w:t>
      </w:r>
      <w:r>
        <w:rPr>
          <w:rFonts w:ascii="SimSun" w:hAnsi="SimSun" w:eastAsia="SimSun" w:cs="SimSun"/>
          <w:sz w:val="21"/>
          <w:szCs w:val="21"/>
          <w:spacing w:val="-38"/>
        </w:rPr>
        <w:t xml:space="preserve"> </w:t>
      </w:r>
      <w:r>
        <w:rPr>
          <w:rFonts w:ascii="SimSun" w:hAnsi="SimSun" w:eastAsia="SimSun" w:cs="SimSun"/>
          <w:sz w:val="21"/>
          <w:szCs w:val="21"/>
          <w:spacing w:val="-12"/>
        </w:rPr>
        <w:t>扫描常能明确诊断。腹腔脓肿定位</w:t>
      </w:r>
      <w:r>
        <w:rPr>
          <w:rFonts w:ascii="SimSun" w:hAnsi="SimSun" w:eastAsia="SimSun" w:cs="SimSun"/>
          <w:sz w:val="21"/>
          <w:szCs w:val="21"/>
          <w:spacing w:val="-13"/>
        </w:rPr>
        <w:t>后可在超声引导</w:t>
      </w:r>
      <w:r>
        <w:rPr>
          <w:rFonts w:ascii="SimSun" w:hAnsi="SimSun" w:eastAsia="SimSun" w:cs="SimSun"/>
          <w:sz w:val="21"/>
          <w:szCs w:val="21"/>
        </w:rPr>
        <w:t xml:space="preserve"> </w:t>
      </w:r>
      <w:r>
        <w:rPr>
          <w:rFonts w:ascii="SimSun" w:hAnsi="SimSun" w:eastAsia="SimSun" w:cs="SimSun"/>
          <w:sz w:val="21"/>
          <w:szCs w:val="21"/>
          <w:spacing w:val="-13"/>
        </w:rPr>
        <w:t>下作穿刺置管引流，必要时需开腹引流。可根据细菌培养的药敏结果针对性选用抗生素治疗。</w:t>
      </w:r>
    </w:p>
    <w:p>
      <w:pPr>
        <w:ind w:right="1089" w:firstLine="400"/>
        <w:spacing w:before="72" w:line="263" w:lineRule="auto"/>
        <w:rPr>
          <w:rFonts w:ascii="SimSun" w:hAnsi="SimSun" w:eastAsia="SimSun" w:cs="SimSun"/>
          <w:sz w:val="21"/>
          <w:szCs w:val="21"/>
        </w:rPr>
      </w:pPr>
      <w:r>
        <w:rPr>
          <w:rFonts w:ascii="SimSun" w:hAnsi="SimSun" w:eastAsia="SimSun" w:cs="SimSun"/>
          <w:sz w:val="21"/>
          <w:szCs w:val="21"/>
          <w:spacing w:val="-9"/>
        </w:rPr>
        <w:t>2.真菌感染</w:t>
      </w:r>
      <w:r>
        <w:rPr>
          <w:rFonts w:ascii="SimSun" w:hAnsi="SimSun" w:eastAsia="SimSun" w:cs="SimSun"/>
          <w:sz w:val="21"/>
          <w:szCs w:val="21"/>
          <w:spacing w:val="82"/>
        </w:rPr>
        <w:t xml:space="preserve"> </w:t>
      </w:r>
      <w:r>
        <w:rPr>
          <w:rFonts w:ascii="SimSun" w:hAnsi="SimSun" w:eastAsia="SimSun" w:cs="SimSun"/>
          <w:sz w:val="21"/>
          <w:szCs w:val="21"/>
          <w:spacing w:val="-9"/>
        </w:rPr>
        <w:t>临床上多为假丝酵母菌(念珠菌)所致，常发生在长期应用广谱抗生素的病人，若</w:t>
      </w:r>
      <w:r>
        <w:rPr>
          <w:rFonts w:ascii="SimSun" w:hAnsi="SimSun" w:eastAsia="SimSun" w:cs="SimSun"/>
          <w:sz w:val="21"/>
          <w:szCs w:val="21"/>
        </w:rPr>
        <w:t xml:space="preserve"> </w:t>
      </w:r>
      <w:r>
        <w:rPr>
          <w:rFonts w:ascii="SimSun" w:hAnsi="SimSun" w:eastAsia="SimSun" w:cs="SimSun"/>
          <w:sz w:val="21"/>
          <w:szCs w:val="21"/>
          <w:spacing w:val="-15"/>
        </w:rPr>
        <w:t>有持续发热，又未找出确凿的病原菌，此时应想到真菌感染的可能性。应行一系列的真菌检查，包括</w:t>
      </w:r>
      <w:r>
        <w:rPr>
          <w:rFonts w:ascii="SimSun" w:hAnsi="SimSun" w:eastAsia="SimSun" w:cs="SimSun"/>
          <w:sz w:val="21"/>
          <w:szCs w:val="21"/>
          <w:spacing w:val="6"/>
        </w:rPr>
        <w:t xml:space="preserve"> </w:t>
      </w:r>
      <w:r>
        <w:rPr>
          <w:rFonts w:ascii="SimSun" w:hAnsi="SimSun" w:eastAsia="SimSun" w:cs="SimSun"/>
          <w:sz w:val="21"/>
          <w:szCs w:val="21"/>
          <w:spacing w:val="-18"/>
        </w:rPr>
        <w:t>血培养，拔除全部静脉插管，检查视网膜是否有假丝酵母菌眼内炎(candida</w:t>
      </w:r>
      <w:r>
        <w:rPr>
          <w:rFonts w:ascii="SimSun" w:hAnsi="SimSun" w:eastAsia="SimSun" w:cs="SimSun"/>
          <w:sz w:val="21"/>
          <w:szCs w:val="21"/>
          <w:spacing w:val="3"/>
        </w:rPr>
        <w:t xml:space="preserve"> </w:t>
      </w:r>
      <w:r>
        <w:rPr>
          <w:rFonts w:ascii="SimSun" w:hAnsi="SimSun" w:eastAsia="SimSun" w:cs="SimSun"/>
          <w:sz w:val="21"/>
          <w:szCs w:val="21"/>
          <w:spacing w:val="-18"/>
        </w:rPr>
        <w:t>endophthalmitis)。</w:t>
      </w:r>
      <w:r>
        <w:rPr>
          <w:rFonts w:ascii="SimSun" w:hAnsi="SimSun" w:eastAsia="SimSun" w:cs="SimSun"/>
          <w:sz w:val="21"/>
          <w:szCs w:val="21"/>
          <w:spacing w:val="-52"/>
        </w:rPr>
        <w:t xml:space="preserve"> </w:t>
      </w:r>
      <w:r>
        <w:rPr>
          <w:rFonts w:ascii="SimSun" w:hAnsi="SimSun" w:eastAsia="SimSun" w:cs="SimSun"/>
          <w:sz w:val="21"/>
          <w:szCs w:val="21"/>
          <w:spacing w:val="-18"/>
        </w:rPr>
        <w:t>治疗可</w:t>
      </w:r>
      <w:r>
        <w:rPr>
          <w:rFonts w:ascii="SimSun" w:hAnsi="SimSun" w:eastAsia="SimSun" w:cs="SimSun"/>
          <w:sz w:val="21"/>
          <w:szCs w:val="21"/>
        </w:rPr>
        <w:t xml:space="preserve"> </w:t>
      </w:r>
      <w:r>
        <w:rPr>
          <w:rFonts w:ascii="SimSun" w:hAnsi="SimSun" w:eastAsia="SimSun" w:cs="SimSun"/>
          <w:sz w:val="21"/>
          <w:szCs w:val="21"/>
          <w:spacing w:val="-14"/>
        </w:rPr>
        <w:t>选用两性霉素B(amphotericin</w:t>
      </w:r>
      <w:r>
        <w:rPr>
          <w:rFonts w:ascii="SimSun" w:hAnsi="SimSun" w:eastAsia="SimSun" w:cs="SimSun"/>
          <w:sz w:val="21"/>
          <w:szCs w:val="21"/>
          <w:spacing w:val="-6"/>
        </w:rPr>
        <w:t xml:space="preserve"> </w:t>
      </w:r>
      <w:r>
        <w:rPr>
          <w:rFonts w:ascii="SimSun" w:hAnsi="SimSun" w:eastAsia="SimSun" w:cs="SimSun"/>
          <w:sz w:val="21"/>
          <w:szCs w:val="21"/>
          <w:spacing w:val="-14"/>
        </w:rPr>
        <w:t>B)或氟康唑(fluconazole)等。</w:t>
      </w:r>
    </w:p>
    <w:p>
      <w:pPr>
        <w:ind w:left="400"/>
        <w:spacing w:before="100" w:line="221" w:lineRule="auto"/>
        <w:rPr>
          <w:rFonts w:ascii="SimHei" w:hAnsi="SimHei" w:eastAsia="SimHei" w:cs="SimHei"/>
          <w:sz w:val="21"/>
          <w:szCs w:val="21"/>
        </w:rPr>
      </w:pPr>
      <w:r>
        <w:rPr>
          <w:rFonts w:ascii="SimHei" w:hAnsi="SimHei" w:eastAsia="SimHei" w:cs="SimHei"/>
          <w:sz w:val="21"/>
          <w:szCs w:val="21"/>
          <w:spacing w:val="9"/>
        </w:rPr>
        <w:t>(五)切口并发症</w:t>
      </w:r>
    </w:p>
    <w:p>
      <w:pPr>
        <w:ind w:right="994" w:firstLine="400"/>
        <w:spacing w:before="60" w:line="269" w:lineRule="auto"/>
        <w:rPr>
          <w:rFonts w:ascii="SimSun" w:hAnsi="SimSun" w:eastAsia="SimSun" w:cs="SimSun"/>
          <w:sz w:val="21"/>
          <w:szCs w:val="21"/>
        </w:rPr>
      </w:pPr>
      <w:r>
        <w:rPr>
          <w:rFonts w:ascii="SimSun" w:hAnsi="SimSun" w:eastAsia="SimSun" w:cs="SimSun"/>
          <w:sz w:val="21"/>
          <w:szCs w:val="21"/>
          <w:spacing w:val="-10"/>
        </w:rPr>
        <w:t>1.</w:t>
      </w:r>
      <w:r>
        <w:rPr>
          <w:rFonts w:ascii="SimSun" w:hAnsi="SimSun" w:eastAsia="SimSun" w:cs="SimSun"/>
          <w:sz w:val="21"/>
          <w:szCs w:val="21"/>
          <w:spacing w:val="-44"/>
        </w:rPr>
        <w:t xml:space="preserve"> </w:t>
      </w:r>
      <w:r>
        <w:rPr>
          <w:rFonts w:ascii="SimSun" w:hAnsi="SimSun" w:eastAsia="SimSun" w:cs="SimSun"/>
          <w:sz w:val="21"/>
          <w:szCs w:val="21"/>
          <w:spacing w:val="-10"/>
        </w:rPr>
        <w:t>血肿、积血和血凝块</w:t>
      </w:r>
      <w:r>
        <w:rPr>
          <w:rFonts w:ascii="SimSun" w:hAnsi="SimSun" w:eastAsia="SimSun" w:cs="SimSun"/>
          <w:sz w:val="21"/>
          <w:szCs w:val="21"/>
          <w:spacing w:val="67"/>
        </w:rPr>
        <w:t xml:space="preserve"> </w:t>
      </w:r>
      <w:r>
        <w:rPr>
          <w:rFonts w:ascii="SimSun" w:hAnsi="SimSun" w:eastAsia="SimSun" w:cs="SimSun"/>
          <w:sz w:val="21"/>
          <w:szCs w:val="21"/>
          <w:spacing w:val="-10"/>
        </w:rPr>
        <w:t>是最常见的并发症，几乎都归咎于止血技术的缺陷。促成因素有服用</w:t>
      </w:r>
      <w:r>
        <w:rPr>
          <w:rFonts w:ascii="SimSun" w:hAnsi="SimSun" w:eastAsia="SimSun" w:cs="SimSun"/>
          <w:sz w:val="21"/>
          <w:szCs w:val="21"/>
        </w:rPr>
        <w:t xml:space="preserve"> </w:t>
      </w:r>
      <w:r>
        <w:rPr>
          <w:rFonts w:ascii="SimSun" w:hAnsi="SimSun" w:eastAsia="SimSun" w:cs="SimSun"/>
          <w:sz w:val="21"/>
          <w:szCs w:val="21"/>
          <w:spacing w:val="-19"/>
        </w:rPr>
        <w:t>阿司匹林，小剂量肝素，原已存在的凝血障碍，术后剧烈咳嗽，以及血压升高等。表现为切口部位不适</w:t>
      </w:r>
      <w:r>
        <w:rPr>
          <w:rFonts w:ascii="SimSun" w:hAnsi="SimSun" w:eastAsia="SimSun" w:cs="SimSun"/>
          <w:sz w:val="21"/>
          <w:szCs w:val="21"/>
          <w:spacing w:val="5"/>
        </w:rPr>
        <w:t xml:space="preserve">  </w:t>
      </w:r>
      <w:r>
        <w:rPr>
          <w:rFonts w:ascii="SimSun" w:hAnsi="SimSun" w:eastAsia="SimSun" w:cs="SimSun"/>
          <w:sz w:val="21"/>
          <w:szCs w:val="21"/>
          <w:spacing w:val="-19"/>
        </w:rPr>
        <w:t>感，肿胀和边缘隆起、变色，血液有时经皮肤缝线外渗。甲状腺、甲状旁腺或颈动脉术后引起的颈部血</w:t>
      </w:r>
      <w:r>
        <w:rPr>
          <w:rFonts w:ascii="SimSun" w:hAnsi="SimSun" w:eastAsia="SimSun" w:cs="SimSun"/>
          <w:sz w:val="21"/>
          <w:szCs w:val="21"/>
          <w:spacing w:val="6"/>
        </w:rPr>
        <w:t xml:space="preserve">  </w:t>
      </w:r>
      <w:r>
        <w:rPr>
          <w:rFonts w:ascii="SimSun" w:hAnsi="SimSun" w:eastAsia="SimSun" w:cs="SimSun"/>
          <w:sz w:val="21"/>
          <w:szCs w:val="21"/>
          <w:spacing w:val="-17"/>
        </w:rPr>
        <w:t>肿特别危险，因为血肿可迅速扩展，压迫呼吸道。小血肿能再吸收，但伤口感染几率增加。治疗方法：</w:t>
      </w:r>
      <w:r>
        <w:rPr>
          <w:rFonts w:ascii="SimSun" w:hAnsi="SimSun" w:eastAsia="SimSun" w:cs="SimSun"/>
          <w:sz w:val="21"/>
          <w:szCs w:val="21"/>
          <w:spacing w:val="18"/>
        </w:rPr>
        <w:t xml:space="preserve"> </w:t>
      </w:r>
      <w:r>
        <w:rPr>
          <w:rFonts w:ascii="SimSun" w:hAnsi="SimSun" w:eastAsia="SimSun" w:cs="SimSun"/>
          <w:sz w:val="21"/>
          <w:szCs w:val="21"/>
          <w:spacing w:val="-18"/>
        </w:rPr>
        <w:t>在无菌条件下排空凝血块，结扎出血血管，再次缝合伤口。</w:t>
      </w:r>
    </w:p>
    <w:p>
      <w:pPr>
        <w:ind w:left="400"/>
        <w:spacing w:before="69" w:line="218"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45"/>
        </w:rPr>
        <w:t xml:space="preserve"> </w:t>
      </w:r>
      <w:r>
        <w:rPr>
          <w:rFonts w:ascii="SimSun" w:hAnsi="SimSun" w:eastAsia="SimSun" w:cs="SimSun"/>
          <w:sz w:val="21"/>
          <w:szCs w:val="21"/>
          <w:spacing w:val="-9"/>
        </w:rPr>
        <w:t>血清肿</w:t>
      </w:r>
      <w:r>
        <w:rPr>
          <w:rFonts w:ascii="SimSun" w:hAnsi="SimSun" w:eastAsia="SimSun" w:cs="SimSun"/>
          <w:sz w:val="21"/>
          <w:szCs w:val="21"/>
          <w:spacing w:val="-55"/>
        </w:rPr>
        <w:t xml:space="preserve"> </w:t>
      </w:r>
      <w:r>
        <w:rPr>
          <w:rFonts w:ascii="SimSun" w:hAnsi="SimSun" w:eastAsia="SimSun" w:cs="SimSun"/>
          <w:sz w:val="21"/>
          <w:szCs w:val="21"/>
          <w:spacing w:val="-9"/>
        </w:rPr>
        <w:t>(seroma)</w:t>
      </w:r>
      <w:r>
        <w:rPr>
          <w:rFonts w:ascii="SimSun" w:hAnsi="SimSun" w:eastAsia="SimSun" w:cs="SimSun"/>
          <w:sz w:val="21"/>
          <w:szCs w:val="21"/>
          <w:spacing w:val="1"/>
        </w:rPr>
        <w:t xml:space="preserve">    </w:t>
      </w:r>
      <w:r>
        <w:rPr>
          <w:rFonts w:ascii="SimSun" w:hAnsi="SimSun" w:eastAsia="SimSun" w:cs="SimSun"/>
          <w:sz w:val="21"/>
          <w:szCs w:val="21"/>
          <w:spacing w:val="-9"/>
        </w:rPr>
        <w:t>系伤口的液体积聚而非血或脓液，与手术切断较多的淋巴管(如乳房切</w:t>
      </w:r>
    </w:p>
    <w:p>
      <w:pPr>
        <w:ind w:right="1089"/>
        <w:spacing w:before="74" w:line="265" w:lineRule="auto"/>
        <w:jc w:val="both"/>
        <w:rPr>
          <w:rFonts w:ascii="SimSun" w:hAnsi="SimSun" w:eastAsia="SimSun" w:cs="SimSun"/>
          <w:sz w:val="21"/>
          <w:szCs w:val="21"/>
        </w:rPr>
      </w:pPr>
      <w:r>
        <w:rPr>
          <w:rFonts w:ascii="SimSun" w:hAnsi="SimSun" w:eastAsia="SimSun" w:cs="SimSun"/>
          <w:sz w:val="21"/>
          <w:szCs w:val="21"/>
          <w:spacing w:val="-12"/>
        </w:rPr>
        <w:t>除术、腹股沟区域手术等)有关。血清肿使伤口愈合延迟，增加感染的危险。皮下的血清肿可用空针</w:t>
      </w:r>
      <w:r>
        <w:rPr>
          <w:rFonts w:ascii="SimSun" w:hAnsi="SimSun" w:eastAsia="SimSun" w:cs="SimSun"/>
          <w:sz w:val="21"/>
          <w:szCs w:val="21"/>
        </w:rPr>
        <w:t xml:space="preserve"> </w:t>
      </w:r>
      <w:r>
        <w:rPr>
          <w:rFonts w:ascii="SimSun" w:hAnsi="SimSun" w:eastAsia="SimSun" w:cs="SimSun"/>
          <w:sz w:val="21"/>
          <w:szCs w:val="21"/>
          <w:spacing w:val="-14"/>
        </w:rPr>
        <w:t>抽吸，敷料压迫，以阻止淋巴液渗漏和再积聚。腹股沟区域的血清</w:t>
      </w:r>
      <w:r>
        <w:rPr>
          <w:rFonts w:ascii="SimSun" w:hAnsi="SimSun" w:eastAsia="SimSun" w:cs="SimSun"/>
          <w:sz w:val="21"/>
          <w:szCs w:val="21"/>
          <w:spacing w:val="-15"/>
        </w:rPr>
        <w:t>肿多在血管手术之后，空针抽吸有</w:t>
      </w:r>
      <w:r>
        <w:rPr>
          <w:rFonts w:ascii="SimSun" w:hAnsi="SimSun" w:eastAsia="SimSun" w:cs="SimSun"/>
          <w:sz w:val="21"/>
          <w:szCs w:val="21"/>
        </w:rPr>
        <w:t xml:space="preserve"> </w:t>
      </w:r>
      <w:r>
        <w:rPr>
          <w:rFonts w:ascii="SimSun" w:hAnsi="SimSun" w:eastAsia="SimSun" w:cs="SimSun"/>
          <w:sz w:val="21"/>
          <w:szCs w:val="21"/>
          <w:spacing w:val="-14"/>
        </w:rPr>
        <w:t>损伤血管和增加感染的危险，可让其自行吸收。如果血清肿继</w:t>
      </w:r>
      <w:r>
        <w:rPr>
          <w:rFonts w:ascii="SimSun" w:hAnsi="SimSun" w:eastAsia="SimSun" w:cs="SimSun"/>
          <w:sz w:val="21"/>
          <w:szCs w:val="21"/>
          <w:spacing w:val="-15"/>
        </w:rPr>
        <w:t>续存在，或通过伤口外渗，在手术室探</w:t>
      </w:r>
      <w:r>
        <w:rPr>
          <w:rFonts w:ascii="SimSun" w:hAnsi="SimSun" w:eastAsia="SimSun" w:cs="SimSun"/>
          <w:sz w:val="21"/>
          <w:szCs w:val="21"/>
        </w:rPr>
        <w:t xml:space="preserve"> </w:t>
      </w:r>
      <w:r>
        <w:rPr>
          <w:rFonts w:ascii="SimSun" w:hAnsi="SimSun" w:eastAsia="SimSun" w:cs="SimSun"/>
          <w:sz w:val="21"/>
          <w:szCs w:val="21"/>
          <w:spacing w:val="-23"/>
        </w:rPr>
        <w:t>查切口，结扎淋巴管。</w:t>
      </w:r>
    </w:p>
    <w:p>
      <w:pPr>
        <w:ind w:right="1015" w:firstLine="400"/>
        <w:spacing w:before="74" w:line="271" w:lineRule="auto"/>
        <w:jc w:val="both"/>
        <w:rPr>
          <w:rFonts w:ascii="SimSun" w:hAnsi="SimSun" w:eastAsia="SimSun" w:cs="SimSun"/>
          <w:sz w:val="21"/>
          <w:szCs w:val="21"/>
        </w:rPr>
      </w:pPr>
      <w:r>
        <w:rPr>
          <w:rFonts w:ascii="SimSun" w:hAnsi="SimSun" w:eastAsia="SimSun" w:cs="SimSun"/>
          <w:sz w:val="21"/>
          <w:szCs w:val="21"/>
          <w:spacing w:val="-5"/>
        </w:rPr>
        <w:t>3.</w:t>
      </w:r>
      <w:r>
        <w:rPr>
          <w:rFonts w:ascii="SimSun" w:hAnsi="SimSun" w:eastAsia="SimSun" w:cs="SimSun"/>
          <w:sz w:val="21"/>
          <w:szCs w:val="21"/>
          <w:spacing w:val="-53"/>
        </w:rPr>
        <w:t xml:space="preserve"> </w:t>
      </w:r>
      <w:r>
        <w:rPr>
          <w:rFonts w:ascii="SimSun" w:hAnsi="SimSun" w:eastAsia="SimSun" w:cs="SimSun"/>
          <w:sz w:val="21"/>
          <w:szCs w:val="21"/>
          <w:spacing w:val="-5"/>
        </w:rPr>
        <w:t>伤口裂开</w:t>
      </w:r>
      <w:r>
        <w:rPr>
          <w:rFonts w:ascii="SimSun" w:hAnsi="SimSun" w:eastAsia="SimSun" w:cs="SimSun"/>
          <w:sz w:val="21"/>
          <w:szCs w:val="21"/>
          <w:spacing w:val="63"/>
        </w:rPr>
        <w:t xml:space="preserve"> </w:t>
      </w:r>
      <w:r>
        <w:rPr>
          <w:rFonts w:ascii="SimSun" w:hAnsi="SimSun" w:eastAsia="SimSun" w:cs="SimSun"/>
          <w:sz w:val="21"/>
          <w:szCs w:val="21"/>
          <w:spacing w:val="-5"/>
        </w:rPr>
        <w:t>伤口裂开系指手术切口的任何一层或全层裂开。腹壁全层裂开常有腹腔</w:t>
      </w:r>
      <w:r>
        <w:rPr>
          <w:rFonts w:ascii="SimSun" w:hAnsi="SimSun" w:eastAsia="SimSun" w:cs="SimSun"/>
          <w:sz w:val="21"/>
          <w:szCs w:val="21"/>
          <w:spacing w:val="-6"/>
        </w:rPr>
        <w:t>内脏膨</w:t>
      </w:r>
      <w:r>
        <w:rPr>
          <w:rFonts w:ascii="SimSun" w:hAnsi="SimSun" w:eastAsia="SimSun" w:cs="SimSun"/>
          <w:sz w:val="21"/>
          <w:szCs w:val="21"/>
        </w:rPr>
        <w:t xml:space="preserve"> </w:t>
      </w:r>
      <w:r>
        <w:rPr>
          <w:rFonts w:ascii="SimSun" w:hAnsi="SimSun" w:eastAsia="SimSun" w:cs="SimSun"/>
          <w:sz w:val="21"/>
          <w:szCs w:val="21"/>
          <w:spacing w:val="-17"/>
        </w:rPr>
        <w:t>出。切口裂开可以发生在全身各处，但多见于腹部及肢体邻近关节的部位，主要原因有：①营养不良</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19"/>
        </w:rPr>
        <w:t>组织愈合能力差；②切口缝合技术有缺陷，如缝线打结不紧，组织对合不全等；③腹腔内压力突然增高</w:t>
      </w:r>
      <w:r>
        <w:rPr>
          <w:rFonts w:ascii="SimSun" w:hAnsi="SimSun" w:eastAsia="SimSun" w:cs="SimSun"/>
          <w:sz w:val="21"/>
          <w:szCs w:val="21"/>
          <w:spacing w:val="12"/>
        </w:rPr>
        <w:t xml:space="preserve"> </w:t>
      </w:r>
      <w:r>
        <w:rPr>
          <w:rFonts w:ascii="SimSun" w:hAnsi="SimSun" w:eastAsia="SimSun" w:cs="SimSun"/>
          <w:sz w:val="21"/>
          <w:szCs w:val="21"/>
          <w:spacing w:val="-12"/>
        </w:rPr>
        <w:t>的动作，如剧烈咳嗽，或严重腹胀。切口裂开常发生于术后1周之内。往往</w:t>
      </w:r>
      <w:r>
        <w:rPr>
          <w:rFonts w:ascii="SimSun" w:hAnsi="SimSun" w:eastAsia="SimSun" w:cs="SimSun"/>
          <w:sz w:val="21"/>
          <w:szCs w:val="21"/>
          <w:spacing w:val="-13"/>
        </w:rPr>
        <w:t>在病人一次腹部突然用力</w:t>
      </w:r>
      <w:r>
        <w:rPr>
          <w:rFonts w:ascii="SimSun" w:hAnsi="SimSun" w:eastAsia="SimSun" w:cs="SimSun"/>
          <w:sz w:val="21"/>
          <w:szCs w:val="21"/>
        </w:rPr>
        <w:t xml:space="preserve">  </w:t>
      </w:r>
      <w:r>
        <w:rPr>
          <w:rFonts w:ascii="SimSun" w:hAnsi="SimSun" w:eastAsia="SimSun" w:cs="SimSun"/>
          <w:sz w:val="21"/>
          <w:szCs w:val="21"/>
          <w:spacing w:val="-14"/>
        </w:rPr>
        <w:t>时，自觉切口疼痛和突然松开，有淡红色液体自切口溢出。除皮肤缝线完整而未裂开外，深层组织全</w:t>
      </w:r>
      <w:r>
        <w:rPr>
          <w:rFonts w:ascii="SimSun" w:hAnsi="SimSun" w:eastAsia="SimSun" w:cs="SimSun"/>
          <w:sz w:val="21"/>
          <w:szCs w:val="21"/>
          <w:spacing w:val="4"/>
        </w:rPr>
        <w:t xml:space="preserve"> </w:t>
      </w:r>
      <w:r>
        <w:rPr>
          <w:rFonts w:ascii="SimSun" w:hAnsi="SimSun" w:eastAsia="SimSun" w:cs="SimSun"/>
          <w:sz w:val="21"/>
          <w:szCs w:val="21"/>
          <w:spacing w:val="-24"/>
        </w:rPr>
        <w:t>部裂开，称部分裂开；切口全层裂开，有肠或网膜脱出者，为完全裂开。</w:t>
      </w:r>
    </w:p>
    <w:p>
      <w:pPr>
        <w:ind w:right="1090" w:firstLine="400"/>
        <w:spacing w:before="55" w:line="262" w:lineRule="auto"/>
        <w:jc w:val="both"/>
        <w:rPr>
          <w:rFonts w:ascii="SimSun" w:hAnsi="SimSun" w:eastAsia="SimSun" w:cs="SimSun"/>
          <w:sz w:val="21"/>
          <w:szCs w:val="21"/>
        </w:rPr>
      </w:pPr>
      <w:r>
        <w:rPr>
          <w:rFonts w:ascii="SimSun" w:hAnsi="SimSun" w:eastAsia="SimSun" w:cs="SimSun"/>
          <w:sz w:val="21"/>
          <w:szCs w:val="21"/>
          <w:spacing w:val="-11"/>
        </w:rPr>
        <w:t>预防和治疗：缝线距伤口缘2～3cm,针距1cm,消灭</w:t>
      </w:r>
      <w:r>
        <w:rPr>
          <w:rFonts w:ascii="SimSun" w:hAnsi="SimSun" w:eastAsia="SimSun" w:cs="SimSun"/>
          <w:sz w:val="21"/>
          <w:szCs w:val="21"/>
          <w:spacing w:val="-12"/>
        </w:rPr>
        <w:t>死腔，引流物勿通过切口。除根据其原因采取</w:t>
      </w:r>
      <w:r>
        <w:rPr>
          <w:rFonts w:ascii="SimSun" w:hAnsi="SimSun" w:eastAsia="SimSun" w:cs="SimSun"/>
          <w:sz w:val="21"/>
          <w:szCs w:val="21"/>
        </w:rPr>
        <w:t xml:space="preserve"> </w:t>
      </w:r>
      <w:r>
        <w:rPr>
          <w:rFonts w:ascii="SimSun" w:hAnsi="SimSun" w:eastAsia="SimSun" w:cs="SimSun"/>
          <w:sz w:val="21"/>
          <w:szCs w:val="21"/>
          <w:spacing w:val="-14"/>
        </w:rPr>
        <w:t>适当措施外，对估计发生此并发症可能性很大的病人，可使用以</w:t>
      </w:r>
      <w:r>
        <w:rPr>
          <w:rFonts w:ascii="SimSun" w:hAnsi="SimSun" w:eastAsia="SimSun" w:cs="SimSun"/>
          <w:sz w:val="21"/>
          <w:szCs w:val="21"/>
          <w:spacing w:val="-15"/>
        </w:rPr>
        <w:t>下预防方法：①在依层缝合腹壁切口</w:t>
      </w:r>
      <w:r>
        <w:rPr>
          <w:rFonts w:ascii="SimSun" w:hAnsi="SimSun" w:eastAsia="SimSun" w:cs="SimSun"/>
          <w:sz w:val="21"/>
          <w:szCs w:val="21"/>
        </w:rPr>
        <w:t xml:space="preserve"> </w:t>
      </w:r>
      <w:r>
        <w:rPr>
          <w:rFonts w:ascii="SimSun" w:hAnsi="SimSun" w:eastAsia="SimSun" w:cs="SimSun"/>
          <w:sz w:val="21"/>
          <w:szCs w:val="21"/>
          <w:spacing w:val="-19"/>
        </w:rPr>
        <w:t>的基础上，加用全层腹壁减张缝线；②应在良好麻醉、腹壁松弛条件下缝合切口，避免</w:t>
      </w:r>
      <w:r>
        <w:rPr>
          <w:rFonts w:ascii="SimSun" w:hAnsi="SimSun" w:eastAsia="SimSun" w:cs="SimSun"/>
          <w:sz w:val="21"/>
          <w:szCs w:val="21"/>
          <w:spacing w:val="-20"/>
        </w:rPr>
        <w:t>强行缝合造成腹</w:t>
      </w:r>
      <w:r>
        <w:rPr>
          <w:rFonts w:ascii="SimSun" w:hAnsi="SimSun" w:eastAsia="SimSun" w:cs="SimSun"/>
          <w:sz w:val="21"/>
          <w:szCs w:val="21"/>
        </w:rPr>
        <w:t xml:space="preserve"> </w:t>
      </w:r>
      <w:r>
        <w:rPr>
          <w:rFonts w:ascii="SimSun" w:hAnsi="SimSun" w:eastAsia="SimSun" w:cs="SimSun"/>
          <w:sz w:val="21"/>
          <w:szCs w:val="21"/>
          <w:spacing w:val="-19"/>
        </w:rPr>
        <w:t>膜等组织撕裂；③及时处理腹胀；④病人咳嗽时，最好平卧，以减轻咳嗽时横膈突然大幅度下降，骤然</w:t>
      </w:r>
      <w:r>
        <w:rPr>
          <w:rFonts w:ascii="SimSun" w:hAnsi="SimSun" w:eastAsia="SimSun" w:cs="SimSun"/>
          <w:sz w:val="21"/>
          <w:szCs w:val="21"/>
          <w:spacing w:val="13"/>
        </w:rPr>
        <w:t xml:space="preserve"> </w:t>
      </w:r>
      <w:r>
        <w:rPr>
          <w:rFonts w:ascii="SimSun" w:hAnsi="SimSun" w:eastAsia="SimSun" w:cs="SimSun"/>
          <w:sz w:val="21"/>
          <w:szCs w:val="21"/>
          <w:spacing w:val="-18"/>
        </w:rPr>
        <w:t>增加的腹内压力；⑤适当的腹部加压包扎，也有一定的预防作用。</w:t>
      </w:r>
    </w:p>
    <w:p>
      <w:pPr>
        <w:ind w:right="1092" w:firstLine="400"/>
        <w:spacing w:before="103" w:line="244" w:lineRule="auto"/>
        <w:jc w:val="both"/>
        <w:rPr>
          <w:rFonts w:ascii="SimSun" w:hAnsi="SimSun" w:eastAsia="SimSun" w:cs="SimSun"/>
          <w:sz w:val="21"/>
          <w:szCs w:val="21"/>
        </w:rPr>
      </w:pPr>
      <w:r>
        <w:rPr>
          <w:rFonts w:ascii="SimSun" w:hAnsi="SimSun" w:eastAsia="SimSun" w:cs="SimSun"/>
          <w:sz w:val="21"/>
          <w:szCs w:val="21"/>
          <w:spacing w:val="-15"/>
        </w:rPr>
        <w:t>切口完全裂开时，要立刻用无菌敷料覆盖切口，在良好的麻醉条件下重予缝合，同时加用减张缝</w:t>
      </w:r>
      <w:r>
        <w:rPr>
          <w:rFonts w:ascii="SimSun" w:hAnsi="SimSun" w:eastAsia="SimSun" w:cs="SimSun"/>
          <w:sz w:val="21"/>
          <w:szCs w:val="21"/>
          <w:spacing w:val="16"/>
        </w:rPr>
        <w:t xml:space="preserve"> </w:t>
      </w:r>
      <w:r>
        <w:rPr>
          <w:rFonts w:ascii="SimSun" w:hAnsi="SimSun" w:eastAsia="SimSun" w:cs="SimSun"/>
          <w:sz w:val="21"/>
          <w:szCs w:val="21"/>
          <w:spacing w:val="-10"/>
        </w:rPr>
        <w:t>线。切口完全裂开再缝合后常有肠麻痹，术后应放置胃肠减压。切口部</w:t>
      </w:r>
      <w:r>
        <w:rPr>
          <w:rFonts w:ascii="SimSun" w:hAnsi="SimSun" w:eastAsia="SimSun" w:cs="SimSun"/>
          <w:sz w:val="21"/>
          <w:szCs w:val="21"/>
          <w:spacing w:val="-11"/>
        </w:rPr>
        <w:t>分裂开的处理，按具体情况</w:t>
      </w:r>
      <w:r>
        <w:rPr>
          <w:rFonts w:ascii="SimSun" w:hAnsi="SimSun" w:eastAsia="SimSun" w:cs="SimSun"/>
          <w:sz w:val="21"/>
          <w:szCs w:val="21"/>
        </w:rPr>
        <w:t xml:space="preserve"> </w:t>
      </w:r>
      <w:r>
        <w:rPr>
          <w:rFonts w:ascii="SimSun" w:hAnsi="SimSun" w:eastAsia="SimSun" w:cs="SimSun"/>
          <w:sz w:val="21"/>
          <w:szCs w:val="21"/>
          <w:spacing w:val="-9"/>
        </w:rPr>
        <w:t>而定。</w:t>
      </w:r>
    </w:p>
    <w:p>
      <w:pPr>
        <w:sectPr>
          <w:pgSz w:w="11200" w:h="15730"/>
          <w:pgMar w:top="785" w:right="650" w:bottom="400" w:left="849" w:header="0" w:footer="0" w:gutter="0"/>
        </w:sectPr>
        <w:rPr/>
      </w:pPr>
    </w:p>
    <w:p>
      <w:pPr>
        <w:ind w:left="50"/>
        <w:spacing w:before="42" w:line="222" w:lineRule="auto"/>
        <w:rPr>
          <w:rFonts w:ascii="SimHei" w:hAnsi="SimHei" w:eastAsia="SimHei" w:cs="SimHei"/>
          <w:sz w:val="21"/>
          <w:szCs w:val="21"/>
        </w:rPr>
      </w:pPr>
      <w:r>
        <w:rPr>
          <w:rFonts w:ascii="SimSun" w:hAnsi="SimSun" w:eastAsia="SimSun" w:cs="SimSun"/>
          <w:sz w:val="21"/>
          <w:szCs w:val="21"/>
          <w:color w:val="0090D9"/>
          <w:spacing w:val="-17"/>
          <w:w w:val="98"/>
          <w:position w:val="-1"/>
        </w:rPr>
        <w:t>98</w:t>
      </w:r>
      <w:r>
        <w:rPr>
          <w:rFonts w:ascii="SimSun" w:hAnsi="SimSun" w:eastAsia="SimSun" w:cs="SimSun"/>
          <w:sz w:val="21"/>
          <w:szCs w:val="21"/>
          <w:color w:val="0090D9"/>
          <w:spacing w:val="2"/>
          <w:position w:val="-1"/>
        </w:rPr>
        <w:t xml:space="preserve">        </w:t>
      </w:r>
      <w:r>
        <w:rPr>
          <w:rFonts w:ascii="SimHei" w:hAnsi="SimHei" w:eastAsia="SimHei" w:cs="SimHei"/>
          <w:sz w:val="21"/>
          <w:szCs w:val="21"/>
          <w:color w:val="008DD4"/>
          <w:spacing w:val="-17"/>
          <w:w w:val="98"/>
        </w:rPr>
        <w:t>第九章</w:t>
      </w:r>
      <w:r>
        <w:rPr>
          <w:rFonts w:ascii="SimHei" w:hAnsi="SimHei" w:eastAsia="SimHei" w:cs="SimHei"/>
          <w:sz w:val="21"/>
          <w:szCs w:val="21"/>
          <w:color w:val="008DD4"/>
          <w:spacing w:val="41"/>
        </w:rPr>
        <w:t xml:space="preserve"> </w:t>
      </w:r>
      <w:r>
        <w:rPr>
          <w:rFonts w:ascii="SimHei" w:hAnsi="SimHei" w:eastAsia="SimHei" w:cs="SimHei"/>
          <w:sz w:val="21"/>
          <w:szCs w:val="21"/>
          <w:color w:val="008DD4"/>
          <w:spacing w:val="-17"/>
          <w:w w:val="98"/>
        </w:rPr>
        <w:t>围术期处理</w:t>
      </w:r>
    </w:p>
    <w:p>
      <w:pPr>
        <w:spacing w:line="266" w:lineRule="auto"/>
        <w:rPr>
          <w:rFonts w:ascii="Arial"/>
          <w:sz w:val="21"/>
        </w:rPr>
      </w:pPr>
      <w:r/>
    </w:p>
    <w:p>
      <w:pPr>
        <w:ind w:left="1110" w:right="92" w:firstLine="350"/>
        <w:spacing w:before="69" w:line="269" w:lineRule="auto"/>
        <w:rPr>
          <w:rFonts w:ascii="SimSun" w:hAnsi="SimSun" w:eastAsia="SimSun" w:cs="SimSun"/>
          <w:sz w:val="21"/>
          <w:szCs w:val="21"/>
        </w:rPr>
      </w:pPr>
      <w:r>
        <w:rPr>
          <w:rFonts w:ascii="SimSun" w:hAnsi="SimSun" w:eastAsia="SimSun" w:cs="SimSun"/>
          <w:sz w:val="21"/>
          <w:szCs w:val="21"/>
          <w:spacing w:val="-17"/>
        </w:rPr>
        <w:t>4.</w:t>
      </w:r>
      <w:r>
        <w:rPr>
          <w:rFonts w:ascii="SimSun" w:hAnsi="SimSun" w:eastAsia="SimSun" w:cs="SimSun"/>
          <w:sz w:val="21"/>
          <w:szCs w:val="21"/>
          <w:spacing w:val="-18"/>
        </w:rPr>
        <w:t xml:space="preserve"> </w:t>
      </w:r>
      <w:r>
        <w:rPr>
          <w:rFonts w:ascii="SimSun" w:hAnsi="SimSun" w:eastAsia="SimSun" w:cs="SimSun"/>
          <w:sz w:val="21"/>
          <w:szCs w:val="21"/>
          <w:spacing w:val="-17"/>
        </w:rPr>
        <w:t>切口感染</w:t>
      </w:r>
      <w:r>
        <w:rPr>
          <w:rFonts w:ascii="SimSun" w:hAnsi="SimSun" w:eastAsia="SimSun" w:cs="SimSun"/>
          <w:sz w:val="21"/>
          <w:szCs w:val="21"/>
          <w:spacing w:val="62"/>
        </w:rPr>
        <w:t xml:space="preserve"> </w:t>
      </w:r>
      <w:r>
        <w:rPr>
          <w:rFonts w:ascii="SimSun" w:hAnsi="SimSun" w:eastAsia="SimSun" w:cs="SimSun"/>
          <w:sz w:val="21"/>
          <w:szCs w:val="21"/>
          <w:spacing w:val="-17"/>
        </w:rPr>
        <w:t>表现为伤口局部红、肿、热、疼痛和触痛，有分泌物(浅表伤口感染),伴有或不</w:t>
      </w:r>
      <w:r>
        <w:rPr>
          <w:rFonts w:ascii="SimSun" w:hAnsi="SimSun" w:eastAsia="SimSun" w:cs="SimSun"/>
          <w:sz w:val="21"/>
          <w:szCs w:val="21"/>
          <w:spacing w:val="-18"/>
        </w:rPr>
        <w:t>伴有</w:t>
      </w:r>
      <w:r>
        <w:rPr>
          <w:rFonts w:ascii="SimSun" w:hAnsi="SimSun" w:eastAsia="SimSun" w:cs="SimSun"/>
          <w:sz w:val="21"/>
          <w:szCs w:val="21"/>
        </w:rPr>
        <w:t xml:space="preserve"> </w:t>
      </w:r>
      <w:r>
        <w:rPr>
          <w:rFonts w:ascii="SimSun" w:hAnsi="SimSun" w:eastAsia="SimSun" w:cs="SimSun"/>
          <w:sz w:val="21"/>
          <w:szCs w:val="21"/>
          <w:spacing w:val="-15"/>
        </w:rPr>
        <w:t>发热和白细胞增加。处理原则：在伤口红肿处拆除伤口缝线，使脓液流出，同时行细菌培养。清洁手</w:t>
      </w:r>
      <w:r>
        <w:rPr>
          <w:rFonts w:ascii="SimSun" w:hAnsi="SimSun" w:eastAsia="SimSun" w:cs="SimSun"/>
          <w:sz w:val="21"/>
          <w:szCs w:val="21"/>
          <w:spacing w:val="7"/>
        </w:rPr>
        <w:t xml:space="preserve"> </w:t>
      </w:r>
      <w:r>
        <w:rPr>
          <w:rFonts w:ascii="SimSun" w:hAnsi="SimSun" w:eastAsia="SimSun" w:cs="SimSun"/>
          <w:sz w:val="21"/>
          <w:szCs w:val="21"/>
          <w:spacing w:val="-15"/>
        </w:rPr>
        <w:t>术，切口感染的常见病原菌为葡萄球菌和链球菌，会阴部或肠道手术切口感染的病原菌可能为肠道菌</w:t>
      </w:r>
      <w:r>
        <w:rPr>
          <w:rFonts w:ascii="SimSun" w:hAnsi="SimSun" w:eastAsia="SimSun" w:cs="SimSun"/>
          <w:sz w:val="21"/>
          <w:szCs w:val="21"/>
          <w:spacing w:val="11"/>
        </w:rPr>
        <w:t xml:space="preserve"> </w:t>
      </w:r>
      <w:r>
        <w:rPr>
          <w:rFonts w:ascii="SimSun" w:hAnsi="SimSun" w:eastAsia="SimSun" w:cs="SimSun"/>
          <w:sz w:val="21"/>
          <w:szCs w:val="21"/>
          <w:spacing w:val="-15"/>
        </w:rPr>
        <w:t>丛或厌氧菌丛，应选用相应的抗菌药治疗。累及筋膜和肌肉的严重感染，需要急诊切开清创、防治休</w:t>
      </w:r>
      <w:r>
        <w:rPr>
          <w:rFonts w:ascii="SimSun" w:hAnsi="SimSun" w:eastAsia="SimSun" w:cs="SimSun"/>
          <w:sz w:val="21"/>
          <w:szCs w:val="21"/>
          <w:spacing w:val="8"/>
        </w:rPr>
        <w:t xml:space="preserve"> </w:t>
      </w:r>
      <w:r>
        <w:rPr>
          <w:rFonts w:ascii="SimSun" w:hAnsi="SimSun" w:eastAsia="SimSun" w:cs="SimSun"/>
          <w:sz w:val="21"/>
          <w:szCs w:val="21"/>
          <w:spacing w:val="-10"/>
        </w:rPr>
        <w:t>克和静脉应用广谱抗生素(含抗厌氧菌)。</w:t>
      </w:r>
    </w:p>
    <w:p>
      <w:pPr>
        <w:ind w:left="1500"/>
        <w:spacing w:before="80" w:line="221" w:lineRule="auto"/>
        <w:rPr>
          <w:rFonts w:ascii="SimHei" w:hAnsi="SimHei" w:eastAsia="SimHei" w:cs="SimHei"/>
          <w:sz w:val="21"/>
          <w:szCs w:val="21"/>
        </w:rPr>
      </w:pPr>
      <w:r>
        <w:rPr>
          <w:rFonts w:ascii="SimHei" w:hAnsi="SimHei" w:eastAsia="SimHei" w:cs="SimHei"/>
          <w:sz w:val="21"/>
          <w:szCs w:val="21"/>
          <w:spacing w:val="5"/>
        </w:rPr>
        <w:t>(六)泌尿系统并发症</w:t>
      </w:r>
    </w:p>
    <w:p>
      <w:pPr>
        <w:ind w:left="1110" w:firstLine="389"/>
        <w:spacing w:before="62" w:line="272"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52"/>
        </w:rPr>
        <w:t xml:space="preserve"> </w:t>
      </w:r>
      <w:r>
        <w:rPr>
          <w:rFonts w:ascii="SimSun" w:hAnsi="SimSun" w:eastAsia="SimSun" w:cs="SimSun"/>
          <w:sz w:val="21"/>
          <w:szCs w:val="21"/>
          <w:spacing w:val="-15"/>
        </w:rPr>
        <w:t>尿潴留</w:t>
      </w:r>
      <w:r>
        <w:rPr>
          <w:rFonts w:ascii="SimSun" w:hAnsi="SimSun" w:eastAsia="SimSun" w:cs="SimSun"/>
          <w:sz w:val="21"/>
          <w:szCs w:val="21"/>
          <w:spacing w:val="72"/>
        </w:rPr>
        <w:t xml:space="preserve"> </w:t>
      </w:r>
      <w:r>
        <w:rPr>
          <w:rFonts w:ascii="SimSun" w:hAnsi="SimSun" w:eastAsia="SimSun" w:cs="SimSun"/>
          <w:sz w:val="21"/>
          <w:szCs w:val="21"/>
          <w:spacing w:val="-15"/>
        </w:rPr>
        <w:t>手术后尿潴留较为多见，尤其是老年病人、盆腔手术</w:t>
      </w:r>
      <w:r>
        <w:rPr>
          <w:rFonts w:ascii="SimSun" w:hAnsi="SimSun" w:eastAsia="SimSun" w:cs="SimSun"/>
          <w:sz w:val="21"/>
          <w:szCs w:val="21"/>
          <w:spacing w:val="-16"/>
        </w:rPr>
        <w:t>、会阴部手术或蛛网膜下隙麻醉</w:t>
      </w:r>
      <w:r>
        <w:rPr>
          <w:rFonts w:ascii="SimSun" w:hAnsi="SimSun" w:eastAsia="SimSun" w:cs="SimSun"/>
          <w:sz w:val="21"/>
          <w:szCs w:val="21"/>
        </w:rPr>
        <w:t xml:space="preserve">  </w:t>
      </w:r>
      <w:r>
        <w:rPr>
          <w:rFonts w:ascii="SimSun" w:hAnsi="SimSun" w:eastAsia="SimSun" w:cs="SimSun"/>
          <w:sz w:val="21"/>
          <w:szCs w:val="21"/>
          <w:spacing w:val="-15"/>
        </w:rPr>
        <w:t>后排尿反射受抑制，切口疼痛引起膀胱和后尿道括约肌反射性痉挛，以及病人不习惯床上排尿等，都</w:t>
      </w:r>
      <w:r>
        <w:rPr>
          <w:rFonts w:ascii="SimSun" w:hAnsi="SimSun" w:eastAsia="SimSun" w:cs="SimSun"/>
          <w:sz w:val="21"/>
          <w:szCs w:val="21"/>
          <w:spacing w:val="3"/>
        </w:rPr>
        <w:t xml:space="preserve">  </w:t>
      </w:r>
      <w:r>
        <w:rPr>
          <w:rFonts w:ascii="SimSun" w:hAnsi="SimSun" w:eastAsia="SimSun" w:cs="SimSun"/>
          <w:sz w:val="21"/>
          <w:szCs w:val="21"/>
          <w:spacing w:val="-12"/>
        </w:rPr>
        <w:t>是常见原因。凡是手术后6~8小时尚未排尿，或者虽有排尿，但尿量甚少，次数频繁，都</w:t>
      </w:r>
      <w:r>
        <w:rPr>
          <w:rFonts w:ascii="SimSun" w:hAnsi="SimSun" w:eastAsia="SimSun" w:cs="SimSun"/>
          <w:sz w:val="21"/>
          <w:szCs w:val="21"/>
          <w:spacing w:val="-13"/>
        </w:rPr>
        <w:t>应在下腹部</w:t>
      </w:r>
      <w:r>
        <w:rPr>
          <w:rFonts w:ascii="SimSun" w:hAnsi="SimSun" w:eastAsia="SimSun" w:cs="SimSun"/>
          <w:sz w:val="21"/>
          <w:szCs w:val="21"/>
        </w:rPr>
        <w:t xml:space="preserve">  </w:t>
      </w:r>
      <w:r>
        <w:rPr>
          <w:rFonts w:ascii="SimSun" w:hAnsi="SimSun" w:eastAsia="SimSun" w:cs="SimSun"/>
          <w:sz w:val="21"/>
          <w:szCs w:val="21"/>
          <w:spacing w:val="-17"/>
        </w:rPr>
        <w:t>耻骨上区作叩诊检查，如发现明显浊音区，即表明有尿潴留，应及时处理。安抚病人情绪，如无禁忌，</w:t>
      </w:r>
      <w:r>
        <w:rPr>
          <w:rFonts w:ascii="SimSun" w:hAnsi="SimSun" w:eastAsia="SimSun" w:cs="SimSun"/>
          <w:sz w:val="21"/>
          <w:szCs w:val="21"/>
        </w:rPr>
        <w:t xml:space="preserve"> </w:t>
      </w:r>
      <w:r>
        <w:rPr>
          <w:rFonts w:ascii="SimSun" w:hAnsi="SimSun" w:eastAsia="SimSun" w:cs="SimSun"/>
          <w:sz w:val="21"/>
          <w:szCs w:val="21"/>
          <w:spacing w:val="-15"/>
        </w:rPr>
        <w:t>可协助病人坐于床沿或立起排尿。如无效，可在无菌条件下进行导尿。尿潴留时间过长，导尿时尿液</w:t>
      </w:r>
      <w:r>
        <w:rPr>
          <w:rFonts w:ascii="SimSun" w:hAnsi="SimSun" w:eastAsia="SimSun" w:cs="SimSun"/>
          <w:sz w:val="21"/>
          <w:szCs w:val="21"/>
          <w:spacing w:val="3"/>
        </w:rPr>
        <w:t xml:space="preserve">  </w:t>
      </w:r>
      <w:r>
        <w:rPr>
          <w:rFonts w:ascii="SimSun" w:hAnsi="SimSun" w:eastAsia="SimSun" w:cs="SimSun"/>
          <w:sz w:val="21"/>
          <w:szCs w:val="21"/>
          <w:spacing w:val="-12"/>
        </w:rPr>
        <w:t>量超过500ml者，应留置导尿管1～2日，有利于膀胱壁逼尿肌收缩力的恢复。有器质性病变，如骶前</w:t>
      </w:r>
      <w:r>
        <w:rPr>
          <w:rFonts w:ascii="SimSun" w:hAnsi="SimSun" w:eastAsia="SimSun" w:cs="SimSun"/>
          <w:sz w:val="21"/>
          <w:szCs w:val="21"/>
          <w:spacing w:val="9"/>
        </w:rPr>
        <w:t xml:space="preserve">  </w:t>
      </w:r>
      <w:r>
        <w:rPr>
          <w:rFonts w:ascii="SimSun" w:hAnsi="SimSun" w:eastAsia="SimSun" w:cs="SimSun"/>
          <w:sz w:val="21"/>
          <w:szCs w:val="21"/>
          <w:spacing w:val="-15"/>
        </w:rPr>
        <w:t>神经损伤、前列腺肥大等，需要留置导尿管4～5天。</w:t>
      </w:r>
    </w:p>
    <w:p>
      <w:pPr>
        <w:ind w:left="1110" w:right="87" w:firstLine="389"/>
        <w:spacing w:before="71" w:line="266" w:lineRule="auto"/>
        <w:rPr>
          <w:rFonts w:ascii="SimSun" w:hAnsi="SimSun" w:eastAsia="SimSun" w:cs="SimSun"/>
          <w:sz w:val="21"/>
          <w:szCs w:val="21"/>
        </w:rPr>
      </w:pPr>
      <w:r>
        <w:rPr>
          <w:rFonts w:ascii="SimSun" w:hAnsi="SimSun" w:eastAsia="SimSun" w:cs="SimSun"/>
          <w:sz w:val="21"/>
          <w:szCs w:val="21"/>
          <w:spacing w:val="-9"/>
        </w:rPr>
        <w:t>2.泌尿道感染</w:t>
      </w:r>
      <w:r>
        <w:rPr>
          <w:rFonts w:ascii="SimSun" w:hAnsi="SimSun" w:eastAsia="SimSun" w:cs="SimSun"/>
          <w:sz w:val="21"/>
          <w:szCs w:val="21"/>
          <w:spacing w:val="76"/>
        </w:rPr>
        <w:t xml:space="preserve"> </w:t>
      </w:r>
      <w:r>
        <w:rPr>
          <w:rFonts w:ascii="SimSun" w:hAnsi="SimSun" w:eastAsia="SimSun" w:cs="SimSun"/>
          <w:sz w:val="21"/>
          <w:szCs w:val="21"/>
          <w:spacing w:val="-9"/>
        </w:rPr>
        <w:t>下泌尿道感染是最常见的获得性医院内感染。泌尿道原已存在的污</w:t>
      </w:r>
      <w:r>
        <w:rPr>
          <w:rFonts w:ascii="SimSun" w:hAnsi="SimSun" w:eastAsia="SimSun" w:cs="SimSun"/>
          <w:sz w:val="21"/>
          <w:szCs w:val="21"/>
          <w:spacing w:val="-10"/>
        </w:rPr>
        <w:t>染，尿潴留</w:t>
      </w:r>
      <w:r>
        <w:rPr>
          <w:rFonts w:ascii="SimSun" w:hAnsi="SimSun" w:eastAsia="SimSun" w:cs="SimSun"/>
          <w:sz w:val="21"/>
          <w:szCs w:val="21"/>
        </w:rPr>
        <w:t xml:space="preserve"> </w:t>
      </w:r>
      <w:r>
        <w:rPr>
          <w:rFonts w:ascii="SimSun" w:hAnsi="SimSun" w:eastAsia="SimSun" w:cs="SimSun"/>
          <w:sz w:val="21"/>
          <w:szCs w:val="21"/>
          <w:spacing w:val="-7"/>
        </w:rPr>
        <w:t>和各种泌尿道的操作是主要原因。短时间(&lt;48小时)膀胱插管的病人，约5%出现</w:t>
      </w:r>
      <w:r>
        <w:rPr>
          <w:rFonts w:ascii="SimSun" w:hAnsi="SimSun" w:eastAsia="SimSun" w:cs="SimSun"/>
          <w:sz w:val="21"/>
          <w:szCs w:val="21"/>
          <w:spacing w:val="-8"/>
        </w:rPr>
        <w:t>细菌尿，然而有临</w:t>
      </w:r>
      <w:r>
        <w:rPr>
          <w:rFonts w:ascii="SimSun" w:hAnsi="SimSun" w:eastAsia="SimSun" w:cs="SimSun"/>
          <w:sz w:val="21"/>
          <w:szCs w:val="21"/>
        </w:rPr>
        <w:t xml:space="preserve"> </w:t>
      </w:r>
      <w:r>
        <w:rPr>
          <w:rFonts w:ascii="SimSun" w:hAnsi="SimSun" w:eastAsia="SimSun" w:cs="SimSun"/>
          <w:sz w:val="21"/>
          <w:szCs w:val="21"/>
          <w:spacing w:val="-14"/>
        </w:rPr>
        <w:t>床症状的仅为1%。急性膀胱炎表现为尿频、尿急、尿痛</w:t>
      </w:r>
      <w:r>
        <w:rPr>
          <w:rFonts w:ascii="SimSun" w:hAnsi="SimSun" w:eastAsia="SimSun" w:cs="SimSun"/>
          <w:sz w:val="21"/>
          <w:szCs w:val="21"/>
          <w:spacing w:val="-15"/>
        </w:rPr>
        <w:t>和排尿困难，有轻度发热；急性肾盂肾炎则有</w:t>
      </w:r>
      <w:r>
        <w:rPr>
          <w:rFonts w:ascii="SimSun" w:hAnsi="SimSun" w:eastAsia="SimSun" w:cs="SimSun"/>
          <w:sz w:val="21"/>
          <w:szCs w:val="21"/>
        </w:rPr>
        <w:t xml:space="preserve"> </w:t>
      </w:r>
      <w:r>
        <w:rPr>
          <w:rFonts w:ascii="SimSun" w:hAnsi="SimSun" w:eastAsia="SimSun" w:cs="SimSun"/>
          <w:sz w:val="21"/>
          <w:szCs w:val="21"/>
          <w:spacing w:val="-16"/>
        </w:rPr>
        <w:t>高热、腰部疼痛与触痛。尿液检查有大量白细胞和脓细胞，</w:t>
      </w:r>
      <w:r>
        <w:rPr>
          <w:rFonts w:ascii="SimSun" w:hAnsi="SimSun" w:eastAsia="SimSun" w:cs="SimSun"/>
          <w:sz w:val="21"/>
          <w:szCs w:val="21"/>
          <w:spacing w:val="-17"/>
        </w:rPr>
        <w:t>细菌培养得以确诊。</w:t>
      </w:r>
    </w:p>
    <w:p>
      <w:pPr>
        <w:ind w:left="1110" w:right="97" w:firstLine="389"/>
        <w:spacing w:before="71" w:line="245" w:lineRule="auto"/>
        <w:rPr>
          <w:rFonts w:ascii="SimSun" w:hAnsi="SimSun" w:eastAsia="SimSun" w:cs="SimSun"/>
          <w:sz w:val="21"/>
          <w:szCs w:val="21"/>
        </w:rPr>
      </w:pPr>
      <w:r>
        <w:rPr>
          <w:rFonts w:ascii="SimSun" w:hAnsi="SimSun" w:eastAsia="SimSun" w:cs="SimSun"/>
          <w:sz w:val="21"/>
          <w:szCs w:val="21"/>
          <w:spacing w:val="-19"/>
        </w:rPr>
        <w:t>预防措施有：严格要求无菌操作，防止泌尿系统污染，预防和</w:t>
      </w:r>
      <w:r>
        <w:rPr>
          <w:rFonts w:ascii="SimSun" w:hAnsi="SimSun" w:eastAsia="SimSun" w:cs="SimSun"/>
          <w:sz w:val="21"/>
          <w:szCs w:val="21"/>
          <w:spacing w:val="-20"/>
        </w:rPr>
        <w:t>迅速处理尿潴留。治疗措施包括：给</w:t>
      </w:r>
      <w:r>
        <w:rPr>
          <w:rFonts w:ascii="SimSun" w:hAnsi="SimSun" w:eastAsia="SimSun" w:cs="SimSun"/>
          <w:sz w:val="21"/>
          <w:szCs w:val="21"/>
        </w:rPr>
        <w:t xml:space="preserve"> </w:t>
      </w:r>
      <w:r>
        <w:rPr>
          <w:rFonts w:ascii="SimSun" w:hAnsi="SimSun" w:eastAsia="SimSun" w:cs="SimSun"/>
          <w:sz w:val="21"/>
          <w:szCs w:val="21"/>
          <w:spacing w:val="-15"/>
        </w:rPr>
        <w:t>足量的液体、膀胱彻底引流和针对性应用抗生素。</w:t>
      </w:r>
    </w:p>
    <w:p>
      <w:pPr>
        <w:ind w:right="464"/>
        <w:spacing w:before="85" w:line="230" w:lineRule="auto"/>
        <w:jc w:val="right"/>
        <w:rPr>
          <w:rFonts w:ascii="KaiTi" w:hAnsi="KaiTi" w:eastAsia="KaiTi" w:cs="KaiTi"/>
          <w:sz w:val="21"/>
          <w:szCs w:val="21"/>
        </w:rPr>
      </w:pPr>
      <w:r>
        <w:rPr>
          <w:rFonts w:ascii="KaiTi" w:hAnsi="KaiTi" w:eastAsia="KaiTi" w:cs="KaiTi"/>
          <w:sz w:val="21"/>
          <w:szCs w:val="21"/>
          <w:spacing w:val="-14"/>
        </w:rPr>
        <w:t>(</w:t>
      </w:r>
      <w:r>
        <w:rPr>
          <w:rFonts w:ascii="KaiTi" w:hAnsi="KaiTi" w:eastAsia="KaiTi" w:cs="KaiTi"/>
          <w:sz w:val="21"/>
          <w:szCs w:val="21"/>
          <w:spacing w:val="-5"/>
        </w:rPr>
        <w:t xml:space="preserve"> </w:t>
      </w:r>
      <w:r>
        <w:rPr>
          <w:rFonts w:ascii="KaiTi" w:hAnsi="KaiTi" w:eastAsia="KaiTi" w:cs="KaiTi"/>
          <w:sz w:val="21"/>
          <w:szCs w:val="21"/>
          <w:spacing w:val="-14"/>
        </w:rPr>
        <w:t>吕</w:t>
      </w:r>
      <w:r>
        <w:rPr>
          <w:rFonts w:ascii="KaiTi" w:hAnsi="KaiTi" w:eastAsia="KaiTi" w:cs="KaiTi"/>
          <w:sz w:val="21"/>
          <w:szCs w:val="21"/>
          <w:spacing w:val="50"/>
        </w:rPr>
        <w:t xml:space="preserve"> </w:t>
      </w:r>
      <w:r>
        <w:rPr>
          <w:rFonts w:ascii="KaiTi" w:hAnsi="KaiTi" w:eastAsia="KaiTi" w:cs="KaiTi"/>
          <w:sz w:val="21"/>
          <w:szCs w:val="21"/>
          <w:spacing w:val="-14"/>
        </w:rPr>
        <w:t>毅)</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690" w:lineRule="exact"/>
        <w:textAlignment w:val="center"/>
        <w:rPr/>
      </w:pPr>
      <w:r>
        <w:drawing>
          <wp:inline distT="0" distB="0" distL="0" distR="0">
            <wp:extent cx="558859" cy="438132"/>
            <wp:effectExtent l="0" t="0" r="0" b="0"/>
            <wp:docPr id="149" name="IM 149"/>
            <wp:cNvGraphicFramePr/>
            <a:graphic>
              <a:graphicData uri="http://schemas.openxmlformats.org/drawingml/2006/picture">
                <pic:pic>
                  <pic:nvPicPr>
                    <pic:cNvPr id="149" name="IM 149"/>
                    <pic:cNvPicPr/>
                  </pic:nvPicPr>
                  <pic:blipFill>
                    <a:blip r:embed="rId211"/>
                    <a:stretch>
                      <a:fillRect/>
                    </a:stretch>
                  </pic:blipFill>
                  <pic:spPr>
                    <a:xfrm rot="0">
                      <a:off x="0" y="0"/>
                      <a:ext cx="558859" cy="438132"/>
                    </a:xfrm>
                    <a:prstGeom prst="rect">
                      <a:avLst/>
                    </a:prstGeom>
                  </pic:spPr>
                </pic:pic>
              </a:graphicData>
            </a:graphic>
          </wp:inline>
        </w:drawing>
      </w:r>
    </w:p>
    <w:p>
      <w:pPr>
        <w:sectPr>
          <w:pgSz w:w="11190" w:h="15760"/>
          <w:pgMar w:top="775" w:right="834" w:bottom="400" w:left="559" w:header="0" w:footer="0" w:gutter="0"/>
        </w:sectPr>
        <w:rPr/>
      </w:pPr>
    </w:p>
    <w:p>
      <w:pPr>
        <w:spacing w:before="3" w:line="1180" w:lineRule="exact"/>
        <w:textAlignment w:val="center"/>
        <w:rPr/>
      </w:pPr>
      <w:r>
        <w:pict>
          <v:rect id="_x0000_s219" style="position:absolute;margin-left:40.4992pt;margin-top:134.5pt;mso-position-vertical-relative:page;mso-position-horizontal-relative:page;width:435.05pt;height:1pt;z-index:252142592;" o:allowincell="f" fillcolor="#000000" filled="true" stroked="false"/>
        </w:pict>
      </w:r>
      <w:r>
        <w:drawing>
          <wp:anchor distT="0" distB="0" distL="0" distR="0" simplePos="0" relativeHeight="252141568" behindDoc="0" locked="0" layoutInCell="0" allowOverlap="1">
            <wp:simplePos x="0" y="0"/>
            <wp:positionH relativeFrom="page">
              <wp:posOffset>6095979</wp:posOffset>
            </wp:positionH>
            <wp:positionV relativeFrom="page">
              <wp:posOffset>965178</wp:posOffset>
            </wp:positionV>
            <wp:extent cx="654089" cy="679487"/>
            <wp:effectExtent l="0" t="0" r="0" b="0"/>
            <wp:wrapNone/>
            <wp:docPr id="150" name="IM 150"/>
            <wp:cNvGraphicFramePr/>
            <a:graphic>
              <a:graphicData uri="http://schemas.openxmlformats.org/drawingml/2006/picture">
                <pic:pic>
                  <pic:nvPicPr>
                    <pic:cNvPr id="150" name="IM 150"/>
                    <pic:cNvPicPr/>
                  </pic:nvPicPr>
                  <pic:blipFill>
                    <a:blip r:embed="rId213"/>
                    <a:stretch>
                      <a:fillRect/>
                    </a:stretch>
                  </pic:blipFill>
                  <pic:spPr>
                    <a:xfrm rot="0">
                      <a:off x="0" y="0"/>
                      <a:ext cx="654089" cy="679487"/>
                    </a:xfrm>
                    <a:prstGeom prst="rect">
                      <a:avLst/>
                    </a:prstGeom>
                  </pic:spPr>
                </pic:pic>
              </a:graphicData>
            </a:graphic>
          </wp:anchor>
        </w:drawing>
      </w:r>
      <w:r>
        <w:pict>
          <v:group id="_x0000_s220" style="mso-position-vertical-relative:line;mso-position-horizontal-relative:char;width:434pt;height:59.05pt;" filled="false" stroked="false" coordsize="8680,1180" coordorigin="0,0">
            <v:shape id="_x0000_s221" style="position:absolute;left:0;top:0;width:8680;height:1180;" filled="false" stroked="false" type="#_x0000_t75">
              <v:imagedata o:title="" r:id="rId214"/>
            </v:shape>
            <v:shape id="_x0000_s222" style="position:absolute;left:-20;top:-20;width:8720;height:1311;" filled="false" stroked="false" type="#_x0000_t202">
              <v:fill on="false"/>
              <v:stroke on="false"/>
              <v:path/>
              <v:imagedata o:title=""/>
              <o:lock v:ext="edit" aspectratio="false"/>
              <v:textbox inset="0mm,0mm,0mm,0mm">
                <w:txbxContent>
                  <w:p>
                    <w:pPr>
                      <w:spacing w:line="304" w:lineRule="auto"/>
                      <w:rPr>
                        <w:rFonts w:ascii="Arial"/>
                        <w:sz w:val="21"/>
                      </w:rPr>
                    </w:pPr>
                    <w:r/>
                  </w:p>
                  <w:p>
                    <w:pPr>
                      <w:ind w:left="437"/>
                      <w:spacing w:before="163" w:line="221" w:lineRule="auto"/>
                      <w:rPr>
                        <w:rFonts w:ascii="SimHei" w:hAnsi="SimHei" w:eastAsia="SimHei" w:cs="SimHei"/>
                        <w:sz w:val="50"/>
                        <w:szCs w:val="50"/>
                      </w:rPr>
                    </w:pPr>
                    <w:r>
                      <w:rPr>
                        <w:rFonts w:ascii="SimHei" w:hAnsi="SimHei" w:eastAsia="SimHei" w:cs="SimHei"/>
                        <w:sz w:val="50"/>
                        <w:szCs w:val="50"/>
                        <w:b/>
                        <w:bCs/>
                        <w:color w:val="0099E7"/>
                        <w:spacing w:val="20"/>
                      </w:rPr>
                      <w:t>第十章外科病人的代谢及营养治疗</w:t>
                    </w:r>
                  </w:p>
                </w:txbxContent>
              </v:textbox>
            </v:shape>
          </v:group>
        </w:pic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30" w:right="1202" w:firstLine="389"/>
        <w:spacing w:before="65" w:line="277" w:lineRule="auto"/>
        <w:jc w:val="both"/>
        <w:rPr>
          <w:rFonts w:ascii="SimSun" w:hAnsi="SimSun" w:eastAsia="SimSun" w:cs="SimSun"/>
          <w:sz w:val="20"/>
          <w:szCs w:val="20"/>
        </w:rPr>
      </w:pPr>
      <w:r>
        <w:rPr>
          <w:rFonts w:ascii="SimSun" w:hAnsi="SimSun" w:eastAsia="SimSun" w:cs="SimSun"/>
          <w:sz w:val="20"/>
          <w:szCs w:val="20"/>
        </w:rPr>
        <w:t>人体在正常生命活动过程中需要不断摄取各种营养物质，通过转化和利</w:t>
      </w:r>
      <w:r>
        <w:rPr>
          <w:rFonts w:ascii="SimSun" w:hAnsi="SimSun" w:eastAsia="SimSun" w:cs="SimSun"/>
          <w:sz w:val="20"/>
          <w:szCs w:val="20"/>
          <w:spacing w:val="-1"/>
        </w:rPr>
        <w:t>用以维持机体的新陈代</w:t>
      </w:r>
      <w:r>
        <w:rPr>
          <w:rFonts w:ascii="SimSun" w:hAnsi="SimSun" w:eastAsia="SimSun" w:cs="SimSun"/>
          <w:sz w:val="20"/>
          <w:szCs w:val="20"/>
        </w:rPr>
        <w:t xml:space="preserve"> </w:t>
      </w:r>
      <w:r>
        <w:rPr>
          <w:rFonts w:ascii="SimSun" w:hAnsi="SimSun" w:eastAsia="SimSun" w:cs="SimSun"/>
          <w:sz w:val="20"/>
          <w:szCs w:val="20"/>
          <w:spacing w:val="-13"/>
        </w:rPr>
        <w:t>谢。外源性营养底物包括碳水化合物、脂肪、蛋白质、水、电解质、微</w:t>
      </w:r>
      <w:r>
        <w:rPr>
          <w:rFonts w:ascii="SimSun" w:hAnsi="SimSun" w:eastAsia="SimSun" w:cs="SimSun"/>
          <w:sz w:val="20"/>
          <w:szCs w:val="20"/>
          <w:spacing w:val="-14"/>
        </w:rPr>
        <w:t>量元素和维生素，这些营养物质进</w:t>
      </w:r>
      <w:r>
        <w:rPr>
          <w:rFonts w:ascii="SimSun" w:hAnsi="SimSun" w:eastAsia="SimSun" w:cs="SimSun"/>
          <w:sz w:val="20"/>
          <w:szCs w:val="20"/>
        </w:rPr>
        <w:t xml:space="preserve"> </w:t>
      </w:r>
      <w:r>
        <w:rPr>
          <w:rFonts w:ascii="SimSun" w:hAnsi="SimSun" w:eastAsia="SimSun" w:cs="SimSun"/>
          <w:sz w:val="20"/>
          <w:szCs w:val="20"/>
          <w:spacing w:val="-10"/>
        </w:rPr>
        <w:t>入人体后，参与体内一系列代谢过程，通过氧化过程产生能量，成为机体生命活动必不可少的能源，通</w:t>
      </w:r>
      <w:r>
        <w:rPr>
          <w:rFonts w:ascii="SimSun" w:hAnsi="SimSun" w:eastAsia="SimSun" w:cs="SimSun"/>
          <w:sz w:val="20"/>
          <w:szCs w:val="20"/>
          <w:spacing w:val="16"/>
        </w:rPr>
        <w:t xml:space="preserve"> </w:t>
      </w:r>
      <w:r>
        <w:rPr>
          <w:rFonts w:ascii="SimSun" w:hAnsi="SimSun" w:eastAsia="SimSun" w:cs="SimSun"/>
          <w:sz w:val="20"/>
          <w:szCs w:val="20"/>
          <w:spacing w:val="-10"/>
        </w:rPr>
        <w:t>过合成代谢使人体结构得以生长、发育、修复及再生。</w:t>
      </w:r>
    </w:p>
    <w:p>
      <w:pPr>
        <w:ind w:left="30" w:right="1181" w:firstLine="389"/>
        <w:spacing w:before="71" w:line="280" w:lineRule="auto"/>
        <w:jc w:val="both"/>
        <w:rPr>
          <w:rFonts w:ascii="SimSun" w:hAnsi="SimSun" w:eastAsia="SimSun" w:cs="SimSun"/>
          <w:sz w:val="20"/>
          <w:szCs w:val="20"/>
        </w:rPr>
      </w:pPr>
      <w:r>
        <w:rPr>
          <w:rFonts w:ascii="SimSun" w:hAnsi="SimSun" w:eastAsia="SimSun" w:cs="SimSun"/>
          <w:sz w:val="20"/>
          <w:szCs w:val="20"/>
          <w:spacing w:val="-5"/>
        </w:rPr>
        <w:t>外科病人由于疾病和手术创伤，机体会发生明显的代谢改变，此时如果得不到及时、足够的营养</w:t>
      </w:r>
      <w:r>
        <w:rPr>
          <w:rFonts w:ascii="SimSun" w:hAnsi="SimSun" w:eastAsia="SimSun" w:cs="SimSun"/>
          <w:sz w:val="20"/>
          <w:szCs w:val="20"/>
          <w:spacing w:val="8"/>
        </w:rPr>
        <w:t xml:space="preserve"> </w:t>
      </w:r>
      <w:r>
        <w:rPr>
          <w:rFonts w:ascii="SimSun" w:hAnsi="SimSun" w:eastAsia="SimSun" w:cs="SimSun"/>
          <w:sz w:val="20"/>
          <w:szCs w:val="20"/>
          <w:spacing w:val="-9"/>
        </w:rPr>
        <w:t>补充，易导致营养不良，影响组织、器官的结构和功能以及机体的康复过程，严重者将会导致多</w:t>
      </w:r>
      <w:r>
        <w:rPr>
          <w:rFonts w:ascii="SimSun" w:hAnsi="SimSun" w:eastAsia="SimSun" w:cs="SimSun"/>
          <w:sz w:val="20"/>
          <w:szCs w:val="20"/>
          <w:spacing w:val="-10"/>
        </w:rPr>
        <w:t>器官功</w:t>
      </w:r>
      <w:r>
        <w:rPr>
          <w:rFonts w:ascii="SimSun" w:hAnsi="SimSun" w:eastAsia="SimSun" w:cs="SimSun"/>
          <w:sz w:val="20"/>
          <w:szCs w:val="20"/>
        </w:rPr>
        <w:t xml:space="preserve"> </w:t>
      </w:r>
      <w:r>
        <w:rPr>
          <w:rFonts w:ascii="SimSun" w:hAnsi="SimSun" w:eastAsia="SimSun" w:cs="SimSun"/>
          <w:sz w:val="20"/>
          <w:szCs w:val="20"/>
        </w:rPr>
        <w:t>能衰竭，从而影响病人的预后。临床营养支持已经成为重症病人救治中不可缺少的重要措施。充分</w:t>
      </w:r>
      <w:r>
        <w:rPr>
          <w:rFonts w:ascii="SimSun" w:hAnsi="SimSun" w:eastAsia="SimSun" w:cs="SimSun"/>
          <w:sz w:val="20"/>
          <w:szCs w:val="20"/>
          <w:spacing w:val="7"/>
        </w:rPr>
        <w:t xml:space="preserve"> </w:t>
      </w:r>
      <w:r>
        <w:rPr>
          <w:rFonts w:ascii="SimSun" w:hAnsi="SimSun" w:eastAsia="SimSun" w:cs="SimSun"/>
          <w:sz w:val="20"/>
          <w:szCs w:val="20"/>
          <w:spacing w:val="-5"/>
        </w:rPr>
        <w:t>了解机体各种状况下的代谢变化，有效地提供合适的营养底物，选择正确的喂养途径和时机，可降低</w:t>
      </w:r>
      <w:r>
        <w:rPr>
          <w:rFonts w:ascii="SimSun" w:hAnsi="SimSun" w:eastAsia="SimSun" w:cs="SimSun"/>
          <w:sz w:val="20"/>
          <w:szCs w:val="20"/>
          <w:spacing w:val="11"/>
        </w:rPr>
        <w:t xml:space="preserve"> </w:t>
      </w:r>
      <w:r>
        <w:rPr>
          <w:rFonts w:ascii="SimSun" w:hAnsi="SimSun" w:eastAsia="SimSun" w:cs="SimSun"/>
          <w:sz w:val="20"/>
          <w:szCs w:val="20"/>
          <w:spacing w:val="-9"/>
        </w:rPr>
        <w:t>应激状况下机体的分解代谢，维护重要脏器功能，提高救治成功率，改善病人临床结局。</w:t>
      </w:r>
    </w:p>
    <w:p>
      <w:pPr>
        <w:spacing w:line="252" w:lineRule="auto"/>
        <w:rPr>
          <w:rFonts w:ascii="Arial"/>
          <w:sz w:val="21"/>
        </w:rPr>
      </w:pPr>
      <w:r/>
    </w:p>
    <w:p>
      <w:pPr>
        <w:ind w:left="2454"/>
        <w:spacing w:before="98" w:line="221" w:lineRule="auto"/>
        <w:rPr>
          <w:rFonts w:ascii="SimHei" w:hAnsi="SimHei" w:eastAsia="SimHei" w:cs="SimHei"/>
          <w:sz w:val="30"/>
          <w:szCs w:val="30"/>
        </w:rPr>
      </w:pPr>
      <w:r>
        <w:rPr>
          <w:rFonts w:ascii="SimHei" w:hAnsi="SimHei" w:eastAsia="SimHei" w:cs="SimHei"/>
          <w:sz w:val="30"/>
          <w:szCs w:val="30"/>
          <w:b/>
          <w:bCs/>
          <w:spacing w:val="-5"/>
        </w:rPr>
        <w:t>第一节</w:t>
      </w:r>
      <w:r>
        <w:rPr>
          <w:rFonts w:ascii="SimHei" w:hAnsi="SimHei" w:eastAsia="SimHei" w:cs="SimHei"/>
          <w:sz w:val="30"/>
          <w:szCs w:val="30"/>
          <w:spacing w:val="122"/>
        </w:rPr>
        <w:t xml:space="preserve"> </w:t>
      </w:r>
      <w:r>
        <w:rPr>
          <w:rFonts w:ascii="SimHei" w:hAnsi="SimHei" w:eastAsia="SimHei" w:cs="SimHei"/>
          <w:sz w:val="30"/>
          <w:szCs w:val="30"/>
          <w:b/>
          <w:bCs/>
          <w:spacing w:val="-5"/>
        </w:rPr>
        <w:t>外科病人的代谢变化</w:t>
      </w:r>
    </w:p>
    <w:p>
      <w:pPr>
        <w:spacing w:line="276" w:lineRule="auto"/>
        <w:rPr>
          <w:rFonts w:ascii="Arial"/>
          <w:sz w:val="21"/>
        </w:rPr>
      </w:pPr>
      <w:r/>
    </w:p>
    <w:p>
      <w:pPr>
        <w:ind w:left="30" w:right="1129" w:firstLine="389"/>
        <w:spacing w:before="66" w:line="252" w:lineRule="auto"/>
        <w:rPr>
          <w:rFonts w:ascii="SimSun" w:hAnsi="SimSun" w:eastAsia="SimSun" w:cs="SimSun"/>
          <w:sz w:val="20"/>
          <w:szCs w:val="20"/>
        </w:rPr>
      </w:pPr>
      <w:r>
        <w:rPr>
          <w:rFonts w:ascii="SimSun" w:hAnsi="SimSun" w:eastAsia="SimSun" w:cs="SimSun"/>
          <w:sz w:val="20"/>
          <w:szCs w:val="20"/>
        </w:rPr>
        <w:t>正常情况下机体将食物中所含的营养物质转化成生命活动所需的能</w:t>
      </w:r>
      <w:r>
        <w:rPr>
          <w:rFonts w:ascii="SimSun" w:hAnsi="SimSun" w:eastAsia="SimSun" w:cs="SimSun"/>
          <w:sz w:val="20"/>
          <w:szCs w:val="20"/>
          <w:spacing w:val="-1"/>
        </w:rPr>
        <w:t>量或能量储存形式，以维持</w:t>
      </w:r>
      <w:r>
        <w:rPr>
          <w:rFonts w:ascii="SimSun" w:hAnsi="SimSun" w:eastAsia="SimSun" w:cs="SimSun"/>
          <w:sz w:val="20"/>
          <w:szCs w:val="20"/>
        </w:rPr>
        <w:t xml:space="preserve">  </w:t>
      </w:r>
      <w:r>
        <w:rPr>
          <w:rFonts w:ascii="SimSun" w:hAnsi="SimSun" w:eastAsia="SimSun" w:cs="SimSun"/>
          <w:sz w:val="20"/>
          <w:szCs w:val="20"/>
          <w:spacing w:val="-3"/>
        </w:rPr>
        <w:t>机体正常新陈代谢和生理功能。疾病状态下机体可发生一系列代谢改变，以适应疾</w:t>
      </w:r>
      <w:r>
        <w:rPr>
          <w:rFonts w:ascii="SimSun" w:hAnsi="SimSun" w:eastAsia="SimSun" w:cs="SimSun"/>
          <w:sz w:val="20"/>
          <w:szCs w:val="20"/>
          <w:spacing w:val="-4"/>
        </w:rPr>
        <w:t>病或治疗等状况。</w:t>
      </w:r>
    </w:p>
    <w:p>
      <w:pPr>
        <w:ind w:left="30" w:right="1200" w:firstLine="389"/>
        <w:spacing w:before="94" w:line="269" w:lineRule="auto"/>
        <w:rPr>
          <w:rFonts w:ascii="SimSun" w:hAnsi="SimSun" w:eastAsia="SimSun" w:cs="SimSun"/>
          <w:sz w:val="20"/>
          <w:szCs w:val="20"/>
        </w:rPr>
      </w:pPr>
      <w:r>
        <w:rPr>
          <w:rFonts w:ascii="SimSun" w:hAnsi="SimSun" w:eastAsia="SimSun" w:cs="SimSun"/>
          <w:sz w:val="20"/>
          <w:szCs w:val="20"/>
          <w:spacing w:val="6"/>
        </w:rPr>
        <w:t>(一)正常情况下的物质代谢</w:t>
      </w:r>
      <w:r>
        <w:rPr>
          <w:rFonts w:ascii="SimSun" w:hAnsi="SimSun" w:eastAsia="SimSun" w:cs="SimSun"/>
          <w:sz w:val="20"/>
          <w:szCs w:val="20"/>
          <w:spacing w:val="72"/>
        </w:rPr>
        <w:t xml:space="preserve"> </w:t>
      </w:r>
      <w:r>
        <w:rPr>
          <w:rFonts w:ascii="SimSun" w:hAnsi="SimSun" w:eastAsia="SimSun" w:cs="SimSun"/>
          <w:sz w:val="20"/>
          <w:szCs w:val="20"/>
          <w:spacing w:val="6"/>
        </w:rPr>
        <w:t>正常生命活动中需</w:t>
      </w:r>
      <w:r>
        <w:rPr>
          <w:rFonts w:ascii="SimSun" w:hAnsi="SimSun" w:eastAsia="SimSun" w:cs="SimSun"/>
          <w:sz w:val="20"/>
          <w:szCs w:val="20"/>
          <w:spacing w:val="5"/>
        </w:rPr>
        <w:t>要不断摄取各种营养物质，通过转化和利用</w:t>
      </w:r>
      <w:r>
        <w:rPr>
          <w:rFonts w:ascii="SimSun" w:hAnsi="SimSun" w:eastAsia="SimSun" w:cs="SimSun"/>
          <w:sz w:val="20"/>
          <w:szCs w:val="20"/>
        </w:rPr>
        <w:t xml:space="preserve"> </w:t>
      </w:r>
      <w:r>
        <w:rPr>
          <w:rFonts w:ascii="SimSun" w:hAnsi="SimSun" w:eastAsia="SimSun" w:cs="SimSun"/>
          <w:sz w:val="20"/>
          <w:szCs w:val="20"/>
          <w:spacing w:val="-9"/>
        </w:rPr>
        <w:t>以维持机体新陈代谢。食物中碳水化合物、脂肪、蛋白质、水、电解质、微量元素和维生</w:t>
      </w:r>
      <w:r>
        <w:rPr>
          <w:rFonts w:ascii="SimSun" w:hAnsi="SimSun" w:eastAsia="SimSun" w:cs="SimSun"/>
          <w:sz w:val="20"/>
          <w:szCs w:val="20"/>
          <w:spacing w:val="-10"/>
        </w:rPr>
        <w:t>素等营养底物</w:t>
      </w:r>
      <w:r>
        <w:rPr>
          <w:rFonts w:ascii="SimSun" w:hAnsi="SimSun" w:eastAsia="SimSun" w:cs="SimSun"/>
          <w:sz w:val="20"/>
          <w:szCs w:val="20"/>
        </w:rPr>
        <w:t xml:space="preserve"> </w:t>
      </w:r>
      <w:r>
        <w:rPr>
          <w:rFonts w:ascii="SimSun" w:hAnsi="SimSun" w:eastAsia="SimSun" w:cs="SimSun"/>
          <w:sz w:val="20"/>
          <w:szCs w:val="20"/>
          <w:spacing w:val="-9"/>
        </w:rPr>
        <w:t>进入人体后，参与体内一系列代谢过程，通过合成代谢使人体结构得以生长、发育、修复</w:t>
      </w:r>
      <w:r>
        <w:rPr>
          <w:rFonts w:ascii="SimSun" w:hAnsi="SimSun" w:eastAsia="SimSun" w:cs="SimSun"/>
          <w:sz w:val="20"/>
          <w:szCs w:val="20"/>
          <w:spacing w:val="-10"/>
        </w:rPr>
        <w:t>及再生，并为</w:t>
      </w:r>
      <w:r>
        <w:rPr>
          <w:rFonts w:ascii="SimSun" w:hAnsi="SimSun" w:eastAsia="SimSun" w:cs="SimSun"/>
          <w:sz w:val="20"/>
          <w:szCs w:val="20"/>
        </w:rPr>
        <w:t xml:space="preserve"> </w:t>
      </w:r>
      <w:r>
        <w:rPr>
          <w:rFonts w:ascii="SimSun" w:hAnsi="SimSun" w:eastAsia="SimSun" w:cs="SimSun"/>
          <w:sz w:val="20"/>
          <w:szCs w:val="20"/>
          <w:spacing w:val="-3"/>
        </w:rPr>
        <w:t>机体生命活动提供必不可少的能源。</w:t>
      </w:r>
    </w:p>
    <w:p>
      <w:pPr>
        <w:ind w:left="30" w:right="1193" w:firstLine="389"/>
        <w:spacing w:before="72" w:line="278"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48"/>
        </w:rPr>
        <w:t xml:space="preserve"> </w:t>
      </w:r>
      <w:r>
        <w:rPr>
          <w:rFonts w:ascii="SimSun" w:hAnsi="SimSun" w:eastAsia="SimSun" w:cs="SimSun"/>
          <w:sz w:val="20"/>
          <w:szCs w:val="20"/>
          <w:spacing w:val="-1"/>
        </w:rPr>
        <w:t>碳水化合物</w:t>
      </w:r>
      <w:r>
        <w:rPr>
          <w:rFonts w:ascii="SimSun" w:hAnsi="SimSun" w:eastAsia="SimSun" w:cs="SimSun"/>
          <w:sz w:val="20"/>
          <w:szCs w:val="20"/>
          <w:spacing w:val="69"/>
        </w:rPr>
        <w:t xml:space="preserve"> </w:t>
      </w:r>
      <w:r>
        <w:rPr>
          <w:rFonts w:ascii="SimSun" w:hAnsi="SimSun" w:eastAsia="SimSun" w:cs="SimSun"/>
          <w:sz w:val="20"/>
          <w:szCs w:val="20"/>
          <w:spacing w:val="-1"/>
        </w:rPr>
        <w:t>主要生理功能是供能，同时也是细胞结构的重要成分。正常情况下，碳</w:t>
      </w:r>
      <w:r>
        <w:rPr>
          <w:rFonts w:ascii="SimSun" w:hAnsi="SimSun" w:eastAsia="SimSun" w:cs="SimSun"/>
          <w:sz w:val="20"/>
          <w:szCs w:val="20"/>
          <w:spacing w:val="-2"/>
        </w:rPr>
        <w:t>水化合</w:t>
      </w:r>
      <w:r>
        <w:rPr>
          <w:rFonts w:ascii="SimSun" w:hAnsi="SimSun" w:eastAsia="SimSun" w:cs="SimSun"/>
          <w:sz w:val="20"/>
          <w:szCs w:val="20"/>
        </w:rPr>
        <w:t xml:space="preserve"> </w:t>
      </w:r>
      <w:r>
        <w:rPr>
          <w:rFonts w:ascii="SimSun" w:hAnsi="SimSun" w:eastAsia="SimSun" w:cs="SimSun"/>
          <w:sz w:val="20"/>
          <w:szCs w:val="20"/>
          <w:spacing w:val="6"/>
        </w:rPr>
        <w:t>物提供约55%~65%维持成人机体正常功能所需的能量，机体一些组织器官如大脑神经细胞、肾上</w:t>
      </w:r>
      <w:r>
        <w:rPr>
          <w:rFonts w:ascii="SimSun" w:hAnsi="SimSun" w:eastAsia="SimSun" w:cs="SimSun"/>
          <w:sz w:val="20"/>
          <w:szCs w:val="20"/>
          <w:spacing w:val="17"/>
        </w:rPr>
        <w:t xml:space="preserve"> </w:t>
      </w:r>
      <w:r>
        <w:rPr>
          <w:rFonts w:ascii="SimSun" w:hAnsi="SimSun" w:eastAsia="SimSun" w:cs="SimSun"/>
          <w:sz w:val="20"/>
          <w:szCs w:val="20"/>
          <w:spacing w:val="-5"/>
        </w:rPr>
        <w:t>腺及血细胞等则完全依赖葡萄糖氧化供能。食物中碳水化合物经消化道消化、吸收后以葡萄糖、糖原</w:t>
      </w:r>
      <w:r>
        <w:rPr>
          <w:rFonts w:ascii="SimSun" w:hAnsi="SimSun" w:eastAsia="SimSun" w:cs="SimSun"/>
          <w:sz w:val="20"/>
          <w:szCs w:val="20"/>
          <w:spacing w:val="15"/>
        </w:rPr>
        <w:t xml:space="preserve"> </w:t>
      </w:r>
      <w:r>
        <w:rPr>
          <w:rFonts w:ascii="SimSun" w:hAnsi="SimSun" w:eastAsia="SimSun" w:cs="SimSun"/>
          <w:sz w:val="20"/>
          <w:szCs w:val="20"/>
          <w:spacing w:val="-5"/>
        </w:rPr>
        <w:t>及含糖复合物形式存在。碳水化合物在体内代谢过程主要体现为葡萄糖的代谢，正常情况下</w:t>
      </w:r>
      <w:r>
        <w:rPr>
          <w:rFonts w:ascii="SimSun" w:hAnsi="SimSun" w:eastAsia="SimSun" w:cs="SimSun"/>
          <w:sz w:val="20"/>
          <w:szCs w:val="20"/>
          <w:spacing w:val="-6"/>
        </w:rPr>
        <w:t>，进入和</w:t>
      </w:r>
      <w:r>
        <w:rPr>
          <w:rFonts w:ascii="SimSun" w:hAnsi="SimSun" w:eastAsia="SimSun" w:cs="SimSun"/>
          <w:sz w:val="20"/>
          <w:szCs w:val="20"/>
        </w:rPr>
        <w:t xml:space="preserve"> </w:t>
      </w:r>
      <w:r>
        <w:rPr>
          <w:rFonts w:ascii="SimSun" w:hAnsi="SimSun" w:eastAsia="SimSun" w:cs="SimSun"/>
          <w:sz w:val="20"/>
          <w:szCs w:val="20"/>
          <w:spacing w:val="-2"/>
        </w:rPr>
        <w:t>移出血液中的葡萄糖处于相对平衡状态，使血糖维持在4.5～5.5mmol/L</w:t>
      </w:r>
      <w:r>
        <w:rPr>
          <w:rFonts w:ascii="SimSun" w:hAnsi="SimSun" w:eastAsia="SimSun" w:cs="SimSun"/>
          <w:sz w:val="20"/>
          <w:szCs w:val="20"/>
          <w:spacing w:val="-15"/>
        </w:rPr>
        <w:t xml:space="preserve"> </w:t>
      </w:r>
      <w:r>
        <w:rPr>
          <w:rFonts w:ascii="SimSun" w:hAnsi="SimSun" w:eastAsia="SimSun" w:cs="SimSun"/>
          <w:sz w:val="20"/>
          <w:szCs w:val="20"/>
          <w:spacing w:val="-2"/>
        </w:rPr>
        <w:t>水平。血糖来源于食物中糖</w:t>
      </w:r>
      <w:r>
        <w:rPr>
          <w:rFonts w:ascii="SimSun" w:hAnsi="SimSun" w:eastAsia="SimSun" w:cs="SimSun"/>
          <w:sz w:val="20"/>
          <w:szCs w:val="20"/>
        </w:rPr>
        <w:t xml:space="preserve"> </w:t>
      </w:r>
      <w:r>
        <w:rPr>
          <w:rFonts w:ascii="SimSun" w:hAnsi="SimSun" w:eastAsia="SimSun" w:cs="SimSun"/>
          <w:sz w:val="20"/>
          <w:szCs w:val="20"/>
          <w:spacing w:val="-9"/>
        </w:rPr>
        <w:t>的消化和吸收、肝糖原分解或肝脏糖异生作用；血糖去路则为周围组织及肝脏摄取利用</w:t>
      </w:r>
      <w:r>
        <w:rPr>
          <w:rFonts w:ascii="SimSun" w:hAnsi="SimSun" w:eastAsia="SimSun" w:cs="SimSun"/>
          <w:sz w:val="20"/>
          <w:szCs w:val="20"/>
          <w:spacing w:val="-10"/>
        </w:rPr>
        <w:t>、糖原合成、转</w:t>
      </w:r>
      <w:r>
        <w:rPr>
          <w:rFonts w:ascii="SimSun" w:hAnsi="SimSun" w:eastAsia="SimSun" w:cs="SimSun"/>
          <w:sz w:val="20"/>
          <w:szCs w:val="20"/>
        </w:rPr>
        <w:t xml:space="preserve"> </w:t>
      </w:r>
      <w:r>
        <w:rPr>
          <w:rFonts w:ascii="SimSun" w:hAnsi="SimSun" w:eastAsia="SimSun" w:cs="SimSun"/>
          <w:sz w:val="20"/>
          <w:szCs w:val="20"/>
          <w:spacing w:val="-9"/>
        </w:rPr>
        <w:t>化为非糖物质或其他含糖物质。血糖水平保持恒定是糖、脂肪、氨基酸代谢协调的</w:t>
      </w:r>
      <w:r>
        <w:rPr>
          <w:rFonts w:ascii="SimSun" w:hAnsi="SimSun" w:eastAsia="SimSun" w:cs="SimSun"/>
          <w:sz w:val="20"/>
          <w:szCs w:val="20"/>
          <w:spacing w:val="-10"/>
        </w:rPr>
        <w:t>结果，也是肝脏、肌</w:t>
      </w:r>
      <w:r>
        <w:rPr>
          <w:rFonts w:ascii="SimSun" w:hAnsi="SimSun" w:eastAsia="SimSun" w:cs="SimSun"/>
          <w:sz w:val="20"/>
          <w:szCs w:val="20"/>
        </w:rPr>
        <w:t xml:space="preserve"> </w:t>
      </w:r>
      <w:r>
        <w:rPr>
          <w:rFonts w:ascii="SimSun" w:hAnsi="SimSun" w:eastAsia="SimSun" w:cs="SimSun"/>
          <w:sz w:val="20"/>
          <w:szCs w:val="20"/>
          <w:spacing w:val="-9"/>
        </w:rPr>
        <w:t>肉、脂肪组织等器官组织代谢协调的结果。</w:t>
      </w:r>
    </w:p>
    <w:p>
      <w:pPr>
        <w:ind w:left="30" w:right="1110" w:firstLine="389"/>
        <w:spacing w:before="74" w:line="275"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10"/>
        </w:rPr>
        <w:t xml:space="preserve"> </w:t>
      </w:r>
      <w:r>
        <w:rPr>
          <w:rFonts w:ascii="SimSun" w:hAnsi="SimSun" w:eastAsia="SimSun" w:cs="SimSun"/>
          <w:sz w:val="20"/>
          <w:szCs w:val="20"/>
        </w:rPr>
        <w:t>蛋白质</w:t>
      </w:r>
      <w:r>
        <w:rPr>
          <w:rFonts w:ascii="SimSun" w:hAnsi="SimSun" w:eastAsia="SimSun" w:cs="SimSun"/>
          <w:sz w:val="20"/>
          <w:szCs w:val="20"/>
          <w:spacing w:val="57"/>
        </w:rPr>
        <w:t xml:space="preserve"> </w:t>
      </w:r>
      <w:r>
        <w:rPr>
          <w:rFonts w:ascii="SimSun" w:hAnsi="SimSun" w:eastAsia="SimSun" w:cs="SimSun"/>
          <w:sz w:val="20"/>
          <w:szCs w:val="20"/>
        </w:rPr>
        <w:t>是构成生物体的重要组成成分，在生命活动中起着极其重要作用。蛋白质主要生理</w:t>
      </w:r>
      <w:r>
        <w:rPr>
          <w:rFonts w:ascii="SimSun" w:hAnsi="SimSun" w:eastAsia="SimSun" w:cs="SimSun"/>
          <w:sz w:val="20"/>
          <w:szCs w:val="20"/>
        </w:rPr>
        <w:t xml:space="preserve"> </w:t>
      </w:r>
      <w:r>
        <w:rPr>
          <w:rFonts w:ascii="SimSun" w:hAnsi="SimSun" w:eastAsia="SimSun" w:cs="SimSun"/>
          <w:sz w:val="20"/>
          <w:szCs w:val="20"/>
          <w:spacing w:val="-7"/>
        </w:rPr>
        <w:t>功能是参与构成各种细胞组织，维持细胞组织生长、更新和修复，参与多种重要生理功能及</w:t>
      </w:r>
      <w:r>
        <w:rPr>
          <w:rFonts w:ascii="SimSun" w:hAnsi="SimSun" w:eastAsia="SimSun" w:cs="SimSun"/>
          <w:sz w:val="20"/>
          <w:szCs w:val="20"/>
          <w:spacing w:val="-8"/>
        </w:rPr>
        <w:t>氧化供能。</w:t>
      </w:r>
      <w:r>
        <w:rPr>
          <w:rFonts w:ascii="SimSun" w:hAnsi="SimSun" w:eastAsia="SimSun" w:cs="SimSun"/>
          <w:sz w:val="20"/>
          <w:szCs w:val="20"/>
        </w:rPr>
        <w:t xml:space="preserve"> </w:t>
      </w:r>
      <w:r>
        <w:rPr>
          <w:rFonts w:ascii="SimSun" w:hAnsi="SimSun" w:eastAsia="SimSun" w:cs="SimSun"/>
          <w:sz w:val="20"/>
          <w:szCs w:val="20"/>
          <w:spacing w:val="-3"/>
        </w:rPr>
        <w:t>食物中蛋白质是人体蛋白质的主要来源，在蛋白酶及肽酶的作用下水解成为寡肽及</w:t>
      </w:r>
      <w:r>
        <w:rPr>
          <w:rFonts w:ascii="SimSun" w:hAnsi="SimSun" w:eastAsia="SimSun" w:cs="SimSun"/>
          <w:sz w:val="20"/>
          <w:szCs w:val="20"/>
          <w:spacing w:val="-4"/>
        </w:rPr>
        <w:t>氨基酸而被吸收。</w:t>
      </w:r>
      <w:r>
        <w:rPr>
          <w:rFonts w:ascii="SimSun" w:hAnsi="SimSun" w:eastAsia="SimSun" w:cs="SimSun"/>
          <w:sz w:val="20"/>
          <w:szCs w:val="20"/>
        </w:rPr>
        <w:t xml:space="preserve"> </w:t>
      </w:r>
      <w:r>
        <w:rPr>
          <w:rFonts w:ascii="SimSun" w:hAnsi="SimSun" w:eastAsia="SimSun" w:cs="SimSun"/>
          <w:sz w:val="20"/>
          <w:szCs w:val="20"/>
          <w:spacing w:val="-5"/>
        </w:rPr>
        <w:t>正常情况下机体内各种蛋白质始终处于动态更新之中，蛋白质的更新包括蛋白质分解和合成代谢，其</w:t>
      </w:r>
      <w:r>
        <w:rPr>
          <w:rFonts w:ascii="SimSun" w:hAnsi="SimSun" w:eastAsia="SimSun" w:cs="SimSun"/>
          <w:sz w:val="20"/>
          <w:szCs w:val="20"/>
          <w:spacing w:val="3"/>
        </w:rPr>
        <w:t xml:space="preserve">  </w:t>
      </w:r>
      <w:r>
        <w:rPr>
          <w:rFonts w:ascii="SimSun" w:hAnsi="SimSun" w:eastAsia="SimSun" w:cs="SimSun"/>
          <w:sz w:val="20"/>
          <w:szCs w:val="20"/>
          <w:spacing w:val="-4"/>
        </w:rPr>
        <w:t>合成和降解的相互协调对维持机体组织、细胞功能、调节生长及</w:t>
      </w:r>
      <w:r>
        <w:rPr>
          <w:rFonts w:ascii="SimSun" w:hAnsi="SimSun" w:eastAsia="SimSun" w:cs="SimSun"/>
          <w:sz w:val="20"/>
          <w:szCs w:val="20"/>
          <w:spacing w:val="-5"/>
        </w:rPr>
        <w:t>控制体内各种酶的生物活性起着十分</w:t>
      </w:r>
      <w:r>
        <w:rPr>
          <w:rFonts w:ascii="SimSun" w:hAnsi="SimSun" w:eastAsia="SimSun" w:cs="SimSun"/>
          <w:sz w:val="20"/>
          <w:szCs w:val="20"/>
        </w:rPr>
        <w:t xml:space="preserve"> </w:t>
      </w:r>
      <w:r>
        <w:rPr>
          <w:rFonts w:ascii="SimSun" w:hAnsi="SimSun" w:eastAsia="SimSun" w:cs="SimSun"/>
          <w:sz w:val="20"/>
          <w:szCs w:val="20"/>
          <w:spacing w:val="-7"/>
        </w:rPr>
        <w:t>重要作用。</w:t>
      </w:r>
    </w:p>
    <w:p>
      <w:pPr>
        <w:ind w:left="30" w:right="1130" w:firstLine="389"/>
        <w:spacing w:before="69" w:line="270"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2"/>
        </w:rPr>
        <w:t xml:space="preserve"> </w:t>
      </w:r>
      <w:r>
        <w:rPr>
          <w:rFonts w:ascii="SimSun" w:hAnsi="SimSun" w:eastAsia="SimSun" w:cs="SimSun"/>
          <w:sz w:val="20"/>
          <w:szCs w:val="20"/>
        </w:rPr>
        <w:t>脂肪</w:t>
      </w:r>
      <w:r>
        <w:rPr>
          <w:rFonts w:ascii="SimSun" w:hAnsi="SimSun" w:eastAsia="SimSun" w:cs="SimSun"/>
          <w:sz w:val="20"/>
          <w:szCs w:val="20"/>
          <w:spacing w:val="70"/>
        </w:rPr>
        <w:t xml:space="preserve"> </w:t>
      </w:r>
      <w:r>
        <w:rPr>
          <w:rFonts w:ascii="SimSun" w:hAnsi="SimSun" w:eastAsia="SimSun" w:cs="SimSun"/>
          <w:sz w:val="20"/>
          <w:szCs w:val="20"/>
        </w:rPr>
        <w:t>主要生理功能是提供能量、构成身体组织、供给必需脂肪酸并携带脂溶性维生素等。</w:t>
      </w:r>
      <w:r>
        <w:rPr>
          <w:rFonts w:ascii="SimSun" w:hAnsi="SimSun" w:eastAsia="SimSun" w:cs="SimSun"/>
          <w:sz w:val="20"/>
          <w:szCs w:val="20"/>
        </w:rPr>
        <w:t xml:space="preserve"> </w:t>
      </w:r>
      <w:r>
        <w:rPr>
          <w:rFonts w:ascii="SimSun" w:hAnsi="SimSun" w:eastAsia="SimSun" w:cs="SimSun"/>
          <w:sz w:val="20"/>
          <w:szCs w:val="20"/>
          <w:spacing w:val="-8"/>
        </w:rPr>
        <w:t>膳食中脂类是人体脂肪的主要来源，脂类不溶于水，在消</w:t>
      </w:r>
      <w:r>
        <w:rPr>
          <w:rFonts w:ascii="SimSun" w:hAnsi="SimSun" w:eastAsia="SimSun" w:cs="SimSun"/>
          <w:sz w:val="20"/>
          <w:szCs w:val="20"/>
          <w:spacing w:val="-9"/>
        </w:rPr>
        <w:t>化道中经胆汁酸盐、胰脂酶、磷脂酶A</w:t>
      </w:r>
      <w:r>
        <w:rPr>
          <w:rFonts w:ascii="Calibri" w:hAnsi="Calibri" w:eastAsia="Calibri" w:cs="Calibri"/>
          <w:sz w:val="20"/>
          <w:szCs w:val="20"/>
          <w:spacing w:val="-9"/>
        </w:rPr>
        <w:t>₂</w:t>
      </w:r>
      <w:r>
        <w:rPr>
          <w:rFonts w:ascii="SimSun" w:hAnsi="SimSun" w:eastAsia="SimSun" w:cs="SimSun"/>
          <w:sz w:val="20"/>
          <w:szCs w:val="20"/>
          <w:spacing w:val="-9"/>
        </w:rPr>
        <w:t>、胆固</w:t>
      </w:r>
      <w:r>
        <w:rPr>
          <w:rFonts w:ascii="SimSun" w:hAnsi="SimSun" w:eastAsia="SimSun" w:cs="SimSun"/>
          <w:sz w:val="20"/>
          <w:szCs w:val="20"/>
        </w:rPr>
        <w:t xml:space="preserve">  </w:t>
      </w:r>
      <w:r>
        <w:rPr>
          <w:rFonts w:ascii="SimSun" w:hAnsi="SimSun" w:eastAsia="SimSun" w:cs="SimSun"/>
          <w:sz w:val="20"/>
          <w:szCs w:val="20"/>
          <w:spacing w:val="-5"/>
        </w:rPr>
        <w:t>醇脂酶等作用下消化形成甘油一酯、脂肪酸、胆固醇、溶血磷脂等，乳化成更小的微团后被消化酶</w:t>
      </w:r>
      <w:r>
        <w:rPr>
          <w:rFonts w:ascii="SimSun" w:hAnsi="SimSun" w:eastAsia="SimSun" w:cs="SimSun"/>
          <w:sz w:val="20"/>
          <w:szCs w:val="20"/>
          <w:spacing w:val="-6"/>
        </w:rPr>
        <w:t>消</w:t>
      </w:r>
      <w:r>
        <w:rPr>
          <w:rFonts w:ascii="SimSun" w:hAnsi="SimSun" w:eastAsia="SimSun" w:cs="SimSun"/>
          <w:sz w:val="20"/>
          <w:szCs w:val="20"/>
        </w:rPr>
        <w:t xml:space="preserve">  </w:t>
      </w:r>
      <w:r>
        <w:rPr>
          <w:rFonts w:ascii="SimSun" w:hAnsi="SimSun" w:eastAsia="SimSun" w:cs="SimSun"/>
          <w:sz w:val="20"/>
          <w:szCs w:val="20"/>
        </w:rPr>
        <w:t>化。短链和中链脂肪酸构成的甘油三酯，经胆汁酸盐乳化后即可被吸收。在肠</w:t>
      </w:r>
      <w:r>
        <w:rPr>
          <w:rFonts w:ascii="SimSun" w:hAnsi="SimSun" w:eastAsia="SimSun" w:cs="SimSun"/>
          <w:sz w:val="20"/>
          <w:szCs w:val="20"/>
          <w:spacing w:val="-1"/>
        </w:rPr>
        <w:t>黏膜细胞内脂肪酶的</w:t>
      </w:r>
    </w:p>
    <w:p>
      <w:pPr>
        <w:sectPr>
          <w:footerReference w:type="default" r:id="rId212"/>
          <w:pgSz w:w="11200" w:h="15720"/>
          <w:pgMar w:top="1336" w:right="569" w:bottom="380" w:left="809" w:header="0" w:footer="181" w:gutter="0"/>
        </w:sectPr>
        <w:rPr/>
      </w:pPr>
    </w:p>
    <w:p>
      <w:pPr>
        <w:ind w:left="19"/>
        <w:spacing w:before="40" w:line="221" w:lineRule="auto"/>
        <w:rPr>
          <w:rFonts w:ascii="SimHei" w:hAnsi="SimHei" w:eastAsia="SimHei" w:cs="SimHei"/>
          <w:sz w:val="20"/>
          <w:szCs w:val="20"/>
        </w:rPr>
      </w:pPr>
      <w:r>
        <w:drawing>
          <wp:anchor distT="0" distB="0" distL="0" distR="0" simplePos="0" relativeHeight="252145664" behindDoc="0" locked="0" layoutInCell="0" allowOverlap="1">
            <wp:simplePos x="0" y="0"/>
            <wp:positionH relativeFrom="page">
              <wp:posOffset>412780</wp:posOffset>
            </wp:positionH>
            <wp:positionV relativeFrom="page">
              <wp:posOffset>9290034</wp:posOffset>
            </wp:positionV>
            <wp:extent cx="520669" cy="425441"/>
            <wp:effectExtent l="0" t="0" r="0" b="0"/>
            <wp:wrapNone/>
            <wp:docPr id="151" name="IM 151"/>
            <wp:cNvGraphicFramePr/>
            <a:graphic>
              <a:graphicData uri="http://schemas.openxmlformats.org/drawingml/2006/picture">
                <pic:pic>
                  <pic:nvPicPr>
                    <pic:cNvPr id="151" name="IM 151"/>
                    <pic:cNvPicPr/>
                  </pic:nvPicPr>
                  <pic:blipFill>
                    <a:blip r:embed="rId215"/>
                    <a:stretch>
                      <a:fillRect/>
                    </a:stretch>
                  </pic:blipFill>
                  <pic:spPr>
                    <a:xfrm rot="0">
                      <a:off x="0" y="0"/>
                      <a:ext cx="520669" cy="425441"/>
                    </a:xfrm>
                    <a:prstGeom prst="rect">
                      <a:avLst/>
                    </a:prstGeom>
                  </pic:spPr>
                </pic:pic>
              </a:graphicData>
            </a:graphic>
          </wp:anchor>
        </w:drawing>
      </w:r>
      <w:r>
        <w:rPr>
          <w:rFonts w:ascii="SimSun" w:hAnsi="SimSun" w:eastAsia="SimSun" w:cs="SimSun"/>
          <w:sz w:val="20"/>
          <w:szCs w:val="20"/>
          <w:color w:val="0077BC"/>
          <w:spacing w:val="-18"/>
          <w:position w:val="-1"/>
        </w:rPr>
        <w:t>100</w:t>
      </w:r>
      <w:r>
        <w:rPr>
          <w:rFonts w:ascii="SimSun" w:hAnsi="SimSun" w:eastAsia="SimSun" w:cs="SimSun"/>
          <w:sz w:val="20"/>
          <w:szCs w:val="20"/>
          <w:color w:val="0077BC"/>
          <w:spacing w:val="5"/>
          <w:position w:val="-1"/>
        </w:rPr>
        <w:t xml:space="preserve">       </w:t>
      </w:r>
      <w:r>
        <w:rPr>
          <w:rFonts w:ascii="SimHei" w:hAnsi="SimHei" w:eastAsia="SimHei" w:cs="SimHei"/>
          <w:sz w:val="20"/>
          <w:szCs w:val="20"/>
          <w:color w:val="0083D0"/>
          <w:spacing w:val="-18"/>
        </w:rPr>
        <w:t>第十章</w:t>
      </w:r>
      <w:r>
        <w:rPr>
          <w:rFonts w:ascii="SimHei" w:hAnsi="SimHei" w:eastAsia="SimHei" w:cs="SimHei"/>
          <w:sz w:val="20"/>
          <w:szCs w:val="20"/>
          <w:color w:val="0083D0"/>
          <w:spacing w:val="56"/>
        </w:rPr>
        <w:t xml:space="preserve"> </w:t>
      </w:r>
      <w:r>
        <w:rPr>
          <w:rFonts w:ascii="SimHei" w:hAnsi="SimHei" w:eastAsia="SimHei" w:cs="SimHei"/>
          <w:sz w:val="20"/>
          <w:szCs w:val="20"/>
          <w:color w:val="0083D0"/>
          <w:spacing w:val="-18"/>
        </w:rPr>
        <w:t>外科病人的代谢及营养治疗</w:t>
      </w:r>
    </w:p>
    <w:p>
      <w:pPr>
        <w:spacing w:line="285" w:lineRule="auto"/>
        <w:rPr>
          <w:rFonts w:ascii="Arial"/>
          <w:sz w:val="21"/>
        </w:rPr>
      </w:pPr>
      <w:r/>
    </w:p>
    <w:p>
      <w:pPr>
        <w:ind w:left="1019" w:right="99"/>
        <w:spacing w:before="65" w:line="256" w:lineRule="auto"/>
        <w:rPr>
          <w:rFonts w:ascii="SimSun" w:hAnsi="SimSun" w:eastAsia="SimSun" w:cs="SimSun"/>
          <w:sz w:val="20"/>
          <w:szCs w:val="20"/>
        </w:rPr>
      </w:pPr>
      <w:r>
        <w:rPr>
          <w:rFonts w:ascii="SimSun" w:hAnsi="SimSun" w:eastAsia="SimSun" w:cs="SimSun"/>
          <w:sz w:val="20"/>
          <w:szCs w:val="20"/>
          <w:spacing w:val="-5"/>
        </w:rPr>
        <w:t>作用下，水解成脂肪酸及甘油，通过门静脉进入血液循环。长链脂肪酸构成的甘油三酯与磷脂、胆固</w:t>
      </w:r>
      <w:r>
        <w:rPr>
          <w:rFonts w:ascii="SimSun" w:hAnsi="SimSun" w:eastAsia="SimSun" w:cs="SimSun"/>
          <w:sz w:val="20"/>
          <w:szCs w:val="20"/>
          <w:spacing w:val="18"/>
        </w:rPr>
        <w:t xml:space="preserve"> </w:t>
      </w:r>
      <w:r>
        <w:rPr>
          <w:rFonts w:ascii="SimSun" w:hAnsi="SimSun" w:eastAsia="SimSun" w:cs="SimSun"/>
          <w:sz w:val="20"/>
          <w:szCs w:val="20"/>
          <w:spacing w:val="-3"/>
        </w:rPr>
        <w:t>醇及载脂蛋白结合形成乳糜微粒，通过淋巴进入血液循环。甘油三酯是机体储存能量</w:t>
      </w:r>
      <w:r>
        <w:rPr>
          <w:rFonts w:ascii="SimSun" w:hAnsi="SimSun" w:eastAsia="SimSun" w:cs="SimSun"/>
          <w:sz w:val="20"/>
          <w:szCs w:val="20"/>
          <w:spacing w:val="-4"/>
        </w:rPr>
        <w:t>的形式。</w:t>
      </w:r>
    </w:p>
    <w:p>
      <w:pPr>
        <w:ind w:left="1019" w:right="69" w:firstLine="292"/>
        <w:spacing w:before="82" w:line="271" w:lineRule="auto"/>
        <w:jc w:val="both"/>
        <w:rPr>
          <w:rFonts w:ascii="SimSun" w:hAnsi="SimSun" w:eastAsia="SimSun" w:cs="SimSun"/>
          <w:sz w:val="20"/>
          <w:szCs w:val="20"/>
        </w:rPr>
      </w:pPr>
      <w:r>
        <w:rPr>
          <w:rFonts w:ascii="SimSun" w:hAnsi="SimSun" w:eastAsia="SimSun" w:cs="SimSun"/>
          <w:sz w:val="20"/>
          <w:szCs w:val="20"/>
          <w:b/>
          <w:bCs/>
          <w:spacing w:val="3"/>
        </w:rPr>
        <w:t>(二)能量代谢</w:t>
      </w:r>
      <w:r>
        <w:rPr>
          <w:rFonts w:ascii="SimSun" w:hAnsi="SimSun" w:eastAsia="SimSun" w:cs="SimSun"/>
          <w:sz w:val="20"/>
          <w:szCs w:val="20"/>
          <w:spacing w:val="99"/>
        </w:rPr>
        <w:t xml:space="preserve"> </w:t>
      </w:r>
      <w:r>
        <w:rPr>
          <w:rFonts w:ascii="SimSun" w:hAnsi="SimSun" w:eastAsia="SimSun" w:cs="SimSun"/>
          <w:sz w:val="20"/>
          <w:szCs w:val="20"/>
          <w:spacing w:val="3"/>
        </w:rPr>
        <w:t>生物体内碳水化合物、蛋白质和脂肪在代谢过程中所伴随的能量释放、转移和</w:t>
      </w:r>
      <w:r>
        <w:rPr>
          <w:rFonts w:ascii="SimSun" w:hAnsi="SimSun" w:eastAsia="SimSun" w:cs="SimSun"/>
          <w:sz w:val="20"/>
          <w:szCs w:val="20"/>
        </w:rPr>
        <w:t xml:space="preserve"> </w:t>
      </w:r>
      <w:r>
        <w:rPr>
          <w:rFonts w:ascii="SimSun" w:hAnsi="SimSun" w:eastAsia="SimSun" w:cs="SimSun"/>
          <w:sz w:val="20"/>
          <w:szCs w:val="20"/>
        </w:rPr>
        <w:t>利用称为能量代谢。准确地了解和测定临床上不同状态下病人的能量消耗是提</w:t>
      </w:r>
      <w:r>
        <w:rPr>
          <w:rFonts w:ascii="SimSun" w:hAnsi="SimSun" w:eastAsia="SimSun" w:cs="SimSun"/>
          <w:sz w:val="20"/>
          <w:szCs w:val="20"/>
          <w:spacing w:val="-1"/>
        </w:rPr>
        <w:t>供合理有效营养支持</w:t>
      </w:r>
      <w:r>
        <w:rPr>
          <w:rFonts w:ascii="SimSun" w:hAnsi="SimSun" w:eastAsia="SimSun" w:cs="SimSun"/>
          <w:sz w:val="20"/>
          <w:szCs w:val="20"/>
        </w:rPr>
        <w:t xml:space="preserve"> </w:t>
      </w:r>
      <w:r>
        <w:rPr>
          <w:rFonts w:ascii="SimSun" w:hAnsi="SimSun" w:eastAsia="SimSun" w:cs="SimSun"/>
          <w:sz w:val="20"/>
          <w:szCs w:val="20"/>
          <w:spacing w:val="-3"/>
        </w:rPr>
        <w:t>以及决定营养物质需要量与比例的前提和保证。</w:t>
      </w:r>
    </w:p>
    <w:p>
      <w:pPr>
        <w:ind w:left="1019" w:firstLine="399"/>
        <w:spacing w:before="77" w:line="281" w:lineRule="auto"/>
        <w:jc w:val="both"/>
        <w:rPr>
          <w:rFonts w:ascii="SimSun" w:hAnsi="SimSun" w:eastAsia="SimSun" w:cs="SimSun"/>
          <w:sz w:val="20"/>
          <w:szCs w:val="20"/>
        </w:rPr>
      </w:pPr>
      <w:r>
        <w:rPr>
          <w:rFonts w:ascii="Times New Roman" w:hAnsi="Times New Roman" w:eastAsia="Times New Roman" w:cs="Times New Roman"/>
          <w:sz w:val="20"/>
          <w:szCs w:val="20"/>
          <w:b/>
          <w:bCs/>
          <w:spacing w:val="6"/>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6"/>
        </w:rPr>
        <w:t>机体能量消耗组成、测定及计算</w:t>
      </w:r>
      <w:r>
        <w:rPr>
          <w:rFonts w:ascii="SimSun" w:hAnsi="SimSun" w:eastAsia="SimSun" w:cs="SimSun"/>
          <w:sz w:val="20"/>
          <w:szCs w:val="20"/>
          <w:spacing w:val="93"/>
        </w:rPr>
        <w:t xml:space="preserve"> </w:t>
      </w:r>
      <w:r>
        <w:rPr>
          <w:rFonts w:ascii="SimSun" w:hAnsi="SimSun" w:eastAsia="SimSun" w:cs="SimSun"/>
          <w:sz w:val="20"/>
          <w:szCs w:val="20"/>
          <w:spacing w:val="6"/>
        </w:rPr>
        <w:t>机体每日的能量消耗包括基础能</w:t>
      </w:r>
      <w:r>
        <w:rPr>
          <w:rFonts w:ascii="SimSun" w:hAnsi="SimSun" w:eastAsia="SimSun" w:cs="SimSun"/>
          <w:sz w:val="20"/>
          <w:szCs w:val="20"/>
          <w:spacing w:val="5"/>
        </w:rPr>
        <w:t>量消耗(或静息能量消</w:t>
      </w:r>
      <w:r>
        <w:rPr>
          <w:rFonts w:ascii="SimSun" w:hAnsi="SimSun" w:eastAsia="SimSun" w:cs="SimSun"/>
          <w:sz w:val="20"/>
          <w:szCs w:val="20"/>
        </w:rPr>
        <w:t xml:space="preserve">  </w:t>
      </w:r>
      <w:r>
        <w:rPr>
          <w:rFonts w:ascii="SimSun" w:hAnsi="SimSun" w:eastAsia="SimSun" w:cs="SimSun"/>
          <w:sz w:val="20"/>
          <w:szCs w:val="20"/>
          <w:spacing w:val="-2"/>
        </w:rPr>
        <w:t>耗)、食物的生热效应、兼性生热作用、活动的生热效应几个部分，其中基础能量消耗在</w:t>
      </w:r>
      <w:r>
        <w:rPr>
          <w:rFonts w:ascii="SimSun" w:hAnsi="SimSun" w:eastAsia="SimSun" w:cs="SimSun"/>
          <w:sz w:val="20"/>
          <w:szCs w:val="20"/>
          <w:spacing w:val="-3"/>
        </w:rPr>
        <w:t>每日总能量</w:t>
      </w:r>
      <w:r>
        <w:rPr>
          <w:rFonts w:ascii="SimSun" w:hAnsi="SimSun" w:eastAsia="SimSun" w:cs="SimSun"/>
          <w:sz w:val="20"/>
          <w:szCs w:val="20"/>
        </w:rPr>
        <w:t xml:space="preserve">  </w:t>
      </w:r>
      <w:r>
        <w:rPr>
          <w:rFonts w:ascii="SimSun" w:hAnsi="SimSun" w:eastAsia="SimSun" w:cs="SimSun"/>
          <w:sz w:val="20"/>
          <w:szCs w:val="20"/>
          <w:spacing w:val="13"/>
        </w:rPr>
        <w:t>消耗所占比例最大(60%～70%),是机体维持正常生理功能和内环境稳定等活动所消耗的能量。</w:t>
      </w:r>
      <w:r>
        <w:rPr>
          <w:rFonts w:ascii="SimSun" w:hAnsi="SimSun" w:eastAsia="SimSun" w:cs="SimSun"/>
          <w:sz w:val="20"/>
          <w:szCs w:val="20"/>
          <w:spacing w:val="13"/>
        </w:rPr>
        <w:t xml:space="preserve"> </w:t>
      </w:r>
      <w:r>
        <w:rPr>
          <w:rFonts w:ascii="SimSun" w:hAnsi="SimSun" w:eastAsia="SimSun" w:cs="SimSun"/>
          <w:sz w:val="20"/>
          <w:szCs w:val="20"/>
          <w:spacing w:val="5"/>
        </w:rPr>
        <w:t>由于测定基础代谢率的要求十分严格，因此，临床</w:t>
      </w:r>
      <w:r>
        <w:rPr>
          <w:rFonts w:ascii="SimSun" w:hAnsi="SimSun" w:eastAsia="SimSun" w:cs="SimSun"/>
          <w:sz w:val="20"/>
          <w:szCs w:val="20"/>
          <w:spacing w:val="4"/>
        </w:rPr>
        <w:t>实践中通常测定机体静息能量消耗而非基础能</w:t>
      </w:r>
      <w:r>
        <w:rPr>
          <w:rFonts w:ascii="SimSun" w:hAnsi="SimSun" w:eastAsia="SimSun" w:cs="SimSun"/>
          <w:sz w:val="20"/>
          <w:szCs w:val="20"/>
        </w:rPr>
        <w:t xml:space="preserve">  </w:t>
      </w:r>
      <w:r>
        <w:rPr>
          <w:rFonts w:ascii="SimSun" w:hAnsi="SimSun" w:eastAsia="SimSun" w:cs="SimSun"/>
          <w:sz w:val="20"/>
          <w:szCs w:val="20"/>
          <w:spacing w:val="-7"/>
        </w:rPr>
        <w:t>量消耗。</w:t>
      </w:r>
    </w:p>
    <w:p>
      <w:pPr>
        <w:ind w:left="1019" w:right="83" w:firstLine="399"/>
        <w:spacing w:before="72" w:line="276" w:lineRule="auto"/>
        <w:jc w:val="both"/>
        <w:rPr>
          <w:rFonts w:ascii="SimSun" w:hAnsi="SimSun" w:eastAsia="SimSun" w:cs="SimSun"/>
          <w:sz w:val="20"/>
          <w:szCs w:val="20"/>
        </w:rPr>
      </w:pPr>
      <w:r>
        <w:rPr>
          <w:rFonts w:ascii="SimSun" w:hAnsi="SimSun" w:eastAsia="SimSun" w:cs="SimSun"/>
          <w:sz w:val="20"/>
          <w:szCs w:val="20"/>
        </w:rPr>
        <w:t>临床上最常用的机体能量消耗测定方法是间接测热法，其原理是通过测量机体气体交换而测定</w:t>
      </w:r>
      <w:r>
        <w:rPr>
          <w:rFonts w:ascii="SimSun" w:hAnsi="SimSun" w:eastAsia="SimSun" w:cs="SimSun"/>
          <w:sz w:val="20"/>
          <w:szCs w:val="20"/>
          <w:spacing w:val="12"/>
        </w:rPr>
        <w:t xml:space="preserve"> </w:t>
      </w:r>
      <w:r>
        <w:rPr>
          <w:rFonts w:ascii="SimSun" w:hAnsi="SimSun" w:eastAsia="SimSun" w:cs="SimSun"/>
          <w:sz w:val="20"/>
          <w:szCs w:val="20"/>
          <w:spacing w:val="-4"/>
        </w:rPr>
        <w:t>物质氧化率和能量消耗。机体在消耗一定量蛋白质、脂肪及碳水化合物时会产生一</w:t>
      </w:r>
      <w:r>
        <w:rPr>
          <w:rFonts w:ascii="SimSun" w:hAnsi="SimSun" w:eastAsia="SimSun" w:cs="SimSun"/>
          <w:sz w:val="20"/>
          <w:szCs w:val="20"/>
          <w:spacing w:val="-5"/>
        </w:rPr>
        <w:t>定量热量，同时相</w:t>
      </w:r>
      <w:r>
        <w:rPr>
          <w:rFonts w:ascii="SimSun" w:hAnsi="SimSun" w:eastAsia="SimSun" w:cs="SimSun"/>
          <w:sz w:val="20"/>
          <w:szCs w:val="20"/>
        </w:rPr>
        <w:t xml:space="preserve"> </w:t>
      </w:r>
      <w:r>
        <w:rPr>
          <w:rFonts w:ascii="SimSun" w:hAnsi="SimSun" w:eastAsia="SimSun" w:cs="SimSun"/>
          <w:sz w:val="20"/>
          <w:szCs w:val="20"/>
        </w:rPr>
        <w:t>应地消耗一定量氧并产生一定量二氧化碳。因此，测定机体在单位时间内所消耗</w:t>
      </w:r>
      <w:r>
        <w:rPr>
          <w:rFonts w:ascii="SimSun" w:hAnsi="SimSun" w:eastAsia="SimSun" w:cs="SimSun"/>
          <w:sz w:val="20"/>
          <w:szCs w:val="20"/>
          <w:spacing w:val="-1"/>
        </w:rPr>
        <w:t>的氧和产生的二氧</w:t>
      </w:r>
      <w:r>
        <w:rPr>
          <w:rFonts w:ascii="SimSun" w:hAnsi="SimSun" w:eastAsia="SimSun" w:cs="SimSun"/>
          <w:sz w:val="20"/>
          <w:szCs w:val="20"/>
        </w:rPr>
        <w:t xml:space="preserve"> </w:t>
      </w:r>
      <w:r>
        <w:rPr>
          <w:rFonts w:ascii="SimSun" w:hAnsi="SimSun" w:eastAsia="SimSun" w:cs="SimSun"/>
          <w:sz w:val="20"/>
          <w:szCs w:val="20"/>
          <w:spacing w:val="-6"/>
        </w:rPr>
        <w:t>化碳量，即可计算出机体在该时间内的产热即能量消耗。</w:t>
      </w:r>
    </w:p>
    <w:p>
      <w:pPr>
        <w:ind w:left="1419"/>
        <w:spacing w:before="83" w:line="520" w:lineRule="exact"/>
        <w:rPr>
          <w:rFonts w:ascii="SimSun" w:hAnsi="SimSun" w:eastAsia="SimSun" w:cs="SimSun"/>
          <w:sz w:val="20"/>
          <w:szCs w:val="20"/>
        </w:rPr>
      </w:pPr>
      <w:r>
        <w:rPr>
          <w:rFonts w:ascii="SimSun" w:hAnsi="SimSun" w:eastAsia="SimSun" w:cs="SimSun"/>
          <w:sz w:val="20"/>
          <w:szCs w:val="20"/>
          <w:position w:val="24"/>
        </w:rPr>
        <w:t>Weir</w:t>
      </w:r>
      <w:r>
        <w:rPr>
          <w:rFonts w:ascii="SimSun" w:hAnsi="SimSun" w:eastAsia="SimSun" w:cs="SimSun"/>
          <w:sz w:val="20"/>
          <w:szCs w:val="20"/>
          <w:spacing w:val="3"/>
          <w:position w:val="24"/>
        </w:rPr>
        <w:t>公式是间接测热法计算机体24小时静息能量消耗的公式：</w:t>
      </w:r>
    </w:p>
    <w:p>
      <w:pPr>
        <w:ind w:left="3389"/>
        <w:spacing w:line="19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REE(kcal/d)=[3.9(VO₂)+1.</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
        </w:rPr>
        <w:t>1(VCO₂)]×1440</w:t>
      </w:r>
    </w:p>
    <w:p>
      <w:pPr>
        <w:ind w:right="89"/>
        <w:spacing w:before="285" w:line="216" w:lineRule="auto"/>
        <w:jc w:val="right"/>
        <w:rPr>
          <w:rFonts w:ascii="SimSun" w:hAnsi="SimSun" w:eastAsia="SimSun" w:cs="SimSun"/>
          <w:sz w:val="20"/>
          <w:szCs w:val="20"/>
        </w:rPr>
      </w:pPr>
      <w:r>
        <w:rPr>
          <w:rFonts w:ascii="SimSun" w:hAnsi="SimSun" w:eastAsia="SimSun" w:cs="SimSun"/>
          <w:sz w:val="20"/>
          <w:szCs w:val="20"/>
        </w:rPr>
        <w:t>式中</w:t>
      </w:r>
      <w:r>
        <w:rPr>
          <w:rFonts w:ascii="SimSun" w:hAnsi="SimSun" w:eastAsia="SimSun" w:cs="SimSun"/>
          <w:sz w:val="20"/>
          <w:szCs w:val="20"/>
          <w:spacing w:val="-41"/>
        </w:rPr>
        <w:t xml:space="preserve"> </w:t>
      </w:r>
      <w:r>
        <w:rPr>
          <w:rFonts w:ascii="SimSun" w:hAnsi="SimSun" w:eastAsia="SimSun" w:cs="SimSun"/>
          <w:sz w:val="20"/>
          <w:szCs w:val="20"/>
        </w:rPr>
        <w:t>VO</w:t>
      </w:r>
      <w:r>
        <w:rPr>
          <w:rFonts w:ascii="Calibri" w:hAnsi="Calibri" w:eastAsia="Calibri" w:cs="Calibri"/>
          <w:sz w:val="20"/>
          <w:szCs w:val="20"/>
        </w:rPr>
        <w:t>₂</w:t>
      </w:r>
      <w:r>
        <w:rPr>
          <w:rFonts w:ascii="Calibri" w:hAnsi="Calibri" w:eastAsia="Calibri" w:cs="Calibri"/>
          <w:sz w:val="20"/>
          <w:szCs w:val="20"/>
          <w:spacing w:val="31"/>
          <w:w w:val="101"/>
        </w:rPr>
        <w:t xml:space="preserve"> </w:t>
      </w:r>
      <w:r>
        <w:rPr>
          <w:rFonts w:ascii="SimSun" w:hAnsi="SimSun" w:eastAsia="SimSun" w:cs="SimSun"/>
          <w:sz w:val="20"/>
          <w:szCs w:val="20"/>
        </w:rPr>
        <w:t>为氧耗量(L/min);VCO</w:t>
      </w:r>
      <w:r>
        <w:rPr>
          <w:rFonts w:ascii="Calibri" w:hAnsi="Calibri" w:eastAsia="Calibri" w:cs="Calibri"/>
          <w:sz w:val="20"/>
          <w:szCs w:val="20"/>
        </w:rPr>
        <w:t>₂</w:t>
      </w:r>
      <w:r>
        <w:rPr>
          <w:rFonts w:ascii="Calibri" w:hAnsi="Calibri" w:eastAsia="Calibri" w:cs="Calibri"/>
          <w:sz w:val="20"/>
          <w:szCs w:val="20"/>
          <w:spacing w:val="6"/>
        </w:rPr>
        <w:t xml:space="preserve">   </w:t>
      </w:r>
      <w:r>
        <w:rPr>
          <w:rFonts w:ascii="SimSun" w:hAnsi="SimSun" w:eastAsia="SimSun" w:cs="SimSun"/>
          <w:sz w:val="20"/>
          <w:szCs w:val="20"/>
        </w:rPr>
        <w:t>为二氧化碳产生量(L/min),</w:t>
      </w:r>
      <w:r>
        <w:rPr>
          <w:rFonts w:ascii="SimSun" w:hAnsi="SimSun" w:eastAsia="SimSun" w:cs="SimSun"/>
          <w:sz w:val="20"/>
          <w:szCs w:val="20"/>
          <w:spacing w:val="-15"/>
        </w:rPr>
        <w:t xml:space="preserve"> </w:t>
      </w:r>
      <w:r>
        <w:rPr>
          <w:rFonts w:ascii="SimSun" w:hAnsi="SimSun" w:eastAsia="SimSun" w:cs="SimSun"/>
          <w:sz w:val="20"/>
          <w:szCs w:val="20"/>
        </w:rPr>
        <w:t>可通过非侵入性间接测热法进行</w:t>
      </w:r>
    </w:p>
    <w:p>
      <w:pPr>
        <w:ind w:right="86"/>
        <w:spacing w:before="86" w:line="216" w:lineRule="auto"/>
        <w:jc w:val="right"/>
        <w:rPr>
          <w:rFonts w:ascii="SimSun" w:hAnsi="SimSun" w:eastAsia="SimSun" w:cs="SimSun"/>
          <w:sz w:val="20"/>
          <w:szCs w:val="20"/>
        </w:rPr>
      </w:pPr>
      <w:r>
        <w:rPr>
          <w:rFonts w:ascii="SimSun" w:hAnsi="SimSun" w:eastAsia="SimSun" w:cs="SimSun"/>
          <w:sz w:val="20"/>
          <w:szCs w:val="20"/>
          <w:spacing w:val="3"/>
        </w:rPr>
        <w:t>测定。通过测定</w:t>
      </w:r>
      <w:r>
        <w:rPr>
          <w:rFonts w:ascii="SimSun" w:hAnsi="SimSun" w:eastAsia="SimSun" w:cs="SimSun"/>
          <w:sz w:val="20"/>
          <w:szCs w:val="20"/>
        </w:rPr>
        <w:t>VO</w:t>
      </w:r>
      <w:r>
        <w:rPr>
          <w:rFonts w:ascii="Calibri" w:hAnsi="Calibri" w:eastAsia="Calibri" w:cs="Calibri"/>
          <w:sz w:val="20"/>
          <w:szCs w:val="20"/>
          <w:spacing w:val="3"/>
        </w:rPr>
        <w:t>₂</w:t>
      </w:r>
      <w:r>
        <w:rPr>
          <w:rFonts w:ascii="Calibri" w:hAnsi="Calibri" w:eastAsia="Calibri" w:cs="Calibri"/>
          <w:sz w:val="20"/>
          <w:szCs w:val="20"/>
          <w:spacing w:val="40"/>
          <w:w w:val="102"/>
        </w:rPr>
        <w:t xml:space="preserve"> </w:t>
      </w:r>
      <w:r>
        <w:rPr>
          <w:rFonts w:ascii="SimSun" w:hAnsi="SimSun" w:eastAsia="SimSun" w:cs="SimSun"/>
          <w:sz w:val="20"/>
          <w:szCs w:val="20"/>
          <w:spacing w:val="3"/>
        </w:rPr>
        <w:t>及</w:t>
      </w:r>
      <w:r>
        <w:rPr>
          <w:rFonts w:ascii="SimSun" w:hAnsi="SimSun" w:eastAsia="SimSun" w:cs="SimSun"/>
          <w:sz w:val="20"/>
          <w:szCs w:val="20"/>
        </w:rPr>
        <w:t>VCO</w:t>
      </w:r>
      <w:r>
        <w:rPr>
          <w:rFonts w:ascii="Calibri" w:hAnsi="Calibri" w:eastAsia="Calibri" w:cs="Calibri"/>
          <w:sz w:val="20"/>
          <w:szCs w:val="20"/>
          <w:spacing w:val="3"/>
        </w:rPr>
        <w:t>₂</w:t>
      </w:r>
      <w:r>
        <w:rPr>
          <w:rFonts w:ascii="Calibri" w:hAnsi="Calibri" w:eastAsia="Calibri" w:cs="Calibri"/>
          <w:sz w:val="20"/>
          <w:szCs w:val="20"/>
          <w:spacing w:val="7"/>
        </w:rPr>
        <w:t xml:space="preserve">  </w:t>
      </w:r>
      <w:r>
        <w:rPr>
          <w:rFonts w:ascii="SimSun" w:hAnsi="SimSun" w:eastAsia="SimSun" w:cs="SimSun"/>
          <w:sz w:val="20"/>
          <w:szCs w:val="20"/>
          <w:spacing w:val="3"/>
        </w:rPr>
        <w:t>还可计算出呼吸商(</w:t>
      </w:r>
      <w:r>
        <w:rPr>
          <w:rFonts w:ascii="SimSun" w:hAnsi="SimSun" w:eastAsia="SimSun" w:cs="SimSun"/>
          <w:sz w:val="20"/>
          <w:szCs w:val="20"/>
        </w:rPr>
        <w:t>RQ</w:t>
      </w:r>
      <w:r>
        <w:rPr>
          <w:rFonts w:ascii="SimSun" w:hAnsi="SimSun" w:eastAsia="SimSun" w:cs="SimSun"/>
          <w:sz w:val="20"/>
          <w:szCs w:val="20"/>
          <w:spacing w:val="3"/>
        </w:rPr>
        <w:t>):</w:t>
      </w:r>
      <w:r>
        <w:rPr>
          <w:rFonts w:ascii="SimSun" w:hAnsi="SimSun" w:eastAsia="SimSun" w:cs="SimSun"/>
          <w:sz w:val="20"/>
          <w:szCs w:val="20"/>
        </w:rPr>
        <w:t>RQ</w:t>
      </w:r>
      <w:r>
        <w:rPr>
          <w:rFonts w:ascii="SimSun" w:hAnsi="SimSun" w:eastAsia="SimSun" w:cs="SimSun"/>
          <w:sz w:val="20"/>
          <w:szCs w:val="20"/>
          <w:spacing w:val="3"/>
        </w:rPr>
        <w:t>=</w:t>
      </w:r>
      <w:r>
        <w:rPr>
          <w:rFonts w:ascii="SimSun" w:hAnsi="SimSun" w:eastAsia="SimSun" w:cs="SimSun"/>
          <w:sz w:val="20"/>
          <w:szCs w:val="20"/>
        </w:rPr>
        <w:t>VCO</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rPr>
        <w:t>VO</w:t>
      </w:r>
      <w:r>
        <w:rPr>
          <w:rFonts w:ascii="Calibri" w:hAnsi="Calibri" w:eastAsia="Calibri" w:cs="Calibri"/>
          <w:sz w:val="20"/>
          <w:szCs w:val="20"/>
          <w:spacing w:val="3"/>
        </w:rPr>
        <w:t>₂</w:t>
      </w:r>
      <w:r>
        <w:rPr>
          <w:rFonts w:ascii="SimSun" w:hAnsi="SimSun" w:eastAsia="SimSun" w:cs="SimSun"/>
          <w:sz w:val="20"/>
          <w:szCs w:val="20"/>
          <w:spacing w:val="3"/>
        </w:rPr>
        <w:t>,</w:t>
      </w:r>
      <w:r>
        <w:rPr>
          <w:rFonts w:ascii="SimSun" w:hAnsi="SimSun" w:eastAsia="SimSun" w:cs="SimSun"/>
          <w:sz w:val="20"/>
          <w:szCs w:val="20"/>
          <w:spacing w:val="10"/>
        </w:rPr>
        <w:t xml:space="preserve">    </w:t>
      </w:r>
      <w:r>
        <w:rPr>
          <w:rFonts w:ascii="SimSun" w:hAnsi="SimSun" w:eastAsia="SimSun" w:cs="SimSun"/>
          <w:sz w:val="20"/>
          <w:szCs w:val="20"/>
          <w:spacing w:val="3"/>
        </w:rPr>
        <w:t>根据呼吸商值可了解各</w:t>
      </w:r>
      <w:r>
        <w:rPr>
          <w:rFonts w:ascii="SimSun" w:hAnsi="SimSun" w:eastAsia="SimSun" w:cs="SimSun"/>
          <w:sz w:val="20"/>
          <w:szCs w:val="20"/>
          <w:spacing w:val="2"/>
        </w:rPr>
        <w:t>种营</w:t>
      </w:r>
    </w:p>
    <w:p>
      <w:pPr>
        <w:ind w:left="1019"/>
        <w:spacing w:before="88" w:line="219" w:lineRule="auto"/>
        <w:rPr>
          <w:rFonts w:ascii="SimSun" w:hAnsi="SimSun" w:eastAsia="SimSun" w:cs="SimSun"/>
          <w:sz w:val="20"/>
          <w:szCs w:val="20"/>
        </w:rPr>
      </w:pPr>
      <w:r>
        <w:rPr>
          <w:rFonts w:ascii="SimSun" w:hAnsi="SimSun" w:eastAsia="SimSun" w:cs="SimSun"/>
          <w:sz w:val="20"/>
          <w:szCs w:val="20"/>
          <w:spacing w:val="-4"/>
        </w:rPr>
        <w:t>养物质氧化代谢情况。</w:t>
      </w:r>
    </w:p>
    <w:p>
      <w:pPr>
        <w:ind w:left="1019" w:right="92" w:firstLine="399"/>
        <w:spacing w:before="73" w:line="276" w:lineRule="auto"/>
        <w:jc w:val="both"/>
        <w:rPr>
          <w:rFonts w:ascii="SimSun" w:hAnsi="SimSun" w:eastAsia="SimSun" w:cs="SimSun"/>
          <w:sz w:val="20"/>
          <w:szCs w:val="20"/>
        </w:rPr>
      </w:pPr>
      <w:r>
        <w:rPr>
          <w:rFonts w:ascii="SimSun" w:hAnsi="SimSun" w:eastAsia="SimSun" w:cs="SimSun"/>
          <w:sz w:val="20"/>
          <w:szCs w:val="20"/>
        </w:rPr>
        <w:t>由于设备或条件的限制，临床实践中并非所有单位或部门均能实际测量病人的静息能量消</w:t>
      </w:r>
      <w:r>
        <w:rPr>
          <w:rFonts w:ascii="SimSun" w:hAnsi="SimSun" w:eastAsia="SimSun" w:cs="SimSun"/>
          <w:sz w:val="20"/>
          <w:szCs w:val="20"/>
          <w:spacing w:val="-1"/>
        </w:rPr>
        <w:t>耗以</w:t>
      </w:r>
      <w:r>
        <w:rPr>
          <w:rFonts w:ascii="SimSun" w:hAnsi="SimSun" w:eastAsia="SimSun" w:cs="SimSun"/>
          <w:sz w:val="20"/>
          <w:szCs w:val="20"/>
        </w:rPr>
        <w:t xml:space="preserve"> </w:t>
      </w:r>
      <w:r>
        <w:rPr>
          <w:rFonts w:ascii="SimSun" w:hAnsi="SimSun" w:eastAsia="SimSun" w:cs="SimSun"/>
          <w:sz w:val="20"/>
          <w:szCs w:val="20"/>
          <w:spacing w:val="-7"/>
        </w:rPr>
        <w:t>指导临床营养实施，</w:t>
      </w:r>
      <w:r>
        <w:rPr>
          <w:rFonts w:ascii="SimSun" w:hAnsi="SimSun" w:eastAsia="SimSun" w:cs="SimSun"/>
          <w:sz w:val="20"/>
          <w:szCs w:val="20"/>
          <w:spacing w:val="-8"/>
        </w:rPr>
        <w:t>因此需要一些简便、有效的能量消耗计算公式供临床使用。</w:t>
      </w:r>
      <w:r>
        <w:rPr>
          <w:rFonts w:ascii="SimSun" w:hAnsi="SimSun" w:eastAsia="SimSun" w:cs="SimSun"/>
          <w:sz w:val="20"/>
          <w:szCs w:val="20"/>
        </w:rPr>
        <w:t xml:space="preserve"> </w:t>
      </w:r>
      <w:r>
        <w:rPr>
          <w:rFonts w:ascii="SimSun" w:hAnsi="SimSun" w:eastAsia="SimSun" w:cs="SimSun"/>
          <w:sz w:val="20"/>
          <w:szCs w:val="20"/>
          <w:spacing w:val="-7"/>
        </w:rPr>
        <w:t>Harris</w:t>
      </w:r>
      <w:r>
        <w:rPr>
          <w:rFonts w:ascii="SimSun" w:hAnsi="SimSun" w:eastAsia="SimSun" w:cs="SimSun"/>
          <w:sz w:val="20"/>
          <w:szCs w:val="20"/>
          <w:spacing w:val="-8"/>
        </w:rPr>
        <w:t>-</w:t>
      </w:r>
      <w:r>
        <w:rPr>
          <w:rFonts w:ascii="SimSun" w:hAnsi="SimSun" w:eastAsia="SimSun" w:cs="SimSun"/>
          <w:sz w:val="20"/>
          <w:szCs w:val="20"/>
          <w:spacing w:val="-7"/>
        </w:rPr>
        <w:t>Benedict</w:t>
      </w:r>
      <w:r>
        <w:rPr>
          <w:rFonts w:ascii="SimSun" w:hAnsi="SimSun" w:eastAsia="SimSun" w:cs="SimSun"/>
          <w:sz w:val="20"/>
          <w:szCs w:val="20"/>
          <w:spacing w:val="-8"/>
        </w:rPr>
        <w:t>公式</w:t>
      </w:r>
      <w:r>
        <w:rPr>
          <w:rFonts w:ascii="SimSun" w:hAnsi="SimSun" w:eastAsia="SimSun" w:cs="SimSun"/>
          <w:sz w:val="20"/>
          <w:szCs w:val="20"/>
        </w:rPr>
        <w:t xml:space="preserve"> </w:t>
      </w:r>
      <w:r>
        <w:rPr>
          <w:rFonts w:ascii="SimSun" w:hAnsi="SimSun" w:eastAsia="SimSun" w:cs="SimSun"/>
          <w:sz w:val="20"/>
          <w:szCs w:val="20"/>
          <w:spacing w:val="-4"/>
        </w:rPr>
        <w:t>是计算机体基础能量消耗的经典公式：</w:t>
      </w:r>
    </w:p>
    <w:p>
      <w:pPr>
        <w:ind w:left="3379"/>
        <w:spacing w:before="255" w:line="220" w:lineRule="auto"/>
        <w:rPr>
          <w:rFonts w:ascii="SimSun" w:hAnsi="SimSun" w:eastAsia="SimSun" w:cs="SimSun"/>
          <w:sz w:val="20"/>
          <w:szCs w:val="20"/>
        </w:rPr>
      </w:pPr>
      <w:r>
        <w:rPr>
          <w:rFonts w:ascii="SimSun" w:hAnsi="SimSun" w:eastAsia="SimSun" w:cs="SimSun"/>
          <w:sz w:val="20"/>
          <w:szCs w:val="20"/>
        </w:rPr>
        <w:t>BEE(kcal/d)=66+13.7W+5.0H-6.8</w:t>
      </w:r>
      <w:r>
        <w:rPr>
          <w:rFonts w:ascii="SimSun" w:hAnsi="SimSun" w:eastAsia="SimSun" w:cs="SimSun"/>
          <w:sz w:val="20"/>
          <w:szCs w:val="20"/>
          <w:spacing w:val="-1"/>
        </w:rPr>
        <w:t>A……</w:t>
      </w:r>
      <w:r>
        <w:rPr>
          <w:rFonts w:ascii="SimSun" w:hAnsi="SimSun" w:eastAsia="SimSun" w:cs="SimSun"/>
          <w:sz w:val="20"/>
          <w:szCs w:val="20"/>
          <w:spacing w:val="41"/>
        </w:rPr>
        <w:t xml:space="preserve">  </w:t>
      </w:r>
      <w:r>
        <w:rPr>
          <w:rFonts w:ascii="SimSun" w:hAnsi="SimSun" w:eastAsia="SimSun" w:cs="SimSun"/>
          <w:sz w:val="20"/>
          <w:szCs w:val="20"/>
          <w:spacing w:val="-1"/>
        </w:rPr>
        <w:t>男</w:t>
      </w:r>
    </w:p>
    <w:p>
      <w:pPr>
        <w:ind w:left="3339"/>
        <w:spacing w:before="81" w:line="219" w:lineRule="auto"/>
        <w:rPr>
          <w:rFonts w:ascii="SimSun" w:hAnsi="SimSun" w:eastAsia="SimSun" w:cs="SimSun"/>
          <w:sz w:val="20"/>
          <w:szCs w:val="20"/>
        </w:rPr>
      </w:pPr>
      <w:r>
        <w:rPr>
          <w:rFonts w:ascii="SimSun" w:hAnsi="SimSun" w:eastAsia="SimSun" w:cs="SimSun"/>
          <w:sz w:val="20"/>
          <w:szCs w:val="20"/>
        </w:rPr>
        <w:t>BEE(kcal/d)=655+9.6W+1.85H-4.7</w:t>
      </w:r>
      <w:r>
        <w:rPr>
          <w:rFonts w:ascii="SimSun" w:hAnsi="SimSun" w:eastAsia="SimSun" w:cs="SimSun"/>
          <w:sz w:val="20"/>
          <w:szCs w:val="20"/>
          <w:spacing w:val="-1"/>
        </w:rPr>
        <w:t>A……</w:t>
      </w:r>
      <w:r>
        <w:rPr>
          <w:rFonts w:ascii="SimSun" w:hAnsi="SimSun" w:eastAsia="SimSun" w:cs="SimSun"/>
          <w:sz w:val="20"/>
          <w:szCs w:val="20"/>
          <w:spacing w:val="36"/>
        </w:rPr>
        <w:t xml:space="preserve">  </w:t>
      </w:r>
      <w:r>
        <w:rPr>
          <w:rFonts w:ascii="SimSun" w:hAnsi="SimSun" w:eastAsia="SimSun" w:cs="SimSun"/>
          <w:sz w:val="20"/>
          <w:szCs w:val="20"/>
          <w:spacing w:val="-1"/>
        </w:rPr>
        <w:t>女</w:t>
      </w:r>
    </w:p>
    <w:p>
      <w:pPr>
        <w:ind w:left="3719"/>
        <w:spacing w:before="75" w:line="214" w:lineRule="auto"/>
        <w:rPr>
          <w:rFonts w:ascii="SimSun" w:hAnsi="SimSun" w:eastAsia="SimSun" w:cs="SimSun"/>
          <w:sz w:val="20"/>
          <w:szCs w:val="20"/>
        </w:rPr>
      </w:pPr>
      <w:r>
        <w:rPr>
          <w:rFonts w:ascii="SimSun" w:hAnsi="SimSun" w:eastAsia="SimSun" w:cs="SimSun"/>
          <w:sz w:val="20"/>
          <w:szCs w:val="20"/>
          <w:spacing w:val="-14"/>
        </w:rPr>
        <w:t>(W:</w:t>
      </w:r>
      <w:r>
        <w:rPr>
          <w:rFonts w:ascii="SimSun" w:hAnsi="SimSun" w:eastAsia="SimSun" w:cs="SimSun"/>
          <w:sz w:val="20"/>
          <w:szCs w:val="20"/>
          <w:spacing w:val="-5"/>
        </w:rPr>
        <w:t xml:space="preserve"> </w:t>
      </w:r>
      <w:r>
        <w:rPr>
          <w:rFonts w:ascii="SimSun" w:hAnsi="SimSun" w:eastAsia="SimSun" w:cs="SimSun"/>
          <w:sz w:val="20"/>
          <w:szCs w:val="20"/>
          <w:spacing w:val="-14"/>
        </w:rPr>
        <w:t>体重，kg;H:</w:t>
      </w:r>
      <w:r>
        <w:rPr>
          <w:rFonts w:ascii="SimSun" w:hAnsi="SimSun" w:eastAsia="SimSun" w:cs="SimSun"/>
          <w:sz w:val="20"/>
          <w:szCs w:val="20"/>
          <w:spacing w:val="-54"/>
        </w:rPr>
        <w:t xml:space="preserve"> </w:t>
      </w:r>
      <w:r>
        <w:rPr>
          <w:rFonts w:ascii="SimSun" w:hAnsi="SimSun" w:eastAsia="SimSun" w:cs="SimSun"/>
          <w:sz w:val="20"/>
          <w:szCs w:val="20"/>
          <w:spacing w:val="-14"/>
        </w:rPr>
        <w:t>身高，cm;A:</w:t>
      </w:r>
      <w:r>
        <w:rPr>
          <w:rFonts w:ascii="SimSun" w:hAnsi="SimSun" w:eastAsia="SimSun" w:cs="SimSun"/>
          <w:sz w:val="20"/>
          <w:szCs w:val="20"/>
          <w:spacing w:val="-28"/>
        </w:rPr>
        <w:t xml:space="preserve"> </w:t>
      </w:r>
      <w:r>
        <w:rPr>
          <w:rFonts w:ascii="SimSun" w:hAnsi="SimSun" w:eastAsia="SimSun" w:cs="SimSun"/>
          <w:sz w:val="20"/>
          <w:szCs w:val="20"/>
          <w:spacing w:val="-14"/>
        </w:rPr>
        <w:t>年龄，岁)</w:t>
      </w:r>
    </w:p>
    <w:p>
      <w:pPr>
        <w:ind w:left="1019" w:right="85" w:firstLine="399"/>
        <w:spacing w:before="252" w:line="287" w:lineRule="auto"/>
        <w:jc w:val="both"/>
        <w:rPr>
          <w:rFonts w:ascii="SimSun" w:hAnsi="SimSun" w:eastAsia="SimSun" w:cs="SimSun"/>
          <w:sz w:val="20"/>
          <w:szCs w:val="20"/>
        </w:rPr>
      </w:pPr>
      <w:r>
        <w:rPr>
          <w:rFonts w:ascii="SimSun" w:hAnsi="SimSun" w:eastAsia="SimSun" w:cs="SimSun"/>
          <w:sz w:val="20"/>
          <w:szCs w:val="20"/>
          <w:spacing w:val="-6"/>
        </w:rPr>
        <w:t>Harris-Benedict公式是健康机体基础能量消耗估算公式，临床上各种疾病状态下病人的实际静息</w:t>
      </w:r>
      <w:r>
        <w:rPr>
          <w:rFonts w:ascii="SimSun" w:hAnsi="SimSun" w:eastAsia="SimSun" w:cs="SimSun"/>
          <w:sz w:val="20"/>
          <w:szCs w:val="20"/>
          <w:spacing w:val="13"/>
        </w:rPr>
        <w:t xml:space="preserve"> </w:t>
      </w:r>
      <w:r>
        <w:rPr>
          <w:rFonts w:ascii="SimSun" w:hAnsi="SimSun" w:eastAsia="SimSun" w:cs="SimSun"/>
          <w:sz w:val="20"/>
          <w:szCs w:val="20"/>
          <w:spacing w:val="-4"/>
        </w:rPr>
        <w:t>能量消耗值与Harris-Benedict公式估算值之间存在一定的差异，如择期手术约增加10%左右，严重创</w:t>
      </w:r>
      <w:r>
        <w:rPr>
          <w:rFonts w:ascii="SimSun" w:hAnsi="SimSun" w:eastAsia="SimSun" w:cs="SimSun"/>
          <w:sz w:val="20"/>
          <w:szCs w:val="20"/>
          <w:spacing w:val="6"/>
        </w:rPr>
        <w:t xml:space="preserve"> </w:t>
      </w:r>
      <w:r>
        <w:rPr>
          <w:rFonts w:ascii="SimSun" w:hAnsi="SimSun" w:eastAsia="SimSun" w:cs="SimSun"/>
          <w:sz w:val="20"/>
          <w:szCs w:val="20"/>
          <w:spacing w:val="6"/>
        </w:rPr>
        <w:t>伤、多发性骨折、感染时可增加20%～30%,大面积烧伤时能量消耗增加最明显，最大可增高100%</w:t>
      </w:r>
      <w:r>
        <w:rPr>
          <w:rFonts w:ascii="SimSun" w:hAnsi="SimSun" w:eastAsia="SimSun" w:cs="SimSun"/>
          <w:sz w:val="20"/>
          <w:szCs w:val="20"/>
          <w:spacing w:val="1"/>
        </w:rPr>
        <w:t xml:space="preserve"> </w:t>
      </w:r>
      <w:r>
        <w:rPr>
          <w:rFonts w:ascii="SimSun" w:hAnsi="SimSun" w:eastAsia="SimSun" w:cs="SimSun"/>
          <w:sz w:val="20"/>
          <w:szCs w:val="20"/>
          <w:spacing w:val="-3"/>
        </w:rPr>
        <w:t>左右。</w:t>
      </w:r>
    </w:p>
    <w:p>
      <w:pPr>
        <w:ind w:left="1019" w:right="39" w:firstLine="399"/>
        <w:spacing w:before="51" w:line="275" w:lineRule="auto"/>
        <w:jc w:val="both"/>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30"/>
        </w:rPr>
        <w:t xml:space="preserve"> </w:t>
      </w:r>
      <w:r>
        <w:rPr>
          <w:rFonts w:ascii="SimSun" w:hAnsi="SimSun" w:eastAsia="SimSun" w:cs="SimSun"/>
          <w:sz w:val="20"/>
          <w:szCs w:val="20"/>
        </w:rPr>
        <w:t>机体能量需要量的确定</w:t>
      </w:r>
      <w:r>
        <w:rPr>
          <w:rFonts w:ascii="SimSun" w:hAnsi="SimSun" w:eastAsia="SimSun" w:cs="SimSun"/>
          <w:sz w:val="20"/>
          <w:szCs w:val="20"/>
          <w:spacing w:val="56"/>
        </w:rPr>
        <w:t xml:space="preserve"> </w:t>
      </w:r>
      <w:r>
        <w:rPr>
          <w:rFonts w:ascii="SimSun" w:hAnsi="SimSun" w:eastAsia="SimSun" w:cs="SimSun"/>
          <w:sz w:val="20"/>
          <w:szCs w:val="20"/>
        </w:rPr>
        <w:t>准确的能量供给与营养</w:t>
      </w:r>
      <w:r>
        <w:rPr>
          <w:rFonts w:ascii="SimSun" w:hAnsi="SimSun" w:eastAsia="SimSun" w:cs="SimSun"/>
          <w:sz w:val="20"/>
          <w:szCs w:val="20"/>
          <w:spacing w:val="-1"/>
        </w:rPr>
        <w:t>疗效和临床结局直接相关，能量摄入不足可</w:t>
      </w:r>
      <w:r>
        <w:rPr>
          <w:rFonts w:ascii="SimSun" w:hAnsi="SimSun" w:eastAsia="SimSun" w:cs="SimSun"/>
          <w:sz w:val="20"/>
          <w:szCs w:val="20"/>
        </w:rPr>
        <w:t xml:space="preserve"> </w:t>
      </w:r>
      <w:r>
        <w:rPr>
          <w:rFonts w:ascii="SimSun" w:hAnsi="SimSun" w:eastAsia="SimSun" w:cs="SimSun"/>
          <w:sz w:val="20"/>
          <w:szCs w:val="20"/>
          <w:spacing w:val="-4"/>
        </w:rPr>
        <w:t>造成机体蛋白质消耗，影响器官结构和功能，从而影响病人预</w:t>
      </w:r>
      <w:r>
        <w:rPr>
          <w:rFonts w:ascii="SimSun" w:hAnsi="SimSun" w:eastAsia="SimSun" w:cs="SimSun"/>
          <w:sz w:val="20"/>
          <w:szCs w:val="20"/>
          <w:spacing w:val="-5"/>
        </w:rPr>
        <w:t>后。尽管间接测热法测定机体静息能量</w:t>
      </w:r>
      <w:r>
        <w:rPr>
          <w:rFonts w:ascii="SimSun" w:hAnsi="SimSun" w:eastAsia="SimSun" w:cs="SimSun"/>
          <w:sz w:val="20"/>
          <w:szCs w:val="20"/>
        </w:rPr>
        <w:t xml:space="preserve"> </w:t>
      </w:r>
      <w:r>
        <w:rPr>
          <w:rFonts w:ascii="SimSun" w:hAnsi="SimSun" w:eastAsia="SimSun" w:cs="SimSun"/>
          <w:sz w:val="20"/>
          <w:szCs w:val="20"/>
          <w:spacing w:val="-3"/>
        </w:rPr>
        <w:t>消耗值是判断病人能量需要量理想的方法，但临床上大多数病人尚无法实时测量</w:t>
      </w:r>
      <w:r>
        <w:rPr>
          <w:rFonts w:ascii="SimSun" w:hAnsi="SimSun" w:eastAsia="SimSun" w:cs="SimSun"/>
          <w:sz w:val="20"/>
          <w:szCs w:val="20"/>
          <w:spacing w:val="-4"/>
        </w:rPr>
        <w:t>机体的能量消耗值，</w:t>
      </w:r>
      <w:r>
        <w:rPr>
          <w:rFonts w:ascii="SimSun" w:hAnsi="SimSun" w:eastAsia="SimSun" w:cs="SimSun"/>
          <w:sz w:val="20"/>
          <w:szCs w:val="20"/>
        </w:rPr>
        <w:t xml:space="preserve"> </w:t>
      </w:r>
      <w:r>
        <w:rPr>
          <w:rFonts w:ascii="SimSun" w:hAnsi="SimSun" w:eastAsia="SimSun" w:cs="SimSun"/>
          <w:sz w:val="20"/>
          <w:szCs w:val="20"/>
          <w:spacing w:val="2"/>
        </w:rPr>
        <w:t>较多的仍然是应用预测公式或凭经验估计来确定病人的能量需求。目前</w:t>
      </w:r>
      <w:r>
        <w:rPr>
          <w:rFonts w:ascii="SimSun" w:hAnsi="SimSun" w:eastAsia="SimSun" w:cs="SimSun"/>
          <w:sz w:val="20"/>
          <w:szCs w:val="20"/>
          <w:spacing w:val="1"/>
        </w:rPr>
        <w:t>认为，对于非肥胖病人25~</w:t>
      </w:r>
      <w:r>
        <w:rPr>
          <w:rFonts w:ascii="SimSun" w:hAnsi="SimSun" w:eastAsia="SimSun" w:cs="SimSun"/>
          <w:sz w:val="20"/>
          <w:szCs w:val="20"/>
        </w:rPr>
        <w:t xml:space="preserve">  </w:t>
      </w:r>
      <w:r>
        <w:rPr>
          <w:rFonts w:ascii="SimSun" w:hAnsi="SimSun" w:eastAsia="SimSun" w:cs="SimSun"/>
          <w:sz w:val="20"/>
          <w:szCs w:val="20"/>
          <w:spacing w:val="-3"/>
        </w:rPr>
        <w:t>30kcal/(kg</w:t>
      </w:r>
      <w:r>
        <w:rPr>
          <w:rFonts w:ascii="SimSun" w:hAnsi="SimSun" w:eastAsia="SimSun" w:cs="SimSun"/>
          <w:sz w:val="20"/>
          <w:szCs w:val="20"/>
          <w:spacing w:val="-7"/>
        </w:rPr>
        <w:t xml:space="preserve"> </w:t>
      </w:r>
      <w:r>
        <w:rPr>
          <w:rFonts w:ascii="SimSun" w:hAnsi="SimSun" w:eastAsia="SimSun" w:cs="SimSun"/>
          <w:sz w:val="20"/>
          <w:szCs w:val="20"/>
          <w:spacing w:val="-3"/>
        </w:rPr>
        <w:t>·d)能满足大多数住院病人的能量需求，而BMI≥30kg/m²</w:t>
      </w:r>
      <w:r>
        <w:rPr>
          <w:rFonts w:ascii="SimSun" w:hAnsi="SimSun" w:eastAsia="SimSun" w:cs="SimSun"/>
          <w:sz w:val="20"/>
          <w:szCs w:val="20"/>
          <w:spacing w:val="-17"/>
        </w:rPr>
        <w:t xml:space="preserve"> </w:t>
      </w:r>
      <w:r>
        <w:rPr>
          <w:rFonts w:ascii="SimSun" w:hAnsi="SimSun" w:eastAsia="SimSun" w:cs="SimSun"/>
          <w:sz w:val="20"/>
          <w:szCs w:val="20"/>
          <w:spacing w:val="-3"/>
        </w:rPr>
        <w:t>的肥胖病人，推荐的能量摄入</w:t>
      </w:r>
      <w:r>
        <w:rPr>
          <w:rFonts w:ascii="SimSun" w:hAnsi="SimSun" w:eastAsia="SimSun" w:cs="SimSun"/>
          <w:sz w:val="20"/>
          <w:szCs w:val="20"/>
        </w:rPr>
        <w:t xml:space="preserve"> </w:t>
      </w:r>
      <w:r>
        <w:rPr>
          <w:rFonts w:ascii="SimSun" w:hAnsi="SimSun" w:eastAsia="SimSun" w:cs="SimSun"/>
          <w:sz w:val="20"/>
          <w:szCs w:val="20"/>
          <w:spacing w:val="13"/>
        </w:rPr>
        <w:t>量为正常目标量的70%～80%。</w:t>
      </w:r>
    </w:p>
    <w:p>
      <w:pPr>
        <w:ind w:left="1019" w:right="82" w:firstLine="402"/>
        <w:spacing w:before="67" w:line="265" w:lineRule="auto"/>
        <w:jc w:val="both"/>
        <w:rPr>
          <w:rFonts w:ascii="SimSun" w:hAnsi="SimSun" w:eastAsia="SimSun" w:cs="SimSun"/>
          <w:sz w:val="20"/>
          <w:szCs w:val="20"/>
        </w:rPr>
      </w:pPr>
      <w:r>
        <w:rPr>
          <w:rFonts w:ascii="SimSun" w:hAnsi="SimSun" w:eastAsia="SimSun" w:cs="SimSun"/>
          <w:sz w:val="20"/>
          <w:szCs w:val="20"/>
          <w:b/>
          <w:bCs/>
          <w:spacing w:val="5"/>
        </w:rPr>
        <w:t>(三)饥饿、创伤状况下机体代谢改变</w:t>
      </w:r>
      <w:r>
        <w:rPr>
          <w:rFonts w:ascii="SimSun" w:hAnsi="SimSun" w:eastAsia="SimSun" w:cs="SimSun"/>
          <w:sz w:val="20"/>
          <w:szCs w:val="20"/>
          <w:spacing w:val="84"/>
        </w:rPr>
        <w:t xml:space="preserve"> </w:t>
      </w:r>
      <w:r>
        <w:rPr>
          <w:rFonts w:ascii="SimSun" w:hAnsi="SimSun" w:eastAsia="SimSun" w:cs="SimSun"/>
          <w:sz w:val="20"/>
          <w:szCs w:val="20"/>
          <w:spacing w:val="5"/>
        </w:rPr>
        <w:t>外科病人由于疾</w:t>
      </w:r>
      <w:r>
        <w:rPr>
          <w:rFonts w:ascii="SimSun" w:hAnsi="SimSun" w:eastAsia="SimSun" w:cs="SimSun"/>
          <w:sz w:val="20"/>
          <w:szCs w:val="20"/>
          <w:spacing w:val="4"/>
        </w:rPr>
        <w:t>病或手术治疗等原因，常常处于饥饿</w:t>
      </w:r>
      <w:r>
        <w:rPr>
          <w:rFonts w:ascii="SimSun" w:hAnsi="SimSun" w:eastAsia="SimSun" w:cs="SimSun"/>
          <w:sz w:val="20"/>
          <w:szCs w:val="20"/>
        </w:rPr>
        <w:t xml:space="preserve"> </w:t>
      </w:r>
      <w:r>
        <w:rPr>
          <w:rFonts w:ascii="SimSun" w:hAnsi="SimSun" w:eastAsia="SimSun" w:cs="SimSun"/>
          <w:sz w:val="20"/>
          <w:szCs w:val="20"/>
          <w:spacing w:val="-8"/>
        </w:rPr>
        <w:t>或感染、创伤等应激状况，此时机体会发生一系列</w:t>
      </w:r>
      <w:r>
        <w:rPr>
          <w:rFonts w:ascii="SimSun" w:hAnsi="SimSun" w:eastAsia="SimSun" w:cs="SimSun"/>
          <w:sz w:val="20"/>
          <w:szCs w:val="20"/>
          <w:spacing w:val="-9"/>
        </w:rPr>
        <w:t>代谢变化，以维持机体疾病状态下组织、器官功能以</w:t>
      </w:r>
      <w:r>
        <w:rPr>
          <w:rFonts w:ascii="SimSun" w:hAnsi="SimSun" w:eastAsia="SimSun" w:cs="SimSun"/>
          <w:sz w:val="20"/>
          <w:szCs w:val="20"/>
        </w:rPr>
        <w:t xml:space="preserve"> </w:t>
      </w:r>
      <w:r>
        <w:rPr>
          <w:rFonts w:ascii="SimSun" w:hAnsi="SimSun" w:eastAsia="SimSun" w:cs="SimSun"/>
          <w:sz w:val="20"/>
          <w:szCs w:val="20"/>
          <w:spacing w:val="-5"/>
        </w:rPr>
        <w:t>及生存所需。</w:t>
      </w:r>
    </w:p>
    <w:p>
      <w:pPr>
        <w:ind w:left="1019" w:right="81" w:firstLine="399"/>
        <w:spacing w:before="68" w:line="265"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55"/>
        </w:rPr>
        <w:t xml:space="preserve"> </w:t>
      </w:r>
      <w:r>
        <w:rPr>
          <w:rFonts w:ascii="SimSun" w:hAnsi="SimSun" w:eastAsia="SimSun" w:cs="SimSun"/>
          <w:sz w:val="20"/>
          <w:szCs w:val="20"/>
          <w:b/>
          <w:bCs/>
          <w:spacing w:val="-1"/>
        </w:rPr>
        <w:t>饥饿时机体代谢改变</w:t>
      </w:r>
      <w:r>
        <w:rPr>
          <w:rFonts w:ascii="SimSun" w:hAnsi="SimSun" w:eastAsia="SimSun" w:cs="SimSun"/>
          <w:sz w:val="20"/>
          <w:szCs w:val="20"/>
          <w:spacing w:val="84"/>
        </w:rPr>
        <w:t xml:space="preserve"> </w:t>
      </w:r>
      <w:r>
        <w:rPr>
          <w:rFonts w:ascii="SimSun" w:hAnsi="SimSun" w:eastAsia="SimSun" w:cs="SimSun"/>
          <w:sz w:val="20"/>
          <w:szCs w:val="20"/>
          <w:spacing w:val="-1"/>
        </w:rPr>
        <w:t>外源性能量底物和营养物质缺乏是整个饥饿反应的基础，饥饿时机体</w:t>
      </w:r>
      <w:r>
        <w:rPr>
          <w:rFonts w:ascii="SimSun" w:hAnsi="SimSun" w:eastAsia="SimSun" w:cs="SimSun"/>
          <w:sz w:val="20"/>
          <w:szCs w:val="20"/>
        </w:rPr>
        <w:t xml:space="preserve"> </w:t>
      </w:r>
      <w:r>
        <w:rPr>
          <w:rFonts w:ascii="SimSun" w:hAnsi="SimSun" w:eastAsia="SimSun" w:cs="SimSun"/>
          <w:sz w:val="20"/>
          <w:szCs w:val="20"/>
          <w:spacing w:val="-3"/>
        </w:rPr>
        <w:t>正常代谢途径可能部分或全部停止，</w:t>
      </w:r>
      <w:r>
        <w:rPr>
          <w:rFonts w:ascii="SimSun" w:hAnsi="SimSun" w:eastAsia="SimSun" w:cs="SimSun"/>
          <w:sz w:val="20"/>
          <w:szCs w:val="20"/>
          <w:spacing w:val="56"/>
        </w:rPr>
        <w:t xml:space="preserve"> </w:t>
      </w:r>
      <w:r>
        <w:rPr>
          <w:rFonts w:ascii="SimSun" w:hAnsi="SimSun" w:eastAsia="SimSun" w:cs="SimSun"/>
          <w:sz w:val="20"/>
          <w:szCs w:val="20"/>
          <w:spacing w:val="-3"/>
        </w:rPr>
        <w:t>一些途径则被激活或出现</w:t>
      </w:r>
      <w:r>
        <w:rPr>
          <w:rFonts w:ascii="SimSun" w:hAnsi="SimSun" w:eastAsia="SimSun" w:cs="SimSun"/>
          <w:sz w:val="20"/>
          <w:szCs w:val="20"/>
          <w:spacing w:val="-4"/>
        </w:rPr>
        <w:t>新代谢途径。饥饿时机体生存有赖于</w:t>
      </w:r>
      <w:r>
        <w:rPr>
          <w:rFonts w:ascii="SimSun" w:hAnsi="SimSun" w:eastAsia="SimSun" w:cs="SimSun"/>
          <w:sz w:val="20"/>
          <w:szCs w:val="20"/>
        </w:rPr>
        <w:t xml:space="preserve"> </w:t>
      </w:r>
      <w:r>
        <w:rPr>
          <w:rFonts w:ascii="SimSun" w:hAnsi="SimSun" w:eastAsia="SimSun" w:cs="SimSun"/>
          <w:sz w:val="20"/>
          <w:szCs w:val="20"/>
          <w:spacing w:val="-4"/>
        </w:rPr>
        <w:t>利用自身储存的脂肪、糖原及细胞内的功能蛋白，饥饿早期，机体首先利用</w:t>
      </w:r>
      <w:r>
        <w:rPr>
          <w:rFonts w:ascii="SimSun" w:hAnsi="SimSun" w:eastAsia="SimSun" w:cs="SimSun"/>
          <w:sz w:val="20"/>
          <w:szCs w:val="20"/>
          <w:spacing w:val="-5"/>
        </w:rPr>
        <w:t>肝脏及肌肉中的糖原储备</w:t>
      </w:r>
    </w:p>
    <w:p>
      <w:pPr>
        <w:sectPr>
          <w:footerReference w:type="default" r:id="rId6"/>
          <w:pgSz w:w="11200" w:h="15720"/>
          <w:pgMar w:top="735" w:right="830" w:bottom="400" w:left="650" w:header="0" w:footer="0" w:gutter="0"/>
        </w:sectPr>
        <w:rPr/>
      </w:pPr>
    </w:p>
    <w:p>
      <w:pPr>
        <w:ind w:left="5820"/>
        <w:spacing w:before="42" w:line="221" w:lineRule="auto"/>
        <w:rPr>
          <w:rFonts w:ascii="SimHei" w:hAnsi="SimHei" w:eastAsia="SimHei" w:cs="SimHei"/>
          <w:sz w:val="21"/>
          <w:szCs w:val="21"/>
        </w:rPr>
      </w:pPr>
      <w:r>
        <w:pict>
          <v:shape id="_x0000_s223" style="position:absolute;margin-left:465.15pt;margin-top:3.80744pt;mso-position-vertical-relative:text;mso-position-horizontal-relative:text;width:16.6pt;height:12.5pt;z-index:252150784;"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86D4"/>
                      <w:spacing w:val="-8"/>
                    </w:rPr>
                    <w:t>101</w:t>
                  </w:r>
                </w:p>
              </w:txbxContent>
            </v:textbox>
          </v:shape>
        </w:pict>
      </w:r>
      <w:r>
        <w:drawing>
          <wp:anchor distT="0" distB="0" distL="0" distR="0" simplePos="0" relativeHeight="252149760" behindDoc="0" locked="0" layoutInCell="0" allowOverlap="1">
            <wp:simplePos x="0" y="0"/>
            <wp:positionH relativeFrom="page">
              <wp:posOffset>6178585</wp:posOffset>
            </wp:positionH>
            <wp:positionV relativeFrom="page">
              <wp:posOffset>9264633</wp:posOffset>
            </wp:positionV>
            <wp:extent cx="520636" cy="425426"/>
            <wp:effectExtent l="0" t="0" r="0" b="0"/>
            <wp:wrapNone/>
            <wp:docPr id="152" name="IM 152"/>
            <wp:cNvGraphicFramePr/>
            <a:graphic>
              <a:graphicData uri="http://schemas.openxmlformats.org/drawingml/2006/picture">
                <pic:pic>
                  <pic:nvPicPr>
                    <pic:cNvPr id="152" name="IM 152"/>
                    <pic:cNvPicPr/>
                  </pic:nvPicPr>
                  <pic:blipFill>
                    <a:blip r:embed="rId216"/>
                    <a:stretch>
                      <a:fillRect/>
                    </a:stretch>
                  </pic:blipFill>
                  <pic:spPr>
                    <a:xfrm rot="0">
                      <a:off x="0" y="0"/>
                      <a:ext cx="520636" cy="425426"/>
                    </a:xfrm>
                    <a:prstGeom prst="rect">
                      <a:avLst/>
                    </a:prstGeom>
                  </pic:spPr>
                </pic:pic>
              </a:graphicData>
            </a:graphic>
          </wp:anchor>
        </w:drawing>
      </w:r>
      <w:r>
        <w:rPr>
          <w:rFonts w:ascii="SimHei" w:hAnsi="SimHei" w:eastAsia="SimHei" w:cs="SimHei"/>
          <w:sz w:val="21"/>
          <w:szCs w:val="21"/>
          <w:color w:val="0C9CDA"/>
          <w:spacing w:val="-16"/>
          <w:w w:val="98"/>
        </w:rPr>
        <w:t>第十章外科病人的代谢及营养治疗</w:t>
      </w:r>
    </w:p>
    <w:p>
      <w:pPr>
        <w:spacing w:line="258" w:lineRule="auto"/>
        <w:rPr>
          <w:rFonts w:ascii="Arial"/>
          <w:sz w:val="21"/>
        </w:rPr>
      </w:pPr>
      <w:r/>
    </w:p>
    <w:p>
      <w:pPr>
        <w:ind w:right="1079"/>
        <w:spacing w:before="68" w:line="266" w:lineRule="auto"/>
        <w:jc w:val="both"/>
        <w:rPr>
          <w:rFonts w:ascii="SimSun" w:hAnsi="SimSun" w:eastAsia="SimSun" w:cs="SimSun"/>
          <w:sz w:val="21"/>
          <w:szCs w:val="21"/>
        </w:rPr>
      </w:pPr>
      <w:r>
        <w:rPr>
          <w:rFonts w:ascii="SimSun" w:hAnsi="SimSun" w:eastAsia="SimSun" w:cs="SimSun"/>
          <w:sz w:val="21"/>
          <w:szCs w:val="21"/>
          <w:spacing w:val="-14"/>
        </w:rPr>
        <w:t>消耗以供能直至糖原耗尽，然后再依赖糖异生作用。此时，</w:t>
      </w:r>
      <w:r>
        <w:rPr>
          <w:rFonts w:ascii="SimSun" w:hAnsi="SimSun" w:eastAsia="SimSun" w:cs="SimSun"/>
          <w:sz w:val="21"/>
          <w:szCs w:val="21"/>
          <w:spacing w:val="-15"/>
        </w:rPr>
        <w:t>机体能量消耗下降，肝脏及肌肉蛋白分解</w:t>
      </w:r>
      <w:r>
        <w:rPr>
          <w:rFonts w:ascii="SimSun" w:hAnsi="SimSun" w:eastAsia="SimSun" w:cs="SimSun"/>
          <w:sz w:val="21"/>
          <w:szCs w:val="21"/>
        </w:rPr>
        <w:t xml:space="preserve"> </w:t>
      </w:r>
      <w:r>
        <w:rPr>
          <w:rFonts w:ascii="SimSun" w:hAnsi="SimSun" w:eastAsia="SimSun" w:cs="SimSun"/>
          <w:sz w:val="21"/>
          <w:szCs w:val="21"/>
          <w:spacing w:val="-14"/>
        </w:rPr>
        <w:t>以提供糖异生前体物质，蛋白质合成下降。随后，脂肪动员增加成为</w:t>
      </w:r>
      <w:r>
        <w:rPr>
          <w:rFonts w:ascii="SimSun" w:hAnsi="SimSun" w:eastAsia="SimSun" w:cs="SimSun"/>
          <w:sz w:val="21"/>
          <w:szCs w:val="21"/>
          <w:spacing w:val="-15"/>
        </w:rPr>
        <w:t>主要能源物质，体内酮体形成及</w:t>
      </w:r>
      <w:r>
        <w:rPr>
          <w:rFonts w:ascii="SimSun" w:hAnsi="SimSun" w:eastAsia="SimSun" w:cs="SimSun"/>
          <w:sz w:val="21"/>
          <w:szCs w:val="21"/>
        </w:rPr>
        <w:t xml:space="preserve"> </w:t>
      </w:r>
      <w:r>
        <w:rPr>
          <w:rFonts w:ascii="SimSun" w:hAnsi="SimSun" w:eastAsia="SimSun" w:cs="SimSun"/>
          <w:sz w:val="21"/>
          <w:szCs w:val="21"/>
          <w:spacing w:val="-14"/>
        </w:rPr>
        <w:t>糖异生作用增强，大脑及其他组织越来越多利用酮体作为能源，</w:t>
      </w:r>
      <w:r>
        <w:rPr>
          <w:rFonts w:ascii="SimSun" w:hAnsi="SimSun" w:eastAsia="SimSun" w:cs="SimSun"/>
          <w:sz w:val="21"/>
          <w:szCs w:val="21"/>
          <w:spacing w:val="-15"/>
        </w:rPr>
        <w:t>从而减少了骨骼肌蛋白分解程度，其</w:t>
      </w:r>
      <w:r>
        <w:rPr>
          <w:rFonts w:ascii="SimSun" w:hAnsi="SimSun" w:eastAsia="SimSun" w:cs="SimSun"/>
          <w:sz w:val="21"/>
          <w:szCs w:val="21"/>
        </w:rPr>
        <w:t xml:space="preserve"> </w:t>
      </w:r>
      <w:r>
        <w:rPr>
          <w:rFonts w:ascii="SimSun" w:hAnsi="SimSun" w:eastAsia="SimSun" w:cs="SimSun"/>
          <w:sz w:val="21"/>
          <w:szCs w:val="21"/>
          <w:spacing w:val="-16"/>
        </w:rPr>
        <w:t>目的是尽可能地保存机体的蛋白质，使生命得以延续。</w:t>
      </w:r>
    </w:p>
    <w:p>
      <w:pPr>
        <w:ind w:right="1066" w:firstLine="389"/>
        <w:spacing w:before="66" w:line="273" w:lineRule="auto"/>
        <w:jc w:val="both"/>
        <w:rPr>
          <w:rFonts w:ascii="SimSun" w:hAnsi="SimSun" w:eastAsia="SimSun" w:cs="SimSun"/>
          <w:sz w:val="21"/>
          <w:szCs w:val="21"/>
        </w:rPr>
      </w:pPr>
      <w:r>
        <w:rPr>
          <w:rFonts w:ascii="Times New Roman" w:hAnsi="Times New Roman" w:eastAsia="Times New Roman" w:cs="Times New Roman"/>
          <w:sz w:val="21"/>
          <w:szCs w:val="21"/>
          <w:b/>
          <w:bCs/>
          <w:spacing w:val="-11"/>
        </w:rPr>
        <w:t>2.</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b/>
          <w:bCs/>
          <w:spacing w:val="-11"/>
        </w:rPr>
        <w:t>创伤应激状态下机体代谢变化</w:t>
      </w:r>
      <w:r>
        <w:rPr>
          <w:rFonts w:ascii="SimSun" w:hAnsi="SimSun" w:eastAsia="SimSun" w:cs="SimSun"/>
          <w:sz w:val="21"/>
          <w:szCs w:val="21"/>
          <w:spacing w:val="89"/>
        </w:rPr>
        <w:t xml:space="preserve"> </w:t>
      </w:r>
      <w:r>
        <w:rPr>
          <w:rFonts w:ascii="SimSun" w:hAnsi="SimSun" w:eastAsia="SimSun" w:cs="SimSun"/>
          <w:sz w:val="21"/>
          <w:szCs w:val="21"/>
          <w:spacing w:val="-11"/>
        </w:rPr>
        <w:t>外科感染、手术创伤等应激情况下，机体发生一系列代</w:t>
      </w:r>
      <w:r>
        <w:rPr>
          <w:rFonts w:ascii="SimSun" w:hAnsi="SimSun" w:eastAsia="SimSun" w:cs="SimSun"/>
          <w:sz w:val="21"/>
          <w:szCs w:val="21"/>
          <w:spacing w:val="-12"/>
        </w:rPr>
        <w:t>谢改</w:t>
      </w:r>
      <w:r>
        <w:rPr>
          <w:rFonts w:ascii="SimSun" w:hAnsi="SimSun" w:eastAsia="SimSun" w:cs="SimSun"/>
          <w:sz w:val="21"/>
          <w:szCs w:val="21"/>
        </w:rPr>
        <w:t xml:space="preserve"> </w:t>
      </w:r>
      <w:r>
        <w:rPr>
          <w:rFonts w:ascii="SimSun" w:hAnsi="SimSun" w:eastAsia="SimSun" w:cs="SimSun"/>
          <w:sz w:val="21"/>
          <w:szCs w:val="21"/>
          <w:spacing w:val="-14"/>
        </w:rPr>
        <w:t>变，其特征为静息能量消耗增高、高血糖及蛋白质分解增强。应激</w:t>
      </w:r>
      <w:r>
        <w:rPr>
          <w:rFonts w:ascii="SimSun" w:hAnsi="SimSun" w:eastAsia="SimSun" w:cs="SimSun"/>
          <w:sz w:val="21"/>
          <w:szCs w:val="21"/>
          <w:spacing w:val="-15"/>
        </w:rPr>
        <w:t>状态时碳水化合物代谢改变主要表</w:t>
      </w:r>
      <w:r>
        <w:rPr>
          <w:rFonts w:ascii="SimSun" w:hAnsi="SimSun" w:eastAsia="SimSun" w:cs="SimSun"/>
          <w:sz w:val="21"/>
          <w:szCs w:val="21"/>
        </w:rPr>
        <w:t xml:space="preserve"> </w:t>
      </w:r>
      <w:r>
        <w:rPr>
          <w:rFonts w:ascii="SimSun" w:hAnsi="SimSun" w:eastAsia="SimSun" w:cs="SimSun"/>
          <w:sz w:val="21"/>
          <w:szCs w:val="21"/>
          <w:spacing w:val="-10"/>
        </w:rPr>
        <w:t>现为内源性葡萄糖异生作用明显增加，组织、器官葡萄糖的氧化利用下降以及外周组织对胰岛素抵</w:t>
      </w:r>
      <w:r>
        <w:rPr>
          <w:rFonts w:ascii="SimSun" w:hAnsi="SimSun" w:eastAsia="SimSun" w:cs="SimSun"/>
          <w:sz w:val="21"/>
          <w:szCs w:val="21"/>
          <w:spacing w:val="7"/>
        </w:rPr>
        <w:t xml:space="preserve"> </w:t>
      </w:r>
      <w:r>
        <w:rPr>
          <w:rFonts w:ascii="SimSun" w:hAnsi="SimSun" w:eastAsia="SimSun" w:cs="SimSun"/>
          <w:sz w:val="21"/>
          <w:szCs w:val="21"/>
          <w:spacing w:val="-14"/>
        </w:rPr>
        <w:t>抗，从而造成高血糖。创伤后蛋白质代谢变化是蛋白质分解增加、负氮平衡，</w:t>
      </w:r>
      <w:r>
        <w:rPr>
          <w:rFonts w:ascii="SimSun" w:hAnsi="SimSun" w:eastAsia="SimSun" w:cs="SimSun"/>
          <w:sz w:val="21"/>
          <w:szCs w:val="21"/>
          <w:spacing w:val="-15"/>
        </w:rPr>
        <w:t>其程度和持续时间与创</w:t>
      </w:r>
      <w:r>
        <w:rPr>
          <w:rFonts w:ascii="SimSun" w:hAnsi="SimSun" w:eastAsia="SimSun" w:cs="SimSun"/>
          <w:sz w:val="21"/>
          <w:szCs w:val="21"/>
        </w:rPr>
        <w:t xml:space="preserve"> </w:t>
      </w:r>
      <w:r>
        <w:rPr>
          <w:rFonts w:ascii="SimSun" w:hAnsi="SimSun" w:eastAsia="SimSun" w:cs="SimSun"/>
          <w:sz w:val="21"/>
          <w:szCs w:val="21"/>
          <w:spacing w:val="-15"/>
        </w:rPr>
        <w:t>伤应激程度、创伤前营养状况、病人年龄及应激后营养摄入有关，并在很大程度上受体内激素反应水</w:t>
      </w:r>
      <w:r>
        <w:rPr>
          <w:rFonts w:ascii="SimSun" w:hAnsi="SimSun" w:eastAsia="SimSun" w:cs="SimSun"/>
          <w:sz w:val="21"/>
          <w:szCs w:val="21"/>
          <w:spacing w:val="8"/>
        </w:rPr>
        <w:t xml:space="preserve"> </w:t>
      </w:r>
      <w:r>
        <w:rPr>
          <w:rFonts w:ascii="SimSun" w:hAnsi="SimSun" w:eastAsia="SimSun" w:cs="SimSun"/>
          <w:sz w:val="21"/>
          <w:szCs w:val="21"/>
          <w:spacing w:val="-14"/>
        </w:rPr>
        <w:t>平的制约。脂肪是应激病人的重要能源，创伤应激时机体脂肪分解增强，其分解产物作为糖异生作</w:t>
      </w:r>
      <w:r>
        <w:rPr>
          <w:rFonts w:ascii="SimSun" w:hAnsi="SimSun" w:eastAsia="SimSun" w:cs="SimSun"/>
          <w:sz w:val="21"/>
          <w:szCs w:val="21"/>
          <w:spacing w:val="-15"/>
        </w:rPr>
        <w:t>用</w:t>
      </w:r>
      <w:r>
        <w:rPr>
          <w:rFonts w:ascii="SimSun" w:hAnsi="SimSun" w:eastAsia="SimSun" w:cs="SimSun"/>
          <w:sz w:val="21"/>
          <w:szCs w:val="21"/>
        </w:rPr>
        <w:t xml:space="preserve"> </w:t>
      </w:r>
      <w:r>
        <w:rPr>
          <w:rFonts w:ascii="SimSun" w:hAnsi="SimSun" w:eastAsia="SimSun" w:cs="SimSun"/>
          <w:sz w:val="21"/>
          <w:szCs w:val="21"/>
          <w:spacing w:val="-19"/>
        </w:rPr>
        <w:t>的前体物质，从而减少蛋白质分解，保存机体蛋白质。</w:t>
      </w:r>
    </w:p>
    <w:p>
      <w:pPr>
        <w:spacing w:line="259" w:lineRule="auto"/>
        <w:rPr>
          <w:rFonts w:ascii="Arial"/>
          <w:sz w:val="21"/>
        </w:rPr>
      </w:pPr>
      <w:r/>
    </w:p>
    <w:p>
      <w:pPr>
        <w:ind w:left="2884"/>
        <w:spacing w:before="98" w:line="221" w:lineRule="auto"/>
        <w:rPr>
          <w:rFonts w:ascii="SimHei" w:hAnsi="SimHei" w:eastAsia="SimHei" w:cs="SimHei"/>
          <w:sz w:val="30"/>
          <w:szCs w:val="30"/>
        </w:rPr>
      </w:pPr>
      <w:r>
        <w:rPr>
          <w:rFonts w:ascii="SimHei" w:hAnsi="SimHei" w:eastAsia="SimHei" w:cs="SimHei"/>
          <w:sz w:val="30"/>
          <w:szCs w:val="30"/>
          <w:b/>
          <w:bCs/>
          <w:spacing w:val="-4"/>
        </w:rPr>
        <w:t>第二节</w:t>
      </w:r>
      <w:r>
        <w:rPr>
          <w:rFonts w:ascii="SimHei" w:hAnsi="SimHei" w:eastAsia="SimHei" w:cs="SimHei"/>
          <w:sz w:val="30"/>
          <w:szCs w:val="30"/>
          <w:spacing w:val="134"/>
        </w:rPr>
        <w:t xml:space="preserve"> </w:t>
      </w:r>
      <w:r>
        <w:rPr>
          <w:rFonts w:ascii="SimHei" w:hAnsi="SimHei" w:eastAsia="SimHei" w:cs="SimHei"/>
          <w:sz w:val="30"/>
          <w:szCs w:val="30"/>
          <w:b/>
          <w:bCs/>
          <w:spacing w:val="-4"/>
        </w:rPr>
        <w:t>营养状况评定</w:t>
      </w:r>
    </w:p>
    <w:p>
      <w:pPr>
        <w:spacing w:line="252" w:lineRule="auto"/>
        <w:rPr>
          <w:rFonts w:ascii="Arial"/>
          <w:sz w:val="21"/>
        </w:rPr>
      </w:pPr>
      <w:r/>
    </w:p>
    <w:p>
      <w:pPr>
        <w:ind w:right="1081" w:firstLine="389"/>
        <w:spacing w:before="69" w:line="261" w:lineRule="auto"/>
        <w:rPr>
          <w:rFonts w:ascii="SimSun" w:hAnsi="SimSun" w:eastAsia="SimSun" w:cs="SimSun"/>
          <w:sz w:val="21"/>
          <w:szCs w:val="21"/>
        </w:rPr>
      </w:pPr>
      <w:r>
        <w:rPr>
          <w:rFonts w:ascii="SimSun" w:hAnsi="SimSun" w:eastAsia="SimSun" w:cs="SimSun"/>
          <w:sz w:val="21"/>
          <w:szCs w:val="21"/>
          <w:spacing w:val="-18"/>
        </w:rPr>
        <w:t>营养评价(nutritional</w:t>
      </w:r>
      <w:r>
        <w:rPr>
          <w:rFonts w:ascii="SimSun" w:hAnsi="SimSun" w:eastAsia="SimSun" w:cs="SimSun"/>
          <w:sz w:val="21"/>
          <w:szCs w:val="21"/>
          <w:spacing w:val="-15"/>
        </w:rPr>
        <w:t xml:space="preserve"> </w:t>
      </w:r>
      <w:r>
        <w:rPr>
          <w:rFonts w:ascii="SimSun" w:hAnsi="SimSun" w:eastAsia="SimSun" w:cs="SimSun"/>
          <w:sz w:val="21"/>
          <w:szCs w:val="21"/>
          <w:spacing w:val="-18"/>
        </w:rPr>
        <w:t>assessment)是通过临床检查、人体测</w:t>
      </w:r>
      <w:r>
        <w:rPr>
          <w:rFonts w:ascii="SimSun" w:hAnsi="SimSun" w:eastAsia="SimSun" w:cs="SimSun"/>
          <w:sz w:val="21"/>
          <w:szCs w:val="21"/>
          <w:spacing w:val="-19"/>
        </w:rPr>
        <w:t>量、生化检查、人体组成测定及多项综</w:t>
      </w:r>
      <w:r>
        <w:rPr>
          <w:rFonts w:ascii="SimSun" w:hAnsi="SimSun" w:eastAsia="SimSun" w:cs="SimSun"/>
          <w:sz w:val="21"/>
          <w:szCs w:val="21"/>
        </w:rPr>
        <w:t xml:space="preserve"> </w:t>
      </w:r>
      <w:r>
        <w:rPr>
          <w:rFonts w:ascii="SimSun" w:hAnsi="SimSun" w:eastAsia="SimSun" w:cs="SimSun"/>
          <w:sz w:val="21"/>
          <w:szCs w:val="21"/>
          <w:spacing w:val="-19"/>
        </w:rPr>
        <w:t>合营养评价等手段，判定机体营养状况，确定营养不良的类型和程度，预测营养不良所致的风险，并监</w:t>
      </w:r>
      <w:r>
        <w:rPr>
          <w:rFonts w:ascii="SimSun" w:hAnsi="SimSun" w:eastAsia="SimSun" w:cs="SimSun"/>
          <w:sz w:val="21"/>
          <w:szCs w:val="21"/>
          <w:spacing w:val="12"/>
        </w:rPr>
        <w:t xml:space="preserve"> </w:t>
      </w:r>
      <w:r>
        <w:rPr>
          <w:rFonts w:ascii="SimSun" w:hAnsi="SimSun" w:eastAsia="SimSun" w:cs="SimSun"/>
          <w:sz w:val="21"/>
          <w:szCs w:val="21"/>
          <w:spacing w:val="-10"/>
        </w:rPr>
        <w:t>测营养支持的疗效。</w:t>
      </w:r>
    </w:p>
    <w:p>
      <w:pPr>
        <w:ind w:right="1080" w:firstLine="284"/>
        <w:spacing w:before="79" w:line="266" w:lineRule="auto"/>
        <w:rPr>
          <w:rFonts w:ascii="SimSun" w:hAnsi="SimSun" w:eastAsia="SimSun" w:cs="SimSun"/>
          <w:sz w:val="21"/>
          <w:szCs w:val="21"/>
        </w:rPr>
      </w:pPr>
      <w:r>
        <w:rPr>
          <w:rFonts w:ascii="SimSun" w:hAnsi="SimSun" w:eastAsia="SimSun" w:cs="SimSun"/>
          <w:sz w:val="21"/>
          <w:szCs w:val="21"/>
          <w:color w:val="007EC7"/>
          <w:spacing w:val="-10"/>
        </w:rPr>
        <w:t>【临床检查】</w:t>
      </w:r>
      <w:r>
        <w:rPr>
          <w:rFonts w:ascii="SimSun" w:hAnsi="SimSun" w:eastAsia="SimSun" w:cs="SimSun"/>
          <w:sz w:val="21"/>
          <w:szCs w:val="21"/>
          <w:color w:val="007EC7"/>
          <w:spacing w:val="15"/>
        </w:rPr>
        <w:t xml:space="preserve"> </w:t>
      </w:r>
      <w:r>
        <w:rPr>
          <w:rFonts w:ascii="SimSun" w:hAnsi="SimSun" w:eastAsia="SimSun" w:cs="SimSun"/>
          <w:sz w:val="21"/>
          <w:szCs w:val="21"/>
          <w:spacing w:val="-10"/>
        </w:rPr>
        <w:t>临床检查是通过病史采集和体格检查来发现</w:t>
      </w:r>
      <w:r>
        <w:rPr>
          <w:rFonts w:ascii="SimSun" w:hAnsi="SimSun" w:eastAsia="SimSun" w:cs="SimSun"/>
          <w:sz w:val="21"/>
          <w:szCs w:val="21"/>
          <w:spacing w:val="-11"/>
        </w:rPr>
        <w:t>是否存在营养不良。病史采集包括膳</w:t>
      </w:r>
      <w:r>
        <w:rPr>
          <w:rFonts w:ascii="SimSun" w:hAnsi="SimSun" w:eastAsia="SimSun" w:cs="SimSun"/>
          <w:sz w:val="21"/>
          <w:szCs w:val="21"/>
        </w:rPr>
        <w:t xml:space="preserve"> </w:t>
      </w:r>
      <w:r>
        <w:rPr>
          <w:rFonts w:ascii="SimSun" w:hAnsi="SimSun" w:eastAsia="SimSun" w:cs="SimSun"/>
          <w:sz w:val="21"/>
          <w:szCs w:val="21"/>
          <w:spacing w:val="-19"/>
        </w:rPr>
        <w:t>食调查、病史、精神史、用药史及生理功能史等。膳食调查可记录一段时期内每日、每餐摄入食物和饮</w:t>
      </w:r>
      <w:r>
        <w:rPr>
          <w:rFonts w:ascii="SimSun" w:hAnsi="SimSun" w:eastAsia="SimSun" w:cs="SimSun"/>
          <w:sz w:val="21"/>
          <w:szCs w:val="21"/>
          <w:spacing w:val="12"/>
        </w:rPr>
        <w:t xml:space="preserve"> </w:t>
      </w:r>
      <w:r>
        <w:rPr>
          <w:rFonts w:ascii="SimSun" w:hAnsi="SimSun" w:eastAsia="SimSun" w:cs="SimSun"/>
          <w:sz w:val="21"/>
          <w:szCs w:val="21"/>
          <w:spacing w:val="-19"/>
        </w:rPr>
        <w:t>料量，以了解有无厌食、进食量改变情况。体格检查可以及时发现肌肉萎缩、毛发脱落、皮肤损害、水</w:t>
      </w:r>
      <w:r>
        <w:rPr>
          <w:rFonts w:ascii="SimSun" w:hAnsi="SimSun" w:eastAsia="SimSun" w:cs="SimSun"/>
          <w:sz w:val="21"/>
          <w:szCs w:val="21"/>
          <w:spacing w:val="12"/>
        </w:rPr>
        <w:t xml:space="preserve"> </w:t>
      </w:r>
      <w:r>
        <w:rPr>
          <w:rFonts w:ascii="SimSun" w:hAnsi="SimSun" w:eastAsia="SimSun" w:cs="SimSun"/>
          <w:sz w:val="21"/>
          <w:szCs w:val="21"/>
          <w:spacing w:val="-14"/>
        </w:rPr>
        <w:t>肿或腹水、必需脂肪酸及维生素等缺乏的体征并判定其</w:t>
      </w:r>
      <w:r>
        <w:rPr>
          <w:rFonts w:ascii="SimSun" w:hAnsi="SimSun" w:eastAsia="SimSun" w:cs="SimSun"/>
          <w:sz w:val="21"/>
          <w:szCs w:val="21"/>
          <w:spacing w:val="-15"/>
        </w:rPr>
        <w:t>程度。</w:t>
      </w:r>
    </w:p>
    <w:p>
      <w:pPr>
        <w:ind w:right="1116" w:firstLine="284"/>
        <w:spacing w:before="59" w:line="251" w:lineRule="auto"/>
        <w:rPr>
          <w:rFonts w:ascii="SimSun" w:hAnsi="SimSun" w:eastAsia="SimSun" w:cs="SimSun"/>
          <w:sz w:val="21"/>
          <w:szCs w:val="21"/>
        </w:rPr>
      </w:pPr>
      <w:r>
        <w:rPr>
          <w:rFonts w:ascii="SimSun" w:hAnsi="SimSun" w:eastAsia="SimSun" w:cs="SimSun"/>
          <w:sz w:val="21"/>
          <w:szCs w:val="21"/>
          <w:color w:val="0088CD"/>
          <w:spacing w:val="-15"/>
        </w:rPr>
        <w:t>【人体测量】</w:t>
      </w:r>
      <w:r>
        <w:rPr>
          <w:rFonts w:ascii="SimSun" w:hAnsi="SimSun" w:eastAsia="SimSun" w:cs="SimSun"/>
          <w:sz w:val="21"/>
          <w:szCs w:val="21"/>
          <w:color w:val="0088CD"/>
          <w:spacing w:val="-6"/>
        </w:rPr>
        <w:t xml:space="preserve"> </w:t>
      </w:r>
      <w:r>
        <w:rPr>
          <w:rFonts w:ascii="SimSun" w:hAnsi="SimSun" w:eastAsia="SimSun" w:cs="SimSun"/>
          <w:sz w:val="21"/>
          <w:szCs w:val="21"/>
          <w:spacing w:val="-15"/>
        </w:rPr>
        <w:t>通过人体测量可了解机体体重、脂肪和肌肉含量，用于判断机体营养状况，</w:t>
      </w:r>
      <w:r>
        <w:rPr>
          <w:rFonts w:ascii="SimSun" w:hAnsi="SimSun" w:eastAsia="SimSun" w:cs="SimSun"/>
          <w:sz w:val="21"/>
          <w:szCs w:val="21"/>
          <w:spacing w:val="-16"/>
        </w:rPr>
        <w:t>监测营</w:t>
      </w:r>
      <w:r>
        <w:rPr>
          <w:rFonts w:ascii="SimSun" w:hAnsi="SimSun" w:eastAsia="SimSun" w:cs="SimSun"/>
          <w:sz w:val="21"/>
          <w:szCs w:val="21"/>
        </w:rPr>
        <w:t xml:space="preserve"> </w:t>
      </w:r>
      <w:r>
        <w:rPr>
          <w:rFonts w:ascii="SimSun" w:hAnsi="SimSun" w:eastAsia="SimSun" w:cs="SimSun"/>
          <w:sz w:val="21"/>
          <w:szCs w:val="21"/>
          <w:spacing w:val="-20"/>
        </w:rPr>
        <w:t>养治疗效果。常用的人体测量指标包括体重、身高、皮褶厚度、肌围等。</w:t>
      </w:r>
    </w:p>
    <w:p>
      <w:pPr>
        <w:ind w:right="1076" w:firstLine="389"/>
        <w:spacing w:before="70" w:line="259" w:lineRule="auto"/>
        <w:rPr>
          <w:rFonts w:ascii="SimSun" w:hAnsi="SimSun" w:eastAsia="SimSun" w:cs="SimSun"/>
          <w:sz w:val="21"/>
          <w:szCs w:val="21"/>
        </w:rPr>
      </w:pPr>
      <w:r>
        <w:rPr>
          <w:rFonts w:ascii="SimSun" w:hAnsi="SimSun" w:eastAsia="SimSun" w:cs="SimSun"/>
          <w:sz w:val="21"/>
          <w:szCs w:val="21"/>
          <w:spacing w:val="-14"/>
        </w:rPr>
        <w:t>1.</w:t>
      </w:r>
      <w:r>
        <w:rPr>
          <w:rFonts w:ascii="SimSun" w:hAnsi="SimSun" w:eastAsia="SimSun" w:cs="SimSun"/>
          <w:sz w:val="21"/>
          <w:szCs w:val="21"/>
          <w:spacing w:val="-52"/>
        </w:rPr>
        <w:t xml:space="preserve"> </w:t>
      </w:r>
      <w:r>
        <w:rPr>
          <w:rFonts w:ascii="SimSun" w:hAnsi="SimSun" w:eastAsia="SimSun" w:cs="SimSun"/>
          <w:sz w:val="21"/>
          <w:szCs w:val="21"/>
          <w:spacing w:val="-14"/>
        </w:rPr>
        <w:t>体重</w:t>
      </w:r>
      <w:r>
        <w:rPr>
          <w:rFonts w:ascii="SimSun" w:hAnsi="SimSun" w:eastAsia="SimSun" w:cs="SimSun"/>
          <w:sz w:val="21"/>
          <w:szCs w:val="21"/>
          <w:spacing w:val="55"/>
        </w:rPr>
        <w:t xml:space="preserve"> </w:t>
      </w:r>
      <w:r>
        <w:rPr>
          <w:rFonts w:ascii="SimSun" w:hAnsi="SimSun" w:eastAsia="SimSun" w:cs="SimSun"/>
          <w:sz w:val="21"/>
          <w:szCs w:val="21"/>
          <w:spacing w:val="-14"/>
        </w:rPr>
        <w:t>体重是机体脂肪组织、瘦组织群、水和矿物质</w:t>
      </w:r>
      <w:r>
        <w:rPr>
          <w:rFonts w:ascii="SimSun" w:hAnsi="SimSun" w:eastAsia="SimSun" w:cs="SimSun"/>
          <w:sz w:val="21"/>
          <w:szCs w:val="21"/>
          <w:spacing w:val="-15"/>
        </w:rPr>
        <w:t>的总和，是营养评价中最简单、直接而又</w:t>
      </w:r>
      <w:r>
        <w:rPr>
          <w:rFonts w:ascii="SimSun" w:hAnsi="SimSun" w:eastAsia="SimSun" w:cs="SimSun"/>
          <w:sz w:val="21"/>
          <w:szCs w:val="21"/>
        </w:rPr>
        <w:t xml:space="preserve"> </w:t>
      </w:r>
      <w:r>
        <w:rPr>
          <w:rFonts w:ascii="SimSun" w:hAnsi="SimSun" w:eastAsia="SimSun" w:cs="SimSun"/>
          <w:sz w:val="21"/>
          <w:szCs w:val="21"/>
          <w:spacing w:val="-10"/>
        </w:rPr>
        <w:t>可靠的方法。由于体重个体差异较大，临床上通常用体重改变作为营养状况评价的指标。无主观意</w:t>
      </w:r>
      <w:r>
        <w:rPr>
          <w:rFonts w:ascii="SimSun" w:hAnsi="SimSun" w:eastAsia="SimSun" w:cs="SimSun"/>
          <w:sz w:val="21"/>
          <w:szCs w:val="21"/>
          <w:spacing w:val="12"/>
        </w:rPr>
        <w:t xml:space="preserve"> </w:t>
      </w:r>
      <w:r>
        <w:rPr>
          <w:rFonts w:ascii="SimSun" w:hAnsi="SimSun" w:eastAsia="SimSun" w:cs="SimSun"/>
          <w:sz w:val="21"/>
          <w:szCs w:val="21"/>
          <w:spacing w:val="-3"/>
        </w:rPr>
        <w:t>识控制体重情况下，体重丢失&gt;10%(无时间限定)或3个月体重丢失&gt;5%,即存在营养不良。</w:t>
      </w:r>
    </w:p>
    <w:p>
      <w:pPr>
        <w:ind w:right="984" w:firstLine="389"/>
        <w:spacing w:before="72" w:line="258" w:lineRule="auto"/>
        <w:rPr>
          <w:rFonts w:ascii="SimSun" w:hAnsi="SimSun" w:eastAsia="SimSun" w:cs="SimSun"/>
          <w:sz w:val="21"/>
          <w:szCs w:val="21"/>
        </w:rPr>
      </w:pPr>
      <w:r>
        <w:rPr>
          <w:rFonts w:ascii="SimSun" w:hAnsi="SimSun" w:eastAsia="SimSun" w:cs="SimSun"/>
          <w:sz w:val="21"/>
          <w:szCs w:val="21"/>
          <w:spacing w:val="-6"/>
        </w:rPr>
        <w:t>2.</w:t>
      </w:r>
      <w:r>
        <w:rPr>
          <w:rFonts w:ascii="SimSun" w:hAnsi="SimSun" w:eastAsia="SimSun" w:cs="SimSun"/>
          <w:sz w:val="21"/>
          <w:szCs w:val="21"/>
          <w:spacing w:val="-47"/>
        </w:rPr>
        <w:t xml:space="preserve"> </w:t>
      </w:r>
      <w:r>
        <w:rPr>
          <w:rFonts w:ascii="SimSun" w:hAnsi="SimSun" w:eastAsia="SimSun" w:cs="SimSun"/>
          <w:sz w:val="21"/>
          <w:szCs w:val="21"/>
          <w:spacing w:val="-6"/>
        </w:rPr>
        <w:t>体质量指数</w:t>
      </w:r>
      <w:r>
        <w:rPr>
          <w:rFonts w:ascii="SimSun" w:hAnsi="SimSun" w:eastAsia="SimSun" w:cs="SimSun"/>
          <w:sz w:val="21"/>
          <w:szCs w:val="21"/>
          <w:spacing w:val="-44"/>
        </w:rPr>
        <w:t xml:space="preserve"> </w:t>
      </w:r>
      <w:r>
        <w:rPr>
          <w:rFonts w:ascii="SimSun" w:hAnsi="SimSun" w:eastAsia="SimSun" w:cs="SimSun"/>
          <w:sz w:val="21"/>
          <w:szCs w:val="21"/>
          <w:spacing w:val="-6"/>
        </w:rPr>
        <w:t>(body</w:t>
      </w:r>
      <w:r>
        <w:rPr>
          <w:rFonts w:ascii="SimSun" w:hAnsi="SimSun" w:eastAsia="SimSun" w:cs="SimSun"/>
          <w:sz w:val="21"/>
          <w:szCs w:val="21"/>
          <w:spacing w:val="20"/>
        </w:rPr>
        <w:t xml:space="preserve">  </w:t>
      </w:r>
      <w:r>
        <w:rPr>
          <w:rFonts w:ascii="SimSun" w:hAnsi="SimSun" w:eastAsia="SimSun" w:cs="SimSun"/>
          <w:sz w:val="21"/>
          <w:szCs w:val="21"/>
          <w:spacing w:val="-6"/>
        </w:rPr>
        <w:t>mass</w:t>
      </w:r>
      <w:r>
        <w:rPr>
          <w:rFonts w:ascii="SimSun" w:hAnsi="SimSun" w:eastAsia="SimSun" w:cs="SimSun"/>
          <w:sz w:val="21"/>
          <w:szCs w:val="21"/>
          <w:spacing w:val="30"/>
        </w:rPr>
        <w:t xml:space="preserve">  </w:t>
      </w:r>
      <w:r>
        <w:rPr>
          <w:rFonts w:ascii="SimSun" w:hAnsi="SimSun" w:eastAsia="SimSun" w:cs="SimSun"/>
          <w:sz w:val="21"/>
          <w:szCs w:val="21"/>
          <w:spacing w:val="-6"/>
        </w:rPr>
        <w:t>index,BMI)</w:t>
      </w:r>
      <w:r>
        <w:rPr>
          <w:rFonts w:ascii="SimSun" w:hAnsi="SimSun" w:eastAsia="SimSun" w:cs="SimSun"/>
          <w:sz w:val="21"/>
          <w:szCs w:val="21"/>
          <w:spacing w:val="2"/>
        </w:rPr>
        <w:t xml:space="preserve">  </w:t>
      </w:r>
      <w:r>
        <w:rPr>
          <w:rFonts w:ascii="SimSun" w:hAnsi="SimSun" w:eastAsia="SimSun" w:cs="SimSun"/>
          <w:sz w:val="21"/>
          <w:szCs w:val="21"/>
          <w:spacing w:val="-6"/>
        </w:rPr>
        <w:t>被公认为反映营养不良以及肥胖的可靠指标，计</w:t>
      </w:r>
      <w:r>
        <w:rPr>
          <w:rFonts w:ascii="SimSun" w:hAnsi="SimSun" w:eastAsia="SimSun" w:cs="SimSun"/>
          <w:sz w:val="21"/>
          <w:szCs w:val="21"/>
          <w:spacing w:val="1"/>
        </w:rPr>
        <w:t xml:space="preserve"> </w:t>
      </w:r>
      <w:r>
        <w:rPr>
          <w:rFonts w:ascii="SimSun" w:hAnsi="SimSun" w:eastAsia="SimSun" w:cs="SimSun"/>
          <w:sz w:val="21"/>
          <w:szCs w:val="21"/>
          <w:spacing w:val="-5"/>
        </w:rPr>
        <w:t>算公式如下：BMI=</w:t>
      </w:r>
      <w:r>
        <w:rPr>
          <w:rFonts w:ascii="SimSun" w:hAnsi="SimSun" w:eastAsia="SimSun" w:cs="SimSun"/>
          <w:sz w:val="21"/>
          <w:szCs w:val="21"/>
          <w:spacing w:val="-12"/>
        </w:rPr>
        <w:t xml:space="preserve"> </w:t>
      </w:r>
      <w:r>
        <w:rPr>
          <w:rFonts w:ascii="SimSun" w:hAnsi="SimSun" w:eastAsia="SimSun" w:cs="SimSun"/>
          <w:sz w:val="21"/>
          <w:szCs w:val="21"/>
          <w:spacing w:val="-5"/>
        </w:rPr>
        <w:t>体重(kg)/</w:t>
      </w:r>
      <w:r>
        <w:rPr>
          <w:rFonts w:ascii="SimSun" w:hAnsi="SimSun" w:eastAsia="SimSun" w:cs="SimSun"/>
          <w:sz w:val="21"/>
          <w:szCs w:val="21"/>
          <w:spacing w:val="-55"/>
        </w:rPr>
        <w:t xml:space="preserve"> </w:t>
      </w:r>
      <w:r>
        <w:rPr>
          <w:rFonts w:ascii="SimSun" w:hAnsi="SimSun" w:eastAsia="SimSun" w:cs="SimSun"/>
          <w:sz w:val="21"/>
          <w:szCs w:val="21"/>
          <w:spacing w:val="-5"/>
        </w:rPr>
        <w:t>身高²(m²)。BMI</w:t>
      </w:r>
      <w:r>
        <w:rPr>
          <w:rFonts w:ascii="SimSun" w:hAnsi="SimSun" w:eastAsia="SimSun" w:cs="SimSun"/>
          <w:sz w:val="21"/>
          <w:szCs w:val="21"/>
          <w:spacing w:val="45"/>
        </w:rPr>
        <w:t xml:space="preserve"> </w:t>
      </w:r>
      <w:r>
        <w:rPr>
          <w:rFonts w:ascii="SimSun" w:hAnsi="SimSun" w:eastAsia="SimSun" w:cs="SimSun"/>
          <w:sz w:val="21"/>
          <w:szCs w:val="21"/>
          <w:spacing w:val="-5"/>
        </w:rPr>
        <w:t>正常值为18.5～24kg/m²;&lt;18.5kg/m²为营养不良，</w:t>
      </w:r>
      <w:r>
        <w:rPr>
          <w:rFonts w:ascii="SimSun" w:hAnsi="SimSun" w:eastAsia="SimSun" w:cs="SimSun"/>
          <w:sz w:val="21"/>
          <w:szCs w:val="21"/>
        </w:rPr>
        <w:t xml:space="preserve"> </w:t>
      </w:r>
      <w:r>
        <w:rPr>
          <w:rFonts w:ascii="SimSun" w:hAnsi="SimSun" w:eastAsia="SimSun" w:cs="SimSun"/>
          <w:sz w:val="21"/>
          <w:szCs w:val="21"/>
          <w:spacing w:val="-10"/>
        </w:rPr>
        <w:t>25～30kg/m²为超重，&gt;30kg/m²为肥胖。</w:t>
      </w:r>
    </w:p>
    <w:p>
      <w:pPr>
        <w:ind w:right="1081" w:firstLine="389"/>
        <w:spacing w:before="83" w:line="250" w:lineRule="auto"/>
        <w:rPr>
          <w:rFonts w:ascii="SimSun" w:hAnsi="SimSun" w:eastAsia="SimSun" w:cs="SimSun"/>
          <w:sz w:val="21"/>
          <w:szCs w:val="21"/>
        </w:rPr>
      </w:pPr>
      <w:r>
        <w:rPr>
          <w:rFonts w:ascii="SimSun" w:hAnsi="SimSun" w:eastAsia="SimSun" w:cs="SimSun"/>
          <w:sz w:val="21"/>
          <w:szCs w:val="21"/>
          <w:spacing w:val="-10"/>
        </w:rPr>
        <w:t>3.</w:t>
      </w:r>
      <w:r>
        <w:rPr>
          <w:rFonts w:ascii="SimSun" w:hAnsi="SimSun" w:eastAsia="SimSun" w:cs="SimSun"/>
          <w:sz w:val="21"/>
          <w:szCs w:val="21"/>
          <w:spacing w:val="-53"/>
        </w:rPr>
        <w:t xml:space="preserve"> </w:t>
      </w:r>
      <w:r>
        <w:rPr>
          <w:rFonts w:ascii="SimSun" w:hAnsi="SimSun" w:eastAsia="SimSun" w:cs="SimSun"/>
          <w:sz w:val="21"/>
          <w:szCs w:val="21"/>
          <w:spacing w:val="-10"/>
        </w:rPr>
        <w:t>皮褶厚度与臂围</w:t>
      </w:r>
      <w:r>
        <w:rPr>
          <w:rFonts w:ascii="SimSun" w:hAnsi="SimSun" w:eastAsia="SimSun" w:cs="SimSun"/>
          <w:sz w:val="21"/>
          <w:szCs w:val="21"/>
          <w:spacing w:val="85"/>
        </w:rPr>
        <w:t xml:space="preserve"> </w:t>
      </w:r>
      <w:r>
        <w:rPr>
          <w:rFonts w:ascii="SimSun" w:hAnsi="SimSun" w:eastAsia="SimSun" w:cs="SimSun"/>
          <w:sz w:val="21"/>
          <w:szCs w:val="21"/>
          <w:spacing w:val="-10"/>
        </w:rPr>
        <w:t>通过三头肌皮褶厚度、上臂中点周径及</w:t>
      </w:r>
      <w:r>
        <w:rPr>
          <w:rFonts w:ascii="SimSun" w:hAnsi="SimSun" w:eastAsia="SimSun" w:cs="SimSun"/>
          <w:sz w:val="21"/>
          <w:szCs w:val="21"/>
          <w:spacing w:val="-11"/>
        </w:rPr>
        <w:t>上臂肌肉周径的测定可以推算机体</w:t>
      </w:r>
      <w:r>
        <w:rPr>
          <w:rFonts w:ascii="SimSun" w:hAnsi="SimSun" w:eastAsia="SimSun" w:cs="SimSun"/>
          <w:sz w:val="21"/>
          <w:szCs w:val="21"/>
        </w:rPr>
        <w:t xml:space="preserve"> </w:t>
      </w:r>
      <w:r>
        <w:rPr>
          <w:rFonts w:ascii="SimSun" w:hAnsi="SimSun" w:eastAsia="SimSun" w:cs="SimSun"/>
          <w:sz w:val="21"/>
          <w:szCs w:val="21"/>
          <w:spacing w:val="-18"/>
        </w:rPr>
        <w:t>脂肪及肌肉总量，间接反映机体营养状况。</w:t>
      </w:r>
    </w:p>
    <w:p>
      <w:pPr>
        <w:ind w:right="1081" w:firstLine="389"/>
        <w:spacing w:before="72" w:line="257" w:lineRule="auto"/>
        <w:rPr>
          <w:rFonts w:ascii="SimSun" w:hAnsi="SimSun" w:eastAsia="SimSun" w:cs="SimSun"/>
          <w:sz w:val="21"/>
          <w:szCs w:val="21"/>
        </w:rPr>
      </w:pPr>
      <w:r>
        <w:rPr>
          <w:rFonts w:ascii="SimSun" w:hAnsi="SimSun" w:eastAsia="SimSun" w:cs="SimSun"/>
          <w:sz w:val="21"/>
          <w:szCs w:val="21"/>
          <w:spacing w:val="-10"/>
        </w:rPr>
        <w:t>4.</w:t>
      </w:r>
      <w:r>
        <w:rPr>
          <w:rFonts w:ascii="SimSun" w:hAnsi="SimSun" w:eastAsia="SimSun" w:cs="SimSun"/>
          <w:sz w:val="21"/>
          <w:szCs w:val="21"/>
          <w:spacing w:val="-28"/>
        </w:rPr>
        <w:t xml:space="preserve"> </w:t>
      </w:r>
      <w:r>
        <w:rPr>
          <w:rFonts w:ascii="SimSun" w:hAnsi="SimSun" w:eastAsia="SimSun" w:cs="SimSun"/>
          <w:sz w:val="21"/>
          <w:szCs w:val="21"/>
          <w:spacing w:val="-10"/>
        </w:rPr>
        <w:t>握力测定</w:t>
      </w:r>
      <w:r>
        <w:rPr>
          <w:rFonts w:ascii="SimSun" w:hAnsi="SimSun" w:eastAsia="SimSun" w:cs="SimSun"/>
          <w:sz w:val="21"/>
          <w:szCs w:val="21"/>
          <w:spacing w:val="53"/>
        </w:rPr>
        <w:t xml:space="preserve"> </w:t>
      </w:r>
      <w:r>
        <w:rPr>
          <w:rFonts w:ascii="SimSun" w:hAnsi="SimSun" w:eastAsia="SimSun" w:cs="SimSun"/>
          <w:sz w:val="21"/>
          <w:szCs w:val="21"/>
          <w:spacing w:val="-10"/>
        </w:rPr>
        <w:t>握力与机体营养状况密切相关，是反映肌肉功能十分有效的指</w:t>
      </w:r>
      <w:r>
        <w:rPr>
          <w:rFonts w:ascii="SimSun" w:hAnsi="SimSun" w:eastAsia="SimSun" w:cs="SimSun"/>
          <w:sz w:val="21"/>
          <w:szCs w:val="21"/>
          <w:spacing w:val="-11"/>
        </w:rPr>
        <w:t>标，肌肉力度与机</w:t>
      </w:r>
      <w:r>
        <w:rPr>
          <w:rFonts w:ascii="SimSun" w:hAnsi="SimSun" w:eastAsia="SimSun" w:cs="SimSun"/>
          <w:sz w:val="21"/>
          <w:szCs w:val="21"/>
        </w:rPr>
        <w:t xml:space="preserve"> </w:t>
      </w:r>
      <w:r>
        <w:rPr>
          <w:rFonts w:ascii="SimSun" w:hAnsi="SimSun" w:eastAsia="SimSun" w:cs="SimSun"/>
          <w:sz w:val="21"/>
          <w:szCs w:val="21"/>
          <w:spacing w:val="-14"/>
        </w:rPr>
        <w:t>体营养状况和手术后恢复程度相关。因此，握力是机体营养状况</w:t>
      </w:r>
      <w:r>
        <w:rPr>
          <w:rFonts w:ascii="SimSun" w:hAnsi="SimSun" w:eastAsia="SimSun" w:cs="SimSun"/>
          <w:sz w:val="21"/>
          <w:szCs w:val="21"/>
          <w:spacing w:val="-15"/>
        </w:rPr>
        <w:t>评价中一个良好的客观测量指标，可</w:t>
      </w:r>
      <w:r>
        <w:rPr>
          <w:rFonts w:ascii="SimSun" w:hAnsi="SimSun" w:eastAsia="SimSun" w:cs="SimSun"/>
          <w:sz w:val="21"/>
          <w:szCs w:val="21"/>
        </w:rPr>
        <w:t xml:space="preserve"> </w:t>
      </w:r>
      <w:r>
        <w:rPr>
          <w:rFonts w:ascii="SimSun" w:hAnsi="SimSun" w:eastAsia="SimSun" w:cs="SimSun"/>
          <w:sz w:val="21"/>
          <w:szCs w:val="21"/>
          <w:spacing w:val="-12"/>
        </w:rPr>
        <w:t>以在整个病程过程中重复测定、随访其变化情况。正常男性握力≥35kg,女性握力≥23kg。</w:t>
      </w:r>
    </w:p>
    <w:p>
      <w:pPr>
        <w:ind w:right="1120" w:firstLine="284"/>
        <w:spacing w:before="93" w:line="255" w:lineRule="auto"/>
        <w:rPr>
          <w:rFonts w:ascii="SimSun" w:hAnsi="SimSun" w:eastAsia="SimSun" w:cs="SimSun"/>
          <w:sz w:val="21"/>
          <w:szCs w:val="21"/>
        </w:rPr>
      </w:pPr>
      <w:r>
        <w:rPr>
          <w:rFonts w:ascii="SimSun" w:hAnsi="SimSun" w:eastAsia="SimSun" w:cs="SimSun"/>
          <w:sz w:val="21"/>
          <w:szCs w:val="21"/>
          <w:color w:val="008FE3"/>
          <w:spacing w:val="-15"/>
        </w:rPr>
        <w:t>【生化及实验室检查】</w:t>
      </w:r>
      <w:r>
        <w:rPr>
          <w:rFonts w:ascii="SimSun" w:hAnsi="SimSun" w:eastAsia="SimSun" w:cs="SimSun"/>
          <w:sz w:val="21"/>
          <w:szCs w:val="21"/>
          <w:color w:val="008FE3"/>
          <w:spacing w:val="-6"/>
        </w:rPr>
        <w:t xml:space="preserve"> </w:t>
      </w:r>
      <w:r>
        <w:rPr>
          <w:rFonts w:ascii="SimSun" w:hAnsi="SimSun" w:eastAsia="SimSun" w:cs="SimSun"/>
          <w:sz w:val="21"/>
          <w:szCs w:val="21"/>
          <w:spacing w:val="-15"/>
        </w:rPr>
        <w:t>营养成分的血液浓度测定，营养代谢产物的血液及尿液浓度</w:t>
      </w:r>
      <w:r>
        <w:rPr>
          <w:rFonts w:ascii="SimSun" w:hAnsi="SimSun" w:eastAsia="SimSun" w:cs="SimSun"/>
          <w:sz w:val="21"/>
          <w:szCs w:val="21"/>
          <w:spacing w:val="-16"/>
        </w:rPr>
        <w:t>测定，与营养</w:t>
      </w:r>
      <w:r>
        <w:rPr>
          <w:rFonts w:ascii="SimSun" w:hAnsi="SimSun" w:eastAsia="SimSun" w:cs="SimSun"/>
          <w:sz w:val="21"/>
          <w:szCs w:val="21"/>
        </w:rPr>
        <w:t xml:space="preserve"> </w:t>
      </w:r>
      <w:r>
        <w:rPr>
          <w:rFonts w:ascii="SimSun" w:hAnsi="SimSun" w:eastAsia="SimSun" w:cs="SimSun"/>
          <w:sz w:val="21"/>
          <w:szCs w:val="21"/>
          <w:spacing w:val="-16"/>
        </w:rPr>
        <w:t>素吸收和代谢有关的各种酶的活性测定，毛发、指甲中营养素含量</w:t>
      </w:r>
      <w:r>
        <w:rPr>
          <w:rFonts w:ascii="SimSun" w:hAnsi="SimSun" w:eastAsia="SimSun" w:cs="SimSun"/>
          <w:sz w:val="21"/>
          <w:szCs w:val="21"/>
          <w:spacing w:val="-17"/>
        </w:rPr>
        <w:t>的测定等。</w:t>
      </w:r>
    </w:p>
    <w:p>
      <w:pPr>
        <w:ind w:right="1080" w:firstLine="389"/>
        <w:spacing w:before="50" w:line="262" w:lineRule="auto"/>
        <w:rPr>
          <w:rFonts w:ascii="SimSun" w:hAnsi="SimSun" w:eastAsia="SimSun" w:cs="SimSun"/>
          <w:sz w:val="21"/>
          <w:szCs w:val="21"/>
        </w:rPr>
      </w:pPr>
      <w:r>
        <w:rPr>
          <w:rFonts w:ascii="SimSun" w:hAnsi="SimSun" w:eastAsia="SimSun" w:cs="SimSun"/>
          <w:sz w:val="21"/>
          <w:szCs w:val="21"/>
          <w:spacing w:val="-11"/>
        </w:rPr>
        <w:t>1.</w:t>
      </w:r>
      <w:r>
        <w:rPr>
          <w:rFonts w:ascii="SimSun" w:hAnsi="SimSun" w:eastAsia="SimSun" w:cs="SimSun"/>
          <w:sz w:val="21"/>
          <w:szCs w:val="21"/>
          <w:spacing w:val="-18"/>
        </w:rPr>
        <w:t xml:space="preserve"> </w:t>
      </w:r>
      <w:r>
        <w:rPr>
          <w:rFonts w:ascii="SimSun" w:hAnsi="SimSun" w:eastAsia="SimSun" w:cs="SimSun"/>
          <w:sz w:val="21"/>
          <w:szCs w:val="21"/>
          <w:spacing w:val="-11"/>
        </w:rPr>
        <w:t>血浆蛋白</w:t>
      </w:r>
      <w:r>
        <w:rPr>
          <w:rFonts w:ascii="SimSun" w:hAnsi="SimSun" w:eastAsia="SimSun" w:cs="SimSun"/>
          <w:sz w:val="21"/>
          <w:szCs w:val="21"/>
          <w:spacing w:val="74"/>
        </w:rPr>
        <w:t xml:space="preserve"> </w:t>
      </w:r>
      <w:r>
        <w:rPr>
          <w:rFonts w:ascii="SimSun" w:hAnsi="SimSun" w:eastAsia="SimSun" w:cs="SimSun"/>
          <w:sz w:val="21"/>
          <w:szCs w:val="21"/>
          <w:spacing w:val="-11"/>
        </w:rPr>
        <w:t>血浆蛋白水平可以反映机体蛋白质营养状况、疾病的严重程度和预测手术风险程</w:t>
      </w:r>
      <w:r>
        <w:rPr>
          <w:rFonts w:ascii="SimSun" w:hAnsi="SimSun" w:eastAsia="SimSun" w:cs="SimSun"/>
          <w:sz w:val="21"/>
          <w:szCs w:val="21"/>
        </w:rPr>
        <w:t xml:space="preserve"> </w:t>
      </w:r>
      <w:r>
        <w:rPr>
          <w:rFonts w:ascii="SimSun" w:hAnsi="SimSun" w:eastAsia="SimSun" w:cs="SimSun"/>
          <w:sz w:val="21"/>
          <w:szCs w:val="21"/>
          <w:spacing w:val="-15"/>
        </w:rPr>
        <w:t>度，因而是临床上常用的营养评价指标之一。常用的血浆蛋白指标有白蛋白、前白蛋白、转铁蛋白和</w:t>
      </w:r>
      <w:r>
        <w:rPr>
          <w:rFonts w:ascii="SimSun" w:hAnsi="SimSun" w:eastAsia="SimSun" w:cs="SimSun"/>
          <w:sz w:val="21"/>
          <w:szCs w:val="21"/>
          <w:spacing w:val="18"/>
        </w:rPr>
        <w:t xml:space="preserve"> </w:t>
      </w:r>
      <w:r>
        <w:rPr>
          <w:rFonts w:ascii="SimSun" w:hAnsi="SimSun" w:eastAsia="SimSun" w:cs="SimSun"/>
          <w:sz w:val="21"/>
          <w:szCs w:val="21"/>
          <w:spacing w:val="-10"/>
        </w:rPr>
        <w:t>视黄醇结合蛋白等。白蛋白半衰期为18天，营养支持对其浓度的影响需较长时间才能表现出来。血</w:t>
      </w:r>
      <w:r>
        <w:rPr>
          <w:rFonts w:ascii="SimSun" w:hAnsi="SimSun" w:eastAsia="SimSun" w:cs="SimSun"/>
          <w:sz w:val="21"/>
          <w:szCs w:val="21"/>
          <w:spacing w:val="17"/>
        </w:rPr>
        <w:t xml:space="preserve"> </w:t>
      </w:r>
      <w:r>
        <w:rPr>
          <w:rFonts w:ascii="SimSun" w:hAnsi="SimSun" w:eastAsia="SimSun" w:cs="SimSun"/>
          <w:sz w:val="21"/>
          <w:szCs w:val="21"/>
          <w:spacing w:val="-14"/>
        </w:rPr>
        <w:t>清前白蛋白、转铁蛋白和视黄醇结合蛋白半衰期短、血清含量少且</w:t>
      </w:r>
      <w:r>
        <w:rPr>
          <w:rFonts w:ascii="SimSun" w:hAnsi="SimSun" w:eastAsia="SimSun" w:cs="SimSun"/>
          <w:sz w:val="21"/>
          <w:szCs w:val="21"/>
          <w:spacing w:val="-15"/>
        </w:rPr>
        <w:t>全身代谢池小，是反映营养状况更</w:t>
      </w:r>
      <w:r>
        <w:rPr>
          <w:rFonts w:ascii="SimSun" w:hAnsi="SimSun" w:eastAsia="SimSun" w:cs="SimSun"/>
          <w:sz w:val="21"/>
          <w:szCs w:val="21"/>
        </w:rPr>
        <w:t xml:space="preserve"> </w:t>
      </w:r>
      <w:r>
        <w:rPr>
          <w:rFonts w:ascii="SimSun" w:hAnsi="SimSun" w:eastAsia="SimSun" w:cs="SimSun"/>
          <w:sz w:val="21"/>
          <w:szCs w:val="21"/>
          <w:spacing w:val="-26"/>
        </w:rPr>
        <w:t>好、更敏感、更有效的指标。</w:t>
      </w:r>
    </w:p>
    <w:p>
      <w:pPr>
        <w:ind w:right="1080" w:firstLine="389"/>
        <w:spacing w:before="58" w:line="246"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35"/>
        </w:rPr>
        <w:t xml:space="preserve"> </w:t>
      </w:r>
      <w:r>
        <w:rPr>
          <w:rFonts w:ascii="SimSun" w:hAnsi="SimSun" w:eastAsia="SimSun" w:cs="SimSun"/>
          <w:sz w:val="21"/>
          <w:szCs w:val="21"/>
          <w:spacing w:val="-5"/>
        </w:rPr>
        <w:t>氮平衡与净氮利用率</w:t>
      </w:r>
      <w:r>
        <w:rPr>
          <w:rFonts w:ascii="SimSun" w:hAnsi="SimSun" w:eastAsia="SimSun" w:cs="SimSun"/>
          <w:sz w:val="21"/>
          <w:szCs w:val="21"/>
          <w:spacing w:val="75"/>
        </w:rPr>
        <w:t xml:space="preserve"> </w:t>
      </w:r>
      <w:r>
        <w:rPr>
          <w:rFonts w:ascii="SimSun" w:hAnsi="SimSun" w:eastAsia="SimSun" w:cs="SimSun"/>
          <w:sz w:val="21"/>
          <w:szCs w:val="21"/>
          <w:spacing w:val="-5"/>
        </w:rPr>
        <w:t>氮平衡是评价机体蛋白质</w:t>
      </w:r>
      <w:r>
        <w:rPr>
          <w:rFonts w:ascii="SimSun" w:hAnsi="SimSun" w:eastAsia="SimSun" w:cs="SimSun"/>
          <w:sz w:val="21"/>
          <w:szCs w:val="21"/>
          <w:spacing w:val="-6"/>
        </w:rPr>
        <w:t>代谢状况的可靠指标。氮平衡=摄入氮-排</w:t>
      </w:r>
      <w:r>
        <w:rPr>
          <w:rFonts w:ascii="SimSun" w:hAnsi="SimSun" w:eastAsia="SimSun" w:cs="SimSun"/>
          <w:sz w:val="21"/>
          <w:szCs w:val="21"/>
        </w:rPr>
        <w:t xml:space="preserve"> </w:t>
      </w:r>
      <w:r>
        <w:rPr>
          <w:rFonts w:ascii="SimSun" w:hAnsi="SimSun" w:eastAsia="SimSun" w:cs="SimSun"/>
          <w:sz w:val="21"/>
          <w:szCs w:val="21"/>
          <w:spacing w:val="-10"/>
        </w:rPr>
        <w:t>出氮。氮的摄入量大于排出量为正氮平衡，氮摄入量小于排出量为负氮平衡。正氮平衡时机体合成</w:t>
      </w:r>
    </w:p>
    <w:p>
      <w:pPr>
        <w:sectPr>
          <w:pgSz w:w="11210" w:h="15690"/>
          <w:pgMar w:top="684" w:right="660" w:bottom="400" w:left="860" w:header="0" w:footer="0" w:gutter="0"/>
        </w:sectPr>
        <w:rPr/>
      </w:pPr>
    </w:p>
    <w:p>
      <w:pPr>
        <w:ind w:left="53"/>
        <w:spacing w:before="86" w:line="184" w:lineRule="auto"/>
        <w:rPr>
          <w:rFonts w:ascii="SimSun" w:hAnsi="SimSun" w:eastAsia="SimSun" w:cs="SimSun"/>
          <w:sz w:val="21"/>
          <w:szCs w:val="21"/>
        </w:rPr>
      </w:pPr>
      <w:r>
        <w:rPr>
          <w:rFonts w:ascii="SimSun" w:hAnsi="SimSun" w:eastAsia="SimSun" w:cs="SimSun"/>
          <w:sz w:val="21"/>
          <w:szCs w:val="21"/>
          <w:b/>
          <w:bCs/>
          <w:color w:val="0073B7"/>
          <w:spacing w:val="-8"/>
        </w:rPr>
        <w:t>102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20"/>
        <w:spacing w:before="52" w:line="224" w:lineRule="auto"/>
        <w:rPr>
          <w:rFonts w:ascii="SimSun" w:hAnsi="SimSun" w:eastAsia="SimSun" w:cs="SimSun"/>
          <w:sz w:val="16"/>
          <w:szCs w:val="16"/>
        </w:rPr>
      </w:pPr>
      <w:r>
        <w:drawing>
          <wp:anchor distT="0" distB="0" distL="0" distR="0" simplePos="0" relativeHeight="252153856" behindDoc="0" locked="0" layoutInCell="1" allowOverlap="1">
            <wp:simplePos x="0" y="0"/>
            <wp:positionH relativeFrom="column">
              <wp:posOffset>0</wp:posOffset>
            </wp:positionH>
            <wp:positionV relativeFrom="paragraph">
              <wp:posOffset>-144619</wp:posOffset>
            </wp:positionV>
            <wp:extent cx="311156" cy="419119"/>
            <wp:effectExtent l="0" t="0" r="0" b="0"/>
            <wp:wrapNone/>
            <wp:docPr id="153" name="IM 153"/>
            <wp:cNvGraphicFramePr/>
            <a:graphic>
              <a:graphicData uri="http://schemas.openxmlformats.org/drawingml/2006/picture">
                <pic:pic>
                  <pic:nvPicPr>
                    <pic:cNvPr id="153" name="IM 153"/>
                    <pic:cNvPicPr/>
                  </pic:nvPicPr>
                  <pic:blipFill>
                    <a:blip r:embed="rId217"/>
                    <a:stretch>
                      <a:fillRect/>
                    </a:stretch>
                  </pic:blipFill>
                  <pic:spPr>
                    <a:xfrm rot="0">
                      <a:off x="0" y="0"/>
                      <a:ext cx="311156" cy="419119"/>
                    </a:xfrm>
                    <a:prstGeom prst="rect">
                      <a:avLst/>
                    </a:prstGeom>
                  </pic:spPr>
                </pic:pic>
              </a:graphicData>
            </a:graphic>
          </wp:anchor>
        </w:drawing>
      </w:r>
      <w:r>
        <w:rPr>
          <w:rFonts w:ascii="SimSun" w:hAnsi="SimSun" w:eastAsia="SimSun" w:cs="SimSun"/>
          <w:sz w:val="16"/>
          <w:szCs w:val="16"/>
          <w:color w:val="12AAEC"/>
          <w:spacing w:val="-2"/>
        </w:rPr>
        <w:t>0笔记</w:t>
      </w:r>
    </w:p>
    <w:p>
      <w:pPr>
        <w:spacing w:line="14" w:lineRule="auto"/>
        <w:rPr>
          <w:rFonts w:ascii="Arial"/>
          <w:sz w:val="2"/>
        </w:rPr>
      </w:pPr>
      <w:r>
        <w:rPr>
          <w:rFonts w:ascii="Arial" w:hAnsi="Arial" w:eastAsia="Arial" w:cs="Arial"/>
          <w:sz w:val="2"/>
          <w:szCs w:val="2"/>
        </w:rPr>
        <w:br w:type="column"/>
      </w:r>
    </w:p>
    <w:p>
      <w:pPr>
        <w:spacing w:before="41" w:line="221" w:lineRule="auto"/>
        <w:rPr>
          <w:rFonts w:ascii="SimHei" w:hAnsi="SimHei" w:eastAsia="SimHei" w:cs="SimHei"/>
          <w:sz w:val="21"/>
          <w:szCs w:val="21"/>
        </w:rPr>
      </w:pPr>
      <w:r>
        <w:rPr>
          <w:rFonts w:ascii="SimHei" w:hAnsi="SimHei" w:eastAsia="SimHei" w:cs="SimHei"/>
          <w:sz w:val="21"/>
          <w:szCs w:val="21"/>
          <w:color w:val="0086CA"/>
          <w:spacing w:val="-16"/>
          <w:w w:val="94"/>
        </w:rPr>
        <w:t>第十章</w:t>
      </w:r>
      <w:r>
        <w:rPr>
          <w:rFonts w:ascii="SimHei" w:hAnsi="SimHei" w:eastAsia="SimHei" w:cs="SimHei"/>
          <w:sz w:val="21"/>
          <w:szCs w:val="21"/>
          <w:color w:val="0086CA"/>
          <w:spacing w:val="50"/>
        </w:rPr>
        <w:t xml:space="preserve"> </w:t>
      </w:r>
      <w:r>
        <w:rPr>
          <w:rFonts w:ascii="SimHei" w:hAnsi="SimHei" w:eastAsia="SimHei" w:cs="SimHei"/>
          <w:sz w:val="21"/>
          <w:szCs w:val="21"/>
          <w:color w:val="0086CA"/>
          <w:spacing w:val="-16"/>
          <w:w w:val="94"/>
        </w:rPr>
        <w:t>外科病人的代谢及营养治疗</w:t>
      </w:r>
    </w:p>
    <w:p>
      <w:pPr>
        <w:spacing w:line="25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7"/>
        </w:rPr>
        <w:t>代谢大于分解代谢，意味着蛋白净合成。而负氮平衡时，分解代谢大于合成代谢。</w:t>
      </w:r>
    </w:p>
    <w:p>
      <w:pPr>
        <w:ind w:right="97" w:firstLine="380"/>
        <w:spacing w:before="89" w:line="244" w:lineRule="auto"/>
        <w:rPr>
          <w:rFonts w:ascii="SimSun" w:hAnsi="SimSun" w:eastAsia="SimSun" w:cs="SimSun"/>
          <w:sz w:val="21"/>
          <w:szCs w:val="21"/>
        </w:rPr>
      </w:pPr>
      <w:r>
        <w:rPr>
          <w:rFonts w:ascii="SimSun" w:hAnsi="SimSun" w:eastAsia="SimSun" w:cs="SimSun"/>
          <w:sz w:val="21"/>
          <w:szCs w:val="21"/>
          <w:spacing w:val="-11"/>
        </w:rPr>
        <w:t>3.</w:t>
      </w:r>
      <w:r>
        <w:rPr>
          <w:rFonts w:ascii="SimSun" w:hAnsi="SimSun" w:eastAsia="SimSun" w:cs="SimSun"/>
          <w:sz w:val="21"/>
          <w:szCs w:val="21"/>
          <w:spacing w:val="-23"/>
        </w:rPr>
        <w:t xml:space="preserve"> </w:t>
      </w:r>
      <w:r>
        <w:rPr>
          <w:rFonts w:ascii="SimSun" w:hAnsi="SimSun" w:eastAsia="SimSun" w:cs="SimSun"/>
          <w:sz w:val="21"/>
          <w:szCs w:val="21"/>
          <w:spacing w:val="-11"/>
        </w:rPr>
        <w:t>免疫功能总淋巴细胞计数是评价细胞免疫功能的简易方法，测</w:t>
      </w:r>
      <w:r>
        <w:rPr>
          <w:rFonts w:ascii="SimSun" w:hAnsi="SimSun" w:eastAsia="SimSun" w:cs="SimSun"/>
          <w:sz w:val="21"/>
          <w:szCs w:val="21"/>
          <w:spacing w:val="-12"/>
        </w:rPr>
        <w:t>定简便、快速，适用于各年龄</w:t>
      </w:r>
      <w:r>
        <w:rPr>
          <w:rFonts w:ascii="SimSun" w:hAnsi="SimSun" w:eastAsia="SimSun" w:cs="SimSun"/>
          <w:sz w:val="21"/>
          <w:szCs w:val="21"/>
        </w:rPr>
        <w:t xml:space="preserve"> </w:t>
      </w:r>
      <w:r>
        <w:rPr>
          <w:rFonts w:ascii="SimSun" w:hAnsi="SimSun" w:eastAsia="SimSun" w:cs="SimSun"/>
          <w:sz w:val="21"/>
          <w:szCs w:val="21"/>
          <w:spacing w:val="-15"/>
        </w:rPr>
        <w:t>段，其正常值为(2.5～3.0)×10°/L,低于1.8×10</w:t>
      </w:r>
      <w:r>
        <w:rPr>
          <w:rFonts w:ascii="Calibri" w:hAnsi="Calibri" w:eastAsia="Calibri" w:cs="Calibri"/>
          <w:sz w:val="21"/>
          <w:szCs w:val="21"/>
          <w:spacing w:val="-15"/>
        </w:rPr>
        <w:t>⁹</w:t>
      </w:r>
      <w:r>
        <w:rPr>
          <w:rFonts w:ascii="SimSun" w:hAnsi="SimSun" w:eastAsia="SimSun" w:cs="SimSun"/>
          <w:sz w:val="21"/>
          <w:szCs w:val="21"/>
          <w:spacing w:val="-15"/>
        </w:rPr>
        <w:t>/L</w:t>
      </w:r>
      <w:r>
        <w:rPr>
          <w:rFonts w:ascii="SimSun" w:hAnsi="SimSun" w:eastAsia="SimSun" w:cs="SimSun"/>
          <w:sz w:val="21"/>
          <w:szCs w:val="21"/>
          <w:spacing w:val="-54"/>
        </w:rPr>
        <w:t xml:space="preserve"> </w:t>
      </w:r>
      <w:r>
        <w:rPr>
          <w:rFonts w:ascii="SimSun" w:hAnsi="SimSun" w:eastAsia="SimSun" w:cs="SimSun"/>
          <w:sz w:val="21"/>
          <w:szCs w:val="21"/>
          <w:spacing w:val="-15"/>
        </w:rPr>
        <w:t>为营养不</w:t>
      </w:r>
      <w:r>
        <w:rPr>
          <w:rFonts w:ascii="SimSun" w:hAnsi="SimSun" w:eastAsia="SimSun" w:cs="SimSun"/>
          <w:sz w:val="21"/>
          <w:szCs w:val="21"/>
          <w:spacing w:val="-16"/>
        </w:rPr>
        <w:t>良。</w:t>
      </w:r>
    </w:p>
    <w:p>
      <w:pPr>
        <w:ind w:right="79" w:firstLine="275"/>
        <w:spacing w:before="86" w:line="245" w:lineRule="auto"/>
        <w:rPr>
          <w:rFonts w:ascii="SimSun" w:hAnsi="SimSun" w:eastAsia="SimSun" w:cs="SimSun"/>
          <w:sz w:val="21"/>
          <w:szCs w:val="21"/>
        </w:rPr>
      </w:pPr>
      <w:r>
        <w:rPr>
          <w:rFonts w:ascii="SimSun" w:hAnsi="SimSun" w:eastAsia="SimSun" w:cs="SimSun"/>
          <w:sz w:val="21"/>
          <w:szCs w:val="21"/>
          <w:color w:val="008DDF"/>
          <w:spacing w:val="-9"/>
        </w:rPr>
        <w:t>【综合性营养评价指标】</w:t>
      </w:r>
      <w:r>
        <w:rPr>
          <w:rFonts w:ascii="SimSun" w:hAnsi="SimSun" w:eastAsia="SimSun" w:cs="SimSun"/>
          <w:sz w:val="21"/>
          <w:szCs w:val="21"/>
          <w:color w:val="008DDF"/>
          <w:spacing w:val="-8"/>
        </w:rPr>
        <w:t xml:space="preserve"> </w:t>
      </w:r>
      <w:r>
        <w:rPr>
          <w:rFonts w:ascii="SimSun" w:hAnsi="SimSun" w:eastAsia="SimSun" w:cs="SimSun"/>
          <w:sz w:val="21"/>
          <w:szCs w:val="21"/>
          <w:spacing w:val="-9"/>
        </w:rPr>
        <w:t>综合性营养评价指标是结合多项营养评价指标来评价病人营养状况，</w:t>
      </w:r>
      <w:r>
        <w:rPr>
          <w:rFonts w:ascii="SimSun" w:hAnsi="SimSun" w:eastAsia="SimSun" w:cs="SimSun"/>
          <w:sz w:val="21"/>
          <w:szCs w:val="21"/>
        </w:rPr>
        <w:t xml:space="preserve"> </w:t>
      </w:r>
      <w:r>
        <w:rPr>
          <w:rFonts w:ascii="SimSun" w:hAnsi="SimSun" w:eastAsia="SimSun" w:cs="SimSun"/>
          <w:sz w:val="21"/>
          <w:szCs w:val="21"/>
          <w:spacing w:val="-11"/>
        </w:rPr>
        <w:t>以提高诊断的敏感性和特异性。常用的综合营养评价指标有以下几种：</w:t>
      </w:r>
    </w:p>
    <w:p>
      <w:pPr>
        <w:ind w:right="93" w:firstLine="380"/>
        <w:spacing w:before="48" w:line="268" w:lineRule="auto"/>
        <w:rPr>
          <w:rFonts w:ascii="SimSun" w:hAnsi="SimSun" w:eastAsia="SimSun" w:cs="SimSun"/>
          <w:sz w:val="21"/>
          <w:szCs w:val="21"/>
        </w:rPr>
      </w:pPr>
      <w:r>
        <w:rPr>
          <w:rFonts w:ascii="Times New Roman" w:hAnsi="Times New Roman" w:eastAsia="Times New Roman" w:cs="Times New Roman"/>
          <w:sz w:val="21"/>
          <w:szCs w:val="21"/>
          <w:b/>
          <w:bCs/>
          <w:spacing w:val="-4"/>
        </w:rPr>
        <w:t>1.</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b/>
          <w:bCs/>
          <w:spacing w:val="-4"/>
        </w:rPr>
        <w:t>主观全面评定</w:t>
      </w:r>
      <w:r>
        <w:rPr>
          <w:rFonts w:ascii="Times New Roman" w:hAnsi="Times New Roman" w:eastAsia="Times New Roman" w:cs="Times New Roman"/>
          <w:sz w:val="21"/>
          <w:szCs w:val="21"/>
          <w:b/>
          <w:bCs/>
          <w:spacing w:val="-4"/>
        </w:rPr>
        <w:t>(</w:t>
      </w:r>
      <w:r>
        <w:rPr>
          <w:rFonts w:ascii="Times New Roman" w:hAnsi="Times New Roman" w:eastAsia="Times New Roman" w:cs="Times New Roman"/>
          <w:sz w:val="21"/>
          <w:szCs w:val="21"/>
          <w:b/>
          <w:bCs/>
          <w:spacing w:val="-3"/>
        </w:rPr>
        <w:t>subjective</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b/>
          <w:bCs/>
          <w:spacing w:val="-3"/>
        </w:rPr>
        <w:t>global</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b/>
          <w:bCs/>
          <w:spacing w:val="-3"/>
        </w:rPr>
        <w:t>assessment</w:t>
      </w:r>
      <w:r>
        <w:rPr>
          <w:rFonts w:ascii="Times New Roman" w:hAnsi="Times New Roman" w:eastAsia="Times New Roman" w:cs="Times New Roman"/>
          <w:sz w:val="21"/>
          <w:szCs w:val="21"/>
          <w:b/>
          <w:bCs/>
          <w:spacing w:val="-4"/>
        </w:rPr>
        <w:t>,SGA)</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以病史和临床检查为基础，省略</w:t>
      </w:r>
      <w:r>
        <w:rPr>
          <w:rFonts w:ascii="SimSun" w:hAnsi="SimSun" w:eastAsia="SimSun" w:cs="SimSun"/>
          <w:sz w:val="21"/>
          <w:szCs w:val="21"/>
          <w:spacing w:val="4"/>
        </w:rPr>
        <w:t xml:space="preserve"> </w:t>
      </w:r>
      <w:r>
        <w:rPr>
          <w:rFonts w:ascii="SimSun" w:hAnsi="SimSun" w:eastAsia="SimSun" w:cs="SimSun"/>
          <w:sz w:val="21"/>
          <w:szCs w:val="21"/>
          <w:spacing w:val="-13"/>
        </w:rPr>
        <w:t>实验室检查，其内容主要包括病史和体检7个项目的评分。</w:t>
      </w:r>
      <w:r>
        <w:rPr>
          <w:rFonts w:ascii="SimSun" w:hAnsi="SimSun" w:eastAsia="SimSun" w:cs="SimSun"/>
          <w:sz w:val="21"/>
          <w:szCs w:val="21"/>
          <w:spacing w:val="-16"/>
        </w:rPr>
        <w:t xml:space="preserve"> </w:t>
      </w:r>
      <w:r>
        <w:rPr>
          <w:rFonts w:ascii="SimSun" w:hAnsi="SimSun" w:eastAsia="SimSun" w:cs="SimSun"/>
          <w:sz w:val="21"/>
          <w:szCs w:val="21"/>
          <w:spacing w:val="-13"/>
        </w:rPr>
        <w:t>A</w:t>
      </w:r>
      <w:r>
        <w:rPr>
          <w:rFonts w:ascii="SimSun" w:hAnsi="SimSun" w:eastAsia="SimSun" w:cs="SimSun"/>
          <w:sz w:val="21"/>
          <w:szCs w:val="21"/>
          <w:spacing w:val="-8"/>
        </w:rPr>
        <w:t xml:space="preserve"> </w:t>
      </w:r>
      <w:r>
        <w:rPr>
          <w:rFonts w:ascii="SimSun" w:hAnsi="SimSun" w:eastAsia="SimSun" w:cs="SimSun"/>
          <w:sz w:val="21"/>
          <w:szCs w:val="21"/>
          <w:spacing w:val="-14"/>
        </w:rPr>
        <w:t>级为营养良好，B</w:t>
      </w:r>
      <w:r>
        <w:rPr>
          <w:rFonts w:ascii="SimSun" w:hAnsi="SimSun" w:eastAsia="SimSun" w:cs="SimSun"/>
          <w:sz w:val="21"/>
          <w:szCs w:val="21"/>
          <w:spacing w:val="-27"/>
        </w:rPr>
        <w:t xml:space="preserve"> </w:t>
      </w:r>
      <w:r>
        <w:rPr>
          <w:rFonts w:ascii="SimSun" w:hAnsi="SimSun" w:eastAsia="SimSun" w:cs="SimSun"/>
          <w:sz w:val="21"/>
          <w:szCs w:val="21"/>
          <w:spacing w:val="-14"/>
        </w:rPr>
        <w:t>级为轻～中度营养不</w:t>
      </w:r>
      <w:r>
        <w:rPr>
          <w:rFonts w:ascii="SimSun" w:hAnsi="SimSun" w:eastAsia="SimSun" w:cs="SimSun"/>
          <w:sz w:val="21"/>
          <w:szCs w:val="21"/>
        </w:rPr>
        <w:t xml:space="preserve"> </w:t>
      </w:r>
      <w:r>
        <w:rPr>
          <w:rFonts w:ascii="SimSun" w:hAnsi="SimSun" w:eastAsia="SimSun" w:cs="SimSun"/>
          <w:sz w:val="21"/>
          <w:szCs w:val="21"/>
          <w:spacing w:val="-19"/>
        </w:rPr>
        <w:t>良，C</w:t>
      </w:r>
      <w:r>
        <w:rPr>
          <w:rFonts w:ascii="SimSun" w:hAnsi="SimSun" w:eastAsia="SimSun" w:cs="SimSun"/>
          <w:sz w:val="21"/>
          <w:szCs w:val="21"/>
          <w:spacing w:val="-39"/>
        </w:rPr>
        <w:t xml:space="preserve"> </w:t>
      </w:r>
      <w:r>
        <w:rPr>
          <w:rFonts w:ascii="SimSun" w:hAnsi="SimSun" w:eastAsia="SimSun" w:cs="SimSun"/>
          <w:sz w:val="21"/>
          <w:szCs w:val="21"/>
          <w:spacing w:val="-19"/>
        </w:rPr>
        <w:t>级为重度营养不良。</w:t>
      </w:r>
    </w:p>
    <w:p>
      <w:pPr>
        <w:ind w:right="19" w:firstLine="380"/>
        <w:spacing w:before="65" w:line="267" w:lineRule="auto"/>
        <w:rPr>
          <w:rFonts w:ascii="SimSun" w:hAnsi="SimSun" w:eastAsia="SimSun" w:cs="SimSun"/>
          <w:sz w:val="21"/>
          <w:szCs w:val="21"/>
        </w:rPr>
      </w:pPr>
      <w:r>
        <w:rPr>
          <w:rFonts w:ascii="SimSun" w:hAnsi="SimSun" w:eastAsia="SimSun" w:cs="SimSun"/>
          <w:sz w:val="21"/>
          <w:szCs w:val="21"/>
          <w:spacing w:val="-5"/>
        </w:rPr>
        <w:t>2.</w:t>
      </w:r>
      <w:r>
        <w:rPr>
          <w:rFonts w:ascii="SimSun" w:hAnsi="SimSun" w:eastAsia="SimSun" w:cs="SimSun"/>
          <w:sz w:val="21"/>
          <w:szCs w:val="21"/>
          <w:spacing w:val="-29"/>
        </w:rPr>
        <w:t xml:space="preserve"> </w:t>
      </w:r>
      <w:r>
        <w:rPr>
          <w:rFonts w:ascii="SimSun" w:hAnsi="SimSun" w:eastAsia="SimSun" w:cs="SimSun"/>
          <w:sz w:val="21"/>
          <w:szCs w:val="21"/>
          <w:spacing w:val="-5"/>
        </w:rPr>
        <w:t>微型营养评定</w:t>
      </w:r>
      <w:r>
        <w:rPr>
          <w:rFonts w:ascii="SimSun" w:hAnsi="SimSun" w:eastAsia="SimSun" w:cs="SimSun"/>
          <w:sz w:val="21"/>
          <w:szCs w:val="21"/>
          <w:spacing w:val="-48"/>
        </w:rPr>
        <w:t xml:space="preserve"> </w:t>
      </w:r>
      <w:r>
        <w:rPr>
          <w:rFonts w:ascii="SimSun" w:hAnsi="SimSun" w:eastAsia="SimSun" w:cs="SimSun"/>
          <w:sz w:val="21"/>
          <w:szCs w:val="21"/>
          <w:spacing w:val="-5"/>
        </w:rPr>
        <w:t>(mini</w:t>
      </w:r>
      <w:r>
        <w:rPr>
          <w:rFonts w:ascii="SimSun" w:hAnsi="SimSun" w:eastAsia="SimSun" w:cs="SimSun"/>
          <w:sz w:val="21"/>
          <w:szCs w:val="21"/>
          <w:spacing w:val="34"/>
        </w:rPr>
        <w:t xml:space="preserve"> </w:t>
      </w:r>
      <w:r>
        <w:rPr>
          <w:rFonts w:ascii="SimSun" w:hAnsi="SimSun" w:eastAsia="SimSun" w:cs="SimSun"/>
          <w:sz w:val="21"/>
          <w:szCs w:val="21"/>
          <w:spacing w:val="-5"/>
        </w:rPr>
        <w:t>nutritional</w:t>
      </w:r>
      <w:r>
        <w:rPr>
          <w:rFonts w:ascii="SimSun" w:hAnsi="SimSun" w:eastAsia="SimSun" w:cs="SimSun"/>
          <w:sz w:val="21"/>
          <w:szCs w:val="21"/>
          <w:spacing w:val="37"/>
        </w:rPr>
        <w:t xml:space="preserve"> </w:t>
      </w:r>
      <w:r>
        <w:rPr>
          <w:rFonts w:ascii="SimSun" w:hAnsi="SimSun" w:eastAsia="SimSun" w:cs="SimSun"/>
          <w:sz w:val="21"/>
          <w:szCs w:val="21"/>
          <w:spacing w:val="-5"/>
        </w:rPr>
        <w:t>assessment,MNA)</w:t>
      </w:r>
      <w:r>
        <w:rPr>
          <w:rFonts w:ascii="SimSun" w:hAnsi="SimSun" w:eastAsia="SimSun" w:cs="SimSun"/>
          <w:sz w:val="21"/>
          <w:szCs w:val="21"/>
          <w:spacing w:val="99"/>
        </w:rPr>
        <w:t xml:space="preserve"> </w:t>
      </w:r>
      <w:r>
        <w:rPr>
          <w:rFonts w:ascii="SimSun" w:hAnsi="SimSun" w:eastAsia="SimSun" w:cs="SimSun"/>
          <w:sz w:val="21"/>
          <w:szCs w:val="21"/>
          <w:spacing w:val="-5"/>
        </w:rPr>
        <w:t>这是一种评价老年人营养状况的简</w:t>
      </w:r>
      <w:r>
        <w:rPr>
          <w:rFonts w:ascii="SimSun" w:hAnsi="SimSun" w:eastAsia="SimSun" w:cs="SimSun"/>
          <w:sz w:val="21"/>
          <w:szCs w:val="21"/>
        </w:rPr>
        <w:t xml:space="preserve"> </w:t>
      </w:r>
      <w:r>
        <w:rPr>
          <w:rFonts w:ascii="SimSun" w:hAnsi="SimSun" w:eastAsia="SimSun" w:cs="SimSun"/>
          <w:sz w:val="21"/>
          <w:szCs w:val="21"/>
          <w:spacing w:val="-13"/>
        </w:rPr>
        <w:t>单快速方法，包括人体测量、整体评定、膳食问卷以及主</w:t>
      </w:r>
      <w:r>
        <w:rPr>
          <w:rFonts w:ascii="SimSun" w:hAnsi="SimSun" w:eastAsia="SimSun" w:cs="SimSun"/>
          <w:sz w:val="21"/>
          <w:szCs w:val="21"/>
          <w:spacing w:val="-14"/>
        </w:rPr>
        <w:t>观评定等18项内容评分相加即为</w:t>
      </w:r>
      <w:r>
        <w:rPr>
          <w:rFonts w:ascii="SimSun" w:hAnsi="SimSun" w:eastAsia="SimSun" w:cs="SimSun"/>
          <w:sz w:val="21"/>
          <w:szCs w:val="21"/>
          <w:spacing w:val="-13"/>
        </w:rPr>
        <w:t>MNA</w:t>
      </w:r>
      <w:r>
        <w:rPr>
          <w:rFonts w:ascii="SimSun" w:hAnsi="SimSun" w:eastAsia="SimSun" w:cs="SimSun"/>
          <w:sz w:val="21"/>
          <w:szCs w:val="21"/>
          <w:spacing w:val="51"/>
        </w:rPr>
        <w:t xml:space="preserve"> </w:t>
      </w:r>
      <w:r>
        <w:rPr>
          <w:rFonts w:ascii="SimSun" w:hAnsi="SimSun" w:eastAsia="SimSun" w:cs="SimSun"/>
          <w:sz w:val="21"/>
          <w:szCs w:val="21"/>
          <w:spacing w:val="-14"/>
        </w:rPr>
        <w:t>总分。</w:t>
      </w:r>
      <w:r>
        <w:rPr>
          <w:rFonts w:ascii="SimSun" w:hAnsi="SimSun" w:eastAsia="SimSun" w:cs="SimSun"/>
          <w:sz w:val="21"/>
          <w:szCs w:val="21"/>
        </w:rPr>
        <w:t xml:space="preserve"> </w:t>
      </w:r>
      <w:r>
        <w:rPr>
          <w:rFonts w:ascii="SimSun" w:hAnsi="SimSun" w:eastAsia="SimSun" w:cs="SimSun"/>
          <w:sz w:val="21"/>
          <w:szCs w:val="21"/>
          <w:spacing w:val="-12"/>
        </w:rPr>
        <w:t>分级标准如下：①MNA≥24</w:t>
      </w:r>
      <w:r>
        <w:rPr>
          <w:rFonts w:ascii="SimSun" w:hAnsi="SimSun" w:eastAsia="SimSun" w:cs="SimSun"/>
          <w:sz w:val="21"/>
          <w:szCs w:val="21"/>
          <w:spacing w:val="5"/>
        </w:rPr>
        <w:t xml:space="preserve"> </w:t>
      </w:r>
      <w:r>
        <w:rPr>
          <w:rFonts w:ascii="SimSun" w:hAnsi="SimSun" w:eastAsia="SimSun" w:cs="SimSun"/>
          <w:sz w:val="21"/>
          <w:szCs w:val="21"/>
          <w:spacing w:val="-12"/>
        </w:rPr>
        <w:t>表示营养状况良好；②17≤MNA&lt;24</w:t>
      </w:r>
      <w:r>
        <w:rPr>
          <w:rFonts w:ascii="SimSun" w:hAnsi="SimSun" w:eastAsia="SimSun" w:cs="SimSun"/>
          <w:sz w:val="21"/>
          <w:szCs w:val="21"/>
          <w:spacing w:val="67"/>
        </w:rPr>
        <w:t xml:space="preserve"> </w:t>
      </w:r>
      <w:r>
        <w:rPr>
          <w:rFonts w:ascii="SimSun" w:hAnsi="SimSun" w:eastAsia="SimSun" w:cs="SimSun"/>
          <w:sz w:val="21"/>
          <w:szCs w:val="21"/>
          <w:spacing w:val="-12"/>
        </w:rPr>
        <w:t>表示存在发生营养不良危险；③MNA</w:t>
      </w:r>
      <w:r>
        <w:rPr>
          <w:rFonts w:ascii="SimSun" w:hAnsi="SimSun" w:eastAsia="SimSun" w:cs="SimSun"/>
          <w:sz w:val="21"/>
          <w:szCs w:val="21"/>
        </w:rPr>
        <w:t xml:space="preserve">  </w:t>
      </w:r>
      <w:r>
        <w:rPr>
          <w:rFonts w:ascii="SimSun" w:hAnsi="SimSun" w:eastAsia="SimSun" w:cs="SimSun"/>
          <w:sz w:val="21"/>
          <w:szCs w:val="21"/>
          <w:spacing w:val="-6"/>
        </w:rPr>
        <w:t>&lt;17表示有确定的营养不良。</w:t>
      </w:r>
    </w:p>
    <w:p>
      <w:pPr>
        <w:ind w:right="94" w:firstLine="380"/>
        <w:spacing w:before="47" w:line="271" w:lineRule="auto"/>
        <w:rPr>
          <w:rFonts w:ascii="SimSun" w:hAnsi="SimSun" w:eastAsia="SimSun" w:cs="SimSun"/>
          <w:sz w:val="21"/>
          <w:szCs w:val="21"/>
        </w:rPr>
      </w:pPr>
      <w:r>
        <w:rPr>
          <w:rFonts w:ascii="Times New Roman" w:hAnsi="Times New Roman" w:eastAsia="Times New Roman" w:cs="Times New Roman"/>
          <w:sz w:val="21"/>
          <w:szCs w:val="21"/>
          <w:b/>
          <w:bCs/>
          <w:spacing w:val="-3"/>
        </w:rPr>
        <w:t>3.</w:t>
      </w:r>
      <w:r>
        <w:rPr>
          <w:rFonts w:ascii="Times New Roman" w:hAnsi="Times New Roman" w:eastAsia="Times New Roman" w:cs="Times New Roman"/>
          <w:sz w:val="21"/>
          <w:szCs w:val="21"/>
          <w:spacing w:val="1"/>
        </w:rPr>
        <w:t xml:space="preserve">  </w:t>
      </w:r>
      <w:r>
        <w:rPr>
          <w:rFonts w:ascii="SimSun" w:hAnsi="SimSun" w:eastAsia="SimSun" w:cs="SimSun"/>
          <w:sz w:val="21"/>
          <w:szCs w:val="21"/>
          <w:b/>
          <w:bCs/>
          <w:spacing w:val="-3"/>
        </w:rPr>
        <w:t>营养不良通用筛查工具</w:t>
      </w:r>
      <w:r>
        <w:rPr>
          <w:rFonts w:ascii="SimSun" w:hAnsi="SimSun" w:eastAsia="SimSun" w:cs="SimSun"/>
          <w:sz w:val="21"/>
          <w:szCs w:val="21"/>
          <w:spacing w:val="-42"/>
        </w:rPr>
        <w:t xml:space="preserve"> </w:t>
      </w:r>
      <w:r>
        <w:rPr>
          <w:rFonts w:ascii="Times New Roman" w:hAnsi="Times New Roman" w:eastAsia="Times New Roman" w:cs="Times New Roman"/>
          <w:sz w:val="21"/>
          <w:szCs w:val="21"/>
          <w:b/>
          <w:bCs/>
          <w:spacing w:val="-3"/>
        </w:rPr>
        <w:t>(</w:t>
      </w:r>
      <w:r>
        <w:rPr>
          <w:rFonts w:ascii="Times New Roman" w:hAnsi="Times New Roman" w:eastAsia="Times New Roman" w:cs="Times New Roman"/>
          <w:sz w:val="21"/>
          <w:szCs w:val="21"/>
          <w:b/>
          <w:bCs/>
          <w:spacing w:val="-2"/>
        </w:rPr>
        <w:t>malnutrition</w:t>
      </w:r>
      <w:r>
        <w:rPr>
          <w:rFonts w:ascii="Times New Roman" w:hAnsi="Times New Roman" w:eastAsia="Times New Roman" w:cs="Times New Roman"/>
          <w:sz w:val="21"/>
          <w:szCs w:val="21"/>
          <w:spacing w:val="25"/>
          <w:w w:val="101"/>
        </w:rPr>
        <w:t xml:space="preserve">  </w:t>
      </w:r>
      <w:r>
        <w:rPr>
          <w:rFonts w:ascii="Times New Roman" w:hAnsi="Times New Roman" w:eastAsia="Times New Roman" w:cs="Times New Roman"/>
          <w:sz w:val="21"/>
          <w:szCs w:val="21"/>
          <w:b/>
          <w:bCs/>
          <w:spacing w:val="-2"/>
        </w:rPr>
        <w:t>universal</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b/>
          <w:bCs/>
          <w:spacing w:val="-2"/>
        </w:rPr>
        <w:t>screen</w:t>
      </w:r>
      <w:r>
        <w:rPr>
          <w:rFonts w:ascii="Times New Roman" w:hAnsi="Times New Roman" w:eastAsia="Times New Roman" w:cs="Times New Roman"/>
          <w:sz w:val="21"/>
          <w:szCs w:val="21"/>
          <w:b/>
          <w:bCs/>
          <w:spacing w:val="-3"/>
        </w:rPr>
        <w:t>ing</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b/>
          <w:bCs/>
          <w:spacing w:val="-3"/>
        </w:rPr>
        <w:t>tools,MUST)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3"/>
        </w:rPr>
        <w:t>该方法包括3</w:t>
      </w:r>
      <w:r>
        <w:rPr>
          <w:rFonts w:ascii="SimSun" w:hAnsi="SimSun" w:eastAsia="SimSun" w:cs="SimSun"/>
          <w:sz w:val="21"/>
          <w:szCs w:val="21"/>
          <w:spacing w:val="3"/>
        </w:rPr>
        <w:t xml:space="preserve"> </w:t>
      </w:r>
      <w:r>
        <w:rPr>
          <w:rFonts w:ascii="SimSun" w:hAnsi="SimSun" w:eastAsia="SimSun" w:cs="SimSun"/>
          <w:sz w:val="21"/>
          <w:szCs w:val="21"/>
          <w:spacing w:val="-3"/>
        </w:rPr>
        <w:t>方面内容：①机体体质指数测定(0~2分);②体重变化情况(0~2分);③急性疾病影响情况(如果已</w:t>
      </w:r>
      <w:r>
        <w:rPr>
          <w:rFonts w:ascii="SimSun" w:hAnsi="SimSun" w:eastAsia="SimSun" w:cs="SimSun"/>
          <w:sz w:val="21"/>
          <w:szCs w:val="21"/>
          <w:spacing w:val="11"/>
        </w:rPr>
        <w:t xml:space="preserve"> </w:t>
      </w:r>
      <w:r>
        <w:rPr>
          <w:rFonts w:ascii="SimSun" w:hAnsi="SimSun" w:eastAsia="SimSun" w:cs="SimSun"/>
          <w:sz w:val="21"/>
          <w:szCs w:val="21"/>
        </w:rPr>
        <w:t>经存在或将会无法进食&gt;5天者加2分);总评分=上述三个部分评分之和，0分</w:t>
      </w:r>
      <w:r>
        <w:rPr>
          <w:rFonts w:ascii="SimSun" w:hAnsi="SimSun" w:eastAsia="SimSun" w:cs="SimSun"/>
          <w:sz w:val="21"/>
          <w:szCs w:val="21"/>
          <w:spacing w:val="-1"/>
        </w:rPr>
        <w:t>=低风险、1分=中等</w:t>
      </w:r>
      <w:r>
        <w:rPr>
          <w:rFonts w:ascii="SimSun" w:hAnsi="SimSun" w:eastAsia="SimSun" w:cs="SimSun"/>
          <w:sz w:val="21"/>
          <w:szCs w:val="21"/>
        </w:rPr>
        <w:t xml:space="preserve"> </w:t>
      </w:r>
      <w:r>
        <w:rPr>
          <w:rFonts w:ascii="SimSun" w:hAnsi="SimSun" w:eastAsia="SimSun" w:cs="SimSun"/>
          <w:sz w:val="21"/>
          <w:szCs w:val="21"/>
          <w:spacing w:val="-10"/>
        </w:rPr>
        <w:t>风险、2分=高风险。</w:t>
      </w:r>
    </w:p>
    <w:p>
      <w:pPr>
        <w:ind w:right="81" w:firstLine="275"/>
        <w:spacing w:before="90" w:line="271" w:lineRule="auto"/>
        <w:rPr>
          <w:rFonts w:ascii="SimSun" w:hAnsi="SimSun" w:eastAsia="SimSun" w:cs="SimSun"/>
          <w:sz w:val="21"/>
          <w:szCs w:val="21"/>
        </w:rPr>
      </w:pPr>
      <w:r>
        <w:rPr>
          <w:rFonts w:ascii="SimSun" w:hAnsi="SimSun" w:eastAsia="SimSun" w:cs="SimSun"/>
          <w:sz w:val="21"/>
          <w:szCs w:val="21"/>
          <w:color w:val="0082CE"/>
          <w:spacing w:val="-16"/>
        </w:rPr>
        <w:t>【人体组成测定】</w:t>
      </w:r>
      <w:r>
        <w:rPr>
          <w:rFonts w:ascii="SimSun" w:hAnsi="SimSun" w:eastAsia="SimSun" w:cs="SimSun"/>
          <w:sz w:val="21"/>
          <w:szCs w:val="21"/>
          <w:color w:val="0082CE"/>
          <w:spacing w:val="-11"/>
        </w:rPr>
        <w:t xml:space="preserve"> </w:t>
      </w:r>
      <w:r>
        <w:rPr>
          <w:rFonts w:ascii="SimSun" w:hAnsi="SimSun" w:eastAsia="SimSun" w:cs="SimSun"/>
          <w:sz w:val="21"/>
          <w:szCs w:val="21"/>
          <w:spacing w:val="-16"/>
        </w:rPr>
        <w:t>可准确地测定体脂、瘦组织群和体细胞群等各组成含量，了解疾病状况下机体</w:t>
      </w:r>
      <w:r>
        <w:rPr>
          <w:rFonts w:ascii="SimSun" w:hAnsi="SimSun" w:eastAsia="SimSun" w:cs="SimSun"/>
          <w:sz w:val="21"/>
          <w:szCs w:val="21"/>
        </w:rPr>
        <w:t xml:space="preserve">  </w:t>
      </w:r>
      <w:r>
        <w:rPr>
          <w:rFonts w:ascii="SimSun" w:hAnsi="SimSun" w:eastAsia="SimSun" w:cs="SimSun"/>
          <w:sz w:val="21"/>
          <w:szCs w:val="21"/>
          <w:spacing w:val="-14"/>
        </w:rPr>
        <w:t>各种成分的改变情况，动态监测营养支持时机体各种组织的恢复情</w:t>
      </w:r>
      <w:r>
        <w:rPr>
          <w:rFonts w:ascii="SimSun" w:hAnsi="SimSun" w:eastAsia="SimSun" w:cs="SimSun"/>
          <w:sz w:val="21"/>
          <w:szCs w:val="21"/>
          <w:spacing w:val="-15"/>
        </w:rPr>
        <w:t>况，为营养治疗提供参考依据，因</w:t>
      </w:r>
      <w:r>
        <w:rPr>
          <w:rFonts w:ascii="SimSun" w:hAnsi="SimSun" w:eastAsia="SimSun" w:cs="SimSun"/>
          <w:sz w:val="21"/>
          <w:szCs w:val="21"/>
        </w:rPr>
        <w:t xml:space="preserve"> </w:t>
      </w:r>
      <w:r>
        <w:rPr>
          <w:rFonts w:ascii="SimSun" w:hAnsi="SimSun" w:eastAsia="SimSun" w:cs="SimSun"/>
          <w:sz w:val="21"/>
          <w:szCs w:val="21"/>
          <w:spacing w:val="-10"/>
        </w:rPr>
        <w:t>而越来越多用于评价病人的营养状况。近年来大量的研究发现非脂质群含量可以有效地评估病人的</w:t>
      </w:r>
      <w:r>
        <w:rPr>
          <w:rFonts w:ascii="SimSun" w:hAnsi="SimSun" w:eastAsia="SimSun" w:cs="SimSun"/>
          <w:sz w:val="21"/>
          <w:szCs w:val="21"/>
          <w:spacing w:val="4"/>
        </w:rPr>
        <w:t xml:space="preserve"> </w:t>
      </w:r>
      <w:r>
        <w:rPr>
          <w:rFonts w:ascii="SimSun" w:hAnsi="SimSun" w:eastAsia="SimSun" w:cs="SimSun"/>
          <w:sz w:val="21"/>
          <w:szCs w:val="21"/>
          <w:spacing w:val="-14"/>
        </w:rPr>
        <w:t>临床结局，是良好的营养状况评价指标，与外科或危重症病人的临床结局密</w:t>
      </w:r>
      <w:r>
        <w:rPr>
          <w:rFonts w:ascii="SimSun" w:hAnsi="SimSun" w:eastAsia="SimSun" w:cs="SimSun"/>
          <w:sz w:val="21"/>
          <w:szCs w:val="21"/>
          <w:spacing w:val="-15"/>
        </w:rPr>
        <w:t>切相关。目前临床上常用</w:t>
      </w:r>
      <w:r>
        <w:rPr>
          <w:rFonts w:ascii="SimSun" w:hAnsi="SimSun" w:eastAsia="SimSun" w:cs="SimSun"/>
          <w:sz w:val="21"/>
          <w:szCs w:val="21"/>
        </w:rPr>
        <w:t xml:space="preserve"> </w:t>
      </w:r>
      <w:r>
        <w:rPr>
          <w:rFonts w:ascii="SimSun" w:hAnsi="SimSun" w:eastAsia="SimSun" w:cs="SimSun"/>
          <w:sz w:val="21"/>
          <w:szCs w:val="21"/>
          <w:spacing w:val="-9"/>
        </w:rPr>
        <w:t>的测定人体组成测定方法有生物电阻分析法(BIA)、双能X</w:t>
      </w:r>
      <w:r>
        <w:rPr>
          <w:rFonts w:ascii="SimSun" w:hAnsi="SimSun" w:eastAsia="SimSun" w:cs="SimSun"/>
          <w:sz w:val="21"/>
          <w:szCs w:val="21"/>
          <w:spacing w:val="-15"/>
        </w:rPr>
        <w:t xml:space="preserve"> </w:t>
      </w:r>
      <w:r>
        <w:rPr>
          <w:rFonts w:ascii="SimSun" w:hAnsi="SimSun" w:eastAsia="SimSun" w:cs="SimSun"/>
          <w:sz w:val="21"/>
          <w:szCs w:val="21"/>
          <w:spacing w:val="-9"/>
        </w:rPr>
        <w:t>射线吸</w:t>
      </w:r>
      <w:r>
        <w:rPr>
          <w:rFonts w:ascii="SimSun" w:hAnsi="SimSun" w:eastAsia="SimSun" w:cs="SimSun"/>
          <w:sz w:val="21"/>
          <w:szCs w:val="21"/>
          <w:spacing w:val="-10"/>
        </w:rPr>
        <w:t>收技术(</w:t>
      </w:r>
      <w:r>
        <w:rPr>
          <w:rFonts w:ascii="SimSun" w:hAnsi="SimSun" w:eastAsia="SimSun" w:cs="SimSun"/>
          <w:sz w:val="21"/>
          <w:szCs w:val="21"/>
          <w:spacing w:val="-9"/>
        </w:rPr>
        <w:t>DEXA</w:t>
      </w:r>
      <w:r>
        <w:rPr>
          <w:rFonts w:ascii="SimSun" w:hAnsi="SimSun" w:eastAsia="SimSun" w:cs="SimSun"/>
          <w:sz w:val="21"/>
          <w:szCs w:val="21"/>
          <w:spacing w:val="-10"/>
        </w:rPr>
        <w:t>)、</w:t>
      </w:r>
      <w:r>
        <w:rPr>
          <w:rFonts w:ascii="SimSun" w:hAnsi="SimSun" w:eastAsia="SimSun" w:cs="SimSun"/>
          <w:sz w:val="21"/>
          <w:szCs w:val="21"/>
          <w:spacing w:val="30"/>
        </w:rPr>
        <w:t xml:space="preserve"> </w:t>
      </w:r>
      <w:r>
        <w:rPr>
          <w:rFonts w:ascii="SimSun" w:hAnsi="SimSun" w:eastAsia="SimSun" w:cs="SimSun"/>
          <w:sz w:val="21"/>
          <w:szCs w:val="21"/>
          <w:spacing w:val="-10"/>
        </w:rPr>
        <w:t>计算机断层扫描</w:t>
      </w:r>
      <w:r>
        <w:rPr>
          <w:rFonts w:ascii="SimSun" w:hAnsi="SimSun" w:eastAsia="SimSun" w:cs="SimSun"/>
          <w:sz w:val="21"/>
          <w:szCs w:val="21"/>
        </w:rPr>
        <w:t xml:space="preserve"> </w:t>
      </w:r>
      <w:r>
        <w:rPr>
          <w:rFonts w:ascii="SimSun" w:hAnsi="SimSun" w:eastAsia="SimSun" w:cs="SimSun"/>
          <w:sz w:val="21"/>
          <w:szCs w:val="21"/>
          <w:spacing w:val="-9"/>
        </w:rPr>
        <w:t>(CT)</w:t>
      </w:r>
      <w:r>
        <w:rPr>
          <w:rFonts w:ascii="SimSun" w:hAnsi="SimSun" w:eastAsia="SimSun" w:cs="SimSun"/>
          <w:sz w:val="21"/>
          <w:szCs w:val="21"/>
          <w:spacing w:val="-48"/>
        </w:rPr>
        <w:t xml:space="preserve"> </w:t>
      </w:r>
      <w:r>
        <w:rPr>
          <w:rFonts w:ascii="SimSun" w:hAnsi="SimSun" w:eastAsia="SimSun" w:cs="SimSun"/>
          <w:sz w:val="21"/>
          <w:szCs w:val="21"/>
          <w:spacing w:val="-9"/>
        </w:rPr>
        <w:t>和磁共振(MRI)。</w:t>
      </w:r>
    </w:p>
    <w:p>
      <w:pPr>
        <w:ind w:firstLine="345"/>
        <w:spacing w:before="50" w:line="274" w:lineRule="auto"/>
        <w:rPr>
          <w:rFonts w:ascii="SimSun" w:hAnsi="SimSun" w:eastAsia="SimSun" w:cs="SimSun"/>
          <w:sz w:val="21"/>
          <w:szCs w:val="21"/>
        </w:rPr>
      </w:pPr>
      <w:r>
        <w:rPr>
          <w:rFonts w:ascii="SimSun" w:hAnsi="SimSun" w:eastAsia="SimSun" w:cs="SimSun"/>
          <w:sz w:val="21"/>
          <w:szCs w:val="21"/>
          <w:color w:val="007FCA"/>
          <w:spacing w:val="-8"/>
        </w:rPr>
        <w:t>【营养风险及营养风险筛查工具】</w:t>
      </w:r>
      <w:r>
        <w:rPr>
          <w:rFonts w:ascii="SimSun" w:hAnsi="SimSun" w:eastAsia="SimSun" w:cs="SimSun"/>
          <w:sz w:val="21"/>
          <w:szCs w:val="21"/>
          <w:color w:val="007FCA"/>
          <w:spacing w:val="-6"/>
        </w:rPr>
        <w:t xml:space="preserve"> </w:t>
      </w:r>
      <w:r>
        <w:rPr>
          <w:rFonts w:ascii="SimSun" w:hAnsi="SimSun" w:eastAsia="SimSun" w:cs="SimSun"/>
          <w:sz w:val="21"/>
          <w:szCs w:val="21"/>
          <w:spacing w:val="-8"/>
        </w:rPr>
        <w:t>营养风险</w:t>
      </w:r>
      <w:r>
        <w:rPr>
          <w:rFonts w:ascii="Times New Roman" w:hAnsi="Times New Roman" w:eastAsia="Times New Roman" w:cs="Times New Roman"/>
          <w:sz w:val="21"/>
          <w:szCs w:val="21"/>
          <w:spacing w:val="-8"/>
        </w:rPr>
        <w:t>(nutritional</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8"/>
        </w:rPr>
        <w:t>risk)</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8"/>
        </w:rPr>
        <w:t>是指“现存或者潜在的与营养因素</w:t>
      </w:r>
      <w:r>
        <w:rPr>
          <w:rFonts w:ascii="SimSun" w:hAnsi="SimSun" w:eastAsia="SimSun" w:cs="SimSun"/>
          <w:sz w:val="21"/>
          <w:szCs w:val="21"/>
        </w:rPr>
        <w:t xml:space="preserve"> </w:t>
      </w:r>
      <w:r>
        <w:rPr>
          <w:rFonts w:ascii="SimSun" w:hAnsi="SimSun" w:eastAsia="SimSun" w:cs="SimSun"/>
          <w:sz w:val="21"/>
          <w:szCs w:val="21"/>
          <w:spacing w:val="-17"/>
        </w:rPr>
        <w:t>相关的导致病人出现不利临床结局的风险”。营养风险与生存率、病死率、并发症发生率、住院时间、</w:t>
      </w:r>
      <w:r>
        <w:rPr>
          <w:rFonts w:ascii="SimSun" w:hAnsi="SimSun" w:eastAsia="SimSun" w:cs="SimSun"/>
          <w:sz w:val="21"/>
          <w:szCs w:val="21"/>
          <w:spacing w:val="8"/>
        </w:rPr>
        <w:t xml:space="preserve"> </w:t>
      </w:r>
      <w:r>
        <w:rPr>
          <w:rFonts w:ascii="SimSun" w:hAnsi="SimSun" w:eastAsia="SimSun" w:cs="SimSun"/>
          <w:sz w:val="21"/>
          <w:szCs w:val="21"/>
          <w:spacing w:val="-4"/>
        </w:rPr>
        <w:t>住院费用、成本-效果比及生活质量等临床结局密切相关。营养风险筛查2002(nutritional</w:t>
      </w:r>
      <w:r>
        <w:rPr>
          <w:rFonts w:ascii="SimSun" w:hAnsi="SimSun" w:eastAsia="SimSun" w:cs="SimSun"/>
          <w:sz w:val="21"/>
          <w:szCs w:val="21"/>
          <w:spacing w:val="-19"/>
        </w:rPr>
        <w:t xml:space="preserve"> </w:t>
      </w:r>
      <w:r>
        <w:rPr>
          <w:rFonts w:ascii="SimSun" w:hAnsi="SimSun" w:eastAsia="SimSun" w:cs="SimSun"/>
          <w:sz w:val="21"/>
          <w:szCs w:val="21"/>
          <w:spacing w:val="-4"/>
        </w:rPr>
        <w:t>risk</w:t>
      </w:r>
      <w:r>
        <w:rPr>
          <w:rFonts w:ascii="SimSun" w:hAnsi="SimSun" w:eastAsia="SimSun" w:cs="SimSun"/>
          <w:sz w:val="21"/>
          <w:szCs w:val="21"/>
        </w:rPr>
        <w:t xml:space="preserve">  </w:t>
      </w:r>
      <w:r>
        <w:rPr>
          <w:rFonts w:ascii="SimSun" w:hAnsi="SimSun" w:eastAsia="SimSun" w:cs="SimSun"/>
          <w:sz w:val="21"/>
          <w:szCs w:val="21"/>
          <w:spacing w:val="-11"/>
        </w:rPr>
        <w:t>screening,NRS-2002)是目前住院病</w:t>
      </w:r>
      <w:r>
        <w:rPr>
          <w:rFonts w:ascii="SimSun" w:hAnsi="SimSun" w:eastAsia="SimSun" w:cs="SimSun"/>
          <w:sz w:val="21"/>
          <w:szCs w:val="21"/>
          <w:spacing w:val="-12"/>
        </w:rPr>
        <w:t>人营养风险筛查首选工具，应用相对简单、易用。其包括3方面内</w:t>
      </w:r>
      <w:r>
        <w:rPr>
          <w:rFonts w:ascii="SimSun" w:hAnsi="SimSun" w:eastAsia="SimSun" w:cs="SimSun"/>
          <w:sz w:val="21"/>
          <w:szCs w:val="21"/>
        </w:rPr>
        <w:t xml:space="preserve"> </w:t>
      </w:r>
      <w:r>
        <w:rPr>
          <w:rFonts w:ascii="SimSun" w:hAnsi="SimSun" w:eastAsia="SimSun" w:cs="SimSun"/>
          <w:sz w:val="21"/>
          <w:szCs w:val="21"/>
          <w:spacing w:val="-2"/>
        </w:rPr>
        <w:t>容：①营养状况受损评分(0~3分);②疾病的严重程度评分(0~3分);③年龄</w:t>
      </w:r>
      <w:r>
        <w:rPr>
          <w:rFonts w:ascii="SimSun" w:hAnsi="SimSun" w:eastAsia="SimSun" w:cs="SimSun"/>
          <w:sz w:val="21"/>
          <w:szCs w:val="21"/>
          <w:spacing w:val="-3"/>
        </w:rPr>
        <w:t>评分(年龄≥70岁者加</w:t>
      </w:r>
      <w:r>
        <w:rPr>
          <w:rFonts w:ascii="SimSun" w:hAnsi="SimSun" w:eastAsia="SimSun" w:cs="SimSun"/>
          <w:sz w:val="21"/>
          <w:szCs w:val="21"/>
        </w:rPr>
        <w:t xml:space="preserve">  </w:t>
      </w:r>
      <w:r>
        <w:rPr>
          <w:rFonts w:ascii="SimSun" w:hAnsi="SimSun" w:eastAsia="SimSun" w:cs="SimSun"/>
          <w:sz w:val="21"/>
          <w:szCs w:val="21"/>
          <w:spacing w:val="-4"/>
        </w:rPr>
        <w:t>1分);总分为0~7分。</w:t>
      </w:r>
      <w:r>
        <w:rPr>
          <w:rFonts w:ascii="SimSun" w:hAnsi="SimSun" w:eastAsia="SimSun" w:cs="SimSun"/>
          <w:sz w:val="21"/>
          <w:szCs w:val="21"/>
          <w:spacing w:val="-1"/>
        </w:rPr>
        <w:t xml:space="preserve"> </w:t>
      </w:r>
      <w:r>
        <w:rPr>
          <w:rFonts w:ascii="SimSun" w:hAnsi="SimSun" w:eastAsia="SimSun" w:cs="SimSun"/>
          <w:sz w:val="21"/>
          <w:szCs w:val="21"/>
          <w:spacing w:val="-4"/>
        </w:rPr>
        <w:t>NRS</w:t>
      </w:r>
      <w:r>
        <w:rPr>
          <w:rFonts w:ascii="SimSun" w:hAnsi="SimSun" w:eastAsia="SimSun" w:cs="SimSun"/>
          <w:sz w:val="21"/>
          <w:szCs w:val="21"/>
          <w:spacing w:val="-8"/>
        </w:rPr>
        <w:t xml:space="preserve"> </w:t>
      </w:r>
      <w:r>
        <w:rPr>
          <w:rFonts w:ascii="SimSun" w:hAnsi="SimSun" w:eastAsia="SimSun" w:cs="SimSun"/>
          <w:sz w:val="21"/>
          <w:szCs w:val="21"/>
          <w:spacing w:val="-4"/>
        </w:rPr>
        <w:t>评分≥3分存在营养风险，&lt;3分则无营养风险。</w:t>
      </w:r>
    </w:p>
    <w:p>
      <w:pPr>
        <w:ind w:left="2904"/>
        <w:spacing w:before="338" w:line="221" w:lineRule="auto"/>
        <w:rPr>
          <w:rFonts w:ascii="SimHei" w:hAnsi="SimHei" w:eastAsia="SimHei" w:cs="SimHei"/>
          <w:sz w:val="31"/>
          <w:szCs w:val="31"/>
        </w:rPr>
      </w:pPr>
      <w:r>
        <w:rPr>
          <w:rFonts w:ascii="SimHei" w:hAnsi="SimHei" w:eastAsia="SimHei" w:cs="SimHei"/>
          <w:sz w:val="31"/>
          <w:szCs w:val="31"/>
          <w:b/>
          <w:bCs/>
          <w:spacing w:val="-16"/>
        </w:rPr>
        <w:t>第三节</w:t>
      </w:r>
      <w:r>
        <w:rPr>
          <w:rFonts w:ascii="SimHei" w:hAnsi="SimHei" w:eastAsia="SimHei" w:cs="SimHei"/>
          <w:sz w:val="31"/>
          <w:szCs w:val="31"/>
          <w:spacing w:val="135"/>
        </w:rPr>
        <w:t xml:space="preserve"> </w:t>
      </w:r>
      <w:r>
        <w:rPr>
          <w:rFonts w:ascii="SimHei" w:hAnsi="SimHei" w:eastAsia="SimHei" w:cs="SimHei"/>
          <w:sz w:val="31"/>
          <w:szCs w:val="31"/>
          <w:b/>
          <w:bCs/>
          <w:spacing w:val="-16"/>
        </w:rPr>
        <w:t>肠</w:t>
      </w:r>
      <w:r>
        <w:rPr>
          <w:rFonts w:ascii="SimHei" w:hAnsi="SimHei" w:eastAsia="SimHei" w:cs="SimHei"/>
          <w:sz w:val="31"/>
          <w:szCs w:val="31"/>
          <w:spacing w:val="-9"/>
        </w:rPr>
        <w:t xml:space="preserve"> </w:t>
      </w:r>
      <w:r>
        <w:rPr>
          <w:rFonts w:ascii="SimHei" w:hAnsi="SimHei" w:eastAsia="SimHei" w:cs="SimHei"/>
          <w:sz w:val="31"/>
          <w:szCs w:val="31"/>
          <w:b/>
          <w:bCs/>
          <w:spacing w:val="-16"/>
        </w:rPr>
        <w:t>外</w:t>
      </w:r>
      <w:r>
        <w:rPr>
          <w:rFonts w:ascii="SimHei" w:hAnsi="SimHei" w:eastAsia="SimHei" w:cs="SimHei"/>
          <w:sz w:val="31"/>
          <w:szCs w:val="31"/>
          <w:spacing w:val="-1"/>
        </w:rPr>
        <w:t xml:space="preserve"> </w:t>
      </w:r>
      <w:r>
        <w:rPr>
          <w:rFonts w:ascii="SimHei" w:hAnsi="SimHei" w:eastAsia="SimHei" w:cs="SimHei"/>
          <w:sz w:val="31"/>
          <w:szCs w:val="31"/>
          <w:b/>
          <w:bCs/>
          <w:spacing w:val="-16"/>
        </w:rPr>
        <w:t>营</w:t>
      </w:r>
      <w:r>
        <w:rPr>
          <w:rFonts w:ascii="SimHei" w:hAnsi="SimHei" w:eastAsia="SimHei" w:cs="SimHei"/>
          <w:sz w:val="31"/>
          <w:szCs w:val="31"/>
          <w:spacing w:val="-7"/>
        </w:rPr>
        <w:t xml:space="preserve"> </w:t>
      </w:r>
      <w:r>
        <w:rPr>
          <w:rFonts w:ascii="SimHei" w:hAnsi="SimHei" w:eastAsia="SimHei" w:cs="SimHei"/>
          <w:sz w:val="31"/>
          <w:szCs w:val="31"/>
          <w:b/>
          <w:bCs/>
          <w:spacing w:val="-16"/>
        </w:rPr>
        <w:t>养</w:t>
      </w:r>
    </w:p>
    <w:p>
      <w:pPr>
        <w:spacing w:line="245" w:lineRule="auto"/>
        <w:rPr>
          <w:rFonts w:ascii="Arial"/>
          <w:sz w:val="21"/>
        </w:rPr>
      </w:pPr>
      <w:r/>
    </w:p>
    <w:p>
      <w:pPr>
        <w:ind w:right="92" w:firstLine="380"/>
        <w:spacing w:before="69" w:line="270" w:lineRule="auto"/>
        <w:rPr>
          <w:rFonts w:ascii="SimSun" w:hAnsi="SimSun" w:eastAsia="SimSun" w:cs="SimSun"/>
          <w:sz w:val="21"/>
          <w:szCs w:val="21"/>
        </w:rPr>
      </w:pPr>
      <w:r>
        <w:rPr>
          <w:rFonts w:ascii="SimSun" w:hAnsi="SimSun" w:eastAsia="SimSun" w:cs="SimSun"/>
          <w:sz w:val="21"/>
          <w:szCs w:val="21"/>
          <w:spacing w:val="-12"/>
        </w:rPr>
        <w:t>肠外营养(parenteral</w:t>
      </w:r>
      <w:r>
        <w:rPr>
          <w:rFonts w:ascii="SimSun" w:hAnsi="SimSun" w:eastAsia="SimSun" w:cs="SimSun"/>
          <w:sz w:val="21"/>
          <w:szCs w:val="21"/>
          <w:spacing w:val="-15"/>
        </w:rPr>
        <w:t xml:space="preserve"> </w:t>
      </w:r>
      <w:r>
        <w:rPr>
          <w:rFonts w:ascii="SimSun" w:hAnsi="SimSun" w:eastAsia="SimSun" w:cs="SimSun"/>
          <w:sz w:val="21"/>
          <w:szCs w:val="21"/>
          <w:spacing w:val="-12"/>
        </w:rPr>
        <w:t>nutrition</w:t>
      </w:r>
      <w:r>
        <w:rPr>
          <w:rFonts w:ascii="SimSun" w:hAnsi="SimSun" w:eastAsia="SimSun" w:cs="SimSun"/>
          <w:sz w:val="21"/>
          <w:szCs w:val="21"/>
          <w:spacing w:val="-13"/>
        </w:rPr>
        <w:t>,</w:t>
      </w:r>
      <w:r>
        <w:rPr>
          <w:rFonts w:ascii="SimSun" w:hAnsi="SimSun" w:eastAsia="SimSun" w:cs="SimSun"/>
          <w:sz w:val="21"/>
          <w:szCs w:val="21"/>
          <w:spacing w:val="-12"/>
        </w:rPr>
        <w:t>PN</w:t>
      </w:r>
      <w:r>
        <w:rPr>
          <w:rFonts w:ascii="SimSun" w:hAnsi="SimSun" w:eastAsia="SimSun" w:cs="SimSun"/>
          <w:sz w:val="21"/>
          <w:szCs w:val="21"/>
          <w:spacing w:val="-13"/>
        </w:rPr>
        <w:t>)是指通过胃肠道以外途径(即静脉途径)提供营养的方式。肠</w:t>
      </w:r>
      <w:r>
        <w:rPr>
          <w:rFonts w:ascii="SimSun" w:hAnsi="SimSun" w:eastAsia="SimSun" w:cs="SimSun"/>
          <w:sz w:val="21"/>
          <w:szCs w:val="21"/>
        </w:rPr>
        <w:t xml:space="preserve"> </w:t>
      </w:r>
      <w:r>
        <w:rPr>
          <w:rFonts w:ascii="SimSun" w:hAnsi="SimSun" w:eastAsia="SimSun" w:cs="SimSun"/>
          <w:sz w:val="21"/>
          <w:szCs w:val="21"/>
          <w:spacing w:val="-14"/>
        </w:rPr>
        <w:t>外营养是肠功能衰竭病人必不可少的治疗措施，挽</w:t>
      </w:r>
      <w:r>
        <w:rPr>
          <w:rFonts w:ascii="SimSun" w:hAnsi="SimSun" w:eastAsia="SimSun" w:cs="SimSun"/>
          <w:sz w:val="21"/>
          <w:szCs w:val="21"/>
          <w:spacing w:val="-15"/>
        </w:rPr>
        <w:t>救了大量危重病人的生命，疗效确切。凡是需要营</w:t>
      </w:r>
      <w:r>
        <w:rPr>
          <w:rFonts w:ascii="SimSun" w:hAnsi="SimSun" w:eastAsia="SimSun" w:cs="SimSun"/>
          <w:sz w:val="21"/>
          <w:szCs w:val="21"/>
        </w:rPr>
        <w:t xml:space="preserve"> </w:t>
      </w:r>
      <w:r>
        <w:rPr>
          <w:rFonts w:ascii="SimSun" w:hAnsi="SimSun" w:eastAsia="SimSun" w:cs="SimSun"/>
          <w:sz w:val="21"/>
          <w:szCs w:val="21"/>
          <w:spacing w:val="-19"/>
        </w:rPr>
        <w:t>养支持，但又不能或不宜接受肠内营养(enteral</w:t>
      </w:r>
      <w:r>
        <w:rPr>
          <w:rFonts w:ascii="SimSun" w:hAnsi="SimSun" w:eastAsia="SimSun" w:cs="SimSun"/>
          <w:sz w:val="21"/>
          <w:szCs w:val="21"/>
          <w:spacing w:val="3"/>
        </w:rPr>
        <w:t xml:space="preserve"> </w:t>
      </w:r>
      <w:r>
        <w:rPr>
          <w:rFonts w:ascii="SimSun" w:hAnsi="SimSun" w:eastAsia="SimSun" w:cs="SimSun"/>
          <w:sz w:val="21"/>
          <w:szCs w:val="21"/>
          <w:spacing w:val="-19"/>
        </w:rPr>
        <w:t>nutrition,EN)者均为肠外营养的适应证，具体为：①一</w:t>
      </w:r>
      <w:r>
        <w:rPr>
          <w:rFonts w:ascii="SimSun" w:hAnsi="SimSun" w:eastAsia="SimSun" w:cs="SimSun"/>
          <w:sz w:val="21"/>
          <w:szCs w:val="21"/>
        </w:rPr>
        <w:t xml:space="preserve"> </w:t>
      </w:r>
      <w:r>
        <w:rPr>
          <w:rFonts w:ascii="SimSun" w:hAnsi="SimSun" w:eastAsia="SimSun" w:cs="SimSun"/>
          <w:sz w:val="21"/>
          <w:szCs w:val="21"/>
          <w:spacing w:val="-10"/>
        </w:rPr>
        <w:t>周以上不能进食或因胃肠道功能障碍或不能耐受肠内营养者；②</w:t>
      </w:r>
      <w:r>
        <w:rPr>
          <w:rFonts w:ascii="SimSun" w:hAnsi="SimSun" w:eastAsia="SimSun" w:cs="SimSun"/>
          <w:sz w:val="21"/>
          <w:szCs w:val="21"/>
          <w:spacing w:val="-11"/>
        </w:rPr>
        <w:t>通过肠内营养无法达到机体需要的</w:t>
      </w:r>
      <w:r>
        <w:rPr>
          <w:rFonts w:ascii="SimSun" w:hAnsi="SimSun" w:eastAsia="SimSun" w:cs="SimSun"/>
          <w:sz w:val="21"/>
          <w:szCs w:val="21"/>
        </w:rPr>
        <w:t xml:space="preserve"> </w:t>
      </w:r>
      <w:r>
        <w:rPr>
          <w:rFonts w:ascii="SimSun" w:hAnsi="SimSun" w:eastAsia="SimSun" w:cs="SimSun"/>
          <w:sz w:val="21"/>
          <w:szCs w:val="21"/>
          <w:spacing w:val="-11"/>
        </w:rPr>
        <w:t>目标量时应该补充肠外营养。</w:t>
      </w:r>
    </w:p>
    <w:p>
      <w:pPr>
        <w:ind w:right="115" w:firstLine="277"/>
        <w:spacing w:before="57" w:line="251" w:lineRule="auto"/>
        <w:rPr>
          <w:rFonts w:ascii="SimSun" w:hAnsi="SimSun" w:eastAsia="SimSun" w:cs="SimSun"/>
          <w:sz w:val="21"/>
          <w:szCs w:val="21"/>
        </w:rPr>
      </w:pPr>
      <w:r>
        <w:rPr>
          <w:rFonts w:ascii="SimSun" w:hAnsi="SimSun" w:eastAsia="SimSun" w:cs="SimSun"/>
          <w:sz w:val="21"/>
          <w:szCs w:val="21"/>
          <w:b/>
          <w:bCs/>
          <w:color w:val="008ADB"/>
          <w:spacing w:val="-20"/>
        </w:rPr>
        <w:t>【肠外营养制剂】</w:t>
      </w:r>
      <w:r>
        <w:rPr>
          <w:rFonts w:ascii="SimSun" w:hAnsi="SimSun" w:eastAsia="SimSun" w:cs="SimSun"/>
          <w:sz w:val="21"/>
          <w:szCs w:val="21"/>
          <w:color w:val="008ADB"/>
          <w:spacing w:val="7"/>
        </w:rPr>
        <w:t xml:space="preserve"> </w:t>
      </w:r>
      <w:r>
        <w:rPr>
          <w:rFonts w:ascii="SimSun" w:hAnsi="SimSun" w:eastAsia="SimSun" w:cs="SimSun"/>
          <w:sz w:val="21"/>
          <w:szCs w:val="21"/>
          <w:spacing w:val="-20"/>
        </w:rPr>
        <w:t>肠外营养由碳水化合物、脂肪乳剂、氨基酸、水、维生素、电解质及微量元素等</w:t>
      </w:r>
      <w:r>
        <w:rPr>
          <w:rFonts w:ascii="SimSun" w:hAnsi="SimSun" w:eastAsia="SimSun" w:cs="SimSun"/>
          <w:sz w:val="21"/>
          <w:szCs w:val="21"/>
        </w:rPr>
        <w:t xml:space="preserve"> </w:t>
      </w:r>
      <w:r>
        <w:rPr>
          <w:rFonts w:ascii="SimSun" w:hAnsi="SimSun" w:eastAsia="SimSun" w:cs="SimSun"/>
          <w:sz w:val="21"/>
          <w:szCs w:val="21"/>
          <w:spacing w:val="-16"/>
        </w:rPr>
        <w:t>基本营养素组成，以提供病人每日所需的能量</w:t>
      </w:r>
      <w:r>
        <w:rPr>
          <w:rFonts w:ascii="SimSun" w:hAnsi="SimSun" w:eastAsia="SimSun" w:cs="SimSun"/>
          <w:sz w:val="21"/>
          <w:szCs w:val="21"/>
          <w:spacing w:val="-17"/>
        </w:rPr>
        <w:t>及各种营养物质，维持机体正常代谢。</w:t>
      </w:r>
    </w:p>
    <w:p>
      <w:pPr>
        <w:ind w:right="73" w:firstLine="380"/>
        <w:spacing w:before="59" w:line="260" w:lineRule="auto"/>
        <w:rPr>
          <w:rFonts w:ascii="SimSun" w:hAnsi="SimSun" w:eastAsia="SimSun" w:cs="SimSun"/>
          <w:sz w:val="21"/>
          <w:szCs w:val="21"/>
        </w:rPr>
      </w:pPr>
      <w:r>
        <w:rPr>
          <w:rFonts w:ascii="Times New Roman" w:hAnsi="Times New Roman" w:eastAsia="Times New Roman" w:cs="Times New Roman"/>
          <w:sz w:val="21"/>
          <w:szCs w:val="21"/>
          <w:b/>
          <w:bCs/>
          <w:spacing w:val="-15"/>
        </w:rPr>
        <w:t>1.</w:t>
      </w:r>
      <w:r>
        <w:rPr>
          <w:rFonts w:ascii="Times New Roman" w:hAnsi="Times New Roman" w:eastAsia="Times New Roman" w:cs="Times New Roman"/>
          <w:sz w:val="21"/>
          <w:szCs w:val="21"/>
          <w:spacing w:val="40"/>
        </w:rPr>
        <w:t xml:space="preserve"> </w:t>
      </w:r>
      <w:r>
        <w:rPr>
          <w:rFonts w:ascii="SimSun" w:hAnsi="SimSun" w:eastAsia="SimSun" w:cs="SimSun"/>
          <w:sz w:val="21"/>
          <w:szCs w:val="21"/>
          <w:b/>
          <w:bCs/>
          <w:spacing w:val="-15"/>
        </w:rPr>
        <w:t>碳水化合物制剂</w:t>
      </w:r>
      <w:r>
        <w:rPr>
          <w:rFonts w:ascii="SimSun" w:hAnsi="SimSun" w:eastAsia="SimSun" w:cs="SimSun"/>
          <w:sz w:val="21"/>
          <w:szCs w:val="21"/>
          <w:spacing w:val="76"/>
        </w:rPr>
        <w:t xml:space="preserve"> </w:t>
      </w:r>
      <w:r>
        <w:rPr>
          <w:rFonts w:ascii="SimSun" w:hAnsi="SimSun" w:eastAsia="SimSun" w:cs="SimSun"/>
          <w:sz w:val="21"/>
          <w:szCs w:val="21"/>
          <w:spacing w:val="-15"/>
        </w:rPr>
        <w:t>葡萄糖是肠外营养中最主要能源物质，其来源丰富，价廉，无配伍禁忌，符</w:t>
      </w:r>
      <w:r>
        <w:rPr>
          <w:rFonts w:ascii="SimSun" w:hAnsi="SimSun" w:eastAsia="SimSun" w:cs="SimSun"/>
          <w:sz w:val="21"/>
          <w:szCs w:val="21"/>
        </w:rPr>
        <w:t xml:space="preserve"> </w:t>
      </w:r>
      <w:r>
        <w:rPr>
          <w:rFonts w:ascii="SimSun" w:hAnsi="SimSun" w:eastAsia="SimSun" w:cs="SimSun"/>
          <w:sz w:val="21"/>
          <w:szCs w:val="21"/>
          <w:spacing w:val="-10"/>
        </w:rPr>
        <w:t>合人体生理要求，省氮效果肯定。肠外营养时葡萄糖的供给量一般为3～3.5g/(kg</w:t>
      </w:r>
      <w:r>
        <w:rPr>
          <w:rFonts w:ascii="SimSun" w:hAnsi="SimSun" w:eastAsia="SimSun" w:cs="SimSun"/>
          <w:sz w:val="21"/>
          <w:szCs w:val="21"/>
          <w:spacing w:val="-25"/>
        </w:rPr>
        <w:t xml:space="preserve"> </w:t>
      </w:r>
      <w:r>
        <w:rPr>
          <w:rFonts w:ascii="SimSun" w:hAnsi="SimSun" w:eastAsia="SimSun" w:cs="SimSun"/>
          <w:sz w:val="21"/>
          <w:szCs w:val="21"/>
          <w:spacing w:val="-10"/>
        </w:rPr>
        <w:t>·d),供能约占总</w:t>
      </w:r>
      <w:r>
        <w:rPr>
          <w:rFonts w:ascii="SimSun" w:hAnsi="SimSun" w:eastAsia="SimSun" w:cs="SimSun"/>
          <w:sz w:val="21"/>
          <w:szCs w:val="21"/>
        </w:rPr>
        <w:t xml:space="preserve"> </w:t>
      </w:r>
      <w:r>
        <w:rPr>
          <w:rFonts w:ascii="SimSun" w:hAnsi="SimSun" w:eastAsia="SimSun" w:cs="SimSun"/>
          <w:sz w:val="21"/>
          <w:szCs w:val="21"/>
          <w:spacing w:val="-6"/>
        </w:rPr>
        <w:t>热量的50%。严重应激状态下病人，葡萄糖供给量降至2~3g/(kg</w:t>
      </w:r>
      <w:r>
        <w:rPr>
          <w:rFonts w:ascii="SimSun" w:hAnsi="SimSun" w:eastAsia="SimSun" w:cs="SimSun"/>
          <w:sz w:val="21"/>
          <w:szCs w:val="21"/>
          <w:spacing w:val="-15"/>
        </w:rPr>
        <w:t xml:space="preserve"> </w:t>
      </w:r>
      <w:r>
        <w:rPr>
          <w:rFonts w:ascii="SimSun" w:hAnsi="SimSun" w:eastAsia="SimSun" w:cs="SimSun"/>
          <w:sz w:val="21"/>
          <w:szCs w:val="21"/>
          <w:spacing w:val="-6"/>
        </w:rPr>
        <w:t>·d),以避免摄入过量所致的代谢</w:t>
      </w:r>
      <w:r>
        <w:rPr>
          <w:rFonts w:ascii="SimSun" w:hAnsi="SimSun" w:eastAsia="SimSun" w:cs="SimSun"/>
          <w:sz w:val="21"/>
          <w:szCs w:val="21"/>
        </w:rPr>
        <w:t xml:space="preserve"> </w:t>
      </w:r>
      <w:r>
        <w:rPr>
          <w:rFonts w:ascii="SimSun" w:hAnsi="SimSun" w:eastAsia="SimSun" w:cs="SimSun"/>
          <w:sz w:val="21"/>
          <w:szCs w:val="21"/>
          <w:spacing w:val="-15"/>
        </w:rPr>
        <w:t>副作用。</w:t>
      </w:r>
    </w:p>
    <w:p>
      <w:pPr>
        <w:ind w:left="380"/>
        <w:spacing w:before="56" w:line="219" w:lineRule="auto"/>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2"/>
        </w:rPr>
        <w:t xml:space="preserve">  </w:t>
      </w:r>
      <w:r>
        <w:rPr>
          <w:rFonts w:ascii="SimSun" w:hAnsi="SimSun" w:eastAsia="SimSun" w:cs="SimSun"/>
          <w:sz w:val="21"/>
          <w:szCs w:val="21"/>
          <w:b/>
          <w:bCs/>
          <w:spacing w:val="-9"/>
        </w:rPr>
        <w:t>氨基酸制剂</w:t>
      </w:r>
      <w:r>
        <w:rPr>
          <w:rFonts w:ascii="SimSun" w:hAnsi="SimSun" w:eastAsia="SimSun" w:cs="SimSun"/>
          <w:sz w:val="21"/>
          <w:szCs w:val="21"/>
          <w:spacing w:val="51"/>
        </w:rPr>
        <w:t xml:space="preserve"> </w:t>
      </w:r>
      <w:r>
        <w:rPr>
          <w:rFonts w:ascii="SimSun" w:hAnsi="SimSun" w:eastAsia="SimSun" w:cs="SimSun"/>
          <w:sz w:val="21"/>
          <w:szCs w:val="21"/>
          <w:spacing w:val="-9"/>
        </w:rPr>
        <w:t>氨基酸是肠外营养氮源物质，是机体合成蛋白质</w:t>
      </w:r>
      <w:r>
        <w:rPr>
          <w:rFonts w:ascii="SimSun" w:hAnsi="SimSun" w:eastAsia="SimSun" w:cs="SimSun"/>
          <w:sz w:val="21"/>
          <w:szCs w:val="21"/>
          <w:spacing w:val="-10"/>
        </w:rPr>
        <w:t>所需的底物。由于各种蛋白质</w:t>
      </w:r>
    </w:p>
    <w:p>
      <w:pPr>
        <w:sectPr>
          <w:pgSz w:w="11190" w:h="15730"/>
          <w:pgMar w:top="724" w:right="815" w:bottom="400" w:left="639" w:header="0" w:footer="0" w:gutter="0"/>
          <w:cols w:equalWidth="0" w:num="2">
            <w:col w:w="940" w:space="100"/>
            <w:col w:w="8695" w:space="0"/>
          </w:cols>
        </w:sectPr>
        <w:rPr/>
      </w:pPr>
    </w:p>
    <w:p>
      <w:pPr>
        <w:ind w:right="102"/>
        <w:spacing w:before="40" w:line="221" w:lineRule="auto"/>
        <w:jc w:val="right"/>
        <w:rPr>
          <w:rFonts w:ascii="SimHei" w:hAnsi="SimHei" w:eastAsia="SimHei" w:cs="SimHei"/>
          <w:sz w:val="20"/>
          <w:szCs w:val="20"/>
        </w:rPr>
      </w:pPr>
      <w:r>
        <w:rPr>
          <w:rFonts w:ascii="SimHei" w:hAnsi="SimHei" w:eastAsia="SimHei" w:cs="SimHei"/>
          <w:sz w:val="20"/>
          <w:szCs w:val="20"/>
          <w:color w:val="0E96DB"/>
          <w:spacing w:val="-15"/>
          <w:w w:val="98"/>
        </w:rPr>
        <w:t>第十章</w:t>
      </w:r>
      <w:r>
        <w:rPr>
          <w:rFonts w:ascii="SimHei" w:hAnsi="SimHei" w:eastAsia="SimHei" w:cs="SimHei"/>
          <w:sz w:val="20"/>
          <w:szCs w:val="20"/>
          <w:color w:val="0E96DB"/>
          <w:spacing w:val="61"/>
        </w:rPr>
        <w:t xml:space="preserve"> </w:t>
      </w:r>
      <w:r>
        <w:rPr>
          <w:rFonts w:ascii="SimHei" w:hAnsi="SimHei" w:eastAsia="SimHei" w:cs="SimHei"/>
          <w:sz w:val="20"/>
          <w:szCs w:val="20"/>
          <w:color w:val="0E96DB"/>
          <w:spacing w:val="-15"/>
          <w:w w:val="98"/>
        </w:rPr>
        <w:t>外科病人的代谢及营养治疗</w:t>
      </w:r>
    </w:p>
    <w:p>
      <w:pPr>
        <w:spacing w:line="284" w:lineRule="auto"/>
        <w:rPr>
          <w:rFonts w:ascii="Arial"/>
          <w:sz w:val="21"/>
        </w:rPr>
      </w:pPr>
      <w:r/>
    </w:p>
    <w:p>
      <w:pPr>
        <w:ind w:right="149"/>
        <w:spacing w:before="65" w:line="270" w:lineRule="auto"/>
        <w:jc w:val="both"/>
        <w:rPr>
          <w:rFonts w:ascii="SimSun" w:hAnsi="SimSun" w:eastAsia="SimSun" w:cs="SimSun"/>
          <w:sz w:val="20"/>
          <w:szCs w:val="20"/>
        </w:rPr>
      </w:pPr>
      <w:r>
        <w:rPr>
          <w:rFonts w:ascii="SimSun" w:hAnsi="SimSun" w:eastAsia="SimSun" w:cs="SimSun"/>
          <w:sz w:val="20"/>
          <w:szCs w:val="20"/>
          <w:spacing w:val="-3"/>
        </w:rPr>
        <w:t>由特定的氨基酸组成，因此输入的氨基酸液中各种氨基酸配比应该合理，才能提高氨基酸的利用率，</w:t>
      </w:r>
      <w:r>
        <w:rPr>
          <w:rFonts w:ascii="SimSun" w:hAnsi="SimSun" w:eastAsia="SimSun" w:cs="SimSun"/>
          <w:sz w:val="20"/>
          <w:szCs w:val="20"/>
          <w:spacing w:val="11"/>
        </w:rPr>
        <w:t xml:space="preserve"> </w:t>
      </w:r>
      <w:r>
        <w:rPr>
          <w:rFonts w:ascii="SimSun" w:hAnsi="SimSun" w:eastAsia="SimSun" w:cs="SimSun"/>
          <w:sz w:val="20"/>
          <w:szCs w:val="20"/>
        </w:rPr>
        <w:t>有利于蛋白质的合成。肠外营养理想的氨基酸制剂是含氨基酸种类较齐全的平</w:t>
      </w:r>
      <w:r>
        <w:rPr>
          <w:rFonts w:ascii="SimSun" w:hAnsi="SimSun" w:eastAsia="SimSun" w:cs="SimSun"/>
          <w:sz w:val="20"/>
          <w:szCs w:val="20"/>
          <w:spacing w:val="-1"/>
        </w:rPr>
        <w:t>衡型氨基酸溶液，包</w:t>
      </w:r>
      <w:r>
        <w:rPr>
          <w:rFonts w:ascii="SimSun" w:hAnsi="SimSun" w:eastAsia="SimSun" w:cs="SimSun"/>
          <w:sz w:val="20"/>
          <w:szCs w:val="20"/>
        </w:rPr>
        <w:t xml:space="preserve">  </w:t>
      </w:r>
      <w:r>
        <w:rPr>
          <w:rFonts w:ascii="SimSun" w:hAnsi="SimSun" w:eastAsia="SimSun" w:cs="SimSun"/>
          <w:sz w:val="20"/>
          <w:szCs w:val="20"/>
          <w:spacing w:val="2"/>
        </w:rPr>
        <w:t>括所有必需氨基酸。肠外营养时推荐的氨基酸摄入量为1.2～</w:t>
      </w:r>
      <w:r>
        <w:rPr>
          <w:rFonts w:ascii="SimSun" w:hAnsi="SimSun" w:eastAsia="SimSun" w:cs="SimSun"/>
          <w:sz w:val="20"/>
          <w:szCs w:val="20"/>
          <w:spacing w:val="1"/>
        </w:rPr>
        <w:t>2.0g/(</w:t>
      </w:r>
      <w:r>
        <w:rPr>
          <w:rFonts w:ascii="SimSun" w:hAnsi="SimSun" w:eastAsia="SimSun" w:cs="SimSun"/>
          <w:sz w:val="20"/>
          <w:szCs w:val="20"/>
        </w:rPr>
        <w:t>kg</w:t>
      </w:r>
      <w:r>
        <w:rPr>
          <w:rFonts w:ascii="SimSun" w:hAnsi="SimSun" w:eastAsia="SimSun" w:cs="SimSun"/>
          <w:sz w:val="20"/>
          <w:szCs w:val="20"/>
          <w:spacing w:val="-24"/>
        </w:rPr>
        <w:t xml:space="preserve"> </w:t>
      </w:r>
      <w:r>
        <w:rPr>
          <w:rFonts w:ascii="SimSun" w:hAnsi="SimSun" w:eastAsia="SimSun" w:cs="SimSun"/>
          <w:sz w:val="20"/>
          <w:szCs w:val="20"/>
          <w:spacing w:val="1"/>
        </w:rPr>
        <w:t>·d),</w:t>
      </w:r>
      <w:r>
        <w:rPr>
          <w:rFonts w:ascii="SimSun" w:hAnsi="SimSun" w:eastAsia="SimSun" w:cs="SimSun"/>
          <w:sz w:val="20"/>
          <w:szCs w:val="20"/>
          <w:spacing w:val="-39"/>
        </w:rPr>
        <w:t xml:space="preserve"> </w:t>
      </w:r>
      <w:r>
        <w:rPr>
          <w:rFonts w:ascii="SimSun" w:hAnsi="SimSun" w:eastAsia="SimSun" w:cs="SimSun"/>
          <w:sz w:val="20"/>
          <w:szCs w:val="20"/>
          <w:spacing w:val="1"/>
        </w:rPr>
        <w:t>严重分解代谢状态下</w:t>
      </w:r>
      <w:r>
        <w:rPr>
          <w:rFonts w:ascii="SimSun" w:hAnsi="SimSun" w:eastAsia="SimSun" w:cs="SimSun"/>
          <w:sz w:val="20"/>
          <w:szCs w:val="20"/>
        </w:rPr>
        <w:t xml:space="preserve"> </w:t>
      </w:r>
      <w:r>
        <w:rPr>
          <w:rFonts w:ascii="SimSun" w:hAnsi="SimSun" w:eastAsia="SimSun" w:cs="SimSun"/>
          <w:sz w:val="20"/>
          <w:szCs w:val="20"/>
          <w:spacing w:val="-3"/>
        </w:rPr>
        <w:t>需要量增加。</w:t>
      </w:r>
    </w:p>
    <w:p>
      <w:pPr>
        <w:ind w:right="209" w:firstLine="380"/>
        <w:spacing w:before="109" w:line="275"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29"/>
        </w:rPr>
        <w:t xml:space="preserve"> </w:t>
      </w:r>
      <w:r>
        <w:rPr>
          <w:rFonts w:ascii="SimSun" w:hAnsi="SimSun" w:eastAsia="SimSun" w:cs="SimSun"/>
          <w:sz w:val="20"/>
          <w:szCs w:val="20"/>
        </w:rPr>
        <w:t>脂肪乳剂制剂</w:t>
      </w:r>
      <w:r>
        <w:rPr>
          <w:rFonts w:ascii="SimSun" w:hAnsi="SimSun" w:eastAsia="SimSun" w:cs="SimSun"/>
          <w:sz w:val="20"/>
          <w:szCs w:val="20"/>
          <w:spacing w:val="78"/>
        </w:rPr>
        <w:t xml:space="preserve"> </w:t>
      </w:r>
      <w:r>
        <w:rPr>
          <w:rFonts w:ascii="SimSun" w:hAnsi="SimSun" w:eastAsia="SimSun" w:cs="SimSun"/>
          <w:sz w:val="20"/>
          <w:szCs w:val="20"/>
        </w:rPr>
        <w:t>脂肪乳剂是肠外营养中理想的能源物质，可提供能量</w:t>
      </w:r>
      <w:r>
        <w:rPr>
          <w:rFonts w:ascii="SimSun" w:hAnsi="SimSun" w:eastAsia="SimSun" w:cs="SimSun"/>
          <w:sz w:val="20"/>
          <w:szCs w:val="20"/>
          <w:spacing w:val="-1"/>
        </w:rPr>
        <w:t>、生物合成碳原子及必</w:t>
      </w:r>
      <w:r>
        <w:rPr>
          <w:rFonts w:ascii="SimSun" w:hAnsi="SimSun" w:eastAsia="SimSun" w:cs="SimSun"/>
          <w:sz w:val="20"/>
          <w:szCs w:val="20"/>
        </w:rPr>
        <w:t xml:space="preserve"> </w:t>
      </w:r>
      <w:r>
        <w:rPr>
          <w:rFonts w:ascii="SimSun" w:hAnsi="SimSun" w:eastAsia="SimSun" w:cs="SimSun"/>
          <w:sz w:val="20"/>
          <w:szCs w:val="20"/>
          <w:spacing w:val="-9"/>
        </w:rPr>
        <w:t>需脂肪酸。脂肪乳剂具有能量密度高、等渗、不从尿排泄、富含必需脂肪酸、对静脉壁无刺激、可经外</w:t>
      </w:r>
      <w:r>
        <w:rPr>
          <w:rFonts w:ascii="SimSun" w:hAnsi="SimSun" w:eastAsia="SimSun" w:cs="SimSun"/>
          <w:sz w:val="20"/>
          <w:szCs w:val="20"/>
          <w:spacing w:val="15"/>
        </w:rPr>
        <w:t xml:space="preserve"> </w:t>
      </w:r>
      <w:r>
        <w:rPr>
          <w:rFonts w:ascii="SimSun" w:hAnsi="SimSun" w:eastAsia="SimSun" w:cs="SimSun"/>
          <w:sz w:val="20"/>
          <w:szCs w:val="20"/>
          <w:spacing w:val="2"/>
        </w:rPr>
        <w:t>周静脉输入等优点。</w:t>
      </w:r>
      <w:r>
        <w:rPr>
          <w:rFonts w:ascii="SimSun" w:hAnsi="SimSun" w:eastAsia="SimSun" w:cs="SimSun"/>
          <w:sz w:val="20"/>
          <w:szCs w:val="20"/>
          <w:spacing w:val="46"/>
        </w:rPr>
        <w:t xml:space="preserve"> </w:t>
      </w:r>
      <w:r>
        <w:rPr>
          <w:rFonts w:ascii="SimSun" w:hAnsi="SimSun" w:eastAsia="SimSun" w:cs="SimSun"/>
          <w:sz w:val="20"/>
          <w:szCs w:val="20"/>
          <w:spacing w:val="2"/>
        </w:rPr>
        <w:t>一般情况下肠外营养中脂肪乳剂应占30%～40%总热量，剂量为0.7～1.3g</w:t>
      </w:r>
      <w:r>
        <w:rPr>
          <w:rFonts w:ascii="SimSun" w:hAnsi="SimSun" w:eastAsia="SimSun" w:cs="SimSun"/>
          <w:sz w:val="20"/>
          <w:szCs w:val="20"/>
          <w:spacing w:val="-49"/>
        </w:rPr>
        <w:t xml:space="preserve"> </w:t>
      </w:r>
      <w:r>
        <w:rPr>
          <w:rFonts w:ascii="SimSun" w:hAnsi="SimSun" w:eastAsia="SimSun" w:cs="SimSun"/>
          <w:sz w:val="20"/>
          <w:szCs w:val="20"/>
          <w:spacing w:val="1"/>
        </w:rPr>
        <w:t>甘</w:t>
      </w:r>
      <w:r>
        <w:rPr>
          <w:rFonts w:ascii="SimSun" w:hAnsi="SimSun" w:eastAsia="SimSun" w:cs="SimSun"/>
          <w:sz w:val="20"/>
          <w:szCs w:val="20"/>
        </w:rPr>
        <w:t xml:space="preserve"> </w:t>
      </w:r>
      <w:r>
        <w:rPr>
          <w:rFonts w:ascii="SimSun" w:hAnsi="SimSun" w:eastAsia="SimSun" w:cs="SimSun"/>
          <w:sz w:val="20"/>
          <w:szCs w:val="20"/>
        </w:rPr>
        <w:t>油三酯/(kg</w:t>
      </w:r>
      <w:r>
        <w:rPr>
          <w:rFonts w:ascii="SimSun" w:hAnsi="SimSun" w:eastAsia="SimSun" w:cs="SimSun"/>
          <w:sz w:val="20"/>
          <w:szCs w:val="20"/>
          <w:spacing w:val="-24"/>
        </w:rPr>
        <w:t xml:space="preserve"> </w:t>
      </w:r>
      <w:r>
        <w:rPr>
          <w:rFonts w:ascii="SimSun" w:hAnsi="SimSun" w:eastAsia="SimSun" w:cs="SimSun"/>
          <w:sz w:val="20"/>
          <w:szCs w:val="20"/>
        </w:rPr>
        <w:t>·d)。</w:t>
      </w:r>
      <w:r>
        <w:rPr>
          <w:rFonts w:ascii="SimSun" w:hAnsi="SimSun" w:eastAsia="SimSun" w:cs="SimSun"/>
          <w:sz w:val="20"/>
          <w:szCs w:val="20"/>
          <w:spacing w:val="17"/>
        </w:rPr>
        <w:t xml:space="preserve"> </w:t>
      </w:r>
      <w:r>
        <w:rPr>
          <w:rFonts w:ascii="SimSun" w:hAnsi="SimSun" w:eastAsia="SimSun" w:cs="SimSun"/>
          <w:sz w:val="20"/>
          <w:szCs w:val="20"/>
        </w:rPr>
        <w:t>脂肪乳剂的输注速度为1.2～1.7mg/</w:t>
      </w:r>
      <w:r>
        <w:rPr>
          <w:rFonts w:ascii="SimSun" w:hAnsi="SimSun" w:eastAsia="SimSun" w:cs="SimSun"/>
          <w:sz w:val="20"/>
          <w:szCs w:val="20"/>
          <w:spacing w:val="-1"/>
        </w:rPr>
        <w:t>(</w:t>
      </w:r>
      <w:r>
        <w:rPr>
          <w:rFonts w:ascii="SimSun" w:hAnsi="SimSun" w:eastAsia="SimSun" w:cs="SimSun"/>
          <w:sz w:val="20"/>
          <w:szCs w:val="20"/>
        </w:rPr>
        <w:t>kg</w:t>
      </w:r>
      <w:r>
        <w:rPr>
          <w:rFonts w:ascii="SimSun" w:hAnsi="SimSun" w:eastAsia="SimSun" w:cs="SimSun"/>
          <w:sz w:val="20"/>
          <w:szCs w:val="20"/>
          <w:spacing w:val="-24"/>
        </w:rPr>
        <w:t xml:space="preserve"> </w:t>
      </w:r>
      <w:r>
        <w:rPr>
          <w:rFonts w:ascii="SimSun" w:hAnsi="SimSun" w:eastAsia="SimSun" w:cs="SimSun"/>
          <w:sz w:val="20"/>
          <w:szCs w:val="20"/>
          <w:spacing w:val="-1"/>
        </w:rPr>
        <w:t>·</w:t>
      </w:r>
      <w:r>
        <w:rPr>
          <w:rFonts w:ascii="SimSun" w:hAnsi="SimSun" w:eastAsia="SimSun" w:cs="SimSun"/>
          <w:sz w:val="20"/>
          <w:szCs w:val="20"/>
        </w:rPr>
        <w:t>min</w:t>
      </w:r>
      <w:r>
        <w:rPr>
          <w:rFonts w:ascii="SimSun" w:hAnsi="SimSun" w:eastAsia="SimSun" w:cs="SimSun"/>
          <w:sz w:val="20"/>
          <w:szCs w:val="20"/>
          <w:spacing w:val="-1"/>
        </w:rPr>
        <w:t>)。</w:t>
      </w:r>
      <w:r>
        <w:rPr>
          <w:rFonts w:ascii="SimSun" w:hAnsi="SimSun" w:eastAsia="SimSun" w:cs="SimSun"/>
          <w:sz w:val="20"/>
          <w:szCs w:val="20"/>
          <w:spacing w:val="59"/>
        </w:rPr>
        <w:t xml:space="preserve"> </w:t>
      </w:r>
      <w:r>
        <w:rPr>
          <w:rFonts w:ascii="SimSun" w:hAnsi="SimSun" w:eastAsia="SimSun" w:cs="SimSun"/>
          <w:sz w:val="20"/>
          <w:szCs w:val="20"/>
          <w:spacing w:val="-1"/>
        </w:rPr>
        <w:t>存在高脂血症(血甘油三酯&gt;</w:t>
      </w:r>
      <w:r>
        <w:rPr>
          <w:rFonts w:ascii="SimSun" w:hAnsi="SimSun" w:eastAsia="SimSun" w:cs="SimSun"/>
          <w:sz w:val="20"/>
          <w:szCs w:val="20"/>
        </w:rPr>
        <w:t xml:space="preserve"> </w:t>
      </w:r>
      <w:r>
        <w:rPr>
          <w:rFonts w:ascii="SimSun" w:hAnsi="SimSun" w:eastAsia="SimSun" w:cs="SimSun"/>
          <w:sz w:val="20"/>
          <w:szCs w:val="20"/>
          <w:spacing w:val="-3"/>
        </w:rPr>
        <w:t>4.6mmol/L)</w:t>
      </w:r>
      <w:r>
        <w:rPr>
          <w:rFonts w:ascii="SimSun" w:hAnsi="SimSun" w:eastAsia="SimSun" w:cs="SimSun"/>
          <w:sz w:val="20"/>
          <w:szCs w:val="20"/>
          <w:spacing w:val="-45"/>
        </w:rPr>
        <w:t xml:space="preserve"> </w:t>
      </w:r>
      <w:r>
        <w:rPr>
          <w:rFonts w:ascii="SimSun" w:hAnsi="SimSun" w:eastAsia="SimSun" w:cs="SimSun"/>
          <w:sz w:val="20"/>
          <w:szCs w:val="20"/>
          <w:spacing w:val="-3"/>
        </w:rPr>
        <w:t>病人，脂肪乳剂摄入量应减少或停用。临床上常用的脂肪乳剂有长链脂肪乳剂、中/长链</w:t>
      </w:r>
      <w:r>
        <w:rPr>
          <w:rFonts w:ascii="SimSun" w:hAnsi="SimSun" w:eastAsia="SimSun" w:cs="SimSun"/>
          <w:sz w:val="20"/>
          <w:szCs w:val="20"/>
        </w:rPr>
        <w:t xml:space="preserve"> </w:t>
      </w:r>
      <w:r>
        <w:rPr>
          <w:rFonts w:ascii="SimSun" w:hAnsi="SimSun" w:eastAsia="SimSun" w:cs="SimSun"/>
          <w:sz w:val="20"/>
          <w:szCs w:val="20"/>
          <w:spacing w:val="-6"/>
        </w:rPr>
        <w:t>脂肪乳剂、含橄榄油脂肪乳剂以及含鱼油脂肪乳</w:t>
      </w:r>
      <w:r>
        <w:rPr>
          <w:rFonts w:ascii="SimSun" w:hAnsi="SimSun" w:eastAsia="SimSun" w:cs="SimSun"/>
          <w:sz w:val="20"/>
          <w:szCs w:val="20"/>
          <w:spacing w:val="-7"/>
        </w:rPr>
        <w:t>剂，不同脂肪乳剂各有其特点。</w:t>
      </w:r>
    </w:p>
    <w:p>
      <w:pPr>
        <w:ind w:right="174" w:firstLine="450"/>
        <w:spacing w:before="73" w:line="253" w:lineRule="auto"/>
        <w:rPr>
          <w:rFonts w:ascii="SimSun" w:hAnsi="SimSun" w:eastAsia="SimSun" w:cs="SimSun"/>
          <w:sz w:val="20"/>
          <w:szCs w:val="20"/>
        </w:rPr>
      </w:pPr>
      <w:r>
        <w:rPr>
          <w:rFonts w:ascii="SimSun" w:hAnsi="SimSun" w:eastAsia="SimSun" w:cs="SimSun"/>
          <w:sz w:val="20"/>
          <w:szCs w:val="20"/>
          <w:spacing w:val="-6"/>
        </w:rPr>
        <w:t>4.</w:t>
      </w:r>
      <w:r>
        <w:rPr>
          <w:rFonts w:ascii="SimSun" w:hAnsi="SimSun" w:eastAsia="SimSun" w:cs="SimSun"/>
          <w:sz w:val="20"/>
          <w:szCs w:val="20"/>
          <w:spacing w:val="-34"/>
        </w:rPr>
        <w:t xml:space="preserve"> </w:t>
      </w:r>
      <w:r>
        <w:rPr>
          <w:rFonts w:ascii="SimSun" w:hAnsi="SimSun" w:eastAsia="SimSun" w:cs="SimSun"/>
          <w:sz w:val="20"/>
          <w:szCs w:val="20"/>
          <w:spacing w:val="-6"/>
        </w:rPr>
        <w:t>电解质制剂</w:t>
      </w:r>
      <w:r>
        <w:rPr>
          <w:rFonts w:ascii="SimSun" w:hAnsi="SimSun" w:eastAsia="SimSun" w:cs="SimSun"/>
          <w:sz w:val="20"/>
          <w:szCs w:val="20"/>
          <w:spacing w:val="99"/>
        </w:rPr>
        <w:t xml:space="preserve"> </w:t>
      </w:r>
      <w:r>
        <w:rPr>
          <w:rFonts w:ascii="SimSun" w:hAnsi="SimSun" w:eastAsia="SimSun" w:cs="SimSun"/>
          <w:sz w:val="20"/>
          <w:szCs w:val="20"/>
          <w:spacing w:val="-6"/>
        </w:rPr>
        <w:t>电解质对维持机体水、电解质和酸碱平衡，保持人体内环境</w:t>
      </w:r>
      <w:r>
        <w:rPr>
          <w:rFonts w:ascii="SimSun" w:hAnsi="SimSun" w:eastAsia="SimSun" w:cs="SimSun"/>
          <w:sz w:val="20"/>
          <w:szCs w:val="20"/>
          <w:spacing w:val="-7"/>
        </w:rPr>
        <w:t>稳定，维护各种酶的</w:t>
      </w:r>
      <w:r>
        <w:rPr>
          <w:rFonts w:ascii="SimSun" w:hAnsi="SimSun" w:eastAsia="SimSun" w:cs="SimSun"/>
          <w:sz w:val="20"/>
          <w:szCs w:val="20"/>
        </w:rPr>
        <w:t xml:space="preserve"> </w:t>
      </w:r>
      <w:r>
        <w:rPr>
          <w:rFonts w:ascii="SimSun" w:hAnsi="SimSun" w:eastAsia="SimSun" w:cs="SimSun"/>
          <w:sz w:val="20"/>
          <w:szCs w:val="20"/>
          <w:spacing w:val="-8"/>
        </w:rPr>
        <w:t>活性和神经、肌肉的激应性均有重要作用。</w:t>
      </w:r>
    </w:p>
    <w:p>
      <w:pPr>
        <w:ind w:right="174" w:firstLine="450"/>
        <w:spacing w:before="70" w:line="265" w:lineRule="auto"/>
        <w:rPr>
          <w:rFonts w:ascii="SimSun" w:hAnsi="SimSun" w:eastAsia="SimSun" w:cs="SimSun"/>
          <w:sz w:val="20"/>
          <w:szCs w:val="20"/>
        </w:rPr>
      </w:pPr>
      <w:r>
        <w:rPr>
          <w:rFonts w:ascii="SimSun" w:hAnsi="SimSun" w:eastAsia="SimSun" w:cs="SimSun"/>
          <w:sz w:val="20"/>
          <w:szCs w:val="20"/>
          <w:spacing w:val="4"/>
        </w:rPr>
        <w:t>5.</w:t>
      </w:r>
      <w:r>
        <w:rPr>
          <w:rFonts w:ascii="SimSun" w:hAnsi="SimSun" w:eastAsia="SimSun" w:cs="SimSun"/>
          <w:sz w:val="20"/>
          <w:szCs w:val="20"/>
          <w:spacing w:val="-34"/>
        </w:rPr>
        <w:t xml:space="preserve"> </w:t>
      </w:r>
      <w:r>
        <w:rPr>
          <w:rFonts w:ascii="SimSun" w:hAnsi="SimSun" w:eastAsia="SimSun" w:cs="SimSun"/>
          <w:sz w:val="20"/>
          <w:szCs w:val="20"/>
          <w:spacing w:val="4"/>
        </w:rPr>
        <w:t>维生素及微量元素制剂</w:t>
      </w:r>
      <w:r>
        <w:rPr>
          <w:rFonts w:ascii="SimSun" w:hAnsi="SimSun" w:eastAsia="SimSun" w:cs="SimSun"/>
          <w:sz w:val="20"/>
          <w:szCs w:val="20"/>
          <w:spacing w:val="78"/>
        </w:rPr>
        <w:t xml:space="preserve"> </w:t>
      </w:r>
      <w:r>
        <w:rPr>
          <w:rFonts w:ascii="SimSun" w:hAnsi="SimSun" w:eastAsia="SimSun" w:cs="SimSun"/>
          <w:sz w:val="20"/>
          <w:szCs w:val="20"/>
          <w:spacing w:val="4"/>
        </w:rPr>
        <w:t>维生素及微量元素是维持人体正常代谢和生理功能所不可缺少的</w:t>
      </w:r>
      <w:r>
        <w:rPr>
          <w:rFonts w:ascii="SimSun" w:hAnsi="SimSun" w:eastAsia="SimSun" w:cs="SimSun"/>
          <w:sz w:val="20"/>
          <w:szCs w:val="20"/>
        </w:rPr>
        <w:t xml:space="preserve"> </w:t>
      </w:r>
      <w:r>
        <w:rPr>
          <w:rFonts w:ascii="SimSun" w:hAnsi="SimSun" w:eastAsia="SimSun" w:cs="SimSun"/>
          <w:sz w:val="20"/>
          <w:szCs w:val="20"/>
        </w:rPr>
        <w:t>营养素。肠外营养时需要添加水溶性和脂溶性维生素以及微量元素</w:t>
      </w:r>
      <w:r>
        <w:rPr>
          <w:rFonts w:ascii="SimSun" w:hAnsi="SimSun" w:eastAsia="SimSun" w:cs="SimSun"/>
          <w:sz w:val="20"/>
          <w:szCs w:val="20"/>
          <w:spacing w:val="-1"/>
        </w:rPr>
        <w:t>制剂，以避免维生素及微量元素</w:t>
      </w:r>
      <w:r>
        <w:rPr>
          <w:rFonts w:ascii="SimSun" w:hAnsi="SimSun" w:eastAsia="SimSun" w:cs="SimSun"/>
          <w:sz w:val="20"/>
          <w:szCs w:val="20"/>
        </w:rPr>
        <w:t xml:space="preserve"> </w:t>
      </w:r>
      <w:r>
        <w:rPr>
          <w:rFonts w:ascii="SimSun" w:hAnsi="SimSun" w:eastAsia="SimSun" w:cs="SimSun"/>
          <w:sz w:val="20"/>
          <w:szCs w:val="20"/>
          <w:spacing w:val="-7"/>
        </w:rPr>
        <w:t>缺乏症。</w:t>
      </w:r>
    </w:p>
    <w:p>
      <w:pPr>
        <w:ind w:right="149" w:firstLine="350"/>
        <w:spacing w:before="188" w:line="286" w:lineRule="auto"/>
        <w:rPr>
          <w:rFonts w:ascii="SimSun" w:hAnsi="SimSun" w:eastAsia="SimSun" w:cs="SimSun"/>
          <w:sz w:val="20"/>
          <w:szCs w:val="20"/>
        </w:rPr>
      </w:pPr>
      <w:r>
        <w:rPr>
          <w:rFonts w:ascii="SimSun" w:hAnsi="SimSun" w:eastAsia="SimSun" w:cs="SimSun"/>
          <w:sz w:val="20"/>
          <w:szCs w:val="20"/>
          <w:color w:val="008BDC"/>
          <w:spacing w:val="-5"/>
        </w:rPr>
        <w:t>【肠外营养液的配制】</w:t>
      </w:r>
      <w:r>
        <w:rPr>
          <w:rFonts w:ascii="SimSun" w:hAnsi="SimSun" w:eastAsia="SimSun" w:cs="SimSun"/>
          <w:sz w:val="20"/>
          <w:szCs w:val="20"/>
          <w:color w:val="008BDC"/>
          <w:spacing w:val="-46"/>
        </w:rPr>
        <w:t xml:space="preserve"> </w:t>
      </w:r>
      <w:r>
        <w:rPr>
          <w:rFonts w:ascii="SimSun" w:hAnsi="SimSun" w:eastAsia="SimSun" w:cs="SimSun"/>
          <w:sz w:val="20"/>
          <w:szCs w:val="20"/>
          <w:spacing w:val="-5"/>
        </w:rPr>
        <w:t>为使输入的营养物质在体内获得更好的代谢、利用，减少污染等并发症的</w:t>
      </w:r>
      <w:r>
        <w:rPr>
          <w:rFonts w:ascii="SimSun" w:hAnsi="SimSun" w:eastAsia="SimSun" w:cs="SimSun"/>
          <w:sz w:val="20"/>
          <w:szCs w:val="20"/>
        </w:rPr>
        <w:t xml:space="preserve">  </w:t>
      </w:r>
      <w:r>
        <w:rPr>
          <w:rFonts w:ascii="SimSun" w:hAnsi="SimSun" w:eastAsia="SimSun" w:cs="SimSun"/>
          <w:sz w:val="20"/>
          <w:szCs w:val="20"/>
          <w:spacing w:val="-5"/>
        </w:rPr>
        <w:t>机会，主张采用全营养液混合方法</w:t>
      </w:r>
      <w:r>
        <w:rPr>
          <w:rFonts w:ascii="SimSun" w:hAnsi="SimSun" w:eastAsia="SimSun" w:cs="SimSun"/>
          <w:sz w:val="20"/>
          <w:szCs w:val="20"/>
          <w:spacing w:val="-6"/>
        </w:rPr>
        <w:t>(</w:t>
      </w:r>
      <w:r>
        <w:rPr>
          <w:rFonts w:ascii="SimSun" w:hAnsi="SimSun" w:eastAsia="SimSun" w:cs="SimSun"/>
          <w:sz w:val="20"/>
          <w:szCs w:val="20"/>
          <w:spacing w:val="-5"/>
        </w:rPr>
        <w:t>total</w:t>
      </w:r>
      <w:r>
        <w:rPr>
          <w:rFonts w:ascii="SimSun" w:hAnsi="SimSun" w:eastAsia="SimSun" w:cs="SimSun"/>
          <w:sz w:val="20"/>
          <w:szCs w:val="20"/>
          <w:spacing w:val="-8"/>
        </w:rPr>
        <w:t xml:space="preserve"> </w:t>
      </w:r>
      <w:r>
        <w:rPr>
          <w:rFonts w:ascii="SimSun" w:hAnsi="SimSun" w:eastAsia="SimSun" w:cs="SimSun"/>
          <w:sz w:val="20"/>
          <w:szCs w:val="20"/>
          <w:spacing w:val="-5"/>
        </w:rPr>
        <w:t>nutrient</w:t>
      </w:r>
      <w:r>
        <w:rPr>
          <w:rFonts w:ascii="SimSun" w:hAnsi="SimSun" w:eastAsia="SimSun" w:cs="SimSun"/>
          <w:sz w:val="20"/>
          <w:szCs w:val="20"/>
          <w:spacing w:val="-5"/>
        </w:rPr>
        <w:t xml:space="preserve"> </w:t>
      </w:r>
      <w:r>
        <w:rPr>
          <w:rFonts w:ascii="SimSun" w:hAnsi="SimSun" w:eastAsia="SimSun" w:cs="SimSun"/>
          <w:sz w:val="20"/>
          <w:szCs w:val="20"/>
          <w:spacing w:val="-5"/>
        </w:rPr>
        <w:t>admixture</w:t>
      </w:r>
      <w:r>
        <w:rPr>
          <w:rFonts w:ascii="SimSun" w:hAnsi="SimSun" w:eastAsia="SimSun" w:cs="SimSun"/>
          <w:sz w:val="20"/>
          <w:szCs w:val="20"/>
          <w:spacing w:val="-6"/>
        </w:rPr>
        <w:t>,</w:t>
      </w:r>
      <w:r>
        <w:rPr>
          <w:rFonts w:ascii="SimSun" w:hAnsi="SimSun" w:eastAsia="SimSun" w:cs="SimSun"/>
          <w:sz w:val="20"/>
          <w:szCs w:val="20"/>
          <w:spacing w:val="-5"/>
        </w:rPr>
        <w:t>TNA</w:t>
      </w:r>
      <w:r>
        <w:rPr>
          <w:rFonts w:ascii="SimSun" w:hAnsi="SimSun" w:eastAsia="SimSun" w:cs="SimSun"/>
          <w:sz w:val="20"/>
          <w:szCs w:val="20"/>
          <w:spacing w:val="-6"/>
        </w:rPr>
        <w:t>)将各种营养制剂混合配制后输注。</w:t>
      </w:r>
      <w:r>
        <w:rPr>
          <w:rFonts w:ascii="SimSun" w:hAnsi="SimSun" w:eastAsia="SimSun" w:cs="SimSun"/>
          <w:sz w:val="20"/>
          <w:szCs w:val="20"/>
        </w:rPr>
        <w:t xml:space="preserve"> </w:t>
      </w:r>
      <w:r>
        <w:rPr>
          <w:rFonts w:ascii="SimSun" w:hAnsi="SimSun" w:eastAsia="SimSun" w:cs="SimSun"/>
          <w:sz w:val="20"/>
          <w:szCs w:val="20"/>
          <w:spacing w:val="-9"/>
        </w:rPr>
        <w:t>肠外营养液配制所需的环境、无菌操作技术、配制流程、配制顺序均有严格的要求。目前，我</w:t>
      </w:r>
      <w:r>
        <w:rPr>
          <w:rFonts w:ascii="SimSun" w:hAnsi="SimSun" w:eastAsia="SimSun" w:cs="SimSun"/>
          <w:sz w:val="20"/>
          <w:szCs w:val="20"/>
          <w:spacing w:val="-10"/>
        </w:rPr>
        <w:t>国许多医</w:t>
      </w:r>
      <w:r>
        <w:rPr>
          <w:rFonts w:ascii="SimSun" w:hAnsi="SimSun" w:eastAsia="SimSun" w:cs="SimSun"/>
          <w:sz w:val="20"/>
          <w:szCs w:val="20"/>
        </w:rPr>
        <w:t xml:space="preserve">  </w:t>
      </w:r>
      <w:r>
        <w:rPr>
          <w:rFonts w:ascii="SimSun" w:hAnsi="SimSun" w:eastAsia="SimSun" w:cs="SimSun"/>
          <w:sz w:val="20"/>
          <w:szCs w:val="20"/>
        </w:rPr>
        <w:t>院均建立了静脉药物配制中心，充分保证了肠外营养液配制的安全性。为确保混合营养液的安全性</w:t>
      </w:r>
      <w:r>
        <w:rPr>
          <w:rFonts w:ascii="SimSun" w:hAnsi="SimSun" w:eastAsia="SimSun" w:cs="SimSun"/>
          <w:sz w:val="20"/>
          <w:szCs w:val="20"/>
          <w:spacing w:val="6"/>
        </w:rPr>
        <w:t xml:space="preserve"> </w:t>
      </w:r>
      <w:r>
        <w:rPr>
          <w:rFonts w:ascii="SimSun" w:hAnsi="SimSun" w:eastAsia="SimSun" w:cs="SimSun"/>
          <w:sz w:val="20"/>
          <w:szCs w:val="20"/>
          <w:spacing w:val="-4"/>
        </w:rPr>
        <w:t>和有效性，不允许在肠外营养液中添加其他药物。近年来</w:t>
      </w:r>
      <w:r>
        <w:rPr>
          <w:rFonts w:ascii="SimSun" w:hAnsi="SimSun" w:eastAsia="SimSun" w:cs="SimSun"/>
          <w:sz w:val="20"/>
          <w:szCs w:val="20"/>
          <w:spacing w:val="-5"/>
        </w:rPr>
        <w:t>随着新技术、新材质塑料不断问世，出现了</w:t>
      </w:r>
      <w:r>
        <w:rPr>
          <w:rFonts w:ascii="SimSun" w:hAnsi="SimSun" w:eastAsia="SimSun" w:cs="SimSun"/>
          <w:sz w:val="20"/>
          <w:szCs w:val="20"/>
        </w:rPr>
        <w:t xml:space="preserve"> </w:t>
      </w:r>
      <w:r>
        <w:rPr>
          <w:rFonts w:ascii="SimSun" w:hAnsi="SimSun" w:eastAsia="SimSun" w:cs="SimSun"/>
          <w:sz w:val="20"/>
          <w:szCs w:val="20"/>
          <w:spacing w:val="-9"/>
        </w:rPr>
        <w:t>标准化、工业化生产的肠外营养袋。这种营养袋中有分隔腔，分装氨基酸、葡萄糖和脂肪乳剂，隔膜将</w:t>
      </w:r>
      <w:r>
        <w:rPr>
          <w:rFonts w:ascii="SimSun" w:hAnsi="SimSun" w:eastAsia="SimSun" w:cs="SimSun"/>
          <w:sz w:val="20"/>
          <w:szCs w:val="20"/>
          <w:spacing w:val="12"/>
        </w:rPr>
        <w:t xml:space="preserve"> </w:t>
      </w:r>
      <w:r>
        <w:rPr>
          <w:rFonts w:ascii="SimSun" w:hAnsi="SimSun" w:eastAsia="SimSun" w:cs="SimSun"/>
          <w:sz w:val="20"/>
          <w:szCs w:val="20"/>
          <w:spacing w:val="-4"/>
        </w:rPr>
        <w:t>各成分分开以防相互发生反应，临用前用手加压即可撕开隔膜，使各成分</w:t>
      </w:r>
      <w:r>
        <w:rPr>
          <w:rFonts w:ascii="SimSun" w:hAnsi="SimSun" w:eastAsia="SimSun" w:cs="SimSun"/>
          <w:sz w:val="20"/>
          <w:szCs w:val="20"/>
          <w:spacing w:val="-5"/>
        </w:rPr>
        <w:t>立即混合。标准化多腔肠外</w:t>
      </w:r>
      <w:r>
        <w:rPr>
          <w:rFonts w:ascii="SimSun" w:hAnsi="SimSun" w:eastAsia="SimSun" w:cs="SimSun"/>
          <w:sz w:val="20"/>
          <w:szCs w:val="20"/>
        </w:rPr>
        <w:t xml:space="preserve"> </w:t>
      </w:r>
      <w:r>
        <w:rPr>
          <w:rFonts w:ascii="SimSun" w:hAnsi="SimSun" w:eastAsia="SimSun" w:cs="SimSun"/>
          <w:sz w:val="20"/>
          <w:szCs w:val="20"/>
          <w:spacing w:val="-8"/>
        </w:rPr>
        <w:t>营养液节省了配制所需的设备，简化了步骤，常温下可保存较长时间，有很好的临床应用前景。</w:t>
      </w:r>
    </w:p>
    <w:p>
      <w:pPr>
        <w:ind w:right="205" w:firstLine="350"/>
        <w:spacing w:before="85" w:line="280" w:lineRule="auto"/>
        <w:rPr>
          <w:rFonts w:ascii="SimSun" w:hAnsi="SimSun" w:eastAsia="SimSun" w:cs="SimSun"/>
          <w:sz w:val="20"/>
          <w:szCs w:val="20"/>
        </w:rPr>
      </w:pPr>
      <w:r>
        <w:rPr>
          <w:rFonts w:ascii="SimSun" w:hAnsi="SimSun" w:eastAsia="SimSun" w:cs="SimSun"/>
          <w:sz w:val="20"/>
          <w:szCs w:val="20"/>
          <w:color w:val="008DD4"/>
        </w:rPr>
        <w:t>【肠外营养途径选择】</w:t>
      </w:r>
      <w:r>
        <w:rPr>
          <w:rFonts w:ascii="SimSun" w:hAnsi="SimSun" w:eastAsia="SimSun" w:cs="SimSun"/>
          <w:sz w:val="20"/>
          <w:szCs w:val="20"/>
          <w:color w:val="008DD4"/>
          <w:spacing w:val="-20"/>
        </w:rPr>
        <w:t xml:space="preserve"> </w:t>
      </w:r>
      <w:r>
        <w:rPr>
          <w:rFonts w:ascii="SimSun" w:hAnsi="SimSun" w:eastAsia="SimSun" w:cs="SimSun"/>
          <w:sz w:val="20"/>
          <w:szCs w:val="20"/>
        </w:rPr>
        <w:t>肠外营养输注途径主要有中心静脉和周围静脉途径。中心</w:t>
      </w:r>
      <w:r>
        <w:rPr>
          <w:rFonts w:ascii="SimSun" w:hAnsi="SimSun" w:eastAsia="SimSun" w:cs="SimSun"/>
          <w:sz w:val="20"/>
          <w:szCs w:val="20"/>
          <w:spacing w:val="-1"/>
        </w:rPr>
        <w:t>静脉途径适用</w:t>
      </w:r>
      <w:r>
        <w:rPr>
          <w:rFonts w:ascii="SimSun" w:hAnsi="SimSun" w:eastAsia="SimSun" w:cs="SimSun"/>
          <w:sz w:val="20"/>
          <w:szCs w:val="20"/>
        </w:rPr>
        <w:t xml:space="preserve"> </w:t>
      </w:r>
      <w:r>
        <w:rPr>
          <w:rFonts w:ascii="SimSun" w:hAnsi="SimSun" w:eastAsia="SimSun" w:cs="SimSun"/>
          <w:sz w:val="20"/>
          <w:szCs w:val="20"/>
        </w:rPr>
        <w:t>于需要长期肠外营养，需要高渗透压营养液的病人。临床上常用的中心静脉途径有：①颈内静脉途</w:t>
      </w:r>
      <w:r>
        <w:rPr>
          <w:rFonts w:ascii="SimSun" w:hAnsi="SimSun" w:eastAsia="SimSun" w:cs="SimSun"/>
          <w:sz w:val="20"/>
          <w:szCs w:val="20"/>
          <w:spacing w:val="8"/>
        </w:rPr>
        <w:t xml:space="preserve"> </w:t>
      </w:r>
      <w:r>
        <w:rPr>
          <w:rFonts w:ascii="SimSun" w:hAnsi="SimSun" w:eastAsia="SimSun" w:cs="SimSun"/>
          <w:sz w:val="20"/>
          <w:szCs w:val="20"/>
          <w:spacing w:val="-1"/>
        </w:rPr>
        <w:t>径；②锁骨下静脉途径；③经头静脉或贵</w:t>
      </w:r>
      <w:r>
        <w:rPr>
          <w:rFonts w:ascii="SimSun" w:hAnsi="SimSun" w:eastAsia="SimSun" w:cs="SimSun"/>
          <w:sz w:val="20"/>
          <w:szCs w:val="20"/>
          <w:spacing w:val="-2"/>
        </w:rPr>
        <w:t>要静脉插入中心静脉导管(</w:t>
      </w:r>
      <w:r>
        <w:rPr>
          <w:rFonts w:ascii="SimSun" w:hAnsi="SimSun" w:eastAsia="SimSun" w:cs="SimSun"/>
          <w:sz w:val="20"/>
          <w:szCs w:val="20"/>
          <w:spacing w:val="-1"/>
        </w:rPr>
        <w:t>PICC</w:t>
      </w:r>
      <w:r>
        <w:rPr>
          <w:rFonts w:ascii="SimSun" w:hAnsi="SimSun" w:eastAsia="SimSun" w:cs="SimSun"/>
          <w:sz w:val="20"/>
          <w:szCs w:val="20"/>
          <w:spacing w:val="-2"/>
        </w:rPr>
        <w:t>)</w:t>
      </w:r>
      <w:r>
        <w:rPr>
          <w:rFonts w:ascii="SimSun" w:hAnsi="SimSun" w:eastAsia="SimSun" w:cs="SimSun"/>
          <w:sz w:val="20"/>
          <w:szCs w:val="20"/>
          <w:spacing w:val="-18"/>
        </w:rPr>
        <w:t xml:space="preserve"> </w:t>
      </w:r>
      <w:r>
        <w:rPr>
          <w:rFonts w:ascii="SimSun" w:hAnsi="SimSun" w:eastAsia="SimSun" w:cs="SimSun"/>
          <w:sz w:val="20"/>
          <w:szCs w:val="20"/>
          <w:spacing w:val="-2"/>
        </w:rPr>
        <w:t>途径。周围静脉途径是指</w:t>
      </w:r>
      <w:r>
        <w:rPr>
          <w:rFonts w:ascii="SimSun" w:hAnsi="SimSun" w:eastAsia="SimSun" w:cs="SimSun"/>
          <w:sz w:val="20"/>
          <w:szCs w:val="20"/>
        </w:rPr>
        <w:t xml:space="preserve"> </w:t>
      </w:r>
      <w:r>
        <w:rPr>
          <w:rFonts w:ascii="SimSun" w:hAnsi="SimSun" w:eastAsia="SimSun" w:cs="SimSun"/>
          <w:sz w:val="20"/>
          <w:szCs w:val="20"/>
          <w:spacing w:val="-9"/>
        </w:rPr>
        <w:t>浅表静脉，大多数是上肢末梢静脉。周围静脉途径具有应用方便、安全性高、并发症少而轻等优点，适</w:t>
      </w:r>
      <w:r>
        <w:rPr>
          <w:rFonts w:ascii="SimSun" w:hAnsi="SimSun" w:eastAsia="SimSun" w:cs="SimSun"/>
          <w:sz w:val="20"/>
          <w:szCs w:val="20"/>
          <w:spacing w:val="11"/>
        </w:rPr>
        <w:t xml:space="preserve"> </w:t>
      </w:r>
      <w:r>
        <w:rPr>
          <w:rFonts w:ascii="SimSun" w:hAnsi="SimSun" w:eastAsia="SimSun" w:cs="SimSun"/>
          <w:sz w:val="20"/>
          <w:szCs w:val="20"/>
          <w:spacing w:val="4"/>
        </w:rPr>
        <w:t>用于只需短期(&lt;2周)肠外营养者。</w:t>
      </w:r>
    </w:p>
    <w:p>
      <w:pPr>
        <w:ind w:right="217" w:firstLine="350"/>
        <w:spacing w:before="81" w:line="273" w:lineRule="auto"/>
        <w:rPr>
          <w:rFonts w:ascii="SimSun" w:hAnsi="SimSun" w:eastAsia="SimSun" w:cs="SimSun"/>
          <w:sz w:val="20"/>
          <w:szCs w:val="20"/>
        </w:rPr>
      </w:pPr>
      <w:r>
        <w:rPr>
          <w:rFonts w:ascii="SimSun" w:hAnsi="SimSun" w:eastAsia="SimSun" w:cs="SimSun"/>
          <w:sz w:val="20"/>
          <w:szCs w:val="20"/>
          <w:color w:val="0083CF"/>
        </w:rPr>
        <w:t>【肠外营养液的输注】</w:t>
      </w:r>
      <w:r>
        <w:rPr>
          <w:rFonts w:ascii="SimSun" w:hAnsi="SimSun" w:eastAsia="SimSun" w:cs="SimSun"/>
          <w:sz w:val="20"/>
          <w:szCs w:val="20"/>
          <w:color w:val="0083CF"/>
          <w:spacing w:val="-31"/>
        </w:rPr>
        <w:t xml:space="preserve"> </w:t>
      </w:r>
      <w:r>
        <w:rPr>
          <w:rFonts w:ascii="SimSun" w:hAnsi="SimSun" w:eastAsia="SimSun" w:cs="SimSun"/>
          <w:sz w:val="20"/>
          <w:szCs w:val="20"/>
        </w:rPr>
        <w:t>肠外营养的输注有持续输注法和循环输注法</w:t>
      </w:r>
      <w:r>
        <w:rPr>
          <w:rFonts w:ascii="SimSun" w:hAnsi="SimSun" w:eastAsia="SimSun" w:cs="SimSun"/>
          <w:sz w:val="20"/>
          <w:szCs w:val="20"/>
          <w:spacing w:val="-1"/>
        </w:rPr>
        <w:t>两种。持续输注是指营养液</w:t>
      </w:r>
      <w:r>
        <w:rPr>
          <w:rFonts w:ascii="SimSun" w:hAnsi="SimSun" w:eastAsia="SimSun" w:cs="SimSun"/>
          <w:sz w:val="20"/>
          <w:szCs w:val="20"/>
        </w:rPr>
        <w:t xml:space="preserve"> </w:t>
      </w:r>
      <w:r>
        <w:rPr>
          <w:rFonts w:ascii="SimSun" w:hAnsi="SimSun" w:eastAsia="SimSun" w:cs="SimSun"/>
          <w:sz w:val="20"/>
          <w:szCs w:val="20"/>
        </w:rPr>
        <w:t>在24小时内持续均匀输入体内。由于各种营养素同时按比例输入，对机体氮源、</w:t>
      </w:r>
      <w:r>
        <w:rPr>
          <w:rFonts w:ascii="SimSun" w:hAnsi="SimSun" w:eastAsia="SimSun" w:cs="SimSun"/>
          <w:sz w:val="20"/>
          <w:szCs w:val="20"/>
          <w:spacing w:val="-1"/>
        </w:rPr>
        <w:t>能量及其他营养物</w:t>
      </w:r>
      <w:r>
        <w:rPr>
          <w:rFonts w:ascii="SimSun" w:hAnsi="SimSun" w:eastAsia="SimSun" w:cs="SimSun"/>
          <w:sz w:val="20"/>
          <w:szCs w:val="20"/>
        </w:rPr>
        <w:t xml:space="preserve"> </w:t>
      </w:r>
      <w:r>
        <w:rPr>
          <w:rFonts w:ascii="SimSun" w:hAnsi="SimSun" w:eastAsia="SimSun" w:cs="SimSun"/>
          <w:sz w:val="20"/>
          <w:szCs w:val="20"/>
        </w:rPr>
        <w:t>质的供给处于持续状态，对机体的代谢及内环境的影响较少。循环输注法是在</w:t>
      </w:r>
      <w:r>
        <w:rPr>
          <w:rFonts w:ascii="SimSun" w:hAnsi="SimSun" w:eastAsia="SimSun" w:cs="SimSun"/>
          <w:sz w:val="20"/>
          <w:szCs w:val="20"/>
          <w:spacing w:val="-1"/>
        </w:rPr>
        <w:t>持续输注营养液基础</w:t>
      </w:r>
      <w:r>
        <w:rPr>
          <w:rFonts w:ascii="SimSun" w:hAnsi="SimSun" w:eastAsia="SimSun" w:cs="SimSun"/>
          <w:sz w:val="20"/>
          <w:szCs w:val="20"/>
        </w:rPr>
        <w:t xml:space="preserve"> </w:t>
      </w:r>
      <w:r>
        <w:rPr>
          <w:rFonts w:ascii="SimSun" w:hAnsi="SimSun" w:eastAsia="SimSun" w:cs="SimSun"/>
          <w:sz w:val="20"/>
          <w:szCs w:val="20"/>
          <w:spacing w:val="-9"/>
        </w:rPr>
        <w:t>上缩短输注时间，使病人每天有一段不输液时间，此法适合于病情稳定、需长期肠外营养、而且肠外营</w:t>
      </w:r>
      <w:r>
        <w:rPr>
          <w:rFonts w:ascii="SimSun" w:hAnsi="SimSun" w:eastAsia="SimSun" w:cs="SimSun"/>
          <w:sz w:val="20"/>
          <w:szCs w:val="20"/>
          <w:spacing w:val="16"/>
        </w:rPr>
        <w:t xml:space="preserve"> </w:t>
      </w:r>
      <w:r>
        <w:rPr>
          <w:rFonts w:ascii="SimSun" w:hAnsi="SimSun" w:eastAsia="SimSun" w:cs="SimSun"/>
          <w:sz w:val="20"/>
          <w:szCs w:val="20"/>
          <w:spacing w:val="-5"/>
        </w:rPr>
        <w:t>养量无变化者。</w:t>
      </w:r>
    </w:p>
    <w:p>
      <w:pPr>
        <w:ind w:right="219" w:firstLine="350"/>
        <w:spacing w:before="112" w:line="253" w:lineRule="auto"/>
        <w:rPr>
          <w:rFonts w:ascii="SimSun" w:hAnsi="SimSun" w:eastAsia="SimSun" w:cs="SimSun"/>
          <w:sz w:val="20"/>
          <w:szCs w:val="20"/>
        </w:rPr>
      </w:pPr>
      <w:r>
        <w:rPr>
          <w:rFonts w:ascii="SimSun" w:hAnsi="SimSun" w:eastAsia="SimSun" w:cs="SimSun"/>
          <w:sz w:val="20"/>
          <w:szCs w:val="20"/>
          <w:color w:val="007BC3"/>
          <w:spacing w:val="-5"/>
        </w:rPr>
        <w:t>【并发症及防治】</w:t>
      </w:r>
      <w:r>
        <w:rPr>
          <w:rFonts w:ascii="SimSun" w:hAnsi="SimSun" w:eastAsia="SimSun" w:cs="SimSun"/>
          <w:sz w:val="20"/>
          <w:szCs w:val="20"/>
          <w:color w:val="007BC3"/>
          <w:spacing w:val="-21"/>
        </w:rPr>
        <w:t xml:space="preserve"> </w:t>
      </w:r>
      <w:r>
        <w:rPr>
          <w:rFonts w:ascii="SimSun" w:hAnsi="SimSun" w:eastAsia="SimSun" w:cs="SimSun"/>
          <w:sz w:val="20"/>
          <w:szCs w:val="20"/>
          <w:spacing w:val="-5"/>
        </w:rPr>
        <w:t>肠外营养并发症主要有静脉导管相关并发症，代谢性并</w:t>
      </w:r>
      <w:r>
        <w:rPr>
          <w:rFonts w:ascii="SimSun" w:hAnsi="SimSun" w:eastAsia="SimSun" w:cs="SimSun"/>
          <w:sz w:val="20"/>
          <w:szCs w:val="20"/>
          <w:spacing w:val="-6"/>
        </w:rPr>
        <w:t>发症、脏器功能损害及</w:t>
      </w:r>
      <w:r>
        <w:rPr>
          <w:rFonts w:ascii="SimSun" w:hAnsi="SimSun" w:eastAsia="SimSun" w:cs="SimSun"/>
          <w:sz w:val="20"/>
          <w:szCs w:val="20"/>
        </w:rPr>
        <w:t xml:space="preserve"> </w:t>
      </w:r>
      <w:r>
        <w:rPr>
          <w:rFonts w:ascii="SimSun" w:hAnsi="SimSun" w:eastAsia="SimSun" w:cs="SimSun"/>
          <w:sz w:val="20"/>
          <w:szCs w:val="20"/>
          <w:spacing w:val="-5"/>
        </w:rPr>
        <w:t>代谢性骨病等。</w:t>
      </w:r>
    </w:p>
    <w:p>
      <w:pPr>
        <w:ind w:right="216" w:firstLine="380"/>
        <w:spacing w:before="93" w:line="269"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7"/>
        </w:rPr>
        <w:t xml:space="preserve"> </w:t>
      </w:r>
      <w:r>
        <w:rPr>
          <w:rFonts w:ascii="SimSun" w:hAnsi="SimSun" w:eastAsia="SimSun" w:cs="SimSun"/>
          <w:sz w:val="20"/>
          <w:szCs w:val="20"/>
          <w:spacing w:val="-1"/>
        </w:rPr>
        <w:t>静脉导管相关并发症</w:t>
      </w:r>
      <w:r>
        <w:rPr>
          <w:rFonts w:ascii="SimSun" w:hAnsi="SimSun" w:eastAsia="SimSun" w:cs="SimSun"/>
          <w:sz w:val="20"/>
          <w:szCs w:val="20"/>
          <w:spacing w:val="80"/>
        </w:rPr>
        <w:t xml:space="preserve"> </w:t>
      </w:r>
      <w:r>
        <w:rPr>
          <w:rFonts w:ascii="SimSun" w:hAnsi="SimSun" w:eastAsia="SimSun" w:cs="SimSun"/>
          <w:sz w:val="20"/>
          <w:szCs w:val="20"/>
          <w:spacing w:val="-1"/>
        </w:rPr>
        <w:t>分为非感染性并发症及感染性并发症两大类，前者大多数发生在中心</w:t>
      </w:r>
      <w:r>
        <w:rPr>
          <w:rFonts w:ascii="SimSun" w:hAnsi="SimSun" w:eastAsia="SimSun" w:cs="SimSun"/>
          <w:sz w:val="20"/>
          <w:szCs w:val="20"/>
        </w:rPr>
        <w:t xml:space="preserve"> </w:t>
      </w:r>
      <w:r>
        <w:rPr>
          <w:rFonts w:ascii="SimSun" w:hAnsi="SimSun" w:eastAsia="SimSun" w:cs="SimSun"/>
          <w:sz w:val="20"/>
          <w:szCs w:val="20"/>
          <w:spacing w:val="-9"/>
        </w:rPr>
        <w:t>静脉导管放置过程中发生气胸、空气栓塞、血管、神经损伤等，少数是长期应用、导管护理不当或拔管</w:t>
      </w:r>
      <w:r>
        <w:rPr>
          <w:rFonts w:ascii="SimSun" w:hAnsi="SimSun" w:eastAsia="SimSun" w:cs="SimSun"/>
          <w:sz w:val="20"/>
          <w:szCs w:val="20"/>
          <w:spacing w:val="14"/>
        </w:rPr>
        <w:t xml:space="preserve"> </w:t>
      </w:r>
      <w:r>
        <w:rPr>
          <w:rFonts w:ascii="SimSun" w:hAnsi="SimSun" w:eastAsia="SimSun" w:cs="SimSun"/>
          <w:sz w:val="20"/>
          <w:szCs w:val="20"/>
          <w:spacing w:val="-9"/>
        </w:rPr>
        <w:t>操作所致，如导管脱出、导管折断、导管堵塞等。感染性并发症主要指中心静脉导管相关感染，周围静</w:t>
      </w:r>
      <w:r>
        <w:rPr>
          <w:rFonts w:ascii="SimSun" w:hAnsi="SimSun" w:eastAsia="SimSun" w:cs="SimSun"/>
          <w:sz w:val="20"/>
          <w:szCs w:val="20"/>
          <w:spacing w:val="10"/>
        </w:rPr>
        <w:t xml:space="preserve"> </w:t>
      </w:r>
      <w:r>
        <w:rPr>
          <w:rFonts w:ascii="SimSun" w:hAnsi="SimSun" w:eastAsia="SimSun" w:cs="SimSun"/>
          <w:sz w:val="20"/>
          <w:szCs w:val="20"/>
          <w:spacing w:val="-3"/>
        </w:rPr>
        <w:t>脉则可发生血栓性静脉炎。</w:t>
      </w:r>
    </w:p>
    <w:p>
      <w:pPr>
        <w:ind w:right="221" w:firstLine="380"/>
        <w:spacing w:before="73" w:line="264"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0"/>
        </w:rPr>
        <w:t xml:space="preserve"> </w:t>
      </w:r>
      <w:r>
        <w:rPr>
          <w:rFonts w:ascii="SimSun" w:hAnsi="SimSun" w:eastAsia="SimSun" w:cs="SimSun"/>
          <w:sz w:val="20"/>
          <w:szCs w:val="20"/>
          <w:spacing w:val="4"/>
        </w:rPr>
        <w:t>代谢性并发症肠外营养时提供的营养物质直接进入循</w:t>
      </w:r>
      <w:r>
        <w:rPr>
          <w:rFonts w:ascii="SimSun" w:hAnsi="SimSun" w:eastAsia="SimSun" w:cs="SimSun"/>
          <w:sz w:val="20"/>
          <w:szCs w:val="20"/>
          <w:spacing w:val="3"/>
        </w:rPr>
        <w:t>环中，营养底物过量或不足容易引起</w:t>
      </w:r>
      <w:r>
        <w:rPr>
          <w:rFonts w:ascii="SimSun" w:hAnsi="SimSun" w:eastAsia="SimSun" w:cs="SimSun"/>
          <w:sz w:val="20"/>
          <w:szCs w:val="20"/>
        </w:rPr>
        <w:t xml:space="preserve"> </w:t>
      </w:r>
      <w:r>
        <w:rPr>
          <w:rFonts w:ascii="SimSun" w:hAnsi="SimSun" w:eastAsia="SimSun" w:cs="SimSun"/>
          <w:sz w:val="20"/>
          <w:szCs w:val="20"/>
          <w:spacing w:val="-9"/>
        </w:rPr>
        <w:t>或加重机体代谢紊乱和器官功能异常，产生代谢性并发症，如高血糖、低血糖、氨基酸代谢紊乱、高血</w:t>
      </w:r>
      <w:r>
        <w:rPr>
          <w:rFonts w:ascii="SimSun" w:hAnsi="SimSun" w:eastAsia="SimSun" w:cs="SimSun"/>
          <w:sz w:val="20"/>
          <w:szCs w:val="20"/>
          <w:spacing w:val="12"/>
        </w:rPr>
        <w:t xml:space="preserve"> </w:t>
      </w:r>
      <w:r>
        <w:rPr>
          <w:rFonts w:ascii="SimSun" w:hAnsi="SimSun" w:eastAsia="SimSun" w:cs="SimSun"/>
          <w:sz w:val="20"/>
          <w:szCs w:val="20"/>
          <w:spacing w:val="-11"/>
        </w:rPr>
        <w:t>脂、电解质及酸碱代谢失衡、必需脂肪酸缺乏、再喂养综合征、维生素及微量元素缺乏症等。</w:t>
      </w:r>
    </w:p>
    <w:p>
      <w:pPr>
        <w:ind w:left="380"/>
        <w:spacing w:before="73" w:line="219"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7"/>
        </w:rPr>
        <w:t xml:space="preserve"> </w:t>
      </w:r>
      <w:r>
        <w:rPr>
          <w:rFonts w:ascii="SimSun" w:hAnsi="SimSun" w:eastAsia="SimSun" w:cs="SimSun"/>
          <w:sz w:val="20"/>
          <w:szCs w:val="20"/>
          <w:spacing w:val="5"/>
        </w:rPr>
        <w:t>脏器功能损害长期肠外营养可引起肝脏损害，主要病理改变为肝脏脂肪浸润和胆汁淤积，</w:t>
      </w:r>
    </w:p>
    <w:p>
      <w:pPr>
        <w:spacing w:line="14" w:lineRule="auto"/>
        <w:rPr>
          <w:rFonts w:ascii="Arial"/>
          <w:sz w:val="2"/>
        </w:rPr>
      </w:pPr>
      <w:r>
        <w:rPr>
          <w:rFonts w:ascii="Arial" w:hAnsi="Arial" w:eastAsia="Arial" w:cs="Arial"/>
          <w:sz w:val="2"/>
          <w:szCs w:val="2"/>
        </w:rPr>
        <w:br w:type="column"/>
      </w:r>
    </w:p>
    <w:p>
      <w:pPr>
        <w:ind w:left="439"/>
        <w:spacing w:before="91" w:line="184" w:lineRule="auto"/>
        <w:rPr>
          <w:rFonts w:ascii="SimSun" w:hAnsi="SimSun" w:eastAsia="SimSun" w:cs="SimSun"/>
          <w:sz w:val="20"/>
          <w:szCs w:val="20"/>
        </w:rPr>
      </w:pPr>
      <w:r>
        <w:rPr>
          <w:rFonts w:ascii="SimSun" w:hAnsi="SimSun" w:eastAsia="SimSun" w:cs="SimSun"/>
          <w:sz w:val="20"/>
          <w:szCs w:val="20"/>
          <w:color w:val="0094DF"/>
          <w:spacing w:val="-6"/>
        </w:rPr>
        <w:t>103</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10" w:lineRule="exact"/>
        <w:textAlignment w:val="center"/>
        <w:rPr/>
      </w:pPr>
      <w:r>
        <w:drawing>
          <wp:inline distT="0" distB="0" distL="0" distR="0">
            <wp:extent cx="488950" cy="387356"/>
            <wp:effectExtent l="0" t="0" r="0" b="0"/>
            <wp:docPr id="154" name="IM 154"/>
            <wp:cNvGraphicFramePr/>
            <a:graphic>
              <a:graphicData uri="http://schemas.openxmlformats.org/drawingml/2006/picture">
                <pic:pic>
                  <pic:nvPicPr>
                    <pic:cNvPr id="154" name="IM 154"/>
                    <pic:cNvPicPr/>
                  </pic:nvPicPr>
                  <pic:blipFill>
                    <a:blip r:embed="rId218"/>
                    <a:stretch>
                      <a:fillRect/>
                    </a:stretch>
                  </pic:blipFill>
                  <pic:spPr>
                    <a:xfrm rot="0">
                      <a:off x="0" y="0"/>
                      <a:ext cx="488950" cy="387356"/>
                    </a:xfrm>
                    <a:prstGeom prst="rect">
                      <a:avLst/>
                    </a:prstGeom>
                  </pic:spPr>
                </pic:pic>
              </a:graphicData>
            </a:graphic>
          </wp:inline>
        </w:drawing>
      </w:r>
    </w:p>
    <w:p>
      <w:pPr>
        <w:sectPr>
          <w:pgSz w:w="11200" w:h="15730"/>
          <w:pgMar w:top="726" w:right="669" w:bottom="400" w:left="830" w:header="0" w:footer="0" w:gutter="0"/>
          <w:cols w:equalWidth="0" w:num="2">
            <w:col w:w="8830" w:space="100"/>
            <w:col w:w="770" w:space="0"/>
          </w:cols>
        </w:sectPr>
        <w:rPr/>
      </w:pPr>
    </w:p>
    <w:p>
      <w:pPr>
        <w:ind w:left="50"/>
        <w:spacing w:before="58" w:line="184" w:lineRule="auto"/>
        <w:rPr>
          <w:rFonts w:ascii="SimSun" w:hAnsi="SimSun" w:eastAsia="SimSun" w:cs="SimSun"/>
          <w:sz w:val="19"/>
          <w:szCs w:val="19"/>
        </w:rPr>
      </w:pPr>
      <w:r>
        <w:rPr>
          <w:rFonts w:ascii="SimSun" w:hAnsi="SimSun" w:eastAsia="SimSun" w:cs="SimSun"/>
          <w:sz w:val="19"/>
          <w:szCs w:val="19"/>
          <w:color w:val="0076C6"/>
          <w:spacing w:val="-5"/>
        </w:rPr>
        <w:t>104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590" w:lineRule="exact"/>
        <w:textAlignment w:val="center"/>
        <w:rPr/>
      </w:pPr>
      <w:r>
        <w:drawing>
          <wp:inline distT="0" distB="0" distL="0" distR="0">
            <wp:extent cx="495300" cy="374646"/>
            <wp:effectExtent l="0" t="0" r="0" b="0"/>
            <wp:docPr id="155" name="IM 155"/>
            <wp:cNvGraphicFramePr/>
            <a:graphic>
              <a:graphicData uri="http://schemas.openxmlformats.org/drawingml/2006/picture">
                <pic:pic>
                  <pic:nvPicPr>
                    <pic:cNvPr id="155" name="IM 155"/>
                    <pic:cNvPicPr/>
                  </pic:nvPicPr>
                  <pic:blipFill>
                    <a:blip r:embed="rId219"/>
                    <a:stretch>
                      <a:fillRect/>
                    </a:stretch>
                  </pic:blipFill>
                  <pic:spPr>
                    <a:xfrm rot="0">
                      <a:off x="0" y="0"/>
                      <a:ext cx="495300" cy="37464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66AA5"/>
          <w:spacing w:val="-1"/>
        </w:rPr>
        <w:t>第十章外科病人的代谢及营养治疗</w:t>
      </w:r>
    </w:p>
    <w:p>
      <w:pPr>
        <w:spacing w:line="330" w:lineRule="auto"/>
        <w:rPr>
          <w:rFonts w:ascii="Arial"/>
          <w:sz w:val="21"/>
        </w:rPr>
      </w:pPr>
      <w:r/>
    </w:p>
    <w:p>
      <w:pPr>
        <w:ind w:right="66"/>
        <w:spacing w:before="61" w:line="274" w:lineRule="auto"/>
        <w:jc w:val="both"/>
        <w:rPr>
          <w:rFonts w:ascii="SimSun" w:hAnsi="SimSun" w:eastAsia="SimSun" w:cs="SimSun"/>
          <w:sz w:val="19"/>
          <w:szCs w:val="19"/>
        </w:rPr>
      </w:pPr>
      <w:r>
        <w:rPr>
          <w:rFonts w:ascii="SimSun" w:hAnsi="SimSun" w:eastAsia="SimSun" w:cs="SimSun"/>
          <w:sz w:val="19"/>
          <w:szCs w:val="19"/>
          <w:spacing w:val="5"/>
        </w:rPr>
        <w:t>其原因与长期禁食时肠内缺乏食物刺激、肠道激素的分泌受抑制、过高能量供给或不恰当的营养物质</w:t>
      </w:r>
      <w:r>
        <w:rPr>
          <w:rFonts w:ascii="SimSun" w:hAnsi="SimSun" w:eastAsia="SimSun" w:cs="SimSun"/>
          <w:sz w:val="19"/>
          <w:szCs w:val="19"/>
          <w:spacing w:val="10"/>
        </w:rPr>
        <w:t xml:space="preserve"> </w:t>
      </w:r>
      <w:r>
        <w:rPr>
          <w:rFonts w:ascii="SimSun" w:hAnsi="SimSun" w:eastAsia="SimSun" w:cs="SimSun"/>
          <w:sz w:val="19"/>
          <w:szCs w:val="19"/>
          <w:spacing w:val="5"/>
        </w:rPr>
        <w:t>摄入等有关。此外，长期禁食可导致肠黏膜上皮绒毛萎缩，肠黏膜上皮通透性增加，肠道免疫功能障</w:t>
      </w:r>
      <w:r>
        <w:rPr>
          <w:rFonts w:ascii="SimSun" w:hAnsi="SimSun" w:eastAsia="SimSun" w:cs="SimSun"/>
          <w:sz w:val="19"/>
          <w:szCs w:val="19"/>
          <w:spacing w:val="17"/>
        </w:rPr>
        <w:t xml:space="preserve"> </w:t>
      </w:r>
      <w:r>
        <w:rPr>
          <w:rFonts w:ascii="SimSun" w:hAnsi="SimSun" w:eastAsia="SimSun" w:cs="SimSun"/>
          <w:sz w:val="19"/>
          <w:szCs w:val="19"/>
          <w:spacing w:val="1"/>
        </w:rPr>
        <w:t>碍，导致肠道细菌易位而引发肠源性感染。</w:t>
      </w:r>
    </w:p>
    <w:p>
      <w:pPr>
        <w:ind w:right="86" w:firstLine="380"/>
        <w:spacing w:before="114" w:line="260" w:lineRule="auto"/>
        <w:rPr>
          <w:rFonts w:ascii="SimSun" w:hAnsi="SimSun" w:eastAsia="SimSun" w:cs="SimSun"/>
          <w:sz w:val="19"/>
          <w:szCs w:val="19"/>
        </w:rPr>
      </w:pPr>
      <w:r>
        <w:rPr>
          <w:rFonts w:ascii="SimSun" w:hAnsi="SimSun" w:eastAsia="SimSun" w:cs="SimSun"/>
          <w:sz w:val="19"/>
          <w:szCs w:val="19"/>
          <w:spacing w:val="8"/>
        </w:rPr>
        <w:t>4.</w:t>
      </w:r>
      <w:r>
        <w:rPr>
          <w:rFonts w:ascii="SimSun" w:hAnsi="SimSun" w:eastAsia="SimSun" w:cs="SimSun"/>
          <w:sz w:val="19"/>
          <w:szCs w:val="19"/>
          <w:spacing w:val="17"/>
        </w:rPr>
        <w:t xml:space="preserve"> </w:t>
      </w:r>
      <w:r>
        <w:rPr>
          <w:rFonts w:ascii="SimSun" w:hAnsi="SimSun" w:eastAsia="SimSun" w:cs="SimSun"/>
          <w:sz w:val="19"/>
          <w:szCs w:val="19"/>
          <w:spacing w:val="8"/>
        </w:rPr>
        <w:t>代谢性骨病</w:t>
      </w:r>
      <w:r>
        <w:rPr>
          <w:rFonts w:ascii="SimSun" w:hAnsi="SimSun" w:eastAsia="SimSun" w:cs="SimSun"/>
          <w:sz w:val="19"/>
          <w:szCs w:val="19"/>
          <w:spacing w:val="62"/>
        </w:rPr>
        <w:t xml:space="preserve"> </w:t>
      </w:r>
      <w:r>
        <w:rPr>
          <w:rFonts w:ascii="SimSun" w:hAnsi="SimSun" w:eastAsia="SimSun" w:cs="SimSun"/>
          <w:sz w:val="19"/>
          <w:szCs w:val="19"/>
          <w:spacing w:val="8"/>
        </w:rPr>
        <w:t>部分长期肠外营养病人出现骨钙丢失、骨质疏松、血碱性磷酸酶增高、高钙血</w:t>
      </w:r>
      <w:r>
        <w:rPr>
          <w:rFonts w:ascii="SimSun" w:hAnsi="SimSun" w:eastAsia="SimSun" w:cs="SimSun"/>
          <w:sz w:val="19"/>
          <w:szCs w:val="19"/>
        </w:rPr>
        <w:t xml:space="preserve"> </w:t>
      </w:r>
      <w:r>
        <w:rPr>
          <w:rFonts w:ascii="SimSun" w:hAnsi="SimSun" w:eastAsia="SimSun" w:cs="SimSun"/>
          <w:sz w:val="19"/>
          <w:szCs w:val="19"/>
          <w:spacing w:val="-1"/>
        </w:rPr>
        <w:t>症、尿钙排出增加、四肢关节疼痛甚至出现骨折等表现，称之为代谢性骨病。</w:t>
      </w:r>
    </w:p>
    <w:p>
      <w:pPr>
        <w:spacing w:line="252" w:lineRule="auto"/>
        <w:rPr>
          <w:rFonts w:ascii="Arial"/>
          <w:sz w:val="21"/>
        </w:rPr>
      </w:pPr>
      <w:r/>
    </w:p>
    <w:p>
      <w:pPr>
        <w:ind w:left="2934"/>
        <w:spacing w:before="98" w:line="221" w:lineRule="auto"/>
        <w:rPr>
          <w:rFonts w:ascii="SimHei" w:hAnsi="SimHei" w:eastAsia="SimHei" w:cs="SimHei"/>
          <w:sz w:val="30"/>
          <w:szCs w:val="30"/>
        </w:rPr>
      </w:pPr>
      <w:r>
        <w:rPr>
          <w:rFonts w:ascii="SimHei" w:hAnsi="SimHei" w:eastAsia="SimHei" w:cs="SimHei"/>
          <w:sz w:val="30"/>
          <w:szCs w:val="30"/>
          <w:b/>
          <w:bCs/>
          <w:spacing w:val="-14"/>
        </w:rPr>
        <w:t>第四节</w:t>
      </w:r>
      <w:r>
        <w:rPr>
          <w:rFonts w:ascii="SimHei" w:hAnsi="SimHei" w:eastAsia="SimHei" w:cs="SimHei"/>
          <w:sz w:val="30"/>
          <w:szCs w:val="30"/>
          <w:spacing w:val="127"/>
        </w:rPr>
        <w:t xml:space="preserve"> </w:t>
      </w:r>
      <w:r>
        <w:rPr>
          <w:rFonts w:ascii="SimHei" w:hAnsi="SimHei" w:eastAsia="SimHei" w:cs="SimHei"/>
          <w:sz w:val="30"/>
          <w:szCs w:val="30"/>
          <w:b/>
          <w:bCs/>
          <w:spacing w:val="-14"/>
        </w:rPr>
        <w:t>肠</w:t>
      </w:r>
      <w:r>
        <w:rPr>
          <w:rFonts w:ascii="SimHei" w:hAnsi="SimHei" w:eastAsia="SimHei" w:cs="SimHei"/>
          <w:sz w:val="30"/>
          <w:szCs w:val="30"/>
          <w:spacing w:val="33"/>
        </w:rPr>
        <w:t xml:space="preserve"> </w:t>
      </w:r>
      <w:r>
        <w:rPr>
          <w:rFonts w:ascii="SimHei" w:hAnsi="SimHei" w:eastAsia="SimHei" w:cs="SimHei"/>
          <w:sz w:val="30"/>
          <w:szCs w:val="30"/>
          <w:b/>
          <w:bCs/>
          <w:spacing w:val="-14"/>
        </w:rPr>
        <w:t>内</w:t>
      </w:r>
      <w:r>
        <w:rPr>
          <w:rFonts w:ascii="SimHei" w:hAnsi="SimHei" w:eastAsia="SimHei" w:cs="SimHei"/>
          <w:sz w:val="30"/>
          <w:szCs w:val="30"/>
          <w:spacing w:val="20"/>
        </w:rPr>
        <w:t xml:space="preserve"> </w:t>
      </w:r>
      <w:r>
        <w:rPr>
          <w:rFonts w:ascii="SimHei" w:hAnsi="SimHei" w:eastAsia="SimHei" w:cs="SimHei"/>
          <w:sz w:val="30"/>
          <w:szCs w:val="30"/>
          <w:b/>
          <w:bCs/>
          <w:spacing w:val="-14"/>
        </w:rPr>
        <w:t>营</w:t>
      </w:r>
      <w:r>
        <w:rPr>
          <w:rFonts w:ascii="SimHei" w:hAnsi="SimHei" w:eastAsia="SimHei" w:cs="SimHei"/>
          <w:sz w:val="30"/>
          <w:szCs w:val="30"/>
          <w:spacing w:val="14"/>
        </w:rPr>
        <w:t xml:space="preserve"> </w:t>
      </w:r>
      <w:r>
        <w:rPr>
          <w:rFonts w:ascii="SimHei" w:hAnsi="SimHei" w:eastAsia="SimHei" w:cs="SimHei"/>
          <w:sz w:val="30"/>
          <w:szCs w:val="30"/>
          <w:b/>
          <w:bCs/>
          <w:spacing w:val="-14"/>
        </w:rPr>
        <w:t>养</w:t>
      </w:r>
    </w:p>
    <w:p>
      <w:pPr>
        <w:spacing w:line="297" w:lineRule="auto"/>
        <w:rPr>
          <w:rFonts w:ascii="Arial"/>
          <w:sz w:val="21"/>
        </w:rPr>
      </w:pPr>
      <w:r/>
    </w:p>
    <w:p>
      <w:pPr>
        <w:ind w:right="49" w:firstLine="380"/>
        <w:spacing w:before="62" w:line="285" w:lineRule="auto"/>
        <w:rPr>
          <w:rFonts w:ascii="SimSun" w:hAnsi="SimSun" w:eastAsia="SimSun" w:cs="SimSun"/>
          <w:sz w:val="19"/>
          <w:szCs w:val="19"/>
        </w:rPr>
      </w:pPr>
      <w:r>
        <w:rPr>
          <w:rFonts w:ascii="SimSun" w:hAnsi="SimSun" w:eastAsia="SimSun" w:cs="SimSun"/>
          <w:sz w:val="19"/>
          <w:szCs w:val="19"/>
          <w:spacing w:val="5"/>
        </w:rPr>
        <w:t>肠内营养是指通过胃肠道途径提供营养的方式，它具有符合生理状态，能维持肠道</w:t>
      </w:r>
      <w:r>
        <w:rPr>
          <w:rFonts w:ascii="SimSun" w:hAnsi="SimSun" w:eastAsia="SimSun" w:cs="SimSun"/>
          <w:sz w:val="19"/>
          <w:szCs w:val="19"/>
          <w:spacing w:val="4"/>
        </w:rPr>
        <w:t>结构和功能的</w:t>
      </w:r>
      <w:r>
        <w:rPr>
          <w:rFonts w:ascii="SimSun" w:hAnsi="SimSun" w:eastAsia="SimSun" w:cs="SimSun"/>
          <w:sz w:val="19"/>
          <w:szCs w:val="19"/>
        </w:rPr>
        <w:t xml:space="preserve"> </w:t>
      </w:r>
      <w:r>
        <w:rPr>
          <w:rFonts w:ascii="SimSun" w:hAnsi="SimSun" w:eastAsia="SimSun" w:cs="SimSun"/>
          <w:sz w:val="19"/>
          <w:szCs w:val="19"/>
          <w:spacing w:val="1"/>
        </w:rPr>
        <w:t>完整，费用低，使用和监护简便，并发症较少等优点，因而是临床营养支</w:t>
      </w:r>
      <w:r>
        <w:rPr>
          <w:rFonts w:ascii="SimSun" w:hAnsi="SimSun" w:eastAsia="SimSun" w:cs="SimSun"/>
          <w:sz w:val="19"/>
          <w:szCs w:val="19"/>
        </w:rPr>
        <w:t>持首选的方法。临床上肠内营</w:t>
      </w:r>
      <w:r>
        <w:rPr>
          <w:rFonts w:ascii="SimSun" w:hAnsi="SimSun" w:eastAsia="SimSun" w:cs="SimSun"/>
          <w:sz w:val="19"/>
          <w:szCs w:val="19"/>
        </w:rPr>
        <w:t xml:space="preserve"> </w:t>
      </w:r>
      <w:r>
        <w:rPr>
          <w:rFonts w:ascii="SimSun" w:hAnsi="SimSun" w:eastAsia="SimSun" w:cs="SimSun"/>
          <w:sz w:val="19"/>
          <w:szCs w:val="19"/>
          <w:spacing w:val="10"/>
        </w:rPr>
        <w:t>养的可行性取决于病人的胃肠道是否具有吸收所</w:t>
      </w:r>
      <w:r>
        <w:rPr>
          <w:rFonts w:ascii="SimSun" w:hAnsi="SimSun" w:eastAsia="SimSun" w:cs="SimSun"/>
          <w:sz w:val="19"/>
          <w:szCs w:val="19"/>
          <w:spacing w:val="9"/>
        </w:rPr>
        <w:t>提供的各种营养素的能力，以及胃肠道是否能耐受</w:t>
      </w:r>
      <w:r>
        <w:rPr>
          <w:rFonts w:ascii="SimSun" w:hAnsi="SimSun" w:eastAsia="SimSun" w:cs="SimSun"/>
          <w:sz w:val="19"/>
          <w:szCs w:val="19"/>
        </w:rPr>
        <w:t xml:space="preserve"> </w:t>
      </w:r>
      <w:r>
        <w:rPr>
          <w:rFonts w:ascii="SimSun" w:hAnsi="SimSun" w:eastAsia="SimSun" w:cs="SimSun"/>
          <w:sz w:val="19"/>
          <w:szCs w:val="19"/>
          <w:spacing w:val="6"/>
        </w:rPr>
        <w:t>肠内营养制剂。只要具备上述两个条件，在病人因原发疾病或因治疗的需要而不</w:t>
      </w:r>
      <w:r>
        <w:rPr>
          <w:rFonts w:ascii="SimSun" w:hAnsi="SimSun" w:eastAsia="SimSun" w:cs="SimSun"/>
          <w:sz w:val="19"/>
          <w:szCs w:val="19"/>
          <w:spacing w:val="5"/>
        </w:rPr>
        <w:t>能或不愿经口摄食，</w:t>
      </w:r>
      <w:r>
        <w:rPr>
          <w:rFonts w:ascii="SimSun" w:hAnsi="SimSun" w:eastAsia="SimSun" w:cs="SimSun"/>
          <w:sz w:val="19"/>
          <w:szCs w:val="19"/>
        </w:rPr>
        <w:t xml:space="preserve"> </w:t>
      </w:r>
      <w:r>
        <w:rPr>
          <w:rFonts w:ascii="SimSun" w:hAnsi="SimSun" w:eastAsia="SimSun" w:cs="SimSun"/>
          <w:sz w:val="19"/>
          <w:szCs w:val="19"/>
          <w:spacing w:val="5"/>
        </w:rPr>
        <w:t>或摄食量不足以满足机体合成代谢需要时，均可采用肠内营养。</w:t>
      </w:r>
    </w:p>
    <w:p>
      <w:pPr>
        <w:ind w:right="118" w:firstLine="285"/>
        <w:spacing w:before="124" w:line="265" w:lineRule="auto"/>
        <w:rPr>
          <w:rFonts w:ascii="SimSun" w:hAnsi="SimSun" w:eastAsia="SimSun" w:cs="SimSun"/>
          <w:sz w:val="19"/>
          <w:szCs w:val="19"/>
        </w:rPr>
      </w:pPr>
      <w:r>
        <w:rPr>
          <w:rFonts w:ascii="SimSun" w:hAnsi="SimSun" w:eastAsia="SimSun" w:cs="SimSun"/>
          <w:sz w:val="19"/>
          <w:szCs w:val="19"/>
          <w:color w:val="0079CB"/>
          <w:spacing w:val="4"/>
        </w:rPr>
        <w:t>【肠内营养制剂】</w:t>
      </w:r>
      <w:r>
        <w:rPr>
          <w:rFonts w:ascii="SimSun" w:hAnsi="SimSun" w:eastAsia="SimSun" w:cs="SimSun"/>
          <w:sz w:val="19"/>
          <w:szCs w:val="19"/>
          <w:color w:val="0079CB"/>
          <w:spacing w:val="17"/>
        </w:rPr>
        <w:t xml:space="preserve"> </w:t>
      </w:r>
      <w:r>
        <w:rPr>
          <w:rFonts w:ascii="SimSun" w:hAnsi="SimSun" w:eastAsia="SimSun" w:cs="SimSun"/>
          <w:sz w:val="19"/>
          <w:szCs w:val="19"/>
          <w:spacing w:val="4"/>
        </w:rPr>
        <w:t>肠内营养制剂根据其组成可分为非要素型、要素型、组件型及疾病专用型肠内</w:t>
      </w:r>
      <w:r>
        <w:rPr>
          <w:rFonts w:ascii="SimSun" w:hAnsi="SimSun" w:eastAsia="SimSun" w:cs="SimSun"/>
          <w:sz w:val="19"/>
          <w:szCs w:val="19"/>
        </w:rPr>
        <w:t xml:space="preserve"> </w:t>
      </w:r>
      <w:r>
        <w:rPr>
          <w:rFonts w:ascii="SimSun" w:hAnsi="SimSun" w:eastAsia="SimSun" w:cs="SimSun"/>
          <w:sz w:val="19"/>
          <w:szCs w:val="19"/>
        </w:rPr>
        <w:t>营养制剂四类。</w:t>
      </w:r>
    </w:p>
    <w:p>
      <w:pPr>
        <w:ind w:right="85" w:firstLine="380"/>
        <w:spacing w:before="106" w:line="280"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34"/>
        </w:rPr>
        <w:t xml:space="preserve"> </w:t>
      </w:r>
      <w:r>
        <w:rPr>
          <w:rFonts w:ascii="SimSun" w:hAnsi="SimSun" w:eastAsia="SimSun" w:cs="SimSun"/>
          <w:sz w:val="19"/>
          <w:szCs w:val="19"/>
          <w:spacing w:val="8"/>
        </w:rPr>
        <w:t>非要素型制剂</w:t>
      </w:r>
      <w:r>
        <w:rPr>
          <w:rFonts w:ascii="SimSun" w:hAnsi="SimSun" w:eastAsia="SimSun" w:cs="SimSun"/>
          <w:sz w:val="19"/>
          <w:szCs w:val="19"/>
          <w:spacing w:val="93"/>
        </w:rPr>
        <w:t xml:space="preserve"> </w:t>
      </w:r>
      <w:r>
        <w:rPr>
          <w:rFonts w:ascii="SimSun" w:hAnsi="SimSun" w:eastAsia="SimSun" w:cs="SimSun"/>
          <w:sz w:val="19"/>
          <w:szCs w:val="19"/>
          <w:spacing w:val="8"/>
        </w:rPr>
        <w:t>也称整蛋白型制剂，该类制剂以整蛋白或蛋白质游离物为氮源，渗透压接</w:t>
      </w:r>
      <w:r>
        <w:rPr>
          <w:rFonts w:ascii="SimSun" w:hAnsi="SimSun" w:eastAsia="SimSun" w:cs="SimSun"/>
          <w:sz w:val="19"/>
          <w:szCs w:val="19"/>
          <w:spacing w:val="7"/>
        </w:rPr>
        <w:t>近</w:t>
      </w:r>
      <w:r>
        <w:rPr>
          <w:rFonts w:ascii="SimSun" w:hAnsi="SimSun" w:eastAsia="SimSun" w:cs="SimSun"/>
          <w:sz w:val="19"/>
          <w:szCs w:val="19"/>
        </w:rPr>
        <w:t xml:space="preserve"> </w:t>
      </w:r>
      <w:r>
        <w:rPr>
          <w:rFonts w:ascii="SimSun" w:hAnsi="SimSun" w:eastAsia="SimSun" w:cs="SimSun"/>
          <w:sz w:val="19"/>
          <w:szCs w:val="19"/>
          <w:spacing w:val="1"/>
        </w:rPr>
        <w:t>等渗，口感较好，口服或管饲均可，使用方便，耐受性强。适于</w:t>
      </w:r>
      <w:r>
        <w:rPr>
          <w:rFonts w:ascii="SimSun" w:hAnsi="SimSun" w:eastAsia="SimSun" w:cs="SimSun"/>
          <w:sz w:val="19"/>
          <w:szCs w:val="19"/>
        </w:rPr>
        <w:t>胃肠道功能较好的病人，是应用最广泛</w:t>
      </w:r>
      <w:r>
        <w:rPr>
          <w:rFonts w:ascii="SimSun" w:hAnsi="SimSun" w:eastAsia="SimSun" w:cs="SimSun"/>
          <w:sz w:val="19"/>
          <w:szCs w:val="19"/>
        </w:rPr>
        <w:t xml:space="preserve"> </w:t>
      </w:r>
      <w:r>
        <w:rPr>
          <w:rFonts w:ascii="SimSun" w:hAnsi="SimSun" w:eastAsia="SimSun" w:cs="SimSun"/>
          <w:sz w:val="19"/>
          <w:szCs w:val="19"/>
          <w:spacing w:val="3"/>
        </w:rPr>
        <w:t>的肠内营养制剂。</w:t>
      </w:r>
    </w:p>
    <w:p>
      <w:pPr>
        <w:ind w:right="83" w:firstLine="380"/>
        <w:spacing w:before="95" w:line="280" w:lineRule="auto"/>
        <w:rPr>
          <w:rFonts w:ascii="SimSun" w:hAnsi="SimSun" w:eastAsia="SimSun" w:cs="SimSun"/>
          <w:sz w:val="19"/>
          <w:szCs w:val="19"/>
        </w:rPr>
      </w:pPr>
      <w:r>
        <w:rPr>
          <w:rFonts w:ascii="SimSun" w:hAnsi="SimSun" w:eastAsia="SimSun" w:cs="SimSun"/>
          <w:sz w:val="19"/>
          <w:szCs w:val="19"/>
          <w:spacing w:val="3"/>
        </w:rPr>
        <w:t>2.</w:t>
      </w:r>
      <w:r>
        <w:rPr>
          <w:rFonts w:ascii="SimSun" w:hAnsi="SimSun" w:eastAsia="SimSun" w:cs="SimSun"/>
          <w:sz w:val="19"/>
          <w:szCs w:val="19"/>
          <w:spacing w:val="7"/>
        </w:rPr>
        <w:t xml:space="preserve"> </w:t>
      </w:r>
      <w:r>
        <w:rPr>
          <w:rFonts w:ascii="SimSun" w:hAnsi="SimSun" w:eastAsia="SimSun" w:cs="SimSun"/>
          <w:sz w:val="19"/>
          <w:szCs w:val="19"/>
          <w:spacing w:val="3"/>
        </w:rPr>
        <w:t>要素型制剂</w:t>
      </w:r>
      <w:r>
        <w:rPr>
          <w:rFonts w:ascii="SimSun" w:hAnsi="SimSun" w:eastAsia="SimSun" w:cs="SimSun"/>
          <w:sz w:val="19"/>
          <w:szCs w:val="19"/>
          <w:spacing w:val="84"/>
        </w:rPr>
        <w:t xml:space="preserve"> </w:t>
      </w:r>
      <w:r>
        <w:rPr>
          <w:rFonts w:ascii="SimSun" w:hAnsi="SimSun" w:eastAsia="SimSun" w:cs="SimSun"/>
          <w:sz w:val="19"/>
          <w:szCs w:val="19"/>
          <w:spacing w:val="3"/>
        </w:rPr>
        <w:t>该制剂是氨基酸或多肽类、葡萄糖、脂肪、矿物质和维生素的混合物。具有成分</w:t>
      </w:r>
      <w:r>
        <w:rPr>
          <w:rFonts w:ascii="SimSun" w:hAnsi="SimSun" w:eastAsia="SimSun" w:cs="SimSun"/>
          <w:sz w:val="19"/>
          <w:szCs w:val="19"/>
        </w:rPr>
        <w:t xml:space="preserve"> </w:t>
      </w:r>
      <w:r>
        <w:rPr>
          <w:rFonts w:ascii="SimSun" w:hAnsi="SimSun" w:eastAsia="SimSun" w:cs="SimSun"/>
          <w:sz w:val="19"/>
          <w:szCs w:val="19"/>
          <w:spacing w:val="-3"/>
        </w:rPr>
        <w:t>明确、营养全面、无需消化即可直接或接近直接吸收、残</w:t>
      </w:r>
      <w:r>
        <w:rPr>
          <w:rFonts w:ascii="SimSun" w:hAnsi="SimSun" w:eastAsia="SimSun" w:cs="SimSun"/>
          <w:sz w:val="19"/>
          <w:szCs w:val="19"/>
          <w:spacing w:val="-4"/>
        </w:rPr>
        <w:t>渣少、不含乳糖等特点，但其口感较差，适合于</w:t>
      </w:r>
      <w:r>
        <w:rPr>
          <w:rFonts w:ascii="SimSun" w:hAnsi="SimSun" w:eastAsia="SimSun" w:cs="SimSun"/>
          <w:sz w:val="19"/>
          <w:szCs w:val="19"/>
        </w:rPr>
        <w:t xml:space="preserve"> </w:t>
      </w:r>
      <w:r>
        <w:rPr>
          <w:rFonts w:ascii="SimSun" w:hAnsi="SimSun" w:eastAsia="SimSun" w:cs="SimSun"/>
          <w:sz w:val="19"/>
          <w:szCs w:val="19"/>
          <w:spacing w:val="-2"/>
        </w:rPr>
        <w:t>胃肠道消化、吸收功能部分受损的病人，如短肠综合征、胰腺炎等病人。</w:t>
      </w:r>
    </w:p>
    <w:p>
      <w:pPr>
        <w:ind w:right="78" w:firstLine="380"/>
        <w:spacing w:before="94" w:line="281" w:lineRule="auto"/>
        <w:rPr>
          <w:rFonts w:ascii="SimSun" w:hAnsi="SimSun" w:eastAsia="SimSun" w:cs="SimSun"/>
          <w:sz w:val="19"/>
          <w:szCs w:val="19"/>
        </w:rPr>
      </w:pPr>
      <w:r>
        <w:rPr>
          <w:rFonts w:ascii="SimSun" w:hAnsi="SimSun" w:eastAsia="SimSun" w:cs="SimSun"/>
          <w:sz w:val="19"/>
          <w:szCs w:val="19"/>
          <w:spacing w:val="8"/>
        </w:rPr>
        <w:t>3.</w:t>
      </w:r>
      <w:r>
        <w:rPr>
          <w:rFonts w:ascii="SimSun" w:hAnsi="SimSun" w:eastAsia="SimSun" w:cs="SimSun"/>
          <w:sz w:val="19"/>
          <w:szCs w:val="19"/>
          <w:spacing w:val="-7"/>
        </w:rPr>
        <w:t xml:space="preserve"> </w:t>
      </w:r>
      <w:r>
        <w:rPr>
          <w:rFonts w:ascii="SimSun" w:hAnsi="SimSun" w:eastAsia="SimSun" w:cs="SimSun"/>
          <w:sz w:val="19"/>
          <w:szCs w:val="19"/>
          <w:spacing w:val="8"/>
        </w:rPr>
        <w:t>组件型制剂</w:t>
      </w:r>
      <w:r>
        <w:rPr>
          <w:rFonts w:ascii="SimSun" w:hAnsi="SimSun" w:eastAsia="SimSun" w:cs="SimSun"/>
          <w:sz w:val="19"/>
          <w:szCs w:val="19"/>
          <w:spacing w:val="94"/>
        </w:rPr>
        <w:t xml:space="preserve"> </w:t>
      </w:r>
      <w:r>
        <w:rPr>
          <w:rFonts w:ascii="SimSun" w:hAnsi="SimSun" w:eastAsia="SimSun" w:cs="SimSun"/>
          <w:sz w:val="19"/>
          <w:szCs w:val="19"/>
          <w:spacing w:val="8"/>
        </w:rPr>
        <w:t>该制剂是仅以某种或某类营养素为主的肠内营养制剂，是对完全型肠内营养制</w:t>
      </w:r>
      <w:r>
        <w:rPr>
          <w:rFonts w:ascii="SimSun" w:hAnsi="SimSun" w:eastAsia="SimSun" w:cs="SimSun"/>
          <w:sz w:val="19"/>
          <w:szCs w:val="19"/>
        </w:rPr>
        <w:t xml:space="preserve"> </w:t>
      </w:r>
      <w:r>
        <w:rPr>
          <w:rFonts w:ascii="SimSun" w:hAnsi="SimSun" w:eastAsia="SimSun" w:cs="SimSun"/>
          <w:sz w:val="19"/>
          <w:szCs w:val="19"/>
          <w:spacing w:val="1"/>
        </w:rPr>
        <w:t>剂进行补充或强化，以适合病人的特殊需要。主要有蛋白质组件、脂肪组件、糖</w:t>
      </w:r>
      <w:r>
        <w:rPr>
          <w:rFonts w:ascii="SimSun" w:hAnsi="SimSun" w:eastAsia="SimSun" w:cs="SimSun"/>
          <w:sz w:val="19"/>
          <w:szCs w:val="19"/>
        </w:rPr>
        <w:t>类组件、维生素组件和</w:t>
      </w:r>
      <w:r>
        <w:rPr>
          <w:rFonts w:ascii="SimSun" w:hAnsi="SimSun" w:eastAsia="SimSun" w:cs="SimSun"/>
          <w:sz w:val="19"/>
          <w:szCs w:val="19"/>
        </w:rPr>
        <w:t xml:space="preserve"> </w:t>
      </w:r>
      <w:r>
        <w:rPr>
          <w:rFonts w:ascii="SimSun" w:hAnsi="SimSun" w:eastAsia="SimSun" w:cs="SimSun"/>
          <w:sz w:val="19"/>
          <w:szCs w:val="19"/>
        </w:rPr>
        <w:t>矿物质组件等。</w:t>
      </w:r>
    </w:p>
    <w:p>
      <w:pPr>
        <w:ind w:firstLine="380"/>
        <w:spacing w:before="93" w:line="265" w:lineRule="auto"/>
        <w:rPr>
          <w:rFonts w:ascii="SimSun" w:hAnsi="SimSun" w:eastAsia="SimSun" w:cs="SimSun"/>
          <w:sz w:val="19"/>
          <w:szCs w:val="19"/>
        </w:rPr>
      </w:pPr>
      <w:r>
        <w:rPr>
          <w:rFonts w:ascii="SimSun" w:hAnsi="SimSun" w:eastAsia="SimSun" w:cs="SimSun"/>
          <w:sz w:val="19"/>
          <w:szCs w:val="19"/>
          <w:spacing w:val="11"/>
        </w:rPr>
        <w:t>4.</w:t>
      </w:r>
      <w:r>
        <w:rPr>
          <w:rFonts w:ascii="SimSun" w:hAnsi="SimSun" w:eastAsia="SimSun" w:cs="SimSun"/>
          <w:sz w:val="19"/>
          <w:szCs w:val="19"/>
          <w:spacing w:val="-19"/>
        </w:rPr>
        <w:t xml:space="preserve"> </w:t>
      </w:r>
      <w:r>
        <w:rPr>
          <w:rFonts w:ascii="SimSun" w:hAnsi="SimSun" w:eastAsia="SimSun" w:cs="SimSun"/>
          <w:sz w:val="19"/>
          <w:szCs w:val="19"/>
          <w:spacing w:val="11"/>
        </w:rPr>
        <w:t>疾病专用型制剂</w:t>
      </w:r>
      <w:r>
        <w:rPr>
          <w:rFonts w:ascii="SimSun" w:hAnsi="SimSun" w:eastAsia="SimSun" w:cs="SimSun"/>
          <w:sz w:val="19"/>
          <w:szCs w:val="19"/>
          <w:spacing w:val="73"/>
        </w:rPr>
        <w:t xml:space="preserve"> </w:t>
      </w:r>
      <w:r>
        <w:rPr>
          <w:rFonts w:ascii="SimSun" w:hAnsi="SimSun" w:eastAsia="SimSun" w:cs="SimSun"/>
          <w:sz w:val="19"/>
          <w:szCs w:val="19"/>
          <w:spacing w:val="11"/>
        </w:rPr>
        <w:t>此类制剂是根据不同疾病特征设计的针对特殊</w:t>
      </w:r>
      <w:r>
        <w:rPr>
          <w:rFonts w:ascii="SimSun" w:hAnsi="SimSun" w:eastAsia="SimSun" w:cs="SimSun"/>
          <w:sz w:val="19"/>
          <w:szCs w:val="19"/>
          <w:spacing w:val="10"/>
        </w:rPr>
        <w:t>病人的专用制剂，主要有：</w:t>
      </w:r>
      <w:r>
        <w:rPr>
          <w:rFonts w:ascii="SimSun" w:hAnsi="SimSun" w:eastAsia="SimSun" w:cs="SimSun"/>
          <w:sz w:val="19"/>
          <w:szCs w:val="19"/>
        </w:rPr>
        <w:t xml:space="preserve"> </w:t>
      </w:r>
      <w:r>
        <w:rPr>
          <w:rFonts w:ascii="SimSun" w:hAnsi="SimSun" w:eastAsia="SimSun" w:cs="SimSun"/>
          <w:sz w:val="19"/>
          <w:szCs w:val="19"/>
          <w:spacing w:val="-13"/>
        </w:rPr>
        <w:t>糖尿病、肝病、肿瘤、婴幼儿、肺病、肾病、创伤等专用制剂。</w:t>
      </w:r>
    </w:p>
    <w:p>
      <w:pPr>
        <w:ind w:right="101" w:firstLine="380"/>
        <w:spacing w:before="104" w:line="270" w:lineRule="auto"/>
        <w:rPr>
          <w:rFonts w:ascii="SimSun" w:hAnsi="SimSun" w:eastAsia="SimSun" w:cs="SimSun"/>
          <w:sz w:val="19"/>
          <w:szCs w:val="19"/>
        </w:rPr>
      </w:pPr>
      <w:r>
        <w:rPr>
          <w:rFonts w:ascii="SimSun" w:hAnsi="SimSun" w:eastAsia="SimSun" w:cs="SimSun"/>
          <w:sz w:val="19"/>
          <w:szCs w:val="19"/>
          <w:spacing w:val="5"/>
        </w:rPr>
        <w:t>肠内营养制剂有粉剂及溶液两种，临床上应根据各种制剂的特点、病人的病情进</w:t>
      </w:r>
      <w:r>
        <w:rPr>
          <w:rFonts w:ascii="SimSun" w:hAnsi="SimSun" w:eastAsia="SimSun" w:cs="SimSun"/>
          <w:sz w:val="19"/>
          <w:szCs w:val="19"/>
          <w:spacing w:val="4"/>
        </w:rPr>
        <w:t>行选择，以达到</w:t>
      </w:r>
      <w:r>
        <w:rPr>
          <w:rFonts w:ascii="SimSun" w:hAnsi="SimSun" w:eastAsia="SimSun" w:cs="SimSun"/>
          <w:sz w:val="19"/>
          <w:szCs w:val="19"/>
        </w:rPr>
        <w:t xml:space="preserve"> </w:t>
      </w:r>
      <w:r>
        <w:rPr>
          <w:rFonts w:ascii="SimSun" w:hAnsi="SimSun" w:eastAsia="SimSun" w:cs="SimSun"/>
          <w:sz w:val="19"/>
          <w:szCs w:val="19"/>
          <w:spacing w:val="3"/>
        </w:rPr>
        <w:t>最佳的营养效果。</w:t>
      </w:r>
    </w:p>
    <w:p>
      <w:pPr>
        <w:ind w:right="79" w:firstLine="285"/>
        <w:spacing w:before="54" w:line="297" w:lineRule="auto"/>
        <w:rPr>
          <w:rFonts w:ascii="SimSun" w:hAnsi="SimSun" w:eastAsia="SimSun" w:cs="SimSun"/>
          <w:sz w:val="19"/>
          <w:szCs w:val="19"/>
        </w:rPr>
      </w:pPr>
      <w:r>
        <w:rPr>
          <w:rFonts w:ascii="SimSun" w:hAnsi="SimSun" w:eastAsia="SimSun" w:cs="SimSun"/>
          <w:sz w:val="19"/>
          <w:szCs w:val="19"/>
          <w:color w:val="0077C7"/>
          <w:spacing w:val="13"/>
        </w:rPr>
        <w:t>【肠内营养方式和途径选择】</w:t>
      </w:r>
      <w:r>
        <w:rPr>
          <w:rFonts w:ascii="SimSun" w:hAnsi="SimSun" w:eastAsia="SimSun" w:cs="SimSun"/>
          <w:sz w:val="19"/>
          <w:szCs w:val="19"/>
          <w:color w:val="0077C7"/>
          <w:spacing w:val="34"/>
        </w:rPr>
        <w:t xml:space="preserve"> </w:t>
      </w:r>
      <w:r>
        <w:rPr>
          <w:rFonts w:ascii="SimSun" w:hAnsi="SimSun" w:eastAsia="SimSun" w:cs="SimSun"/>
          <w:sz w:val="19"/>
          <w:szCs w:val="19"/>
          <w:spacing w:val="13"/>
        </w:rPr>
        <w:t>肠内营养支持方式有口服</w:t>
      </w:r>
      <w:r>
        <w:rPr>
          <w:rFonts w:ascii="SimSun" w:hAnsi="SimSun" w:eastAsia="SimSun" w:cs="SimSun"/>
          <w:sz w:val="19"/>
          <w:szCs w:val="19"/>
          <w:spacing w:val="12"/>
        </w:rPr>
        <w:t>营养补充</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oral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nutritional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supplements</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 xml:space="preserve">  </w:t>
      </w:r>
      <w:r>
        <w:rPr>
          <w:rFonts w:ascii="SimSun" w:hAnsi="SimSun" w:eastAsia="SimSun" w:cs="SimSun"/>
          <w:sz w:val="19"/>
          <w:szCs w:val="19"/>
        </w:rPr>
        <w:t>ONS</w:t>
      </w:r>
      <w:r>
        <w:rPr>
          <w:rFonts w:ascii="SimSun" w:hAnsi="SimSun" w:eastAsia="SimSun" w:cs="SimSun"/>
          <w:sz w:val="19"/>
          <w:szCs w:val="19"/>
          <w:spacing w:val="8"/>
        </w:rPr>
        <w:t>)</w:t>
      </w:r>
      <w:r>
        <w:rPr>
          <w:rFonts w:ascii="SimSun" w:hAnsi="SimSun" w:eastAsia="SimSun" w:cs="SimSun"/>
          <w:sz w:val="19"/>
          <w:szCs w:val="19"/>
          <w:spacing w:val="-17"/>
        </w:rPr>
        <w:t xml:space="preserve"> </w:t>
      </w:r>
      <w:r>
        <w:rPr>
          <w:rFonts w:ascii="SimSun" w:hAnsi="SimSun" w:eastAsia="SimSun" w:cs="SimSun"/>
          <w:sz w:val="19"/>
          <w:szCs w:val="19"/>
          <w:spacing w:val="8"/>
        </w:rPr>
        <w:t>和管饲两种方式。口服营养补充是以增加口服营养摄入为目的，将能够提供多种宏量营养素和</w:t>
      </w:r>
      <w:r>
        <w:rPr>
          <w:rFonts w:ascii="SimSun" w:hAnsi="SimSun" w:eastAsia="SimSun" w:cs="SimSun"/>
          <w:sz w:val="19"/>
          <w:szCs w:val="19"/>
        </w:rPr>
        <w:t xml:space="preserve"> </w:t>
      </w:r>
      <w:r>
        <w:rPr>
          <w:rFonts w:ascii="SimSun" w:hAnsi="SimSun" w:eastAsia="SimSun" w:cs="SimSun"/>
          <w:sz w:val="19"/>
          <w:szCs w:val="19"/>
          <w:spacing w:val="2"/>
        </w:rPr>
        <w:t>微量营养素的营养液体、半固体或粉剂的制剂加入饮品和食物中经口使用。</w:t>
      </w:r>
      <w:r>
        <w:rPr>
          <w:rFonts w:ascii="SimSun" w:hAnsi="SimSun" w:eastAsia="SimSun" w:cs="SimSun"/>
          <w:sz w:val="19"/>
          <w:szCs w:val="19"/>
          <w:spacing w:val="43"/>
        </w:rPr>
        <w:t xml:space="preserve"> </w:t>
      </w:r>
      <w:r>
        <w:rPr>
          <w:rFonts w:ascii="SimSun" w:hAnsi="SimSun" w:eastAsia="SimSun" w:cs="SimSun"/>
          <w:sz w:val="19"/>
          <w:szCs w:val="19"/>
          <w:spacing w:val="2"/>
        </w:rPr>
        <w:t>一般说来，消</w:t>
      </w:r>
      <w:r>
        <w:rPr>
          <w:rFonts w:ascii="SimSun" w:hAnsi="SimSun" w:eastAsia="SimSun" w:cs="SimSun"/>
          <w:sz w:val="19"/>
          <w:szCs w:val="19"/>
          <w:spacing w:val="1"/>
        </w:rPr>
        <w:t>化道功能正</w:t>
      </w:r>
      <w:r>
        <w:rPr>
          <w:rFonts w:ascii="SimSun" w:hAnsi="SimSun" w:eastAsia="SimSun" w:cs="SimSun"/>
          <w:sz w:val="19"/>
          <w:szCs w:val="19"/>
        </w:rPr>
        <w:t xml:space="preserve"> </w:t>
      </w:r>
      <w:r>
        <w:rPr>
          <w:rFonts w:ascii="SimSun" w:hAnsi="SimSun" w:eastAsia="SimSun" w:cs="SimSun"/>
          <w:sz w:val="19"/>
          <w:szCs w:val="19"/>
          <w:spacing w:val="10"/>
        </w:rPr>
        <w:t>常或具有部分消化道功能病人如果普通饮食无法</w:t>
      </w:r>
      <w:r>
        <w:rPr>
          <w:rFonts w:ascii="SimSun" w:hAnsi="SimSun" w:eastAsia="SimSun" w:cs="SimSun"/>
          <w:sz w:val="19"/>
          <w:szCs w:val="19"/>
          <w:spacing w:val="9"/>
        </w:rPr>
        <w:t>满足热量需求时应优先选择口服营养补充。对于口</w:t>
      </w:r>
      <w:r>
        <w:rPr>
          <w:rFonts w:ascii="SimSun" w:hAnsi="SimSun" w:eastAsia="SimSun" w:cs="SimSun"/>
          <w:sz w:val="19"/>
          <w:szCs w:val="19"/>
        </w:rPr>
        <w:t xml:space="preserve"> </w:t>
      </w:r>
      <w:r>
        <w:rPr>
          <w:rFonts w:ascii="SimSun" w:hAnsi="SimSun" w:eastAsia="SimSun" w:cs="SimSun"/>
          <w:sz w:val="19"/>
          <w:szCs w:val="19"/>
          <w:spacing w:val="4"/>
        </w:rPr>
        <w:t>服营养补充无法达到热量及蛋白质目标量，或无法经口进</w:t>
      </w:r>
      <w:r>
        <w:rPr>
          <w:rFonts w:ascii="SimSun" w:hAnsi="SimSun" w:eastAsia="SimSun" w:cs="SimSun"/>
          <w:sz w:val="19"/>
          <w:szCs w:val="19"/>
          <w:spacing w:val="3"/>
        </w:rPr>
        <w:t>食病人，应选择通过管饲进行肠内营养。</w:t>
      </w:r>
    </w:p>
    <w:p>
      <w:pPr>
        <w:ind w:right="105" w:firstLine="380"/>
        <w:spacing w:before="103" w:line="265" w:lineRule="auto"/>
        <w:rPr>
          <w:rFonts w:ascii="SimSun" w:hAnsi="SimSun" w:eastAsia="SimSun" w:cs="SimSun"/>
          <w:sz w:val="19"/>
          <w:szCs w:val="19"/>
        </w:rPr>
      </w:pPr>
      <w:r>
        <w:rPr>
          <w:rFonts w:ascii="SimSun" w:hAnsi="SimSun" w:eastAsia="SimSun" w:cs="SimSun"/>
          <w:sz w:val="19"/>
          <w:szCs w:val="19"/>
          <w:spacing w:val="-2"/>
        </w:rPr>
        <w:t>肠内营养的输入途径有口服、鼻胃/十二指肠置管、鼻空肠置管、胃造口、空肠造口等，具体投给途</w:t>
      </w:r>
      <w:r>
        <w:rPr>
          <w:rFonts w:ascii="SimSun" w:hAnsi="SimSun" w:eastAsia="SimSun" w:cs="SimSun"/>
          <w:sz w:val="19"/>
          <w:szCs w:val="19"/>
        </w:rPr>
        <w:t xml:space="preserve"> </w:t>
      </w:r>
      <w:r>
        <w:rPr>
          <w:rFonts w:ascii="SimSun" w:hAnsi="SimSun" w:eastAsia="SimSun" w:cs="SimSun"/>
          <w:sz w:val="19"/>
          <w:szCs w:val="19"/>
          <w:spacing w:val="2"/>
        </w:rPr>
        <w:t>径的选择取决于疾病情况、喂养时间长短、病人精神状态及胃肠道功能。</w:t>
      </w:r>
    </w:p>
    <w:p>
      <w:pPr>
        <w:ind w:right="71" w:firstLine="380"/>
        <w:spacing w:before="94" w:line="285" w:lineRule="auto"/>
        <w:rPr>
          <w:rFonts w:ascii="SimSun" w:hAnsi="SimSun" w:eastAsia="SimSun" w:cs="SimSun"/>
          <w:sz w:val="19"/>
          <w:szCs w:val="19"/>
        </w:rPr>
      </w:pPr>
      <w:r>
        <w:rPr>
          <w:rFonts w:ascii="SimSun" w:hAnsi="SimSun" w:eastAsia="SimSun" w:cs="SimSun"/>
          <w:sz w:val="19"/>
          <w:szCs w:val="19"/>
          <w:spacing w:val="7"/>
        </w:rPr>
        <w:t>1.</w:t>
      </w:r>
      <w:r>
        <w:rPr>
          <w:rFonts w:ascii="SimSun" w:hAnsi="SimSun" w:eastAsia="SimSun" w:cs="SimSun"/>
          <w:sz w:val="19"/>
          <w:szCs w:val="19"/>
          <w:spacing w:val="-34"/>
        </w:rPr>
        <w:t xml:space="preserve"> </w:t>
      </w:r>
      <w:r>
        <w:rPr>
          <w:rFonts w:ascii="SimSun" w:hAnsi="SimSun" w:eastAsia="SimSun" w:cs="SimSun"/>
          <w:sz w:val="19"/>
          <w:szCs w:val="19"/>
          <w:spacing w:val="7"/>
        </w:rPr>
        <w:t>鼻胃/十二指肠、鼻空肠管喂养</w:t>
      </w:r>
      <w:r>
        <w:rPr>
          <w:rFonts w:ascii="SimSun" w:hAnsi="SimSun" w:eastAsia="SimSun" w:cs="SimSun"/>
          <w:sz w:val="19"/>
          <w:szCs w:val="19"/>
          <w:spacing w:val="76"/>
        </w:rPr>
        <w:t xml:space="preserve"> </w:t>
      </w:r>
      <w:r>
        <w:rPr>
          <w:rFonts w:ascii="SimSun" w:hAnsi="SimSun" w:eastAsia="SimSun" w:cs="SimSun"/>
          <w:sz w:val="19"/>
          <w:szCs w:val="19"/>
          <w:spacing w:val="7"/>
        </w:rPr>
        <w:t>通过鼻胃或鼻肠置管进行肠内营养简单</w:t>
      </w:r>
      <w:r>
        <w:rPr>
          <w:rFonts w:ascii="SimSun" w:hAnsi="SimSun" w:eastAsia="SimSun" w:cs="SimSun"/>
          <w:sz w:val="19"/>
          <w:szCs w:val="19"/>
          <w:spacing w:val="6"/>
        </w:rPr>
        <w:t>易行，是临床上使用</w:t>
      </w:r>
      <w:r>
        <w:rPr>
          <w:rFonts w:ascii="SimSun" w:hAnsi="SimSun" w:eastAsia="SimSun" w:cs="SimSun"/>
          <w:sz w:val="19"/>
          <w:szCs w:val="19"/>
        </w:rPr>
        <w:t xml:space="preserve"> </w:t>
      </w:r>
      <w:r>
        <w:rPr>
          <w:rFonts w:ascii="SimSun" w:hAnsi="SimSun" w:eastAsia="SimSun" w:cs="SimSun"/>
          <w:sz w:val="19"/>
          <w:szCs w:val="19"/>
          <w:spacing w:val="5"/>
        </w:rPr>
        <w:t>最多的管饲喂养方法。鼻胃管喂养的优点在于胃容量大，对营养液的渗透压不敏感，适合于各种完</w:t>
      </w:r>
      <w:r>
        <w:rPr>
          <w:rFonts w:ascii="SimSun" w:hAnsi="SimSun" w:eastAsia="SimSun" w:cs="SimSun"/>
          <w:sz w:val="19"/>
          <w:szCs w:val="19"/>
          <w:spacing w:val="4"/>
        </w:rPr>
        <w:t>全</w:t>
      </w:r>
      <w:r>
        <w:rPr>
          <w:rFonts w:ascii="SimSun" w:hAnsi="SimSun" w:eastAsia="SimSun" w:cs="SimSun"/>
          <w:sz w:val="19"/>
          <w:szCs w:val="19"/>
        </w:rPr>
        <w:t xml:space="preserve"> </w:t>
      </w:r>
      <w:r>
        <w:rPr>
          <w:rFonts w:ascii="SimSun" w:hAnsi="SimSun" w:eastAsia="SimSun" w:cs="SimSun"/>
          <w:sz w:val="19"/>
          <w:szCs w:val="19"/>
          <w:spacing w:val="10"/>
        </w:rPr>
        <w:t>性营养配方，缺点是有反流与吸入气管的风险。</w:t>
      </w:r>
      <w:r>
        <w:rPr>
          <w:rFonts w:ascii="SimSun" w:hAnsi="SimSun" w:eastAsia="SimSun" w:cs="SimSun"/>
          <w:sz w:val="19"/>
          <w:szCs w:val="19"/>
          <w:spacing w:val="9"/>
        </w:rPr>
        <w:t>鼻十二指肠和鼻空肠管喂养是将喂养管分别放置入</w:t>
      </w:r>
      <w:r>
        <w:rPr>
          <w:rFonts w:ascii="SimSun" w:hAnsi="SimSun" w:eastAsia="SimSun" w:cs="SimSun"/>
          <w:sz w:val="19"/>
          <w:szCs w:val="19"/>
        </w:rPr>
        <w:t xml:space="preserve"> </w:t>
      </w:r>
      <w:r>
        <w:rPr>
          <w:rFonts w:ascii="SimSun" w:hAnsi="SimSun" w:eastAsia="SimSun" w:cs="SimSun"/>
          <w:sz w:val="19"/>
          <w:szCs w:val="19"/>
          <w:spacing w:val="9"/>
        </w:rPr>
        <w:t>十二指肠和空肠内，减少了反流风险。鼻胃或鼻肠置管喂养适合于需短时</w:t>
      </w:r>
      <w:r>
        <w:rPr>
          <w:rFonts w:ascii="SimSun" w:hAnsi="SimSun" w:eastAsia="SimSun" w:cs="SimSun"/>
          <w:sz w:val="19"/>
          <w:szCs w:val="19"/>
          <w:spacing w:val="8"/>
        </w:rPr>
        <w:t>间(&lt;2周)营养病人，长期</w:t>
      </w:r>
      <w:r>
        <w:rPr>
          <w:rFonts w:ascii="SimSun" w:hAnsi="SimSun" w:eastAsia="SimSun" w:cs="SimSun"/>
          <w:sz w:val="19"/>
          <w:szCs w:val="19"/>
        </w:rPr>
        <w:t xml:space="preserve"> </w:t>
      </w:r>
      <w:r>
        <w:rPr>
          <w:rFonts w:ascii="SimSun" w:hAnsi="SimSun" w:eastAsia="SimSun" w:cs="SimSun"/>
          <w:sz w:val="19"/>
          <w:szCs w:val="19"/>
          <w:spacing w:val="-2"/>
        </w:rPr>
        <w:t>置管可出现咽部红肿、不适，呼吸系统并发症增加。</w:t>
      </w:r>
    </w:p>
    <w:p>
      <w:pPr>
        <w:ind w:right="85" w:firstLine="380"/>
        <w:spacing w:before="84" w:line="260" w:lineRule="auto"/>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4"/>
        </w:rPr>
        <w:t xml:space="preserve"> </w:t>
      </w:r>
      <w:r>
        <w:rPr>
          <w:rFonts w:ascii="SimSun" w:hAnsi="SimSun" w:eastAsia="SimSun" w:cs="SimSun"/>
          <w:sz w:val="19"/>
          <w:szCs w:val="19"/>
          <w:spacing w:val="8"/>
        </w:rPr>
        <w:t>胃或空肠造口</w:t>
      </w:r>
      <w:r>
        <w:rPr>
          <w:rFonts w:ascii="SimSun" w:hAnsi="SimSun" w:eastAsia="SimSun" w:cs="SimSun"/>
          <w:sz w:val="19"/>
          <w:szCs w:val="19"/>
          <w:spacing w:val="76"/>
        </w:rPr>
        <w:t xml:space="preserve"> </w:t>
      </w:r>
      <w:r>
        <w:rPr>
          <w:rFonts w:ascii="SimSun" w:hAnsi="SimSun" w:eastAsia="SimSun" w:cs="SimSun"/>
          <w:sz w:val="19"/>
          <w:szCs w:val="19"/>
          <w:spacing w:val="8"/>
        </w:rPr>
        <w:t>常用于需要较长时间进行肠内喂养病人，具体可采用手术造口或经皮内镜辅</w:t>
      </w:r>
      <w:r>
        <w:rPr>
          <w:rFonts w:ascii="SimSun" w:hAnsi="SimSun" w:eastAsia="SimSun" w:cs="SimSun"/>
          <w:sz w:val="19"/>
          <w:szCs w:val="19"/>
        </w:rPr>
        <w:t xml:space="preserve"> </w:t>
      </w:r>
      <w:r>
        <w:rPr>
          <w:rFonts w:ascii="SimSun" w:hAnsi="SimSun" w:eastAsia="SimSun" w:cs="SimSun"/>
          <w:sz w:val="19"/>
          <w:szCs w:val="19"/>
          <w:spacing w:val="-1"/>
        </w:rPr>
        <w:t>助胃/空肠造口，后者具有不需剖腹与麻醉，操作简便、创伤小等优</w:t>
      </w:r>
      <w:r>
        <w:rPr>
          <w:rFonts w:ascii="SimSun" w:hAnsi="SimSun" w:eastAsia="SimSun" w:cs="SimSun"/>
          <w:sz w:val="19"/>
          <w:szCs w:val="19"/>
          <w:spacing w:val="-2"/>
        </w:rPr>
        <w:t>点。</w:t>
      </w:r>
    </w:p>
    <w:p>
      <w:pPr>
        <w:ind w:left="285"/>
        <w:spacing w:before="136" w:line="213" w:lineRule="auto"/>
        <w:rPr>
          <w:rFonts w:ascii="SimHei" w:hAnsi="SimHei" w:eastAsia="SimHei" w:cs="SimHei"/>
          <w:sz w:val="19"/>
          <w:szCs w:val="19"/>
        </w:rPr>
      </w:pPr>
      <w:r>
        <w:rPr>
          <w:rFonts w:ascii="SimHei" w:hAnsi="SimHei" w:eastAsia="SimHei" w:cs="SimHei"/>
          <w:sz w:val="19"/>
          <w:szCs w:val="19"/>
          <w:color w:val="0072BF"/>
          <w:spacing w:val="4"/>
        </w:rPr>
        <w:t>【肠内营养的输注】</w:t>
      </w:r>
      <w:r>
        <w:rPr>
          <w:rFonts w:ascii="SimHei" w:hAnsi="SimHei" w:eastAsia="SimHei" w:cs="SimHei"/>
          <w:sz w:val="19"/>
          <w:szCs w:val="19"/>
          <w:color w:val="0072BF"/>
          <w:spacing w:val="25"/>
        </w:rPr>
        <w:t xml:space="preserve"> </w:t>
      </w:r>
      <w:r>
        <w:rPr>
          <w:rFonts w:ascii="SimHei" w:hAnsi="SimHei" w:eastAsia="SimHei" w:cs="SimHei"/>
          <w:sz w:val="19"/>
          <w:szCs w:val="19"/>
          <w:spacing w:val="4"/>
        </w:rPr>
        <w:t>肠内营养输注方式有一次性投给，间隙性重力滴注和连</w:t>
      </w:r>
      <w:r>
        <w:rPr>
          <w:rFonts w:ascii="SimHei" w:hAnsi="SimHei" w:eastAsia="SimHei" w:cs="SimHei"/>
          <w:sz w:val="19"/>
          <w:szCs w:val="19"/>
          <w:spacing w:val="3"/>
        </w:rPr>
        <w:t>续性经泵输注三种。</w:t>
      </w:r>
    </w:p>
    <w:p>
      <w:pPr>
        <w:sectPr>
          <w:pgSz w:w="11170" w:h="15750"/>
          <w:pgMar w:top="727" w:right="825" w:bottom="400" w:left="629" w:header="0" w:footer="0" w:gutter="0"/>
          <w:cols w:equalWidth="0" w:num="2">
            <w:col w:w="950" w:space="100"/>
            <w:col w:w="8665" w:space="0"/>
          </w:cols>
        </w:sectPr>
        <w:rPr/>
      </w:pPr>
    </w:p>
    <w:p>
      <w:pPr>
        <w:ind w:right="92"/>
        <w:spacing w:before="40" w:line="221" w:lineRule="auto"/>
        <w:jc w:val="right"/>
        <w:rPr>
          <w:rFonts w:ascii="SimSun" w:hAnsi="SimSun" w:eastAsia="SimSun" w:cs="SimSun"/>
          <w:sz w:val="20"/>
          <w:szCs w:val="20"/>
        </w:rPr>
      </w:pPr>
      <w:r>
        <w:drawing>
          <wp:anchor distT="0" distB="0" distL="0" distR="0" simplePos="0" relativeHeight="252166144" behindDoc="0" locked="0" layoutInCell="0" allowOverlap="1">
            <wp:simplePos x="0" y="0"/>
            <wp:positionH relativeFrom="page">
              <wp:posOffset>6172180</wp:posOffset>
            </wp:positionH>
            <wp:positionV relativeFrom="page">
              <wp:posOffset>9251956</wp:posOffset>
            </wp:positionV>
            <wp:extent cx="533420" cy="419052"/>
            <wp:effectExtent l="0" t="0" r="0" b="0"/>
            <wp:wrapNone/>
            <wp:docPr id="156" name="IM 156"/>
            <wp:cNvGraphicFramePr/>
            <a:graphic>
              <a:graphicData uri="http://schemas.openxmlformats.org/drawingml/2006/picture">
                <pic:pic>
                  <pic:nvPicPr>
                    <pic:cNvPr id="156" name="IM 156"/>
                    <pic:cNvPicPr/>
                  </pic:nvPicPr>
                  <pic:blipFill>
                    <a:blip r:embed="rId220"/>
                    <a:stretch>
                      <a:fillRect/>
                    </a:stretch>
                  </pic:blipFill>
                  <pic:spPr>
                    <a:xfrm rot="0">
                      <a:off x="0" y="0"/>
                      <a:ext cx="533420" cy="419052"/>
                    </a:xfrm>
                    <a:prstGeom prst="rect">
                      <a:avLst/>
                    </a:prstGeom>
                  </pic:spPr>
                </pic:pic>
              </a:graphicData>
            </a:graphic>
          </wp:anchor>
        </w:drawing>
      </w:r>
      <w:r>
        <w:rPr>
          <w:rFonts w:ascii="SimHei" w:hAnsi="SimHei" w:eastAsia="SimHei" w:cs="SimHei"/>
          <w:sz w:val="20"/>
          <w:szCs w:val="20"/>
          <w:color w:val="1B99E2"/>
          <w:spacing w:val="-12"/>
        </w:rPr>
        <w:t>第十章外科病人的代谢及营养治疗</w:t>
      </w:r>
      <w:r>
        <w:rPr>
          <w:rFonts w:ascii="SimHei" w:hAnsi="SimHei" w:eastAsia="SimHei" w:cs="SimHei"/>
          <w:sz w:val="20"/>
          <w:szCs w:val="20"/>
          <w:color w:val="1B99E2"/>
          <w:spacing w:val="16"/>
        </w:rPr>
        <w:t xml:space="preserve">      </w:t>
      </w:r>
      <w:r>
        <w:rPr>
          <w:rFonts w:ascii="SimSun" w:hAnsi="SimSun" w:eastAsia="SimSun" w:cs="SimSun"/>
          <w:sz w:val="20"/>
          <w:szCs w:val="20"/>
          <w:b/>
          <w:bCs/>
          <w:color w:val="007ACC"/>
          <w:spacing w:val="-12"/>
          <w:position w:val="-1"/>
        </w:rPr>
        <w:t>105</w:t>
      </w:r>
    </w:p>
    <w:p>
      <w:pPr>
        <w:spacing w:line="285" w:lineRule="auto"/>
        <w:rPr>
          <w:rFonts w:ascii="Arial"/>
          <w:sz w:val="21"/>
        </w:rPr>
      </w:pPr>
      <w:r/>
    </w:p>
    <w:p>
      <w:pPr>
        <w:ind w:right="1062" w:firstLine="430"/>
        <w:spacing w:before="65" w:line="270"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18"/>
        </w:rPr>
        <w:t xml:space="preserve"> </w:t>
      </w:r>
      <w:r>
        <w:rPr>
          <w:rFonts w:ascii="SimSun" w:hAnsi="SimSun" w:eastAsia="SimSun" w:cs="SimSun"/>
          <w:sz w:val="20"/>
          <w:szCs w:val="20"/>
          <w:spacing w:val="2"/>
        </w:rPr>
        <w:t>一次性投给</w:t>
      </w:r>
      <w:r>
        <w:rPr>
          <w:rFonts w:ascii="SimSun" w:hAnsi="SimSun" w:eastAsia="SimSun" w:cs="SimSun"/>
          <w:sz w:val="20"/>
          <w:szCs w:val="20"/>
          <w:spacing w:val="72"/>
        </w:rPr>
        <w:t xml:space="preserve"> </w:t>
      </w:r>
      <w:r>
        <w:rPr>
          <w:rFonts w:ascii="SimSun" w:hAnsi="SimSun" w:eastAsia="SimSun" w:cs="SimSun"/>
          <w:sz w:val="20"/>
          <w:szCs w:val="20"/>
          <w:spacing w:val="2"/>
        </w:rPr>
        <w:t>将配好的营养液或商品型肠内营</w:t>
      </w:r>
      <w:r>
        <w:rPr>
          <w:rFonts w:ascii="SimSun" w:hAnsi="SimSun" w:eastAsia="SimSun" w:cs="SimSun"/>
          <w:sz w:val="20"/>
          <w:szCs w:val="20"/>
          <w:spacing w:val="1"/>
        </w:rPr>
        <w:t>养液用注射器缓慢注入喂养管内，每次200</w:t>
      </w:r>
      <w:r>
        <w:rPr>
          <w:rFonts w:ascii="SimSun" w:hAnsi="SimSun" w:eastAsia="SimSun" w:cs="SimSun"/>
          <w:sz w:val="20"/>
          <w:szCs w:val="20"/>
        </w:rPr>
        <w:t>ml</w:t>
      </w:r>
      <w:r>
        <w:rPr>
          <w:rFonts w:ascii="SimSun" w:hAnsi="SimSun" w:eastAsia="SimSun" w:cs="SimSun"/>
          <w:sz w:val="20"/>
          <w:szCs w:val="20"/>
        </w:rPr>
        <w:t xml:space="preserve"> </w:t>
      </w:r>
      <w:r>
        <w:rPr>
          <w:rFonts w:ascii="SimSun" w:hAnsi="SimSun" w:eastAsia="SimSun" w:cs="SimSun"/>
          <w:sz w:val="20"/>
          <w:szCs w:val="20"/>
          <w:spacing w:val="-4"/>
        </w:rPr>
        <w:t>左右，每日6～8次。该方法常用于需长期家庭肠内营养的胃造瘘病人，</w:t>
      </w:r>
      <w:r>
        <w:rPr>
          <w:rFonts w:ascii="SimSun" w:hAnsi="SimSun" w:eastAsia="SimSun" w:cs="SimSun"/>
          <w:sz w:val="20"/>
          <w:szCs w:val="20"/>
          <w:spacing w:val="-5"/>
        </w:rPr>
        <w:t>因为胃容量大，对容量及渗透</w:t>
      </w:r>
      <w:r>
        <w:rPr>
          <w:rFonts w:ascii="SimSun" w:hAnsi="SimSun" w:eastAsia="SimSun" w:cs="SimSun"/>
          <w:sz w:val="20"/>
          <w:szCs w:val="20"/>
        </w:rPr>
        <w:t xml:space="preserve"> </w:t>
      </w:r>
      <w:r>
        <w:rPr>
          <w:rFonts w:ascii="SimSun" w:hAnsi="SimSun" w:eastAsia="SimSun" w:cs="SimSun"/>
          <w:sz w:val="20"/>
          <w:szCs w:val="20"/>
          <w:spacing w:val="-5"/>
        </w:rPr>
        <w:t>压的耐受性较好。</w:t>
      </w:r>
    </w:p>
    <w:p>
      <w:pPr>
        <w:ind w:right="1061" w:firstLine="430"/>
        <w:spacing w:before="80" w:line="271"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30"/>
        </w:rPr>
        <w:t xml:space="preserve"> </w:t>
      </w:r>
      <w:r>
        <w:rPr>
          <w:rFonts w:ascii="SimSun" w:hAnsi="SimSun" w:eastAsia="SimSun" w:cs="SimSun"/>
          <w:sz w:val="20"/>
          <w:szCs w:val="20"/>
          <w:spacing w:val="-1"/>
        </w:rPr>
        <w:t>间隙性重力输注</w:t>
      </w:r>
      <w:r>
        <w:rPr>
          <w:rFonts w:ascii="SimSun" w:hAnsi="SimSun" w:eastAsia="SimSun" w:cs="SimSun"/>
          <w:sz w:val="20"/>
          <w:szCs w:val="20"/>
          <w:spacing w:val="89"/>
        </w:rPr>
        <w:t xml:space="preserve"> </w:t>
      </w:r>
      <w:r>
        <w:rPr>
          <w:rFonts w:ascii="SimSun" w:hAnsi="SimSun" w:eastAsia="SimSun" w:cs="SimSun"/>
          <w:sz w:val="20"/>
          <w:szCs w:val="20"/>
          <w:spacing w:val="-1"/>
        </w:rPr>
        <w:t>将配制好的营养液经输液管与肠道喂养管连接，借重力将营养液缓慢滴</w:t>
      </w:r>
      <w:r>
        <w:rPr>
          <w:rFonts w:ascii="SimSun" w:hAnsi="SimSun" w:eastAsia="SimSun" w:cs="SimSun"/>
          <w:sz w:val="20"/>
          <w:szCs w:val="20"/>
          <w:spacing w:val="-2"/>
        </w:rPr>
        <w:t>入</w:t>
      </w:r>
      <w:r>
        <w:rPr>
          <w:rFonts w:ascii="SimSun" w:hAnsi="SimSun" w:eastAsia="SimSun" w:cs="SimSun"/>
          <w:sz w:val="20"/>
          <w:szCs w:val="20"/>
        </w:rPr>
        <w:t xml:space="preserve"> </w:t>
      </w:r>
      <w:r>
        <w:rPr>
          <w:rFonts w:ascii="SimSun" w:hAnsi="SimSun" w:eastAsia="SimSun" w:cs="SimSun"/>
          <w:sz w:val="20"/>
          <w:szCs w:val="20"/>
          <w:spacing w:val="3"/>
        </w:rPr>
        <w:t>胃肠道内，每次250～400</w:t>
      </w:r>
      <w:r>
        <w:rPr>
          <w:rFonts w:ascii="SimSun" w:hAnsi="SimSun" w:eastAsia="SimSun" w:cs="SimSun"/>
          <w:sz w:val="20"/>
          <w:szCs w:val="20"/>
        </w:rPr>
        <w:t>ml</w:t>
      </w:r>
      <w:r>
        <w:rPr>
          <w:rFonts w:ascii="SimSun" w:hAnsi="SimSun" w:eastAsia="SimSun" w:cs="SimSun"/>
          <w:sz w:val="20"/>
          <w:szCs w:val="20"/>
          <w:spacing w:val="-38"/>
        </w:rPr>
        <w:t xml:space="preserve"> </w:t>
      </w:r>
      <w:r>
        <w:rPr>
          <w:rFonts w:ascii="SimSun" w:hAnsi="SimSun" w:eastAsia="SimSun" w:cs="SimSun"/>
          <w:sz w:val="20"/>
          <w:szCs w:val="20"/>
          <w:spacing w:val="3"/>
        </w:rPr>
        <w:t>左右，每日4～6次。此法优点是病人有较多自由活动</w:t>
      </w:r>
      <w:r>
        <w:rPr>
          <w:rFonts w:ascii="SimSun" w:hAnsi="SimSun" w:eastAsia="SimSun" w:cs="SimSun"/>
          <w:sz w:val="20"/>
          <w:szCs w:val="20"/>
          <w:spacing w:val="2"/>
        </w:rPr>
        <w:t>时间，类似正常</w:t>
      </w:r>
      <w:r>
        <w:rPr>
          <w:rFonts w:ascii="SimSun" w:hAnsi="SimSun" w:eastAsia="SimSun" w:cs="SimSun"/>
          <w:sz w:val="20"/>
          <w:szCs w:val="20"/>
        </w:rPr>
        <w:t xml:space="preserve"> </w:t>
      </w:r>
      <w:r>
        <w:rPr>
          <w:rFonts w:ascii="SimSun" w:hAnsi="SimSun" w:eastAsia="SimSun" w:cs="SimSun"/>
          <w:sz w:val="20"/>
          <w:szCs w:val="20"/>
          <w:spacing w:val="-9"/>
        </w:rPr>
        <w:t>饮食。</w:t>
      </w:r>
    </w:p>
    <w:p>
      <w:pPr>
        <w:ind w:right="1009" w:firstLine="430"/>
        <w:spacing w:before="80" w:line="257"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9"/>
        </w:rPr>
        <w:t xml:space="preserve"> </w:t>
      </w:r>
      <w:r>
        <w:rPr>
          <w:rFonts w:ascii="SimSun" w:hAnsi="SimSun" w:eastAsia="SimSun" w:cs="SimSun"/>
          <w:sz w:val="20"/>
          <w:szCs w:val="20"/>
          <w:spacing w:val="1"/>
        </w:rPr>
        <w:t>连续经泵输注</w:t>
      </w:r>
      <w:r>
        <w:rPr>
          <w:rFonts w:ascii="SimSun" w:hAnsi="SimSun" w:eastAsia="SimSun" w:cs="SimSun"/>
          <w:sz w:val="20"/>
          <w:szCs w:val="20"/>
          <w:spacing w:val="60"/>
        </w:rPr>
        <w:t xml:space="preserve"> </w:t>
      </w:r>
      <w:r>
        <w:rPr>
          <w:rFonts w:ascii="SimSun" w:hAnsi="SimSun" w:eastAsia="SimSun" w:cs="SimSun"/>
          <w:sz w:val="20"/>
          <w:szCs w:val="20"/>
          <w:spacing w:val="1"/>
        </w:rPr>
        <w:t>应用输液泵12～24小时均匀持续输注，是</w:t>
      </w:r>
      <w:r>
        <w:rPr>
          <w:rFonts w:ascii="SimSun" w:hAnsi="SimSun" w:eastAsia="SimSun" w:cs="SimSun"/>
          <w:sz w:val="20"/>
          <w:szCs w:val="20"/>
        </w:rPr>
        <w:t>临床上推荐的肠内营养输注方式，</w:t>
      </w:r>
      <w:r>
        <w:rPr>
          <w:rFonts w:ascii="SimSun" w:hAnsi="SimSun" w:eastAsia="SimSun" w:cs="SimSun"/>
          <w:sz w:val="20"/>
          <w:szCs w:val="20"/>
        </w:rPr>
        <w:t xml:space="preserve"> </w:t>
      </w:r>
      <w:r>
        <w:rPr>
          <w:rFonts w:ascii="SimSun" w:hAnsi="SimSun" w:eastAsia="SimSun" w:cs="SimSun"/>
          <w:sz w:val="20"/>
          <w:szCs w:val="20"/>
          <w:spacing w:val="-9"/>
        </w:rPr>
        <w:t>胃肠道不良反应相对较少，营养效果好。</w:t>
      </w:r>
    </w:p>
    <w:p>
      <w:pPr>
        <w:ind w:right="1060" w:firstLine="430"/>
        <w:spacing w:before="103" w:line="280" w:lineRule="auto"/>
        <w:rPr>
          <w:rFonts w:ascii="SimSun" w:hAnsi="SimSun" w:eastAsia="SimSun" w:cs="SimSun"/>
          <w:sz w:val="20"/>
          <w:szCs w:val="20"/>
        </w:rPr>
      </w:pPr>
      <w:r>
        <w:rPr>
          <w:rFonts w:ascii="SimSun" w:hAnsi="SimSun" w:eastAsia="SimSun" w:cs="SimSun"/>
          <w:sz w:val="20"/>
          <w:szCs w:val="20"/>
          <w:spacing w:val="-4"/>
        </w:rPr>
        <w:t>肠内营养液输注时应循序渐进，开始时采用低浓度、低剂量、低速</w:t>
      </w:r>
      <w:r>
        <w:rPr>
          <w:rFonts w:ascii="SimSun" w:hAnsi="SimSun" w:eastAsia="SimSun" w:cs="SimSun"/>
          <w:sz w:val="20"/>
          <w:szCs w:val="20"/>
          <w:spacing w:val="-5"/>
        </w:rPr>
        <w:t>度，随后再逐渐增加营养液浓</w:t>
      </w:r>
      <w:r>
        <w:rPr>
          <w:rFonts w:ascii="SimSun" w:hAnsi="SimSun" w:eastAsia="SimSun" w:cs="SimSun"/>
          <w:sz w:val="20"/>
          <w:szCs w:val="20"/>
        </w:rPr>
        <w:t xml:space="preserve"> </w:t>
      </w:r>
      <w:r>
        <w:rPr>
          <w:rFonts w:ascii="SimSun" w:hAnsi="SimSun" w:eastAsia="SimSun" w:cs="SimSun"/>
          <w:sz w:val="20"/>
          <w:szCs w:val="20"/>
          <w:spacing w:val="-1"/>
        </w:rPr>
        <w:t>度、滴注速度以及投给剂量。</w:t>
      </w:r>
      <w:r>
        <w:rPr>
          <w:rFonts w:ascii="SimSun" w:hAnsi="SimSun" w:eastAsia="SimSun" w:cs="SimSun"/>
          <w:sz w:val="20"/>
          <w:szCs w:val="20"/>
          <w:spacing w:val="53"/>
        </w:rPr>
        <w:t xml:space="preserve"> </w:t>
      </w:r>
      <w:r>
        <w:rPr>
          <w:rFonts w:ascii="SimSun" w:hAnsi="SimSun" w:eastAsia="SimSun" w:cs="SimSun"/>
          <w:sz w:val="20"/>
          <w:szCs w:val="20"/>
          <w:spacing w:val="-1"/>
        </w:rPr>
        <w:t>一般第1天用1/4总需要量，营养液浓度可稀释一倍。如能耐受第2天</w:t>
      </w:r>
      <w:r>
        <w:rPr>
          <w:rFonts w:ascii="SimSun" w:hAnsi="SimSun" w:eastAsia="SimSun" w:cs="SimSun"/>
          <w:sz w:val="20"/>
          <w:szCs w:val="20"/>
        </w:rPr>
        <w:t xml:space="preserve"> </w:t>
      </w:r>
      <w:r>
        <w:rPr>
          <w:rFonts w:ascii="SimSun" w:hAnsi="SimSun" w:eastAsia="SimSun" w:cs="SimSun"/>
          <w:sz w:val="20"/>
          <w:szCs w:val="20"/>
          <w:spacing w:val="-2"/>
        </w:rPr>
        <w:t>可增加至1/2总需要量，第3、4天增加至全量，使胃</w:t>
      </w:r>
      <w:r>
        <w:rPr>
          <w:rFonts w:ascii="SimSun" w:hAnsi="SimSun" w:eastAsia="SimSun" w:cs="SimSun"/>
          <w:sz w:val="20"/>
          <w:szCs w:val="20"/>
          <w:spacing w:val="-3"/>
        </w:rPr>
        <w:t>肠道有逐步适应、耐受肠内营养液过程。开始输</w:t>
      </w:r>
      <w:r>
        <w:rPr>
          <w:rFonts w:ascii="SimSun" w:hAnsi="SimSun" w:eastAsia="SimSun" w:cs="SimSun"/>
          <w:sz w:val="20"/>
          <w:szCs w:val="20"/>
        </w:rPr>
        <w:t xml:space="preserve"> </w:t>
      </w:r>
      <w:r>
        <w:rPr>
          <w:rFonts w:ascii="SimSun" w:hAnsi="SimSun" w:eastAsia="SimSun" w:cs="SimSun"/>
          <w:sz w:val="20"/>
          <w:szCs w:val="20"/>
          <w:spacing w:val="3"/>
        </w:rPr>
        <w:t>注时速度一般为25～50</w:t>
      </w:r>
      <w:r>
        <w:rPr>
          <w:rFonts w:ascii="SimSun" w:hAnsi="SimSun" w:eastAsia="SimSun" w:cs="SimSun"/>
          <w:sz w:val="20"/>
          <w:szCs w:val="20"/>
        </w:rPr>
        <w:t>ml</w:t>
      </w:r>
      <w:r>
        <w:rPr>
          <w:rFonts w:ascii="SimSun" w:hAnsi="SimSun" w:eastAsia="SimSun" w:cs="SimSun"/>
          <w:sz w:val="20"/>
          <w:szCs w:val="20"/>
          <w:spacing w:val="3"/>
        </w:rPr>
        <w:t>/h,以后每12～24小时增加25</w:t>
      </w:r>
      <w:r>
        <w:rPr>
          <w:rFonts w:ascii="SimSun" w:hAnsi="SimSun" w:eastAsia="SimSun" w:cs="SimSun"/>
          <w:sz w:val="20"/>
          <w:szCs w:val="20"/>
        </w:rPr>
        <w:t>ml</w:t>
      </w:r>
      <w:r>
        <w:rPr>
          <w:rFonts w:ascii="SimSun" w:hAnsi="SimSun" w:eastAsia="SimSun" w:cs="SimSun"/>
          <w:sz w:val="20"/>
          <w:szCs w:val="20"/>
          <w:spacing w:val="3"/>
        </w:rPr>
        <w:t>/h,最大速率为125～150</w:t>
      </w:r>
      <w:r>
        <w:rPr>
          <w:rFonts w:ascii="SimSun" w:hAnsi="SimSun" w:eastAsia="SimSun" w:cs="SimSun"/>
          <w:sz w:val="20"/>
          <w:szCs w:val="20"/>
        </w:rPr>
        <w:t>ml</w:t>
      </w:r>
      <w:r>
        <w:rPr>
          <w:rFonts w:ascii="SimSun" w:hAnsi="SimSun" w:eastAsia="SimSun" w:cs="SimSun"/>
          <w:sz w:val="20"/>
          <w:szCs w:val="20"/>
          <w:spacing w:val="3"/>
        </w:rPr>
        <w:t>/h。</w:t>
      </w:r>
      <w:r>
        <w:rPr>
          <w:rFonts w:ascii="SimSun" w:hAnsi="SimSun" w:eastAsia="SimSun" w:cs="SimSun"/>
          <w:sz w:val="20"/>
          <w:szCs w:val="20"/>
          <w:spacing w:val="-26"/>
        </w:rPr>
        <w:t xml:space="preserve"> </w:t>
      </w:r>
      <w:r>
        <w:rPr>
          <w:rFonts w:ascii="SimSun" w:hAnsi="SimSun" w:eastAsia="SimSun" w:cs="SimSun"/>
          <w:sz w:val="20"/>
          <w:szCs w:val="20"/>
          <w:spacing w:val="3"/>
        </w:rPr>
        <w:t>输入体内</w:t>
      </w:r>
      <w:r>
        <w:rPr>
          <w:rFonts w:ascii="SimSun" w:hAnsi="SimSun" w:eastAsia="SimSun" w:cs="SimSun"/>
          <w:sz w:val="20"/>
          <w:szCs w:val="20"/>
        </w:rPr>
        <w:t xml:space="preserve"> </w:t>
      </w:r>
      <w:r>
        <w:rPr>
          <w:rFonts w:ascii="SimSun" w:hAnsi="SimSun" w:eastAsia="SimSun" w:cs="SimSun"/>
          <w:sz w:val="20"/>
          <w:szCs w:val="20"/>
          <w:spacing w:val="-3"/>
        </w:rPr>
        <w:t>的营养液的温度应保持在37℃左右，过凉易引起胃肠道并发症。</w:t>
      </w:r>
    </w:p>
    <w:p>
      <w:pPr>
        <w:ind w:left="330"/>
        <w:spacing w:before="82" w:line="221" w:lineRule="auto"/>
        <w:rPr>
          <w:rFonts w:ascii="SimHei" w:hAnsi="SimHei" w:eastAsia="SimHei" w:cs="SimHei"/>
          <w:sz w:val="20"/>
          <w:szCs w:val="20"/>
        </w:rPr>
      </w:pPr>
      <w:r>
        <w:rPr>
          <w:rFonts w:ascii="SimHei" w:hAnsi="SimHei" w:eastAsia="SimHei" w:cs="SimHei"/>
          <w:sz w:val="20"/>
          <w:szCs w:val="20"/>
          <w:color w:val="0078D5"/>
          <w:spacing w:val="-9"/>
        </w:rPr>
        <w:t>【并发症及防治】</w:t>
      </w:r>
      <w:r>
        <w:rPr>
          <w:rFonts w:ascii="SimHei" w:hAnsi="SimHei" w:eastAsia="SimHei" w:cs="SimHei"/>
          <w:sz w:val="20"/>
          <w:szCs w:val="20"/>
          <w:color w:val="0078D5"/>
          <w:spacing w:val="18"/>
        </w:rPr>
        <w:t xml:space="preserve"> </w:t>
      </w:r>
      <w:r>
        <w:rPr>
          <w:rFonts w:ascii="SimHei" w:hAnsi="SimHei" w:eastAsia="SimHei" w:cs="SimHei"/>
          <w:sz w:val="20"/>
          <w:szCs w:val="20"/>
          <w:spacing w:val="-9"/>
        </w:rPr>
        <w:t>常见并发症有机械方面、胃肠道方面、代谢方面及感染方面并发症。</w:t>
      </w:r>
    </w:p>
    <w:p>
      <w:pPr>
        <w:ind w:left="430"/>
        <w:spacing w:before="91" w:line="219" w:lineRule="auto"/>
        <w:rPr>
          <w:rFonts w:ascii="SimSun" w:hAnsi="SimSun" w:eastAsia="SimSun" w:cs="SimSun"/>
          <w:sz w:val="20"/>
          <w:szCs w:val="20"/>
        </w:rPr>
      </w:pPr>
      <w:r>
        <w:rPr>
          <w:rFonts w:ascii="SimSun" w:hAnsi="SimSun" w:eastAsia="SimSun" w:cs="SimSun"/>
          <w:sz w:val="20"/>
          <w:szCs w:val="20"/>
          <w:spacing w:val="-9"/>
        </w:rPr>
        <w:t>1.</w:t>
      </w:r>
      <w:r>
        <w:rPr>
          <w:rFonts w:ascii="SimSun" w:hAnsi="SimSun" w:eastAsia="SimSun" w:cs="SimSun"/>
          <w:sz w:val="20"/>
          <w:szCs w:val="20"/>
          <w:spacing w:val="-38"/>
        </w:rPr>
        <w:t xml:space="preserve"> </w:t>
      </w:r>
      <w:r>
        <w:rPr>
          <w:rFonts w:ascii="SimSun" w:hAnsi="SimSun" w:eastAsia="SimSun" w:cs="SimSun"/>
          <w:sz w:val="20"/>
          <w:szCs w:val="20"/>
          <w:spacing w:val="-9"/>
        </w:rPr>
        <w:t>机械性并发症</w:t>
      </w:r>
      <w:r>
        <w:rPr>
          <w:rFonts w:ascii="SimSun" w:hAnsi="SimSun" w:eastAsia="SimSun" w:cs="SimSun"/>
          <w:sz w:val="20"/>
          <w:szCs w:val="20"/>
          <w:spacing w:val="69"/>
        </w:rPr>
        <w:t xml:space="preserve"> </w:t>
      </w:r>
      <w:r>
        <w:rPr>
          <w:rFonts w:ascii="SimSun" w:hAnsi="SimSun" w:eastAsia="SimSun" w:cs="SimSun"/>
          <w:sz w:val="20"/>
          <w:szCs w:val="20"/>
          <w:spacing w:val="-9"/>
        </w:rPr>
        <w:t>主要有鼻、咽及食管损伤，</w:t>
      </w:r>
      <w:r>
        <w:rPr>
          <w:rFonts w:ascii="SimSun" w:hAnsi="SimSun" w:eastAsia="SimSun" w:cs="SimSun"/>
          <w:sz w:val="20"/>
          <w:szCs w:val="20"/>
          <w:spacing w:val="-10"/>
        </w:rPr>
        <w:t>喂养管堵塞，喂养管拔出困难，造口并发症等。</w:t>
      </w:r>
    </w:p>
    <w:p>
      <w:pPr>
        <w:ind w:right="1060" w:firstLine="430"/>
        <w:spacing w:before="83" w:line="258" w:lineRule="auto"/>
        <w:rPr>
          <w:rFonts w:ascii="SimSun" w:hAnsi="SimSun" w:eastAsia="SimSun" w:cs="SimSun"/>
          <w:sz w:val="20"/>
          <w:szCs w:val="20"/>
        </w:rPr>
      </w:pPr>
      <w:r>
        <w:rPr>
          <w:rFonts w:ascii="SimSun" w:hAnsi="SimSun" w:eastAsia="SimSun" w:cs="SimSun"/>
          <w:sz w:val="20"/>
          <w:szCs w:val="20"/>
          <w:spacing w:val="-10"/>
        </w:rPr>
        <w:t>2.</w:t>
      </w:r>
      <w:r>
        <w:rPr>
          <w:rFonts w:ascii="SimSun" w:hAnsi="SimSun" w:eastAsia="SimSun" w:cs="SimSun"/>
          <w:sz w:val="20"/>
          <w:szCs w:val="20"/>
          <w:spacing w:val="-10"/>
        </w:rPr>
        <w:t xml:space="preserve"> </w:t>
      </w:r>
      <w:r>
        <w:rPr>
          <w:rFonts w:ascii="SimSun" w:hAnsi="SimSun" w:eastAsia="SimSun" w:cs="SimSun"/>
          <w:sz w:val="20"/>
          <w:szCs w:val="20"/>
          <w:spacing w:val="-10"/>
        </w:rPr>
        <w:t>胃肠道并发症</w:t>
      </w:r>
      <w:r>
        <w:rPr>
          <w:rFonts w:ascii="SimSun" w:hAnsi="SimSun" w:eastAsia="SimSun" w:cs="SimSun"/>
          <w:sz w:val="20"/>
          <w:szCs w:val="20"/>
          <w:spacing w:val="79"/>
        </w:rPr>
        <w:t xml:space="preserve"> </w:t>
      </w:r>
      <w:r>
        <w:rPr>
          <w:rFonts w:ascii="SimSun" w:hAnsi="SimSun" w:eastAsia="SimSun" w:cs="SimSun"/>
          <w:sz w:val="20"/>
          <w:szCs w:val="20"/>
          <w:spacing w:val="-10"/>
        </w:rPr>
        <w:t>恶心、呕吐、腹泻、腹胀、肠痉</w:t>
      </w:r>
      <w:r>
        <w:rPr>
          <w:rFonts w:ascii="SimSun" w:hAnsi="SimSun" w:eastAsia="SimSun" w:cs="SimSun"/>
          <w:sz w:val="20"/>
          <w:szCs w:val="20"/>
          <w:spacing w:val="-11"/>
        </w:rPr>
        <w:t>挛等症状是临床上常见的消化道并发症，这些症</w:t>
      </w:r>
      <w:r>
        <w:rPr>
          <w:rFonts w:ascii="SimSun" w:hAnsi="SimSun" w:eastAsia="SimSun" w:cs="SimSun"/>
          <w:sz w:val="20"/>
          <w:szCs w:val="20"/>
        </w:rPr>
        <w:t xml:space="preserve"> </w:t>
      </w:r>
      <w:r>
        <w:rPr>
          <w:rFonts w:ascii="SimSun" w:hAnsi="SimSun" w:eastAsia="SimSun" w:cs="SimSun"/>
          <w:sz w:val="20"/>
          <w:szCs w:val="20"/>
          <w:spacing w:val="-5"/>
        </w:rPr>
        <w:t>状大多数能够通过合理的操作来预防和及时纠正、处理。</w:t>
      </w:r>
    </w:p>
    <w:p>
      <w:pPr>
        <w:ind w:right="970" w:firstLine="430"/>
        <w:spacing w:before="83" w:line="257"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25"/>
        </w:rPr>
        <w:t xml:space="preserve"> </w:t>
      </w:r>
      <w:r>
        <w:rPr>
          <w:rFonts w:ascii="SimSun" w:hAnsi="SimSun" w:eastAsia="SimSun" w:cs="SimSun"/>
          <w:sz w:val="20"/>
          <w:szCs w:val="20"/>
          <w:spacing w:val="-3"/>
        </w:rPr>
        <w:t>代谢性并发症</w:t>
      </w:r>
      <w:r>
        <w:rPr>
          <w:rFonts w:ascii="SimSun" w:hAnsi="SimSun" w:eastAsia="SimSun" w:cs="SimSun"/>
          <w:sz w:val="20"/>
          <w:szCs w:val="20"/>
          <w:spacing w:val="59"/>
        </w:rPr>
        <w:t xml:space="preserve"> </w:t>
      </w:r>
      <w:r>
        <w:rPr>
          <w:rFonts w:ascii="SimSun" w:hAnsi="SimSun" w:eastAsia="SimSun" w:cs="SimSun"/>
          <w:sz w:val="20"/>
          <w:szCs w:val="20"/>
          <w:spacing w:val="-3"/>
        </w:rPr>
        <w:t>代谢方面并发症主要有水、电解质及酸碱代谢异常，糖代谢异常，微量元素、</w:t>
      </w:r>
      <w:r>
        <w:rPr>
          <w:rFonts w:ascii="SimSun" w:hAnsi="SimSun" w:eastAsia="SimSun" w:cs="SimSun"/>
          <w:sz w:val="20"/>
          <w:szCs w:val="20"/>
        </w:rPr>
        <w:t xml:space="preserve"> </w:t>
      </w:r>
      <w:r>
        <w:rPr>
          <w:rFonts w:ascii="SimSun" w:hAnsi="SimSun" w:eastAsia="SimSun" w:cs="SimSun"/>
          <w:sz w:val="20"/>
          <w:szCs w:val="20"/>
          <w:spacing w:val="-7"/>
        </w:rPr>
        <w:t>维生素及脂肪酸的缺乏，各脏器功能异常。</w:t>
      </w:r>
    </w:p>
    <w:p>
      <w:pPr>
        <w:ind w:right="1077" w:firstLine="430"/>
        <w:spacing w:before="81" w:line="271" w:lineRule="auto"/>
        <w:rPr>
          <w:rFonts w:ascii="SimSun" w:hAnsi="SimSun" w:eastAsia="SimSun" w:cs="SimSun"/>
          <w:sz w:val="20"/>
          <w:szCs w:val="20"/>
        </w:rPr>
      </w:pPr>
      <w:r>
        <w:rPr>
          <w:rFonts w:ascii="SimSun" w:hAnsi="SimSun" w:eastAsia="SimSun" w:cs="SimSun"/>
          <w:sz w:val="20"/>
          <w:szCs w:val="20"/>
          <w:spacing w:val="4"/>
        </w:rPr>
        <w:t>4.</w:t>
      </w:r>
      <w:r>
        <w:rPr>
          <w:rFonts w:ascii="SimSun" w:hAnsi="SimSun" w:eastAsia="SimSun" w:cs="SimSun"/>
          <w:sz w:val="20"/>
          <w:szCs w:val="20"/>
          <w:spacing w:val="-29"/>
        </w:rPr>
        <w:t xml:space="preserve"> </w:t>
      </w:r>
      <w:r>
        <w:rPr>
          <w:rFonts w:ascii="SimSun" w:hAnsi="SimSun" w:eastAsia="SimSun" w:cs="SimSun"/>
          <w:sz w:val="20"/>
          <w:szCs w:val="20"/>
          <w:spacing w:val="4"/>
        </w:rPr>
        <w:t>感染性并发症</w:t>
      </w:r>
      <w:r>
        <w:rPr>
          <w:rFonts w:ascii="SimSun" w:hAnsi="SimSun" w:eastAsia="SimSun" w:cs="SimSun"/>
          <w:sz w:val="20"/>
          <w:szCs w:val="20"/>
          <w:spacing w:val="70"/>
        </w:rPr>
        <w:t xml:space="preserve"> </w:t>
      </w:r>
      <w:r>
        <w:rPr>
          <w:rFonts w:ascii="SimSun" w:hAnsi="SimSun" w:eastAsia="SimSun" w:cs="SimSun"/>
          <w:sz w:val="20"/>
          <w:szCs w:val="20"/>
          <w:spacing w:val="4"/>
        </w:rPr>
        <w:t>肠内营养感染性并发症主要与营养液误吸和营养液污染有关。吸入性肺炎</w:t>
      </w:r>
      <w:r>
        <w:rPr>
          <w:rFonts w:ascii="SimSun" w:hAnsi="SimSun" w:eastAsia="SimSun" w:cs="SimSun"/>
          <w:sz w:val="20"/>
          <w:szCs w:val="20"/>
        </w:rPr>
        <w:t xml:space="preserve"> </w:t>
      </w:r>
      <w:r>
        <w:rPr>
          <w:rFonts w:ascii="SimSun" w:hAnsi="SimSun" w:eastAsia="SimSun" w:cs="SimSun"/>
          <w:sz w:val="20"/>
          <w:szCs w:val="20"/>
          <w:spacing w:val="-5"/>
        </w:rPr>
        <w:t>是肠内营养最严重并发症，常见于幼儿、老年病人及意识障碍病人。防止胃内容物潴留及反流是预防</w:t>
      </w:r>
      <w:r>
        <w:rPr>
          <w:rFonts w:ascii="SimSun" w:hAnsi="SimSun" w:eastAsia="SimSun" w:cs="SimSun"/>
          <w:sz w:val="20"/>
          <w:szCs w:val="20"/>
          <w:spacing w:val="9"/>
        </w:rPr>
        <w:t xml:space="preserve"> </w:t>
      </w:r>
      <w:r>
        <w:rPr>
          <w:rFonts w:ascii="SimSun" w:hAnsi="SimSun" w:eastAsia="SimSun" w:cs="SimSun"/>
          <w:sz w:val="20"/>
          <w:szCs w:val="20"/>
          <w:spacing w:val="-12"/>
        </w:rPr>
        <w:t>吸入性肺炎的重要措施，</w:t>
      </w:r>
      <w:r>
        <w:rPr>
          <w:rFonts w:ascii="SimSun" w:hAnsi="SimSun" w:eastAsia="SimSun" w:cs="SimSun"/>
          <w:sz w:val="20"/>
          <w:szCs w:val="20"/>
          <w:spacing w:val="61"/>
        </w:rPr>
        <w:t xml:space="preserve"> </w:t>
      </w:r>
      <w:r>
        <w:rPr>
          <w:rFonts w:ascii="SimSun" w:hAnsi="SimSun" w:eastAsia="SimSun" w:cs="SimSun"/>
          <w:sz w:val="20"/>
          <w:szCs w:val="20"/>
          <w:spacing w:val="-12"/>
        </w:rPr>
        <w:t>一旦发现误吸应积极治疗。</w:t>
      </w:r>
    </w:p>
    <w:p>
      <w:pPr>
        <w:ind w:left="7449"/>
        <w:spacing w:before="81" w:line="227" w:lineRule="auto"/>
        <w:rPr>
          <w:rFonts w:ascii="KaiTi" w:hAnsi="KaiTi" w:eastAsia="KaiTi" w:cs="KaiTi"/>
          <w:sz w:val="20"/>
          <w:szCs w:val="20"/>
        </w:rPr>
      </w:pPr>
      <w:r>
        <w:rPr>
          <w:rFonts w:ascii="KaiTi" w:hAnsi="KaiTi" w:eastAsia="KaiTi" w:cs="KaiTi"/>
          <w:sz w:val="20"/>
          <w:szCs w:val="20"/>
          <w:spacing w:val="3"/>
        </w:rPr>
        <w:t>(吴国豪)</w:t>
      </w:r>
    </w:p>
    <w:p>
      <w:pPr>
        <w:ind w:left="2594"/>
        <w:spacing w:before="331" w:line="221"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31"/>
        </w:rPr>
        <w:t xml:space="preserve"> </w:t>
      </w:r>
      <w:r>
        <w:rPr>
          <w:rFonts w:ascii="SimHei" w:hAnsi="SimHei" w:eastAsia="SimHei" w:cs="SimHei"/>
          <w:sz w:val="30"/>
          <w:szCs w:val="30"/>
          <w:b/>
          <w:bCs/>
          <w:spacing w:val="-6"/>
        </w:rPr>
        <w:t>肥胖与代谢病外科</w:t>
      </w:r>
    </w:p>
    <w:p>
      <w:pPr>
        <w:spacing w:line="278" w:lineRule="auto"/>
        <w:rPr>
          <w:rFonts w:ascii="Arial"/>
          <w:sz w:val="21"/>
        </w:rPr>
      </w:pPr>
      <w:r/>
    </w:p>
    <w:p>
      <w:pPr>
        <w:ind w:right="1010" w:firstLine="430"/>
        <w:spacing w:before="65" w:line="275" w:lineRule="auto"/>
        <w:jc w:val="both"/>
        <w:rPr>
          <w:rFonts w:ascii="SimSun" w:hAnsi="SimSun" w:eastAsia="SimSun" w:cs="SimSun"/>
          <w:sz w:val="20"/>
          <w:szCs w:val="20"/>
        </w:rPr>
      </w:pPr>
      <w:r>
        <w:rPr>
          <w:rFonts w:ascii="SimSun" w:hAnsi="SimSun" w:eastAsia="SimSun" w:cs="SimSun"/>
          <w:sz w:val="20"/>
          <w:szCs w:val="20"/>
          <w:spacing w:val="-4"/>
        </w:rPr>
        <w:t>肥胖症，是指热量摄入超过热量消耗而导致体内脂肪尤其是甘油</w:t>
      </w:r>
      <w:r>
        <w:rPr>
          <w:rFonts w:ascii="SimSun" w:hAnsi="SimSun" w:eastAsia="SimSun" w:cs="SimSun"/>
          <w:sz w:val="20"/>
          <w:szCs w:val="20"/>
          <w:spacing w:val="-5"/>
        </w:rPr>
        <w:t>三酯积聚过多、体重过度增长并</w:t>
      </w:r>
      <w:r>
        <w:rPr>
          <w:rFonts w:ascii="SimSun" w:hAnsi="SimSun" w:eastAsia="SimSun" w:cs="SimSun"/>
          <w:sz w:val="20"/>
          <w:szCs w:val="20"/>
        </w:rPr>
        <w:t xml:space="preserve"> </w:t>
      </w:r>
      <w:r>
        <w:rPr>
          <w:rFonts w:ascii="SimSun" w:hAnsi="SimSun" w:eastAsia="SimSun" w:cs="SimSun"/>
          <w:sz w:val="20"/>
          <w:szCs w:val="20"/>
          <w:spacing w:val="-5"/>
        </w:rPr>
        <w:t>引起病理生理改变的一种慢性疾病。近几十年来，由于饮食习惯和生活方式的改变，肥胖症及其引发</w:t>
      </w:r>
      <w:r>
        <w:rPr>
          <w:rFonts w:ascii="SimSun" w:hAnsi="SimSun" w:eastAsia="SimSun" w:cs="SimSun"/>
          <w:sz w:val="20"/>
          <w:szCs w:val="20"/>
          <w:spacing w:val="3"/>
        </w:rPr>
        <w:t xml:space="preserve">  </w:t>
      </w:r>
      <w:r>
        <w:rPr>
          <w:rFonts w:ascii="SimSun" w:hAnsi="SimSun" w:eastAsia="SimSun" w:cs="SimSun"/>
          <w:sz w:val="20"/>
          <w:szCs w:val="20"/>
          <w:spacing w:val="-4"/>
        </w:rPr>
        <w:t>的代谢病在全球范围内的发病率逐年升高，严重影响了人类的健康</w:t>
      </w:r>
      <w:r>
        <w:rPr>
          <w:rFonts w:ascii="SimSun" w:hAnsi="SimSun" w:eastAsia="SimSun" w:cs="SimSun"/>
          <w:sz w:val="20"/>
          <w:szCs w:val="20"/>
          <w:spacing w:val="-5"/>
        </w:rPr>
        <w:t>。肥胖症不但影响形体美观，给生</w:t>
      </w:r>
      <w:r>
        <w:rPr>
          <w:rFonts w:ascii="SimSun" w:hAnsi="SimSun" w:eastAsia="SimSun" w:cs="SimSun"/>
          <w:sz w:val="20"/>
          <w:szCs w:val="20"/>
        </w:rPr>
        <w:t xml:space="preserve">  </w:t>
      </w:r>
      <w:r>
        <w:rPr>
          <w:rFonts w:ascii="SimSun" w:hAnsi="SimSun" w:eastAsia="SimSun" w:cs="SimSun"/>
          <w:sz w:val="20"/>
          <w:szCs w:val="20"/>
          <w:spacing w:val="-11"/>
        </w:rPr>
        <w:t>活带来不便，</w:t>
      </w:r>
      <w:r>
        <w:rPr>
          <w:rFonts w:ascii="SimSun" w:hAnsi="SimSun" w:eastAsia="SimSun" w:cs="SimSun"/>
          <w:sz w:val="20"/>
          <w:szCs w:val="20"/>
          <w:spacing w:val="-12"/>
        </w:rPr>
        <w:t>还可以引起高脂血症、高尿酸血症、2型糖尿病(</w:t>
      </w:r>
      <w:r>
        <w:rPr>
          <w:rFonts w:ascii="SimSun" w:hAnsi="SimSun" w:eastAsia="SimSun" w:cs="SimSun"/>
          <w:sz w:val="20"/>
          <w:szCs w:val="20"/>
          <w:spacing w:val="-11"/>
        </w:rPr>
        <w:t>type</w:t>
      </w:r>
      <w:r>
        <w:rPr>
          <w:rFonts w:ascii="SimSun" w:hAnsi="SimSun" w:eastAsia="SimSun" w:cs="SimSun"/>
          <w:sz w:val="20"/>
          <w:szCs w:val="20"/>
          <w:spacing w:val="-2"/>
        </w:rPr>
        <w:t xml:space="preserve"> </w:t>
      </w:r>
      <w:r>
        <w:rPr>
          <w:rFonts w:ascii="SimSun" w:hAnsi="SimSun" w:eastAsia="SimSun" w:cs="SimSun"/>
          <w:sz w:val="20"/>
          <w:szCs w:val="20"/>
          <w:spacing w:val="-12"/>
        </w:rPr>
        <w:t>2</w:t>
      </w:r>
      <w:r>
        <w:rPr>
          <w:rFonts w:ascii="SimSun" w:hAnsi="SimSun" w:eastAsia="SimSun" w:cs="SimSun"/>
          <w:sz w:val="20"/>
          <w:szCs w:val="20"/>
        </w:rPr>
        <w:t xml:space="preserve"> </w:t>
      </w:r>
      <w:r>
        <w:rPr>
          <w:rFonts w:ascii="SimSun" w:hAnsi="SimSun" w:eastAsia="SimSun" w:cs="SimSun"/>
          <w:sz w:val="20"/>
          <w:szCs w:val="20"/>
          <w:spacing w:val="-11"/>
        </w:rPr>
        <w:t>diabetes</w:t>
      </w:r>
      <w:r>
        <w:rPr>
          <w:rFonts w:ascii="SimSun" w:hAnsi="SimSun" w:eastAsia="SimSun" w:cs="SimSun"/>
          <w:sz w:val="20"/>
          <w:szCs w:val="20"/>
          <w:spacing w:val="-8"/>
        </w:rPr>
        <w:t xml:space="preserve"> </w:t>
      </w:r>
      <w:r>
        <w:rPr>
          <w:rFonts w:ascii="SimSun" w:hAnsi="SimSun" w:eastAsia="SimSun" w:cs="SimSun"/>
          <w:sz w:val="20"/>
          <w:szCs w:val="20"/>
          <w:spacing w:val="-11"/>
        </w:rPr>
        <w:t>mellitus</w:t>
      </w:r>
      <w:r>
        <w:rPr>
          <w:rFonts w:ascii="SimSun" w:hAnsi="SimSun" w:eastAsia="SimSun" w:cs="SimSun"/>
          <w:sz w:val="20"/>
          <w:szCs w:val="20"/>
          <w:spacing w:val="-12"/>
        </w:rPr>
        <w:t>,T2</w:t>
      </w:r>
      <w:r>
        <w:rPr>
          <w:rFonts w:ascii="SimSun" w:hAnsi="SimSun" w:eastAsia="SimSun" w:cs="SimSun"/>
          <w:sz w:val="20"/>
          <w:szCs w:val="20"/>
          <w:spacing w:val="-11"/>
        </w:rPr>
        <w:t>DM</w:t>
      </w:r>
      <w:r>
        <w:rPr>
          <w:rFonts w:ascii="SimSun" w:hAnsi="SimSun" w:eastAsia="SimSun" w:cs="SimSun"/>
          <w:sz w:val="20"/>
          <w:szCs w:val="20"/>
          <w:spacing w:val="-12"/>
        </w:rPr>
        <w:t>)、高血压、</w:t>
      </w:r>
      <w:r>
        <w:rPr>
          <w:rFonts w:ascii="SimSun" w:hAnsi="SimSun" w:eastAsia="SimSun" w:cs="SimSun"/>
          <w:sz w:val="20"/>
          <w:szCs w:val="20"/>
        </w:rPr>
        <w:t xml:space="preserve"> </w:t>
      </w:r>
      <w:r>
        <w:rPr>
          <w:rFonts w:ascii="SimSun" w:hAnsi="SimSun" w:eastAsia="SimSun" w:cs="SimSun"/>
          <w:sz w:val="20"/>
          <w:szCs w:val="20"/>
          <w:spacing w:val="-9"/>
        </w:rPr>
        <w:t>非酒精性脂肪性肝病等代谢病及冠心病、脑卒中、关节退行性病变、睡眠呼吸暂停综合征、不孕不育等</w:t>
      </w:r>
      <w:r>
        <w:rPr>
          <w:rFonts w:ascii="SimSun" w:hAnsi="SimSun" w:eastAsia="SimSun" w:cs="SimSun"/>
          <w:sz w:val="20"/>
          <w:szCs w:val="20"/>
          <w:spacing w:val="6"/>
        </w:rPr>
        <w:t xml:space="preserve">  </w:t>
      </w:r>
      <w:r>
        <w:rPr>
          <w:rFonts w:ascii="SimSun" w:hAnsi="SimSun" w:eastAsia="SimSun" w:cs="SimSun"/>
          <w:sz w:val="20"/>
          <w:szCs w:val="20"/>
          <w:spacing w:val="-6"/>
        </w:rPr>
        <w:t>相关疾病。</w:t>
      </w:r>
    </w:p>
    <w:p>
      <w:pPr>
        <w:ind w:right="1099" w:firstLine="430"/>
        <w:spacing w:before="131" w:line="257" w:lineRule="auto"/>
        <w:rPr>
          <w:rFonts w:ascii="SimSun" w:hAnsi="SimSun" w:eastAsia="SimSun" w:cs="SimSun"/>
          <w:sz w:val="20"/>
          <w:szCs w:val="20"/>
        </w:rPr>
      </w:pPr>
      <w:r>
        <w:rPr>
          <w:rFonts w:ascii="SimSun" w:hAnsi="SimSun" w:eastAsia="SimSun" w:cs="SimSun"/>
          <w:sz w:val="20"/>
          <w:szCs w:val="20"/>
          <w:spacing w:val="-2"/>
        </w:rPr>
        <w:t>腰围是描述腹型肥胖内脏脂肪沉积量的</w:t>
      </w:r>
      <w:r>
        <w:rPr>
          <w:rFonts w:ascii="SimSun" w:hAnsi="SimSun" w:eastAsia="SimSun" w:cs="SimSun"/>
          <w:sz w:val="20"/>
          <w:szCs w:val="20"/>
          <w:spacing w:val="-3"/>
        </w:rPr>
        <w:t>常用指标，女性肥胖症病人的腰围&gt;80</w:t>
      </w:r>
      <w:r>
        <w:rPr>
          <w:rFonts w:ascii="SimSun" w:hAnsi="SimSun" w:eastAsia="SimSun" w:cs="SimSun"/>
          <w:sz w:val="20"/>
          <w:szCs w:val="20"/>
          <w:spacing w:val="-2"/>
        </w:rPr>
        <w:t>cm</w:t>
      </w:r>
      <w:r>
        <w:rPr>
          <w:rFonts w:ascii="SimSun" w:hAnsi="SimSun" w:eastAsia="SimSun" w:cs="SimSun"/>
          <w:sz w:val="20"/>
          <w:szCs w:val="20"/>
          <w:spacing w:val="-3"/>
        </w:rPr>
        <w:t>、男性&gt;90</w:t>
      </w:r>
      <w:r>
        <w:rPr>
          <w:rFonts w:ascii="SimSun" w:hAnsi="SimSun" w:eastAsia="SimSun" w:cs="SimSun"/>
          <w:sz w:val="20"/>
          <w:szCs w:val="20"/>
          <w:spacing w:val="-2"/>
        </w:rPr>
        <w:t>cm</w:t>
      </w:r>
      <w:r>
        <w:rPr>
          <w:rFonts w:ascii="SimSun" w:hAnsi="SimSun" w:eastAsia="SimSun" w:cs="SimSun"/>
          <w:sz w:val="20"/>
          <w:szCs w:val="20"/>
          <w:spacing w:val="-3"/>
        </w:rPr>
        <w:t>;亚</w:t>
      </w:r>
      <w:r>
        <w:rPr>
          <w:rFonts w:ascii="SimSun" w:hAnsi="SimSun" w:eastAsia="SimSun" w:cs="SimSun"/>
          <w:sz w:val="20"/>
          <w:szCs w:val="20"/>
        </w:rPr>
        <w:t xml:space="preserve"> </w:t>
      </w:r>
      <w:r>
        <w:rPr>
          <w:rFonts w:ascii="SimSun" w:hAnsi="SimSun" w:eastAsia="SimSun" w:cs="SimSun"/>
          <w:sz w:val="20"/>
          <w:szCs w:val="20"/>
          <w:spacing w:val="-4"/>
        </w:rPr>
        <w:t>洲地区肥胖症病人多为腹型肥胖，在相同</w:t>
      </w:r>
      <w:r>
        <w:rPr>
          <w:rFonts w:ascii="SimSun" w:hAnsi="SimSun" w:eastAsia="SimSun" w:cs="SimSun"/>
          <w:sz w:val="20"/>
          <w:szCs w:val="20"/>
          <w:spacing w:val="-44"/>
        </w:rPr>
        <w:t xml:space="preserve"> </w:t>
      </w:r>
      <w:r>
        <w:rPr>
          <w:rFonts w:ascii="SimSun" w:hAnsi="SimSun" w:eastAsia="SimSun" w:cs="SimSun"/>
          <w:sz w:val="20"/>
          <w:szCs w:val="20"/>
          <w:spacing w:val="-4"/>
        </w:rPr>
        <w:t>BMI</w:t>
      </w:r>
      <w:r>
        <w:rPr>
          <w:rFonts w:ascii="SimSun" w:hAnsi="SimSun" w:eastAsia="SimSun" w:cs="SimSun"/>
          <w:sz w:val="20"/>
          <w:szCs w:val="20"/>
          <w:spacing w:val="-7"/>
        </w:rPr>
        <w:t xml:space="preserve"> </w:t>
      </w:r>
      <w:r>
        <w:rPr>
          <w:rFonts w:ascii="SimSun" w:hAnsi="SimSun" w:eastAsia="SimSun" w:cs="SimSun"/>
          <w:sz w:val="20"/>
          <w:szCs w:val="20"/>
          <w:spacing w:val="-4"/>
        </w:rPr>
        <w:t>值的情况下亚洲人群比欧美人群更容易出现代谢病。</w:t>
      </w:r>
    </w:p>
    <w:p>
      <w:pPr>
        <w:ind w:right="1061" w:firstLine="430"/>
        <w:spacing w:before="81" w:line="271" w:lineRule="auto"/>
        <w:rPr>
          <w:rFonts w:ascii="SimSun" w:hAnsi="SimSun" w:eastAsia="SimSun" w:cs="SimSun"/>
          <w:sz w:val="20"/>
          <w:szCs w:val="20"/>
        </w:rPr>
      </w:pPr>
      <w:r>
        <w:rPr>
          <w:rFonts w:ascii="SimSun" w:hAnsi="SimSun" w:eastAsia="SimSun" w:cs="SimSun"/>
          <w:sz w:val="20"/>
          <w:szCs w:val="20"/>
          <w:spacing w:val="-9"/>
        </w:rPr>
        <w:t>肥胖症的治疗，传统非手术治疗方法有饮食控制疗法、运动疗法、中医针灸疗法和药物疗法等，这</w:t>
      </w:r>
      <w:r>
        <w:rPr>
          <w:rFonts w:ascii="SimSun" w:hAnsi="SimSun" w:eastAsia="SimSun" w:cs="SimSun"/>
          <w:sz w:val="20"/>
          <w:szCs w:val="20"/>
          <w:spacing w:val="4"/>
        </w:rPr>
        <w:t xml:space="preserve"> </w:t>
      </w:r>
      <w:r>
        <w:rPr>
          <w:rFonts w:ascii="SimSun" w:hAnsi="SimSun" w:eastAsia="SimSun" w:cs="SimSun"/>
          <w:sz w:val="20"/>
          <w:szCs w:val="20"/>
          <w:spacing w:val="-2"/>
        </w:rPr>
        <w:t>些疗法虽然有一定的短期效果，但长期效果欠佳。临床研究表明，通过外科手术(目前基本是</w:t>
      </w:r>
      <w:r>
        <w:rPr>
          <w:rFonts w:ascii="SimSun" w:hAnsi="SimSun" w:eastAsia="SimSun" w:cs="SimSun"/>
          <w:sz w:val="20"/>
          <w:szCs w:val="20"/>
          <w:spacing w:val="-3"/>
        </w:rPr>
        <w:t>腹腔镜</w:t>
      </w:r>
      <w:r>
        <w:rPr>
          <w:rFonts w:ascii="SimSun" w:hAnsi="SimSun" w:eastAsia="SimSun" w:cs="SimSun"/>
          <w:sz w:val="20"/>
          <w:szCs w:val="20"/>
        </w:rPr>
        <w:t xml:space="preserve"> </w:t>
      </w:r>
      <w:r>
        <w:rPr>
          <w:rFonts w:ascii="SimSun" w:hAnsi="SimSun" w:eastAsia="SimSun" w:cs="SimSun"/>
          <w:sz w:val="20"/>
          <w:szCs w:val="20"/>
          <w:spacing w:val="-6"/>
        </w:rPr>
        <w:t>微创方法)使胃的有效容积减少、小肠吸收段缩短，能</w:t>
      </w:r>
      <w:r>
        <w:rPr>
          <w:rFonts w:ascii="SimSun" w:hAnsi="SimSun" w:eastAsia="SimSun" w:cs="SimSun"/>
          <w:sz w:val="20"/>
          <w:szCs w:val="20"/>
          <w:spacing w:val="-7"/>
        </w:rPr>
        <w:t>显著减少病人的多余体重，还能有效缓解肥胖症</w:t>
      </w:r>
      <w:r>
        <w:rPr>
          <w:rFonts w:ascii="SimSun" w:hAnsi="SimSun" w:eastAsia="SimSun" w:cs="SimSun"/>
          <w:sz w:val="20"/>
          <w:szCs w:val="20"/>
        </w:rPr>
        <w:t xml:space="preserve"> </w:t>
      </w:r>
      <w:r>
        <w:rPr>
          <w:rFonts w:ascii="SimSun" w:hAnsi="SimSun" w:eastAsia="SimSun" w:cs="SimSun"/>
          <w:sz w:val="20"/>
          <w:szCs w:val="20"/>
          <w:spacing w:val="3"/>
        </w:rPr>
        <w:t>的代谢病及相关疾病，由此形成了一</w:t>
      </w:r>
      <w:r>
        <w:rPr>
          <w:rFonts w:ascii="SimSun" w:hAnsi="SimSun" w:eastAsia="SimSun" w:cs="SimSun"/>
          <w:sz w:val="20"/>
          <w:szCs w:val="20"/>
          <w:spacing w:val="-55"/>
        </w:rPr>
        <w:t xml:space="preserve"> </w:t>
      </w:r>
      <w:r>
        <w:rPr>
          <w:rFonts w:ascii="SimSun" w:hAnsi="SimSun" w:eastAsia="SimSun" w:cs="SimSun"/>
          <w:sz w:val="20"/>
          <w:szCs w:val="20"/>
          <w:spacing w:val="3"/>
        </w:rPr>
        <w:t>门新兴学科</w:t>
      </w:r>
      <w:r>
        <w:rPr>
          <w:rFonts w:ascii="SimSun" w:hAnsi="SimSun" w:eastAsia="SimSun" w:cs="SimSun"/>
          <w:sz w:val="20"/>
          <w:szCs w:val="20"/>
          <w:spacing w:val="-87"/>
        </w:rPr>
        <w:t xml:space="preserve"> </w:t>
      </w:r>
      <w:r>
        <w:rPr>
          <w:rFonts w:ascii="SimSun" w:hAnsi="SimSun" w:eastAsia="SimSun" w:cs="SimSun"/>
          <w:sz w:val="20"/>
          <w:szCs w:val="20"/>
          <w:u w:val="single" w:color="auto"/>
          <w:spacing w:val="15"/>
        </w:rPr>
        <w:t xml:space="preserve">    </w:t>
      </w:r>
      <w:r>
        <w:rPr>
          <w:rFonts w:ascii="SimSun" w:hAnsi="SimSun" w:eastAsia="SimSun" w:cs="SimSun"/>
          <w:sz w:val="20"/>
          <w:szCs w:val="20"/>
          <w:spacing w:val="-80"/>
        </w:rPr>
        <w:t xml:space="preserve"> </w:t>
      </w:r>
      <w:r>
        <w:rPr>
          <w:rFonts w:ascii="SimSun" w:hAnsi="SimSun" w:eastAsia="SimSun" w:cs="SimSun"/>
          <w:sz w:val="20"/>
          <w:szCs w:val="20"/>
          <w:spacing w:val="3"/>
        </w:rPr>
        <w:t>肥胖与代谢病外科(</w:t>
      </w:r>
      <w:r>
        <w:rPr>
          <w:rFonts w:ascii="SimSun" w:hAnsi="SimSun" w:eastAsia="SimSun" w:cs="SimSun"/>
          <w:sz w:val="20"/>
          <w:szCs w:val="20"/>
        </w:rPr>
        <w:t>obesity</w:t>
      </w:r>
      <w:r>
        <w:rPr>
          <w:rFonts w:ascii="SimSun" w:hAnsi="SimSun" w:eastAsia="SimSun" w:cs="SimSun"/>
          <w:sz w:val="20"/>
          <w:szCs w:val="20"/>
          <w:spacing w:val="-7"/>
        </w:rPr>
        <w:t xml:space="preserve"> </w:t>
      </w:r>
      <w:r>
        <w:rPr>
          <w:rFonts w:ascii="SimSun" w:hAnsi="SimSun" w:eastAsia="SimSun" w:cs="SimSun"/>
          <w:sz w:val="20"/>
          <w:szCs w:val="20"/>
        </w:rPr>
        <w:t>and</w:t>
      </w:r>
      <w:r>
        <w:rPr>
          <w:rFonts w:ascii="SimSun" w:hAnsi="SimSun" w:eastAsia="SimSun" w:cs="SimSun"/>
          <w:sz w:val="20"/>
          <w:szCs w:val="20"/>
          <w:spacing w:val="-12"/>
        </w:rPr>
        <w:t xml:space="preserve"> </w:t>
      </w:r>
      <w:r>
        <w:rPr>
          <w:rFonts w:ascii="SimSun" w:hAnsi="SimSun" w:eastAsia="SimSun" w:cs="SimSun"/>
          <w:sz w:val="20"/>
          <w:szCs w:val="20"/>
        </w:rPr>
        <w:t>metabolic</w:t>
      </w:r>
      <w:r>
        <w:rPr>
          <w:rFonts w:ascii="SimSun" w:hAnsi="SimSun" w:eastAsia="SimSun" w:cs="SimSun"/>
          <w:sz w:val="20"/>
          <w:szCs w:val="20"/>
        </w:rPr>
        <w:t xml:space="preserve"> </w:t>
      </w:r>
      <w:r>
        <w:rPr>
          <w:rFonts w:ascii="SimSun" w:hAnsi="SimSun" w:eastAsia="SimSun" w:cs="SimSun"/>
          <w:sz w:val="20"/>
          <w:szCs w:val="20"/>
          <w:spacing w:val="-7"/>
        </w:rPr>
        <w:t>surgery),也称为减肥外科或减重外科。</w:t>
      </w:r>
    </w:p>
    <w:p>
      <w:pPr>
        <w:ind w:right="1121" w:firstLine="330"/>
        <w:spacing w:before="94" w:line="266" w:lineRule="auto"/>
        <w:rPr>
          <w:rFonts w:ascii="SimSun" w:hAnsi="SimSun" w:eastAsia="SimSun" w:cs="SimSun"/>
          <w:sz w:val="20"/>
          <w:szCs w:val="20"/>
        </w:rPr>
      </w:pPr>
      <w:r>
        <w:rPr>
          <w:rFonts w:ascii="SimSun" w:hAnsi="SimSun" w:eastAsia="SimSun" w:cs="SimSun"/>
          <w:sz w:val="20"/>
          <w:szCs w:val="20"/>
          <w:color w:val="007BCD"/>
          <w:spacing w:val="-6"/>
        </w:rPr>
        <w:t>【手术治疗】</w:t>
      </w:r>
      <w:r>
        <w:rPr>
          <w:rFonts w:ascii="SimSun" w:hAnsi="SimSun" w:eastAsia="SimSun" w:cs="SimSun"/>
          <w:sz w:val="20"/>
          <w:szCs w:val="20"/>
          <w:color w:val="007BCD"/>
          <w:spacing w:val="9"/>
        </w:rPr>
        <w:t xml:space="preserve"> </w:t>
      </w:r>
      <w:r>
        <w:rPr>
          <w:rFonts w:ascii="SimSun" w:hAnsi="SimSun" w:eastAsia="SimSun" w:cs="SimSun"/>
          <w:sz w:val="20"/>
          <w:szCs w:val="20"/>
          <w:spacing w:val="-6"/>
        </w:rPr>
        <w:t>明确病人的肥胖原因、肥胖程度和代谢病状况，经非手术减肥治疗失败，再考虑手</w:t>
      </w:r>
      <w:r>
        <w:rPr>
          <w:rFonts w:ascii="SimSun" w:hAnsi="SimSun" w:eastAsia="SimSun" w:cs="SimSun"/>
          <w:sz w:val="20"/>
          <w:szCs w:val="20"/>
        </w:rPr>
        <w:t xml:space="preserve"> </w:t>
      </w:r>
      <w:r>
        <w:rPr>
          <w:rFonts w:ascii="SimSun" w:hAnsi="SimSun" w:eastAsia="SimSun" w:cs="SimSun"/>
          <w:sz w:val="20"/>
          <w:szCs w:val="20"/>
          <w:spacing w:val="-5"/>
        </w:rPr>
        <w:t>术减肥。手术治疗没有年龄限制，但18～55岁效</w:t>
      </w:r>
      <w:r>
        <w:rPr>
          <w:rFonts w:ascii="SimSun" w:hAnsi="SimSun" w:eastAsia="SimSun" w:cs="SimSun"/>
          <w:sz w:val="20"/>
          <w:szCs w:val="20"/>
          <w:spacing w:val="-6"/>
        </w:rPr>
        <w:t>果好、康复快、代谢病及相关疾病缓解率高。</w:t>
      </w:r>
    </w:p>
    <w:p>
      <w:pPr>
        <w:ind w:right="1120" w:firstLine="400"/>
        <w:spacing w:before="58" w:line="255"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18"/>
        </w:rPr>
        <w:t xml:space="preserve"> </w:t>
      </w:r>
      <w:r>
        <w:rPr>
          <w:rFonts w:ascii="SimSun" w:hAnsi="SimSun" w:eastAsia="SimSun" w:cs="SimSun"/>
          <w:sz w:val="20"/>
          <w:szCs w:val="20"/>
          <w:spacing w:val="-3"/>
        </w:rPr>
        <w:t>手</w:t>
      </w:r>
      <w:r>
        <w:rPr>
          <w:rFonts w:ascii="SimSun" w:hAnsi="SimSun" w:eastAsia="SimSun" w:cs="SimSun"/>
          <w:sz w:val="20"/>
          <w:szCs w:val="20"/>
          <w:spacing w:val="-44"/>
        </w:rPr>
        <w:t xml:space="preserve"> </w:t>
      </w:r>
      <w:r>
        <w:rPr>
          <w:rFonts w:ascii="SimSun" w:hAnsi="SimSun" w:eastAsia="SimSun" w:cs="SimSun"/>
          <w:sz w:val="20"/>
          <w:szCs w:val="20"/>
          <w:spacing w:val="-3"/>
        </w:rPr>
        <w:t>术</w:t>
      </w:r>
      <w:r>
        <w:rPr>
          <w:rFonts w:ascii="SimSun" w:hAnsi="SimSun" w:eastAsia="SimSun" w:cs="SimSun"/>
          <w:sz w:val="20"/>
          <w:szCs w:val="20"/>
          <w:spacing w:val="-46"/>
        </w:rPr>
        <w:t xml:space="preserve"> </w:t>
      </w:r>
      <w:r>
        <w:rPr>
          <w:rFonts w:ascii="SimSun" w:hAnsi="SimSun" w:eastAsia="SimSun" w:cs="SimSun"/>
          <w:sz w:val="20"/>
          <w:szCs w:val="20"/>
          <w:spacing w:val="-3"/>
        </w:rPr>
        <w:t>适</w:t>
      </w:r>
      <w:r>
        <w:rPr>
          <w:rFonts w:ascii="SimSun" w:hAnsi="SimSun" w:eastAsia="SimSun" w:cs="SimSun"/>
          <w:sz w:val="20"/>
          <w:szCs w:val="20"/>
          <w:spacing w:val="-45"/>
        </w:rPr>
        <w:t xml:space="preserve"> </w:t>
      </w:r>
      <w:r>
        <w:rPr>
          <w:rFonts w:ascii="SimSun" w:hAnsi="SimSun" w:eastAsia="SimSun" w:cs="SimSun"/>
          <w:sz w:val="20"/>
          <w:szCs w:val="20"/>
          <w:spacing w:val="-3"/>
        </w:rPr>
        <w:t>应</w:t>
      </w:r>
      <w:r>
        <w:rPr>
          <w:rFonts w:ascii="SimSun" w:hAnsi="SimSun" w:eastAsia="SimSun" w:cs="SimSun"/>
          <w:sz w:val="20"/>
          <w:szCs w:val="20"/>
          <w:spacing w:val="-46"/>
        </w:rPr>
        <w:t xml:space="preserve"> </w:t>
      </w:r>
      <w:r>
        <w:rPr>
          <w:rFonts w:ascii="SimSun" w:hAnsi="SimSun" w:eastAsia="SimSun" w:cs="SimSun"/>
          <w:sz w:val="20"/>
          <w:szCs w:val="20"/>
          <w:spacing w:val="-3"/>
        </w:rPr>
        <w:t>证</w:t>
      </w:r>
      <w:r>
        <w:rPr>
          <w:rFonts w:ascii="SimSun" w:hAnsi="SimSun" w:eastAsia="SimSun" w:cs="SimSun"/>
          <w:sz w:val="20"/>
          <w:szCs w:val="20"/>
          <w:spacing w:val="-46"/>
        </w:rPr>
        <w:t xml:space="preserve"> </w:t>
      </w:r>
      <w:r>
        <w:rPr>
          <w:rFonts w:ascii="SimSun" w:hAnsi="SimSun" w:eastAsia="SimSun" w:cs="SimSun"/>
          <w:sz w:val="20"/>
          <w:szCs w:val="20"/>
          <w:spacing w:val="-3"/>
        </w:rPr>
        <w:t>①BMI≥35kg/m²,伴或不伴代谢病及相关疾病；②BMI27.5～34</w:t>
      </w:r>
      <w:r>
        <w:rPr>
          <w:rFonts w:ascii="SimSun" w:hAnsi="SimSun" w:eastAsia="SimSun" w:cs="SimSun"/>
          <w:sz w:val="20"/>
          <w:szCs w:val="20"/>
          <w:spacing w:val="-4"/>
        </w:rPr>
        <w:t>.9</w:t>
      </w:r>
      <w:r>
        <w:rPr>
          <w:rFonts w:ascii="SimSun" w:hAnsi="SimSun" w:eastAsia="SimSun" w:cs="SimSun"/>
          <w:sz w:val="20"/>
          <w:szCs w:val="20"/>
          <w:spacing w:val="-3"/>
        </w:rPr>
        <w:t>kg</w:t>
      </w:r>
      <w:r>
        <w:rPr>
          <w:rFonts w:ascii="SimSun" w:hAnsi="SimSun" w:eastAsia="SimSun" w:cs="SimSun"/>
          <w:sz w:val="20"/>
          <w:szCs w:val="20"/>
          <w:spacing w:val="-4"/>
        </w:rPr>
        <w:t>/m²</w:t>
      </w:r>
      <w:r>
        <w:rPr>
          <w:rFonts w:ascii="SimSun" w:hAnsi="SimSun" w:eastAsia="SimSun" w:cs="SimSun"/>
          <w:sz w:val="20"/>
          <w:szCs w:val="20"/>
          <w:spacing w:val="3"/>
        </w:rPr>
        <w:t xml:space="preserve"> </w:t>
      </w:r>
      <w:r>
        <w:rPr>
          <w:rFonts w:ascii="SimSun" w:hAnsi="SimSun" w:eastAsia="SimSun" w:cs="SimSun"/>
          <w:sz w:val="20"/>
          <w:szCs w:val="20"/>
          <w:spacing w:val="-4"/>
        </w:rPr>
        <w:t>且伴有</w:t>
      </w:r>
      <w:r>
        <w:rPr>
          <w:rFonts w:ascii="SimSun" w:hAnsi="SimSun" w:eastAsia="SimSun" w:cs="SimSun"/>
          <w:sz w:val="20"/>
          <w:szCs w:val="20"/>
        </w:rPr>
        <w:t xml:space="preserve"> </w:t>
      </w:r>
      <w:r>
        <w:rPr>
          <w:rFonts w:ascii="SimSun" w:hAnsi="SimSun" w:eastAsia="SimSun" w:cs="SimSun"/>
          <w:sz w:val="20"/>
          <w:szCs w:val="20"/>
          <w:spacing w:val="1"/>
        </w:rPr>
        <w:t>经改变生活方式和药物治疗血糖控制不佳的2型糖尿病，或伴有2种以上其他代谢病及相</w:t>
      </w:r>
      <w:r>
        <w:rPr>
          <w:rFonts w:ascii="SimSun" w:hAnsi="SimSun" w:eastAsia="SimSun" w:cs="SimSun"/>
          <w:sz w:val="20"/>
          <w:szCs w:val="20"/>
        </w:rPr>
        <w:t>关疾病。</w:t>
      </w:r>
    </w:p>
    <w:p>
      <w:pPr>
        <w:sectPr>
          <w:pgSz w:w="11190" w:h="15750"/>
          <w:pgMar w:top="705" w:right="629" w:bottom="400" w:left="849" w:header="0" w:footer="0" w:gutter="0"/>
        </w:sectPr>
        <w:rPr/>
      </w:pPr>
    </w:p>
    <w:p>
      <w:pPr>
        <w:ind w:left="49"/>
        <w:spacing w:before="42" w:line="221" w:lineRule="auto"/>
        <w:rPr>
          <w:rFonts w:ascii="SimHei" w:hAnsi="SimHei" w:eastAsia="SimHei" w:cs="SimHei"/>
          <w:sz w:val="21"/>
          <w:szCs w:val="21"/>
        </w:rPr>
      </w:pPr>
      <w:r>
        <w:drawing>
          <wp:anchor distT="0" distB="0" distL="0" distR="0" simplePos="0" relativeHeight="252170240" behindDoc="0" locked="0" layoutInCell="0" allowOverlap="1">
            <wp:simplePos x="0" y="0"/>
            <wp:positionH relativeFrom="page">
              <wp:posOffset>393720</wp:posOffset>
            </wp:positionH>
            <wp:positionV relativeFrom="page">
              <wp:posOffset>9290055</wp:posOffset>
            </wp:positionV>
            <wp:extent cx="387319" cy="419118"/>
            <wp:effectExtent l="0" t="0" r="0" b="0"/>
            <wp:wrapNone/>
            <wp:docPr id="157" name="IM 157"/>
            <wp:cNvGraphicFramePr/>
            <a:graphic>
              <a:graphicData uri="http://schemas.openxmlformats.org/drawingml/2006/picture">
                <pic:pic>
                  <pic:nvPicPr>
                    <pic:cNvPr id="157" name="IM 157"/>
                    <pic:cNvPicPr/>
                  </pic:nvPicPr>
                  <pic:blipFill>
                    <a:blip r:embed="rId221"/>
                    <a:stretch>
                      <a:fillRect/>
                    </a:stretch>
                  </pic:blipFill>
                  <pic:spPr>
                    <a:xfrm rot="0">
                      <a:off x="0" y="0"/>
                      <a:ext cx="387319" cy="419118"/>
                    </a:xfrm>
                    <a:prstGeom prst="rect">
                      <a:avLst/>
                    </a:prstGeom>
                  </pic:spPr>
                </pic:pic>
              </a:graphicData>
            </a:graphic>
          </wp:anchor>
        </w:drawing>
      </w:r>
      <w:r>
        <w:rPr>
          <w:rFonts w:ascii="SimSun" w:hAnsi="SimSun" w:eastAsia="SimSun" w:cs="SimSun"/>
          <w:sz w:val="17"/>
          <w:szCs w:val="17"/>
          <w:color w:val="389BDE"/>
          <w:spacing w:val="-17"/>
          <w:w w:val="96"/>
          <w:position w:val="1"/>
        </w:rPr>
        <w:t>106</w:t>
      </w:r>
      <w:r>
        <w:rPr>
          <w:rFonts w:ascii="SimSun" w:hAnsi="SimSun" w:eastAsia="SimSun" w:cs="SimSun"/>
          <w:sz w:val="17"/>
          <w:szCs w:val="17"/>
          <w:color w:val="389BDE"/>
          <w:spacing w:val="8"/>
          <w:position w:val="1"/>
        </w:rPr>
        <w:t xml:space="preserve">        </w:t>
      </w:r>
      <w:r>
        <w:rPr>
          <w:rFonts w:ascii="SimHei" w:hAnsi="SimHei" w:eastAsia="SimHei" w:cs="SimHei"/>
          <w:sz w:val="21"/>
          <w:szCs w:val="21"/>
          <w:color w:val="0091F2"/>
          <w:spacing w:val="-17"/>
          <w:w w:val="96"/>
        </w:rPr>
        <w:t>第十章</w:t>
      </w:r>
      <w:r>
        <w:rPr>
          <w:rFonts w:ascii="SimHei" w:hAnsi="SimHei" w:eastAsia="SimHei" w:cs="SimHei"/>
          <w:sz w:val="21"/>
          <w:szCs w:val="21"/>
          <w:color w:val="0091F2"/>
          <w:spacing w:val="55"/>
        </w:rPr>
        <w:t xml:space="preserve"> </w:t>
      </w:r>
      <w:r>
        <w:rPr>
          <w:rFonts w:ascii="SimHei" w:hAnsi="SimHei" w:eastAsia="SimHei" w:cs="SimHei"/>
          <w:sz w:val="21"/>
          <w:szCs w:val="21"/>
          <w:color w:val="0091F2"/>
          <w:spacing w:val="-17"/>
          <w:w w:val="96"/>
        </w:rPr>
        <w:t>外科病人的代谢及营养治疗</w:t>
      </w:r>
    </w:p>
    <w:p>
      <w:pPr>
        <w:spacing w:line="257" w:lineRule="auto"/>
        <w:rPr>
          <w:rFonts w:ascii="Arial"/>
          <w:sz w:val="21"/>
        </w:rPr>
      </w:pPr>
      <w:r/>
    </w:p>
    <w:p>
      <w:pPr>
        <w:ind w:left="1029" w:right="34" w:firstLine="389"/>
        <w:spacing w:before="69" w:line="260" w:lineRule="auto"/>
        <w:jc w:val="both"/>
        <w:rPr>
          <w:rFonts w:ascii="SimSun" w:hAnsi="SimSun" w:eastAsia="SimSun" w:cs="SimSun"/>
          <w:sz w:val="21"/>
          <w:szCs w:val="21"/>
        </w:rPr>
      </w:pPr>
      <w:r>
        <w:rPr>
          <w:rFonts w:ascii="SimSun" w:hAnsi="SimSun" w:eastAsia="SimSun" w:cs="SimSun"/>
          <w:sz w:val="21"/>
          <w:szCs w:val="21"/>
          <w:spacing w:val="-15"/>
        </w:rPr>
        <w:t>2.</w:t>
      </w:r>
      <w:r>
        <w:rPr>
          <w:rFonts w:ascii="SimSun" w:hAnsi="SimSun" w:eastAsia="SimSun" w:cs="SimSun"/>
          <w:sz w:val="21"/>
          <w:szCs w:val="21"/>
          <w:spacing w:val="-19"/>
        </w:rPr>
        <w:t xml:space="preserve"> </w:t>
      </w:r>
      <w:r>
        <w:rPr>
          <w:rFonts w:ascii="SimSun" w:hAnsi="SimSun" w:eastAsia="SimSun" w:cs="SimSun"/>
          <w:sz w:val="21"/>
          <w:szCs w:val="21"/>
          <w:spacing w:val="-15"/>
        </w:rPr>
        <w:t>手术禁忌证</w:t>
      </w:r>
      <w:r>
        <w:rPr>
          <w:rFonts w:ascii="SimSun" w:hAnsi="SimSun" w:eastAsia="SimSun" w:cs="SimSun"/>
          <w:sz w:val="21"/>
          <w:szCs w:val="21"/>
          <w:spacing w:val="66"/>
        </w:rPr>
        <w:t xml:space="preserve"> </w:t>
      </w:r>
      <w:r>
        <w:rPr>
          <w:rFonts w:ascii="SimSun" w:hAnsi="SimSun" w:eastAsia="SimSun" w:cs="SimSun"/>
          <w:sz w:val="21"/>
          <w:szCs w:val="21"/>
          <w:spacing w:val="-15"/>
        </w:rPr>
        <w:t>没有绝对禁忌证，相对禁忌证包括：①滥用药物或酒精成瘾者；②智力障碍或严</w:t>
      </w:r>
      <w:r>
        <w:rPr>
          <w:rFonts w:ascii="SimSun" w:hAnsi="SimSun" w:eastAsia="SimSun" w:cs="SimSun"/>
          <w:sz w:val="21"/>
          <w:szCs w:val="21"/>
        </w:rPr>
        <w:t xml:space="preserve"> </w:t>
      </w:r>
      <w:r>
        <w:rPr>
          <w:rFonts w:ascii="SimSun" w:hAnsi="SimSun" w:eastAsia="SimSun" w:cs="SimSun"/>
          <w:sz w:val="21"/>
          <w:szCs w:val="21"/>
          <w:spacing w:val="-19"/>
        </w:rPr>
        <w:t>重精神疾病者；③不能配合术后饮食及生活习惯改变者；④全身状况差，主要器官功能严重障碍，难以</w:t>
      </w:r>
      <w:r>
        <w:rPr>
          <w:rFonts w:ascii="SimSun" w:hAnsi="SimSun" w:eastAsia="SimSun" w:cs="SimSun"/>
          <w:sz w:val="21"/>
          <w:szCs w:val="21"/>
          <w:spacing w:val="1"/>
        </w:rPr>
        <w:t xml:space="preserve"> </w:t>
      </w:r>
      <w:r>
        <w:rPr>
          <w:rFonts w:ascii="SimSun" w:hAnsi="SimSun" w:eastAsia="SimSun" w:cs="SimSun"/>
          <w:sz w:val="21"/>
          <w:szCs w:val="21"/>
          <w:spacing w:val="-19"/>
        </w:rPr>
        <w:t>耐受全身麻醉或手术者；⑤癌症、肝硬化门脉高压、腹壁巨大疝和严重腹腔粘</w:t>
      </w:r>
      <w:r>
        <w:rPr>
          <w:rFonts w:ascii="SimSun" w:hAnsi="SimSun" w:eastAsia="SimSun" w:cs="SimSun"/>
          <w:sz w:val="21"/>
          <w:szCs w:val="21"/>
          <w:spacing w:val="-20"/>
        </w:rPr>
        <w:t>连者。</w:t>
      </w:r>
    </w:p>
    <w:p>
      <w:pPr>
        <w:ind w:left="1029" w:right="30" w:firstLine="400"/>
        <w:spacing w:before="75" w:line="263" w:lineRule="auto"/>
        <w:jc w:val="both"/>
        <w:rPr>
          <w:rFonts w:ascii="SimSun" w:hAnsi="SimSun" w:eastAsia="SimSun" w:cs="SimSun"/>
          <w:sz w:val="21"/>
          <w:szCs w:val="21"/>
        </w:rPr>
      </w:pPr>
      <w:r>
        <w:rPr>
          <w:rFonts w:ascii="SimSun" w:hAnsi="SimSun" w:eastAsia="SimSun" w:cs="SimSun"/>
          <w:sz w:val="21"/>
          <w:szCs w:val="21"/>
          <w:spacing w:val="-15"/>
        </w:rPr>
        <w:t>3.</w:t>
      </w:r>
      <w:r>
        <w:rPr>
          <w:rFonts w:ascii="SimSun" w:hAnsi="SimSun" w:eastAsia="SimSun" w:cs="SimSun"/>
          <w:sz w:val="21"/>
          <w:szCs w:val="21"/>
          <w:spacing w:val="-32"/>
        </w:rPr>
        <w:t xml:space="preserve"> </w:t>
      </w:r>
      <w:r>
        <w:rPr>
          <w:rFonts w:ascii="SimSun" w:hAnsi="SimSun" w:eastAsia="SimSun" w:cs="SimSun"/>
          <w:sz w:val="21"/>
          <w:szCs w:val="21"/>
          <w:spacing w:val="-15"/>
        </w:rPr>
        <w:t>手术方式</w:t>
      </w:r>
      <w:r>
        <w:rPr>
          <w:rFonts w:ascii="SimSun" w:hAnsi="SimSun" w:eastAsia="SimSun" w:cs="SimSun"/>
          <w:sz w:val="21"/>
          <w:szCs w:val="21"/>
          <w:spacing w:val="67"/>
        </w:rPr>
        <w:t xml:space="preserve"> </w:t>
      </w:r>
      <w:r>
        <w:rPr>
          <w:rFonts w:ascii="SimSun" w:hAnsi="SimSun" w:eastAsia="SimSun" w:cs="SimSun"/>
          <w:sz w:val="21"/>
          <w:szCs w:val="21"/>
          <w:spacing w:val="-15"/>
        </w:rPr>
        <w:t>减重手术始于20世纪50年代的美国，术式种类很多，按照作用原理分为三类：限制</w:t>
      </w:r>
      <w:r>
        <w:rPr>
          <w:rFonts w:ascii="SimSun" w:hAnsi="SimSun" w:eastAsia="SimSun" w:cs="SimSun"/>
          <w:sz w:val="21"/>
          <w:szCs w:val="21"/>
        </w:rPr>
        <w:t xml:space="preserve"> </w:t>
      </w:r>
      <w:r>
        <w:rPr>
          <w:rFonts w:ascii="SimSun" w:hAnsi="SimSun" w:eastAsia="SimSun" w:cs="SimSun"/>
          <w:sz w:val="21"/>
          <w:szCs w:val="21"/>
          <w:spacing w:val="-15"/>
        </w:rPr>
        <w:t>摄入型手术、吸收不良型手术和混合型手术。目前最常用的术式是袖状胃切除术(sleeve</w:t>
      </w:r>
      <w:r>
        <w:rPr>
          <w:rFonts w:ascii="SimSun" w:hAnsi="SimSun" w:eastAsia="SimSun" w:cs="SimSun"/>
          <w:sz w:val="21"/>
          <w:szCs w:val="21"/>
          <w:spacing w:val="-10"/>
        </w:rPr>
        <w:t xml:space="preserve"> </w:t>
      </w:r>
      <w:r>
        <w:rPr>
          <w:rFonts w:ascii="SimSun" w:hAnsi="SimSun" w:eastAsia="SimSun" w:cs="SimSun"/>
          <w:sz w:val="21"/>
          <w:szCs w:val="21"/>
          <w:spacing w:val="-15"/>
        </w:rPr>
        <w:t>gastrectomy,</w:t>
      </w:r>
      <w:r>
        <w:rPr>
          <w:rFonts w:ascii="SimSun" w:hAnsi="SimSun" w:eastAsia="SimSun" w:cs="SimSun"/>
          <w:sz w:val="21"/>
          <w:szCs w:val="21"/>
        </w:rPr>
        <w:t xml:space="preserve"> </w:t>
      </w:r>
      <w:r>
        <w:rPr>
          <w:rFonts w:ascii="SimSun" w:hAnsi="SimSun" w:eastAsia="SimSun" w:cs="SimSun"/>
          <w:sz w:val="21"/>
          <w:szCs w:val="21"/>
          <w:spacing w:val="-12"/>
        </w:rPr>
        <w:t>SG</w:t>
      </w:r>
      <w:r>
        <w:rPr>
          <w:rFonts w:ascii="SimSun" w:hAnsi="SimSun" w:eastAsia="SimSun" w:cs="SimSun"/>
          <w:sz w:val="21"/>
          <w:szCs w:val="21"/>
          <w:spacing w:val="-13"/>
        </w:rPr>
        <w:t>)</w:t>
      </w:r>
      <w:r>
        <w:rPr>
          <w:rFonts w:ascii="SimSun" w:hAnsi="SimSun" w:eastAsia="SimSun" w:cs="SimSun"/>
          <w:sz w:val="21"/>
          <w:szCs w:val="21"/>
          <w:spacing w:val="-52"/>
        </w:rPr>
        <w:t xml:space="preserve"> </w:t>
      </w:r>
      <w:r>
        <w:rPr>
          <w:rFonts w:ascii="SimSun" w:hAnsi="SimSun" w:eastAsia="SimSun" w:cs="SimSun"/>
          <w:sz w:val="21"/>
          <w:szCs w:val="21"/>
          <w:spacing w:val="-13"/>
        </w:rPr>
        <w:t>和</w:t>
      </w:r>
      <w:r>
        <w:rPr>
          <w:rFonts w:ascii="SimSun" w:hAnsi="SimSun" w:eastAsia="SimSun" w:cs="SimSun"/>
          <w:sz w:val="21"/>
          <w:szCs w:val="21"/>
          <w:spacing w:val="-12"/>
        </w:rPr>
        <w:t>Roux</w:t>
      </w:r>
      <w:r>
        <w:rPr>
          <w:rFonts w:ascii="SimSun" w:hAnsi="SimSun" w:eastAsia="SimSun" w:cs="SimSun"/>
          <w:sz w:val="21"/>
          <w:szCs w:val="21"/>
          <w:spacing w:val="-13"/>
        </w:rPr>
        <w:t>-</w:t>
      </w:r>
      <w:r>
        <w:rPr>
          <w:rFonts w:ascii="SimSun" w:hAnsi="SimSun" w:eastAsia="SimSun" w:cs="SimSun"/>
          <w:sz w:val="21"/>
          <w:szCs w:val="21"/>
          <w:spacing w:val="-12"/>
        </w:rPr>
        <w:t>en</w:t>
      </w:r>
      <w:r>
        <w:rPr>
          <w:rFonts w:ascii="SimSun" w:hAnsi="SimSun" w:eastAsia="SimSun" w:cs="SimSun"/>
          <w:sz w:val="21"/>
          <w:szCs w:val="21"/>
          <w:spacing w:val="-13"/>
        </w:rPr>
        <w:t>-Y胃旁路术(</w:t>
      </w:r>
      <w:r>
        <w:rPr>
          <w:rFonts w:ascii="SimSun" w:hAnsi="SimSun" w:eastAsia="SimSun" w:cs="SimSun"/>
          <w:sz w:val="21"/>
          <w:szCs w:val="21"/>
          <w:spacing w:val="-12"/>
        </w:rPr>
        <w:t>Roux</w:t>
      </w:r>
      <w:r>
        <w:rPr>
          <w:rFonts w:ascii="SimSun" w:hAnsi="SimSun" w:eastAsia="SimSun" w:cs="SimSun"/>
          <w:sz w:val="21"/>
          <w:szCs w:val="21"/>
          <w:spacing w:val="-13"/>
        </w:rPr>
        <w:t>-</w:t>
      </w:r>
      <w:r>
        <w:rPr>
          <w:rFonts w:ascii="SimSun" w:hAnsi="SimSun" w:eastAsia="SimSun" w:cs="SimSun"/>
          <w:sz w:val="21"/>
          <w:szCs w:val="21"/>
          <w:spacing w:val="-12"/>
        </w:rPr>
        <w:t>en</w:t>
      </w:r>
      <w:r>
        <w:rPr>
          <w:rFonts w:ascii="SimSun" w:hAnsi="SimSun" w:eastAsia="SimSun" w:cs="SimSun"/>
          <w:sz w:val="21"/>
          <w:szCs w:val="21"/>
          <w:spacing w:val="-13"/>
        </w:rPr>
        <w:t>-</w:t>
      </w:r>
      <w:r>
        <w:rPr>
          <w:rFonts w:ascii="SimSun" w:hAnsi="SimSun" w:eastAsia="SimSun" w:cs="SimSun"/>
          <w:sz w:val="21"/>
          <w:szCs w:val="21"/>
          <w:spacing w:val="-12"/>
        </w:rPr>
        <w:t>Y</w:t>
      </w:r>
      <w:r>
        <w:rPr>
          <w:rFonts w:ascii="SimSun" w:hAnsi="SimSun" w:eastAsia="SimSun" w:cs="SimSun"/>
          <w:sz w:val="21"/>
          <w:szCs w:val="21"/>
        </w:rPr>
        <w:t xml:space="preserve"> </w:t>
      </w:r>
      <w:r>
        <w:rPr>
          <w:rFonts w:ascii="SimSun" w:hAnsi="SimSun" w:eastAsia="SimSun" w:cs="SimSun"/>
          <w:sz w:val="21"/>
          <w:szCs w:val="21"/>
          <w:spacing w:val="-12"/>
        </w:rPr>
        <w:t>gastric</w:t>
      </w:r>
      <w:r>
        <w:rPr>
          <w:rFonts w:ascii="SimSun" w:hAnsi="SimSun" w:eastAsia="SimSun" w:cs="SimSun"/>
          <w:sz w:val="21"/>
          <w:szCs w:val="21"/>
          <w:spacing w:val="-7"/>
        </w:rPr>
        <w:t xml:space="preserve"> </w:t>
      </w:r>
      <w:r>
        <w:rPr>
          <w:rFonts w:ascii="SimSun" w:hAnsi="SimSun" w:eastAsia="SimSun" w:cs="SimSun"/>
          <w:sz w:val="21"/>
          <w:szCs w:val="21"/>
          <w:spacing w:val="-12"/>
        </w:rPr>
        <w:t>bypass</w:t>
      </w:r>
      <w:r>
        <w:rPr>
          <w:rFonts w:ascii="SimSun" w:hAnsi="SimSun" w:eastAsia="SimSun" w:cs="SimSun"/>
          <w:sz w:val="21"/>
          <w:szCs w:val="21"/>
          <w:spacing w:val="-13"/>
        </w:rPr>
        <w:t>,</w:t>
      </w:r>
      <w:r>
        <w:rPr>
          <w:rFonts w:ascii="SimSun" w:hAnsi="SimSun" w:eastAsia="SimSun" w:cs="SimSun"/>
          <w:sz w:val="21"/>
          <w:szCs w:val="21"/>
          <w:spacing w:val="-12"/>
        </w:rPr>
        <w:t>RYGB</w:t>
      </w:r>
      <w:r>
        <w:rPr>
          <w:rFonts w:ascii="SimSun" w:hAnsi="SimSun" w:eastAsia="SimSun" w:cs="SimSun"/>
          <w:sz w:val="21"/>
          <w:szCs w:val="21"/>
          <w:spacing w:val="-13"/>
        </w:rPr>
        <w:t>)。</w:t>
      </w:r>
      <w:r>
        <w:rPr>
          <w:rFonts w:ascii="SimSun" w:hAnsi="SimSun" w:eastAsia="SimSun" w:cs="SimSun"/>
          <w:sz w:val="21"/>
          <w:szCs w:val="21"/>
          <w:spacing w:val="-54"/>
        </w:rPr>
        <w:t xml:space="preserve"> </w:t>
      </w:r>
      <w:r>
        <w:rPr>
          <w:rFonts w:ascii="SimSun" w:hAnsi="SimSun" w:eastAsia="SimSun" w:cs="SimSun"/>
          <w:sz w:val="21"/>
          <w:szCs w:val="21"/>
          <w:spacing w:val="-13"/>
        </w:rPr>
        <w:t>手术后的减重比(</w:t>
      </w:r>
      <w:r>
        <w:rPr>
          <w:rFonts w:ascii="SimSun" w:hAnsi="SimSun" w:eastAsia="SimSun" w:cs="SimSun"/>
          <w:sz w:val="21"/>
          <w:szCs w:val="21"/>
          <w:spacing w:val="-12"/>
        </w:rPr>
        <w:t>percen</w:t>
      </w:r>
      <w:r>
        <w:rPr>
          <w:rFonts w:ascii="SimSun" w:hAnsi="SimSun" w:eastAsia="SimSun" w:cs="SimSun"/>
          <w:sz w:val="21"/>
          <w:szCs w:val="21"/>
          <w:spacing w:val="-13"/>
        </w:rPr>
        <w:t>tage</w:t>
      </w:r>
      <w:r>
        <w:rPr>
          <w:rFonts w:ascii="SimSun" w:hAnsi="SimSun" w:eastAsia="SimSun" w:cs="SimSun"/>
          <w:sz w:val="21"/>
          <w:szCs w:val="21"/>
          <w:spacing w:val="-14"/>
        </w:rPr>
        <w:t xml:space="preserve"> </w:t>
      </w:r>
      <w:r>
        <w:rPr>
          <w:rFonts w:ascii="SimSun" w:hAnsi="SimSun" w:eastAsia="SimSun" w:cs="SimSun"/>
          <w:sz w:val="21"/>
          <w:szCs w:val="21"/>
          <w:spacing w:val="-13"/>
        </w:rPr>
        <w:t>of</w:t>
      </w:r>
      <w:r>
        <w:rPr>
          <w:rFonts w:ascii="SimSun" w:hAnsi="SimSun" w:eastAsia="SimSun" w:cs="SimSun"/>
          <w:sz w:val="21"/>
          <w:szCs w:val="21"/>
          <w:spacing w:val="-11"/>
        </w:rPr>
        <w:t xml:space="preserve"> </w:t>
      </w:r>
      <w:r>
        <w:rPr>
          <w:rFonts w:ascii="SimSun" w:hAnsi="SimSun" w:eastAsia="SimSun" w:cs="SimSun"/>
          <w:sz w:val="21"/>
          <w:szCs w:val="21"/>
          <w:spacing w:val="-13"/>
        </w:rPr>
        <w:t>excess</w:t>
      </w:r>
      <w:r>
        <w:rPr>
          <w:rFonts w:ascii="SimSun" w:hAnsi="SimSun" w:eastAsia="SimSun" w:cs="SimSun"/>
          <w:sz w:val="21"/>
          <w:szCs w:val="21"/>
        </w:rPr>
        <w:t xml:space="preserve"> </w:t>
      </w:r>
      <w:r>
        <w:rPr>
          <w:rFonts w:ascii="SimSun" w:hAnsi="SimSun" w:eastAsia="SimSun" w:cs="SimSun"/>
          <w:sz w:val="21"/>
          <w:szCs w:val="21"/>
          <w:spacing w:val="-11"/>
        </w:rPr>
        <w:t>weight</w:t>
      </w:r>
      <w:r>
        <w:rPr>
          <w:rFonts w:ascii="SimSun" w:hAnsi="SimSun" w:eastAsia="SimSun" w:cs="SimSun"/>
          <w:sz w:val="21"/>
          <w:szCs w:val="21"/>
          <w:spacing w:val="20"/>
        </w:rPr>
        <w:t xml:space="preserve"> </w:t>
      </w:r>
      <w:r>
        <w:rPr>
          <w:rFonts w:ascii="SimSun" w:hAnsi="SimSun" w:eastAsia="SimSun" w:cs="SimSun"/>
          <w:sz w:val="21"/>
          <w:szCs w:val="21"/>
          <w:spacing w:val="-11"/>
        </w:rPr>
        <w:t>loss,%EWL)&gt;50%,合并的糖尿病等代谢病缓解和生活质量提高为手术成功的标准。</w:t>
      </w:r>
    </w:p>
    <w:p>
      <w:pPr>
        <w:ind w:left="1029" w:right="13" w:firstLine="400"/>
        <w:spacing w:before="84" w:line="260" w:lineRule="auto"/>
        <w:jc w:val="both"/>
        <w:rPr>
          <w:rFonts w:ascii="SimSun" w:hAnsi="SimSun" w:eastAsia="SimSun" w:cs="SimSun"/>
          <w:sz w:val="21"/>
          <w:szCs w:val="21"/>
        </w:rPr>
      </w:pPr>
      <w:r>
        <w:rPr>
          <w:rFonts w:ascii="SimSun" w:hAnsi="SimSun" w:eastAsia="SimSun" w:cs="SimSun"/>
          <w:sz w:val="21"/>
          <w:szCs w:val="21"/>
          <w:spacing w:val="-10"/>
        </w:rPr>
        <w:t>(1)袖状胃切除术：限制摄入型手术方式完全游离胃大弯和胃底，经口插入32～40F</w:t>
      </w:r>
      <w:r>
        <w:rPr>
          <w:rFonts w:ascii="SimSun" w:hAnsi="SimSun" w:eastAsia="SimSun" w:cs="SimSun"/>
          <w:sz w:val="21"/>
          <w:szCs w:val="21"/>
          <w:spacing w:val="-17"/>
        </w:rPr>
        <w:t xml:space="preserve"> </w:t>
      </w:r>
      <w:r>
        <w:rPr>
          <w:rFonts w:ascii="SimSun" w:hAnsi="SimSun" w:eastAsia="SimSun" w:cs="SimSun"/>
          <w:sz w:val="21"/>
          <w:szCs w:val="21"/>
          <w:spacing w:val="-10"/>
        </w:rPr>
        <w:t>引导胃管，</w:t>
      </w:r>
      <w:r>
        <w:rPr>
          <w:rFonts w:ascii="SimSun" w:hAnsi="SimSun" w:eastAsia="SimSun" w:cs="SimSun"/>
          <w:sz w:val="21"/>
          <w:szCs w:val="21"/>
        </w:rPr>
        <w:t xml:space="preserve"> </w:t>
      </w:r>
      <w:r>
        <w:rPr>
          <w:rFonts w:ascii="SimSun" w:hAnsi="SimSun" w:eastAsia="SimSun" w:cs="SimSun"/>
          <w:sz w:val="21"/>
          <w:szCs w:val="21"/>
          <w:spacing w:val="-11"/>
        </w:rPr>
        <w:t>从距幽门2～6cm</w:t>
      </w:r>
      <w:r>
        <w:rPr>
          <w:rFonts w:ascii="SimSun" w:hAnsi="SimSun" w:eastAsia="SimSun" w:cs="SimSun"/>
          <w:sz w:val="21"/>
          <w:szCs w:val="21"/>
          <w:spacing w:val="-43"/>
        </w:rPr>
        <w:t xml:space="preserve"> </w:t>
      </w:r>
      <w:r>
        <w:rPr>
          <w:rFonts w:ascii="SimSun" w:hAnsi="SimSun" w:eastAsia="SimSun" w:cs="SimSun"/>
          <w:sz w:val="21"/>
          <w:szCs w:val="21"/>
          <w:spacing w:val="-11"/>
        </w:rPr>
        <w:t>处开始向上用切割吻合器切除大弯侧大部分胃，完全切除胃</w:t>
      </w:r>
      <w:r>
        <w:rPr>
          <w:rFonts w:ascii="SimSun" w:hAnsi="SimSun" w:eastAsia="SimSun" w:cs="SimSun"/>
          <w:sz w:val="21"/>
          <w:szCs w:val="21"/>
          <w:spacing w:val="-12"/>
        </w:rPr>
        <w:t>底部，形成小弯侧容量</w:t>
      </w:r>
      <w:r>
        <w:rPr>
          <w:rFonts w:ascii="SimSun" w:hAnsi="SimSun" w:eastAsia="SimSun" w:cs="SimSun"/>
          <w:sz w:val="21"/>
          <w:szCs w:val="21"/>
        </w:rPr>
        <w:t xml:space="preserve"> </w:t>
      </w:r>
      <w:r>
        <w:rPr>
          <w:rFonts w:ascii="SimSun" w:hAnsi="SimSun" w:eastAsia="SimSun" w:cs="SimSun"/>
          <w:sz w:val="21"/>
          <w:szCs w:val="21"/>
          <w:spacing w:val="-3"/>
        </w:rPr>
        <w:t>为60～80ml</w:t>
      </w:r>
      <w:r>
        <w:rPr>
          <w:rFonts w:ascii="SimSun" w:hAnsi="SimSun" w:eastAsia="SimSun" w:cs="SimSun"/>
          <w:sz w:val="21"/>
          <w:szCs w:val="21"/>
          <w:spacing w:val="-59"/>
        </w:rPr>
        <w:t xml:space="preserve"> </w:t>
      </w:r>
      <w:r>
        <w:rPr>
          <w:rFonts w:ascii="SimSun" w:hAnsi="SimSun" w:eastAsia="SimSun" w:cs="SimSun"/>
          <w:sz w:val="21"/>
          <w:szCs w:val="21"/>
          <w:spacing w:val="-3"/>
        </w:rPr>
        <w:t>的袖套状胃(图10-1)。</w:t>
      </w:r>
    </w:p>
    <w:p>
      <w:pPr>
        <w:rPr/>
      </w:pPr>
      <w:r/>
    </w:p>
    <w:p>
      <w:pPr>
        <w:spacing w:line="41" w:lineRule="exact"/>
        <w:rPr/>
      </w:pPr>
      <w:r/>
    </w:p>
    <w:p>
      <w:pPr>
        <w:sectPr>
          <w:pgSz w:w="11200" w:h="15760"/>
          <w:pgMar w:top="734" w:right="887" w:bottom="400" w:left="620" w:header="0" w:footer="0" w:gutter="0"/>
          <w:cols w:equalWidth="0" w:num="1">
            <w:col w:w="9693" w:space="0"/>
          </w:cols>
        </w:sectPr>
        <w:rPr/>
      </w:pPr>
    </w:p>
    <w:p>
      <w:pPr>
        <w:ind w:firstLine="1739"/>
        <w:spacing w:line="4100" w:lineRule="exact"/>
        <w:textAlignment w:val="center"/>
        <w:rPr/>
      </w:pPr>
      <w:r>
        <w:drawing>
          <wp:inline distT="0" distB="0" distL="0" distR="0">
            <wp:extent cx="1676440" cy="2603577"/>
            <wp:effectExtent l="0" t="0" r="0" b="0"/>
            <wp:docPr id="158" name="IM 158"/>
            <wp:cNvGraphicFramePr/>
            <a:graphic>
              <a:graphicData uri="http://schemas.openxmlformats.org/drawingml/2006/picture">
                <pic:pic>
                  <pic:nvPicPr>
                    <pic:cNvPr id="158" name="IM 158"/>
                    <pic:cNvPicPr/>
                  </pic:nvPicPr>
                  <pic:blipFill>
                    <a:blip r:embed="rId222"/>
                    <a:stretch>
                      <a:fillRect/>
                    </a:stretch>
                  </pic:blipFill>
                  <pic:spPr>
                    <a:xfrm rot="0">
                      <a:off x="0" y="0"/>
                      <a:ext cx="1676440" cy="2603577"/>
                    </a:xfrm>
                    <a:prstGeom prst="rect">
                      <a:avLst/>
                    </a:prstGeom>
                  </pic:spPr>
                </pic:pic>
              </a:graphicData>
            </a:graphic>
          </wp:inline>
        </w:drawing>
      </w:r>
    </w:p>
    <w:p>
      <w:pPr>
        <w:ind w:left="2200"/>
        <w:spacing w:before="107" w:line="206" w:lineRule="auto"/>
        <w:rPr>
          <w:rFonts w:ascii="SimHei" w:hAnsi="SimHei" w:eastAsia="SimHei" w:cs="SimHei"/>
          <w:sz w:val="21"/>
          <w:szCs w:val="21"/>
        </w:rPr>
      </w:pPr>
      <w:r>
        <w:rPr>
          <w:rFonts w:ascii="SimHei" w:hAnsi="SimHei" w:eastAsia="SimHei" w:cs="SimHei"/>
          <w:sz w:val="21"/>
          <w:szCs w:val="21"/>
          <w:color w:val="128EEE"/>
          <w:spacing w:val="-16"/>
        </w:rPr>
        <w:t>图10-1</w:t>
      </w:r>
      <w:r>
        <w:rPr>
          <w:rFonts w:ascii="SimHei" w:hAnsi="SimHei" w:eastAsia="SimHei" w:cs="SimHei"/>
          <w:sz w:val="21"/>
          <w:szCs w:val="21"/>
          <w:color w:val="128EEE"/>
          <w:spacing w:val="-12"/>
        </w:rPr>
        <w:t xml:space="preserve"> </w:t>
      </w:r>
      <w:r>
        <w:rPr>
          <w:rFonts w:ascii="SimHei" w:hAnsi="SimHei" w:eastAsia="SimHei" w:cs="SimHei"/>
          <w:sz w:val="21"/>
          <w:szCs w:val="21"/>
          <w:spacing w:val="-16"/>
        </w:rPr>
        <w:t>袖状胃切除术</w:t>
      </w:r>
    </w:p>
    <w:p>
      <w:pPr>
        <w:spacing w:line="14" w:lineRule="auto"/>
        <w:rPr>
          <w:rFonts w:ascii="Arial"/>
          <w:sz w:val="2"/>
        </w:rPr>
      </w:pPr>
      <w:r>
        <w:rPr>
          <w:rFonts w:ascii="Arial" w:hAnsi="Arial" w:eastAsia="Arial" w:cs="Arial"/>
          <w:sz w:val="2"/>
          <w:szCs w:val="2"/>
        </w:rPr>
        <w:br w:type="column"/>
      </w:r>
    </w:p>
    <w:p>
      <w:pPr>
        <w:spacing w:before="158" w:line="3950" w:lineRule="exact"/>
        <w:textAlignment w:val="center"/>
        <w:rPr/>
      </w:pPr>
      <w:r>
        <w:drawing>
          <wp:inline distT="0" distB="0" distL="0" distR="0">
            <wp:extent cx="1841510" cy="2508205"/>
            <wp:effectExtent l="0" t="0" r="0" b="0"/>
            <wp:docPr id="159" name="IM 159"/>
            <wp:cNvGraphicFramePr/>
            <a:graphic>
              <a:graphicData uri="http://schemas.openxmlformats.org/drawingml/2006/picture">
                <pic:pic>
                  <pic:nvPicPr>
                    <pic:cNvPr id="159" name="IM 159"/>
                    <pic:cNvPicPr/>
                  </pic:nvPicPr>
                  <pic:blipFill>
                    <a:blip r:embed="rId223"/>
                    <a:stretch>
                      <a:fillRect/>
                    </a:stretch>
                  </pic:blipFill>
                  <pic:spPr>
                    <a:xfrm rot="0">
                      <a:off x="0" y="0"/>
                      <a:ext cx="1841510" cy="2508205"/>
                    </a:xfrm>
                    <a:prstGeom prst="rect">
                      <a:avLst/>
                    </a:prstGeom>
                  </pic:spPr>
                </pic:pic>
              </a:graphicData>
            </a:graphic>
          </wp:inline>
        </w:drawing>
      </w:r>
    </w:p>
    <w:p>
      <w:pPr>
        <w:ind w:left="249"/>
        <w:spacing w:before="119" w:line="187" w:lineRule="auto"/>
        <w:rPr>
          <w:rFonts w:ascii="SimHei" w:hAnsi="SimHei" w:eastAsia="SimHei" w:cs="SimHei"/>
          <w:sz w:val="21"/>
          <w:szCs w:val="21"/>
        </w:rPr>
      </w:pPr>
      <w:r>
        <w:rPr>
          <w:rFonts w:ascii="SimHei" w:hAnsi="SimHei" w:eastAsia="SimHei" w:cs="SimHei"/>
          <w:sz w:val="21"/>
          <w:szCs w:val="21"/>
          <w:color w:val="228BD1"/>
          <w:spacing w:val="-7"/>
        </w:rPr>
        <w:t>图10-2</w:t>
      </w:r>
      <w:r>
        <w:rPr>
          <w:rFonts w:ascii="SimHei" w:hAnsi="SimHei" w:eastAsia="SimHei" w:cs="SimHei"/>
          <w:sz w:val="21"/>
          <w:szCs w:val="21"/>
          <w:color w:val="228BD1"/>
          <w:spacing w:val="55"/>
        </w:rPr>
        <w:t xml:space="preserve"> </w:t>
      </w:r>
      <w:r>
        <w:rPr>
          <w:rFonts w:ascii="SimHei" w:hAnsi="SimHei" w:eastAsia="SimHei" w:cs="SimHei"/>
          <w:sz w:val="21"/>
          <w:szCs w:val="21"/>
          <w:spacing w:val="-7"/>
        </w:rPr>
        <w:t>Roux-en-Y胃旁路术</w:t>
      </w:r>
    </w:p>
    <w:p>
      <w:pPr>
        <w:sectPr>
          <w:type w:val="continuous"/>
          <w:pgSz w:w="11200" w:h="15760"/>
          <w:pgMar w:top="734" w:right="887" w:bottom="400" w:left="620" w:header="0" w:footer="0" w:gutter="0"/>
          <w:cols w:equalWidth="0" w:num="2">
            <w:col w:w="5830" w:space="100"/>
            <w:col w:w="3763" w:space="0"/>
          </w:cols>
        </w:sectPr>
        <w:rPr/>
      </w:pPr>
    </w:p>
    <w:p>
      <w:pPr>
        <w:spacing w:line="274" w:lineRule="auto"/>
        <w:rPr>
          <w:rFonts w:ascii="Arial"/>
          <w:sz w:val="21"/>
        </w:rPr>
      </w:pPr>
      <w:r/>
    </w:p>
    <w:p>
      <w:pPr>
        <w:ind w:left="1029" w:firstLine="400"/>
        <w:spacing w:before="68" w:line="273" w:lineRule="auto"/>
        <w:jc w:val="both"/>
        <w:rPr>
          <w:rFonts w:ascii="SimSun" w:hAnsi="SimSun" w:eastAsia="SimSun" w:cs="SimSun"/>
          <w:sz w:val="21"/>
          <w:szCs w:val="21"/>
        </w:rPr>
      </w:pPr>
      <w:r>
        <w:rPr>
          <w:rFonts w:ascii="SimSun" w:hAnsi="SimSun" w:eastAsia="SimSun" w:cs="SimSun"/>
          <w:sz w:val="21"/>
          <w:szCs w:val="21"/>
          <w:spacing w:val="-20"/>
        </w:rPr>
        <w:t>手术效果：SG</w:t>
      </w:r>
      <w:r>
        <w:rPr>
          <w:rFonts w:ascii="SimSun" w:hAnsi="SimSun" w:eastAsia="SimSun" w:cs="SimSun"/>
          <w:sz w:val="21"/>
          <w:szCs w:val="21"/>
          <w:spacing w:val="-26"/>
        </w:rPr>
        <w:t xml:space="preserve"> </w:t>
      </w:r>
      <w:r>
        <w:rPr>
          <w:rFonts w:ascii="SimSun" w:hAnsi="SimSun" w:eastAsia="SimSun" w:cs="SimSun"/>
          <w:sz w:val="21"/>
          <w:szCs w:val="21"/>
          <w:spacing w:val="-20"/>
        </w:rPr>
        <w:t>操作简易，手术时间短，并发症较少，减重效</w:t>
      </w:r>
      <w:r>
        <w:rPr>
          <w:rFonts w:ascii="SimSun" w:hAnsi="SimSun" w:eastAsia="SimSun" w:cs="SimSun"/>
          <w:sz w:val="21"/>
          <w:szCs w:val="21"/>
          <w:spacing w:val="-21"/>
        </w:rPr>
        <w:t>果显著。可作为独立术式开展，也可作</w:t>
      </w:r>
      <w:r>
        <w:rPr>
          <w:rFonts w:ascii="SimSun" w:hAnsi="SimSun" w:eastAsia="SimSun" w:cs="SimSun"/>
          <w:sz w:val="21"/>
          <w:szCs w:val="21"/>
        </w:rPr>
        <w:t xml:space="preserve"> </w:t>
      </w:r>
      <w:r>
        <w:rPr>
          <w:rFonts w:ascii="SimSun" w:hAnsi="SimSun" w:eastAsia="SimSun" w:cs="SimSun"/>
          <w:sz w:val="21"/>
          <w:szCs w:val="21"/>
          <w:spacing w:val="-6"/>
        </w:rPr>
        <w:t>为超级肥胖症(BMI&gt;50kg/m²)</w:t>
      </w:r>
      <w:r>
        <w:rPr>
          <w:rFonts w:ascii="SimSun" w:hAnsi="SimSun" w:eastAsia="SimSun" w:cs="SimSun"/>
          <w:sz w:val="21"/>
          <w:szCs w:val="21"/>
          <w:spacing w:val="30"/>
        </w:rPr>
        <w:t xml:space="preserve"> </w:t>
      </w:r>
      <w:r>
        <w:rPr>
          <w:rFonts w:ascii="SimSun" w:hAnsi="SimSun" w:eastAsia="SimSun" w:cs="SimSun"/>
          <w:sz w:val="21"/>
          <w:szCs w:val="21"/>
          <w:spacing w:val="-6"/>
        </w:rPr>
        <w:t>病人第一阶段的减重术式。</w:t>
      </w:r>
      <w:r>
        <w:rPr>
          <w:rFonts w:ascii="SimSun" w:hAnsi="SimSun" w:eastAsia="SimSun" w:cs="SimSun"/>
          <w:sz w:val="21"/>
          <w:szCs w:val="21"/>
          <w:spacing w:val="-15"/>
        </w:rPr>
        <w:t xml:space="preserve"> </w:t>
      </w:r>
      <w:r>
        <w:rPr>
          <w:rFonts w:ascii="SimSun" w:hAnsi="SimSun" w:eastAsia="SimSun" w:cs="SimSun"/>
          <w:sz w:val="21"/>
          <w:szCs w:val="21"/>
          <w:spacing w:val="-6"/>
        </w:rPr>
        <w:t>SG</w:t>
      </w:r>
      <w:r>
        <w:rPr>
          <w:rFonts w:ascii="SimSun" w:hAnsi="SimSun" w:eastAsia="SimSun" w:cs="SimSun"/>
          <w:sz w:val="21"/>
          <w:szCs w:val="21"/>
          <w:spacing w:val="-16"/>
        </w:rPr>
        <w:t xml:space="preserve"> </w:t>
      </w:r>
      <w:r>
        <w:rPr>
          <w:rFonts w:ascii="SimSun" w:hAnsi="SimSun" w:eastAsia="SimSun" w:cs="SimSun"/>
          <w:sz w:val="21"/>
          <w:szCs w:val="21"/>
          <w:spacing w:val="26"/>
        </w:rPr>
        <w:t>术后1年的减重比为60%～70%,</w:t>
      </w:r>
      <w:r>
        <w:rPr>
          <w:rFonts w:ascii="SimSun" w:hAnsi="SimSun" w:eastAsia="SimSun" w:cs="SimSun"/>
          <w:sz w:val="21"/>
          <w:szCs w:val="21"/>
        </w:rPr>
        <w:t xml:space="preserve"> </w:t>
      </w:r>
      <w:r>
        <w:rPr>
          <w:rFonts w:ascii="SimSun" w:hAnsi="SimSun" w:eastAsia="SimSun" w:cs="SimSun"/>
          <w:sz w:val="21"/>
          <w:szCs w:val="21"/>
          <w:spacing w:val="-6"/>
        </w:rPr>
        <w:t>T2DM</w:t>
      </w:r>
      <w:r>
        <w:rPr>
          <w:rFonts w:ascii="SimSun" w:hAnsi="SimSun" w:eastAsia="SimSun" w:cs="SimSun"/>
          <w:sz w:val="21"/>
          <w:szCs w:val="21"/>
          <w:spacing w:val="24"/>
        </w:rPr>
        <w:t xml:space="preserve"> </w:t>
      </w:r>
      <w:r>
        <w:rPr>
          <w:rFonts w:ascii="SimSun" w:hAnsi="SimSun" w:eastAsia="SimSun" w:cs="SimSun"/>
          <w:sz w:val="21"/>
          <w:szCs w:val="21"/>
          <w:spacing w:val="-6"/>
        </w:rPr>
        <w:t>缓解率约为65%。术后常见的并发症有出血、胃漏和胃食管反流等，并发症发生率约为3.3%,</w:t>
      </w:r>
      <w:r>
        <w:rPr>
          <w:rFonts w:ascii="SimSun" w:hAnsi="SimSun" w:eastAsia="SimSun" w:cs="SimSun"/>
          <w:sz w:val="21"/>
          <w:szCs w:val="21"/>
        </w:rPr>
        <w:t xml:space="preserve"> </w:t>
      </w:r>
      <w:r>
        <w:rPr>
          <w:rFonts w:ascii="SimSun" w:hAnsi="SimSun" w:eastAsia="SimSun" w:cs="SimSun"/>
          <w:sz w:val="21"/>
          <w:szCs w:val="21"/>
          <w:spacing w:val="1"/>
        </w:rPr>
        <w:t>手术死亡率&lt;0.5%。</w:t>
      </w:r>
    </w:p>
    <w:p>
      <w:pPr>
        <w:ind w:left="1029" w:right="53" w:firstLine="400"/>
        <w:spacing w:before="90" w:line="273" w:lineRule="auto"/>
        <w:jc w:val="both"/>
        <w:rPr>
          <w:rFonts w:ascii="SimSun" w:hAnsi="SimSun" w:eastAsia="SimSun" w:cs="SimSun"/>
          <w:sz w:val="21"/>
          <w:szCs w:val="21"/>
        </w:rPr>
      </w:pPr>
      <w:r>
        <w:rPr>
          <w:rFonts w:ascii="SimSun" w:hAnsi="SimSun" w:eastAsia="SimSun" w:cs="SimSun"/>
          <w:sz w:val="21"/>
          <w:szCs w:val="21"/>
          <w:spacing w:val="-10"/>
        </w:rPr>
        <w:t>(2)Roux-en-Y</w:t>
      </w:r>
      <w:r>
        <w:rPr>
          <w:rFonts w:ascii="SimSun" w:hAnsi="SimSun" w:eastAsia="SimSun" w:cs="SimSun"/>
          <w:sz w:val="21"/>
          <w:szCs w:val="21"/>
          <w:spacing w:val="-30"/>
        </w:rPr>
        <w:t xml:space="preserve"> </w:t>
      </w:r>
      <w:r>
        <w:rPr>
          <w:rFonts w:ascii="SimSun" w:hAnsi="SimSun" w:eastAsia="SimSun" w:cs="SimSun"/>
          <w:sz w:val="21"/>
          <w:szCs w:val="21"/>
          <w:spacing w:val="-10"/>
        </w:rPr>
        <w:t>胃旁路术：限制摄入和吸收不</w:t>
      </w:r>
      <w:r>
        <w:rPr>
          <w:rFonts w:ascii="SimSun" w:hAnsi="SimSun" w:eastAsia="SimSun" w:cs="SimSun"/>
          <w:sz w:val="21"/>
          <w:szCs w:val="21"/>
          <w:spacing w:val="-11"/>
        </w:rPr>
        <w:t>良混合型手术方式，建立容量10～20</w:t>
      </w:r>
      <w:r>
        <w:rPr>
          <w:rFonts w:ascii="SimSun" w:hAnsi="SimSun" w:eastAsia="SimSun" w:cs="SimSun"/>
          <w:sz w:val="21"/>
          <w:szCs w:val="21"/>
          <w:spacing w:val="-10"/>
        </w:rPr>
        <w:t>ml</w:t>
      </w:r>
      <w:r>
        <w:rPr>
          <w:rFonts w:ascii="SimSun" w:hAnsi="SimSun" w:eastAsia="SimSun" w:cs="SimSun"/>
          <w:sz w:val="21"/>
          <w:szCs w:val="21"/>
          <w:spacing w:val="-63"/>
        </w:rPr>
        <w:t xml:space="preserve"> </w:t>
      </w:r>
      <w:r>
        <w:rPr>
          <w:rFonts w:ascii="SimSun" w:hAnsi="SimSun" w:eastAsia="SimSun" w:cs="SimSun"/>
          <w:sz w:val="21"/>
          <w:szCs w:val="21"/>
          <w:spacing w:val="-11"/>
        </w:rPr>
        <w:t>的近端胃小</w:t>
      </w:r>
      <w:r>
        <w:rPr>
          <w:rFonts w:ascii="SimSun" w:hAnsi="SimSun" w:eastAsia="SimSun" w:cs="SimSun"/>
          <w:sz w:val="21"/>
          <w:szCs w:val="21"/>
        </w:rPr>
        <w:t xml:space="preserve"> </w:t>
      </w:r>
      <w:r>
        <w:rPr>
          <w:rFonts w:ascii="SimSun" w:hAnsi="SimSun" w:eastAsia="SimSun" w:cs="SimSun"/>
          <w:sz w:val="21"/>
          <w:szCs w:val="21"/>
          <w:spacing w:val="-8"/>
        </w:rPr>
        <w:t>囊，旷置远端胃，在Treitz韧带以下25～100cm</w:t>
      </w:r>
      <w:r>
        <w:rPr>
          <w:rFonts w:ascii="SimSun" w:hAnsi="SimSun" w:eastAsia="SimSun" w:cs="SimSun"/>
          <w:sz w:val="21"/>
          <w:szCs w:val="21"/>
          <w:spacing w:val="-13"/>
        </w:rPr>
        <w:t xml:space="preserve"> </w:t>
      </w:r>
      <w:r>
        <w:rPr>
          <w:rFonts w:ascii="SimSun" w:hAnsi="SimSun" w:eastAsia="SimSun" w:cs="SimSun"/>
          <w:sz w:val="21"/>
          <w:szCs w:val="21"/>
          <w:spacing w:val="-8"/>
        </w:rPr>
        <w:t>处切断空肠，将近端空肠(胆胰</w:t>
      </w:r>
      <w:r>
        <w:rPr>
          <w:rFonts w:ascii="SimSun" w:hAnsi="SimSun" w:eastAsia="SimSun" w:cs="SimSun"/>
          <w:sz w:val="21"/>
          <w:szCs w:val="21"/>
          <w:spacing w:val="-9"/>
        </w:rPr>
        <w:t>袢)与空肠断端以远</w:t>
      </w:r>
      <w:r>
        <w:rPr>
          <w:rFonts w:ascii="SimSun" w:hAnsi="SimSun" w:eastAsia="SimSun" w:cs="SimSun"/>
          <w:sz w:val="21"/>
          <w:szCs w:val="21"/>
        </w:rPr>
        <w:t xml:space="preserve"> </w:t>
      </w:r>
      <w:r>
        <w:rPr>
          <w:rFonts w:ascii="SimSun" w:hAnsi="SimSun" w:eastAsia="SimSun" w:cs="SimSun"/>
          <w:sz w:val="21"/>
          <w:szCs w:val="21"/>
          <w:spacing w:val="-1"/>
        </w:rPr>
        <w:t>175～100cm处行侧侧吻合，将远端空肠(胃袢)断端与胃小囊行胃空肠吻合，吻合口直径为1.0~</w:t>
      </w:r>
      <w:r>
        <w:rPr>
          <w:rFonts w:ascii="SimSun" w:hAnsi="SimSun" w:eastAsia="SimSun" w:cs="SimSun"/>
          <w:sz w:val="21"/>
          <w:szCs w:val="21"/>
          <w:spacing w:val="17"/>
        </w:rPr>
        <w:t xml:space="preserve"> </w:t>
      </w:r>
      <w:r>
        <w:rPr>
          <w:rFonts w:ascii="SimSun" w:hAnsi="SimSun" w:eastAsia="SimSun" w:cs="SimSun"/>
          <w:sz w:val="21"/>
          <w:szCs w:val="21"/>
          <w:spacing w:val="-5"/>
        </w:rPr>
        <w:t>1.5cm;关闭系膜裂孔(图10-2)。</w:t>
      </w:r>
    </w:p>
    <w:p>
      <w:pPr>
        <w:ind w:left="1029" w:right="33" w:firstLine="400"/>
        <w:spacing w:before="67" w:line="265" w:lineRule="auto"/>
        <w:jc w:val="both"/>
        <w:rPr>
          <w:rFonts w:ascii="SimSun" w:hAnsi="SimSun" w:eastAsia="SimSun" w:cs="SimSun"/>
          <w:sz w:val="21"/>
          <w:szCs w:val="21"/>
        </w:rPr>
      </w:pPr>
      <w:r>
        <w:rPr>
          <w:rFonts w:ascii="SimSun" w:hAnsi="SimSun" w:eastAsia="SimSun" w:cs="SimSun"/>
          <w:sz w:val="21"/>
          <w:szCs w:val="21"/>
          <w:spacing w:val="-11"/>
        </w:rPr>
        <w:t>手术效果：RYGB</w:t>
      </w:r>
      <w:r>
        <w:rPr>
          <w:rFonts w:ascii="SimSun" w:hAnsi="SimSun" w:eastAsia="SimSun" w:cs="SimSun"/>
          <w:sz w:val="21"/>
          <w:szCs w:val="21"/>
          <w:spacing w:val="57"/>
        </w:rPr>
        <w:t xml:space="preserve"> </w:t>
      </w:r>
      <w:r>
        <w:rPr>
          <w:rFonts w:ascii="SimSun" w:hAnsi="SimSun" w:eastAsia="SimSun" w:cs="SimSun"/>
          <w:sz w:val="21"/>
          <w:szCs w:val="21"/>
          <w:spacing w:val="-11"/>
        </w:rPr>
        <w:t>可改善糖代谢及其他代谢异常，是治疗肥胖与代谢病的有效术式，术后1年的</w:t>
      </w:r>
      <w:r>
        <w:rPr>
          <w:rFonts w:ascii="SimSun" w:hAnsi="SimSun" w:eastAsia="SimSun" w:cs="SimSun"/>
          <w:sz w:val="21"/>
          <w:szCs w:val="21"/>
        </w:rPr>
        <w:t xml:space="preserve"> </w:t>
      </w:r>
      <w:r>
        <w:rPr>
          <w:rFonts w:ascii="SimSun" w:hAnsi="SimSun" w:eastAsia="SimSun" w:cs="SimSun"/>
          <w:sz w:val="21"/>
          <w:szCs w:val="21"/>
        </w:rPr>
        <w:t>减重比为70%～80%,T2DM</w:t>
      </w:r>
      <w:r>
        <w:rPr>
          <w:rFonts w:ascii="SimSun" w:hAnsi="SimSun" w:eastAsia="SimSun" w:cs="SimSun"/>
          <w:sz w:val="21"/>
          <w:szCs w:val="21"/>
          <w:spacing w:val="18"/>
        </w:rPr>
        <w:t xml:space="preserve"> </w:t>
      </w:r>
      <w:r>
        <w:rPr>
          <w:rFonts w:ascii="SimSun" w:hAnsi="SimSun" w:eastAsia="SimSun" w:cs="SimSun"/>
          <w:sz w:val="21"/>
          <w:szCs w:val="21"/>
        </w:rPr>
        <w:t>缓解率为80%～85%。术后常见的并发症有出血、吻合口漏、吻合口狭</w:t>
      </w:r>
      <w:r>
        <w:rPr>
          <w:rFonts w:ascii="SimSun" w:hAnsi="SimSun" w:eastAsia="SimSun" w:cs="SimSun"/>
          <w:sz w:val="21"/>
          <w:szCs w:val="21"/>
        </w:rPr>
        <w:t xml:space="preserve"> </w:t>
      </w:r>
      <w:r>
        <w:rPr>
          <w:rFonts w:ascii="SimSun" w:hAnsi="SimSun" w:eastAsia="SimSun" w:cs="SimSun"/>
          <w:sz w:val="21"/>
          <w:szCs w:val="21"/>
          <w:spacing w:val="-14"/>
        </w:rPr>
        <w:t>窄、吻合口溃疡、腹内疝、倾倒综合征、营养不良等；并发症发生率约为5%,手术死亡率约为0.5%</w:t>
      </w:r>
      <w:r>
        <w:rPr>
          <w:rFonts w:ascii="SimSun" w:hAnsi="SimSun" w:eastAsia="SimSun" w:cs="SimSun"/>
          <w:sz w:val="21"/>
          <w:szCs w:val="21"/>
          <w:spacing w:val="-15"/>
        </w:rPr>
        <w:t>。</w:t>
      </w:r>
    </w:p>
    <w:p>
      <w:pPr>
        <w:ind w:left="1433"/>
        <w:spacing w:before="73" w:line="222" w:lineRule="auto"/>
        <w:outlineLvl w:val="6"/>
        <w:rPr>
          <w:rFonts w:ascii="SimHei" w:hAnsi="SimHei" w:eastAsia="SimHei" w:cs="SimHei"/>
          <w:sz w:val="21"/>
          <w:szCs w:val="21"/>
        </w:rPr>
      </w:pPr>
      <w:r>
        <w:rPr>
          <w:rFonts w:ascii="SimHei" w:hAnsi="SimHei" w:eastAsia="SimHei" w:cs="SimHei"/>
          <w:sz w:val="21"/>
          <w:szCs w:val="21"/>
          <w:b/>
          <w:bCs/>
          <w:spacing w:val="-11"/>
        </w:rPr>
        <w:t>4.</w:t>
      </w:r>
      <w:r>
        <w:rPr>
          <w:rFonts w:ascii="SimHei" w:hAnsi="SimHei" w:eastAsia="SimHei" w:cs="SimHei"/>
          <w:sz w:val="21"/>
          <w:szCs w:val="21"/>
          <w:spacing w:val="-31"/>
        </w:rPr>
        <w:t xml:space="preserve"> </w:t>
      </w:r>
      <w:r>
        <w:rPr>
          <w:rFonts w:ascii="SimHei" w:hAnsi="SimHei" w:eastAsia="SimHei" w:cs="SimHei"/>
          <w:sz w:val="21"/>
          <w:szCs w:val="21"/>
          <w:b/>
          <w:bCs/>
          <w:spacing w:val="-11"/>
        </w:rPr>
        <w:t>围术期处理与术后支持治疗</w:t>
      </w:r>
    </w:p>
    <w:p>
      <w:pPr>
        <w:ind w:left="1029" w:right="56" w:firstLine="400"/>
        <w:spacing w:before="60" w:line="267" w:lineRule="auto"/>
        <w:jc w:val="both"/>
        <w:rPr>
          <w:rFonts w:ascii="SimSun" w:hAnsi="SimSun" w:eastAsia="SimSun" w:cs="SimSun"/>
          <w:sz w:val="21"/>
          <w:szCs w:val="21"/>
        </w:rPr>
      </w:pPr>
      <w:r>
        <w:rPr>
          <w:rFonts w:ascii="SimSun" w:hAnsi="SimSun" w:eastAsia="SimSun" w:cs="SimSun"/>
          <w:sz w:val="21"/>
          <w:szCs w:val="21"/>
          <w:spacing w:val="-21"/>
        </w:rPr>
        <w:t>(1)术前对病人进行多学科评估，包括肥胖与代谢病外科、麻醉科、内分泌科、营养科、心内科</w:t>
      </w:r>
      <w:r>
        <w:rPr>
          <w:rFonts w:ascii="SimSun" w:hAnsi="SimSun" w:eastAsia="SimSun" w:cs="SimSun"/>
          <w:sz w:val="21"/>
          <w:szCs w:val="21"/>
          <w:spacing w:val="-22"/>
        </w:rPr>
        <w:t>、呼</w:t>
      </w:r>
      <w:r>
        <w:rPr>
          <w:rFonts w:ascii="SimSun" w:hAnsi="SimSun" w:eastAsia="SimSun" w:cs="SimSun"/>
          <w:sz w:val="21"/>
          <w:szCs w:val="21"/>
        </w:rPr>
        <w:t xml:space="preserve"> </w:t>
      </w:r>
      <w:r>
        <w:rPr>
          <w:rFonts w:ascii="SimSun" w:hAnsi="SimSun" w:eastAsia="SimSun" w:cs="SimSun"/>
          <w:sz w:val="21"/>
          <w:szCs w:val="21"/>
          <w:spacing w:val="-27"/>
        </w:rPr>
        <w:t>吸内科、消化内科、内镜中心、妇产科、儿科、心脏外科、骨科、整形外科、康复科、心理精神科、五官科</w:t>
      </w:r>
      <w:r>
        <w:rPr>
          <w:rFonts w:ascii="SimSun" w:hAnsi="SimSun" w:eastAsia="SimSun" w:cs="SimSun"/>
          <w:sz w:val="21"/>
          <w:szCs w:val="21"/>
          <w:spacing w:val="4"/>
        </w:rPr>
        <w:t xml:space="preserve"> </w:t>
      </w:r>
      <w:r>
        <w:rPr>
          <w:rFonts w:ascii="SimSun" w:hAnsi="SimSun" w:eastAsia="SimSun" w:cs="SimSun"/>
          <w:sz w:val="21"/>
          <w:szCs w:val="21"/>
          <w:spacing w:val="-14"/>
        </w:rPr>
        <w:t>等。明确病人有无手术适应证及确定术式，预测手术风险和手术效果。</w:t>
      </w:r>
    </w:p>
    <w:p>
      <w:pPr>
        <w:ind w:left="1029" w:right="74" w:firstLine="400"/>
        <w:spacing w:before="75"/>
        <w:jc w:val="both"/>
        <w:rPr>
          <w:rFonts w:ascii="SimSun" w:hAnsi="SimSun" w:eastAsia="SimSun" w:cs="SimSun"/>
          <w:sz w:val="21"/>
          <w:szCs w:val="21"/>
        </w:rPr>
      </w:pPr>
      <w:r>
        <w:pict>
          <v:shape id="_x0000_s224" style="position:absolute;margin-left:21.5008pt;margin-top:23.4612pt;mso-position-vertical-relative:text;mso-position-horizontal-relative:text;width:19.1pt;height:13pt;z-index:252171264;" filled="false" stroked="false" type="#_x0000_t202">
            <v:fill on="false"/>
            <v:stroke on="false"/>
            <v:path/>
            <v:imagedata o:title=""/>
            <o:lock v:ext="edit" aspectratio="false"/>
            <v:textbox inset="0mm,0mm,0mm,0mm">
              <w:txbxContent>
                <w:p>
                  <w:pPr>
                    <w:ind w:left="20"/>
                    <w:spacing w:before="20" w:line="238" w:lineRule="auto"/>
                    <w:rPr>
                      <w:rFonts w:ascii="KaiTi" w:hAnsi="KaiTi" w:eastAsia="KaiTi" w:cs="KaiTi"/>
                      <w:sz w:val="17"/>
                      <w:szCs w:val="17"/>
                    </w:rPr>
                  </w:pPr>
                  <w:r>
                    <w:rPr>
                      <w:rFonts w:ascii="KaiTi" w:hAnsi="KaiTi" w:eastAsia="KaiTi" w:cs="KaiTi"/>
                      <w:sz w:val="17"/>
                      <w:szCs w:val="17"/>
                      <w:color w:val="0099F2"/>
                      <w:spacing w:val="-14"/>
                      <w:w w:val="90"/>
                    </w:rPr>
                    <w:t>0艺记</w:t>
                  </w:r>
                </w:p>
              </w:txbxContent>
            </v:textbox>
          </v:shape>
        </w:pict>
      </w:r>
      <w:r>
        <w:rPr>
          <w:rFonts w:ascii="SimSun" w:hAnsi="SimSun" w:eastAsia="SimSun" w:cs="SimSun"/>
          <w:sz w:val="21"/>
          <w:szCs w:val="21"/>
          <w:spacing w:val="-3"/>
        </w:rPr>
        <w:t>(2)对于BMI&gt;50kg/m²</w:t>
      </w:r>
      <w:r>
        <w:rPr>
          <w:rFonts w:ascii="SimSun" w:hAnsi="SimSun" w:eastAsia="SimSun" w:cs="SimSun"/>
          <w:sz w:val="21"/>
          <w:szCs w:val="21"/>
          <w:spacing w:val="-66"/>
        </w:rPr>
        <w:t xml:space="preserve"> </w:t>
      </w:r>
      <w:r>
        <w:rPr>
          <w:rFonts w:ascii="SimSun" w:hAnsi="SimSun" w:eastAsia="SimSun" w:cs="SimSun"/>
          <w:sz w:val="21"/>
          <w:szCs w:val="21"/>
          <w:spacing w:val="-3"/>
        </w:rPr>
        <w:t>或重要脏器功能不全的高风险病人，术前降低5%～10%体重，以降低手</w:t>
      </w:r>
      <w:r>
        <w:rPr>
          <w:rFonts w:ascii="SimSun" w:hAnsi="SimSun" w:eastAsia="SimSun" w:cs="SimSun"/>
          <w:sz w:val="21"/>
          <w:szCs w:val="21"/>
        </w:rPr>
        <w:t xml:space="preserve"> </w:t>
      </w:r>
      <w:r>
        <w:rPr>
          <w:rFonts w:ascii="SimSun" w:hAnsi="SimSun" w:eastAsia="SimSun" w:cs="SimSun"/>
          <w:sz w:val="21"/>
          <w:szCs w:val="21"/>
          <w:spacing w:val="-15"/>
        </w:rPr>
        <w:t>术风险。</w:t>
      </w:r>
    </w:p>
    <w:p>
      <w:pPr>
        <w:sectPr>
          <w:type w:val="continuous"/>
          <w:pgSz w:w="11200" w:h="15760"/>
          <w:pgMar w:top="734" w:right="887" w:bottom="400" w:left="620" w:header="0" w:footer="0" w:gutter="0"/>
          <w:cols w:equalWidth="0" w:num="1">
            <w:col w:w="9693" w:space="0"/>
          </w:cols>
        </w:sectPr>
        <w:rPr/>
      </w:pPr>
    </w:p>
    <w:p>
      <w:pPr>
        <w:ind w:left="5780"/>
        <w:spacing w:before="40" w:line="221" w:lineRule="auto"/>
        <w:rPr>
          <w:rFonts w:ascii="SimHei" w:hAnsi="SimHei" w:eastAsia="SimHei" w:cs="SimHei"/>
          <w:sz w:val="20"/>
          <w:szCs w:val="20"/>
        </w:rPr>
      </w:pPr>
      <w:r>
        <w:pict>
          <v:shape id="_x0000_s225" style="position:absolute;margin-left:463.145pt;margin-top:3.57885pt;mso-position-vertical-relative:text;mso-position-horizontal-relative:text;width:15.9pt;height:12pt;z-index:25217433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b/>
                      <w:bCs/>
                      <w:color w:val="009CEB"/>
                      <w:spacing w:val="-8"/>
                    </w:rPr>
                    <w:t>107</w:t>
                  </w:r>
                </w:p>
              </w:txbxContent>
            </v:textbox>
          </v:shape>
        </w:pict>
      </w:r>
      <w:r>
        <w:rPr>
          <w:rFonts w:ascii="SimHei" w:hAnsi="SimHei" w:eastAsia="SimHei" w:cs="SimHei"/>
          <w:sz w:val="20"/>
          <w:szCs w:val="20"/>
          <w:color w:val="0090CE"/>
          <w:spacing w:val="-11"/>
        </w:rPr>
        <w:t>第十章外科病人的代谢及营养治疗</w:t>
      </w:r>
    </w:p>
    <w:p>
      <w:pPr>
        <w:spacing w:line="275" w:lineRule="auto"/>
        <w:rPr>
          <w:rFonts w:ascii="Arial"/>
          <w:sz w:val="21"/>
        </w:rPr>
      </w:pPr>
      <w:r/>
    </w:p>
    <w:p>
      <w:pPr>
        <w:ind w:left="410"/>
        <w:spacing w:before="65" w:line="219" w:lineRule="auto"/>
        <w:rPr>
          <w:rFonts w:ascii="SimSun" w:hAnsi="SimSun" w:eastAsia="SimSun" w:cs="SimSun"/>
          <w:sz w:val="20"/>
          <w:szCs w:val="20"/>
        </w:rPr>
      </w:pPr>
      <w:r>
        <w:rPr>
          <w:rFonts w:ascii="SimSun" w:hAnsi="SimSun" w:eastAsia="SimSun" w:cs="SimSun"/>
          <w:sz w:val="20"/>
          <w:szCs w:val="20"/>
          <w:spacing w:val="1"/>
        </w:rPr>
        <w:t>(3)术后全流质饮食一半流质饮食一软食一普食逐步过渡。</w:t>
      </w:r>
    </w:p>
    <w:p>
      <w:pPr>
        <w:ind w:right="1041" w:firstLine="410"/>
        <w:spacing w:before="73" w:line="253" w:lineRule="auto"/>
        <w:rPr>
          <w:rFonts w:ascii="SimSun" w:hAnsi="SimSun" w:eastAsia="SimSun" w:cs="SimSun"/>
          <w:sz w:val="20"/>
          <w:szCs w:val="20"/>
        </w:rPr>
      </w:pPr>
      <w:r>
        <w:rPr>
          <w:rFonts w:ascii="SimSun" w:hAnsi="SimSun" w:eastAsia="SimSun" w:cs="SimSun"/>
          <w:sz w:val="20"/>
          <w:szCs w:val="20"/>
          <w:spacing w:val="-3"/>
        </w:rPr>
        <w:t>(4)术后戒烟酒，补充足量的复合维生素和微量元素，摄入足量蛋白质，避免摄入过多的</w:t>
      </w:r>
      <w:r>
        <w:rPr>
          <w:rFonts w:ascii="SimSun" w:hAnsi="SimSun" w:eastAsia="SimSun" w:cs="SimSun"/>
          <w:sz w:val="20"/>
          <w:szCs w:val="20"/>
          <w:spacing w:val="-4"/>
        </w:rPr>
        <w:t>碳水化</w:t>
      </w:r>
      <w:r>
        <w:rPr>
          <w:rFonts w:ascii="SimSun" w:hAnsi="SimSun" w:eastAsia="SimSun" w:cs="SimSun"/>
          <w:sz w:val="20"/>
          <w:szCs w:val="20"/>
        </w:rPr>
        <w:t xml:space="preserve"> </w:t>
      </w:r>
      <w:r>
        <w:rPr>
          <w:rFonts w:ascii="SimSun" w:hAnsi="SimSun" w:eastAsia="SimSun" w:cs="SimSun"/>
          <w:sz w:val="20"/>
          <w:szCs w:val="20"/>
          <w:spacing w:val="-6"/>
        </w:rPr>
        <w:t>合物与脂肪。</w:t>
      </w:r>
    </w:p>
    <w:p>
      <w:pPr>
        <w:ind w:left="410"/>
        <w:spacing w:before="69" w:line="219" w:lineRule="auto"/>
        <w:rPr>
          <w:rFonts w:ascii="SimSun" w:hAnsi="SimSun" w:eastAsia="SimSun" w:cs="SimSun"/>
          <w:sz w:val="20"/>
          <w:szCs w:val="20"/>
        </w:rPr>
      </w:pPr>
      <w:r>
        <w:rPr>
          <w:rFonts w:ascii="SimSun" w:hAnsi="SimSun" w:eastAsia="SimSun" w:cs="SimSun"/>
          <w:sz w:val="20"/>
          <w:szCs w:val="20"/>
          <w:spacing w:val="2"/>
        </w:rPr>
        <w:t>(5)术后养成适当体育运动的良好习惯。</w:t>
      </w:r>
    </w:p>
    <w:p>
      <w:pPr>
        <w:ind w:left="10" w:right="1020" w:firstLine="399"/>
        <w:spacing w:before="74" w:line="252" w:lineRule="auto"/>
        <w:rPr>
          <w:rFonts w:ascii="SimSun" w:hAnsi="SimSun" w:eastAsia="SimSun" w:cs="SimSun"/>
          <w:sz w:val="20"/>
          <w:szCs w:val="20"/>
        </w:rPr>
      </w:pPr>
      <w:r>
        <w:rPr>
          <w:rFonts w:ascii="SimSun" w:hAnsi="SimSun" w:eastAsia="SimSun" w:cs="SimSun"/>
          <w:sz w:val="20"/>
          <w:szCs w:val="20"/>
          <w:spacing w:val="-7"/>
        </w:rPr>
        <w:t>(6)术后终生定期随访，内容包括体重变化、饮食及运动习惯、并发症、代谢病与相关疾病</w:t>
      </w:r>
      <w:r>
        <w:rPr>
          <w:rFonts w:ascii="SimSun" w:hAnsi="SimSun" w:eastAsia="SimSun" w:cs="SimSun"/>
          <w:sz w:val="20"/>
          <w:szCs w:val="20"/>
          <w:spacing w:val="-8"/>
        </w:rPr>
        <w:t>缓解情</w:t>
      </w:r>
      <w:r>
        <w:rPr>
          <w:rFonts w:ascii="SimSun" w:hAnsi="SimSun" w:eastAsia="SimSun" w:cs="SimSun"/>
          <w:sz w:val="20"/>
          <w:szCs w:val="20"/>
        </w:rPr>
        <w:t xml:space="preserve"> </w:t>
      </w:r>
      <w:r>
        <w:rPr>
          <w:rFonts w:ascii="SimSun" w:hAnsi="SimSun" w:eastAsia="SimSun" w:cs="SimSun"/>
          <w:sz w:val="20"/>
          <w:szCs w:val="20"/>
          <w:spacing w:val="-8"/>
        </w:rPr>
        <w:t>况，并进行相应的指导和干预。</w:t>
      </w:r>
    </w:p>
    <w:p>
      <w:pPr>
        <w:ind w:left="7390"/>
        <w:spacing w:before="133" w:line="227" w:lineRule="auto"/>
        <w:rPr>
          <w:rFonts w:ascii="KaiTi" w:hAnsi="KaiTi" w:eastAsia="KaiTi" w:cs="KaiTi"/>
          <w:sz w:val="20"/>
          <w:szCs w:val="20"/>
        </w:rPr>
      </w:pPr>
      <w:r>
        <w:rPr>
          <w:rFonts w:ascii="KaiTi" w:hAnsi="KaiTi" w:eastAsia="KaiTi" w:cs="KaiTi"/>
          <w:sz w:val="20"/>
          <w:szCs w:val="20"/>
          <w:spacing w:val="5"/>
        </w:rPr>
        <w:t>(王存川)</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firstLine="8760"/>
        <w:spacing w:line="680" w:lineRule="exact"/>
        <w:textAlignment w:val="center"/>
        <w:rPr/>
      </w:pPr>
      <w:r>
        <w:drawing>
          <wp:inline distT="0" distB="0" distL="0" distR="0">
            <wp:extent cx="546086" cy="431829"/>
            <wp:effectExtent l="0" t="0" r="0" b="0"/>
            <wp:docPr id="160" name="IM 160"/>
            <wp:cNvGraphicFramePr/>
            <a:graphic>
              <a:graphicData uri="http://schemas.openxmlformats.org/drawingml/2006/picture">
                <pic:pic>
                  <pic:nvPicPr>
                    <pic:cNvPr id="160" name="IM 160"/>
                    <pic:cNvPicPr/>
                  </pic:nvPicPr>
                  <pic:blipFill>
                    <a:blip r:embed="rId224"/>
                    <a:stretch>
                      <a:fillRect/>
                    </a:stretch>
                  </pic:blipFill>
                  <pic:spPr>
                    <a:xfrm rot="0">
                      <a:off x="0" y="0"/>
                      <a:ext cx="546086" cy="431829"/>
                    </a:xfrm>
                    <a:prstGeom prst="rect">
                      <a:avLst/>
                    </a:prstGeom>
                  </pic:spPr>
                </pic:pic>
              </a:graphicData>
            </a:graphic>
          </wp:inline>
        </w:drawing>
      </w:r>
    </w:p>
    <w:p>
      <w:pPr>
        <w:sectPr>
          <w:pgSz w:w="11170" w:h="15720"/>
          <w:pgMar w:top="685" w:right="609" w:bottom="400" w:left="939" w:header="0" w:footer="0" w:gutter="0"/>
        </w:sectPr>
        <w:rPr/>
      </w:pPr>
    </w:p>
    <w:p>
      <w:pPr>
        <w:ind w:firstLine="1119"/>
        <w:spacing w:line="1160" w:lineRule="exact"/>
        <w:textAlignment w:val="center"/>
        <w:rPr/>
      </w:pPr>
      <w:r>
        <w:drawing>
          <wp:anchor distT="0" distB="0" distL="0" distR="0" simplePos="0" relativeHeight="252178432" behindDoc="0" locked="0" layoutInCell="0" allowOverlap="1">
            <wp:simplePos x="0" y="0"/>
            <wp:positionH relativeFrom="page">
              <wp:posOffset>336577</wp:posOffset>
            </wp:positionH>
            <wp:positionV relativeFrom="page">
              <wp:posOffset>958819</wp:posOffset>
            </wp:positionV>
            <wp:extent cx="666695" cy="692186"/>
            <wp:effectExtent l="0" t="0" r="0" b="0"/>
            <wp:wrapNone/>
            <wp:docPr id="161" name="IM 161"/>
            <wp:cNvGraphicFramePr/>
            <a:graphic>
              <a:graphicData uri="http://schemas.openxmlformats.org/drawingml/2006/picture">
                <pic:pic>
                  <pic:nvPicPr>
                    <pic:cNvPr id="161" name="IM 161"/>
                    <pic:cNvPicPr/>
                  </pic:nvPicPr>
                  <pic:blipFill>
                    <a:blip r:embed="rId226"/>
                    <a:stretch>
                      <a:fillRect/>
                    </a:stretch>
                  </pic:blipFill>
                  <pic:spPr>
                    <a:xfrm rot="0">
                      <a:off x="0" y="0"/>
                      <a:ext cx="666695" cy="692186"/>
                    </a:xfrm>
                    <a:prstGeom prst="rect">
                      <a:avLst/>
                    </a:prstGeom>
                  </pic:spPr>
                </pic:pic>
              </a:graphicData>
            </a:graphic>
          </wp:anchor>
        </w:drawing>
      </w:r>
      <w:r>
        <w:pict>
          <v:group id="_x0000_s226" style="mso-position-vertical-relative:line;mso-position-horizontal-relative:char;width:435.05pt;height:58.05pt;" filled="false" stroked="false" coordsize="8700,1160" coordorigin="0,0">
            <v:shape id="_x0000_s227" style="position:absolute;left:0;top:0;width:8700;height:1160;" filled="false" stroked="false" type="#_x0000_t75">
              <v:imagedata o:title="" r:id="rId227"/>
            </v:shape>
            <v:shape id="_x0000_s228" style="position:absolute;left:-20;top:-20;width:8740;height:1301;" filled="false" stroked="false" type="#_x0000_t202">
              <v:fill on="false"/>
              <v:stroke on="false"/>
              <v:path/>
              <v:imagedata o:title=""/>
              <o:lock v:ext="edit" aspectratio="false"/>
              <v:textbox inset="0mm,0mm,0mm,0mm">
                <w:txbxContent>
                  <w:p>
                    <w:pPr>
                      <w:spacing w:line="260" w:lineRule="auto"/>
                      <w:rPr>
                        <w:rFonts w:ascii="Arial"/>
                        <w:sz w:val="21"/>
                      </w:rPr>
                    </w:pPr>
                    <w:r/>
                  </w:p>
                  <w:p>
                    <w:pPr>
                      <w:ind w:left="1757"/>
                      <w:spacing w:before="179" w:line="222" w:lineRule="auto"/>
                      <w:rPr>
                        <w:rFonts w:ascii="SimHei" w:hAnsi="SimHei" w:eastAsia="SimHei" w:cs="SimHei"/>
                        <w:sz w:val="55"/>
                        <w:szCs w:val="55"/>
                      </w:rPr>
                    </w:pPr>
                    <w:r>
                      <w:rPr>
                        <w:rFonts w:ascii="SimHei" w:hAnsi="SimHei" w:eastAsia="SimHei" w:cs="SimHei"/>
                        <w:sz w:val="55"/>
                        <w:szCs w:val="55"/>
                        <w:b/>
                        <w:bCs/>
                        <w:color w:val="0091E5"/>
                        <w:spacing w:val="-45"/>
                      </w:rPr>
                      <w:t>第十一章</w:t>
                    </w:r>
                    <w:r>
                      <w:rPr>
                        <w:rFonts w:ascii="SimHei" w:hAnsi="SimHei" w:eastAsia="SimHei" w:cs="SimHei"/>
                        <w:sz w:val="55"/>
                        <w:szCs w:val="55"/>
                        <w:color w:val="0091E5"/>
                        <w:spacing w:val="154"/>
                      </w:rPr>
                      <w:t xml:space="preserve"> </w:t>
                    </w:r>
                    <w:r>
                      <w:rPr>
                        <w:rFonts w:ascii="SimHei" w:hAnsi="SimHei" w:eastAsia="SimHei" w:cs="SimHei"/>
                        <w:sz w:val="55"/>
                        <w:szCs w:val="55"/>
                        <w:b/>
                        <w:bCs/>
                        <w:color w:val="0091E5"/>
                        <w:spacing w:val="-45"/>
                      </w:rPr>
                      <w:t>外</w:t>
                    </w:r>
                    <w:r>
                      <w:rPr>
                        <w:rFonts w:ascii="SimHei" w:hAnsi="SimHei" w:eastAsia="SimHei" w:cs="SimHei"/>
                        <w:sz w:val="55"/>
                        <w:szCs w:val="55"/>
                        <w:color w:val="0091E5"/>
                        <w:spacing w:val="-55"/>
                      </w:rPr>
                      <w:t xml:space="preserve"> </w:t>
                    </w:r>
                    <w:r>
                      <w:rPr>
                        <w:rFonts w:ascii="SimHei" w:hAnsi="SimHei" w:eastAsia="SimHei" w:cs="SimHei"/>
                        <w:sz w:val="55"/>
                        <w:szCs w:val="55"/>
                        <w:b/>
                        <w:bCs/>
                        <w:color w:val="0091E5"/>
                        <w:spacing w:val="-45"/>
                      </w:rPr>
                      <w:t>科</w:t>
                    </w:r>
                    <w:r>
                      <w:rPr>
                        <w:rFonts w:ascii="SimHei" w:hAnsi="SimHei" w:eastAsia="SimHei" w:cs="SimHei"/>
                        <w:sz w:val="55"/>
                        <w:szCs w:val="55"/>
                        <w:color w:val="0091E5"/>
                        <w:spacing w:val="-56"/>
                      </w:rPr>
                      <w:t xml:space="preserve"> </w:t>
                    </w:r>
                    <w:r>
                      <w:rPr>
                        <w:rFonts w:ascii="SimHei" w:hAnsi="SimHei" w:eastAsia="SimHei" w:cs="SimHei"/>
                        <w:sz w:val="55"/>
                        <w:szCs w:val="55"/>
                        <w:b/>
                        <w:bCs/>
                        <w:color w:val="0091E5"/>
                        <w:spacing w:val="-45"/>
                      </w:rPr>
                      <w:t>感</w:t>
                    </w:r>
                    <w:r>
                      <w:rPr>
                        <w:rFonts w:ascii="SimHei" w:hAnsi="SimHei" w:eastAsia="SimHei" w:cs="SimHei"/>
                        <w:sz w:val="55"/>
                        <w:szCs w:val="55"/>
                        <w:color w:val="0091E5"/>
                        <w:spacing w:val="-62"/>
                      </w:rPr>
                      <w:t xml:space="preserve"> </w:t>
                    </w:r>
                    <w:r>
                      <w:rPr>
                        <w:rFonts w:ascii="SimHei" w:hAnsi="SimHei" w:eastAsia="SimHei" w:cs="SimHei"/>
                        <w:sz w:val="55"/>
                        <w:szCs w:val="55"/>
                        <w:b/>
                        <w:bCs/>
                        <w:color w:val="0091E5"/>
                        <w:spacing w:val="-45"/>
                      </w:rPr>
                      <w:t>染</w:t>
                    </w:r>
                  </w:p>
                </w:txbxContent>
              </v:textbox>
            </v:shape>
          </v:group>
        </w:pic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ind w:left="4254"/>
        <w:spacing w:before="98" w:line="221" w:lineRule="auto"/>
        <w:rPr>
          <w:rFonts w:ascii="SimHei" w:hAnsi="SimHei" w:eastAsia="SimHei" w:cs="SimHei"/>
          <w:sz w:val="30"/>
          <w:szCs w:val="30"/>
        </w:rPr>
      </w:pPr>
      <w:r>
        <w:rPr>
          <w:rFonts w:ascii="SimHei" w:hAnsi="SimHei" w:eastAsia="SimHei" w:cs="SimHei"/>
          <w:sz w:val="30"/>
          <w:szCs w:val="30"/>
          <w:b/>
          <w:bCs/>
          <w:spacing w:val="-8"/>
        </w:rPr>
        <w:t>第一节</w:t>
      </w:r>
      <w:r>
        <w:rPr>
          <w:rFonts w:ascii="SimHei" w:hAnsi="SimHei" w:eastAsia="SimHei" w:cs="SimHei"/>
          <w:sz w:val="30"/>
          <w:szCs w:val="30"/>
          <w:spacing w:val="125"/>
        </w:rPr>
        <w:t xml:space="preserve"> </w:t>
      </w:r>
      <w:r>
        <w:rPr>
          <w:rFonts w:ascii="SimHei" w:hAnsi="SimHei" w:eastAsia="SimHei" w:cs="SimHei"/>
          <w:sz w:val="30"/>
          <w:szCs w:val="30"/>
          <w:b/>
          <w:bCs/>
          <w:spacing w:val="-8"/>
        </w:rPr>
        <w:t>概</w:t>
      </w:r>
      <w:r>
        <w:rPr>
          <w:rFonts w:ascii="SimHei" w:hAnsi="SimHei" w:eastAsia="SimHei" w:cs="SimHei"/>
          <w:sz w:val="30"/>
          <w:szCs w:val="30"/>
          <w:spacing w:val="49"/>
        </w:rPr>
        <w:t xml:space="preserve">   </w:t>
      </w:r>
      <w:r>
        <w:rPr>
          <w:rFonts w:ascii="SimHei" w:hAnsi="SimHei" w:eastAsia="SimHei" w:cs="SimHei"/>
          <w:sz w:val="30"/>
          <w:szCs w:val="30"/>
          <w:b/>
          <w:bCs/>
          <w:spacing w:val="-8"/>
        </w:rPr>
        <w:t>论</w:t>
      </w:r>
    </w:p>
    <w:p>
      <w:pPr>
        <w:spacing w:line="276" w:lineRule="auto"/>
        <w:rPr>
          <w:rFonts w:ascii="Arial"/>
          <w:sz w:val="21"/>
        </w:rPr>
      </w:pPr>
      <w:r/>
    </w:p>
    <w:p>
      <w:pPr>
        <w:ind w:left="1100" w:right="111" w:firstLine="409"/>
        <w:spacing w:before="65" w:line="261" w:lineRule="auto"/>
        <w:rPr>
          <w:rFonts w:ascii="SimSun" w:hAnsi="SimSun" w:eastAsia="SimSun" w:cs="SimSun"/>
          <w:sz w:val="20"/>
          <w:szCs w:val="20"/>
        </w:rPr>
      </w:pPr>
      <w:r>
        <w:rPr>
          <w:rFonts w:ascii="SimSun" w:hAnsi="SimSun" w:eastAsia="SimSun" w:cs="SimSun"/>
          <w:sz w:val="20"/>
          <w:szCs w:val="20"/>
          <w:spacing w:val="10"/>
        </w:rPr>
        <w:t>感染是病原体入侵机体引起的局部或者全身炎症反应，在外科领域中十分常见。外科感染</w:t>
      </w:r>
      <w:r>
        <w:rPr>
          <w:rFonts w:ascii="SimSun" w:hAnsi="SimSun" w:eastAsia="SimSun" w:cs="SimSun"/>
          <w:sz w:val="20"/>
          <w:szCs w:val="20"/>
          <w:spacing w:val="7"/>
        </w:rPr>
        <w:t xml:space="preserve"> </w:t>
      </w:r>
      <w:r>
        <w:rPr>
          <w:rFonts w:ascii="SimSun" w:hAnsi="SimSun" w:eastAsia="SimSun" w:cs="SimSun"/>
          <w:sz w:val="20"/>
          <w:szCs w:val="20"/>
          <w:spacing w:val="-15"/>
        </w:rPr>
        <w:t>(surgical</w:t>
      </w:r>
      <w:r>
        <w:rPr>
          <w:rFonts w:ascii="SimSun" w:hAnsi="SimSun" w:eastAsia="SimSun" w:cs="SimSun"/>
          <w:sz w:val="20"/>
          <w:szCs w:val="20"/>
          <w:spacing w:val="-4"/>
        </w:rPr>
        <w:t xml:space="preserve"> </w:t>
      </w:r>
      <w:r>
        <w:rPr>
          <w:rFonts w:ascii="SimSun" w:hAnsi="SimSun" w:eastAsia="SimSun" w:cs="SimSun"/>
          <w:sz w:val="20"/>
          <w:szCs w:val="20"/>
          <w:spacing w:val="-15"/>
        </w:rPr>
        <w:t>infection)通常指需要外科处理</w:t>
      </w:r>
      <w:r>
        <w:rPr>
          <w:rFonts w:ascii="SimSun" w:hAnsi="SimSun" w:eastAsia="SimSun" w:cs="SimSun"/>
          <w:sz w:val="20"/>
          <w:szCs w:val="20"/>
          <w:spacing w:val="-16"/>
        </w:rPr>
        <w:t>的感染，包括与创伤、烧伤、手术相关的感染。</w:t>
      </w:r>
    </w:p>
    <w:p>
      <w:pPr>
        <w:ind w:left="1100" w:right="112" w:firstLine="409"/>
        <w:spacing w:before="94" w:line="264" w:lineRule="auto"/>
        <w:rPr>
          <w:rFonts w:ascii="SimSun" w:hAnsi="SimSun" w:eastAsia="SimSun" w:cs="SimSun"/>
          <w:sz w:val="20"/>
          <w:szCs w:val="20"/>
        </w:rPr>
      </w:pPr>
      <w:r>
        <w:rPr>
          <w:rFonts w:ascii="SimSun" w:hAnsi="SimSun" w:eastAsia="SimSun" w:cs="SimSun"/>
          <w:sz w:val="20"/>
          <w:szCs w:val="20"/>
        </w:rPr>
        <w:t>外科感染常分为非特异性和特异性感染。非特异性感染又称化脓性</w:t>
      </w:r>
      <w:r>
        <w:rPr>
          <w:rFonts w:ascii="SimSun" w:hAnsi="SimSun" w:eastAsia="SimSun" w:cs="SimSun"/>
          <w:sz w:val="20"/>
          <w:szCs w:val="20"/>
          <w:spacing w:val="-1"/>
        </w:rPr>
        <w:t>感染或一般性感染，常见如</w:t>
      </w:r>
      <w:r>
        <w:rPr>
          <w:rFonts w:ascii="SimSun" w:hAnsi="SimSun" w:eastAsia="SimSun" w:cs="SimSun"/>
          <w:sz w:val="20"/>
          <w:szCs w:val="20"/>
        </w:rPr>
        <w:t xml:space="preserve"> </w:t>
      </w:r>
      <w:r>
        <w:rPr>
          <w:rFonts w:ascii="SimSun" w:hAnsi="SimSun" w:eastAsia="SimSun" w:cs="SimSun"/>
          <w:sz w:val="20"/>
          <w:szCs w:val="20"/>
          <w:spacing w:val="-13"/>
        </w:rPr>
        <w:t>疖、痈、丹毒、急性乳腺炎、急性阑尾炎等。常见致病菌包括金黄色葡萄球菌、大肠埃希菌、铜绿假单胞</w:t>
      </w:r>
      <w:r>
        <w:rPr>
          <w:rFonts w:ascii="SimSun" w:hAnsi="SimSun" w:eastAsia="SimSun" w:cs="SimSun"/>
          <w:sz w:val="20"/>
          <w:szCs w:val="20"/>
          <w:spacing w:val="4"/>
        </w:rPr>
        <w:t xml:space="preserve"> </w:t>
      </w:r>
      <w:r>
        <w:rPr>
          <w:rFonts w:ascii="SimSun" w:hAnsi="SimSun" w:eastAsia="SimSun" w:cs="SimSun"/>
          <w:sz w:val="20"/>
          <w:szCs w:val="20"/>
          <w:spacing w:val="-13"/>
        </w:rPr>
        <w:t>菌、链球菌等。特异性感染如结核、破伤风、气性坏疽、念珠</w:t>
      </w:r>
      <w:r>
        <w:rPr>
          <w:rFonts w:ascii="SimSun" w:hAnsi="SimSun" w:eastAsia="SimSun" w:cs="SimSun"/>
          <w:sz w:val="20"/>
          <w:szCs w:val="20"/>
          <w:spacing w:val="-14"/>
        </w:rPr>
        <w:t>菌病等，因致病菌不同，可有独特的表现。</w:t>
      </w:r>
    </w:p>
    <w:p>
      <w:pPr>
        <w:ind w:left="1100" w:right="117" w:firstLine="409"/>
        <w:spacing w:before="102" w:line="264" w:lineRule="auto"/>
        <w:rPr>
          <w:rFonts w:ascii="SimSun" w:hAnsi="SimSun" w:eastAsia="SimSun" w:cs="SimSun"/>
          <w:sz w:val="20"/>
          <w:szCs w:val="20"/>
        </w:rPr>
      </w:pPr>
      <w:r>
        <w:rPr>
          <w:rFonts w:ascii="SimSun" w:hAnsi="SimSun" w:eastAsia="SimSun" w:cs="SimSun"/>
          <w:sz w:val="20"/>
          <w:szCs w:val="20"/>
        </w:rPr>
        <w:t>根据病程长短，外科感染可分为急性、亚急性与慢性感染。病程在3周之内为</w:t>
      </w:r>
      <w:r>
        <w:rPr>
          <w:rFonts w:ascii="SimSun" w:hAnsi="SimSun" w:eastAsia="SimSun" w:cs="SimSun"/>
          <w:sz w:val="20"/>
          <w:szCs w:val="20"/>
          <w:spacing w:val="-1"/>
        </w:rPr>
        <w:t>急性感染，超过2</w:t>
      </w:r>
      <w:r>
        <w:rPr>
          <w:rFonts w:ascii="SimSun" w:hAnsi="SimSun" w:eastAsia="SimSun" w:cs="SimSun"/>
          <w:sz w:val="20"/>
          <w:szCs w:val="20"/>
        </w:rPr>
        <w:t xml:space="preserve"> </w:t>
      </w:r>
      <w:r>
        <w:rPr>
          <w:rFonts w:ascii="SimSun" w:hAnsi="SimSun" w:eastAsia="SimSun" w:cs="SimSun"/>
          <w:sz w:val="20"/>
          <w:szCs w:val="20"/>
        </w:rPr>
        <w:t>个月为慢性感染，介于两者之间为亚急性感染。感染亦可按照发生条件分类，如条</w:t>
      </w:r>
      <w:r>
        <w:rPr>
          <w:rFonts w:ascii="SimSun" w:hAnsi="SimSun" w:eastAsia="SimSun" w:cs="SimSun"/>
          <w:sz w:val="20"/>
          <w:szCs w:val="20"/>
          <w:spacing w:val="-1"/>
        </w:rPr>
        <w:t>件性(机会性)感</w:t>
      </w:r>
      <w:r>
        <w:rPr>
          <w:rFonts w:ascii="SimSun" w:hAnsi="SimSun" w:eastAsia="SimSun" w:cs="SimSun"/>
          <w:sz w:val="20"/>
          <w:szCs w:val="20"/>
        </w:rPr>
        <w:t xml:space="preserve"> </w:t>
      </w:r>
      <w:r>
        <w:rPr>
          <w:rFonts w:ascii="SimSun" w:hAnsi="SimSun" w:eastAsia="SimSun" w:cs="SimSun"/>
          <w:sz w:val="20"/>
          <w:szCs w:val="20"/>
          <w:spacing w:val="-10"/>
        </w:rPr>
        <w:t>染、二重感染(菌群交替)、医院内感染等。</w:t>
      </w:r>
    </w:p>
    <w:p>
      <w:pPr>
        <w:ind w:left="1100" w:right="19" w:firstLine="409"/>
        <w:spacing w:before="101" w:line="264" w:lineRule="auto"/>
        <w:rPr>
          <w:rFonts w:ascii="SimSun" w:hAnsi="SimSun" w:eastAsia="SimSun" w:cs="SimSun"/>
          <w:sz w:val="20"/>
          <w:szCs w:val="20"/>
        </w:rPr>
      </w:pPr>
      <w:r>
        <w:rPr>
          <w:rFonts w:ascii="SimSun" w:hAnsi="SimSun" w:eastAsia="SimSun" w:cs="SimSun"/>
          <w:sz w:val="20"/>
          <w:szCs w:val="20"/>
          <w:spacing w:val="2"/>
        </w:rPr>
        <w:t>外科感染的发生与病原体的数量与毒力有关，局部或全身免疫力的下降亦是引发感染的条件。</w:t>
      </w:r>
      <w:r>
        <w:rPr>
          <w:rFonts w:ascii="SimSun" w:hAnsi="SimSun" w:eastAsia="SimSun" w:cs="SimSun"/>
          <w:sz w:val="20"/>
          <w:szCs w:val="20"/>
          <w:spacing w:val="7"/>
        </w:rPr>
        <w:t xml:space="preserve"> </w:t>
      </w:r>
      <w:r>
        <w:rPr>
          <w:rFonts w:ascii="SimSun" w:hAnsi="SimSun" w:eastAsia="SimSun" w:cs="SimSun"/>
          <w:sz w:val="20"/>
          <w:szCs w:val="20"/>
          <w:spacing w:val="-6"/>
        </w:rPr>
        <w:t>近年来，肠道细菌移位与外科感染的关联引起了广泛关</w:t>
      </w:r>
      <w:r>
        <w:rPr>
          <w:rFonts w:ascii="SimSun" w:hAnsi="SimSun" w:eastAsia="SimSun" w:cs="SimSun"/>
          <w:sz w:val="20"/>
          <w:szCs w:val="20"/>
          <w:spacing w:val="-7"/>
        </w:rPr>
        <w:t>注，严重者可导致脓毒症，甚至脓毒性休克(感</w:t>
      </w:r>
      <w:r>
        <w:rPr>
          <w:rFonts w:ascii="SimSun" w:hAnsi="SimSun" w:eastAsia="SimSun" w:cs="SimSun"/>
          <w:sz w:val="20"/>
          <w:szCs w:val="20"/>
        </w:rPr>
        <w:t xml:space="preserve">  </w:t>
      </w:r>
      <w:r>
        <w:rPr>
          <w:rFonts w:ascii="SimSun" w:hAnsi="SimSun" w:eastAsia="SimSun" w:cs="SimSun"/>
          <w:sz w:val="20"/>
          <w:szCs w:val="20"/>
          <w:spacing w:val="-1"/>
        </w:rPr>
        <w:t>染性休克)。</w:t>
      </w:r>
    </w:p>
    <w:p>
      <w:pPr>
        <w:ind w:left="1100" w:right="91" w:firstLine="409"/>
        <w:spacing w:before="91" w:line="257" w:lineRule="auto"/>
        <w:rPr>
          <w:rFonts w:ascii="SimSun" w:hAnsi="SimSun" w:eastAsia="SimSun" w:cs="SimSun"/>
          <w:sz w:val="20"/>
          <w:szCs w:val="20"/>
        </w:rPr>
      </w:pPr>
      <w:r>
        <w:rPr>
          <w:rFonts w:ascii="SimSun" w:hAnsi="SimSun" w:eastAsia="SimSun" w:cs="SimSun"/>
          <w:sz w:val="20"/>
          <w:szCs w:val="20"/>
        </w:rPr>
        <w:t>外科感染处理的关键在于控制感染源和合理应用抗菌药物。去除感染灶、通畅引流是外科治疗</w:t>
      </w:r>
      <w:r>
        <w:rPr>
          <w:rFonts w:ascii="SimSun" w:hAnsi="SimSun" w:eastAsia="SimSun" w:cs="SimSun"/>
          <w:sz w:val="20"/>
          <w:szCs w:val="20"/>
          <w:spacing w:val="17"/>
        </w:rPr>
        <w:t xml:space="preserve"> </w:t>
      </w:r>
      <w:r>
        <w:rPr>
          <w:rFonts w:ascii="SimSun" w:hAnsi="SimSun" w:eastAsia="SimSun" w:cs="SimSun"/>
          <w:sz w:val="20"/>
          <w:szCs w:val="20"/>
          <w:spacing w:val="-7"/>
        </w:rPr>
        <w:t>的基本原则，抗菌药物不能取代引流等外科处理。</w:t>
      </w:r>
    </w:p>
    <w:p>
      <w:pPr>
        <w:ind w:left="8509"/>
        <w:spacing w:before="85" w:line="219" w:lineRule="auto"/>
        <w:rPr>
          <w:rFonts w:ascii="SimSun" w:hAnsi="SimSun" w:eastAsia="SimSun" w:cs="SimSun"/>
          <w:sz w:val="20"/>
          <w:szCs w:val="20"/>
        </w:rPr>
      </w:pPr>
      <w:r>
        <w:rPr>
          <w:rFonts w:ascii="SimSun" w:hAnsi="SimSun" w:eastAsia="SimSun" w:cs="SimSun"/>
          <w:sz w:val="20"/>
          <w:szCs w:val="20"/>
          <w:spacing w:val="2"/>
        </w:rPr>
        <w:t>(任建安)</w:t>
      </w:r>
    </w:p>
    <w:p>
      <w:pPr>
        <w:ind w:left="3494"/>
        <w:spacing w:before="329" w:line="220" w:lineRule="auto"/>
        <w:rPr>
          <w:rFonts w:ascii="SimHei" w:hAnsi="SimHei" w:eastAsia="SimHei" w:cs="SimHei"/>
          <w:sz w:val="30"/>
          <w:szCs w:val="30"/>
        </w:rPr>
      </w:pPr>
      <w:r>
        <w:rPr>
          <w:rFonts w:ascii="SimHei" w:hAnsi="SimHei" w:eastAsia="SimHei" w:cs="SimHei"/>
          <w:sz w:val="30"/>
          <w:szCs w:val="30"/>
          <w:b/>
          <w:bCs/>
          <w:spacing w:val="-5"/>
        </w:rPr>
        <w:t>第二节</w:t>
      </w:r>
      <w:r>
        <w:rPr>
          <w:rFonts w:ascii="SimHei" w:hAnsi="SimHei" w:eastAsia="SimHei" w:cs="SimHei"/>
          <w:sz w:val="30"/>
          <w:szCs w:val="30"/>
          <w:spacing w:val="121"/>
        </w:rPr>
        <w:t xml:space="preserve"> </w:t>
      </w:r>
      <w:r>
        <w:rPr>
          <w:rFonts w:ascii="SimHei" w:hAnsi="SimHei" w:eastAsia="SimHei" w:cs="SimHei"/>
          <w:sz w:val="30"/>
          <w:szCs w:val="30"/>
          <w:b/>
          <w:bCs/>
          <w:spacing w:val="-5"/>
        </w:rPr>
        <w:t>浅部组织细菌性感染</w:t>
      </w:r>
    </w:p>
    <w:p>
      <w:pPr>
        <w:ind w:left="1509"/>
        <w:spacing w:before="136" w:line="221" w:lineRule="auto"/>
        <w:rPr>
          <w:rFonts w:ascii="SimHei" w:hAnsi="SimHei" w:eastAsia="SimHei" w:cs="SimHei"/>
          <w:sz w:val="26"/>
          <w:szCs w:val="26"/>
        </w:rPr>
      </w:pPr>
      <w:r>
        <w:rPr>
          <w:rFonts w:ascii="SimHei" w:hAnsi="SimHei" w:eastAsia="SimHei" w:cs="SimHei"/>
          <w:sz w:val="26"/>
          <w:szCs w:val="26"/>
          <w:color w:val="0079CA"/>
          <w:spacing w:val="-18"/>
        </w:rPr>
        <w:t>一、疖与痈</w:t>
      </w:r>
    </w:p>
    <w:p>
      <w:pPr>
        <w:ind w:left="1100" w:right="140" w:firstLine="309"/>
        <w:spacing w:before="197" w:line="262" w:lineRule="auto"/>
        <w:rPr>
          <w:rFonts w:ascii="SimSun" w:hAnsi="SimSun" w:eastAsia="SimSun" w:cs="SimSun"/>
          <w:sz w:val="20"/>
          <w:szCs w:val="20"/>
        </w:rPr>
      </w:pPr>
      <w:r>
        <w:rPr>
          <w:rFonts w:ascii="SimSun" w:hAnsi="SimSun" w:eastAsia="SimSun" w:cs="SimSun"/>
          <w:sz w:val="20"/>
          <w:szCs w:val="20"/>
          <w:color w:val="0081D7"/>
          <w:spacing w:val="-1"/>
        </w:rPr>
        <w:t>【病因和病理】</w:t>
      </w:r>
      <w:r>
        <w:rPr>
          <w:rFonts w:ascii="SimSun" w:hAnsi="SimSun" w:eastAsia="SimSun" w:cs="SimSun"/>
          <w:sz w:val="20"/>
          <w:szCs w:val="20"/>
          <w:color w:val="0081D7"/>
          <w:spacing w:val="-31"/>
        </w:rPr>
        <w:t xml:space="preserve"> </w:t>
      </w:r>
      <w:r>
        <w:rPr>
          <w:rFonts w:ascii="SimSun" w:hAnsi="SimSun" w:eastAsia="SimSun" w:cs="SimSun"/>
          <w:sz w:val="20"/>
          <w:szCs w:val="20"/>
          <w:spacing w:val="-1"/>
        </w:rPr>
        <w:t>疖</w:t>
      </w:r>
      <w:r>
        <w:rPr>
          <w:rFonts w:ascii="Times New Roman" w:hAnsi="Times New Roman" w:eastAsia="Times New Roman" w:cs="Times New Roman"/>
          <w:sz w:val="20"/>
          <w:szCs w:val="20"/>
          <w:spacing w:val="-1"/>
        </w:rPr>
        <w:t>(furuncle)</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spacing w:val="-1"/>
        </w:rPr>
        <w:t>和痈</w:t>
      </w:r>
      <w:r>
        <w:rPr>
          <w:rFonts w:ascii="Times New Roman" w:hAnsi="Times New Roman" w:eastAsia="Times New Roman" w:cs="Times New Roman"/>
          <w:sz w:val="20"/>
          <w:szCs w:val="20"/>
          <w:spacing w:val="-1"/>
        </w:rPr>
        <w:t>(carbuncle)</w:t>
      </w:r>
      <w:r>
        <w:rPr>
          <w:rFonts w:ascii="Times New Roman" w:hAnsi="Times New Roman" w:eastAsia="Times New Roman" w:cs="Times New Roman"/>
          <w:sz w:val="20"/>
          <w:szCs w:val="20"/>
          <w:spacing w:val="28"/>
          <w:w w:val="101"/>
        </w:rPr>
        <w:t xml:space="preserve"> </w:t>
      </w:r>
      <w:r>
        <w:rPr>
          <w:rFonts w:ascii="SimSun" w:hAnsi="SimSun" w:eastAsia="SimSun" w:cs="SimSun"/>
          <w:sz w:val="20"/>
          <w:szCs w:val="20"/>
          <w:spacing w:val="-1"/>
        </w:rPr>
        <w:t>都是毛囊及其周围组织急性细菌性化</w:t>
      </w:r>
      <w:r>
        <w:rPr>
          <w:rFonts w:ascii="SimSun" w:hAnsi="SimSun" w:eastAsia="SimSun" w:cs="SimSun"/>
          <w:sz w:val="20"/>
          <w:szCs w:val="20"/>
          <w:spacing w:val="-2"/>
        </w:rPr>
        <w:t>脓性炎症，大</w:t>
      </w:r>
      <w:r>
        <w:rPr>
          <w:rFonts w:ascii="SimSun" w:hAnsi="SimSun" w:eastAsia="SimSun" w:cs="SimSun"/>
          <w:sz w:val="20"/>
          <w:szCs w:val="20"/>
        </w:rPr>
        <w:t xml:space="preserve"> </w:t>
      </w:r>
      <w:r>
        <w:rPr>
          <w:rFonts w:ascii="SimSun" w:hAnsi="SimSun" w:eastAsia="SimSun" w:cs="SimSun"/>
          <w:sz w:val="20"/>
          <w:szCs w:val="20"/>
          <w:spacing w:val="-5"/>
        </w:rPr>
        <w:t>多为金黄色葡萄球菌感染，偶可因表皮葡萄球菌或其他病菌致病。</w:t>
      </w:r>
    </w:p>
    <w:p>
      <w:pPr>
        <w:ind w:left="1100" w:right="50" w:firstLine="409"/>
        <w:spacing w:before="94" w:line="270" w:lineRule="auto"/>
        <w:rPr>
          <w:rFonts w:ascii="SimSun" w:hAnsi="SimSun" w:eastAsia="SimSun" w:cs="SimSun"/>
          <w:sz w:val="20"/>
          <w:szCs w:val="20"/>
        </w:rPr>
      </w:pPr>
      <w:r>
        <w:rPr>
          <w:rFonts w:ascii="SimSun" w:hAnsi="SimSun" w:eastAsia="SimSun" w:cs="SimSun"/>
          <w:sz w:val="20"/>
          <w:szCs w:val="20"/>
          <w:spacing w:val="-5"/>
        </w:rPr>
        <w:t>疖只累及单个毛囊和周围组织，与局部皮肤不洁、擦伤、毛囊与皮脂腺分泌物排泄不畅或机体抵</w:t>
      </w:r>
      <w:r>
        <w:rPr>
          <w:rFonts w:ascii="SimSun" w:hAnsi="SimSun" w:eastAsia="SimSun" w:cs="SimSun"/>
          <w:sz w:val="20"/>
          <w:szCs w:val="20"/>
          <w:spacing w:val="7"/>
        </w:rPr>
        <w:t xml:space="preserve"> </w:t>
      </w:r>
      <w:r>
        <w:rPr>
          <w:rFonts w:ascii="SimSun" w:hAnsi="SimSun" w:eastAsia="SimSun" w:cs="SimSun"/>
          <w:sz w:val="20"/>
          <w:szCs w:val="20"/>
          <w:spacing w:val="-3"/>
        </w:rPr>
        <w:t>抗力降低有关。因金黄葡萄球菌多能产生血浆凝固酶，可使感染部位的纤维蛋白原转变为纤维蛋白，</w:t>
      </w:r>
      <w:r>
        <w:rPr>
          <w:rFonts w:ascii="SimSun" w:hAnsi="SimSun" w:eastAsia="SimSun" w:cs="SimSun"/>
          <w:sz w:val="20"/>
          <w:szCs w:val="20"/>
        </w:rPr>
        <w:t xml:space="preserve"> </w:t>
      </w:r>
      <w:r>
        <w:rPr>
          <w:rFonts w:ascii="SimSun" w:hAnsi="SimSun" w:eastAsia="SimSun" w:cs="SimSun"/>
          <w:sz w:val="20"/>
          <w:szCs w:val="20"/>
          <w:spacing w:val="-5"/>
        </w:rPr>
        <w:t>从而限制了细菌的扩散，炎症多为局限性且有脓栓形成。</w:t>
      </w:r>
    </w:p>
    <w:p>
      <w:pPr>
        <w:ind w:left="1100" w:right="110" w:firstLine="409"/>
        <w:spacing w:before="94" w:line="269" w:lineRule="auto"/>
        <w:rPr>
          <w:rFonts w:ascii="SimSun" w:hAnsi="SimSun" w:eastAsia="SimSun" w:cs="SimSun"/>
          <w:sz w:val="20"/>
          <w:szCs w:val="20"/>
        </w:rPr>
      </w:pPr>
      <w:r>
        <w:rPr>
          <w:rFonts w:ascii="SimSun" w:hAnsi="SimSun" w:eastAsia="SimSun" w:cs="SimSun"/>
          <w:sz w:val="20"/>
          <w:szCs w:val="20"/>
        </w:rPr>
        <w:t>痈是多个相邻毛囊及其周围组织同时发生的急性化脓性炎症，或由多个相</w:t>
      </w:r>
      <w:r>
        <w:rPr>
          <w:rFonts w:ascii="SimSun" w:hAnsi="SimSun" w:eastAsia="SimSun" w:cs="SimSun"/>
          <w:sz w:val="20"/>
          <w:szCs w:val="20"/>
          <w:spacing w:val="-1"/>
        </w:rPr>
        <w:t>邻疖融合而成。炎症</w:t>
      </w:r>
      <w:r>
        <w:rPr>
          <w:rFonts w:ascii="SimSun" w:hAnsi="SimSun" w:eastAsia="SimSun" w:cs="SimSun"/>
          <w:sz w:val="20"/>
          <w:szCs w:val="20"/>
        </w:rPr>
        <w:t xml:space="preserve"> </w:t>
      </w:r>
      <w:r>
        <w:rPr>
          <w:rFonts w:ascii="SimSun" w:hAnsi="SimSun" w:eastAsia="SimSun" w:cs="SimSun"/>
          <w:sz w:val="20"/>
          <w:szCs w:val="20"/>
          <w:spacing w:val="-4"/>
        </w:rPr>
        <w:t>常从毛囊底部开始，并向阻力较小的皮下组织蔓延，再沿深筋膜浅</w:t>
      </w:r>
      <w:r>
        <w:rPr>
          <w:rFonts w:ascii="SimSun" w:hAnsi="SimSun" w:eastAsia="SimSun" w:cs="SimSun"/>
          <w:sz w:val="20"/>
          <w:szCs w:val="20"/>
          <w:spacing w:val="-5"/>
        </w:rPr>
        <w:t>层向外周扩散，进入毛囊群而形成</w:t>
      </w:r>
      <w:r>
        <w:rPr>
          <w:rFonts w:ascii="SimSun" w:hAnsi="SimSun" w:eastAsia="SimSun" w:cs="SimSun"/>
          <w:sz w:val="20"/>
          <w:szCs w:val="20"/>
        </w:rPr>
        <w:t xml:space="preserve"> </w:t>
      </w:r>
      <w:r>
        <w:rPr>
          <w:rFonts w:ascii="SimSun" w:hAnsi="SimSun" w:eastAsia="SimSun" w:cs="SimSun"/>
          <w:sz w:val="20"/>
          <w:szCs w:val="20"/>
          <w:spacing w:val="-5"/>
        </w:rPr>
        <w:t>多个脓头。痈的炎症范围比疖大，病变累及深层皮下结缔组织，表面皮肤血运障碍甚至坏死；自</w:t>
      </w:r>
      <w:r>
        <w:rPr>
          <w:rFonts w:ascii="SimSun" w:hAnsi="SimSun" w:eastAsia="SimSun" w:cs="SimSun"/>
          <w:sz w:val="20"/>
          <w:szCs w:val="20"/>
          <w:spacing w:val="-6"/>
        </w:rPr>
        <w:t>行破</w:t>
      </w:r>
      <w:r>
        <w:rPr>
          <w:rFonts w:ascii="SimSun" w:hAnsi="SimSun" w:eastAsia="SimSun" w:cs="SimSun"/>
          <w:sz w:val="20"/>
          <w:szCs w:val="20"/>
        </w:rPr>
        <w:t xml:space="preserve"> </w:t>
      </w:r>
      <w:r>
        <w:rPr>
          <w:rFonts w:ascii="SimSun" w:hAnsi="SimSun" w:eastAsia="SimSun" w:cs="SimSun"/>
          <w:sz w:val="20"/>
          <w:szCs w:val="20"/>
          <w:spacing w:val="-11"/>
        </w:rPr>
        <w:t>溃常较慢，全身反应较重，甚至发展为脓毒症。</w:t>
      </w:r>
    </w:p>
    <w:p>
      <w:pPr>
        <w:ind w:left="1100" w:right="80" w:firstLine="309"/>
        <w:spacing w:before="91" w:line="273" w:lineRule="auto"/>
        <w:rPr>
          <w:rFonts w:ascii="SimSun" w:hAnsi="SimSun" w:eastAsia="SimSun" w:cs="SimSun"/>
          <w:sz w:val="20"/>
          <w:szCs w:val="20"/>
        </w:rPr>
      </w:pPr>
      <w:r>
        <w:rPr>
          <w:rFonts w:ascii="SimSun" w:hAnsi="SimSun" w:eastAsia="SimSun" w:cs="SimSun"/>
          <w:sz w:val="20"/>
          <w:szCs w:val="20"/>
          <w:color w:val="2DA8EF"/>
          <w:spacing w:val="-9"/>
        </w:rPr>
        <w:t>【临床表现】</w:t>
      </w:r>
      <w:r>
        <w:rPr>
          <w:rFonts w:ascii="SimSun" w:hAnsi="SimSun" w:eastAsia="SimSun" w:cs="SimSun"/>
          <w:sz w:val="20"/>
          <w:szCs w:val="20"/>
          <w:color w:val="2DA8EF"/>
          <w:spacing w:val="-35"/>
        </w:rPr>
        <w:t xml:space="preserve"> </w:t>
      </w:r>
      <w:r>
        <w:rPr>
          <w:rFonts w:ascii="SimSun" w:hAnsi="SimSun" w:eastAsia="SimSun" w:cs="SimSun"/>
          <w:sz w:val="20"/>
          <w:szCs w:val="20"/>
          <w:spacing w:val="-9"/>
        </w:rPr>
        <w:t>疖好发于头面、颈项和背部，初始局部皮肤有红、肿、痛的小硬结(直径&lt;2</w:t>
      </w:r>
      <w:r>
        <w:rPr>
          <w:rFonts w:ascii="Times New Roman" w:hAnsi="Times New Roman" w:eastAsia="Times New Roman" w:cs="Times New Roman"/>
          <w:sz w:val="20"/>
          <w:szCs w:val="20"/>
          <w:spacing w:val="-9"/>
        </w:rPr>
        <w:t>cm</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9"/>
        </w:rPr>
        <w:t>左右)。</w:t>
      </w:r>
      <w:r>
        <w:rPr>
          <w:rFonts w:ascii="SimSun" w:hAnsi="SimSun" w:eastAsia="SimSun" w:cs="SimSun"/>
          <w:sz w:val="20"/>
          <w:szCs w:val="20"/>
        </w:rPr>
        <w:t xml:space="preserve"> </w:t>
      </w:r>
      <w:r>
        <w:rPr>
          <w:rFonts w:ascii="SimSun" w:hAnsi="SimSun" w:eastAsia="SimSun" w:cs="SimSun"/>
          <w:sz w:val="20"/>
          <w:szCs w:val="20"/>
          <w:spacing w:val="-13"/>
        </w:rPr>
        <w:t>数日后肿痛范围扩大、小硬结中央组织坏死、软化，出现黄白色的脓栓，触之稍有波动；继而，大多脓栓</w:t>
      </w:r>
      <w:r>
        <w:rPr>
          <w:rFonts w:ascii="SimSun" w:hAnsi="SimSun" w:eastAsia="SimSun" w:cs="SimSun"/>
          <w:sz w:val="20"/>
          <w:szCs w:val="20"/>
          <w:spacing w:val="5"/>
        </w:rPr>
        <w:t xml:space="preserve"> </w:t>
      </w:r>
      <w:r>
        <w:rPr>
          <w:rFonts w:ascii="SimSun" w:hAnsi="SimSun" w:eastAsia="SimSun" w:cs="SimSun"/>
          <w:sz w:val="20"/>
          <w:szCs w:val="20"/>
          <w:spacing w:val="-4"/>
        </w:rPr>
        <w:t>可自行脱落、破溃，待脓液流尽后炎症逐步消退愈合。有的疖无脓栓称为</w:t>
      </w:r>
      <w:r>
        <w:rPr>
          <w:rFonts w:ascii="SimSun" w:hAnsi="SimSun" w:eastAsia="SimSun" w:cs="SimSun"/>
          <w:sz w:val="20"/>
          <w:szCs w:val="20"/>
          <w:spacing w:val="-5"/>
        </w:rPr>
        <w:t>无头疖，其炎症则需经抗炎</w:t>
      </w:r>
      <w:r>
        <w:rPr>
          <w:rFonts w:ascii="SimSun" w:hAnsi="SimSun" w:eastAsia="SimSun" w:cs="SimSun"/>
          <w:sz w:val="20"/>
          <w:szCs w:val="20"/>
        </w:rPr>
        <w:t xml:space="preserve"> </w:t>
      </w:r>
      <w:r>
        <w:rPr>
          <w:rFonts w:ascii="SimSun" w:hAnsi="SimSun" w:eastAsia="SimSun" w:cs="SimSun"/>
          <w:sz w:val="20"/>
          <w:szCs w:val="20"/>
          <w:spacing w:val="-4"/>
        </w:rPr>
        <w:t>处理后消退。不同部位同时发生几处疖，或者在一段时间内反复</w:t>
      </w:r>
      <w:r>
        <w:rPr>
          <w:rFonts w:ascii="SimSun" w:hAnsi="SimSun" w:eastAsia="SimSun" w:cs="SimSun"/>
          <w:sz w:val="20"/>
          <w:szCs w:val="20"/>
          <w:spacing w:val="-5"/>
        </w:rPr>
        <w:t>发生疖，称为疖病，与病人的抗感染</w:t>
      </w:r>
      <w:r>
        <w:rPr>
          <w:rFonts w:ascii="SimSun" w:hAnsi="SimSun" w:eastAsia="SimSun" w:cs="SimSun"/>
          <w:sz w:val="20"/>
          <w:szCs w:val="20"/>
        </w:rPr>
        <w:t xml:space="preserve"> </w:t>
      </w:r>
      <w:r>
        <w:rPr>
          <w:rFonts w:ascii="SimSun" w:hAnsi="SimSun" w:eastAsia="SimSun" w:cs="SimSun"/>
          <w:sz w:val="20"/>
          <w:szCs w:val="20"/>
          <w:spacing w:val="-1"/>
        </w:rPr>
        <w:t>能力较低(如有糖尿病)或皮肤不洁等有关。</w:t>
      </w:r>
    </w:p>
    <w:p>
      <w:pPr>
        <w:ind w:left="1100" w:right="111" w:firstLine="409"/>
        <w:spacing w:before="92" w:line="253" w:lineRule="auto"/>
        <w:rPr>
          <w:rFonts w:ascii="SimSun" w:hAnsi="SimSun" w:eastAsia="SimSun" w:cs="SimSun"/>
          <w:sz w:val="20"/>
          <w:szCs w:val="20"/>
        </w:rPr>
      </w:pPr>
      <w:r>
        <w:rPr>
          <w:rFonts w:ascii="SimSun" w:hAnsi="SimSun" w:eastAsia="SimSun" w:cs="SimSun"/>
          <w:sz w:val="20"/>
          <w:szCs w:val="20"/>
          <w:spacing w:val="-9"/>
        </w:rPr>
        <w:t>痈发病以中、老年居多，大部分病人合并有糖尿病。病变好发于</w:t>
      </w:r>
      <w:r>
        <w:rPr>
          <w:rFonts w:ascii="SimSun" w:hAnsi="SimSun" w:eastAsia="SimSun" w:cs="SimSun"/>
          <w:sz w:val="20"/>
          <w:szCs w:val="20"/>
          <w:spacing w:val="-10"/>
        </w:rPr>
        <w:t>皮肤较厚的项部和背部，俗称“对</w:t>
      </w:r>
      <w:r>
        <w:rPr>
          <w:rFonts w:ascii="SimSun" w:hAnsi="SimSun" w:eastAsia="SimSun" w:cs="SimSun"/>
          <w:sz w:val="20"/>
          <w:szCs w:val="20"/>
        </w:rPr>
        <w:t xml:space="preserve"> </w:t>
      </w:r>
      <w:r>
        <w:rPr>
          <w:rFonts w:ascii="SimSun" w:hAnsi="SimSun" w:eastAsia="SimSun" w:cs="SimSun"/>
          <w:sz w:val="20"/>
          <w:szCs w:val="20"/>
          <w:spacing w:val="-13"/>
        </w:rPr>
        <w:t>口疗”和“搭背”。初起表现为局部小片皮肤硬肿、热痛，肤色暗红，其中可有数</w:t>
      </w:r>
      <w:r>
        <w:rPr>
          <w:rFonts w:ascii="SimSun" w:hAnsi="SimSun" w:eastAsia="SimSun" w:cs="SimSun"/>
          <w:sz w:val="20"/>
          <w:szCs w:val="20"/>
          <w:spacing w:val="-14"/>
        </w:rPr>
        <w:t>个凸出点或脓点，有畏</w:t>
      </w:r>
    </w:p>
    <w:p>
      <w:pPr>
        <w:sectPr>
          <w:footerReference w:type="default" r:id="rId225"/>
          <w:pgSz w:w="11180" w:h="15750"/>
          <w:pgMar w:top="1329" w:right="830" w:bottom="401" w:left="530" w:header="0" w:footer="201" w:gutter="0"/>
        </w:sectPr>
        <w:rPr/>
      </w:pPr>
    </w:p>
    <w:p>
      <w:pPr>
        <w:ind w:right="86"/>
        <w:spacing w:before="38" w:line="222" w:lineRule="auto"/>
        <w:jc w:val="right"/>
        <w:rPr>
          <w:rFonts w:ascii="SimSun" w:hAnsi="SimSun" w:eastAsia="SimSun" w:cs="SimSun"/>
          <w:sz w:val="19"/>
          <w:szCs w:val="19"/>
        </w:rPr>
      </w:pPr>
      <w:r>
        <w:drawing>
          <wp:anchor distT="0" distB="0" distL="0" distR="0" simplePos="0" relativeHeight="252183552" behindDoc="0" locked="0" layoutInCell="0" allowOverlap="1">
            <wp:simplePos x="0" y="0"/>
            <wp:positionH relativeFrom="page">
              <wp:posOffset>6178550</wp:posOffset>
            </wp:positionH>
            <wp:positionV relativeFrom="page">
              <wp:posOffset>9290010</wp:posOffset>
            </wp:positionV>
            <wp:extent cx="533400" cy="425469"/>
            <wp:effectExtent l="0" t="0" r="0" b="0"/>
            <wp:wrapNone/>
            <wp:docPr id="162" name="IM 162"/>
            <wp:cNvGraphicFramePr/>
            <a:graphic>
              <a:graphicData uri="http://schemas.openxmlformats.org/drawingml/2006/picture">
                <pic:pic>
                  <pic:nvPicPr>
                    <pic:cNvPr id="162" name="IM 162"/>
                    <pic:cNvPicPr/>
                  </pic:nvPicPr>
                  <pic:blipFill>
                    <a:blip r:embed="rId228"/>
                    <a:stretch>
                      <a:fillRect/>
                    </a:stretch>
                  </pic:blipFill>
                  <pic:spPr>
                    <a:xfrm rot="0">
                      <a:off x="0" y="0"/>
                      <a:ext cx="533400" cy="425469"/>
                    </a:xfrm>
                    <a:prstGeom prst="rect">
                      <a:avLst/>
                    </a:prstGeom>
                  </pic:spPr>
                </pic:pic>
              </a:graphicData>
            </a:graphic>
          </wp:anchor>
        </w:drawing>
      </w:r>
      <w:r>
        <w:drawing>
          <wp:anchor distT="0" distB="0" distL="0" distR="0" simplePos="0" relativeHeight="252182528" behindDoc="1" locked="0" layoutInCell="0" allowOverlap="1">
            <wp:simplePos x="0" y="0"/>
            <wp:positionH relativeFrom="page">
              <wp:posOffset>1504970</wp:posOffset>
            </wp:positionH>
            <wp:positionV relativeFrom="page">
              <wp:posOffset>5772126</wp:posOffset>
            </wp:positionV>
            <wp:extent cx="1231869" cy="1206478"/>
            <wp:effectExtent l="0" t="0" r="0" b="0"/>
            <wp:wrapNone/>
            <wp:docPr id="163" name="IM 163"/>
            <wp:cNvGraphicFramePr/>
            <a:graphic>
              <a:graphicData uri="http://schemas.openxmlformats.org/drawingml/2006/picture">
                <pic:pic>
                  <pic:nvPicPr>
                    <pic:cNvPr id="163" name="IM 163"/>
                    <pic:cNvPicPr/>
                  </pic:nvPicPr>
                  <pic:blipFill>
                    <a:blip r:embed="rId229"/>
                    <a:stretch>
                      <a:fillRect/>
                    </a:stretch>
                  </pic:blipFill>
                  <pic:spPr>
                    <a:xfrm rot="0">
                      <a:off x="0" y="0"/>
                      <a:ext cx="1231869" cy="1206478"/>
                    </a:xfrm>
                    <a:prstGeom prst="rect">
                      <a:avLst/>
                    </a:prstGeom>
                  </pic:spPr>
                </pic:pic>
              </a:graphicData>
            </a:graphic>
          </wp:anchor>
        </w:drawing>
      </w:r>
      <w:r>
        <w:rPr>
          <w:rFonts w:ascii="SimHei" w:hAnsi="SimHei" w:eastAsia="SimHei" w:cs="SimHei"/>
          <w:sz w:val="19"/>
          <w:szCs w:val="19"/>
          <w:color w:val="0486DD"/>
          <w:spacing w:val="-9"/>
        </w:rPr>
        <w:t>第十一章</w:t>
      </w:r>
      <w:r>
        <w:rPr>
          <w:rFonts w:ascii="SimHei" w:hAnsi="SimHei" w:eastAsia="SimHei" w:cs="SimHei"/>
          <w:sz w:val="19"/>
          <w:szCs w:val="19"/>
          <w:color w:val="0486DD"/>
          <w:spacing w:val="54"/>
        </w:rPr>
        <w:t xml:space="preserve"> </w:t>
      </w:r>
      <w:r>
        <w:rPr>
          <w:rFonts w:ascii="SimHei" w:hAnsi="SimHei" w:eastAsia="SimHei" w:cs="SimHei"/>
          <w:sz w:val="19"/>
          <w:szCs w:val="19"/>
          <w:color w:val="0486DD"/>
          <w:spacing w:val="-9"/>
        </w:rPr>
        <w:t>外</w:t>
      </w:r>
      <w:r>
        <w:rPr>
          <w:rFonts w:ascii="SimHei" w:hAnsi="SimHei" w:eastAsia="SimHei" w:cs="SimHei"/>
          <w:sz w:val="19"/>
          <w:szCs w:val="19"/>
          <w:color w:val="0486DD"/>
          <w:spacing w:val="-3"/>
        </w:rPr>
        <w:t xml:space="preserve"> </w:t>
      </w:r>
      <w:r>
        <w:rPr>
          <w:rFonts w:ascii="SimHei" w:hAnsi="SimHei" w:eastAsia="SimHei" w:cs="SimHei"/>
          <w:sz w:val="19"/>
          <w:szCs w:val="19"/>
          <w:color w:val="0486DD"/>
          <w:spacing w:val="-9"/>
        </w:rPr>
        <w:t>科</w:t>
      </w:r>
      <w:r>
        <w:rPr>
          <w:rFonts w:ascii="SimHei" w:hAnsi="SimHei" w:eastAsia="SimHei" w:cs="SimHei"/>
          <w:sz w:val="19"/>
          <w:szCs w:val="19"/>
          <w:color w:val="0486DD"/>
          <w:spacing w:val="-3"/>
        </w:rPr>
        <w:t xml:space="preserve"> </w:t>
      </w:r>
      <w:r>
        <w:rPr>
          <w:rFonts w:ascii="SimHei" w:hAnsi="SimHei" w:eastAsia="SimHei" w:cs="SimHei"/>
          <w:sz w:val="19"/>
          <w:szCs w:val="19"/>
          <w:color w:val="0486DD"/>
          <w:spacing w:val="-9"/>
        </w:rPr>
        <w:t>感</w:t>
      </w:r>
      <w:r>
        <w:rPr>
          <w:rFonts w:ascii="SimHei" w:hAnsi="SimHei" w:eastAsia="SimHei" w:cs="SimHei"/>
          <w:sz w:val="19"/>
          <w:szCs w:val="19"/>
          <w:color w:val="0486DD"/>
          <w:spacing w:val="-5"/>
        </w:rPr>
        <w:t xml:space="preserve"> </w:t>
      </w:r>
      <w:r>
        <w:rPr>
          <w:rFonts w:ascii="SimHei" w:hAnsi="SimHei" w:eastAsia="SimHei" w:cs="SimHei"/>
          <w:sz w:val="19"/>
          <w:szCs w:val="19"/>
          <w:color w:val="0486DD"/>
          <w:spacing w:val="-9"/>
        </w:rPr>
        <w:t>染</w:t>
      </w:r>
      <w:r>
        <w:rPr>
          <w:rFonts w:ascii="SimHei" w:hAnsi="SimHei" w:eastAsia="SimHei" w:cs="SimHei"/>
          <w:sz w:val="19"/>
          <w:szCs w:val="19"/>
          <w:color w:val="0486DD"/>
          <w:spacing w:val="14"/>
        </w:rPr>
        <w:t xml:space="preserve">      </w:t>
      </w:r>
      <w:r>
        <w:rPr>
          <w:rFonts w:ascii="SimSun" w:hAnsi="SimSun" w:eastAsia="SimSun" w:cs="SimSun"/>
          <w:sz w:val="19"/>
          <w:szCs w:val="19"/>
          <w:b/>
          <w:bCs/>
          <w:color w:val="007BCE"/>
          <w:spacing w:val="-9"/>
          <w:position w:val="-1"/>
        </w:rPr>
        <w:t>109</w:t>
      </w:r>
    </w:p>
    <w:p>
      <w:pPr>
        <w:spacing w:line="260" w:lineRule="auto"/>
        <w:rPr>
          <w:rFonts w:ascii="Arial"/>
          <w:sz w:val="21"/>
        </w:rPr>
      </w:pPr>
      <w:r/>
    </w:p>
    <w:p>
      <w:pPr>
        <w:ind w:right="1089"/>
        <w:spacing w:before="62" w:line="295" w:lineRule="auto"/>
        <w:jc w:val="both"/>
        <w:rPr>
          <w:rFonts w:ascii="SimSun" w:hAnsi="SimSun" w:eastAsia="SimSun" w:cs="SimSun"/>
          <w:sz w:val="19"/>
          <w:szCs w:val="19"/>
        </w:rPr>
      </w:pPr>
      <w:r>
        <w:rPr>
          <w:rFonts w:ascii="SimSun" w:hAnsi="SimSun" w:eastAsia="SimSun" w:cs="SimSun"/>
          <w:sz w:val="19"/>
          <w:szCs w:val="19"/>
          <w:spacing w:val="5"/>
        </w:rPr>
        <w:t>寒、发热、食欲减退和全身不适，但一般疼痛较轻。随着局部皮肤硬肿范围增大，周围呈现浸润</w:t>
      </w:r>
      <w:r>
        <w:rPr>
          <w:rFonts w:ascii="SimSun" w:hAnsi="SimSun" w:eastAsia="SimSun" w:cs="SimSun"/>
          <w:sz w:val="19"/>
          <w:szCs w:val="19"/>
          <w:spacing w:val="4"/>
        </w:rPr>
        <w:t>性水</w:t>
      </w:r>
      <w:r>
        <w:rPr>
          <w:rFonts w:ascii="SimSun" w:hAnsi="SimSun" w:eastAsia="SimSun" w:cs="SimSun"/>
          <w:sz w:val="19"/>
          <w:szCs w:val="19"/>
        </w:rPr>
        <w:t xml:space="preserve"> </w:t>
      </w:r>
      <w:r>
        <w:rPr>
          <w:rFonts w:ascii="SimSun" w:hAnsi="SimSun" w:eastAsia="SimSun" w:cs="SimSun"/>
          <w:sz w:val="19"/>
          <w:szCs w:val="19"/>
          <w:spacing w:val="1"/>
        </w:rPr>
        <w:t>肿，引流区域淋巴结肿大，局部疼痛加剧，全身症状加重。继而病变部位脓点增大、增多，中心处可坏</w:t>
      </w:r>
      <w:r>
        <w:rPr>
          <w:rFonts w:ascii="SimSun" w:hAnsi="SimSun" w:eastAsia="SimSun" w:cs="SimSun"/>
          <w:sz w:val="19"/>
          <w:szCs w:val="19"/>
          <w:spacing w:val="4"/>
        </w:rPr>
        <w:t xml:space="preserve"> </w:t>
      </w:r>
      <w:r>
        <w:rPr>
          <w:rFonts w:ascii="SimSun" w:hAnsi="SimSun" w:eastAsia="SimSun" w:cs="SimSun"/>
          <w:sz w:val="19"/>
          <w:szCs w:val="19"/>
          <w:spacing w:val="1"/>
        </w:rPr>
        <w:t>死脱落、破溃流脓，使疮口呈蜂窝状。周围皮肤可因组织坏死呈紫褐色，但疮口肉芽增生比较少见，难</w:t>
      </w:r>
      <w:r>
        <w:rPr>
          <w:rFonts w:ascii="SimSun" w:hAnsi="SimSun" w:eastAsia="SimSun" w:cs="SimSun"/>
          <w:sz w:val="19"/>
          <w:szCs w:val="19"/>
          <w:spacing w:val="2"/>
        </w:rPr>
        <w:t xml:space="preserve"> </w:t>
      </w:r>
      <w:r>
        <w:rPr>
          <w:rFonts w:ascii="SimSun" w:hAnsi="SimSun" w:eastAsia="SimSun" w:cs="SimSun"/>
          <w:sz w:val="19"/>
          <w:szCs w:val="19"/>
          <w:spacing w:val="4"/>
        </w:rPr>
        <w:t>以自行愈合。延误治疗病变继续扩大加重，出现严重的全身反应。</w:t>
      </w:r>
    </w:p>
    <w:p>
      <w:pPr>
        <w:ind w:right="1071" w:firstLine="389"/>
        <w:spacing w:before="71" w:line="281" w:lineRule="auto"/>
        <w:rPr>
          <w:rFonts w:ascii="SimSun" w:hAnsi="SimSun" w:eastAsia="SimSun" w:cs="SimSun"/>
          <w:sz w:val="19"/>
          <w:szCs w:val="19"/>
        </w:rPr>
      </w:pPr>
      <w:r>
        <w:rPr>
          <w:rFonts w:ascii="SimSun" w:hAnsi="SimSun" w:eastAsia="SimSun" w:cs="SimSun"/>
          <w:sz w:val="19"/>
          <w:szCs w:val="19"/>
          <w:spacing w:val="-2"/>
        </w:rPr>
        <w:t>颌面部疖痈十分危险，位于鼻、上唇及周围“危险三角区”,称为面疖和唇痈，临床症状明显、病情</w:t>
      </w:r>
      <w:r>
        <w:rPr>
          <w:rFonts w:ascii="SimSun" w:hAnsi="SimSun" w:eastAsia="SimSun" w:cs="SimSun"/>
          <w:sz w:val="19"/>
          <w:szCs w:val="19"/>
          <w:spacing w:val="10"/>
        </w:rPr>
        <w:t xml:space="preserve"> </w:t>
      </w:r>
      <w:r>
        <w:rPr>
          <w:rFonts w:ascii="SimSun" w:hAnsi="SimSun" w:eastAsia="SimSun" w:cs="SimSun"/>
          <w:sz w:val="19"/>
          <w:szCs w:val="19"/>
          <w:spacing w:val="2"/>
        </w:rPr>
        <w:t>严重。特别是由于处理不当，如被挤碰时，病菌可经</w:t>
      </w:r>
      <w:r>
        <w:rPr>
          <w:rFonts w:ascii="SimSun" w:hAnsi="SimSun" w:eastAsia="SimSun" w:cs="SimSun"/>
          <w:sz w:val="19"/>
          <w:szCs w:val="19"/>
          <w:spacing w:val="1"/>
        </w:rPr>
        <w:t>内眦静脉、眼静脉进入颅内海绵状静脉窦，引起颅</w:t>
      </w:r>
      <w:r>
        <w:rPr>
          <w:rFonts w:ascii="SimSun" w:hAnsi="SimSun" w:eastAsia="SimSun" w:cs="SimSun"/>
          <w:sz w:val="19"/>
          <w:szCs w:val="19"/>
        </w:rPr>
        <w:t xml:space="preserve"> </w:t>
      </w:r>
      <w:r>
        <w:rPr>
          <w:rFonts w:ascii="SimSun" w:hAnsi="SimSun" w:eastAsia="SimSun" w:cs="SimSun"/>
          <w:sz w:val="19"/>
          <w:szCs w:val="19"/>
          <w:spacing w:val="-6"/>
        </w:rPr>
        <w:t>内化脓性海绵状静脉窦炎，出现颜面部进行性肿胀，寒战、高热、头痛、呕吐、昏迷甚至死亡。</w:t>
      </w:r>
    </w:p>
    <w:p>
      <w:pPr>
        <w:ind w:right="1091" w:firstLine="294"/>
        <w:spacing w:before="95" w:line="287" w:lineRule="auto"/>
        <w:rPr>
          <w:rFonts w:ascii="SimSun" w:hAnsi="SimSun" w:eastAsia="SimSun" w:cs="SimSun"/>
          <w:sz w:val="19"/>
          <w:szCs w:val="19"/>
        </w:rPr>
      </w:pPr>
      <w:r>
        <w:rPr>
          <w:rFonts w:ascii="SimSun" w:hAnsi="SimSun" w:eastAsia="SimSun" w:cs="SimSun"/>
          <w:sz w:val="19"/>
          <w:szCs w:val="19"/>
          <w:color w:val="006AA8"/>
          <w:spacing w:val="-1"/>
        </w:rPr>
        <w:t>【诊断与鉴别】</w:t>
      </w:r>
      <w:r>
        <w:rPr>
          <w:rFonts w:ascii="SimSun" w:hAnsi="SimSun" w:eastAsia="SimSun" w:cs="SimSun"/>
          <w:sz w:val="19"/>
          <w:szCs w:val="19"/>
          <w:color w:val="006AA8"/>
          <w:spacing w:val="25"/>
        </w:rPr>
        <w:t xml:space="preserve"> </w:t>
      </w:r>
      <w:r>
        <w:rPr>
          <w:rFonts w:ascii="SimSun" w:hAnsi="SimSun" w:eastAsia="SimSun" w:cs="SimSun"/>
          <w:sz w:val="19"/>
          <w:szCs w:val="19"/>
          <w:spacing w:val="-1"/>
        </w:rPr>
        <w:t>本病易于诊断，痈病变范围较疖大，可有数个脓栓，除有红肿疼痛外，全身症状</w:t>
      </w:r>
      <w:r>
        <w:rPr>
          <w:rFonts w:ascii="SimSun" w:hAnsi="SimSun" w:eastAsia="SimSun" w:cs="SimSun"/>
          <w:sz w:val="19"/>
          <w:szCs w:val="19"/>
          <w:spacing w:val="-2"/>
        </w:rPr>
        <w:t>也</w:t>
      </w:r>
      <w:r>
        <w:rPr>
          <w:rFonts w:ascii="SimSun" w:hAnsi="SimSun" w:eastAsia="SimSun" w:cs="SimSun"/>
          <w:sz w:val="19"/>
          <w:szCs w:val="19"/>
        </w:rPr>
        <w:t xml:space="preserve"> </w:t>
      </w:r>
      <w:r>
        <w:rPr>
          <w:rFonts w:ascii="SimSun" w:hAnsi="SimSun" w:eastAsia="SimSun" w:cs="SimSun"/>
          <w:sz w:val="19"/>
          <w:szCs w:val="19"/>
          <w:spacing w:val="1"/>
        </w:rPr>
        <w:t>较重。如有发热等全身反应，应作血常规检查；老龄、疖病和痈的病人还应检查血糖和尿糖、血清白蛋</w:t>
      </w:r>
      <w:r>
        <w:rPr>
          <w:rFonts w:ascii="SimSun" w:hAnsi="SimSun" w:eastAsia="SimSun" w:cs="SimSun"/>
          <w:sz w:val="19"/>
          <w:szCs w:val="19"/>
          <w:spacing w:val="2"/>
        </w:rPr>
        <w:t xml:space="preserve"> </w:t>
      </w:r>
      <w:r>
        <w:rPr>
          <w:rFonts w:ascii="SimSun" w:hAnsi="SimSun" w:eastAsia="SimSun" w:cs="SimSun"/>
          <w:sz w:val="19"/>
          <w:szCs w:val="19"/>
          <w:spacing w:val="3"/>
        </w:rPr>
        <w:t>白水平，需抗生素治疗者应做脓液细菌培养及药敏试验</w:t>
      </w:r>
      <w:r>
        <w:rPr>
          <w:rFonts w:ascii="SimSun" w:hAnsi="SimSun" w:eastAsia="SimSun" w:cs="SimSun"/>
          <w:sz w:val="19"/>
          <w:szCs w:val="19"/>
          <w:spacing w:val="2"/>
        </w:rPr>
        <w:t>。</w:t>
      </w:r>
    </w:p>
    <w:p>
      <w:pPr>
        <w:ind w:left="389"/>
        <w:spacing w:before="84" w:line="219" w:lineRule="auto"/>
        <w:rPr>
          <w:rFonts w:ascii="SimSun" w:hAnsi="SimSun" w:eastAsia="SimSun" w:cs="SimSun"/>
          <w:sz w:val="19"/>
          <w:szCs w:val="19"/>
        </w:rPr>
      </w:pPr>
      <w:r>
        <w:rPr>
          <w:rFonts w:ascii="SimSun" w:hAnsi="SimSun" w:eastAsia="SimSun" w:cs="SimSun"/>
          <w:sz w:val="19"/>
          <w:szCs w:val="19"/>
          <w:spacing w:val="2"/>
        </w:rPr>
        <w:t>需鉴别的病变有：皮脂囊肿(俗称粉瘤)感染、痤疮感染等。</w:t>
      </w:r>
    </w:p>
    <w:p>
      <w:pPr>
        <w:ind w:right="1064" w:firstLine="294"/>
        <w:spacing w:before="94" w:line="265" w:lineRule="auto"/>
        <w:rPr>
          <w:rFonts w:ascii="SimSun" w:hAnsi="SimSun" w:eastAsia="SimSun" w:cs="SimSun"/>
          <w:sz w:val="19"/>
          <w:szCs w:val="19"/>
        </w:rPr>
      </w:pPr>
      <w:r>
        <w:rPr>
          <w:rFonts w:ascii="SimSun" w:hAnsi="SimSun" w:eastAsia="SimSun" w:cs="SimSun"/>
          <w:sz w:val="19"/>
          <w:szCs w:val="19"/>
          <w:color w:val="0082CE"/>
          <w:spacing w:val="5"/>
        </w:rPr>
        <w:t>【预防和治疗】</w:t>
      </w:r>
      <w:r>
        <w:rPr>
          <w:rFonts w:ascii="SimSun" w:hAnsi="SimSun" w:eastAsia="SimSun" w:cs="SimSun"/>
          <w:sz w:val="19"/>
          <w:szCs w:val="19"/>
          <w:color w:val="0082CE"/>
          <w:spacing w:val="44"/>
        </w:rPr>
        <w:t xml:space="preserve"> </w:t>
      </w:r>
      <w:r>
        <w:rPr>
          <w:rFonts w:ascii="SimSun" w:hAnsi="SimSun" w:eastAsia="SimSun" w:cs="SimSun"/>
          <w:sz w:val="19"/>
          <w:szCs w:val="19"/>
          <w:spacing w:val="5"/>
        </w:rPr>
        <w:t>保持皮肤清洁，暑天或在炎热环境中应避免汗渍过多，勤洗澡和及时更换内衣。</w:t>
      </w:r>
      <w:r>
        <w:rPr>
          <w:rFonts w:ascii="SimSun" w:hAnsi="SimSun" w:eastAsia="SimSun" w:cs="SimSun"/>
          <w:sz w:val="19"/>
          <w:szCs w:val="19"/>
        </w:rPr>
        <w:t xml:space="preserve"> </w:t>
      </w:r>
      <w:r>
        <w:rPr>
          <w:rFonts w:ascii="SimSun" w:hAnsi="SimSun" w:eastAsia="SimSun" w:cs="SimSun"/>
          <w:sz w:val="19"/>
          <w:szCs w:val="19"/>
          <w:spacing w:val="8"/>
        </w:rPr>
        <w:t>及时治疗疖病以防感染扩散。婴儿更应注意保护皮肤避免表皮受伤。</w:t>
      </w:r>
    </w:p>
    <w:p>
      <w:pPr>
        <w:ind w:right="1071" w:firstLine="389"/>
        <w:spacing w:before="81" w:line="302" w:lineRule="auto"/>
        <w:rPr>
          <w:rFonts w:ascii="SimSun" w:hAnsi="SimSun" w:eastAsia="SimSun" w:cs="SimSun"/>
          <w:sz w:val="19"/>
          <w:szCs w:val="19"/>
        </w:rPr>
      </w:pPr>
      <w:r>
        <w:rPr>
          <w:rFonts w:ascii="SimSun" w:hAnsi="SimSun" w:eastAsia="SimSun" w:cs="SimSun"/>
          <w:sz w:val="19"/>
          <w:szCs w:val="19"/>
          <w:spacing w:val="4"/>
        </w:rPr>
        <w:t>1.</w:t>
      </w:r>
      <w:r>
        <w:rPr>
          <w:rFonts w:ascii="SimSun" w:hAnsi="SimSun" w:eastAsia="SimSun" w:cs="SimSun"/>
          <w:sz w:val="19"/>
          <w:szCs w:val="19"/>
          <w:spacing w:val="-20"/>
        </w:rPr>
        <w:t xml:space="preserve"> </w:t>
      </w:r>
      <w:r>
        <w:rPr>
          <w:rFonts w:ascii="SimSun" w:hAnsi="SimSun" w:eastAsia="SimSun" w:cs="SimSun"/>
          <w:sz w:val="19"/>
          <w:szCs w:val="19"/>
          <w:spacing w:val="4"/>
        </w:rPr>
        <w:t>局部处理</w:t>
      </w:r>
      <w:r>
        <w:rPr>
          <w:rFonts w:ascii="SimSun" w:hAnsi="SimSun" w:eastAsia="SimSun" w:cs="SimSun"/>
          <w:sz w:val="19"/>
          <w:szCs w:val="19"/>
          <w:spacing w:val="78"/>
        </w:rPr>
        <w:t xml:space="preserve"> </w:t>
      </w:r>
      <w:r>
        <w:rPr>
          <w:rFonts w:ascii="SimSun" w:hAnsi="SimSun" w:eastAsia="SimSun" w:cs="SimSun"/>
          <w:sz w:val="19"/>
          <w:szCs w:val="19"/>
          <w:spacing w:val="4"/>
        </w:rPr>
        <w:t>疖在红肿阶段可选用热敷、超短波、红外线等理疗，也可敷贴中药金黄散、玉露散</w:t>
      </w:r>
      <w:r>
        <w:rPr>
          <w:rFonts w:ascii="SimSun" w:hAnsi="SimSun" w:eastAsia="SimSun" w:cs="SimSun"/>
          <w:sz w:val="19"/>
          <w:szCs w:val="19"/>
        </w:rPr>
        <w:t xml:space="preserve"> </w:t>
      </w:r>
      <w:r>
        <w:rPr>
          <w:rFonts w:ascii="SimSun" w:hAnsi="SimSun" w:eastAsia="SimSun" w:cs="SimSun"/>
          <w:sz w:val="19"/>
          <w:szCs w:val="19"/>
          <w:spacing w:val="5"/>
        </w:rPr>
        <w:t>或鱼石脂软膏。疖顶见脓点或有波动感时，可用碘附点涂脓点，也可用针尖或小刀头将脓栓剔出</w:t>
      </w:r>
      <w:r>
        <w:rPr>
          <w:rFonts w:ascii="SimSun" w:hAnsi="SimSun" w:eastAsia="SimSun" w:cs="SimSun"/>
          <w:sz w:val="19"/>
          <w:szCs w:val="19"/>
          <w:spacing w:val="4"/>
        </w:rPr>
        <w:t>，但</w:t>
      </w:r>
      <w:r>
        <w:rPr>
          <w:rFonts w:ascii="SimSun" w:hAnsi="SimSun" w:eastAsia="SimSun" w:cs="SimSun"/>
          <w:sz w:val="19"/>
          <w:szCs w:val="19"/>
        </w:rPr>
        <w:t xml:space="preserve"> </w:t>
      </w:r>
      <w:r>
        <w:rPr>
          <w:rFonts w:ascii="SimSun" w:hAnsi="SimSun" w:eastAsia="SimSun" w:cs="SimSun"/>
          <w:sz w:val="19"/>
          <w:szCs w:val="19"/>
          <w:spacing w:val="17"/>
        </w:rPr>
        <w:t>禁忌挤压!出脓后敷以碘附湿纱条或化腐生肌中药膏直至病变消退。痈在初期仅有红肿时，可用</w:t>
      </w:r>
      <w:r>
        <w:rPr>
          <w:rFonts w:ascii="SimSun" w:hAnsi="SimSun" w:eastAsia="SimSun" w:cs="SimSun"/>
          <w:sz w:val="19"/>
          <w:szCs w:val="19"/>
          <w:spacing w:val="13"/>
        </w:rPr>
        <w:t xml:space="preserve"> </w:t>
      </w:r>
      <w:r>
        <w:rPr>
          <w:rFonts w:ascii="SimSun" w:hAnsi="SimSun" w:eastAsia="SimSun" w:cs="SimSun"/>
          <w:sz w:val="19"/>
          <w:szCs w:val="19"/>
          <w:spacing w:val="8"/>
        </w:rPr>
        <w:t>50%硫酸镁湿敷或外敷上述中药和理疗，争取病变范围缩小。已出现多个脓点、表面</w:t>
      </w:r>
      <w:r>
        <w:rPr>
          <w:rFonts w:ascii="SimSun" w:hAnsi="SimSun" w:eastAsia="SimSun" w:cs="SimSun"/>
          <w:sz w:val="19"/>
          <w:szCs w:val="19"/>
          <w:spacing w:val="7"/>
        </w:rPr>
        <w:t>紫褐色或已破溃</w:t>
      </w:r>
      <w:r>
        <w:rPr>
          <w:rFonts w:ascii="SimSun" w:hAnsi="SimSun" w:eastAsia="SimSun" w:cs="SimSun"/>
          <w:sz w:val="19"/>
          <w:szCs w:val="19"/>
        </w:rPr>
        <w:t xml:space="preserve"> </w:t>
      </w:r>
      <w:r>
        <w:rPr>
          <w:rFonts w:ascii="SimSun" w:hAnsi="SimSun" w:eastAsia="SimSun" w:cs="SimSun"/>
          <w:sz w:val="19"/>
          <w:szCs w:val="19"/>
          <w:spacing w:val="3"/>
        </w:rPr>
        <w:t>流脓时，需要及时切开引流。在静脉麻醉下做“+”或“++”形切口切开引流，切口线应达到病变边沿</w:t>
      </w:r>
      <w:r>
        <w:rPr>
          <w:rFonts w:ascii="SimSun" w:hAnsi="SimSun" w:eastAsia="SimSun" w:cs="SimSun"/>
          <w:sz w:val="19"/>
          <w:szCs w:val="19"/>
          <w:spacing w:val="4"/>
        </w:rPr>
        <w:t xml:space="preserve"> </w:t>
      </w:r>
      <w:r>
        <w:rPr>
          <w:rFonts w:ascii="SimSun" w:hAnsi="SimSun" w:eastAsia="SimSun" w:cs="SimSun"/>
          <w:sz w:val="19"/>
          <w:szCs w:val="19"/>
          <w:spacing w:val="8"/>
        </w:rPr>
        <w:t>健康组织，深度须达到痈的基底部(深筋膜层),清除已化脓和尚未成脓、但已</w:t>
      </w:r>
      <w:r>
        <w:rPr>
          <w:rFonts w:ascii="SimSun" w:hAnsi="SimSun" w:eastAsia="SimSun" w:cs="SimSun"/>
          <w:sz w:val="19"/>
          <w:szCs w:val="19"/>
          <w:spacing w:val="7"/>
        </w:rPr>
        <w:t>失活的组织，在脓腔内</w:t>
      </w:r>
      <w:r>
        <w:rPr>
          <w:rFonts w:ascii="SimSun" w:hAnsi="SimSun" w:eastAsia="SimSun" w:cs="SimSun"/>
          <w:sz w:val="19"/>
          <w:szCs w:val="19"/>
        </w:rPr>
        <w:t xml:space="preserve"> </w:t>
      </w:r>
      <w:r>
        <w:rPr>
          <w:rFonts w:ascii="SimSun" w:hAnsi="SimSun" w:eastAsia="SimSun" w:cs="SimSun"/>
          <w:sz w:val="19"/>
          <w:szCs w:val="19"/>
          <w:spacing w:val="5"/>
        </w:rPr>
        <w:t>填塞生理盐水、碘附或凡士林纱条，外加干纱布绷带包扎(图11-1)。术后注意创面渗血，渗出液过多</w:t>
      </w:r>
      <w:r>
        <w:rPr>
          <w:rFonts w:ascii="SimSun" w:hAnsi="SimSun" w:eastAsia="SimSun" w:cs="SimSun"/>
          <w:sz w:val="19"/>
          <w:szCs w:val="19"/>
          <w:spacing w:val="11"/>
        </w:rPr>
        <w:t xml:space="preserve"> </w:t>
      </w:r>
      <w:r>
        <w:rPr>
          <w:rFonts w:ascii="SimSun" w:hAnsi="SimSun" w:eastAsia="SimSun" w:cs="SimSun"/>
          <w:sz w:val="19"/>
          <w:szCs w:val="19"/>
          <w:spacing w:val="5"/>
        </w:rPr>
        <w:t>时应及时更换敷料。术后应每天更换敷料一次，注意创面抗感染，待炎症控制后可使用生肌散促使肉</w:t>
      </w:r>
      <w:r>
        <w:rPr>
          <w:rFonts w:ascii="SimSun" w:hAnsi="SimSun" w:eastAsia="SimSun" w:cs="SimSun"/>
          <w:sz w:val="19"/>
          <w:szCs w:val="19"/>
          <w:spacing w:val="7"/>
        </w:rPr>
        <w:t xml:space="preserve"> </w:t>
      </w:r>
      <w:r>
        <w:rPr>
          <w:rFonts w:ascii="SimSun" w:hAnsi="SimSun" w:eastAsia="SimSun" w:cs="SimSun"/>
          <w:sz w:val="19"/>
          <w:szCs w:val="19"/>
          <w:spacing w:val="5"/>
        </w:rPr>
        <w:t>芽组织生长，促进创面收缩愈合。较大的创面皮肤难以覆盖者，可在肉芽组织长好后予行植皮以加快</w:t>
      </w:r>
      <w:r>
        <w:rPr>
          <w:rFonts w:ascii="SimSun" w:hAnsi="SimSun" w:eastAsia="SimSun" w:cs="SimSun"/>
          <w:sz w:val="19"/>
          <w:szCs w:val="19"/>
          <w:spacing w:val="15"/>
        </w:rPr>
        <w:t xml:space="preserve"> </w:t>
      </w:r>
      <w:r>
        <w:rPr>
          <w:rFonts w:ascii="SimSun" w:hAnsi="SimSun" w:eastAsia="SimSun" w:cs="SimSun"/>
          <w:sz w:val="19"/>
          <w:szCs w:val="19"/>
          <w:spacing w:val="5"/>
        </w:rPr>
        <w:t>修复。</w:t>
      </w:r>
    </w:p>
    <w:p>
      <w:pPr>
        <w:spacing w:line="274" w:lineRule="auto"/>
        <w:rPr>
          <w:rFonts w:ascii="Arial"/>
          <w:sz w:val="21"/>
        </w:rPr>
      </w:pPr>
      <w:r/>
    </w:p>
    <w:p>
      <w:pPr>
        <w:ind w:firstLine="3500"/>
        <w:spacing w:before="1" w:line="2093" w:lineRule="exact"/>
        <w:textAlignment w:val="center"/>
        <w:rPr/>
      </w:pPr>
      <w:r>
        <w:drawing>
          <wp:inline distT="0" distB="0" distL="0" distR="0">
            <wp:extent cx="2362179" cy="1328812"/>
            <wp:effectExtent l="0" t="0" r="0" b="0"/>
            <wp:docPr id="164" name="IM 164"/>
            <wp:cNvGraphicFramePr/>
            <a:graphic>
              <a:graphicData uri="http://schemas.openxmlformats.org/drawingml/2006/picture">
                <pic:pic>
                  <pic:nvPicPr>
                    <pic:cNvPr id="164" name="IM 164"/>
                    <pic:cNvPicPr/>
                  </pic:nvPicPr>
                  <pic:blipFill>
                    <a:blip r:embed="rId230"/>
                    <a:stretch>
                      <a:fillRect/>
                    </a:stretch>
                  </pic:blipFill>
                  <pic:spPr>
                    <a:xfrm rot="0">
                      <a:off x="0" y="0"/>
                      <a:ext cx="2362179" cy="1328812"/>
                    </a:xfrm>
                    <a:prstGeom prst="rect">
                      <a:avLst/>
                    </a:prstGeom>
                  </pic:spPr>
                </pic:pic>
              </a:graphicData>
            </a:graphic>
          </wp:inline>
        </w:drawing>
      </w:r>
    </w:p>
    <w:p>
      <w:pPr>
        <w:ind w:left="2319"/>
        <w:spacing w:line="212" w:lineRule="auto"/>
        <w:rPr>
          <w:rFonts w:ascii="SimSun" w:hAnsi="SimSun" w:eastAsia="SimSun" w:cs="SimSun"/>
          <w:sz w:val="25"/>
          <w:szCs w:val="25"/>
        </w:rPr>
      </w:pPr>
      <w:r>
        <w:pict>
          <v:shape id="_x0000_s229" style="position:absolute;margin-left:266.999pt;margin-top:1.92461pt;mso-position-vertical-relative:text;mso-position-horizontal-relative:text;width:14.25pt;height:13.45pt;z-index:252184576;"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9"/>
                      <w:szCs w:val="19"/>
                    </w:rPr>
                  </w:pPr>
                  <w:r>
                    <w:rPr>
                      <w:rFonts w:ascii="SimSun" w:hAnsi="SimSun" w:eastAsia="SimSun" w:cs="SimSun"/>
                      <w:sz w:val="19"/>
                      <w:szCs w:val="19"/>
                      <w:spacing w:val="-10"/>
                    </w:rPr>
                    <w:t>(2)</w:t>
                  </w:r>
                </w:p>
              </w:txbxContent>
            </v:textbox>
          </v:shape>
        </w:pict>
      </w:r>
      <w:r>
        <w:rPr>
          <w:rFonts w:ascii="SimSun" w:hAnsi="SimSun" w:eastAsia="SimSun" w:cs="SimSun"/>
          <w:sz w:val="25"/>
          <w:szCs w:val="25"/>
          <w:spacing w:val="-7"/>
        </w:rPr>
        <w:t>(1)</w:t>
      </w:r>
    </w:p>
    <w:p>
      <w:pPr>
        <w:ind w:firstLine="2470"/>
        <w:spacing w:line="1380" w:lineRule="exact"/>
        <w:textAlignment w:val="center"/>
        <w:rPr/>
      </w:pPr>
      <w:r>
        <w:drawing>
          <wp:inline distT="0" distB="0" distL="0" distR="0">
            <wp:extent cx="2476469" cy="876493"/>
            <wp:effectExtent l="0" t="0" r="0" b="0"/>
            <wp:docPr id="165" name="IM 165"/>
            <wp:cNvGraphicFramePr/>
            <a:graphic>
              <a:graphicData uri="http://schemas.openxmlformats.org/drawingml/2006/picture">
                <pic:pic>
                  <pic:nvPicPr>
                    <pic:cNvPr id="165" name="IM 165"/>
                    <pic:cNvPicPr/>
                  </pic:nvPicPr>
                  <pic:blipFill>
                    <a:blip r:embed="rId231"/>
                    <a:stretch>
                      <a:fillRect/>
                    </a:stretch>
                  </pic:blipFill>
                  <pic:spPr>
                    <a:xfrm rot="0">
                      <a:off x="0" y="0"/>
                      <a:ext cx="2476469" cy="876493"/>
                    </a:xfrm>
                    <a:prstGeom prst="rect">
                      <a:avLst/>
                    </a:prstGeom>
                  </pic:spPr>
                </pic:pic>
              </a:graphicData>
            </a:graphic>
          </wp:inline>
        </w:drawing>
      </w:r>
    </w:p>
    <w:p>
      <w:pPr>
        <w:ind w:left="4169"/>
        <w:spacing w:before="1" w:line="222" w:lineRule="auto"/>
        <w:rPr>
          <w:rFonts w:ascii="SimSun" w:hAnsi="SimSun" w:eastAsia="SimSun" w:cs="SimSun"/>
          <w:sz w:val="18"/>
          <w:szCs w:val="18"/>
        </w:rPr>
      </w:pPr>
      <w:r>
        <w:rPr>
          <w:rFonts w:ascii="SimSun" w:hAnsi="SimSun" w:eastAsia="SimSun" w:cs="SimSun"/>
          <w:sz w:val="18"/>
          <w:szCs w:val="18"/>
          <w:spacing w:val="-6"/>
        </w:rPr>
        <w:t>(3)</w:t>
      </w:r>
    </w:p>
    <w:p>
      <w:pPr>
        <w:ind w:left="3439"/>
        <w:spacing w:before="149" w:line="221" w:lineRule="auto"/>
        <w:rPr>
          <w:rFonts w:ascii="SimHei" w:hAnsi="SimHei" w:eastAsia="SimHei" w:cs="SimHei"/>
          <w:sz w:val="19"/>
          <w:szCs w:val="19"/>
        </w:rPr>
      </w:pPr>
      <w:r>
        <w:rPr>
          <w:rFonts w:ascii="SimHei" w:hAnsi="SimHei" w:eastAsia="SimHei" w:cs="SimHei"/>
          <w:sz w:val="19"/>
          <w:szCs w:val="19"/>
          <w:color w:val="0076C5"/>
          <w:spacing w:val="-6"/>
        </w:rPr>
        <w:t>图11-1</w:t>
      </w:r>
      <w:r>
        <w:rPr>
          <w:rFonts w:ascii="SimHei" w:hAnsi="SimHei" w:eastAsia="SimHei" w:cs="SimHei"/>
          <w:sz w:val="19"/>
          <w:szCs w:val="19"/>
          <w:color w:val="0076C5"/>
          <w:spacing w:val="43"/>
        </w:rPr>
        <w:t xml:space="preserve"> </w:t>
      </w:r>
      <w:r>
        <w:rPr>
          <w:rFonts w:ascii="SimHei" w:hAnsi="SimHei" w:eastAsia="SimHei" w:cs="SimHei"/>
          <w:sz w:val="19"/>
          <w:szCs w:val="19"/>
          <w:spacing w:val="-6"/>
        </w:rPr>
        <w:t>痈的切开引流</w:t>
      </w:r>
    </w:p>
    <w:p>
      <w:pPr>
        <w:ind w:left="1490" w:right="2541"/>
        <w:spacing w:before="25" w:line="230" w:lineRule="auto"/>
        <w:rPr>
          <w:rFonts w:ascii="SimSun" w:hAnsi="SimSun" w:eastAsia="SimSun" w:cs="SimSun"/>
          <w:sz w:val="19"/>
          <w:szCs w:val="19"/>
        </w:rPr>
      </w:pPr>
      <w:r>
        <w:rPr>
          <w:rFonts w:ascii="SimSun" w:hAnsi="SimSun" w:eastAsia="SimSun" w:cs="SimSun"/>
          <w:sz w:val="19"/>
          <w:szCs w:val="19"/>
          <w:spacing w:val="-3"/>
        </w:rPr>
        <w:t>(1)十字切口</w:t>
      </w:r>
      <w:r>
        <w:rPr>
          <w:rFonts w:ascii="SimSun" w:hAnsi="SimSun" w:eastAsia="SimSun" w:cs="SimSun"/>
          <w:sz w:val="19"/>
          <w:szCs w:val="19"/>
          <w:spacing w:val="66"/>
        </w:rPr>
        <w:t xml:space="preserve"> </w:t>
      </w:r>
      <w:r>
        <w:rPr>
          <w:rFonts w:ascii="SimSun" w:hAnsi="SimSun" w:eastAsia="SimSun" w:cs="SimSun"/>
          <w:sz w:val="19"/>
          <w:szCs w:val="19"/>
          <w:spacing w:val="-3"/>
        </w:rPr>
        <w:t>(2)切口长度要超过炎症范围少许，深达筋膜</w:t>
      </w:r>
      <w:r>
        <w:rPr>
          <w:rFonts w:ascii="SimSun" w:hAnsi="SimSun" w:eastAsia="SimSun" w:cs="SimSun"/>
          <w:sz w:val="19"/>
          <w:szCs w:val="19"/>
          <w:spacing w:val="87"/>
        </w:rPr>
        <w:t xml:space="preserve"> </w:t>
      </w:r>
      <w:r>
        <w:rPr>
          <w:rFonts w:ascii="SimSun" w:hAnsi="SimSun" w:eastAsia="SimSun" w:cs="SimSun"/>
          <w:sz w:val="19"/>
          <w:szCs w:val="19"/>
          <w:spacing w:val="-3"/>
        </w:rPr>
        <w:t>(3)</w:t>
      </w:r>
      <w:r>
        <w:rPr>
          <w:rFonts w:ascii="SimSun" w:hAnsi="SimSun" w:eastAsia="SimSun" w:cs="SimSun"/>
          <w:sz w:val="19"/>
          <w:szCs w:val="19"/>
          <w:spacing w:val="-4"/>
        </w:rPr>
        <w:t>伤口</w:t>
      </w:r>
      <w:r>
        <w:rPr>
          <w:rFonts w:ascii="SimSun" w:hAnsi="SimSun" w:eastAsia="SimSun" w:cs="SimSun"/>
          <w:sz w:val="19"/>
          <w:szCs w:val="19"/>
        </w:rPr>
        <w:t xml:space="preserve"> </w:t>
      </w:r>
      <w:r>
        <w:rPr>
          <w:rFonts w:ascii="SimSun" w:hAnsi="SimSun" w:eastAsia="SimSun" w:cs="SimSun"/>
          <w:sz w:val="19"/>
          <w:szCs w:val="19"/>
          <w:spacing w:val="-14"/>
        </w:rPr>
        <w:t>内填塞纱布条止血</w:t>
      </w:r>
    </w:p>
    <w:p>
      <w:pPr>
        <w:spacing w:line="330" w:lineRule="auto"/>
        <w:rPr>
          <w:rFonts w:ascii="Arial"/>
          <w:sz w:val="21"/>
        </w:rPr>
      </w:pPr>
      <w:r/>
    </w:p>
    <w:p>
      <w:pPr>
        <w:ind w:left="389"/>
        <w:spacing w:before="62" w:line="218" w:lineRule="auto"/>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6"/>
        </w:rPr>
        <w:t xml:space="preserve"> </w:t>
      </w:r>
      <w:r>
        <w:rPr>
          <w:rFonts w:ascii="SimSun" w:hAnsi="SimSun" w:eastAsia="SimSun" w:cs="SimSun"/>
          <w:sz w:val="19"/>
          <w:szCs w:val="19"/>
          <w:spacing w:val="8"/>
        </w:rPr>
        <w:t>药物治疗痈和出现发热、头痛、全身不适等症状的疖，特别是面部疖和唇痈，并</w:t>
      </w:r>
      <w:r>
        <w:rPr>
          <w:rFonts w:ascii="SimSun" w:hAnsi="SimSun" w:eastAsia="SimSun" w:cs="SimSun"/>
          <w:sz w:val="19"/>
          <w:szCs w:val="19"/>
          <w:spacing w:val="7"/>
        </w:rPr>
        <w:t>发急性淋巴</w:t>
      </w:r>
    </w:p>
    <w:p>
      <w:pPr>
        <w:ind w:right="1091"/>
        <w:spacing w:before="86" w:line="261" w:lineRule="auto"/>
        <w:rPr>
          <w:rFonts w:ascii="SimSun" w:hAnsi="SimSun" w:eastAsia="SimSun" w:cs="SimSun"/>
          <w:sz w:val="19"/>
          <w:szCs w:val="19"/>
        </w:rPr>
      </w:pPr>
      <w:r>
        <w:rPr>
          <w:rFonts w:ascii="SimSun" w:hAnsi="SimSun" w:eastAsia="SimSun" w:cs="SimSun"/>
          <w:sz w:val="19"/>
          <w:szCs w:val="19"/>
          <w:spacing w:val="5"/>
        </w:rPr>
        <w:t>结炎、淋巴管炎时，可选用青霉素类或头孢菌素类抗菌药物，应用清热解毒中药方剂。有糖尿病病史</w:t>
      </w:r>
      <w:r>
        <w:rPr>
          <w:rFonts w:ascii="SimSun" w:hAnsi="SimSun" w:eastAsia="SimSun" w:cs="SimSun"/>
          <w:sz w:val="19"/>
          <w:szCs w:val="19"/>
          <w:spacing w:val="17"/>
        </w:rPr>
        <w:t xml:space="preserve"> </w:t>
      </w:r>
      <w:r>
        <w:rPr>
          <w:rFonts w:ascii="SimSun" w:hAnsi="SimSun" w:eastAsia="SimSun" w:cs="SimSun"/>
          <w:sz w:val="19"/>
          <w:szCs w:val="19"/>
          <w:spacing w:val="6"/>
        </w:rPr>
        <w:t>者应给予胰岛素或降血糖类药物。</w:t>
      </w:r>
    </w:p>
    <w:p>
      <w:pPr>
        <w:sectPr>
          <w:footerReference w:type="default" r:id="rId6"/>
          <w:pgSz w:w="11200" w:h="15710"/>
          <w:pgMar w:top="758" w:right="630" w:bottom="400" w:left="879" w:header="0" w:footer="0" w:gutter="0"/>
        </w:sectPr>
        <w:rPr/>
      </w:pPr>
    </w:p>
    <w:p>
      <w:pPr>
        <w:ind w:left="170"/>
        <w:spacing w:before="91" w:line="184" w:lineRule="auto"/>
        <w:rPr>
          <w:rFonts w:ascii="SimSun" w:hAnsi="SimSun" w:eastAsia="SimSun" w:cs="SimSun"/>
          <w:sz w:val="20"/>
          <w:szCs w:val="20"/>
        </w:rPr>
      </w:pPr>
      <w:r>
        <w:rPr>
          <w:rFonts w:ascii="SimSun" w:hAnsi="SimSun" w:eastAsia="SimSun" w:cs="SimSun"/>
          <w:sz w:val="20"/>
          <w:szCs w:val="20"/>
          <w:color w:val="3DB7F5"/>
          <w:spacing w:val="-6"/>
        </w:rPr>
        <w:t>110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80"/>
        <w:spacing w:line="590" w:lineRule="exact"/>
        <w:textAlignment w:val="center"/>
        <w:rPr/>
      </w:pPr>
      <w:r>
        <w:drawing>
          <wp:inline distT="0" distB="0" distL="0" distR="0">
            <wp:extent cx="342873" cy="374659"/>
            <wp:effectExtent l="0" t="0" r="0" b="0"/>
            <wp:docPr id="166" name="IM 166"/>
            <wp:cNvGraphicFramePr/>
            <a:graphic>
              <a:graphicData uri="http://schemas.openxmlformats.org/drawingml/2006/picture">
                <pic:pic>
                  <pic:nvPicPr>
                    <pic:cNvPr id="166" name="IM 166"/>
                    <pic:cNvPicPr/>
                  </pic:nvPicPr>
                  <pic:blipFill>
                    <a:blip r:embed="rId232"/>
                    <a:stretch>
                      <a:fillRect/>
                    </a:stretch>
                  </pic:blipFill>
                  <pic:spPr>
                    <a:xfrm rot="0">
                      <a:off x="0" y="0"/>
                      <a:ext cx="342873" cy="37465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95E1"/>
          <w:spacing w:val="-13"/>
        </w:rPr>
        <w:t>第十一章</w:t>
      </w:r>
      <w:r>
        <w:rPr>
          <w:rFonts w:ascii="SimHei" w:hAnsi="SimHei" w:eastAsia="SimHei" w:cs="SimHei"/>
          <w:sz w:val="20"/>
          <w:szCs w:val="20"/>
          <w:color w:val="0095E1"/>
          <w:spacing w:val="59"/>
        </w:rPr>
        <w:t xml:space="preserve"> </w:t>
      </w:r>
      <w:r>
        <w:rPr>
          <w:rFonts w:ascii="SimHei" w:hAnsi="SimHei" w:eastAsia="SimHei" w:cs="SimHei"/>
          <w:sz w:val="20"/>
          <w:szCs w:val="20"/>
          <w:color w:val="0095E1"/>
          <w:spacing w:val="-13"/>
        </w:rPr>
        <w:t>外</w:t>
      </w:r>
      <w:r>
        <w:rPr>
          <w:rFonts w:ascii="SimHei" w:hAnsi="SimHei" w:eastAsia="SimHei" w:cs="SimHei"/>
          <w:sz w:val="20"/>
          <w:szCs w:val="20"/>
          <w:color w:val="0095E1"/>
          <w:spacing w:val="-21"/>
        </w:rPr>
        <w:t xml:space="preserve"> </w:t>
      </w:r>
      <w:r>
        <w:rPr>
          <w:rFonts w:ascii="SimHei" w:hAnsi="SimHei" w:eastAsia="SimHei" w:cs="SimHei"/>
          <w:sz w:val="20"/>
          <w:szCs w:val="20"/>
          <w:color w:val="0095E1"/>
          <w:spacing w:val="-13"/>
        </w:rPr>
        <w:t>科</w:t>
      </w:r>
      <w:r>
        <w:rPr>
          <w:rFonts w:ascii="SimHei" w:hAnsi="SimHei" w:eastAsia="SimHei" w:cs="SimHei"/>
          <w:sz w:val="20"/>
          <w:szCs w:val="20"/>
          <w:color w:val="0095E1"/>
          <w:spacing w:val="-20"/>
        </w:rPr>
        <w:t xml:space="preserve"> </w:t>
      </w:r>
      <w:r>
        <w:rPr>
          <w:rFonts w:ascii="SimHei" w:hAnsi="SimHei" w:eastAsia="SimHei" w:cs="SimHei"/>
          <w:sz w:val="20"/>
          <w:szCs w:val="20"/>
          <w:color w:val="0095E1"/>
          <w:spacing w:val="-13"/>
        </w:rPr>
        <w:t>感</w:t>
      </w:r>
      <w:r>
        <w:rPr>
          <w:rFonts w:ascii="SimHei" w:hAnsi="SimHei" w:eastAsia="SimHei" w:cs="SimHei"/>
          <w:sz w:val="20"/>
          <w:szCs w:val="20"/>
          <w:color w:val="0095E1"/>
          <w:spacing w:val="-23"/>
        </w:rPr>
        <w:t xml:space="preserve"> </w:t>
      </w:r>
      <w:r>
        <w:rPr>
          <w:rFonts w:ascii="SimHei" w:hAnsi="SimHei" w:eastAsia="SimHei" w:cs="SimHei"/>
          <w:sz w:val="20"/>
          <w:szCs w:val="20"/>
          <w:color w:val="0095E1"/>
          <w:spacing w:val="-13"/>
        </w:rPr>
        <w:t>染</w:t>
      </w:r>
    </w:p>
    <w:p>
      <w:pPr>
        <w:spacing w:line="420" w:lineRule="auto"/>
        <w:rPr>
          <w:rFonts w:ascii="Arial"/>
          <w:sz w:val="21"/>
        </w:rPr>
      </w:pPr>
      <w:r/>
    </w:p>
    <w:p>
      <w:pPr>
        <w:ind w:left="410"/>
        <w:spacing w:before="78" w:line="222" w:lineRule="auto"/>
        <w:rPr>
          <w:rFonts w:ascii="SimHei" w:hAnsi="SimHei" w:eastAsia="SimHei" w:cs="SimHei"/>
          <w:sz w:val="24"/>
          <w:szCs w:val="24"/>
        </w:rPr>
      </w:pPr>
      <w:r>
        <w:rPr>
          <w:rFonts w:ascii="SimHei" w:hAnsi="SimHei" w:eastAsia="SimHei" w:cs="SimHei"/>
          <w:sz w:val="24"/>
          <w:szCs w:val="24"/>
          <w:color w:val="008BDC"/>
          <w:spacing w:val="-7"/>
        </w:rPr>
        <w:t>二、急性蜂窝织炎</w:t>
      </w:r>
    </w:p>
    <w:p>
      <w:pPr>
        <w:ind w:right="63" w:firstLine="310"/>
        <w:spacing w:before="201" w:line="278" w:lineRule="auto"/>
        <w:rPr>
          <w:rFonts w:ascii="SimSun" w:hAnsi="SimSun" w:eastAsia="SimSun" w:cs="SimSun"/>
          <w:sz w:val="20"/>
          <w:szCs w:val="20"/>
        </w:rPr>
      </w:pPr>
      <w:r>
        <w:rPr>
          <w:rFonts w:ascii="SimSun" w:hAnsi="SimSun" w:eastAsia="SimSun" w:cs="SimSun"/>
          <w:sz w:val="20"/>
          <w:szCs w:val="20"/>
          <w:color w:val="007FC9"/>
          <w:spacing w:val="-4"/>
        </w:rPr>
        <w:t>【病因和病理】</w:t>
      </w:r>
      <w:r>
        <w:rPr>
          <w:rFonts w:ascii="SimSun" w:hAnsi="SimSun" w:eastAsia="SimSun" w:cs="SimSun"/>
          <w:sz w:val="20"/>
          <w:szCs w:val="20"/>
          <w:color w:val="007FC9"/>
          <w:spacing w:val="9"/>
        </w:rPr>
        <w:t xml:space="preserve"> </w:t>
      </w:r>
      <w:r>
        <w:rPr>
          <w:rFonts w:ascii="SimSun" w:hAnsi="SimSun" w:eastAsia="SimSun" w:cs="SimSun"/>
          <w:sz w:val="20"/>
          <w:szCs w:val="20"/>
          <w:spacing w:val="-4"/>
        </w:rPr>
        <w:t>急性蜂窝织炎</w:t>
      </w:r>
      <w:r>
        <w:rPr>
          <w:rFonts w:ascii="Times New Roman" w:hAnsi="Times New Roman" w:eastAsia="Times New Roman" w:cs="Times New Roman"/>
          <w:sz w:val="20"/>
          <w:szCs w:val="20"/>
          <w:spacing w:val="-4"/>
        </w:rPr>
        <w:t>(acute</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spacing w:val="-4"/>
        </w:rPr>
        <w:t>cellulitis)</w:t>
      </w:r>
      <w:r>
        <w:rPr>
          <w:rFonts w:ascii="SimSun" w:hAnsi="SimSun" w:eastAsia="SimSun" w:cs="SimSun"/>
          <w:sz w:val="20"/>
          <w:szCs w:val="20"/>
          <w:spacing w:val="-4"/>
        </w:rPr>
        <w:t>是发生在皮下、筋膜下、肌间隙或深部蜂窝组</w:t>
      </w:r>
      <w:r>
        <w:rPr>
          <w:rFonts w:ascii="SimSun" w:hAnsi="SimSun" w:eastAsia="SimSun" w:cs="SimSun"/>
          <w:sz w:val="20"/>
          <w:szCs w:val="20"/>
          <w:spacing w:val="-5"/>
        </w:rPr>
        <w:t>织的</w:t>
      </w:r>
      <w:r>
        <w:rPr>
          <w:rFonts w:ascii="SimSun" w:hAnsi="SimSun" w:eastAsia="SimSun" w:cs="SimSun"/>
          <w:sz w:val="20"/>
          <w:szCs w:val="20"/>
        </w:rPr>
        <w:t xml:space="preserve"> </w:t>
      </w:r>
      <w:r>
        <w:rPr>
          <w:rFonts w:ascii="SimSun" w:hAnsi="SimSun" w:eastAsia="SimSun" w:cs="SimSun"/>
          <w:sz w:val="20"/>
          <w:szCs w:val="20"/>
          <w:spacing w:val="-9"/>
        </w:rPr>
        <w:t>急性、弥漫性、化脓性感染。致病菌主要是溶血性链球菌，其次为金黄色葡萄球菌，以及</w:t>
      </w:r>
      <w:r>
        <w:rPr>
          <w:rFonts w:ascii="SimSun" w:hAnsi="SimSun" w:eastAsia="SimSun" w:cs="SimSun"/>
          <w:sz w:val="20"/>
          <w:szCs w:val="20"/>
          <w:spacing w:val="-10"/>
        </w:rPr>
        <w:t>大肠埃希菌或</w:t>
      </w:r>
      <w:r>
        <w:rPr>
          <w:rFonts w:ascii="SimSun" w:hAnsi="SimSun" w:eastAsia="SimSun" w:cs="SimSun"/>
          <w:sz w:val="20"/>
          <w:szCs w:val="20"/>
        </w:rPr>
        <w:t xml:space="preserve"> </w:t>
      </w:r>
      <w:r>
        <w:rPr>
          <w:rFonts w:ascii="SimSun" w:hAnsi="SimSun" w:eastAsia="SimSun" w:cs="SimSun"/>
          <w:sz w:val="20"/>
          <w:szCs w:val="20"/>
          <w:spacing w:val="-4"/>
        </w:rPr>
        <w:t>其他型链球菌。由于溶血性链球菌感染后可释放溶血素、链激酶和透明质酸酶等，</w:t>
      </w:r>
      <w:r>
        <w:rPr>
          <w:rFonts w:ascii="SimSun" w:hAnsi="SimSun" w:eastAsia="SimSun" w:cs="SimSun"/>
          <w:sz w:val="20"/>
          <w:szCs w:val="20"/>
          <w:spacing w:val="-5"/>
        </w:rPr>
        <w:t>炎症不易局限，与</w:t>
      </w:r>
      <w:r>
        <w:rPr>
          <w:rFonts w:ascii="SimSun" w:hAnsi="SimSun" w:eastAsia="SimSun" w:cs="SimSun"/>
          <w:sz w:val="20"/>
          <w:szCs w:val="20"/>
        </w:rPr>
        <w:t xml:space="preserve"> </w:t>
      </w:r>
      <w:r>
        <w:rPr>
          <w:rFonts w:ascii="SimSun" w:hAnsi="SimSun" w:eastAsia="SimSun" w:cs="SimSun"/>
          <w:sz w:val="20"/>
          <w:szCs w:val="20"/>
          <w:spacing w:val="-9"/>
        </w:rPr>
        <w:t>正常组织分界不清、扩散迅速，在短期内可引起广泛的皮下组织炎症、渗出、水肿，导</w:t>
      </w:r>
      <w:r>
        <w:rPr>
          <w:rFonts w:ascii="SimSun" w:hAnsi="SimSun" w:eastAsia="SimSun" w:cs="SimSun"/>
          <w:sz w:val="20"/>
          <w:szCs w:val="20"/>
          <w:spacing w:val="-10"/>
        </w:rPr>
        <w:t>致全身炎症反应</w:t>
      </w:r>
      <w:r>
        <w:rPr>
          <w:rFonts w:ascii="SimSun" w:hAnsi="SimSun" w:eastAsia="SimSun" w:cs="SimSun"/>
          <w:sz w:val="20"/>
          <w:szCs w:val="20"/>
        </w:rPr>
        <w:t xml:space="preserve"> </w:t>
      </w:r>
      <w:r>
        <w:rPr>
          <w:rFonts w:ascii="SimSun" w:hAnsi="SimSun" w:eastAsia="SimSun" w:cs="SimSun"/>
          <w:sz w:val="20"/>
          <w:szCs w:val="20"/>
          <w:spacing w:val="-2"/>
        </w:rPr>
        <w:t>综合征(SIRS)</w:t>
      </w:r>
      <w:r>
        <w:rPr>
          <w:rFonts w:ascii="SimSun" w:hAnsi="SimSun" w:eastAsia="SimSun" w:cs="SimSun"/>
          <w:sz w:val="20"/>
          <w:szCs w:val="20"/>
          <w:spacing w:val="-22"/>
        </w:rPr>
        <w:t xml:space="preserve"> </w:t>
      </w:r>
      <w:r>
        <w:rPr>
          <w:rFonts w:ascii="SimSun" w:hAnsi="SimSun" w:eastAsia="SimSun" w:cs="SimSun"/>
          <w:sz w:val="20"/>
          <w:szCs w:val="20"/>
          <w:spacing w:val="-2"/>
        </w:rPr>
        <w:t>和内毒素血症，但血培养常为阴性。若是金黄色葡萄球菌引起者，则因细菌产生的凝</w:t>
      </w:r>
      <w:r>
        <w:rPr>
          <w:rFonts w:ascii="SimSun" w:hAnsi="SimSun" w:eastAsia="SimSun" w:cs="SimSun"/>
          <w:sz w:val="20"/>
          <w:szCs w:val="20"/>
        </w:rPr>
        <w:t xml:space="preserve"> </w:t>
      </w:r>
      <w:r>
        <w:rPr>
          <w:rFonts w:ascii="SimSun" w:hAnsi="SimSun" w:eastAsia="SimSun" w:cs="SimSun"/>
          <w:sz w:val="20"/>
          <w:szCs w:val="20"/>
          <w:spacing w:val="-5"/>
        </w:rPr>
        <w:t>固酶作用而病变较为局限。</w:t>
      </w:r>
    </w:p>
    <w:p>
      <w:pPr>
        <w:ind w:firstLine="310"/>
        <w:spacing w:before="123" w:line="280" w:lineRule="auto"/>
        <w:rPr>
          <w:rFonts w:ascii="SimSun" w:hAnsi="SimSun" w:eastAsia="SimSun" w:cs="SimSun"/>
          <w:sz w:val="20"/>
          <w:szCs w:val="20"/>
        </w:rPr>
      </w:pPr>
      <w:r>
        <w:rPr>
          <w:rFonts w:ascii="SimSun" w:hAnsi="SimSun" w:eastAsia="SimSun" w:cs="SimSun"/>
          <w:sz w:val="20"/>
          <w:szCs w:val="20"/>
          <w:color w:val="007EC7"/>
          <w:spacing w:val="-10"/>
        </w:rPr>
        <w:t>【临床表现】</w:t>
      </w:r>
      <w:r>
        <w:rPr>
          <w:rFonts w:ascii="SimSun" w:hAnsi="SimSun" w:eastAsia="SimSun" w:cs="SimSun"/>
          <w:sz w:val="20"/>
          <w:szCs w:val="20"/>
          <w:color w:val="007EC7"/>
          <w:spacing w:val="9"/>
        </w:rPr>
        <w:t xml:space="preserve"> </w:t>
      </w:r>
      <w:r>
        <w:rPr>
          <w:rFonts w:ascii="SimSun" w:hAnsi="SimSun" w:eastAsia="SimSun" w:cs="SimSun"/>
          <w:sz w:val="20"/>
          <w:szCs w:val="20"/>
          <w:spacing w:val="-10"/>
        </w:rPr>
        <w:t>通常分表浅和深部。表浅者初起时患处红、肿，热、痛，继之炎症</w:t>
      </w:r>
      <w:r>
        <w:rPr>
          <w:rFonts w:ascii="SimSun" w:hAnsi="SimSun" w:eastAsia="SimSun" w:cs="SimSun"/>
          <w:sz w:val="20"/>
          <w:szCs w:val="20"/>
          <w:spacing w:val="-11"/>
        </w:rPr>
        <w:t>迅速沿皮下向四周</w:t>
      </w:r>
      <w:r>
        <w:rPr>
          <w:rFonts w:ascii="SimSun" w:hAnsi="SimSun" w:eastAsia="SimSun" w:cs="SimSun"/>
          <w:sz w:val="20"/>
          <w:szCs w:val="20"/>
        </w:rPr>
        <w:t xml:space="preserve">  </w:t>
      </w:r>
      <w:r>
        <w:rPr>
          <w:rFonts w:ascii="SimSun" w:hAnsi="SimSun" w:eastAsia="SimSun" w:cs="SimSun"/>
          <w:sz w:val="20"/>
          <w:szCs w:val="20"/>
          <w:spacing w:val="-9"/>
        </w:rPr>
        <w:t>扩散，肿胀明显，疼痛剧烈。此时局部皮肤发红、指压后可稍褪色，红肿边缘界限不清楚，可出现不同</w:t>
      </w:r>
      <w:r>
        <w:rPr>
          <w:rFonts w:ascii="SimSun" w:hAnsi="SimSun" w:eastAsia="SimSun" w:cs="SimSun"/>
          <w:sz w:val="20"/>
          <w:szCs w:val="20"/>
        </w:rPr>
        <w:t xml:space="preserve">  </w:t>
      </w:r>
      <w:r>
        <w:rPr>
          <w:rFonts w:ascii="SimSun" w:hAnsi="SimSun" w:eastAsia="SimSun" w:cs="SimSun"/>
          <w:sz w:val="20"/>
          <w:szCs w:val="20"/>
          <w:spacing w:val="-7"/>
        </w:rPr>
        <w:t>大小的水疱，病变部位的引流淋巴结常有肿痛。病变加重时，皮肤水疱溃破出水样液，部</w:t>
      </w:r>
      <w:r>
        <w:rPr>
          <w:rFonts w:ascii="SimSun" w:hAnsi="SimSun" w:eastAsia="SimSun" w:cs="SimSun"/>
          <w:sz w:val="20"/>
          <w:szCs w:val="20"/>
          <w:spacing w:val="-8"/>
        </w:rPr>
        <w:t>分肤色变褐。</w:t>
      </w:r>
      <w:r>
        <w:rPr>
          <w:rFonts w:ascii="SimSun" w:hAnsi="SimSun" w:eastAsia="SimSun" w:cs="SimSun"/>
          <w:sz w:val="20"/>
          <w:szCs w:val="20"/>
        </w:rPr>
        <w:t xml:space="preserve"> </w:t>
      </w:r>
      <w:r>
        <w:rPr>
          <w:rFonts w:ascii="SimSun" w:hAnsi="SimSun" w:eastAsia="SimSun" w:cs="SimSun"/>
          <w:sz w:val="20"/>
          <w:szCs w:val="20"/>
          <w:spacing w:val="-9"/>
        </w:rPr>
        <w:t>深部的急性蜂窝织炎皮肤病状不明显，常因病变深在而影响诊治，多有寒战、高热、头痛、乏力等全</w:t>
      </w:r>
      <w:r>
        <w:rPr>
          <w:rFonts w:ascii="SimSun" w:hAnsi="SimSun" w:eastAsia="SimSun" w:cs="SimSun"/>
          <w:sz w:val="20"/>
          <w:szCs w:val="20"/>
          <w:spacing w:val="-10"/>
        </w:rPr>
        <w:t>身</w:t>
      </w:r>
      <w:r>
        <w:rPr>
          <w:rFonts w:ascii="SimSun" w:hAnsi="SimSun" w:eastAsia="SimSun" w:cs="SimSun"/>
          <w:sz w:val="20"/>
          <w:szCs w:val="20"/>
        </w:rPr>
        <w:t xml:space="preserve">  </w:t>
      </w:r>
      <w:r>
        <w:rPr>
          <w:rFonts w:ascii="SimSun" w:hAnsi="SimSun" w:eastAsia="SimSun" w:cs="SimSun"/>
          <w:sz w:val="20"/>
          <w:szCs w:val="20"/>
          <w:spacing w:val="-8"/>
        </w:rPr>
        <w:t>症状；严重时体温极高或过低，甚至有意识改变等严重中毒表现。</w:t>
      </w:r>
    </w:p>
    <w:p>
      <w:pPr>
        <w:ind w:left="410"/>
        <w:spacing w:before="91" w:line="219" w:lineRule="auto"/>
        <w:rPr>
          <w:rFonts w:ascii="SimSun" w:hAnsi="SimSun" w:eastAsia="SimSun" w:cs="SimSun"/>
          <w:sz w:val="20"/>
          <w:szCs w:val="20"/>
        </w:rPr>
      </w:pPr>
      <w:r>
        <w:rPr>
          <w:rFonts w:ascii="SimSun" w:hAnsi="SimSun" w:eastAsia="SimSun" w:cs="SimSun"/>
          <w:sz w:val="20"/>
          <w:szCs w:val="20"/>
          <w:spacing w:val="-8"/>
        </w:rPr>
        <w:t>由于细菌种类与毒性、病人状况和感染部位的不同，可有如下几种特殊类型：</w:t>
      </w:r>
    </w:p>
    <w:p>
      <w:pPr>
        <w:ind w:right="88" w:firstLine="410"/>
        <w:spacing w:before="91" w:line="277"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45"/>
        </w:rPr>
        <w:t xml:space="preserve"> </w:t>
      </w:r>
      <w:r>
        <w:rPr>
          <w:rFonts w:ascii="SimSun" w:hAnsi="SimSun" w:eastAsia="SimSun" w:cs="SimSun"/>
          <w:sz w:val="20"/>
          <w:szCs w:val="20"/>
          <w:spacing w:val="-6"/>
        </w:rPr>
        <w:t>产气性皮下蜂窝织炎</w:t>
      </w:r>
      <w:r>
        <w:rPr>
          <w:rFonts w:ascii="SimSun" w:hAnsi="SimSun" w:eastAsia="SimSun" w:cs="SimSun"/>
          <w:sz w:val="20"/>
          <w:szCs w:val="20"/>
          <w:spacing w:val="77"/>
        </w:rPr>
        <w:t xml:space="preserve"> </w:t>
      </w:r>
      <w:r>
        <w:rPr>
          <w:rFonts w:ascii="SimSun" w:hAnsi="SimSun" w:eastAsia="SimSun" w:cs="SimSun"/>
          <w:sz w:val="20"/>
          <w:szCs w:val="20"/>
          <w:spacing w:val="-6"/>
        </w:rPr>
        <w:t>致病菌以厌氧菌为主，如肠球菌、兼性大肠埃希菌、变形杆菌、拟杆菌</w:t>
      </w:r>
      <w:r>
        <w:rPr>
          <w:rFonts w:ascii="SimSun" w:hAnsi="SimSun" w:eastAsia="SimSun" w:cs="SimSun"/>
          <w:sz w:val="20"/>
          <w:szCs w:val="20"/>
        </w:rPr>
        <w:t xml:space="preserve"> </w:t>
      </w:r>
      <w:r>
        <w:rPr>
          <w:rFonts w:ascii="SimSun" w:hAnsi="SimSun" w:eastAsia="SimSun" w:cs="SimSun"/>
          <w:sz w:val="20"/>
          <w:szCs w:val="20"/>
        </w:rPr>
        <w:t>或产气荚膜梭菌。下腹与会阴部比较多见，常在皮肤受损伤且污染较重的</w:t>
      </w:r>
      <w:r>
        <w:rPr>
          <w:rFonts w:ascii="SimSun" w:hAnsi="SimSun" w:eastAsia="SimSun" w:cs="SimSun"/>
          <w:sz w:val="20"/>
          <w:szCs w:val="20"/>
          <w:spacing w:val="-1"/>
        </w:rPr>
        <w:t>情况下发生。病变主要局</w:t>
      </w:r>
      <w:r>
        <w:rPr>
          <w:rFonts w:ascii="SimSun" w:hAnsi="SimSun" w:eastAsia="SimSun" w:cs="SimSun"/>
          <w:sz w:val="20"/>
          <w:szCs w:val="20"/>
        </w:rPr>
        <w:t xml:space="preserve"> </w:t>
      </w:r>
      <w:r>
        <w:rPr>
          <w:rFonts w:ascii="SimSun" w:hAnsi="SimSun" w:eastAsia="SimSun" w:cs="SimSun"/>
          <w:sz w:val="20"/>
          <w:szCs w:val="20"/>
        </w:rPr>
        <w:t>限于皮下结缔组织，不侵及肌层。初期表现类似</w:t>
      </w:r>
      <w:r>
        <w:rPr>
          <w:rFonts w:ascii="SimSun" w:hAnsi="SimSun" w:eastAsia="SimSun" w:cs="SimSun"/>
          <w:sz w:val="20"/>
          <w:szCs w:val="20"/>
          <w:spacing w:val="-1"/>
        </w:rPr>
        <w:t>一般性蜂窝织炎，但病变进展快且可触感皮下捻发</w:t>
      </w:r>
      <w:r>
        <w:rPr>
          <w:rFonts w:ascii="SimSun" w:hAnsi="SimSun" w:eastAsia="SimSun" w:cs="SimSun"/>
          <w:sz w:val="20"/>
          <w:szCs w:val="20"/>
        </w:rPr>
        <w:t xml:space="preserve"> </w:t>
      </w:r>
      <w:r>
        <w:rPr>
          <w:rFonts w:ascii="SimSun" w:hAnsi="SimSun" w:eastAsia="SimSun" w:cs="SimSun"/>
          <w:sz w:val="20"/>
          <w:szCs w:val="20"/>
          <w:spacing w:val="-13"/>
        </w:rPr>
        <w:t>音，破溃后可有臭味，全身状态较快恶化。</w:t>
      </w:r>
    </w:p>
    <w:p>
      <w:pPr>
        <w:ind w:right="20" w:firstLine="410"/>
        <w:spacing w:before="80" w:line="283" w:lineRule="auto"/>
        <w:rPr>
          <w:rFonts w:ascii="SimSun" w:hAnsi="SimSun" w:eastAsia="SimSun" w:cs="SimSun"/>
          <w:sz w:val="20"/>
          <w:szCs w:val="20"/>
        </w:rPr>
      </w:pPr>
      <w:r>
        <w:rPr>
          <w:rFonts w:ascii="SimSun" w:hAnsi="SimSun" w:eastAsia="SimSun" w:cs="SimSun"/>
          <w:sz w:val="20"/>
          <w:szCs w:val="20"/>
          <w:spacing w:val="-5"/>
        </w:rPr>
        <w:t>2.</w:t>
      </w:r>
      <w:r>
        <w:rPr>
          <w:rFonts w:ascii="SimSun" w:hAnsi="SimSun" w:eastAsia="SimSun" w:cs="SimSun"/>
          <w:sz w:val="20"/>
          <w:szCs w:val="20"/>
          <w:spacing w:val="-40"/>
        </w:rPr>
        <w:t xml:space="preserve"> </w:t>
      </w:r>
      <w:r>
        <w:rPr>
          <w:rFonts w:ascii="SimSun" w:hAnsi="SimSun" w:eastAsia="SimSun" w:cs="SimSun"/>
          <w:sz w:val="20"/>
          <w:szCs w:val="20"/>
          <w:spacing w:val="-5"/>
        </w:rPr>
        <w:t>新生儿皮下坏疽</w:t>
      </w:r>
      <w:r>
        <w:rPr>
          <w:rFonts w:ascii="SimSun" w:hAnsi="SimSun" w:eastAsia="SimSun" w:cs="SimSun"/>
          <w:sz w:val="20"/>
          <w:szCs w:val="20"/>
          <w:spacing w:val="69"/>
        </w:rPr>
        <w:t xml:space="preserve"> </w:t>
      </w:r>
      <w:r>
        <w:rPr>
          <w:rFonts w:ascii="SimSun" w:hAnsi="SimSun" w:eastAsia="SimSun" w:cs="SimSun"/>
          <w:sz w:val="20"/>
          <w:szCs w:val="20"/>
          <w:spacing w:val="-5"/>
        </w:rPr>
        <w:t>亦称新生儿蜂窝织炎，其</w:t>
      </w:r>
      <w:r>
        <w:rPr>
          <w:rFonts w:ascii="SimSun" w:hAnsi="SimSun" w:eastAsia="SimSun" w:cs="SimSun"/>
          <w:sz w:val="20"/>
          <w:szCs w:val="20"/>
          <w:spacing w:val="-6"/>
        </w:rPr>
        <w:t>特点是起病急、发展快，病变不易局限，极易引发</w:t>
      </w:r>
      <w:r>
        <w:rPr>
          <w:rFonts w:ascii="SimSun" w:hAnsi="SimSun" w:eastAsia="SimSun" w:cs="SimSun"/>
          <w:sz w:val="20"/>
          <w:szCs w:val="20"/>
        </w:rPr>
        <w:t xml:space="preserve"> </w:t>
      </w:r>
      <w:r>
        <w:rPr>
          <w:rFonts w:ascii="SimSun" w:hAnsi="SimSun" w:eastAsia="SimSun" w:cs="SimSun"/>
          <w:sz w:val="20"/>
          <w:szCs w:val="20"/>
          <w:spacing w:val="-7"/>
        </w:rPr>
        <w:t>皮下组织广泛的坏死。致病菌主要为金黄色</w:t>
      </w:r>
      <w:r>
        <w:rPr>
          <w:rFonts w:ascii="SimSun" w:hAnsi="SimSun" w:eastAsia="SimSun" w:cs="SimSun"/>
          <w:sz w:val="20"/>
          <w:szCs w:val="20"/>
          <w:spacing w:val="-8"/>
        </w:rPr>
        <w:t>葡萄球菌，病变多发生背部与臀部，偶尔在枕部、肩、腿、</w:t>
      </w:r>
      <w:r>
        <w:rPr>
          <w:rFonts w:ascii="SimSun" w:hAnsi="SimSun" w:eastAsia="SimSun" w:cs="SimSun"/>
          <w:sz w:val="20"/>
          <w:szCs w:val="20"/>
        </w:rPr>
        <w:t xml:space="preserve"> </w:t>
      </w:r>
      <w:r>
        <w:rPr>
          <w:rFonts w:ascii="SimSun" w:hAnsi="SimSun" w:eastAsia="SimSun" w:cs="SimSun"/>
          <w:sz w:val="20"/>
          <w:szCs w:val="20"/>
          <w:spacing w:val="-9"/>
        </w:rPr>
        <w:t>腰骶和会阴等容易受压处。冬季易发，与皮肤不洁、擦伤、受压、受潮和粪便浸渍有关</w:t>
      </w:r>
      <w:r>
        <w:rPr>
          <w:rFonts w:ascii="SimSun" w:hAnsi="SimSun" w:eastAsia="SimSun" w:cs="SimSun"/>
          <w:sz w:val="20"/>
          <w:szCs w:val="20"/>
          <w:spacing w:val="-10"/>
        </w:rPr>
        <w:t>。初起时皮肤发</w:t>
      </w:r>
      <w:r>
        <w:rPr>
          <w:rFonts w:ascii="SimSun" w:hAnsi="SimSun" w:eastAsia="SimSun" w:cs="SimSun"/>
          <w:sz w:val="20"/>
          <w:szCs w:val="20"/>
        </w:rPr>
        <w:t xml:space="preserve"> </w:t>
      </w:r>
      <w:r>
        <w:rPr>
          <w:rFonts w:ascii="SimSun" w:hAnsi="SimSun" w:eastAsia="SimSun" w:cs="SimSun"/>
          <w:sz w:val="20"/>
          <w:szCs w:val="20"/>
          <w:spacing w:val="-9"/>
        </w:rPr>
        <w:t>红，触之稍硬。病变范围扩大时，中心部分变暗变软，皮肤与皮下组织分离，触诊时有</w:t>
      </w:r>
      <w:r>
        <w:rPr>
          <w:rFonts w:ascii="SimSun" w:hAnsi="SimSun" w:eastAsia="SimSun" w:cs="SimSun"/>
          <w:sz w:val="20"/>
          <w:szCs w:val="20"/>
          <w:spacing w:val="-10"/>
        </w:rPr>
        <w:t>皮下浮动感，脓</w:t>
      </w:r>
      <w:r>
        <w:rPr>
          <w:rFonts w:ascii="SimSun" w:hAnsi="SimSun" w:eastAsia="SimSun" w:cs="SimSun"/>
          <w:sz w:val="20"/>
          <w:szCs w:val="20"/>
        </w:rPr>
        <w:t xml:space="preserve"> </w:t>
      </w:r>
      <w:r>
        <w:rPr>
          <w:rFonts w:ascii="SimSun" w:hAnsi="SimSun" w:eastAsia="SimSun" w:cs="SimSun"/>
          <w:sz w:val="20"/>
          <w:szCs w:val="20"/>
          <w:spacing w:val="-5"/>
        </w:rPr>
        <w:t>液多时也可出现波动。皮肤坏死时肤色呈灰褐色或黑色，并可破溃。严重时可有高热、拒乳、哭闹不</w:t>
      </w:r>
      <w:r>
        <w:rPr>
          <w:rFonts w:ascii="SimSun" w:hAnsi="SimSun" w:eastAsia="SimSun" w:cs="SimSun"/>
          <w:sz w:val="20"/>
          <w:szCs w:val="20"/>
          <w:spacing w:val="9"/>
        </w:rPr>
        <w:t xml:space="preserve"> </w:t>
      </w:r>
      <w:r>
        <w:rPr>
          <w:rFonts w:ascii="SimSun" w:hAnsi="SimSun" w:eastAsia="SimSun" w:cs="SimSun"/>
          <w:sz w:val="20"/>
          <w:szCs w:val="20"/>
          <w:spacing w:val="-10"/>
        </w:rPr>
        <w:t>安或昏睡、昏迷等全身感染症状。</w:t>
      </w:r>
    </w:p>
    <w:p>
      <w:pPr>
        <w:ind w:right="19" w:firstLine="410"/>
        <w:spacing w:before="85" w:line="280"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9"/>
        </w:rPr>
        <w:t xml:space="preserve"> </w:t>
      </w:r>
      <w:r>
        <w:rPr>
          <w:rFonts w:ascii="SimSun" w:hAnsi="SimSun" w:eastAsia="SimSun" w:cs="SimSun"/>
          <w:sz w:val="20"/>
          <w:szCs w:val="20"/>
          <w:spacing w:val="-1"/>
        </w:rPr>
        <w:t>口底、颌下蜂窝织炎</w:t>
      </w:r>
      <w:r>
        <w:rPr>
          <w:rFonts w:ascii="SimSun" w:hAnsi="SimSun" w:eastAsia="SimSun" w:cs="SimSun"/>
          <w:sz w:val="20"/>
          <w:szCs w:val="20"/>
          <w:spacing w:val="67"/>
        </w:rPr>
        <w:t xml:space="preserve"> </w:t>
      </w:r>
      <w:r>
        <w:rPr>
          <w:rFonts w:ascii="SimSun" w:hAnsi="SimSun" w:eastAsia="SimSun" w:cs="SimSun"/>
          <w:sz w:val="20"/>
          <w:szCs w:val="20"/>
          <w:spacing w:val="-1"/>
        </w:rPr>
        <w:t>小儿多见，感染多起源于口腔或面部。来自口</w:t>
      </w:r>
      <w:r>
        <w:rPr>
          <w:rFonts w:ascii="SimSun" w:hAnsi="SimSun" w:eastAsia="SimSun" w:cs="SimSun"/>
          <w:sz w:val="20"/>
          <w:szCs w:val="20"/>
          <w:spacing w:val="-2"/>
        </w:rPr>
        <w:t>腔感染时，炎症肿胀可</w:t>
      </w:r>
      <w:r>
        <w:rPr>
          <w:rFonts w:ascii="SimSun" w:hAnsi="SimSun" w:eastAsia="SimSun" w:cs="SimSun"/>
          <w:sz w:val="20"/>
          <w:szCs w:val="20"/>
        </w:rPr>
        <w:t xml:space="preserve"> </w:t>
      </w:r>
      <w:r>
        <w:rPr>
          <w:rFonts w:ascii="SimSun" w:hAnsi="SimSun" w:eastAsia="SimSun" w:cs="SimSun"/>
          <w:sz w:val="20"/>
          <w:szCs w:val="20"/>
          <w:spacing w:val="-7"/>
        </w:rPr>
        <w:t>迅速波及咽喉，导致喉头水肿、压迫气管而阻</w:t>
      </w:r>
      <w:r>
        <w:rPr>
          <w:rFonts w:ascii="SimSun" w:hAnsi="SimSun" w:eastAsia="SimSun" w:cs="SimSun"/>
          <w:sz w:val="20"/>
          <w:szCs w:val="20"/>
          <w:spacing w:val="-8"/>
        </w:rPr>
        <w:t>碍通气，病情甚为危急。查体颌下皮肤轻度发红、发热，</w:t>
      </w:r>
      <w:r>
        <w:rPr>
          <w:rFonts w:ascii="SimSun" w:hAnsi="SimSun" w:eastAsia="SimSun" w:cs="SimSun"/>
          <w:sz w:val="20"/>
          <w:szCs w:val="20"/>
        </w:rPr>
        <w:t xml:space="preserve"> </w:t>
      </w:r>
      <w:r>
        <w:rPr>
          <w:rFonts w:ascii="SimSun" w:hAnsi="SimSun" w:eastAsia="SimSun" w:cs="SimSun"/>
          <w:sz w:val="20"/>
          <w:szCs w:val="20"/>
          <w:spacing w:val="-21"/>
        </w:rPr>
        <w:t>但肿胀明显，伴有高热，呼吸急迫、吞咽困难、不能进食，口底肿胀。源于面部者，红、肿、热</w:t>
      </w:r>
      <w:r>
        <w:rPr>
          <w:rFonts w:ascii="SimSun" w:hAnsi="SimSun" w:eastAsia="SimSun" w:cs="SimSun"/>
          <w:sz w:val="20"/>
          <w:szCs w:val="20"/>
          <w:spacing w:val="-22"/>
        </w:rPr>
        <w:t>、痛，全身反</w:t>
      </w:r>
      <w:r>
        <w:rPr>
          <w:rFonts w:ascii="SimSun" w:hAnsi="SimSun" w:eastAsia="SimSun" w:cs="SimSun"/>
          <w:sz w:val="20"/>
          <w:szCs w:val="20"/>
        </w:rPr>
        <w:t xml:space="preserve"> </w:t>
      </w:r>
      <w:r>
        <w:rPr>
          <w:rFonts w:ascii="SimSun" w:hAnsi="SimSun" w:eastAsia="SimSun" w:cs="SimSun"/>
          <w:sz w:val="20"/>
          <w:szCs w:val="20"/>
          <w:spacing w:val="-5"/>
        </w:rPr>
        <w:t>应较重。感染常向颌下或颈深部蔓延，可累及颌下或颈阔肌后的结缔组织，甚至纵隔，引起吞咽和呼</w:t>
      </w:r>
      <w:r>
        <w:rPr>
          <w:rFonts w:ascii="SimSun" w:hAnsi="SimSun" w:eastAsia="SimSun" w:cs="SimSun"/>
          <w:sz w:val="20"/>
          <w:szCs w:val="20"/>
          <w:spacing w:val="8"/>
        </w:rPr>
        <w:t xml:space="preserve"> </w:t>
      </w:r>
      <w:r>
        <w:rPr>
          <w:rFonts w:ascii="SimSun" w:hAnsi="SimSun" w:eastAsia="SimSun" w:cs="SimSun"/>
          <w:sz w:val="20"/>
          <w:szCs w:val="20"/>
          <w:spacing w:val="-14"/>
        </w:rPr>
        <w:t>吸困难，甚至窒息。</w:t>
      </w:r>
    </w:p>
    <w:p>
      <w:pPr>
        <w:ind w:right="91" w:firstLine="310"/>
        <w:spacing w:before="101" w:line="253" w:lineRule="auto"/>
        <w:rPr>
          <w:rFonts w:ascii="SimSun" w:hAnsi="SimSun" w:eastAsia="SimSun" w:cs="SimSun"/>
          <w:sz w:val="20"/>
          <w:szCs w:val="20"/>
        </w:rPr>
      </w:pPr>
      <w:r>
        <w:rPr>
          <w:rFonts w:ascii="SimSun" w:hAnsi="SimSun" w:eastAsia="SimSun" w:cs="SimSun"/>
          <w:sz w:val="20"/>
          <w:szCs w:val="20"/>
          <w:color w:val="0079C0"/>
          <w:spacing w:val="-5"/>
        </w:rPr>
        <w:t>【诊断与鉴别诊断】</w:t>
      </w:r>
      <w:r>
        <w:rPr>
          <w:rFonts w:ascii="SimSun" w:hAnsi="SimSun" w:eastAsia="SimSun" w:cs="SimSun"/>
          <w:sz w:val="20"/>
          <w:szCs w:val="20"/>
          <w:color w:val="0079C0"/>
          <w:spacing w:val="-11"/>
        </w:rPr>
        <w:t xml:space="preserve"> </w:t>
      </w:r>
      <w:r>
        <w:rPr>
          <w:rFonts w:ascii="SimSun" w:hAnsi="SimSun" w:eastAsia="SimSun" w:cs="SimSun"/>
          <w:sz w:val="20"/>
          <w:szCs w:val="20"/>
          <w:spacing w:val="-5"/>
        </w:rPr>
        <w:t>根据病史、体征，白细胞计数增多等表现，诊断多不困难。浆液性或脓</w:t>
      </w:r>
      <w:r>
        <w:rPr>
          <w:rFonts w:ascii="SimSun" w:hAnsi="SimSun" w:eastAsia="SimSun" w:cs="SimSun"/>
          <w:sz w:val="20"/>
          <w:szCs w:val="20"/>
          <w:spacing w:val="-6"/>
        </w:rPr>
        <w:t>性分</w:t>
      </w:r>
      <w:r>
        <w:rPr>
          <w:rFonts w:ascii="SimSun" w:hAnsi="SimSun" w:eastAsia="SimSun" w:cs="SimSun"/>
          <w:sz w:val="20"/>
          <w:szCs w:val="20"/>
        </w:rPr>
        <w:t xml:space="preserve"> </w:t>
      </w:r>
      <w:r>
        <w:rPr>
          <w:rFonts w:ascii="SimSun" w:hAnsi="SimSun" w:eastAsia="SimSun" w:cs="SimSun"/>
          <w:sz w:val="20"/>
          <w:szCs w:val="20"/>
          <w:spacing w:val="-4"/>
        </w:rPr>
        <w:t>泌物涂片可检出致病菌，血和脓液的细菌培养与药物敏感试验有助</w:t>
      </w:r>
      <w:r>
        <w:rPr>
          <w:rFonts w:ascii="SimSun" w:hAnsi="SimSun" w:eastAsia="SimSun" w:cs="SimSun"/>
          <w:sz w:val="20"/>
          <w:szCs w:val="20"/>
          <w:spacing w:val="-5"/>
        </w:rPr>
        <w:t>诊断与治疗。</w:t>
      </w:r>
    </w:p>
    <w:p>
      <w:pPr>
        <w:ind w:right="66" w:firstLine="410"/>
        <w:spacing w:before="91" w:line="273" w:lineRule="auto"/>
        <w:rPr>
          <w:rFonts w:ascii="SimSun" w:hAnsi="SimSun" w:eastAsia="SimSun" w:cs="SimSun"/>
          <w:sz w:val="20"/>
          <w:szCs w:val="20"/>
        </w:rPr>
      </w:pPr>
      <w:r>
        <w:rPr>
          <w:rFonts w:ascii="SimSun" w:hAnsi="SimSun" w:eastAsia="SimSun" w:cs="SimSun"/>
          <w:sz w:val="20"/>
          <w:szCs w:val="20"/>
          <w:spacing w:val="-5"/>
        </w:rPr>
        <w:t>鉴别诊断：①新生儿皮下坏疽初期有皮肤质地变硬时，应与硬皮病区别。后者皮肤不发红，体温</w:t>
      </w:r>
      <w:r>
        <w:rPr>
          <w:rFonts w:ascii="SimSun" w:hAnsi="SimSun" w:eastAsia="SimSun" w:cs="SimSun"/>
          <w:sz w:val="20"/>
          <w:szCs w:val="20"/>
          <w:spacing w:val="5"/>
        </w:rPr>
        <w:t xml:space="preserve"> </w:t>
      </w:r>
      <w:r>
        <w:rPr>
          <w:rFonts w:ascii="SimSun" w:hAnsi="SimSun" w:eastAsia="SimSun" w:cs="SimSun"/>
          <w:sz w:val="20"/>
          <w:szCs w:val="20"/>
        </w:rPr>
        <w:t>不增高。②小儿颌下蜂窝织炎引起呼吸急促、不能进食时，应与急性咽颊</w:t>
      </w:r>
      <w:r>
        <w:rPr>
          <w:rFonts w:ascii="SimSun" w:hAnsi="SimSun" w:eastAsia="SimSun" w:cs="SimSun"/>
          <w:sz w:val="20"/>
          <w:szCs w:val="20"/>
          <w:spacing w:val="-1"/>
        </w:rPr>
        <w:t>炎区别。后者颌下肿胀稍</w:t>
      </w:r>
      <w:r>
        <w:rPr>
          <w:rFonts w:ascii="SimSun" w:hAnsi="SimSun" w:eastAsia="SimSun" w:cs="SimSun"/>
          <w:sz w:val="20"/>
          <w:szCs w:val="20"/>
        </w:rPr>
        <w:t xml:space="preserve"> </w:t>
      </w:r>
      <w:r>
        <w:rPr>
          <w:rFonts w:ascii="SimSun" w:hAnsi="SimSun" w:eastAsia="SimSun" w:cs="SimSun"/>
          <w:sz w:val="20"/>
          <w:szCs w:val="20"/>
          <w:spacing w:val="-4"/>
        </w:rPr>
        <w:t>轻，而口咽内红肿明显。③产气性皮下蜂窝织炎应与气性坏疽区别。后者发</w:t>
      </w:r>
      <w:r>
        <w:rPr>
          <w:rFonts w:ascii="SimSun" w:hAnsi="SimSun" w:eastAsia="SimSun" w:cs="SimSun"/>
          <w:sz w:val="20"/>
          <w:szCs w:val="20"/>
          <w:spacing w:val="-5"/>
        </w:rPr>
        <w:t>病前创伤常累及肌肉，病</w:t>
      </w:r>
      <w:r>
        <w:rPr>
          <w:rFonts w:ascii="SimSun" w:hAnsi="SimSun" w:eastAsia="SimSun" w:cs="SimSun"/>
          <w:sz w:val="20"/>
          <w:szCs w:val="20"/>
        </w:rPr>
        <w:t xml:space="preserve"> </w:t>
      </w:r>
      <w:r>
        <w:rPr>
          <w:rFonts w:ascii="SimSun" w:hAnsi="SimSun" w:eastAsia="SimSun" w:cs="SimSun"/>
          <w:sz w:val="20"/>
          <w:szCs w:val="20"/>
          <w:spacing w:val="-4"/>
        </w:rPr>
        <w:t>变以产气荚膜梭菌引起的坏死性肌炎为主，伤口常有某种腥味，X</w:t>
      </w:r>
      <w:r>
        <w:rPr>
          <w:rFonts w:ascii="SimSun" w:hAnsi="SimSun" w:eastAsia="SimSun" w:cs="SimSun"/>
          <w:sz w:val="20"/>
          <w:szCs w:val="20"/>
          <w:spacing w:val="-25"/>
        </w:rPr>
        <w:t xml:space="preserve"> </w:t>
      </w:r>
      <w:r>
        <w:rPr>
          <w:rFonts w:ascii="SimSun" w:hAnsi="SimSun" w:eastAsia="SimSun" w:cs="SimSun"/>
          <w:sz w:val="20"/>
          <w:szCs w:val="20"/>
          <w:spacing w:val="-4"/>
        </w:rPr>
        <w:t>线检查肌肉间</w:t>
      </w:r>
      <w:r>
        <w:rPr>
          <w:rFonts w:ascii="SimSun" w:hAnsi="SimSun" w:eastAsia="SimSun" w:cs="SimSun"/>
          <w:sz w:val="20"/>
          <w:szCs w:val="20"/>
          <w:spacing w:val="-5"/>
        </w:rPr>
        <w:t>可见气体影。脓液涂</w:t>
      </w:r>
      <w:r>
        <w:rPr>
          <w:rFonts w:ascii="SimSun" w:hAnsi="SimSun" w:eastAsia="SimSun" w:cs="SimSun"/>
          <w:sz w:val="20"/>
          <w:szCs w:val="20"/>
        </w:rPr>
        <w:t xml:space="preserve"> </w:t>
      </w:r>
      <w:r>
        <w:rPr>
          <w:rFonts w:ascii="SimSun" w:hAnsi="SimSun" w:eastAsia="SimSun" w:cs="SimSun"/>
          <w:sz w:val="20"/>
          <w:szCs w:val="20"/>
          <w:spacing w:val="-5"/>
        </w:rPr>
        <w:t>片检查可大致区分病菌形态，细菌培养有助确认致病菌。</w:t>
      </w:r>
    </w:p>
    <w:p>
      <w:pPr>
        <w:ind w:left="310"/>
        <w:spacing w:before="92" w:line="213" w:lineRule="auto"/>
        <w:rPr>
          <w:rFonts w:ascii="SimHei" w:hAnsi="SimHei" w:eastAsia="SimHei" w:cs="SimHei"/>
          <w:sz w:val="20"/>
          <w:szCs w:val="20"/>
        </w:rPr>
      </w:pPr>
      <w:r>
        <w:rPr>
          <w:rFonts w:ascii="SimHei" w:hAnsi="SimHei" w:eastAsia="SimHei" w:cs="SimHei"/>
          <w:sz w:val="20"/>
          <w:szCs w:val="20"/>
          <w:color w:val="0073B6"/>
          <w:spacing w:val="-8"/>
        </w:rPr>
        <w:t>【预防和治疗】</w:t>
      </w:r>
      <w:r>
        <w:rPr>
          <w:rFonts w:ascii="SimHei" w:hAnsi="SimHei" w:eastAsia="SimHei" w:cs="SimHei"/>
          <w:sz w:val="20"/>
          <w:szCs w:val="20"/>
          <w:color w:val="0073B6"/>
          <w:spacing w:val="19"/>
        </w:rPr>
        <w:t xml:space="preserve"> </w:t>
      </w:r>
      <w:r>
        <w:rPr>
          <w:rFonts w:ascii="SimHei" w:hAnsi="SimHei" w:eastAsia="SimHei" w:cs="SimHei"/>
          <w:sz w:val="20"/>
          <w:szCs w:val="20"/>
          <w:spacing w:val="-8"/>
        </w:rPr>
        <w:t>重视皮肤卫生，防治皮肤受伤。婴儿和</w:t>
      </w:r>
      <w:r>
        <w:rPr>
          <w:rFonts w:ascii="SimHei" w:hAnsi="SimHei" w:eastAsia="SimHei" w:cs="SimHei"/>
          <w:sz w:val="20"/>
          <w:szCs w:val="20"/>
          <w:spacing w:val="-9"/>
        </w:rPr>
        <w:t>老年人的抵抗力较弱，要重视生活护理。</w:t>
      </w:r>
    </w:p>
    <w:p>
      <w:pPr>
        <w:ind w:right="71" w:firstLine="410"/>
        <w:spacing w:before="99" w:line="253"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32"/>
        </w:rPr>
        <w:t xml:space="preserve"> </w:t>
      </w:r>
      <w:r>
        <w:rPr>
          <w:rFonts w:ascii="SimSun" w:hAnsi="SimSun" w:eastAsia="SimSun" w:cs="SimSun"/>
          <w:sz w:val="20"/>
          <w:szCs w:val="20"/>
          <w:spacing w:val="-1"/>
        </w:rPr>
        <w:t>抗菌药物</w:t>
      </w:r>
      <w:r>
        <w:rPr>
          <w:rFonts w:ascii="SimSun" w:hAnsi="SimSun" w:eastAsia="SimSun" w:cs="SimSun"/>
          <w:sz w:val="20"/>
          <w:szCs w:val="20"/>
          <w:spacing w:val="70"/>
        </w:rPr>
        <w:t xml:space="preserve"> </w:t>
      </w:r>
      <w:r>
        <w:rPr>
          <w:rFonts w:ascii="SimSun" w:hAnsi="SimSun" w:eastAsia="SimSun" w:cs="SimSun"/>
          <w:sz w:val="20"/>
          <w:szCs w:val="20"/>
          <w:spacing w:val="-1"/>
        </w:rPr>
        <w:t>可用青霉素或头孢菌素类抗生素，疑有厌氧菌感染时加用甲硝唑。根据临床治疗</w:t>
      </w:r>
      <w:r>
        <w:rPr>
          <w:rFonts w:ascii="SimSun" w:hAnsi="SimSun" w:eastAsia="SimSun" w:cs="SimSun"/>
          <w:sz w:val="20"/>
          <w:szCs w:val="20"/>
        </w:rPr>
        <w:t xml:space="preserve"> </w:t>
      </w:r>
      <w:r>
        <w:rPr>
          <w:rFonts w:ascii="SimSun" w:hAnsi="SimSun" w:eastAsia="SimSun" w:cs="SimSun"/>
          <w:sz w:val="20"/>
          <w:szCs w:val="20"/>
          <w:spacing w:val="-2"/>
        </w:rPr>
        <w:t>效果或细菌培养与药物敏感试验结果调整用药。</w:t>
      </w:r>
    </w:p>
    <w:p>
      <w:pPr>
        <w:ind w:right="51" w:firstLine="410"/>
        <w:spacing w:before="73" w:line="269"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26"/>
        </w:rPr>
        <w:t xml:space="preserve"> </w:t>
      </w:r>
      <w:r>
        <w:rPr>
          <w:rFonts w:ascii="SimSun" w:hAnsi="SimSun" w:eastAsia="SimSun" w:cs="SimSun"/>
          <w:sz w:val="20"/>
          <w:szCs w:val="20"/>
          <w:spacing w:val="1"/>
        </w:rPr>
        <w:t>局部处理早期急性蜂窝织炎，可用50%硫酸镁湿敷，或敷贴金黄散、鱼石脂膏等。若形成脓</w:t>
      </w:r>
      <w:r>
        <w:rPr>
          <w:rFonts w:ascii="SimSun" w:hAnsi="SimSun" w:eastAsia="SimSun" w:cs="SimSun"/>
          <w:sz w:val="20"/>
          <w:szCs w:val="20"/>
        </w:rPr>
        <w:t xml:space="preserve"> </w:t>
      </w:r>
      <w:r>
        <w:rPr>
          <w:rFonts w:ascii="SimSun" w:hAnsi="SimSun" w:eastAsia="SimSun" w:cs="SimSun"/>
          <w:sz w:val="20"/>
          <w:szCs w:val="20"/>
          <w:spacing w:val="-9"/>
        </w:rPr>
        <w:t>肿应及时切开引流；口底及颌下急性蜂窝织炎则应尽早切开减压，以防喉头水肿、压迫气管；其</w:t>
      </w:r>
      <w:r>
        <w:rPr>
          <w:rFonts w:ascii="SimSun" w:hAnsi="SimSun" w:eastAsia="SimSun" w:cs="SimSun"/>
          <w:sz w:val="20"/>
          <w:szCs w:val="20"/>
          <w:spacing w:val="-10"/>
        </w:rPr>
        <w:t>他各型</w:t>
      </w:r>
      <w:r>
        <w:rPr>
          <w:rFonts w:ascii="SimSun" w:hAnsi="SimSun" w:eastAsia="SimSun" w:cs="SimSun"/>
          <w:sz w:val="20"/>
          <w:szCs w:val="20"/>
        </w:rPr>
        <w:t xml:space="preserve"> </w:t>
      </w:r>
      <w:r>
        <w:rPr>
          <w:rFonts w:ascii="SimSun" w:hAnsi="SimSun" w:eastAsia="SimSun" w:cs="SimSun"/>
          <w:sz w:val="20"/>
          <w:szCs w:val="20"/>
          <w:spacing w:val="-5"/>
        </w:rPr>
        <w:t>皮下蜂窝织炎，为缓解皮下炎症扩展和减少皮肤坏死，也可在病变处作多个小的切口减压；产气性皮</w:t>
      </w:r>
      <w:r>
        <w:rPr>
          <w:rFonts w:ascii="SimSun" w:hAnsi="SimSun" w:eastAsia="SimSun" w:cs="SimSun"/>
          <w:sz w:val="20"/>
          <w:szCs w:val="20"/>
          <w:spacing w:val="8"/>
        </w:rPr>
        <w:t xml:space="preserve"> </w:t>
      </w:r>
      <w:r>
        <w:rPr>
          <w:rFonts w:ascii="SimSun" w:hAnsi="SimSun" w:eastAsia="SimSun" w:cs="SimSun"/>
          <w:sz w:val="20"/>
          <w:szCs w:val="20"/>
          <w:spacing w:val="-3"/>
        </w:rPr>
        <w:t>下蜂窝织炎必须及时隔离，伤口可用3%过氧化氢液冲洗、碘附湿</w:t>
      </w:r>
      <w:r>
        <w:rPr>
          <w:rFonts w:ascii="SimSun" w:hAnsi="SimSun" w:eastAsia="SimSun" w:cs="SimSun"/>
          <w:sz w:val="20"/>
          <w:szCs w:val="20"/>
          <w:spacing w:val="-4"/>
        </w:rPr>
        <w:t>敷等处理。</w:t>
      </w:r>
    </w:p>
    <w:p>
      <w:pPr>
        <w:sectPr>
          <w:pgSz w:w="11170" w:h="15780"/>
          <w:pgMar w:top="806" w:right="890" w:bottom="400" w:left="429" w:header="0" w:footer="0" w:gutter="0"/>
          <w:cols w:equalWidth="0" w:num="2">
            <w:col w:w="1071" w:space="100"/>
            <w:col w:w="8681" w:space="0"/>
          </w:cols>
        </w:sectPr>
        <w:rPr/>
      </w:pPr>
    </w:p>
    <w:p>
      <w:pPr>
        <w:ind w:left="6779"/>
        <w:spacing w:before="40" w:line="222" w:lineRule="auto"/>
        <w:rPr>
          <w:rFonts w:ascii="SimHei" w:hAnsi="SimHei" w:eastAsia="SimHei" w:cs="SimHei"/>
          <w:sz w:val="20"/>
          <w:szCs w:val="20"/>
        </w:rPr>
      </w:pPr>
      <w:r>
        <w:pict>
          <v:shape id="_x0000_s230" style="position:absolute;margin-left:464.502pt;margin-top:3.58657pt;mso-position-vertical-relative:text;mso-position-horizontal-relative:text;width:15.9pt;height:12pt;z-index:25219276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0"/>
                      <w:szCs w:val="20"/>
                    </w:rPr>
                  </w:pPr>
                  <w:r>
                    <w:rPr>
                      <w:rFonts w:ascii="SimSun" w:hAnsi="SimSun" w:eastAsia="SimSun" w:cs="SimSun"/>
                      <w:sz w:val="20"/>
                      <w:szCs w:val="20"/>
                      <w:color w:val="1DA5EA"/>
                      <w:spacing w:val="-6"/>
                    </w:rPr>
                    <w:t>111</w:t>
                  </w:r>
                </w:p>
              </w:txbxContent>
            </v:textbox>
          </v:shape>
        </w:pict>
      </w:r>
      <w:r>
        <w:drawing>
          <wp:anchor distT="0" distB="0" distL="0" distR="0" simplePos="0" relativeHeight="252191744" behindDoc="0" locked="0" layoutInCell="0" allowOverlap="1">
            <wp:simplePos x="0" y="0"/>
            <wp:positionH relativeFrom="page">
              <wp:posOffset>6292818</wp:posOffset>
            </wp:positionH>
            <wp:positionV relativeFrom="page">
              <wp:posOffset>9328184</wp:posOffset>
            </wp:positionV>
            <wp:extent cx="406435" cy="412713"/>
            <wp:effectExtent l="0" t="0" r="0" b="0"/>
            <wp:wrapNone/>
            <wp:docPr id="167" name="IM 167"/>
            <wp:cNvGraphicFramePr/>
            <a:graphic>
              <a:graphicData uri="http://schemas.openxmlformats.org/drawingml/2006/picture">
                <pic:pic>
                  <pic:nvPicPr>
                    <pic:cNvPr id="167" name="IM 167"/>
                    <pic:cNvPicPr/>
                  </pic:nvPicPr>
                  <pic:blipFill>
                    <a:blip r:embed="rId233"/>
                    <a:stretch>
                      <a:fillRect/>
                    </a:stretch>
                  </pic:blipFill>
                  <pic:spPr>
                    <a:xfrm rot="0">
                      <a:off x="0" y="0"/>
                      <a:ext cx="406435" cy="412713"/>
                    </a:xfrm>
                    <a:prstGeom prst="rect">
                      <a:avLst/>
                    </a:prstGeom>
                  </pic:spPr>
                </pic:pic>
              </a:graphicData>
            </a:graphic>
          </wp:anchor>
        </w:drawing>
      </w:r>
      <w:r>
        <w:rPr>
          <w:rFonts w:ascii="SimHei" w:hAnsi="SimHei" w:eastAsia="SimHei" w:cs="SimHei"/>
          <w:sz w:val="20"/>
          <w:szCs w:val="20"/>
          <w:color w:val="0A83D4"/>
          <w:spacing w:val="21"/>
        </w:rPr>
        <w:t>第十</w:t>
      </w:r>
      <w:r>
        <w:rPr>
          <w:rFonts w:ascii="SimHei" w:hAnsi="SimHei" w:eastAsia="SimHei" w:cs="SimHei"/>
          <w:sz w:val="20"/>
          <w:szCs w:val="20"/>
          <w:color w:val="0A83D4"/>
          <w:spacing w:val="-42"/>
        </w:rPr>
        <w:t xml:space="preserve"> </w:t>
      </w:r>
      <w:r>
        <w:rPr>
          <w:rFonts w:ascii="SimHei" w:hAnsi="SimHei" w:eastAsia="SimHei" w:cs="SimHei"/>
          <w:sz w:val="20"/>
          <w:szCs w:val="20"/>
          <w:color w:val="0A83D4"/>
          <w:spacing w:val="21"/>
        </w:rPr>
        <w:t>一</w:t>
      </w:r>
      <w:r>
        <w:rPr>
          <w:rFonts w:ascii="SimHei" w:hAnsi="SimHei" w:eastAsia="SimHei" w:cs="SimHei"/>
          <w:sz w:val="20"/>
          <w:szCs w:val="20"/>
          <w:color w:val="0A83D4"/>
          <w:spacing w:val="-51"/>
        </w:rPr>
        <w:t xml:space="preserve"> </w:t>
      </w:r>
      <w:r>
        <w:rPr>
          <w:rFonts w:ascii="SimHei" w:hAnsi="SimHei" w:eastAsia="SimHei" w:cs="SimHei"/>
          <w:sz w:val="20"/>
          <w:szCs w:val="20"/>
          <w:color w:val="0A83D4"/>
          <w:spacing w:val="21"/>
        </w:rPr>
        <w:t>章外科感染</w:t>
      </w:r>
    </w:p>
    <w:p>
      <w:pPr>
        <w:spacing w:line="283" w:lineRule="auto"/>
        <w:rPr>
          <w:rFonts w:ascii="Arial"/>
          <w:sz w:val="21"/>
        </w:rPr>
      </w:pPr>
      <w:r/>
    </w:p>
    <w:p>
      <w:pPr>
        <w:ind w:right="1090" w:firstLine="410"/>
        <w:spacing w:before="65" w:line="257"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49"/>
        </w:rPr>
        <w:t xml:space="preserve"> </w:t>
      </w:r>
      <w:r>
        <w:rPr>
          <w:rFonts w:ascii="SimSun" w:hAnsi="SimSun" w:eastAsia="SimSun" w:cs="SimSun"/>
          <w:sz w:val="20"/>
          <w:szCs w:val="20"/>
          <w:spacing w:val="-1"/>
        </w:rPr>
        <w:t>对症处理</w:t>
      </w:r>
      <w:r>
        <w:rPr>
          <w:rFonts w:ascii="SimSun" w:hAnsi="SimSun" w:eastAsia="SimSun" w:cs="SimSun"/>
          <w:sz w:val="20"/>
          <w:szCs w:val="20"/>
          <w:spacing w:val="83"/>
        </w:rPr>
        <w:t xml:space="preserve"> </w:t>
      </w:r>
      <w:r>
        <w:rPr>
          <w:rFonts w:ascii="SimSun" w:hAnsi="SimSun" w:eastAsia="SimSun" w:cs="SimSun"/>
          <w:sz w:val="20"/>
          <w:szCs w:val="20"/>
          <w:spacing w:val="-1"/>
        </w:rPr>
        <w:t>注意改善病人全身状态和维持内环境的稳定，高热时可选用冷敷物理</w:t>
      </w:r>
      <w:r>
        <w:rPr>
          <w:rFonts w:ascii="SimSun" w:hAnsi="SimSun" w:eastAsia="SimSun" w:cs="SimSun"/>
          <w:sz w:val="20"/>
          <w:szCs w:val="20"/>
          <w:spacing w:val="-2"/>
        </w:rPr>
        <w:t>降温，进食</w:t>
      </w:r>
      <w:r>
        <w:rPr>
          <w:rFonts w:ascii="SimSun" w:hAnsi="SimSun" w:eastAsia="SimSun" w:cs="SimSun"/>
          <w:sz w:val="20"/>
          <w:szCs w:val="20"/>
        </w:rPr>
        <w:t xml:space="preserve"> </w:t>
      </w:r>
      <w:r>
        <w:rPr>
          <w:rFonts w:ascii="SimSun" w:hAnsi="SimSun" w:eastAsia="SimSun" w:cs="SimSun"/>
          <w:sz w:val="20"/>
          <w:szCs w:val="20"/>
          <w:spacing w:val="-5"/>
        </w:rPr>
        <w:t>困难者输液维持营养和体液平衡，呼吸急促时给予吸氧等</w:t>
      </w:r>
      <w:r>
        <w:rPr>
          <w:rFonts w:ascii="SimSun" w:hAnsi="SimSun" w:eastAsia="SimSun" w:cs="SimSun"/>
          <w:sz w:val="20"/>
          <w:szCs w:val="20"/>
          <w:spacing w:val="-6"/>
        </w:rPr>
        <w:t>辅助通气。</w:t>
      </w:r>
    </w:p>
    <w:p>
      <w:pPr>
        <w:ind w:left="413"/>
        <w:spacing w:before="250" w:line="222" w:lineRule="auto"/>
        <w:outlineLvl w:val="6"/>
        <w:rPr>
          <w:rFonts w:ascii="SimHei" w:hAnsi="SimHei" w:eastAsia="SimHei" w:cs="SimHei"/>
          <w:sz w:val="24"/>
          <w:szCs w:val="24"/>
        </w:rPr>
      </w:pPr>
      <w:r>
        <w:rPr>
          <w:rFonts w:ascii="SimHei" w:hAnsi="SimHei" w:eastAsia="SimHei" w:cs="SimHei"/>
          <w:sz w:val="24"/>
          <w:szCs w:val="24"/>
          <w:b/>
          <w:bCs/>
          <w:color w:val="0084D1"/>
          <w:spacing w:val="-17"/>
        </w:rPr>
        <w:t>三、丹毒</w:t>
      </w:r>
    </w:p>
    <w:p>
      <w:pPr>
        <w:ind w:right="1091" w:firstLine="310"/>
        <w:spacing w:before="179" w:line="289" w:lineRule="auto"/>
        <w:jc w:val="both"/>
        <w:rPr>
          <w:rFonts w:ascii="SimSun" w:hAnsi="SimSun" w:eastAsia="SimSun" w:cs="SimSun"/>
          <w:sz w:val="20"/>
          <w:szCs w:val="20"/>
        </w:rPr>
      </w:pPr>
      <w:r>
        <w:rPr>
          <w:rFonts w:ascii="SimSun" w:hAnsi="SimSun" w:eastAsia="SimSun" w:cs="SimSun"/>
          <w:sz w:val="20"/>
          <w:szCs w:val="20"/>
          <w:color w:val="0095EC"/>
        </w:rPr>
        <w:t>【病因和病理】</w:t>
      </w:r>
      <w:r>
        <w:rPr>
          <w:rFonts w:ascii="SimSun" w:hAnsi="SimSun" w:eastAsia="SimSun" w:cs="SimSun"/>
          <w:sz w:val="20"/>
          <w:szCs w:val="20"/>
          <w:color w:val="0095EC"/>
          <w:spacing w:val="-1"/>
        </w:rPr>
        <w:t xml:space="preserve"> </w:t>
      </w:r>
      <w:r>
        <w:rPr>
          <w:rFonts w:ascii="SimSun" w:hAnsi="SimSun" w:eastAsia="SimSun" w:cs="SimSun"/>
          <w:sz w:val="20"/>
          <w:szCs w:val="20"/>
        </w:rPr>
        <w:t>丹毒</w:t>
      </w:r>
      <w:r>
        <w:rPr>
          <w:rFonts w:ascii="Times New Roman" w:hAnsi="Times New Roman" w:eastAsia="Times New Roman" w:cs="Times New Roman"/>
          <w:sz w:val="20"/>
          <w:szCs w:val="20"/>
        </w:rPr>
        <w:t>(erysipelas)</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rPr>
        <w:t>是乙型溶血性链球菌侵袭感染皮肤淋</w:t>
      </w:r>
      <w:r>
        <w:rPr>
          <w:rFonts w:ascii="SimSun" w:hAnsi="SimSun" w:eastAsia="SimSun" w:cs="SimSun"/>
          <w:sz w:val="20"/>
          <w:szCs w:val="20"/>
          <w:spacing w:val="-1"/>
        </w:rPr>
        <w:t>巴管网所致的急性非化脓</w:t>
      </w:r>
      <w:r>
        <w:rPr>
          <w:rFonts w:ascii="SimSun" w:hAnsi="SimSun" w:eastAsia="SimSun" w:cs="SimSun"/>
          <w:sz w:val="20"/>
          <w:szCs w:val="20"/>
        </w:rPr>
        <w:t xml:space="preserve"> </w:t>
      </w:r>
      <w:r>
        <w:rPr>
          <w:rFonts w:ascii="SimSun" w:hAnsi="SimSun" w:eastAsia="SimSun" w:cs="SimSun"/>
          <w:sz w:val="20"/>
          <w:szCs w:val="20"/>
          <w:spacing w:val="-9"/>
        </w:rPr>
        <w:t>性炎症。好发于下肢与面部，大多常先有病变远端皮肤或黏膜的某种病损，如足趾皮肤损伤、足癣、口</w:t>
      </w:r>
      <w:r>
        <w:rPr>
          <w:rFonts w:ascii="SimSun" w:hAnsi="SimSun" w:eastAsia="SimSun" w:cs="SimSun"/>
          <w:sz w:val="20"/>
          <w:szCs w:val="20"/>
          <w:spacing w:val="2"/>
        </w:rPr>
        <w:t xml:space="preserve"> </w:t>
      </w:r>
      <w:r>
        <w:rPr>
          <w:rFonts w:ascii="SimSun" w:hAnsi="SimSun" w:eastAsia="SimSun" w:cs="SimSun"/>
          <w:sz w:val="20"/>
          <w:szCs w:val="20"/>
          <w:spacing w:val="-5"/>
        </w:rPr>
        <w:t>腔溃疡、鼻窦炎等。发病后淋巴管网分布区域的皮肤出现炎症反应，病变蔓延较快，常累及引流区淋</w:t>
      </w:r>
      <w:r>
        <w:rPr>
          <w:rFonts w:ascii="SimSun" w:hAnsi="SimSun" w:eastAsia="SimSun" w:cs="SimSun"/>
          <w:sz w:val="20"/>
          <w:szCs w:val="20"/>
          <w:spacing w:val="16"/>
        </w:rPr>
        <w:t xml:space="preserve"> </w:t>
      </w:r>
      <w:r>
        <w:rPr>
          <w:rFonts w:ascii="SimSun" w:hAnsi="SimSun" w:eastAsia="SimSun" w:cs="SimSun"/>
          <w:sz w:val="20"/>
          <w:szCs w:val="20"/>
          <w:spacing w:val="-9"/>
        </w:rPr>
        <w:t>巴结，局部很少有组织坏死或化脓，但全身炎症反应明显，易治愈</w:t>
      </w:r>
      <w:r>
        <w:rPr>
          <w:rFonts w:ascii="SimSun" w:hAnsi="SimSun" w:eastAsia="SimSun" w:cs="SimSun"/>
          <w:sz w:val="20"/>
          <w:szCs w:val="20"/>
          <w:spacing w:val="-10"/>
        </w:rPr>
        <w:t>但常有复发。</w:t>
      </w:r>
    </w:p>
    <w:p>
      <w:pPr>
        <w:ind w:right="999" w:firstLine="310"/>
        <w:spacing w:before="90" w:line="280" w:lineRule="auto"/>
        <w:jc w:val="both"/>
        <w:rPr>
          <w:rFonts w:ascii="SimSun" w:hAnsi="SimSun" w:eastAsia="SimSun" w:cs="SimSun"/>
          <w:sz w:val="20"/>
          <w:szCs w:val="20"/>
        </w:rPr>
      </w:pPr>
      <w:r>
        <w:rPr>
          <w:rFonts w:ascii="SimSun" w:hAnsi="SimSun" w:eastAsia="SimSun" w:cs="SimSun"/>
          <w:sz w:val="20"/>
          <w:szCs w:val="20"/>
          <w:color w:val="0079CB"/>
          <w:spacing w:val="-10"/>
        </w:rPr>
        <w:t>【临床表现】</w:t>
      </w:r>
      <w:r>
        <w:rPr>
          <w:rFonts w:ascii="SimSun" w:hAnsi="SimSun" w:eastAsia="SimSun" w:cs="SimSun"/>
          <w:sz w:val="20"/>
          <w:szCs w:val="20"/>
          <w:color w:val="0079CB"/>
          <w:spacing w:val="17"/>
        </w:rPr>
        <w:t xml:space="preserve"> </w:t>
      </w:r>
      <w:r>
        <w:rPr>
          <w:rFonts w:ascii="SimSun" w:hAnsi="SimSun" w:eastAsia="SimSun" w:cs="SimSun"/>
          <w:sz w:val="20"/>
          <w:szCs w:val="20"/>
          <w:spacing w:val="-10"/>
        </w:rPr>
        <w:t>起病急，开始即可有畏寒、发热、头痛、全身不适等。病变多见于下肢，表现为片状</w:t>
      </w:r>
      <w:r>
        <w:rPr>
          <w:rFonts w:ascii="SimSun" w:hAnsi="SimSun" w:eastAsia="SimSun" w:cs="SimSun"/>
          <w:sz w:val="20"/>
          <w:szCs w:val="20"/>
        </w:rPr>
        <w:t xml:space="preserve">  </w:t>
      </w:r>
      <w:r>
        <w:rPr>
          <w:rFonts w:ascii="SimSun" w:hAnsi="SimSun" w:eastAsia="SimSun" w:cs="SimSun"/>
          <w:sz w:val="20"/>
          <w:szCs w:val="20"/>
          <w:spacing w:val="-9"/>
        </w:rPr>
        <w:t>微隆起的皮肤红疹、色鲜红、中间稍淡、边界清楚，有的可起水疱，局部有烧灼样疼痛。病变范围向外</w:t>
      </w:r>
      <w:r>
        <w:rPr>
          <w:rFonts w:ascii="SimSun" w:hAnsi="SimSun" w:eastAsia="SimSun" w:cs="SimSun"/>
          <w:sz w:val="20"/>
          <w:szCs w:val="20"/>
          <w:spacing w:val="2"/>
        </w:rPr>
        <w:t xml:space="preserve">  </w:t>
      </w:r>
      <w:r>
        <w:rPr>
          <w:rFonts w:ascii="SimSun" w:hAnsi="SimSun" w:eastAsia="SimSun" w:cs="SimSun"/>
          <w:sz w:val="20"/>
          <w:szCs w:val="20"/>
          <w:spacing w:val="-7"/>
        </w:rPr>
        <w:t>周扩展时，中央红肿消退而转变为棕黄。附近淋巴结常肿大、有触痛，但皮肤和淋巴结少见化脓破溃。</w:t>
      </w:r>
      <w:r>
        <w:rPr>
          <w:rFonts w:ascii="SimSun" w:hAnsi="SimSun" w:eastAsia="SimSun" w:cs="SimSun"/>
          <w:sz w:val="20"/>
          <w:szCs w:val="20"/>
          <w:spacing w:val="4"/>
        </w:rPr>
        <w:t xml:space="preserve"> </w:t>
      </w:r>
      <w:r>
        <w:rPr>
          <w:rFonts w:ascii="SimSun" w:hAnsi="SimSun" w:eastAsia="SimSun" w:cs="SimSun"/>
          <w:sz w:val="20"/>
          <w:szCs w:val="20"/>
          <w:spacing w:val="-4"/>
        </w:rPr>
        <w:t>病情加重时可出现全身性脓毒症。此外，丹毒经</w:t>
      </w:r>
      <w:r>
        <w:rPr>
          <w:rFonts w:ascii="SimSun" w:hAnsi="SimSun" w:eastAsia="SimSun" w:cs="SimSun"/>
          <w:sz w:val="20"/>
          <w:szCs w:val="20"/>
          <w:spacing w:val="-5"/>
        </w:rPr>
        <w:t>治疗好转后，可因病变复发而导致淋巴管阻塞、淋巴</w:t>
      </w:r>
      <w:r>
        <w:rPr>
          <w:rFonts w:ascii="SimSun" w:hAnsi="SimSun" w:eastAsia="SimSun" w:cs="SimSun"/>
          <w:sz w:val="20"/>
          <w:szCs w:val="20"/>
        </w:rPr>
        <w:t xml:space="preserve">  </w:t>
      </w:r>
      <w:r>
        <w:rPr>
          <w:rFonts w:ascii="SimSun" w:hAnsi="SimSun" w:eastAsia="SimSun" w:cs="SimSun"/>
          <w:sz w:val="20"/>
          <w:szCs w:val="20"/>
          <w:spacing w:val="-16"/>
        </w:rPr>
        <w:t>液淤滞，最终形成淋巴水肿、肢体肿胀、局部皮肤粗厚，甚至发展成“象皮肿”。</w:t>
      </w:r>
    </w:p>
    <w:p>
      <w:pPr>
        <w:ind w:right="1111" w:firstLine="310"/>
        <w:spacing w:before="145" w:line="262" w:lineRule="auto"/>
        <w:rPr>
          <w:rFonts w:ascii="SimSun" w:hAnsi="SimSun" w:eastAsia="SimSun" w:cs="SimSun"/>
          <w:sz w:val="20"/>
          <w:szCs w:val="20"/>
        </w:rPr>
      </w:pPr>
      <w:r>
        <w:rPr>
          <w:rFonts w:ascii="SimSun" w:hAnsi="SimSun" w:eastAsia="SimSun" w:cs="SimSun"/>
          <w:sz w:val="20"/>
          <w:szCs w:val="20"/>
          <w:color w:val="0078C9"/>
          <w:spacing w:val="-10"/>
        </w:rPr>
        <w:t>【预防和治疗】</w:t>
      </w:r>
      <w:r>
        <w:rPr>
          <w:rFonts w:ascii="SimSun" w:hAnsi="SimSun" w:eastAsia="SimSun" w:cs="SimSun"/>
          <w:sz w:val="20"/>
          <w:szCs w:val="20"/>
          <w:color w:val="0078C9"/>
          <w:spacing w:val="-1"/>
        </w:rPr>
        <w:t xml:space="preserve"> </w:t>
      </w:r>
      <w:r>
        <w:rPr>
          <w:rFonts w:ascii="SimSun" w:hAnsi="SimSun" w:eastAsia="SimSun" w:cs="SimSun"/>
          <w:sz w:val="20"/>
          <w:szCs w:val="20"/>
          <w:spacing w:val="-10"/>
        </w:rPr>
        <w:t>注意皮肤清洁，及时处理小创口；在接触丹毒病人或换药前后，应洗手消毒，防</w:t>
      </w:r>
      <w:r>
        <w:rPr>
          <w:rFonts w:ascii="SimSun" w:hAnsi="SimSun" w:eastAsia="SimSun" w:cs="SimSun"/>
          <w:sz w:val="20"/>
          <w:szCs w:val="20"/>
          <w:spacing w:val="-11"/>
        </w:rPr>
        <w:t>止</w:t>
      </w:r>
      <w:r>
        <w:rPr>
          <w:rFonts w:ascii="SimSun" w:hAnsi="SimSun" w:eastAsia="SimSun" w:cs="SimSun"/>
          <w:sz w:val="20"/>
          <w:szCs w:val="20"/>
        </w:rPr>
        <w:t xml:space="preserve"> </w:t>
      </w:r>
      <w:r>
        <w:rPr>
          <w:rFonts w:ascii="SimSun" w:hAnsi="SimSun" w:eastAsia="SimSun" w:cs="SimSun"/>
          <w:sz w:val="20"/>
          <w:szCs w:val="20"/>
          <w:spacing w:val="-10"/>
        </w:rPr>
        <w:t>交叉感染；与丹毒相关的足癣、溃疡、鼻窦炎等应积极治疗并避免复发。</w:t>
      </w:r>
    </w:p>
    <w:p>
      <w:pPr>
        <w:ind w:right="1090" w:firstLine="410"/>
        <w:spacing w:before="81" w:line="262" w:lineRule="auto"/>
        <w:rPr>
          <w:rFonts w:ascii="SimSun" w:hAnsi="SimSun" w:eastAsia="SimSun" w:cs="SimSun"/>
          <w:sz w:val="20"/>
          <w:szCs w:val="20"/>
        </w:rPr>
      </w:pPr>
      <w:r>
        <w:rPr>
          <w:rFonts w:ascii="SimSun" w:hAnsi="SimSun" w:eastAsia="SimSun" w:cs="SimSun"/>
          <w:sz w:val="20"/>
          <w:szCs w:val="20"/>
          <w:spacing w:val="2"/>
        </w:rPr>
        <w:t>治疗时注意卧床休息，抬高患肢。局部可用50%硫酸镁液湿敷。全身应用抗菌药物，如静脉滴</w:t>
      </w:r>
      <w:r>
        <w:rPr>
          <w:rFonts w:ascii="SimSun" w:hAnsi="SimSun" w:eastAsia="SimSun" w:cs="SimSun"/>
          <w:sz w:val="20"/>
          <w:szCs w:val="20"/>
          <w:spacing w:val="4"/>
        </w:rPr>
        <w:t xml:space="preserve"> </w:t>
      </w:r>
      <w:r>
        <w:rPr>
          <w:rFonts w:ascii="SimSun" w:hAnsi="SimSun" w:eastAsia="SimSun" w:cs="SimSun"/>
          <w:sz w:val="20"/>
          <w:szCs w:val="20"/>
          <w:spacing w:val="-9"/>
        </w:rPr>
        <w:t>注青霉素、头孢菌素类敏感抗生素。</w:t>
      </w:r>
    </w:p>
    <w:p>
      <w:pPr>
        <w:ind w:left="413"/>
        <w:spacing w:before="269" w:line="220" w:lineRule="auto"/>
        <w:outlineLvl w:val="6"/>
        <w:rPr>
          <w:rFonts w:ascii="SimHei" w:hAnsi="SimHei" w:eastAsia="SimHei" w:cs="SimHei"/>
          <w:sz w:val="24"/>
          <w:szCs w:val="24"/>
        </w:rPr>
      </w:pPr>
      <w:r>
        <w:rPr>
          <w:rFonts w:ascii="SimHei" w:hAnsi="SimHei" w:eastAsia="SimHei" w:cs="SimHei"/>
          <w:sz w:val="24"/>
          <w:szCs w:val="24"/>
          <w:b/>
          <w:bCs/>
          <w:color w:val="0076C6"/>
          <w:spacing w:val="-7"/>
        </w:rPr>
        <w:t>四、浅部急性淋巴管炎和淋巴结炎</w:t>
      </w:r>
    </w:p>
    <w:p>
      <w:pPr>
        <w:ind w:right="999" w:firstLine="310"/>
        <w:spacing w:before="200" w:line="282" w:lineRule="auto"/>
        <w:jc w:val="both"/>
        <w:rPr>
          <w:rFonts w:ascii="SimSun" w:hAnsi="SimSun" w:eastAsia="SimSun" w:cs="SimSun"/>
          <w:sz w:val="20"/>
          <w:szCs w:val="20"/>
        </w:rPr>
      </w:pPr>
      <w:r>
        <w:rPr>
          <w:rFonts w:ascii="SimSun" w:hAnsi="SimSun" w:eastAsia="SimSun" w:cs="SimSun"/>
          <w:sz w:val="20"/>
          <w:szCs w:val="20"/>
          <w:color w:val="008CDE"/>
          <w:spacing w:val="-5"/>
        </w:rPr>
        <w:t>【病因和病理】</w:t>
      </w:r>
      <w:r>
        <w:rPr>
          <w:rFonts w:ascii="SimSun" w:hAnsi="SimSun" w:eastAsia="SimSun" w:cs="SimSun"/>
          <w:sz w:val="20"/>
          <w:szCs w:val="20"/>
          <w:color w:val="008CDE"/>
          <w:spacing w:val="-1"/>
        </w:rPr>
        <w:t xml:space="preserve"> </w:t>
      </w:r>
      <w:r>
        <w:rPr>
          <w:rFonts w:ascii="SimSun" w:hAnsi="SimSun" w:eastAsia="SimSun" w:cs="SimSun"/>
          <w:sz w:val="20"/>
          <w:szCs w:val="20"/>
          <w:spacing w:val="-5"/>
        </w:rPr>
        <w:t>是指病菌如乙型溶血性链球菌、金黄色葡萄球菌等，从皮肤、黏膜破损处</w:t>
      </w:r>
      <w:r>
        <w:rPr>
          <w:rFonts w:ascii="SimSun" w:hAnsi="SimSun" w:eastAsia="SimSun" w:cs="SimSun"/>
          <w:sz w:val="20"/>
          <w:szCs w:val="20"/>
          <w:spacing w:val="-6"/>
        </w:rPr>
        <w:t>或其他</w:t>
      </w:r>
      <w:r>
        <w:rPr>
          <w:rFonts w:ascii="SimSun" w:hAnsi="SimSun" w:eastAsia="SimSun" w:cs="SimSun"/>
          <w:sz w:val="20"/>
          <w:szCs w:val="20"/>
        </w:rPr>
        <w:t xml:space="preserve">  </w:t>
      </w:r>
      <w:r>
        <w:rPr>
          <w:rFonts w:ascii="SimSun" w:hAnsi="SimSun" w:eastAsia="SimSun" w:cs="SimSun"/>
          <w:sz w:val="20"/>
          <w:szCs w:val="20"/>
          <w:spacing w:val="-5"/>
        </w:rPr>
        <w:t>感染病灶侵入淋巴系统(lymphatics),导致淋巴管与淋巴结的急性炎症，</w:t>
      </w:r>
      <w:r>
        <w:rPr>
          <w:rFonts w:ascii="SimSun" w:hAnsi="SimSun" w:eastAsia="SimSun" w:cs="SimSun"/>
          <w:sz w:val="20"/>
          <w:szCs w:val="20"/>
          <w:spacing w:val="58"/>
        </w:rPr>
        <w:t xml:space="preserve"> </w:t>
      </w:r>
      <w:r>
        <w:rPr>
          <w:rFonts w:ascii="SimSun" w:hAnsi="SimSun" w:eastAsia="SimSun" w:cs="SimSun"/>
          <w:sz w:val="20"/>
          <w:szCs w:val="20"/>
          <w:spacing w:val="-5"/>
        </w:rPr>
        <w:t>一般属非化脓性</w:t>
      </w:r>
      <w:r>
        <w:rPr>
          <w:rFonts w:ascii="SimSun" w:hAnsi="SimSun" w:eastAsia="SimSun" w:cs="SimSun"/>
          <w:sz w:val="20"/>
          <w:szCs w:val="20"/>
          <w:spacing w:val="-6"/>
        </w:rPr>
        <w:t>感染。皮下</w:t>
      </w:r>
      <w:r>
        <w:rPr>
          <w:rFonts w:ascii="SimSun" w:hAnsi="SimSun" w:eastAsia="SimSun" w:cs="SimSun"/>
          <w:sz w:val="20"/>
          <w:szCs w:val="20"/>
        </w:rPr>
        <w:t xml:space="preserve">  </w:t>
      </w:r>
      <w:r>
        <w:rPr>
          <w:rFonts w:ascii="SimSun" w:hAnsi="SimSun" w:eastAsia="SimSun" w:cs="SimSun"/>
          <w:sz w:val="20"/>
          <w:szCs w:val="20"/>
          <w:spacing w:val="-7"/>
        </w:rPr>
        <w:t>淋巴管分</w:t>
      </w:r>
      <w:r>
        <w:rPr>
          <w:rFonts w:ascii="SimSun" w:hAnsi="SimSun" w:eastAsia="SimSun" w:cs="SimSun"/>
          <w:sz w:val="20"/>
          <w:szCs w:val="20"/>
          <w:spacing w:val="-8"/>
        </w:rPr>
        <w:t>深、浅两层，急性淋巴管炎(</w:t>
      </w:r>
      <w:r>
        <w:rPr>
          <w:rFonts w:ascii="SimSun" w:hAnsi="SimSun" w:eastAsia="SimSun" w:cs="SimSun"/>
          <w:sz w:val="20"/>
          <w:szCs w:val="20"/>
          <w:spacing w:val="-7"/>
        </w:rPr>
        <w:t>acute</w:t>
      </w:r>
      <w:r>
        <w:rPr>
          <w:rFonts w:ascii="SimSun" w:hAnsi="SimSun" w:eastAsia="SimSun" w:cs="SimSun"/>
          <w:sz w:val="20"/>
          <w:szCs w:val="20"/>
          <w:spacing w:val="1"/>
        </w:rPr>
        <w:t xml:space="preserve"> </w:t>
      </w:r>
      <w:r>
        <w:rPr>
          <w:rFonts w:ascii="SimSun" w:hAnsi="SimSun" w:eastAsia="SimSun" w:cs="SimSun"/>
          <w:sz w:val="20"/>
          <w:szCs w:val="20"/>
          <w:spacing w:val="-7"/>
        </w:rPr>
        <w:t>lymphatitis</w:t>
      </w:r>
      <w:r>
        <w:rPr>
          <w:rFonts w:ascii="SimSun" w:hAnsi="SimSun" w:eastAsia="SimSun" w:cs="SimSun"/>
          <w:sz w:val="20"/>
          <w:szCs w:val="20"/>
          <w:spacing w:val="-8"/>
        </w:rPr>
        <w:t>)在浅层可在皮下结缔组织层内沿淋巴管蔓延，</w:t>
      </w:r>
      <w:r>
        <w:rPr>
          <w:rFonts w:ascii="SimSun" w:hAnsi="SimSun" w:eastAsia="SimSun" w:cs="SimSun"/>
          <w:sz w:val="20"/>
          <w:szCs w:val="20"/>
        </w:rPr>
        <w:t xml:space="preserve"> </w:t>
      </w:r>
      <w:r>
        <w:rPr>
          <w:rFonts w:ascii="SimSun" w:hAnsi="SimSun" w:eastAsia="SimSun" w:cs="SimSun"/>
          <w:sz w:val="20"/>
          <w:szCs w:val="20"/>
        </w:rPr>
        <w:t>表现为丹毒(网状淋巴管炎)与浅层管状淋巴管炎，而深层淋巴管炎病变深在隐匿</w:t>
      </w:r>
      <w:r>
        <w:rPr>
          <w:rFonts w:ascii="SimSun" w:hAnsi="SimSun" w:eastAsia="SimSun" w:cs="SimSun"/>
          <w:sz w:val="20"/>
          <w:szCs w:val="20"/>
          <w:spacing w:val="-1"/>
        </w:rPr>
        <w:t>、体表无变化。浅</w:t>
      </w:r>
      <w:r>
        <w:rPr>
          <w:rFonts w:ascii="SimSun" w:hAnsi="SimSun" w:eastAsia="SimSun" w:cs="SimSun"/>
          <w:sz w:val="20"/>
          <w:szCs w:val="20"/>
        </w:rPr>
        <w:t xml:space="preserve">  </w:t>
      </w:r>
      <w:r>
        <w:rPr>
          <w:rFonts w:ascii="SimSun" w:hAnsi="SimSun" w:eastAsia="SimSun" w:cs="SimSun"/>
          <w:sz w:val="20"/>
          <w:szCs w:val="20"/>
          <w:spacing w:val="-12"/>
        </w:rPr>
        <w:t>部的急性</w:t>
      </w:r>
      <w:r>
        <w:rPr>
          <w:rFonts w:ascii="SimSun" w:hAnsi="SimSun" w:eastAsia="SimSun" w:cs="SimSun"/>
          <w:sz w:val="20"/>
          <w:szCs w:val="20"/>
          <w:spacing w:val="-13"/>
        </w:rPr>
        <w:t>淋巴结炎(</w:t>
      </w:r>
      <w:r>
        <w:rPr>
          <w:rFonts w:ascii="SimSun" w:hAnsi="SimSun" w:eastAsia="SimSun" w:cs="SimSun"/>
          <w:sz w:val="20"/>
          <w:szCs w:val="20"/>
          <w:spacing w:val="-12"/>
        </w:rPr>
        <w:t>acute</w:t>
      </w:r>
      <w:r>
        <w:rPr>
          <w:rFonts w:ascii="SimSun" w:hAnsi="SimSun" w:eastAsia="SimSun" w:cs="SimSun"/>
          <w:sz w:val="20"/>
          <w:szCs w:val="20"/>
          <w:spacing w:val="3"/>
        </w:rPr>
        <w:t xml:space="preserve"> </w:t>
      </w:r>
      <w:r>
        <w:rPr>
          <w:rFonts w:ascii="SimSun" w:hAnsi="SimSun" w:eastAsia="SimSun" w:cs="SimSun"/>
          <w:sz w:val="20"/>
          <w:szCs w:val="20"/>
          <w:spacing w:val="-12"/>
        </w:rPr>
        <w:t>lymphadenitis</w:t>
      </w:r>
      <w:r>
        <w:rPr>
          <w:rFonts w:ascii="SimSun" w:hAnsi="SimSun" w:eastAsia="SimSun" w:cs="SimSun"/>
          <w:sz w:val="20"/>
          <w:szCs w:val="20"/>
          <w:spacing w:val="-13"/>
        </w:rPr>
        <w:t>)好发部位多在颌下、颈部、腋窝、肘内侧、腹股沟或胭窝，感染</w:t>
      </w:r>
      <w:r>
        <w:rPr>
          <w:rFonts w:ascii="SimSun" w:hAnsi="SimSun" w:eastAsia="SimSun" w:cs="SimSun"/>
          <w:sz w:val="20"/>
          <w:szCs w:val="20"/>
        </w:rPr>
        <w:t xml:space="preserve">  </w:t>
      </w:r>
      <w:r>
        <w:rPr>
          <w:rFonts w:ascii="SimSun" w:hAnsi="SimSun" w:eastAsia="SimSun" w:cs="SimSun"/>
          <w:sz w:val="20"/>
          <w:szCs w:val="20"/>
          <w:spacing w:val="-12"/>
        </w:rPr>
        <w:t>源于口咽炎症、足癣、皮损，各种皮肤、皮下化脓性感染和引流区域的淋巴管炎。</w:t>
      </w:r>
    </w:p>
    <w:p>
      <w:pPr>
        <w:ind w:right="999" w:firstLine="310"/>
        <w:spacing w:before="146" w:line="270" w:lineRule="auto"/>
        <w:jc w:val="both"/>
        <w:rPr>
          <w:rFonts w:ascii="SimSun" w:hAnsi="SimSun" w:eastAsia="SimSun" w:cs="SimSun"/>
          <w:sz w:val="20"/>
          <w:szCs w:val="20"/>
        </w:rPr>
      </w:pPr>
      <w:r>
        <w:rPr>
          <w:rFonts w:ascii="SimSun" w:hAnsi="SimSun" w:eastAsia="SimSun" w:cs="SimSun"/>
          <w:sz w:val="20"/>
          <w:szCs w:val="20"/>
          <w:color w:val="0088D8"/>
          <w:spacing w:val="-1"/>
        </w:rPr>
        <w:t>【临床表现】</w:t>
      </w:r>
      <w:r>
        <w:rPr>
          <w:rFonts w:ascii="SimSun" w:hAnsi="SimSun" w:eastAsia="SimSun" w:cs="SimSun"/>
          <w:sz w:val="20"/>
          <w:szCs w:val="20"/>
          <w:spacing w:val="-1"/>
        </w:rPr>
        <w:t>管状淋巴管炎多见于四肢，下肢更常见。浅部病变表皮下可见红色条线，有触痛，</w:t>
      </w:r>
      <w:r>
        <w:rPr>
          <w:rFonts w:ascii="SimSun" w:hAnsi="SimSun" w:eastAsia="SimSun" w:cs="SimSun"/>
          <w:sz w:val="20"/>
          <w:szCs w:val="20"/>
        </w:rPr>
        <w:t xml:space="preserve"> </w:t>
      </w:r>
      <w:r>
        <w:rPr>
          <w:rFonts w:ascii="SimSun" w:hAnsi="SimSun" w:eastAsia="SimSun" w:cs="SimSun"/>
          <w:sz w:val="20"/>
          <w:szCs w:val="20"/>
          <w:spacing w:val="-2"/>
        </w:rPr>
        <w:t>扩展时红线向近心端延伸，中医称“红丝疗”。皮</w:t>
      </w:r>
      <w:r>
        <w:rPr>
          <w:rFonts w:ascii="SimSun" w:hAnsi="SimSun" w:eastAsia="SimSun" w:cs="SimSun"/>
          <w:sz w:val="20"/>
          <w:szCs w:val="20"/>
          <w:spacing w:val="-3"/>
        </w:rPr>
        <w:t>下深层的淋巴管炎不出现红线，可有条形触痛带。</w:t>
      </w:r>
      <w:r>
        <w:rPr>
          <w:rFonts w:ascii="SimSun" w:hAnsi="SimSun" w:eastAsia="SimSun" w:cs="SimSun"/>
          <w:sz w:val="20"/>
          <w:szCs w:val="20"/>
        </w:rPr>
        <w:t xml:space="preserve"> </w:t>
      </w:r>
      <w:r>
        <w:rPr>
          <w:rFonts w:ascii="SimSun" w:hAnsi="SimSun" w:eastAsia="SimSun" w:cs="SimSun"/>
          <w:sz w:val="20"/>
          <w:szCs w:val="20"/>
          <w:spacing w:val="-6"/>
        </w:rPr>
        <w:t>病情取决于病菌的毒性和感染程度，常与原发感染</w:t>
      </w:r>
      <w:r>
        <w:rPr>
          <w:rFonts w:ascii="SimSun" w:hAnsi="SimSun" w:eastAsia="SimSun" w:cs="SimSun"/>
          <w:sz w:val="20"/>
          <w:szCs w:val="20"/>
          <w:spacing w:val="-7"/>
        </w:rPr>
        <w:t>有密切关系，全身症状与丹毒相似。</w:t>
      </w:r>
    </w:p>
    <w:p>
      <w:pPr>
        <w:ind w:right="1020" w:firstLine="410"/>
        <w:spacing w:before="109" w:line="271" w:lineRule="auto"/>
        <w:jc w:val="both"/>
        <w:rPr>
          <w:rFonts w:ascii="SimSun" w:hAnsi="SimSun" w:eastAsia="SimSun" w:cs="SimSun"/>
          <w:sz w:val="20"/>
          <w:szCs w:val="20"/>
        </w:rPr>
      </w:pPr>
      <w:r>
        <w:rPr>
          <w:rFonts w:ascii="SimSun" w:hAnsi="SimSun" w:eastAsia="SimSun" w:cs="SimSun"/>
          <w:sz w:val="20"/>
          <w:szCs w:val="20"/>
          <w:spacing w:val="-10"/>
        </w:rPr>
        <w:t>急性淋巴结炎轻者局部淋巴结肿大、疼痛，但表面皮肤正常，可清晰扪及肿大且触痛的淋巴结，大</w:t>
      </w:r>
      <w:r>
        <w:rPr>
          <w:rFonts w:ascii="SimSun" w:hAnsi="SimSun" w:eastAsia="SimSun" w:cs="SimSun"/>
          <w:sz w:val="20"/>
          <w:szCs w:val="20"/>
          <w:spacing w:val="17"/>
        </w:rPr>
        <w:t xml:space="preserve"> </w:t>
      </w:r>
      <w:r>
        <w:rPr>
          <w:rFonts w:ascii="SimSun" w:hAnsi="SimSun" w:eastAsia="SimSun" w:cs="SimSun"/>
          <w:sz w:val="20"/>
          <w:szCs w:val="20"/>
          <w:spacing w:val="-7"/>
        </w:rPr>
        <w:t>多能自行消肿痊愈；炎症加重时肿大淋巴结可粘连成团形成肿块，表</w:t>
      </w:r>
      <w:r>
        <w:rPr>
          <w:rFonts w:ascii="SimSun" w:hAnsi="SimSun" w:eastAsia="SimSun" w:cs="SimSun"/>
          <w:sz w:val="20"/>
          <w:szCs w:val="20"/>
          <w:spacing w:val="-8"/>
        </w:rPr>
        <w:t>面皮肤可发红、发热，疼痛加重；</w:t>
      </w:r>
      <w:r>
        <w:rPr>
          <w:rFonts w:ascii="SimSun" w:hAnsi="SimSun" w:eastAsia="SimSun" w:cs="SimSun"/>
          <w:sz w:val="20"/>
          <w:szCs w:val="20"/>
        </w:rPr>
        <w:t xml:space="preserve"> </w:t>
      </w:r>
      <w:r>
        <w:rPr>
          <w:rFonts w:ascii="SimSun" w:hAnsi="SimSun" w:eastAsia="SimSun" w:cs="SimSun"/>
          <w:sz w:val="20"/>
          <w:szCs w:val="20"/>
          <w:spacing w:val="-4"/>
        </w:rPr>
        <w:t>严重者淋巴结炎可因坏死形成局部脓肿而有波</w:t>
      </w:r>
      <w:r>
        <w:rPr>
          <w:rFonts w:ascii="SimSun" w:hAnsi="SimSun" w:eastAsia="SimSun" w:cs="SimSun"/>
          <w:sz w:val="20"/>
          <w:szCs w:val="20"/>
          <w:spacing w:val="-5"/>
        </w:rPr>
        <w:t>动感，或溃破流脓，并有发热、白细胞增高等全身炎症</w:t>
      </w:r>
      <w:r>
        <w:rPr>
          <w:rFonts w:ascii="SimSun" w:hAnsi="SimSun" w:eastAsia="SimSun" w:cs="SimSun"/>
          <w:sz w:val="20"/>
          <w:szCs w:val="20"/>
        </w:rPr>
        <w:t xml:space="preserve"> </w:t>
      </w:r>
      <w:r>
        <w:rPr>
          <w:rFonts w:ascii="SimSun" w:hAnsi="SimSun" w:eastAsia="SimSun" w:cs="SimSun"/>
          <w:sz w:val="20"/>
          <w:szCs w:val="20"/>
          <w:spacing w:val="-3"/>
        </w:rPr>
        <w:t>反应。</w:t>
      </w:r>
    </w:p>
    <w:p>
      <w:pPr>
        <w:ind w:right="1111" w:firstLine="310"/>
        <w:spacing w:before="128" w:line="248" w:lineRule="auto"/>
        <w:rPr>
          <w:rFonts w:ascii="SimSun" w:hAnsi="SimSun" w:eastAsia="SimSun" w:cs="SimSun"/>
          <w:sz w:val="20"/>
          <w:szCs w:val="20"/>
        </w:rPr>
      </w:pPr>
      <w:r>
        <w:rPr>
          <w:rFonts w:ascii="SimSun" w:hAnsi="SimSun" w:eastAsia="SimSun" w:cs="SimSun"/>
          <w:sz w:val="20"/>
          <w:szCs w:val="20"/>
          <w:color w:val="0F99EA"/>
          <w:spacing w:val="-1"/>
        </w:rPr>
        <w:t>【诊断与鉴别】</w:t>
      </w:r>
      <w:r>
        <w:rPr>
          <w:rFonts w:ascii="SimSun" w:hAnsi="SimSun" w:eastAsia="SimSun" w:cs="SimSun"/>
          <w:sz w:val="20"/>
          <w:szCs w:val="20"/>
          <w:color w:val="0F99EA"/>
          <w:spacing w:val="10"/>
        </w:rPr>
        <w:t xml:space="preserve"> </w:t>
      </w:r>
      <w:r>
        <w:rPr>
          <w:rFonts w:ascii="SimSun" w:hAnsi="SimSun" w:eastAsia="SimSun" w:cs="SimSun"/>
          <w:sz w:val="20"/>
          <w:szCs w:val="20"/>
          <w:spacing w:val="-1"/>
        </w:rPr>
        <w:t>本病诊断一般不难。深部淋巴管炎需与急性静脉炎鉴别，后者也有皮肤下索</w:t>
      </w:r>
      <w:r>
        <w:rPr>
          <w:rFonts w:ascii="SimSun" w:hAnsi="SimSun" w:eastAsia="SimSun" w:cs="SimSun"/>
          <w:sz w:val="20"/>
          <w:szCs w:val="20"/>
          <w:spacing w:val="-2"/>
        </w:rPr>
        <w:t>条</w:t>
      </w:r>
      <w:r>
        <w:rPr>
          <w:rFonts w:ascii="SimSun" w:hAnsi="SimSun" w:eastAsia="SimSun" w:cs="SimSun"/>
          <w:sz w:val="20"/>
          <w:szCs w:val="20"/>
        </w:rPr>
        <w:t xml:space="preserve"> </w:t>
      </w:r>
      <w:r>
        <w:rPr>
          <w:rFonts w:ascii="SimSun" w:hAnsi="SimSun" w:eastAsia="SimSun" w:cs="SimSun"/>
          <w:sz w:val="20"/>
          <w:szCs w:val="20"/>
          <w:spacing w:val="-6"/>
        </w:rPr>
        <w:t>状触痛，沿静脉走行分布，常与外周血管内长期留置导管或输注</w:t>
      </w:r>
      <w:r>
        <w:rPr>
          <w:rFonts w:ascii="SimSun" w:hAnsi="SimSun" w:eastAsia="SimSun" w:cs="SimSun"/>
          <w:sz w:val="20"/>
          <w:szCs w:val="20"/>
          <w:spacing w:val="-7"/>
        </w:rPr>
        <w:t>刺激性药物有关。</w:t>
      </w:r>
    </w:p>
    <w:p>
      <w:pPr>
        <w:ind w:right="1070" w:firstLine="310"/>
        <w:spacing w:before="113" w:line="264" w:lineRule="auto"/>
        <w:rPr>
          <w:rFonts w:ascii="SimSun" w:hAnsi="SimSun" w:eastAsia="SimSun" w:cs="SimSun"/>
          <w:sz w:val="20"/>
          <w:szCs w:val="20"/>
        </w:rPr>
      </w:pPr>
      <w:r>
        <w:rPr>
          <w:rFonts w:ascii="SimSun" w:hAnsi="SimSun" w:eastAsia="SimSun" w:cs="SimSun"/>
          <w:sz w:val="20"/>
          <w:szCs w:val="20"/>
          <w:color w:val="0084D2"/>
          <w:spacing w:val="2"/>
        </w:rPr>
        <w:t>【预防与治疗】</w:t>
      </w:r>
      <w:r>
        <w:rPr>
          <w:rFonts w:ascii="SimSun" w:hAnsi="SimSun" w:eastAsia="SimSun" w:cs="SimSun"/>
          <w:sz w:val="20"/>
          <w:szCs w:val="20"/>
          <w:color w:val="0084D2"/>
          <w:spacing w:val="3"/>
        </w:rPr>
        <w:t xml:space="preserve"> </w:t>
      </w:r>
      <w:r>
        <w:rPr>
          <w:rFonts w:ascii="SimSun" w:hAnsi="SimSun" w:eastAsia="SimSun" w:cs="SimSun"/>
          <w:sz w:val="20"/>
          <w:szCs w:val="20"/>
          <w:spacing w:val="2"/>
        </w:rPr>
        <w:t>急性淋巴管炎应着重治疗原发感染病灶。发现皮肤有红线条时，可用50%硫酸</w:t>
      </w:r>
      <w:r>
        <w:rPr>
          <w:rFonts w:ascii="SimSun" w:hAnsi="SimSun" w:eastAsia="SimSun" w:cs="SimSun"/>
          <w:sz w:val="20"/>
          <w:szCs w:val="20"/>
        </w:rPr>
        <w:t xml:space="preserve"> </w:t>
      </w:r>
      <w:r>
        <w:rPr>
          <w:rFonts w:ascii="SimSun" w:hAnsi="SimSun" w:eastAsia="SimSun" w:cs="SimSun"/>
          <w:sz w:val="20"/>
          <w:szCs w:val="20"/>
        </w:rPr>
        <w:t>镁湿敷；如果红线向近侧延长较快，可在皮肤消毒后用较粗针头沿红线分别选取几个点垂直刺入皮</w:t>
      </w:r>
      <w:r>
        <w:rPr>
          <w:rFonts w:ascii="SimSun" w:hAnsi="SimSun" w:eastAsia="SimSun" w:cs="SimSun"/>
          <w:sz w:val="20"/>
          <w:szCs w:val="20"/>
          <w:spacing w:val="18"/>
        </w:rPr>
        <w:t xml:space="preserve"> </w:t>
      </w:r>
      <w:r>
        <w:rPr>
          <w:rFonts w:ascii="SimSun" w:hAnsi="SimSun" w:eastAsia="SimSun" w:cs="SimSun"/>
          <w:sz w:val="20"/>
          <w:szCs w:val="20"/>
          <w:spacing w:val="-8"/>
        </w:rPr>
        <w:t>下，并局部再湿敷以控制感染。</w:t>
      </w:r>
    </w:p>
    <w:p>
      <w:pPr>
        <w:ind w:right="1084" w:firstLine="410"/>
        <w:spacing w:before="122" w:line="270" w:lineRule="auto"/>
        <w:rPr>
          <w:rFonts w:ascii="SimSun" w:hAnsi="SimSun" w:eastAsia="SimSun" w:cs="SimSun"/>
          <w:sz w:val="20"/>
          <w:szCs w:val="20"/>
        </w:rPr>
      </w:pPr>
      <w:r>
        <w:rPr>
          <w:rFonts w:ascii="SimSun" w:hAnsi="SimSun" w:eastAsia="SimSun" w:cs="SimSun"/>
          <w:sz w:val="20"/>
          <w:szCs w:val="20"/>
          <w:spacing w:val="-9"/>
        </w:rPr>
        <w:t>急性淋巴结炎未形成脓肿时，应积极治疗如疖、痈、急性</w:t>
      </w:r>
      <w:r>
        <w:rPr>
          <w:rFonts w:ascii="SimSun" w:hAnsi="SimSun" w:eastAsia="SimSun" w:cs="SimSun"/>
          <w:sz w:val="20"/>
          <w:szCs w:val="20"/>
          <w:spacing w:val="-10"/>
        </w:rPr>
        <w:t>蜂窝织炎等原发感染，淋巴结炎多可在原</w:t>
      </w:r>
      <w:r>
        <w:rPr>
          <w:rFonts w:ascii="SimSun" w:hAnsi="SimSun" w:eastAsia="SimSun" w:cs="SimSun"/>
          <w:sz w:val="20"/>
          <w:szCs w:val="20"/>
        </w:rPr>
        <w:t xml:space="preserve"> </w:t>
      </w:r>
      <w:r>
        <w:rPr>
          <w:rFonts w:ascii="SimSun" w:hAnsi="SimSun" w:eastAsia="SimSun" w:cs="SimSun"/>
          <w:sz w:val="20"/>
          <w:szCs w:val="20"/>
          <w:spacing w:val="-3"/>
        </w:rPr>
        <w:t>发感染控制后得已消退。若已形成脓肿，除应用</w:t>
      </w:r>
      <w:r>
        <w:rPr>
          <w:rFonts w:ascii="SimSun" w:hAnsi="SimSun" w:eastAsia="SimSun" w:cs="SimSun"/>
          <w:sz w:val="20"/>
          <w:szCs w:val="20"/>
          <w:spacing w:val="-4"/>
        </w:rPr>
        <w:t>抗菌药物外，还需切开引流。</w:t>
      </w:r>
      <w:r>
        <w:rPr>
          <w:rFonts w:ascii="SimSun" w:hAnsi="SimSun" w:eastAsia="SimSun" w:cs="SimSun"/>
          <w:sz w:val="20"/>
          <w:szCs w:val="20"/>
          <w:spacing w:val="39"/>
        </w:rPr>
        <w:t xml:space="preserve"> </w:t>
      </w:r>
      <w:r>
        <w:rPr>
          <w:rFonts w:ascii="SimSun" w:hAnsi="SimSun" w:eastAsia="SimSun" w:cs="SimSun"/>
          <w:sz w:val="20"/>
          <w:szCs w:val="20"/>
          <w:spacing w:val="-4"/>
        </w:rPr>
        <w:t>一般可先试行穿刺吸</w:t>
      </w:r>
      <w:r>
        <w:rPr>
          <w:rFonts w:ascii="SimSun" w:hAnsi="SimSun" w:eastAsia="SimSun" w:cs="SimSun"/>
          <w:sz w:val="20"/>
          <w:szCs w:val="20"/>
        </w:rPr>
        <w:t xml:space="preserve"> </w:t>
      </w:r>
      <w:r>
        <w:rPr>
          <w:rFonts w:ascii="SimSun" w:hAnsi="SimSun" w:eastAsia="SimSun" w:cs="SimSun"/>
          <w:sz w:val="20"/>
          <w:szCs w:val="20"/>
          <w:spacing w:val="-5"/>
        </w:rPr>
        <w:t>脓，然后在局部麻醉下切开引流，注意避免损伤邻近神经血管。少数急性淋巴结炎没有得到及时有效</w:t>
      </w:r>
      <w:r>
        <w:rPr>
          <w:rFonts w:ascii="SimSun" w:hAnsi="SimSun" w:eastAsia="SimSun" w:cs="SimSun"/>
          <w:sz w:val="20"/>
          <w:szCs w:val="20"/>
          <w:spacing w:val="17"/>
        </w:rPr>
        <w:t xml:space="preserve"> </w:t>
      </w:r>
      <w:r>
        <w:rPr>
          <w:rFonts w:ascii="SimSun" w:hAnsi="SimSun" w:eastAsia="SimSun" w:cs="SimSun"/>
          <w:sz w:val="20"/>
          <w:szCs w:val="20"/>
          <w:spacing w:val="-3"/>
        </w:rPr>
        <w:t>治疗可转变为慢性炎症而迁延难愈。</w:t>
      </w:r>
    </w:p>
    <w:p>
      <w:pPr>
        <w:ind w:left="7389"/>
        <w:spacing w:before="131" w:line="220" w:lineRule="auto"/>
        <w:rPr>
          <w:rFonts w:ascii="SimSun" w:hAnsi="SimSun" w:eastAsia="SimSun" w:cs="SimSun"/>
          <w:sz w:val="20"/>
          <w:szCs w:val="20"/>
        </w:rPr>
      </w:pPr>
      <w:r>
        <w:rPr>
          <w:rFonts w:ascii="SimSun" w:hAnsi="SimSun" w:eastAsia="SimSun" w:cs="SimSun"/>
          <w:sz w:val="20"/>
          <w:szCs w:val="20"/>
          <w:spacing w:val="-14"/>
        </w:rPr>
        <w:t>(</w:t>
      </w:r>
      <w:r>
        <w:rPr>
          <w:rFonts w:ascii="SimSun" w:hAnsi="SimSun" w:eastAsia="SimSun" w:cs="SimSun"/>
          <w:sz w:val="20"/>
          <w:szCs w:val="20"/>
          <w:spacing w:val="-37"/>
        </w:rPr>
        <w:t xml:space="preserve"> </w:t>
      </w:r>
      <w:r>
        <w:rPr>
          <w:rFonts w:ascii="SimSun" w:hAnsi="SimSun" w:eastAsia="SimSun" w:cs="SimSun"/>
          <w:sz w:val="20"/>
          <w:szCs w:val="20"/>
          <w:spacing w:val="-14"/>
        </w:rPr>
        <w:t>刘</w:t>
      </w:r>
      <w:r>
        <w:rPr>
          <w:rFonts w:ascii="SimSun" w:hAnsi="SimSun" w:eastAsia="SimSun" w:cs="SimSun"/>
          <w:sz w:val="20"/>
          <w:szCs w:val="20"/>
          <w:spacing w:val="96"/>
        </w:rPr>
        <w:t xml:space="preserve"> </w:t>
      </w:r>
      <w:r>
        <w:rPr>
          <w:rFonts w:ascii="SimSun" w:hAnsi="SimSun" w:eastAsia="SimSun" w:cs="SimSun"/>
          <w:sz w:val="20"/>
          <w:szCs w:val="20"/>
          <w:spacing w:val="-14"/>
        </w:rPr>
        <w:t>彤)</w:t>
      </w:r>
    </w:p>
    <w:p>
      <w:pPr>
        <w:sectPr>
          <w:pgSz w:w="11180" w:h="15760"/>
          <w:pgMar w:top="786" w:right="629" w:bottom="400" w:left="859" w:header="0" w:footer="0" w:gutter="0"/>
        </w:sectPr>
        <w:rPr/>
      </w:pPr>
    </w:p>
    <w:p>
      <w:pPr>
        <w:ind w:left="108"/>
        <w:spacing w:before="40" w:line="222" w:lineRule="auto"/>
        <w:rPr>
          <w:rFonts w:ascii="SimHei" w:hAnsi="SimHei" w:eastAsia="SimHei" w:cs="SimHei"/>
          <w:sz w:val="20"/>
          <w:szCs w:val="20"/>
        </w:rPr>
      </w:pPr>
      <w:r>
        <w:drawing>
          <wp:anchor distT="0" distB="0" distL="0" distR="0" simplePos="0" relativeHeight="252196864" behindDoc="0" locked="0" layoutInCell="0" allowOverlap="1">
            <wp:simplePos x="0" y="0"/>
            <wp:positionH relativeFrom="page">
              <wp:posOffset>374630</wp:posOffset>
            </wp:positionH>
            <wp:positionV relativeFrom="page">
              <wp:posOffset>9347244</wp:posOffset>
            </wp:positionV>
            <wp:extent cx="349285" cy="419013"/>
            <wp:effectExtent l="0" t="0" r="0" b="0"/>
            <wp:wrapNone/>
            <wp:docPr id="168" name="IM 168"/>
            <wp:cNvGraphicFramePr/>
            <a:graphic>
              <a:graphicData uri="http://schemas.openxmlformats.org/drawingml/2006/picture">
                <pic:pic>
                  <pic:nvPicPr>
                    <pic:cNvPr id="168" name="IM 168"/>
                    <pic:cNvPicPr/>
                  </pic:nvPicPr>
                  <pic:blipFill>
                    <a:blip r:embed="rId234"/>
                    <a:stretch>
                      <a:fillRect/>
                    </a:stretch>
                  </pic:blipFill>
                  <pic:spPr>
                    <a:xfrm rot="0">
                      <a:off x="0" y="0"/>
                      <a:ext cx="349285" cy="419013"/>
                    </a:xfrm>
                    <a:prstGeom prst="rect">
                      <a:avLst/>
                    </a:prstGeom>
                  </pic:spPr>
                </pic:pic>
              </a:graphicData>
            </a:graphic>
          </wp:anchor>
        </w:drawing>
      </w:r>
      <w:r>
        <w:drawing>
          <wp:anchor distT="0" distB="0" distL="0" distR="0" simplePos="0" relativeHeight="252195840" behindDoc="1" locked="0" layoutInCell="0" allowOverlap="1">
            <wp:simplePos x="0" y="0"/>
            <wp:positionH relativeFrom="page">
              <wp:posOffset>4140169</wp:posOffset>
            </wp:positionH>
            <wp:positionV relativeFrom="page">
              <wp:posOffset>3244825</wp:posOffset>
            </wp:positionV>
            <wp:extent cx="2419370" cy="1905063"/>
            <wp:effectExtent l="0" t="0" r="0" b="0"/>
            <wp:wrapNone/>
            <wp:docPr id="169" name="IM 169"/>
            <wp:cNvGraphicFramePr/>
            <a:graphic>
              <a:graphicData uri="http://schemas.openxmlformats.org/drawingml/2006/picture">
                <pic:pic>
                  <pic:nvPicPr>
                    <pic:cNvPr id="169" name="IM 169"/>
                    <pic:cNvPicPr/>
                  </pic:nvPicPr>
                  <pic:blipFill>
                    <a:blip r:embed="rId235"/>
                    <a:stretch>
                      <a:fillRect/>
                    </a:stretch>
                  </pic:blipFill>
                  <pic:spPr>
                    <a:xfrm rot="0">
                      <a:off x="0" y="0"/>
                      <a:ext cx="2419370" cy="1905063"/>
                    </a:xfrm>
                    <a:prstGeom prst="rect">
                      <a:avLst/>
                    </a:prstGeom>
                  </pic:spPr>
                </pic:pic>
              </a:graphicData>
            </a:graphic>
          </wp:anchor>
        </w:drawing>
      </w:r>
      <w:r>
        <w:rPr>
          <w:rFonts w:ascii="SimSun" w:hAnsi="SimSun" w:eastAsia="SimSun" w:cs="SimSun"/>
          <w:sz w:val="20"/>
          <w:szCs w:val="20"/>
          <w:color w:val="0080E2"/>
          <w:spacing w:val="-12"/>
          <w:position w:val="-1"/>
        </w:rPr>
        <w:t>112</w:t>
      </w:r>
      <w:r>
        <w:rPr>
          <w:rFonts w:ascii="SimSun" w:hAnsi="SimSun" w:eastAsia="SimSun" w:cs="SimSun"/>
          <w:sz w:val="20"/>
          <w:szCs w:val="20"/>
          <w:color w:val="0080E2"/>
          <w:spacing w:val="2"/>
          <w:position w:val="-1"/>
        </w:rPr>
        <w:t xml:space="preserve">       </w:t>
      </w:r>
      <w:r>
        <w:rPr>
          <w:rFonts w:ascii="SimHei" w:hAnsi="SimHei" w:eastAsia="SimHei" w:cs="SimHei"/>
          <w:sz w:val="20"/>
          <w:szCs w:val="20"/>
          <w:color w:val="1685C6"/>
          <w:spacing w:val="-12"/>
        </w:rPr>
        <w:t>第十一章</w:t>
      </w:r>
      <w:r>
        <w:rPr>
          <w:rFonts w:ascii="SimHei" w:hAnsi="SimHei" w:eastAsia="SimHei" w:cs="SimHei"/>
          <w:sz w:val="20"/>
          <w:szCs w:val="20"/>
          <w:color w:val="1685C6"/>
          <w:spacing w:val="43"/>
        </w:rPr>
        <w:t xml:space="preserve"> </w:t>
      </w:r>
      <w:r>
        <w:rPr>
          <w:rFonts w:ascii="SimHei" w:hAnsi="SimHei" w:eastAsia="SimHei" w:cs="SimHei"/>
          <w:sz w:val="20"/>
          <w:szCs w:val="20"/>
          <w:color w:val="1685C6"/>
          <w:spacing w:val="-12"/>
        </w:rPr>
        <w:t>外</w:t>
      </w:r>
      <w:r>
        <w:rPr>
          <w:rFonts w:ascii="SimHei" w:hAnsi="SimHei" w:eastAsia="SimHei" w:cs="SimHei"/>
          <w:sz w:val="20"/>
          <w:szCs w:val="20"/>
          <w:color w:val="1685C6"/>
          <w:spacing w:val="-21"/>
        </w:rPr>
        <w:t xml:space="preserve"> </w:t>
      </w:r>
      <w:r>
        <w:rPr>
          <w:rFonts w:ascii="SimHei" w:hAnsi="SimHei" w:eastAsia="SimHei" w:cs="SimHei"/>
          <w:sz w:val="20"/>
          <w:szCs w:val="20"/>
          <w:color w:val="1685C6"/>
          <w:spacing w:val="-12"/>
        </w:rPr>
        <w:t>科</w:t>
      </w:r>
      <w:r>
        <w:rPr>
          <w:rFonts w:ascii="SimHei" w:hAnsi="SimHei" w:eastAsia="SimHei" w:cs="SimHei"/>
          <w:sz w:val="20"/>
          <w:szCs w:val="20"/>
          <w:color w:val="1685C6"/>
          <w:spacing w:val="-20"/>
        </w:rPr>
        <w:t xml:space="preserve"> </w:t>
      </w:r>
      <w:r>
        <w:rPr>
          <w:rFonts w:ascii="SimHei" w:hAnsi="SimHei" w:eastAsia="SimHei" w:cs="SimHei"/>
          <w:sz w:val="20"/>
          <w:szCs w:val="20"/>
          <w:color w:val="1685C6"/>
          <w:spacing w:val="-12"/>
        </w:rPr>
        <w:t>感</w:t>
      </w:r>
      <w:r>
        <w:rPr>
          <w:rFonts w:ascii="SimHei" w:hAnsi="SimHei" w:eastAsia="SimHei" w:cs="SimHei"/>
          <w:sz w:val="20"/>
          <w:szCs w:val="20"/>
          <w:color w:val="1685C6"/>
          <w:spacing w:val="-23"/>
        </w:rPr>
        <w:t xml:space="preserve"> </w:t>
      </w:r>
      <w:r>
        <w:rPr>
          <w:rFonts w:ascii="SimHei" w:hAnsi="SimHei" w:eastAsia="SimHei" w:cs="SimHei"/>
          <w:sz w:val="20"/>
          <w:szCs w:val="20"/>
          <w:color w:val="1685C6"/>
          <w:spacing w:val="-12"/>
        </w:rPr>
        <w:t>染</w:t>
      </w:r>
    </w:p>
    <w:p>
      <w:pPr>
        <w:spacing w:line="259" w:lineRule="auto"/>
        <w:rPr>
          <w:rFonts w:ascii="Arial"/>
          <w:sz w:val="21"/>
        </w:rPr>
      </w:pPr>
      <w:r/>
    </w:p>
    <w:p>
      <w:pPr>
        <w:spacing w:line="259" w:lineRule="auto"/>
        <w:rPr>
          <w:rFonts w:ascii="Arial"/>
          <w:sz w:val="21"/>
        </w:rPr>
      </w:pPr>
      <w:r/>
    </w:p>
    <w:p>
      <w:pPr>
        <w:ind w:left="3212"/>
        <w:spacing w:before="97" w:line="222" w:lineRule="auto"/>
        <w:rPr>
          <w:rFonts w:ascii="SimHei" w:hAnsi="SimHei" w:eastAsia="SimHei" w:cs="SimHei"/>
          <w:sz w:val="30"/>
          <w:szCs w:val="30"/>
        </w:rPr>
      </w:pPr>
      <w:r>
        <w:rPr>
          <w:rFonts w:ascii="SimHei" w:hAnsi="SimHei" w:eastAsia="SimHei" w:cs="SimHei"/>
          <w:sz w:val="30"/>
          <w:szCs w:val="30"/>
          <w:b/>
          <w:bCs/>
          <w:spacing w:val="-6"/>
        </w:rPr>
        <w:t>第三节</w:t>
      </w:r>
      <w:r>
        <w:rPr>
          <w:rFonts w:ascii="SimHei" w:hAnsi="SimHei" w:eastAsia="SimHei" w:cs="SimHei"/>
          <w:sz w:val="30"/>
          <w:szCs w:val="30"/>
          <w:spacing w:val="132"/>
        </w:rPr>
        <w:t xml:space="preserve"> </w:t>
      </w:r>
      <w:r>
        <w:rPr>
          <w:rFonts w:ascii="SimHei" w:hAnsi="SimHei" w:eastAsia="SimHei" w:cs="SimHei"/>
          <w:sz w:val="30"/>
          <w:szCs w:val="30"/>
          <w:b/>
          <w:bCs/>
          <w:spacing w:val="-6"/>
        </w:rPr>
        <w:t>手部急性化脓性细菌感染</w:t>
      </w:r>
    </w:p>
    <w:p>
      <w:pPr>
        <w:spacing w:line="250" w:lineRule="auto"/>
        <w:rPr>
          <w:rFonts w:ascii="Arial"/>
          <w:sz w:val="21"/>
        </w:rPr>
      </w:pPr>
      <w:r/>
    </w:p>
    <w:p>
      <w:pPr>
        <w:ind w:left="1098" w:right="103" w:firstLine="280"/>
        <w:spacing w:before="65" w:line="275" w:lineRule="auto"/>
        <w:rPr>
          <w:rFonts w:ascii="SimSun" w:hAnsi="SimSun" w:eastAsia="SimSun" w:cs="SimSun"/>
          <w:sz w:val="20"/>
          <w:szCs w:val="20"/>
        </w:rPr>
      </w:pPr>
      <w:r>
        <w:rPr>
          <w:rFonts w:ascii="SimSun" w:hAnsi="SimSun" w:eastAsia="SimSun" w:cs="SimSun"/>
          <w:sz w:val="20"/>
          <w:szCs w:val="20"/>
          <w:color w:val="007CDB"/>
        </w:rPr>
        <w:t>【病因和病理】</w:t>
      </w:r>
      <w:r>
        <w:rPr>
          <w:rFonts w:ascii="SimSun" w:hAnsi="SimSun" w:eastAsia="SimSun" w:cs="SimSun"/>
          <w:sz w:val="20"/>
          <w:szCs w:val="20"/>
          <w:color w:val="007CDB"/>
          <w:spacing w:val="10"/>
        </w:rPr>
        <w:t xml:space="preserve"> </w:t>
      </w:r>
      <w:r>
        <w:rPr>
          <w:rFonts w:ascii="SimSun" w:hAnsi="SimSun" w:eastAsia="SimSun" w:cs="SimSun"/>
          <w:sz w:val="20"/>
          <w:szCs w:val="20"/>
        </w:rPr>
        <w:t>手部急性化脓性细菌感染包括甲沟炎</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paronychia</w:t>
      </w:r>
      <w:r>
        <w:rPr>
          <w:rFonts w:ascii="Times New Roman" w:hAnsi="Times New Roman" w:eastAsia="Times New Roman" w:cs="Times New Roman"/>
          <w:sz w:val="20"/>
          <w:szCs w:val="20"/>
          <w:spacing w:val="-1"/>
        </w:rPr>
        <w:t>)</w:t>
      </w:r>
      <w:r>
        <w:rPr>
          <w:rFonts w:ascii="SimSun" w:hAnsi="SimSun" w:eastAsia="SimSun" w:cs="SimSun"/>
          <w:sz w:val="20"/>
          <w:szCs w:val="20"/>
          <w:spacing w:val="-1"/>
        </w:rPr>
        <w:t>、脓性指头炎</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felon</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1"/>
        </w:rPr>
        <w:t>、手掌侧</w:t>
      </w:r>
      <w:r>
        <w:rPr>
          <w:rFonts w:ascii="SimSun" w:hAnsi="SimSun" w:eastAsia="SimSun" w:cs="SimSun"/>
          <w:sz w:val="20"/>
          <w:szCs w:val="20"/>
        </w:rPr>
        <w:t xml:space="preserve"> </w:t>
      </w:r>
      <w:r>
        <w:rPr>
          <w:rFonts w:ascii="SimSun" w:hAnsi="SimSun" w:eastAsia="SimSun" w:cs="SimSun"/>
          <w:sz w:val="20"/>
          <w:szCs w:val="20"/>
          <w:spacing w:val="-14"/>
        </w:rPr>
        <w:t>化脓性腱鞘炎(suppurative</w:t>
      </w:r>
      <w:r>
        <w:rPr>
          <w:rFonts w:ascii="SimSun" w:hAnsi="SimSun" w:eastAsia="SimSun" w:cs="SimSun"/>
          <w:sz w:val="20"/>
          <w:szCs w:val="20"/>
          <w:spacing w:val="-7"/>
        </w:rPr>
        <w:t xml:space="preserve"> </w:t>
      </w:r>
      <w:r>
        <w:rPr>
          <w:rFonts w:ascii="SimSun" w:hAnsi="SimSun" w:eastAsia="SimSun" w:cs="SimSun"/>
          <w:sz w:val="20"/>
          <w:szCs w:val="20"/>
          <w:spacing w:val="-14"/>
        </w:rPr>
        <w:t>tenosynovitis</w:t>
      </w:r>
      <w:r>
        <w:rPr>
          <w:rFonts w:ascii="SimSun" w:hAnsi="SimSun" w:eastAsia="SimSun" w:cs="SimSun"/>
          <w:sz w:val="20"/>
          <w:szCs w:val="20"/>
          <w:spacing w:val="-15"/>
        </w:rPr>
        <w:t>)、掌深间隙感染和滑囊炎(</w:t>
      </w:r>
      <w:r>
        <w:rPr>
          <w:rFonts w:ascii="SimSun" w:hAnsi="SimSun" w:eastAsia="SimSun" w:cs="SimSun"/>
          <w:sz w:val="20"/>
          <w:szCs w:val="20"/>
          <w:spacing w:val="-14"/>
        </w:rPr>
        <w:t>bursitis</w:t>
      </w:r>
      <w:r>
        <w:rPr>
          <w:rFonts w:ascii="SimSun" w:hAnsi="SimSun" w:eastAsia="SimSun" w:cs="SimSun"/>
          <w:sz w:val="20"/>
          <w:szCs w:val="20"/>
          <w:spacing w:val="-15"/>
        </w:rPr>
        <w:t>)。</w:t>
      </w:r>
      <w:r>
        <w:rPr>
          <w:rFonts w:ascii="SimSun" w:hAnsi="SimSun" w:eastAsia="SimSun" w:cs="SimSun"/>
          <w:sz w:val="20"/>
          <w:szCs w:val="20"/>
          <w:spacing w:val="-52"/>
        </w:rPr>
        <w:t xml:space="preserve"> </w:t>
      </w:r>
      <w:r>
        <w:rPr>
          <w:rFonts w:ascii="SimSun" w:hAnsi="SimSun" w:eastAsia="SimSun" w:cs="SimSun"/>
          <w:sz w:val="20"/>
          <w:szCs w:val="20"/>
          <w:spacing w:val="-15"/>
        </w:rPr>
        <w:t>通常是由微小擦伤、针刺</w:t>
      </w:r>
      <w:r>
        <w:rPr>
          <w:rFonts w:ascii="SimSun" w:hAnsi="SimSun" w:eastAsia="SimSun" w:cs="SimSun"/>
          <w:sz w:val="20"/>
          <w:szCs w:val="20"/>
        </w:rPr>
        <w:t xml:space="preserve"> </w:t>
      </w:r>
      <w:r>
        <w:rPr>
          <w:rFonts w:ascii="SimSun" w:hAnsi="SimSun" w:eastAsia="SimSun" w:cs="SimSun"/>
          <w:sz w:val="20"/>
          <w:szCs w:val="20"/>
        </w:rPr>
        <w:t>和切伤等手部外伤后细菌感染所致，主要致病菌是金黄色葡萄球菌。严重的手</w:t>
      </w:r>
      <w:r>
        <w:rPr>
          <w:rFonts w:ascii="SimSun" w:hAnsi="SimSun" w:eastAsia="SimSun" w:cs="SimSun"/>
          <w:sz w:val="20"/>
          <w:szCs w:val="20"/>
          <w:spacing w:val="-1"/>
        </w:rPr>
        <w:t>部急性化脓性感染会</w:t>
      </w:r>
      <w:r>
        <w:rPr>
          <w:rFonts w:ascii="SimSun" w:hAnsi="SimSun" w:eastAsia="SimSun" w:cs="SimSun"/>
          <w:sz w:val="20"/>
          <w:szCs w:val="20"/>
        </w:rPr>
        <w:t xml:space="preserve"> </w:t>
      </w:r>
      <w:r>
        <w:rPr>
          <w:rFonts w:ascii="SimSun" w:hAnsi="SimSun" w:eastAsia="SimSun" w:cs="SimSun"/>
          <w:sz w:val="20"/>
          <w:szCs w:val="20"/>
          <w:spacing w:val="-7"/>
        </w:rPr>
        <w:t>影响手部功能，甚至致残，因此及时处理手部损伤对于预防感染非常重</w:t>
      </w:r>
      <w:r>
        <w:rPr>
          <w:rFonts w:ascii="SimSun" w:hAnsi="SimSun" w:eastAsia="SimSun" w:cs="SimSun"/>
          <w:sz w:val="20"/>
          <w:szCs w:val="20"/>
          <w:spacing w:val="-8"/>
        </w:rPr>
        <w:t>要。</w:t>
      </w:r>
    </w:p>
    <w:p>
      <w:pPr>
        <w:ind w:left="1478"/>
        <w:spacing w:before="92" w:line="219" w:lineRule="auto"/>
        <w:rPr>
          <w:rFonts w:ascii="SimSun" w:hAnsi="SimSun" w:eastAsia="SimSun" w:cs="SimSun"/>
          <w:sz w:val="20"/>
          <w:szCs w:val="20"/>
        </w:rPr>
      </w:pPr>
      <w:r>
        <w:rPr>
          <w:rFonts w:ascii="SimSun" w:hAnsi="SimSun" w:eastAsia="SimSun" w:cs="SimSun"/>
          <w:sz w:val="20"/>
          <w:szCs w:val="20"/>
          <w:spacing w:val="-5"/>
        </w:rPr>
        <w:t>鉴于手部解剖结构的特殊性，其感染具有如下临床病理特点：</w:t>
      </w:r>
    </w:p>
    <w:p>
      <w:pPr>
        <w:ind w:left="1098" w:right="129" w:firstLine="380"/>
        <w:spacing w:before="101" w:line="247"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44"/>
        </w:rPr>
        <w:t xml:space="preserve"> </w:t>
      </w:r>
      <w:r>
        <w:rPr>
          <w:rFonts w:ascii="SimSun" w:hAnsi="SimSun" w:eastAsia="SimSun" w:cs="SimSun"/>
          <w:sz w:val="20"/>
          <w:szCs w:val="20"/>
          <w:spacing w:val="-6"/>
        </w:rPr>
        <w:t>手背皮肤薄而松弛，手掌皮肤角化明显、厚而坚韧，因此手掌侧皮下脓肿很难向掌面溃破，而</w:t>
      </w:r>
      <w:r>
        <w:rPr>
          <w:rFonts w:ascii="SimSun" w:hAnsi="SimSun" w:eastAsia="SimSun" w:cs="SimSun"/>
          <w:sz w:val="20"/>
          <w:szCs w:val="20"/>
        </w:rPr>
        <w:t xml:space="preserve"> </w:t>
      </w:r>
      <w:r>
        <w:rPr>
          <w:rFonts w:ascii="SimSun" w:hAnsi="SimSun" w:eastAsia="SimSun" w:cs="SimSun"/>
          <w:sz w:val="20"/>
          <w:szCs w:val="20"/>
          <w:spacing w:val="-7"/>
        </w:rPr>
        <w:t>容易通过淋巴管或直接反流到手背侧，引起手背肿胀，极易误诊为手背感染。</w:t>
      </w:r>
    </w:p>
    <w:p>
      <w:pPr>
        <w:ind w:left="1098" w:right="111" w:firstLine="380"/>
        <w:spacing w:before="87" w:line="257"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30"/>
        </w:rPr>
        <w:t xml:space="preserve"> </w:t>
      </w:r>
      <w:r>
        <w:rPr>
          <w:rFonts w:ascii="SimSun" w:hAnsi="SimSun" w:eastAsia="SimSun" w:cs="SimSun"/>
          <w:sz w:val="20"/>
          <w:szCs w:val="20"/>
          <w:spacing w:val="-1"/>
        </w:rPr>
        <w:t>手的掌面皮下组织在大小鱼际处比较松弛，而掌心的皮下组织甚为致</w:t>
      </w:r>
      <w:r>
        <w:rPr>
          <w:rFonts w:ascii="SimSun" w:hAnsi="SimSun" w:eastAsia="SimSun" w:cs="SimSun"/>
          <w:sz w:val="20"/>
          <w:szCs w:val="20"/>
          <w:spacing w:val="-2"/>
        </w:rPr>
        <w:t>密，并有许多垂直的纤</w:t>
      </w:r>
      <w:r>
        <w:rPr>
          <w:rFonts w:ascii="SimSun" w:hAnsi="SimSun" w:eastAsia="SimSun" w:cs="SimSun"/>
          <w:sz w:val="20"/>
          <w:szCs w:val="20"/>
        </w:rPr>
        <w:t xml:space="preserve"> </w:t>
      </w:r>
      <w:r>
        <w:rPr>
          <w:rFonts w:ascii="SimSun" w:hAnsi="SimSun" w:eastAsia="SimSun" w:cs="SimSun"/>
          <w:sz w:val="20"/>
          <w:szCs w:val="20"/>
          <w:spacing w:val="1"/>
        </w:rPr>
        <w:t>维束将皮肤与掌腱膜紧密相连，把皮下组织分隔成许</w:t>
      </w:r>
    </w:p>
    <w:p>
      <w:pPr>
        <w:ind w:left="1098"/>
        <w:spacing w:before="82" w:line="320" w:lineRule="exact"/>
        <w:rPr>
          <w:rFonts w:ascii="SimSun" w:hAnsi="SimSun" w:eastAsia="SimSun" w:cs="SimSun"/>
          <w:sz w:val="20"/>
          <w:szCs w:val="20"/>
        </w:rPr>
      </w:pPr>
      <w:r>
        <w:rPr>
          <w:rFonts w:ascii="SimSun" w:hAnsi="SimSun" w:eastAsia="SimSun" w:cs="SimSun"/>
          <w:sz w:val="20"/>
          <w:szCs w:val="20"/>
          <w:spacing w:val="1"/>
          <w:position w:val="8"/>
        </w:rPr>
        <w:t>多坚韧密闭的小腔隙。因此掌心感染化脓后，炎症不</w:t>
      </w:r>
    </w:p>
    <w:p>
      <w:pPr>
        <w:ind w:left="1098"/>
        <w:spacing w:line="219" w:lineRule="auto"/>
        <w:rPr>
          <w:rFonts w:ascii="SimSun" w:hAnsi="SimSun" w:eastAsia="SimSun" w:cs="SimSun"/>
          <w:sz w:val="20"/>
          <w:szCs w:val="20"/>
        </w:rPr>
      </w:pPr>
      <w:r>
        <w:rPr>
          <w:rFonts w:ascii="SimSun" w:hAnsi="SimSun" w:eastAsia="SimSun" w:cs="SimSun"/>
          <w:sz w:val="20"/>
          <w:szCs w:val="20"/>
          <w:spacing w:val="1"/>
        </w:rPr>
        <w:t>易向四周扩散，而往往向深部组织蔓延。炎症可以在</w:t>
      </w:r>
    </w:p>
    <w:p>
      <w:pPr>
        <w:ind w:left="1098"/>
        <w:spacing w:before="83" w:line="219" w:lineRule="auto"/>
        <w:rPr>
          <w:rFonts w:ascii="SimSun" w:hAnsi="SimSun" w:eastAsia="SimSun" w:cs="SimSun"/>
          <w:sz w:val="20"/>
          <w:szCs w:val="20"/>
        </w:rPr>
      </w:pPr>
      <w:r>
        <w:rPr>
          <w:rFonts w:ascii="SimSun" w:hAnsi="SimSun" w:eastAsia="SimSun" w:cs="SimSun"/>
          <w:sz w:val="20"/>
          <w:szCs w:val="20"/>
          <w:spacing w:val="-6"/>
        </w:rPr>
        <w:t>化脓前就已经侵入深层组织，导致腱鞘炎、滑囊炎和屈</w:t>
      </w:r>
    </w:p>
    <w:p>
      <w:pPr>
        <w:ind w:left="1098"/>
        <w:spacing w:before="83" w:line="219" w:lineRule="auto"/>
        <w:rPr>
          <w:rFonts w:ascii="SimSun" w:hAnsi="SimSun" w:eastAsia="SimSun" w:cs="SimSun"/>
          <w:sz w:val="20"/>
          <w:szCs w:val="20"/>
        </w:rPr>
      </w:pPr>
      <w:r>
        <w:rPr>
          <w:rFonts w:ascii="SimSun" w:hAnsi="SimSun" w:eastAsia="SimSun" w:cs="SimSun"/>
          <w:sz w:val="20"/>
          <w:szCs w:val="20"/>
          <w:spacing w:val="-4"/>
        </w:rPr>
        <w:t>指肌腱鞘、掌部滑囊及掌深间隙感染(图11-2)。</w:t>
      </w:r>
    </w:p>
    <w:p>
      <w:pPr>
        <w:ind w:left="1478"/>
        <w:spacing w:before="92" w:line="309" w:lineRule="exact"/>
        <w:rPr>
          <w:rFonts w:ascii="SimSun" w:hAnsi="SimSun" w:eastAsia="SimSun" w:cs="SimSun"/>
          <w:sz w:val="20"/>
          <w:szCs w:val="20"/>
        </w:rPr>
      </w:pPr>
      <w:r>
        <w:rPr>
          <w:rFonts w:ascii="SimSun" w:hAnsi="SimSun" w:eastAsia="SimSun" w:cs="SimSun"/>
          <w:sz w:val="20"/>
          <w:szCs w:val="20"/>
          <w:spacing w:val="-8"/>
          <w:position w:val="8"/>
        </w:rPr>
        <w:t>3.</w:t>
      </w:r>
      <w:r>
        <w:rPr>
          <w:rFonts w:ascii="SimSun" w:hAnsi="SimSun" w:eastAsia="SimSun" w:cs="SimSun"/>
          <w:sz w:val="20"/>
          <w:szCs w:val="20"/>
          <w:spacing w:val="-49"/>
          <w:position w:val="8"/>
        </w:rPr>
        <w:t xml:space="preserve"> </w:t>
      </w:r>
      <w:r>
        <w:rPr>
          <w:rFonts w:ascii="SimSun" w:hAnsi="SimSun" w:eastAsia="SimSun" w:cs="SimSun"/>
          <w:sz w:val="20"/>
          <w:szCs w:val="20"/>
          <w:spacing w:val="-8"/>
          <w:position w:val="8"/>
        </w:rPr>
        <w:t>手部腱鞘、滑囊与筋膜间隙相互沟通，感染可能</w:t>
      </w:r>
    </w:p>
    <w:p>
      <w:pPr>
        <w:ind w:left="1098"/>
        <w:spacing w:before="1" w:line="218" w:lineRule="auto"/>
        <w:rPr>
          <w:rFonts w:ascii="SimSun" w:hAnsi="SimSun" w:eastAsia="SimSun" w:cs="SimSun"/>
          <w:sz w:val="20"/>
          <w:szCs w:val="20"/>
        </w:rPr>
      </w:pPr>
      <w:r>
        <w:rPr>
          <w:rFonts w:ascii="SimSun" w:hAnsi="SimSun" w:eastAsia="SimSun" w:cs="SimSun"/>
          <w:sz w:val="20"/>
          <w:szCs w:val="20"/>
          <w:spacing w:val="-11"/>
        </w:rPr>
        <w:t>蔓延全手，甚至累及前臂。</w:t>
      </w:r>
    </w:p>
    <w:p>
      <w:pPr>
        <w:ind w:left="1478"/>
        <w:spacing w:before="94" w:line="330" w:lineRule="exact"/>
        <w:rPr>
          <w:rFonts w:ascii="SimSun" w:hAnsi="SimSun" w:eastAsia="SimSun" w:cs="SimSun"/>
          <w:sz w:val="20"/>
          <w:szCs w:val="20"/>
        </w:rPr>
      </w:pPr>
      <w:r>
        <w:rPr>
          <w:rFonts w:ascii="SimSun" w:hAnsi="SimSun" w:eastAsia="SimSun" w:cs="SimSun"/>
          <w:sz w:val="20"/>
          <w:szCs w:val="20"/>
          <w:position w:val="9"/>
        </w:rPr>
        <w:t>4.</w:t>
      </w:r>
      <w:r>
        <w:rPr>
          <w:rFonts w:ascii="SimSun" w:hAnsi="SimSun" w:eastAsia="SimSun" w:cs="SimSun"/>
          <w:sz w:val="20"/>
          <w:szCs w:val="20"/>
          <w:spacing w:val="-43"/>
          <w:position w:val="9"/>
        </w:rPr>
        <w:t xml:space="preserve"> </w:t>
      </w:r>
      <w:r>
        <w:rPr>
          <w:rFonts w:ascii="SimSun" w:hAnsi="SimSun" w:eastAsia="SimSun" w:cs="SimSun"/>
          <w:sz w:val="20"/>
          <w:szCs w:val="20"/>
          <w:position w:val="9"/>
        </w:rPr>
        <w:t>手指末节皮肤与指骨骨膜间存在许多纵行纤维</w:t>
      </w:r>
    </w:p>
    <w:p>
      <w:pPr>
        <w:ind w:left="1098"/>
        <w:spacing w:line="219" w:lineRule="auto"/>
        <w:rPr>
          <w:rFonts w:ascii="SimSun" w:hAnsi="SimSun" w:eastAsia="SimSun" w:cs="SimSun"/>
          <w:sz w:val="20"/>
          <w:szCs w:val="20"/>
        </w:rPr>
      </w:pPr>
      <w:r>
        <w:rPr>
          <w:rFonts w:ascii="SimSun" w:hAnsi="SimSun" w:eastAsia="SimSun" w:cs="SimSun"/>
          <w:sz w:val="20"/>
          <w:szCs w:val="20"/>
          <w:spacing w:val="1"/>
        </w:rPr>
        <w:t>束并将皮下组织分隔成致密的小腔隙，发生感染后组</w:t>
      </w:r>
    </w:p>
    <w:p>
      <w:pPr>
        <w:ind w:left="1098"/>
        <w:spacing w:before="73" w:line="219" w:lineRule="auto"/>
        <w:rPr>
          <w:rFonts w:ascii="SimSun" w:hAnsi="SimSun" w:eastAsia="SimSun" w:cs="SimSun"/>
          <w:sz w:val="20"/>
          <w:szCs w:val="20"/>
        </w:rPr>
      </w:pPr>
      <w:r>
        <w:rPr>
          <w:rFonts w:ascii="SimSun" w:hAnsi="SimSun" w:eastAsia="SimSun" w:cs="SimSun"/>
          <w:sz w:val="20"/>
          <w:szCs w:val="20"/>
          <w:spacing w:val="-7"/>
        </w:rPr>
        <w:t>织内张力较高，压迫神经末梢而致剧烈疼痛，并可迅速</w:t>
      </w:r>
    </w:p>
    <w:p>
      <w:pPr>
        <w:ind w:left="1098"/>
        <w:spacing w:before="83" w:line="213" w:lineRule="auto"/>
        <w:rPr>
          <w:rFonts w:ascii="SimHei" w:hAnsi="SimHei" w:eastAsia="SimHei" w:cs="SimHei"/>
          <w:sz w:val="20"/>
          <w:szCs w:val="20"/>
        </w:rPr>
      </w:pPr>
      <w:r>
        <w:rPr>
          <w:rFonts w:ascii="SimSun" w:hAnsi="SimSun" w:eastAsia="SimSun" w:cs="SimSun"/>
          <w:sz w:val="20"/>
          <w:szCs w:val="20"/>
          <w:spacing w:val="-1"/>
          <w:position w:val="4"/>
        </w:rPr>
        <w:t>压迫末节手指滋养血管而造成指骨缺血、坏死、骨</w:t>
      </w:r>
      <w:r>
        <w:rPr>
          <w:rFonts w:ascii="SimSun" w:hAnsi="SimSun" w:eastAsia="SimSun" w:cs="SimSun"/>
          <w:sz w:val="20"/>
          <w:szCs w:val="20"/>
          <w:spacing w:val="26"/>
          <w:position w:val="4"/>
        </w:rPr>
        <w:t xml:space="preserve">    </w:t>
      </w:r>
      <w:r>
        <w:rPr>
          <w:rFonts w:ascii="SimHei" w:hAnsi="SimHei" w:eastAsia="SimHei" w:cs="SimHei"/>
          <w:sz w:val="20"/>
          <w:szCs w:val="20"/>
          <w:color w:val="0077D2"/>
          <w:spacing w:val="-1"/>
          <w:position w:val="-5"/>
        </w:rPr>
        <w:t>图11-2</w:t>
      </w:r>
      <w:r>
        <w:rPr>
          <w:rFonts w:ascii="SimHei" w:hAnsi="SimHei" w:eastAsia="SimHei" w:cs="SimHei"/>
          <w:sz w:val="20"/>
          <w:szCs w:val="20"/>
          <w:color w:val="0077D2"/>
          <w:spacing w:val="21"/>
          <w:position w:val="-5"/>
        </w:rPr>
        <w:t xml:space="preserve"> </w:t>
      </w:r>
      <w:r>
        <w:rPr>
          <w:rFonts w:ascii="SimHei" w:hAnsi="SimHei" w:eastAsia="SimHei" w:cs="SimHei"/>
          <w:sz w:val="20"/>
          <w:szCs w:val="20"/>
          <w:spacing w:val="-1"/>
          <w:position w:val="-5"/>
        </w:rPr>
        <w:t>手掌侧的腱鞘、滑液囊和深间隙</w:t>
      </w:r>
    </w:p>
    <w:p>
      <w:pPr>
        <w:ind w:left="1098"/>
        <w:spacing w:line="220" w:lineRule="auto"/>
        <w:rPr>
          <w:rFonts w:ascii="SimSun" w:hAnsi="SimSun" w:eastAsia="SimSun" w:cs="SimSun"/>
          <w:sz w:val="20"/>
          <w:szCs w:val="20"/>
        </w:rPr>
      </w:pPr>
      <w:r>
        <w:rPr>
          <w:rFonts w:ascii="SimSun" w:hAnsi="SimSun" w:eastAsia="SimSun" w:cs="SimSun"/>
          <w:sz w:val="20"/>
          <w:szCs w:val="20"/>
          <w:spacing w:val="-3"/>
        </w:rPr>
        <w:t>髓炎。</w:t>
      </w:r>
    </w:p>
    <w:p>
      <w:pPr>
        <w:ind w:left="1478"/>
        <w:spacing w:before="99" w:line="219" w:lineRule="auto"/>
        <w:rPr>
          <w:rFonts w:ascii="SimSun" w:hAnsi="SimSun" w:eastAsia="SimSun" w:cs="SimSun"/>
          <w:sz w:val="20"/>
          <w:szCs w:val="20"/>
        </w:rPr>
      </w:pPr>
      <w:r>
        <w:rPr>
          <w:rFonts w:ascii="SimSun" w:hAnsi="SimSun" w:eastAsia="SimSun" w:cs="SimSun"/>
          <w:sz w:val="20"/>
          <w:szCs w:val="20"/>
          <w:spacing w:val="-4"/>
        </w:rPr>
        <w:t>5.</w:t>
      </w:r>
      <w:r>
        <w:rPr>
          <w:rFonts w:ascii="SimSun" w:hAnsi="SimSun" w:eastAsia="SimSun" w:cs="SimSun"/>
          <w:sz w:val="20"/>
          <w:szCs w:val="20"/>
          <w:spacing w:val="-26"/>
        </w:rPr>
        <w:t xml:space="preserve"> </w:t>
      </w:r>
      <w:r>
        <w:rPr>
          <w:rFonts w:ascii="SimSun" w:hAnsi="SimSun" w:eastAsia="SimSun" w:cs="SimSun"/>
          <w:sz w:val="20"/>
          <w:szCs w:val="20"/>
          <w:spacing w:val="-4"/>
        </w:rPr>
        <w:t>肌腱与腱鞘感染后导致病变部位缩窄或瘢痕，可严重影响手部运动及触觉等功能。</w:t>
      </w:r>
    </w:p>
    <w:p>
      <w:pPr>
        <w:ind w:left="1482"/>
        <w:spacing w:before="201" w:line="221" w:lineRule="auto"/>
        <w:outlineLvl w:val="6"/>
        <w:rPr>
          <w:rFonts w:ascii="SimHei" w:hAnsi="SimHei" w:eastAsia="SimHei" w:cs="SimHei"/>
          <w:sz w:val="25"/>
          <w:szCs w:val="25"/>
        </w:rPr>
      </w:pPr>
      <w:r>
        <w:rPr>
          <w:rFonts w:ascii="SimHei" w:hAnsi="SimHei" w:eastAsia="SimHei" w:cs="SimHei"/>
          <w:sz w:val="25"/>
          <w:szCs w:val="25"/>
          <w:b/>
          <w:bCs/>
          <w:color w:val="0081E4"/>
          <w:spacing w:val="-16"/>
        </w:rPr>
        <w:t>一、甲沟炎和脓性指头炎</w:t>
      </w:r>
    </w:p>
    <w:p>
      <w:pPr>
        <w:ind w:left="1098" w:right="95" w:firstLine="282"/>
        <w:spacing w:before="233" w:line="264" w:lineRule="auto"/>
        <w:jc w:val="both"/>
        <w:rPr>
          <w:rFonts w:ascii="SimSun" w:hAnsi="SimSun" w:eastAsia="SimSun" w:cs="SimSun"/>
          <w:sz w:val="20"/>
          <w:szCs w:val="20"/>
        </w:rPr>
      </w:pPr>
      <w:r>
        <w:rPr>
          <w:rFonts w:ascii="SimSun" w:hAnsi="SimSun" w:eastAsia="SimSun" w:cs="SimSun"/>
          <w:sz w:val="20"/>
          <w:szCs w:val="20"/>
          <w:b/>
          <w:bCs/>
          <w:color w:val="007CDB"/>
          <w:spacing w:val="-1"/>
        </w:rPr>
        <w:t>【病因和病理】</w:t>
      </w:r>
      <w:r>
        <w:rPr>
          <w:rFonts w:ascii="SimSun" w:hAnsi="SimSun" w:eastAsia="SimSun" w:cs="SimSun"/>
          <w:sz w:val="20"/>
          <w:szCs w:val="20"/>
          <w:color w:val="007CDB"/>
          <w:spacing w:val="40"/>
        </w:rPr>
        <w:t xml:space="preserve"> </w:t>
      </w:r>
      <w:r>
        <w:rPr>
          <w:rFonts w:ascii="SimSun" w:hAnsi="SimSun" w:eastAsia="SimSun" w:cs="SimSun"/>
          <w:sz w:val="20"/>
          <w:szCs w:val="20"/>
          <w:spacing w:val="-1"/>
        </w:rPr>
        <w:t>甲沟炎是皮肤沿指甲两侧形成的甲沟及其周围组织的化脓性细菌感染，常因微</w:t>
      </w:r>
      <w:r>
        <w:rPr>
          <w:rFonts w:ascii="SimSun" w:hAnsi="SimSun" w:eastAsia="SimSun" w:cs="SimSun"/>
          <w:sz w:val="20"/>
          <w:szCs w:val="20"/>
        </w:rPr>
        <w:t xml:space="preserve"> </w:t>
      </w:r>
      <w:r>
        <w:rPr>
          <w:rFonts w:ascii="SimSun" w:hAnsi="SimSun" w:eastAsia="SimSun" w:cs="SimSun"/>
          <w:sz w:val="20"/>
          <w:szCs w:val="20"/>
          <w:spacing w:val="-4"/>
        </w:rPr>
        <w:t>小刺伤、挫伤、逆剥或剪指甲过深等引起。脓性指头炎为手指末节掌面皮下化</w:t>
      </w:r>
      <w:r>
        <w:rPr>
          <w:rFonts w:ascii="SimSun" w:hAnsi="SimSun" w:eastAsia="SimSun" w:cs="SimSun"/>
          <w:sz w:val="20"/>
          <w:szCs w:val="20"/>
          <w:spacing w:val="-5"/>
        </w:rPr>
        <w:t>脓性细菌感染，多因甲</w:t>
      </w:r>
      <w:r>
        <w:rPr>
          <w:rFonts w:ascii="SimSun" w:hAnsi="SimSun" w:eastAsia="SimSun" w:cs="SimSun"/>
          <w:sz w:val="20"/>
          <w:szCs w:val="20"/>
        </w:rPr>
        <w:t xml:space="preserve"> </w:t>
      </w:r>
      <w:r>
        <w:rPr>
          <w:rFonts w:ascii="SimSun" w:hAnsi="SimSun" w:eastAsia="SimSun" w:cs="SimSun"/>
          <w:sz w:val="20"/>
          <w:szCs w:val="20"/>
          <w:spacing w:val="-4"/>
        </w:rPr>
        <w:t>沟炎加重或指尖、手指末节皮肤受伤后引起。致病菌多为金黄色葡萄球菌。</w:t>
      </w:r>
    </w:p>
    <w:p>
      <w:pPr>
        <w:ind w:left="1381"/>
        <w:spacing w:before="89" w:line="222" w:lineRule="auto"/>
        <w:rPr>
          <w:rFonts w:ascii="SimHei" w:hAnsi="SimHei" w:eastAsia="SimHei" w:cs="SimHei"/>
          <w:sz w:val="20"/>
          <w:szCs w:val="20"/>
        </w:rPr>
      </w:pPr>
      <w:r>
        <w:rPr>
          <w:rFonts w:ascii="SimHei" w:hAnsi="SimHei" w:eastAsia="SimHei" w:cs="SimHei"/>
          <w:sz w:val="20"/>
          <w:szCs w:val="20"/>
          <w:b/>
          <w:bCs/>
          <w:color w:val="006BBE"/>
          <w:spacing w:val="-6"/>
        </w:rPr>
        <w:t>【临床表现】</w:t>
      </w:r>
    </w:p>
    <w:p>
      <w:pPr>
        <w:ind w:left="1098" w:right="111" w:firstLine="380"/>
        <w:spacing w:before="82" w:line="270" w:lineRule="auto"/>
        <w:jc w:val="both"/>
        <w:rPr>
          <w:rFonts w:ascii="SimSun" w:hAnsi="SimSun" w:eastAsia="SimSun" w:cs="SimSun"/>
          <w:sz w:val="20"/>
          <w:szCs w:val="20"/>
        </w:rPr>
      </w:pPr>
      <w:r>
        <w:rPr>
          <w:rFonts w:ascii="SimSun" w:hAnsi="SimSun" w:eastAsia="SimSun" w:cs="SimSun"/>
          <w:sz w:val="20"/>
          <w:szCs w:val="20"/>
          <w:spacing w:val="-10"/>
        </w:rPr>
        <w:t>1.</w:t>
      </w:r>
      <w:r>
        <w:rPr>
          <w:rFonts w:ascii="SimSun" w:hAnsi="SimSun" w:eastAsia="SimSun" w:cs="SimSun"/>
          <w:sz w:val="20"/>
          <w:szCs w:val="20"/>
          <w:spacing w:val="-8"/>
        </w:rPr>
        <w:t xml:space="preserve"> </w:t>
      </w:r>
      <w:r>
        <w:rPr>
          <w:rFonts w:ascii="SimSun" w:hAnsi="SimSun" w:eastAsia="SimSun" w:cs="SimSun"/>
          <w:sz w:val="20"/>
          <w:szCs w:val="20"/>
          <w:spacing w:val="-10"/>
        </w:rPr>
        <w:t>甲沟炎</w:t>
      </w:r>
      <w:r>
        <w:rPr>
          <w:rFonts w:ascii="SimSun" w:hAnsi="SimSun" w:eastAsia="SimSun" w:cs="SimSun"/>
          <w:sz w:val="20"/>
          <w:szCs w:val="20"/>
          <w:spacing w:val="78"/>
        </w:rPr>
        <w:t xml:space="preserve"> </w:t>
      </w:r>
      <w:r>
        <w:rPr>
          <w:rFonts w:ascii="SimSun" w:hAnsi="SimSun" w:eastAsia="SimSun" w:cs="SimSun"/>
          <w:sz w:val="20"/>
          <w:szCs w:val="20"/>
          <w:spacing w:val="-10"/>
        </w:rPr>
        <w:t>常常先发生在一侧甲沟皮下，先为</w:t>
      </w:r>
      <w:r>
        <w:rPr>
          <w:rFonts w:ascii="SimSun" w:hAnsi="SimSun" w:eastAsia="SimSun" w:cs="SimSun"/>
          <w:sz w:val="20"/>
          <w:szCs w:val="20"/>
          <w:spacing w:val="-11"/>
        </w:rPr>
        <w:t>局部红、肿、热、痛，发生化脓后甲沟皮下出现白色</w:t>
      </w:r>
      <w:r>
        <w:rPr>
          <w:rFonts w:ascii="SimSun" w:hAnsi="SimSun" w:eastAsia="SimSun" w:cs="SimSun"/>
          <w:sz w:val="20"/>
          <w:szCs w:val="20"/>
        </w:rPr>
        <w:t xml:space="preserve"> </w:t>
      </w:r>
      <w:r>
        <w:rPr>
          <w:rFonts w:ascii="SimSun" w:hAnsi="SimSun" w:eastAsia="SimSun" w:cs="SimSun"/>
          <w:sz w:val="20"/>
          <w:szCs w:val="20"/>
          <w:spacing w:val="-9"/>
        </w:rPr>
        <w:t>脓点，有波动感，但不易破溃，可以蔓延至甲根或另一侧甲沟，形成半环形脓肿；向下蔓延形成甲下脓</w:t>
      </w:r>
      <w:r>
        <w:rPr>
          <w:rFonts w:ascii="SimSun" w:hAnsi="SimSun" w:eastAsia="SimSun" w:cs="SimSun"/>
          <w:sz w:val="20"/>
          <w:szCs w:val="20"/>
          <w:spacing w:val="2"/>
        </w:rPr>
        <w:t xml:space="preserve"> </w:t>
      </w:r>
      <w:r>
        <w:rPr>
          <w:rFonts w:ascii="SimSun" w:hAnsi="SimSun" w:eastAsia="SimSun" w:cs="SimSun"/>
          <w:sz w:val="20"/>
          <w:szCs w:val="20"/>
          <w:spacing w:val="-4"/>
        </w:rPr>
        <w:t>肿，继续向深层蔓延则会导致指头炎或慢性甲沟炎。感染加重时常有疼痛加剧和发热等症状。</w:t>
      </w:r>
    </w:p>
    <w:p>
      <w:pPr>
        <w:ind w:right="29"/>
        <w:spacing w:before="84" w:line="219" w:lineRule="auto"/>
        <w:jc w:val="right"/>
        <w:rPr>
          <w:rFonts w:ascii="SimSun" w:hAnsi="SimSun" w:eastAsia="SimSun" w:cs="SimSun"/>
          <w:sz w:val="20"/>
          <w:szCs w:val="20"/>
        </w:rPr>
      </w:pPr>
      <w:r>
        <w:rPr>
          <w:rFonts w:ascii="SimSun" w:hAnsi="SimSun" w:eastAsia="SimSun" w:cs="SimSun"/>
          <w:sz w:val="20"/>
          <w:szCs w:val="20"/>
          <w:spacing w:val="-8"/>
        </w:rPr>
        <w:t>2.</w:t>
      </w:r>
      <w:r>
        <w:rPr>
          <w:rFonts w:ascii="SimSun" w:hAnsi="SimSun" w:eastAsia="SimSun" w:cs="SimSun"/>
          <w:sz w:val="20"/>
          <w:szCs w:val="20"/>
          <w:spacing w:val="-35"/>
        </w:rPr>
        <w:t xml:space="preserve"> </w:t>
      </w:r>
      <w:r>
        <w:rPr>
          <w:rFonts w:ascii="SimSun" w:hAnsi="SimSun" w:eastAsia="SimSun" w:cs="SimSun"/>
          <w:sz w:val="20"/>
          <w:szCs w:val="20"/>
          <w:spacing w:val="-8"/>
        </w:rPr>
        <w:t>脓性指头炎</w:t>
      </w:r>
      <w:r>
        <w:rPr>
          <w:rFonts w:ascii="SimSun" w:hAnsi="SimSun" w:eastAsia="SimSun" w:cs="SimSun"/>
          <w:sz w:val="20"/>
          <w:szCs w:val="20"/>
          <w:spacing w:val="78"/>
        </w:rPr>
        <w:t xml:space="preserve"> </w:t>
      </w:r>
      <w:r>
        <w:rPr>
          <w:rFonts w:ascii="SimSun" w:hAnsi="SimSun" w:eastAsia="SimSun" w:cs="SimSun"/>
          <w:sz w:val="20"/>
          <w:szCs w:val="20"/>
          <w:spacing w:val="-8"/>
        </w:rPr>
        <w:t>初始指头有针刺样疼痛，轻度肿胀，继而指头肿胀加重、剧烈跳痛，可伴有发热、</w:t>
      </w:r>
    </w:p>
    <w:p>
      <w:pPr>
        <w:spacing w:line="65" w:lineRule="exact"/>
        <w:rPr/>
      </w:pPr>
      <w:r/>
    </w:p>
    <w:p>
      <w:pPr>
        <w:sectPr>
          <w:pgSz w:w="11180" w:h="15790"/>
          <w:pgMar w:top="806" w:right="810" w:bottom="400" w:left="561" w:header="0" w:footer="0" w:gutter="0"/>
          <w:cols w:equalWidth="0" w:num="1">
            <w:col w:w="9809" w:space="0"/>
          </w:cols>
        </w:sectPr>
        <w:rPr/>
      </w:pP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578"/>
        <w:spacing w:before="49" w:line="232" w:lineRule="auto"/>
        <w:rPr>
          <w:rFonts w:ascii="FangSong" w:hAnsi="FangSong" w:eastAsia="FangSong" w:cs="FangSong"/>
          <w:sz w:val="15"/>
          <w:szCs w:val="15"/>
        </w:rPr>
      </w:pPr>
      <w:r>
        <w:rPr>
          <w:rFonts w:ascii="FangSong" w:hAnsi="FangSong" w:eastAsia="FangSong" w:cs="FangSong"/>
          <w:sz w:val="15"/>
          <w:szCs w:val="15"/>
          <w:color w:val="22B3E8"/>
        </w:rPr>
        <w:t>记</w:t>
      </w:r>
    </w:p>
    <w:p>
      <w:pPr>
        <w:spacing w:line="14" w:lineRule="auto"/>
        <w:rPr>
          <w:rFonts w:ascii="Arial"/>
          <w:sz w:val="2"/>
        </w:rPr>
      </w:pPr>
      <w:r>
        <w:rPr>
          <w:rFonts w:ascii="Arial" w:hAnsi="Arial" w:eastAsia="Arial" w:cs="Arial"/>
          <w:sz w:val="2"/>
          <w:szCs w:val="2"/>
        </w:rPr>
        <w:br w:type="column"/>
      </w:r>
    </w:p>
    <w:p>
      <w:pPr>
        <w:spacing w:line="2368" w:lineRule="exact"/>
        <w:textAlignment w:val="center"/>
        <w:rPr/>
      </w:pPr>
      <w:r>
        <w:drawing>
          <wp:inline distT="0" distB="0" distL="0" distR="0">
            <wp:extent cx="1346169" cy="1504123"/>
            <wp:effectExtent l="0" t="0" r="0" b="0"/>
            <wp:docPr id="170" name="IM 170"/>
            <wp:cNvGraphicFramePr/>
            <a:graphic>
              <a:graphicData uri="http://schemas.openxmlformats.org/drawingml/2006/picture">
                <pic:pic>
                  <pic:nvPicPr>
                    <pic:cNvPr id="170" name="IM 170"/>
                    <pic:cNvPicPr/>
                  </pic:nvPicPr>
                  <pic:blipFill>
                    <a:blip r:embed="rId236"/>
                    <a:stretch>
                      <a:fillRect/>
                    </a:stretch>
                  </pic:blipFill>
                  <pic:spPr>
                    <a:xfrm rot="0">
                      <a:off x="0" y="0"/>
                      <a:ext cx="1346169" cy="1504123"/>
                    </a:xfrm>
                    <a:prstGeom prst="rect">
                      <a:avLst/>
                    </a:prstGeom>
                  </pic:spPr>
                </pic:pic>
              </a:graphicData>
            </a:graphic>
          </wp:inline>
        </w:drawing>
      </w:r>
    </w:p>
    <w:p>
      <w:pPr>
        <w:spacing w:before="137" w:line="221" w:lineRule="auto"/>
        <w:rPr>
          <w:rFonts w:ascii="SimHei" w:hAnsi="SimHei" w:eastAsia="SimHei" w:cs="SimHei"/>
          <w:sz w:val="20"/>
          <w:szCs w:val="20"/>
        </w:rPr>
      </w:pPr>
      <w:r>
        <w:rPr>
          <w:rFonts w:ascii="SimHei" w:hAnsi="SimHei" w:eastAsia="SimHei" w:cs="SimHei"/>
          <w:sz w:val="20"/>
          <w:szCs w:val="20"/>
          <w:color w:val="007FD4"/>
          <w:spacing w:val="-15"/>
        </w:rPr>
        <w:t>图11-3</w:t>
      </w:r>
      <w:r>
        <w:rPr>
          <w:rFonts w:ascii="SimHei" w:hAnsi="SimHei" w:eastAsia="SimHei" w:cs="SimHei"/>
          <w:sz w:val="20"/>
          <w:szCs w:val="20"/>
          <w:color w:val="007FD4"/>
          <w:spacing w:val="50"/>
        </w:rPr>
        <w:t xml:space="preserve"> </w:t>
      </w:r>
      <w:r>
        <w:rPr>
          <w:rFonts w:ascii="SimHei" w:hAnsi="SimHei" w:eastAsia="SimHei" w:cs="SimHei"/>
          <w:sz w:val="20"/>
          <w:szCs w:val="20"/>
          <w:spacing w:val="-15"/>
        </w:rPr>
        <w:t>甲沟炎与切开引流</w:t>
      </w:r>
    </w:p>
    <w:p>
      <w:pPr>
        <w:spacing w:line="14" w:lineRule="auto"/>
        <w:rPr>
          <w:rFonts w:ascii="Arial"/>
          <w:sz w:val="2"/>
        </w:rPr>
      </w:pPr>
      <w:r>
        <w:rPr>
          <w:rFonts w:ascii="Arial" w:hAnsi="Arial" w:eastAsia="Arial" w:cs="Arial"/>
          <w:sz w:val="2"/>
          <w:szCs w:val="2"/>
        </w:rPr>
        <w:br w:type="column"/>
      </w:r>
    </w:p>
    <w:p>
      <w:pPr>
        <w:ind w:right="110"/>
        <w:spacing w:before="16" w:line="270" w:lineRule="auto"/>
        <w:jc w:val="both"/>
        <w:rPr>
          <w:rFonts w:ascii="SimSun" w:hAnsi="SimSun" w:eastAsia="SimSun" w:cs="SimSun"/>
          <w:sz w:val="20"/>
          <w:szCs w:val="20"/>
        </w:rPr>
      </w:pPr>
      <w:r>
        <w:rPr>
          <w:rFonts w:ascii="SimSun" w:hAnsi="SimSun" w:eastAsia="SimSun" w:cs="SimSun"/>
          <w:sz w:val="20"/>
          <w:szCs w:val="20"/>
          <w:spacing w:val="-6"/>
        </w:rPr>
        <w:t>全身不适、白细胞计数增加。感染加重时，可因神经末梢受压麻痹而疼</w:t>
      </w:r>
      <w:r>
        <w:rPr>
          <w:rFonts w:ascii="SimSun" w:hAnsi="SimSun" w:eastAsia="SimSun" w:cs="SimSun"/>
          <w:sz w:val="20"/>
          <w:szCs w:val="20"/>
          <w:spacing w:val="14"/>
        </w:rPr>
        <w:t xml:space="preserve"> </w:t>
      </w:r>
      <w:r>
        <w:rPr>
          <w:rFonts w:ascii="SimSun" w:hAnsi="SimSun" w:eastAsia="SimSun" w:cs="SimSun"/>
          <w:sz w:val="20"/>
          <w:szCs w:val="20"/>
          <w:spacing w:val="-6"/>
        </w:rPr>
        <w:t>痛缓解；皮肤由红转白，提示局部缺血趋于坏死；末节指骨如发生骨髓</w:t>
      </w:r>
      <w:r>
        <w:rPr>
          <w:rFonts w:ascii="SimSun" w:hAnsi="SimSun" w:eastAsia="SimSun" w:cs="SimSun"/>
          <w:sz w:val="20"/>
          <w:szCs w:val="20"/>
          <w:spacing w:val="13"/>
        </w:rPr>
        <w:t xml:space="preserve"> </w:t>
      </w:r>
      <w:r>
        <w:rPr>
          <w:rFonts w:ascii="SimSun" w:hAnsi="SimSun" w:eastAsia="SimSun" w:cs="SimSun"/>
          <w:sz w:val="20"/>
          <w:szCs w:val="20"/>
          <w:spacing w:val="-15"/>
        </w:rPr>
        <w:t>炎，则可能皮肤破溃流脓，指骨坏死，创口经久不愈。</w:t>
      </w:r>
    </w:p>
    <w:p>
      <w:pPr>
        <w:ind w:firstLine="310"/>
        <w:spacing w:before="80" w:line="273" w:lineRule="auto"/>
        <w:jc w:val="both"/>
        <w:rPr>
          <w:rFonts w:ascii="SimSun" w:hAnsi="SimSun" w:eastAsia="SimSun" w:cs="SimSun"/>
          <w:sz w:val="20"/>
          <w:szCs w:val="20"/>
        </w:rPr>
      </w:pPr>
      <w:r>
        <w:rPr>
          <w:rFonts w:ascii="SimSun" w:hAnsi="SimSun" w:eastAsia="SimSun" w:cs="SimSun"/>
          <w:sz w:val="20"/>
          <w:szCs w:val="20"/>
          <w:color w:val="006BBD"/>
          <w:spacing w:val="-6"/>
        </w:rPr>
        <w:t>【预防与治疗】</w:t>
      </w:r>
      <w:r>
        <w:rPr>
          <w:rFonts w:ascii="SimSun" w:hAnsi="SimSun" w:eastAsia="SimSun" w:cs="SimSun"/>
          <w:sz w:val="20"/>
          <w:szCs w:val="20"/>
          <w:color w:val="006BBD"/>
        </w:rPr>
        <w:t xml:space="preserve"> </w:t>
      </w:r>
      <w:r>
        <w:rPr>
          <w:rFonts w:ascii="SimSun" w:hAnsi="SimSun" w:eastAsia="SimSun" w:cs="SimSun"/>
          <w:sz w:val="20"/>
          <w:szCs w:val="20"/>
          <w:spacing w:val="-6"/>
        </w:rPr>
        <w:t>甲沟炎尚未化脓时，局部可给</w:t>
      </w:r>
      <w:r>
        <w:rPr>
          <w:rFonts w:ascii="SimSun" w:hAnsi="SimSun" w:eastAsia="SimSun" w:cs="SimSun"/>
          <w:sz w:val="20"/>
          <w:szCs w:val="20"/>
          <w:spacing w:val="-7"/>
        </w:rPr>
        <w:t>予鱼石脂软膏、金黄</w:t>
      </w:r>
      <w:r>
        <w:rPr>
          <w:rFonts w:ascii="SimSun" w:hAnsi="SimSun" w:eastAsia="SimSun" w:cs="SimSun"/>
          <w:sz w:val="20"/>
          <w:szCs w:val="20"/>
        </w:rPr>
        <w:t xml:space="preserve">  </w:t>
      </w:r>
      <w:r>
        <w:rPr>
          <w:rFonts w:ascii="SimSun" w:hAnsi="SimSun" w:eastAsia="SimSun" w:cs="SimSun"/>
          <w:sz w:val="20"/>
          <w:szCs w:val="20"/>
          <w:spacing w:val="-5"/>
        </w:rPr>
        <w:t>散糊等敷贴或超短波、红外线等理疗，并口服敏感抗菌药物。脓肿形成</w:t>
      </w:r>
      <w:r>
        <w:rPr>
          <w:rFonts w:ascii="SimSun" w:hAnsi="SimSun" w:eastAsia="SimSun" w:cs="SimSun"/>
          <w:sz w:val="20"/>
          <w:szCs w:val="20"/>
          <w:spacing w:val="1"/>
        </w:rPr>
        <w:t xml:space="preserve">  </w:t>
      </w:r>
      <w:r>
        <w:rPr>
          <w:rFonts w:ascii="SimSun" w:hAnsi="SimSun" w:eastAsia="SimSun" w:cs="SimSun"/>
          <w:sz w:val="20"/>
          <w:szCs w:val="20"/>
          <w:spacing w:val="1"/>
        </w:rPr>
        <w:t>者应行手术，沿甲沟旁纵行切开引流。甲根脓肿则需要分离拔出部分</w:t>
      </w:r>
      <w:r>
        <w:rPr>
          <w:rFonts w:ascii="SimSun" w:hAnsi="SimSun" w:eastAsia="SimSun" w:cs="SimSun"/>
          <w:sz w:val="20"/>
          <w:szCs w:val="20"/>
          <w:spacing w:val="8"/>
        </w:rPr>
        <w:t xml:space="preserve">  </w:t>
      </w:r>
      <w:r>
        <w:rPr>
          <w:rFonts w:ascii="SimSun" w:hAnsi="SimSun" w:eastAsia="SimSun" w:cs="SimSun"/>
          <w:sz w:val="20"/>
          <w:szCs w:val="20"/>
          <w:spacing w:val="-2"/>
        </w:rPr>
        <w:t>甚至全部指甲，术中需注意避免损伤甲床，以利于指甲再生(图11-3)。</w:t>
      </w:r>
      <w:r>
        <w:rPr>
          <w:rFonts w:ascii="SimSun" w:hAnsi="SimSun" w:eastAsia="SimSun" w:cs="SimSun"/>
          <w:sz w:val="20"/>
          <w:szCs w:val="20"/>
          <w:spacing w:val="6"/>
        </w:rPr>
        <w:t xml:space="preserve"> </w:t>
      </w:r>
      <w:r>
        <w:rPr>
          <w:rFonts w:ascii="SimSun" w:hAnsi="SimSun" w:eastAsia="SimSun" w:cs="SimSun"/>
          <w:sz w:val="20"/>
          <w:szCs w:val="20"/>
          <w:spacing w:val="-5"/>
        </w:rPr>
        <w:t>不可在病变邻近处采用指神经阻滞麻醉，以免感染扩散。</w:t>
      </w:r>
    </w:p>
    <w:p>
      <w:pPr>
        <w:ind w:left="410"/>
        <w:spacing w:before="123" w:line="219" w:lineRule="auto"/>
        <w:rPr>
          <w:rFonts w:ascii="SimSun" w:hAnsi="SimSun" w:eastAsia="SimSun" w:cs="SimSun"/>
          <w:sz w:val="20"/>
          <w:szCs w:val="20"/>
        </w:rPr>
      </w:pPr>
      <w:r>
        <w:rPr>
          <w:rFonts w:ascii="SimSun" w:hAnsi="SimSun" w:eastAsia="SimSun" w:cs="SimSun"/>
          <w:sz w:val="20"/>
          <w:szCs w:val="20"/>
          <w:spacing w:val="-5"/>
        </w:rPr>
        <w:t>指头炎初发时应悬吊前臂、平放患手，给予敏感抗生素，以金黄散</w:t>
      </w:r>
    </w:p>
    <w:p>
      <w:pPr>
        <w:sectPr>
          <w:type w:val="continuous"/>
          <w:pgSz w:w="11180" w:h="15790"/>
          <w:pgMar w:top="806" w:right="810" w:bottom="400" w:left="561" w:header="0" w:footer="0" w:gutter="0"/>
          <w:cols w:equalWidth="0" w:num="3">
            <w:col w:w="1219" w:space="100"/>
            <w:col w:w="2250" w:space="100"/>
            <w:col w:w="6140" w:space="0"/>
          </w:cols>
        </w:sectPr>
        <w:rPr/>
      </w:pPr>
    </w:p>
    <w:p>
      <w:pPr>
        <w:ind w:right="115"/>
        <w:spacing w:before="40" w:line="222" w:lineRule="auto"/>
        <w:jc w:val="right"/>
        <w:rPr>
          <w:rFonts w:ascii="SimSun" w:hAnsi="SimSun" w:eastAsia="SimSun" w:cs="SimSun"/>
          <w:sz w:val="20"/>
          <w:szCs w:val="20"/>
        </w:rPr>
      </w:pPr>
      <w:r>
        <w:drawing>
          <wp:anchor distT="0" distB="0" distL="0" distR="0" simplePos="0" relativeHeight="252200960" behindDoc="0" locked="0" layoutInCell="0" allowOverlap="1">
            <wp:simplePos x="0" y="0"/>
            <wp:positionH relativeFrom="page">
              <wp:posOffset>6146774</wp:posOffset>
            </wp:positionH>
            <wp:positionV relativeFrom="page">
              <wp:posOffset>9245617</wp:posOffset>
            </wp:positionV>
            <wp:extent cx="533408" cy="419085"/>
            <wp:effectExtent l="0" t="0" r="0" b="0"/>
            <wp:wrapNone/>
            <wp:docPr id="171" name="IM 171"/>
            <wp:cNvGraphicFramePr/>
            <a:graphic>
              <a:graphicData uri="http://schemas.openxmlformats.org/drawingml/2006/picture">
                <pic:pic>
                  <pic:nvPicPr>
                    <pic:cNvPr id="171" name="IM 171"/>
                    <pic:cNvPicPr/>
                  </pic:nvPicPr>
                  <pic:blipFill>
                    <a:blip r:embed="rId237"/>
                    <a:stretch>
                      <a:fillRect/>
                    </a:stretch>
                  </pic:blipFill>
                  <pic:spPr>
                    <a:xfrm rot="0">
                      <a:off x="0" y="0"/>
                      <a:ext cx="533408" cy="419085"/>
                    </a:xfrm>
                    <a:prstGeom prst="rect">
                      <a:avLst/>
                    </a:prstGeom>
                  </pic:spPr>
                </pic:pic>
              </a:graphicData>
            </a:graphic>
          </wp:anchor>
        </w:drawing>
      </w:r>
      <w:r>
        <w:rPr>
          <w:rFonts w:ascii="SimHei" w:hAnsi="SimHei" w:eastAsia="SimHei" w:cs="SimHei"/>
          <w:sz w:val="20"/>
          <w:szCs w:val="20"/>
          <w:color w:val="005D9C"/>
          <w:spacing w:val="13"/>
        </w:rPr>
        <w:t>第十</w:t>
      </w:r>
      <w:r>
        <w:rPr>
          <w:rFonts w:ascii="SimHei" w:hAnsi="SimHei" w:eastAsia="SimHei" w:cs="SimHei"/>
          <w:sz w:val="20"/>
          <w:szCs w:val="20"/>
          <w:color w:val="005D9C"/>
          <w:spacing w:val="-41"/>
        </w:rPr>
        <w:t xml:space="preserve"> </w:t>
      </w:r>
      <w:r>
        <w:rPr>
          <w:rFonts w:ascii="SimHei" w:hAnsi="SimHei" w:eastAsia="SimHei" w:cs="SimHei"/>
          <w:sz w:val="20"/>
          <w:szCs w:val="20"/>
          <w:color w:val="005D9C"/>
          <w:spacing w:val="13"/>
        </w:rPr>
        <w:t>一</w:t>
      </w:r>
      <w:r>
        <w:rPr>
          <w:rFonts w:ascii="SimHei" w:hAnsi="SimHei" w:eastAsia="SimHei" w:cs="SimHei"/>
          <w:sz w:val="20"/>
          <w:szCs w:val="20"/>
          <w:color w:val="005D9C"/>
          <w:spacing w:val="-52"/>
        </w:rPr>
        <w:t xml:space="preserve"> </w:t>
      </w:r>
      <w:r>
        <w:rPr>
          <w:rFonts w:ascii="SimHei" w:hAnsi="SimHei" w:eastAsia="SimHei" w:cs="SimHei"/>
          <w:sz w:val="20"/>
          <w:szCs w:val="20"/>
          <w:color w:val="005D9C"/>
          <w:spacing w:val="13"/>
        </w:rPr>
        <w:t>章外科感染</w:t>
      </w:r>
      <w:r>
        <w:rPr>
          <w:rFonts w:ascii="SimHei" w:hAnsi="SimHei" w:eastAsia="SimHei" w:cs="SimHei"/>
          <w:sz w:val="20"/>
          <w:szCs w:val="20"/>
          <w:color w:val="005D9C"/>
          <w:spacing w:val="8"/>
        </w:rPr>
        <w:t xml:space="preserve">      </w:t>
      </w:r>
      <w:r>
        <w:rPr>
          <w:rFonts w:ascii="SimSun" w:hAnsi="SimSun" w:eastAsia="SimSun" w:cs="SimSun"/>
          <w:sz w:val="20"/>
          <w:szCs w:val="20"/>
          <w:color w:val="007CDC"/>
          <w:spacing w:val="13"/>
        </w:rPr>
        <w:t>113</w:t>
      </w:r>
    </w:p>
    <w:p>
      <w:pPr>
        <w:rPr/>
      </w:pPr>
      <w:r/>
    </w:p>
    <w:p>
      <w:pPr>
        <w:spacing w:line="118" w:lineRule="exact"/>
        <w:rPr/>
      </w:pPr>
      <w:r/>
    </w:p>
    <w:p>
      <w:pPr>
        <w:sectPr>
          <w:pgSz w:w="11160" w:h="15710"/>
          <w:pgMar w:top="666" w:right="640" w:bottom="400" w:left="820" w:header="0" w:footer="0" w:gutter="0"/>
          <w:cols w:equalWidth="0" w:num="1">
            <w:col w:w="9700" w:space="0"/>
          </w:cols>
        </w:sectPr>
        <w:rPr/>
      </w:pPr>
    </w:p>
    <w:p>
      <w:pPr>
        <w:spacing w:before="232" w:line="1790" w:lineRule="exact"/>
        <w:textAlignment w:val="center"/>
        <w:rPr/>
      </w:pPr>
      <w:r>
        <w:drawing>
          <wp:inline distT="0" distB="0" distL="0" distR="0">
            <wp:extent cx="2781277" cy="1136648"/>
            <wp:effectExtent l="0" t="0" r="0" b="0"/>
            <wp:docPr id="172" name="IM 172"/>
            <wp:cNvGraphicFramePr/>
            <a:graphic>
              <a:graphicData uri="http://schemas.openxmlformats.org/drawingml/2006/picture">
                <pic:pic>
                  <pic:nvPicPr>
                    <pic:cNvPr id="172" name="IM 172"/>
                    <pic:cNvPicPr/>
                  </pic:nvPicPr>
                  <pic:blipFill>
                    <a:blip r:embed="rId238"/>
                    <a:stretch>
                      <a:fillRect/>
                    </a:stretch>
                  </pic:blipFill>
                  <pic:spPr>
                    <a:xfrm rot="0">
                      <a:off x="0" y="0"/>
                      <a:ext cx="2781277" cy="1136648"/>
                    </a:xfrm>
                    <a:prstGeom prst="rect">
                      <a:avLst/>
                    </a:prstGeom>
                  </pic:spPr>
                </pic:pic>
              </a:graphicData>
            </a:graphic>
          </wp:inline>
        </w:drawing>
      </w:r>
    </w:p>
    <w:p>
      <w:pPr>
        <w:ind w:left="1089"/>
        <w:spacing w:before="125" w:line="219" w:lineRule="auto"/>
        <w:rPr>
          <w:rFonts w:ascii="SimHei" w:hAnsi="SimHei" w:eastAsia="SimHei" w:cs="SimHei"/>
          <w:sz w:val="20"/>
          <w:szCs w:val="20"/>
        </w:rPr>
      </w:pPr>
      <w:r>
        <w:rPr>
          <w:rFonts w:ascii="SimHei" w:hAnsi="SimHei" w:eastAsia="SimHei" w:cs="SimHei"/>
          <w:sz w:val="20"/>
          <w:szCs w:val="20"/>
          <w:color w:val="008CEA"/>
          <w:spacing w:val="-12"/>
        </w:rPr>
        <w:t>图11-4</w:t>
      </w:r>
      <w:r>
        <w:rPr>
          <w:rFonts w:ascii="SimHei" w:hAnsi="SimHei" w:eastAsia="SimHei" w:cs="SimHei"/>
          <w:sz w:val="20"/>
          <w:szCs w:val="20"/>
          <w:color w:val="008CEA"/>
          <w:spacing w:val="69"/>
        </w:rPr>
        <w:t xml:space="preserve"> </w:t>
      </w:r>
      <w:r>
        <w:rPr>
          <w:rFonts w:ascii="SimHei" w:hAnsi="SimHei" w:eastAsia="SimHei" w:cs="SimHei"/>
          <w:sz w:val="20"/>
          <w:szCs w:val="20"/>
          <w:spacing w:val="-12"/>
        </w:rPr>
        <w:t>指头炎与切开引线</w:t>
      </w:r>
    </w:p>
    <w:p>
      <w:pPr>
        <w:spacing w:line="14" w:lineRule="auto"/>
        <w:rPr>
          <w:rFonts w:ascii="Arial"/>
          <w:sz w:val="2"/>
        </w:rPr>
      </w:pPr>
      <w:r>
        <w:rPr>
          <w:rFonts w:ascii="Arial" w:hAnsi="Arial" w:eastAsia="Arial" w:cs="Arial"/>
          <w:sz w:val="2"/>
          <w:szCs w:val="2"/>
        </w:rPr>
        <w:br w:type="column"/>
      </w:r>
    </w:p>
    <w:p>
      <w:pPr>
        <w:ind w:right="973"/>
        <w:spacing w:before="1" w:line="296" w:lineRule="auto"/>
        <w:jc w:val="both"/>
        <w:rPr>
          <w:rFonts w:ascii="SimSun" w:hAnsi="SimSun" w:eastAsia="SimSun" w:cs="SimSun"/>
          <w:sz w:val="19"/>
          <w:szCs w:val="19"/>
        </w:rPr>
      </w:pPr>
      <w:r>
        <w:rPr>
          <w:rFonts w:ascii="SimSun" w:hAnsi="SimSun" w:eastAsia="SimSun" w:cs="SimSun"/>
          <w:sz w:val="19"/>
          <w:szCs w:val="19"/>
          <w:spacing w:val="3"/>
        </w:rPr>
        <w:t>糊剂敷贴患指。如患指剧痛、肿胀明显、伴有全</w:t>
      </w:r>
      <w:r>
        <w:rPr>
          <w:rFonts w:ascii="SimSun" w:hAnsi="SimSun" w:eastAsia="SimSun" w:cs="SimSun"/>
          <w:sz w:val="19"/>
          <w:szCs w:val="19"/>
          <w:spacing w:val="7"/>
        </w:rPr>
        <w:t xml:space="preserve">  </w:t>
      </w:r>
      <w:r>
        <w:rPr>
          <w:rFonts w:ascii="SimSun" w:hAnsi="SimSun" w:eastAsia="SimSun" w:cs="SimSun"/>
          <w:sz w:val="19"/>
          <w:szCs w:val="19"/>
          <w:spacing w:val="2"/>
        </w:rPr>
        <w:t>身症状，应及时切开引流，以免发生指骨坏死及</w:t>
      </w:r>
      <w:r>
        <w:rPr>
          <w:rFonts w:ascii="SimSun" w:hAnsi="SimSun" w:eastAsia="SimSun" w:cs="SimSun"/>
          <w:sz w:val="19"/>
          <w:szCs w:val="19"/>
          <w:spacing w:val="8"/>
        </w:rPr>
        <w:t xml:space="preserve">  </w:t>
      </w:r>
      <w:r>
        <w:rPr>
          <w:rFonts w:ascii="SimSun" w:hAnsi="SimSun" w:eastAsia="SimSun" w:cs="SimSun"/>
          <w:sz w:val="19"/>
          <w:szCs w:val="19"/>
          <w:spacing w:val="12"/>
        </w:rPr>
        <w:t>骨髓炎。通常采用指神经阻滞麻醉，在末节指</w:t>
      </w:r>
      <w:r>
        <w:rPr>
          <w:rFonts w:ascii="SimSun" w:hAnsi="SimSun" w:eastAsia="SimSun" w:cs="SimSun"/>
          <w:sz w:val="19"/>
          <w:szCs w:val="19"/>
          <w:spacing w:val="6"/>
        </w:rPr>
        <w:t xml:space="preserve">  </w:t>
      </w:r>
      <w:r>
        <w:rPr>
          <w:rFonts w:ascii="SimSun" w:hAnsi="SimSun" w:eastAsia="SimSun" w:cs="SimSun"/>
          <w:sz w:val="19"/>
          <w:szCs w:val="19"/>
          <w:spacing w:val="12"/>
        </w:rPr>
        <w:t>侧面作纵切口，远端不超过甲沟1/2,近端不超</w:t>
      </w:r>
      <w:r>
        <w:rPr>
          <w:rFonts w:ascii="SimSun" w:hAnsi="SimSun" w:eastAsia="SimSun" w:cs="SimSun"/>
          <w:sz w:val="19"/>
          <w:szCs w:val="19"/>
          <w:spacing w:val="1"/>
        </w:rPr>
        <w:t xml:space="preserve">  </w:t>
      </w:r>
      <w:r>
        <w:rPr>
          <w:rFonts w:ascii="SimSun" w:hAnsi="SimSun" w:eastAsia="SimSun" w:cs="SimSun"/>
          <w:sz w:val="19"/>
          <w:szCs w:val="19"/>
          <w:spacing w:val="13"/>
        </w:rPr>
        <w:t>过指节横纹，分离切断皮下纤维条索，通畅引</w:t>
      </w:r>
      <w:r>
        <w:rPr>
          <w:rFonts w:ascii="SimSun" w:hAnsi="SimSun" w:eastAsia="SimSun" w:cs="SimSun"/>
          <w:sz w:val="19"/>
          <w:szCs w:val="19"/>
          <w:spacing w:val="13"/>
        </w:rPr>
        <w:t xml:space="preserve"> </w:t>
      </w:r>
      <w:r>
        <w:rPr>
          <w:rFonts w:ascii="SimSun" w:hAnsi="SimSun" w:eastAsia="SimSun" w:cs="SimSun"/>
          <w:sz w:val="19"/>
          <w:szCs w:val="19"/>
          <w:spacing w:val="7"/>
        </w:rPr>
        <w:t>流；脓腔较大者宜作对口引流，剪去多余脂肪，</w:t>
      </w:r>
      <w:r>
        <w:rPr>
          <w:rFonts w:ascii="SimSun" w:hAnsi="SimSun" w:eastAsia="SimSun" w:cs="SimSun"/>
          <w:sz w:val="19"/>
          <w:szCs w:val="19"/>
          <w:spacing w:val="3"/>
        </w:rPr>
        <w:t xml:space="preserve"> </w:t>
      </w:r>
      <w:r>
        <w:rPr>
          <w:rFonts w:ascii="SimSun" w:hAnsi="SimSun" w:eastAsia="SimSun" w:cs="SimSun"/>
          <w:sz w:val="19"/>
          <w:szCs w:val="19"/>
          <w:spacing w:val="3"/>
        </w:rPr>
        <w:t>有死骨片应当除去；避免作鱼口状切口，以免术</w:t>
      </w:r>
      <w:r>
        <w:rPr>
          <w:rFonts w:ascii="SimSun" w:hAnsi="SimSun" w:eastAsia="SimSun" w:cs="SimSun"/>
          <w:sz w:val="19"/>
          <w:szCs w:val="19"/>
          <w:spacing w:val="7"/>
        </w:rPr>
        <w:t xml:space="preserve">  </w:t>
      </w:r>
      <w:r>
        <w:rPr>
          <w:rFonts w:ascii="SimSun" w:hAnsi="SimSun" w:eastAsia="SimSun" w:cs="SimSun"/>
          <w:sz w:val="19"/>
          <w:szCs w:val="19"/>
          <w:spacing w:val="10"/>
        </w:rPr>
        <w:t>后瘢痕影响手指功能(图11-4)。</w:t>
      </w:r>
    </w:p>
    <w:p>
      <w:pPr>
        <w:sectPr>
          <w:type w:val="continuous"/>
          <w:pgSz w:w="11160" w:h="15710"/>
          <w:pgMar w:top="666" w:right="640" w:bottom="400" w:left="820" w:header="0" w:footer="0" w:gutter="0"/>
          <w:cols w:equalWidth="0" w:num="2">
            <w:col w:w="4480" w:space="100"/>
            <w:col w:w="5120" w:space="0"/>
          </w:cols>
        </w:sectPr>
        <w:rPr/>
      </w:pPr>
    </w:p>
    <w:p>
      <w:pPr>
        <w:ind w:left="423"/>
        <w:spacing w:before="266" w:line="221" w:lineRule="auto"/>
        <w:outlineLvl w:val="6"/>
        <w:rPr>
          <w:rFonts w:ascii="SimHei" w:hAnsi="SimHei" w:eastAsia="SimHei" w:cs="SimHei"/>
          <w:sz w:val="24"/>
          <w:szCs w:val="24"/>
        </w:rPr>
      </w:pPr>
      <w:r>
        <w:rPr>
          <w:rFonts w:ascii="SimHei" w:hAnsi="SimHei" w:eastAsia="SimHei" w:cs="SimHei"/>
          <w:sz w:val="24"/>
          <w:szCs w:val="24"/>
          <w:b/>
          <w:bCs/>
          <w:color w:val="0084DC"/>
          <w:spacing w:val="-7"/>
        </w:rPr>
        <w:t>二、急性化脓性腱鞘炎和化脓性滑囊炎</w:t>
      </w:r>
    </w:p>
    <w:p>
      <w:pPr>
        <w:ind w:left="9" w:right="1062" w:firstLine="310"/>
        <w:spacing w:before="228" w:line="276" w:lineRule="auto"/>
        <w:rPr>
          <w:rFonts w:ascii="SimSun" w:hAnsi="SimSun" w:eastAsia="SimSun" w:cs="SimSun"/>
          <w:sz w:val="20"/>
          <w:szCs w:val="20"/>
        </w:rPr>
      </w:pPr>
      <w:r>
        <w:rPr>
          <w:rFonts w:ascii="SimSun" w:hAnsi="SimSun" w:eastAsia="SimSun" w:cs="SimSun"/>
          <w:sz w:val="20"/>
          <w:szCs w:val="20"/>
          <w:color w:val="0080D6"/>
          <w:spacing w:val="-4"/>
        </w:rPr>
        <w:t>【病因和病理】</w:t>
      </w:r>
      <w:r>
        <w:rPr>
          <w:rFonts w:ascii="SimSun" w:hAnsi="SimSun" w:eastAsia="SimSun" w:cs="SimSun"/>
          <w:sz w:val="20"/>
          <w:szCs w:val="20"/>
          <w:color w:val="0080D6"/>
        </w:rPr>
        <w:t xml:space="preserve"> </w:t>
      </w:r>
      <w:r>
        <w:rPr>
          <w:rFonts w:ascii="SimSun" w:hAnsi="SimSun" w:eastAsia="SimSun" w:cs="SimSun"/>
          <w:sz w:val="20"/>
          <w:szCs w:val="20"/>
          <w:spacing w:val="-4"/>
        </w:rPr>
        <w:t>手的屈指腱鞘炎多为局部刺伤后继发细菌感染</w:t>
      </w:r>
      <w:r>
        <w:rPr>
          <w:rFonts w:ascii="SimSun" w:hAnsi="SimSun" w:eastAsia="SimSun" w:cs="SimSun"/>
          <w:sz w:val="20"/>
          <w:szCs w:val="20"/>
          <w:spacing w:val="-5"/>
        </w:rPr>
        <w:t>，也可由掌部感染蔓延而来，手伸</w:t>
      </w:r>
      <w:r>
        <w:rPr>
          <w:rFonts w:ascii="SimSun" w:hAnsi="SimSun" w:eastAsia="SimSun" w:cs="SimSun"/>
          <w:sz w:val="20"/>
          <w:szCs w:val="20"/>
        </w:rPr>
        <w:t xml:space="preserve"> </w:t>
      </w:r>
      <w:r>
        <w:rPr>
          <w:rFonts w:ascii="SimSun" w:hAnsi="SimSun" w:eastAsia="SimSun" w:cs="SimSun"/>
          <w:sz w:val="20"/>
          <w:szCs w:val="20"/>
          <w:spacing w:val="-4"/>
        </w:rPr>
        <w:t>指腱鞘感染少见。致病菌多为金黄色葡萄球菌。拇指和小指的腱鞘分别与桡侧、尺</w:t>
      </w:r>
      <w:r>
        <w:rPr>
          <w:rFonts w:ascii="SimSun" w:hAnsi="SimSun" w:eastAsia="SimSun" w:cs="SimSun"/>
          <w:sz w:val="20"/>
          <w:szCs w:val="20"/>
          <w:spacing w:val="-5"/>
        </w:rPr>
        <w:t>侧滑囊沟通，其腱</w:t>
      </w:r>
      <w:r>
        <w:rPr>
          <w:rFonts w:ascii="SimSun" w:hAnsi="SimSun" w:eastAsia="SimSun" w:cs="SimSun"/>
          <w:sz w:val="20"/>
          <w:szCs w:val="20"/>
        </w:rPr>
        <w:t xml:space="preserve"> </w:t>
      </w:r>
      <w:r>
        <w:rPr>
          <w:rFonts w:ascii="SimSun" w:hAnsi="SimSun" w:eastAsia="SimSun" w:cs="SimSun"/>
          <w:sz w:val="20"/>
          <w:szCs w:val="20"/>
          <w:spacing w:val="-4"/>
        </w:rPr>
        <w:t>鞘炎可蔓延到桡侧、尺侧滑囊，有时也可经腕部小孔沟通导致感染蔓延。示指、中指与环指的腱鞘的</w:t>
      </w:r>
      <w:r>
        <w:rPr>
          <w:rFonts w:ascii="SimSun" w:hAnsi="SimSun" w:eastAsia="SimSun" w:cs="SimSun"/>
          <w:sz w:val="20"/>
          <w:szCs w:val="20"/>
        </w:rPr>
        <w:t xml:space="preserve"> </w:t>
      </w:r>
      <w:r>
        <w:rPr>
          <w:rFonts w:ascii="SimSun" w:hAnsi="SimSun" w:eastAsia="SimSun" w:cs="SimSun"/>
          <w:sz w:val="20"/>
          <w:szCs w:val="20"/>
          <w:spacing w:val="-2"/>
        </w:rPr>
        <w:t>感染一般局限于各自腱鞘，但可扩散至手深部间隙(见图11-2)。</w:t>
      </w:r>
    </w:p>
    <w:p>
      <w:pPr>
        <w:ind w:left="9" w:right="979" w:firstLine="310"/>
        <w:spacing w:before="92" w:line="262" w:lineRule="auto"/>
        <w:rPr>
          <w:rFonts w:ascii="SimSun" w:hAnsi="SimSun" w:eastAsia="SimSun" w:cs="SimSun"/>
          <w:sz w:val="20"/>
          <w:szCs w:val="20"/>
        </w:rPr>
      </w:pPr>
      <w:r>
        <w:rPr>
          <w:rFonts w:ascii="SimSun" w:hAnsi="SimSun" w:eastAsia="SimSun" w:cs="SimSun"/>
          <w:sz w:val="20"/>
          <w:szCs w:val="20"/>
          <w:color w:val="0080CB"/>
          <w:spacing w:val="-7"/>
        </w:rPr>
        <w:t>【临床表现】</w:t>
      </w:r>
      <w:r>
        <w:rPr>
          <w:rFonts w:ascii="SimSun" w:hAnsi="SimSun" w:eastAsia="SimSun" w:cs="SimSun"/>
          <w:sz w:val="20"/>
          <w:szCs w:val="20"/>
          <w:color w:val="0080CB"/>
          <w:spacing w:val="30"/>
        </w:rPr>
        <w:t xml:space="preserve"> </w:t>
      </w:r>
      <w:r>
        <w:rPr>
          <w:rFonts w:ascii="SimSun" w:hAnsi="SimSun" w:eastAsia="SimSun" w:cs="SimSun"/>
          <w:sz w:val="20"/>
          <w:szCs w:val="20"/>
          <w:spacing w:val="-7"/>
        </w:rPr>
        <w:t>病情进展迅速，24小时即可出现</w:t>
      </w:r>
      <w:r>
        <w:rPr>
          <w:rFonts w:ascii="SimSun" w:hAnsi="SimSun" w:eastAsia="SimSun" w:cs="SimSun"/>
          <w:sz w:val="20"/>
          <w:szCs w:val="20"/>
          <w:spacing w:val="-8"/>
        </w:rPr>
        <w:t>明显的局部与全身症状，病指疼痛剧烈，伴有发热、</w:t>
      </w:r>
      <w:r>
        <w:rPr>
          <w:rFonts w:ascii="SimSun" w:hAnsi="SimSun" w:eastAsia="SimSun" w:cs="SimSun"/>
          <w:sz w:val="20"/>
          <w:szCs w:val="20"/>
        </w:rPr>
        <w:t xml:space="preserve"> </w:t>
      </w:r>
      <w:r>
        <w:rPr>
          <w:rFonts w:ascii="SimSun" w:hAnsi="SimSun" w:eastAsia="SimSun" w:cs="SimSun"/>
          <w:sz w:val="20"/>
          <w:szCs w:val="20"/>
          <w:spacing w:val="-6"/>
        </w:rPr>
        <w:t>头痛等不适，白细胞计数升高等急性炎症表现。</w:t>
      </w:r>
    </w:p>
    <w:p>
      <w:pPr>
        <w:ind w:left="9" w:right="1070" w:firstLine="410"/>
        <w:spacing w:before="81" w:line="270" w:lineRule="auto"/>
        <w:rPr>
          <w:rFonts w:ascii="SimSun" w:hAnsi="SimSun" w:eastAsia="SimSun" w:cs="SimSun"/>
          <w:sz w:val="20"/>
          <w:szCs w:val="20"/>
        </w:rPr>
      </w:pPr>
      <w:r>
        <w:rPr>
          <w:rFonts w:ascii="SimSun" w:hAnsi="SimSun" w:eastAsia="SimSun" w:cs="SimSun"/>
          <w:sz w:val="20"/>
          <w:szCs w:val="20"/>
          <w:spacing w:val="-5"/>
        </w:rPr>
        <w:t>1.</w:t>
      </w:r>
      <w:r>
        <w:rPr>
          <w:rFonts w:ascii="SimSun" w:hAnsi="SimSun" w:eastAsia="SimSun" w:cs="SimSun"/>
          <w:sz w:val="20"/>
          <w:szCs w:val="20"/>
          <w:spacing w:val="-38"/>
        </w:rPr>
        <w:t xml:space="preserve"> </w:t>
      </w:r>
      <w:r>
        <w:rPr>
          <w:rFonts w:ascii="SimSun" w:hAnsi="SimSun" w:eastAsia="SimSun" w:cs="SimSun"/>
          <w:sz w:val="20"/>
          <w:szCs w:val="20"/>
          <w:spacing w:val="-5"/>
        </w:rPr>
        <w:t>急性化脓性腱鞘炎</w:t>
      </w:r>
      <w:r>
        <w:rPr>
          <w:rFonts w:ascii="SimSun" w:hAnsi="SimSun" w:eastAsia="SimSun" w:cs="SimSun"/>
          <w:sz w:val="20"/>
          <w:szCs w:val="20"/>
          <w:spacing w:val="67"/>
        </w:rPr>
        <w:t xml:space="preserve"> </w:t>
      </w:r>
      <w:r>
        <w:rPr>
          <w:rFonts w:ascii="SimSun" w:hAnsi="SimSun" w:eastAsia="SimSun" w:cs="SimSun"/>
          <w:sz w:val="20"/>
          <w:szCs w:val="20"/>
          <w:spacing w:val="-5"/>
        </w:rPr>
        <w:t>病指中、近节均匀肿胀，皮肤极度紧张；患指各</w:t>
      </w:r>
      <w:r>
        <w:rPr>
          <w:rFonts w:ascii="SimSun" w:hAnsi="SimSun" w:eastAsia="SimSun" w:cs="SimSun"/>
          <w:sz w:val="20"/>
          <w:szCs w:val="20"/>
          <w:spacing w:val="-6"/>
        </w:rPr>
        <w:t>个关节轻度弯曲，腱鞘有</w:t>
      </w:r>
      <w:r>
        <w:rPr>
          <w:rFonts w:ascii="SimSun" w:hAnsi="SimSun" w:eastAsia="SimSun" w:cs="SimSun"/>
          <w:sz w:val="20"/>
          <w:szCs w:val="20"/>
        </w:rPr>
        <w:t xml:space="preserve"> </w:t>
      </w:r>
      <w:r>
        <w:rPr>
          <w:rFonts w:ascii="SimSun" w:hAnsi="SimSun" w:eastAsia="SimSun" w:cs="SimSun"/>
          <w:sz w:val="20"/>
          <w:szCs w:val="20"/>
          <w:spacing w:val="-8"/>
        </w:rPr>
        <w:t>压痛，被动伸指运动疼痛加剧；如腱鞘感染不及时切</w:t>
      </w:r>
      <w:r>
        <w:rPr>
          <w:rFonts w:ascii="SimSun" w:hAnsi="SimSun" w:eastAsia="SimSun" w:cs="SimSun"/>
          <w:sz w:val="20"/>
          <w:szCs w:val="20"/>
          <w:spacing w:val="-9"/>
        </w:rPr>
        <w:t>开引流减压，可致肌腱缺血坏死；感染可蔓延至手</w:t>
      </w:r>
      <w:r>
        <w:rPr>
          <w:rFonts w:ascii="SimSun" w:hAnsi="SimSun" w:eastAsia="SimSun" w:cs="SimSun"/>
          <w:sz w:val="20"/>
          <w:szCs w:val="20"/>
        </w:rPr>
        <w:t xml:space="preserve"> </w:t>
      </w:r>
      <w:r>
        <w:rPr>
          <w:rFonts w:ascii="SimSun" w:hAnsi="SimSun" w:eastAsia="SimSun" w:cs="SimSun"/>
          <w:sz w:val="20"/>
          <w:szCs w:val="20"/>
          <w:spacing w:val="-7"/>
        </w:rPr>
        <w:t>掌深部间隙，甚至经滑囊到腕部和前臂。</w:t>
      </w:r>
    </w:p>
    <w:p>
      <w:pPr>
        <w:ind w:left="9" w:right="980" w:firstLine="410"/>
        <w:spacing w:before="84" w:line="271"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30"/>
        </w:rPr>
        <w:t xml:space="preserve"> </w:t>
      </w:r>
      <w:r>
        <w:rPr>
          <w:rFonts w:ascii="SimSun" w:hAnsi="SimSun" w:eastAsia="SimSun" w:cs="SimSun"/>
          <w:sz w:val="20"/>
          <w:szCs w:val="20"/>
          <w:spacing w:val="2"/>
        </w:rPr>
        <w:t>化脓性滑囊炎</w:t>
      </w:r>
      <w:r>
        <w:rPr>
          <w:rFonts w:ascii="SimSun" w:hAnsi="SimSun" w:eastAsia="SimSun" w:cs="SimSun"/>
          <w:sz w:val="20"/>
          <w:szCs w:val="20"/>
          <w:spacing w:val="67"/>
        </w:rPr>
        <w:t xml:space="preserve"> </w:t>
      </w:r>
      <w:r>
        <w:rPr>
          <w:rFonts w:ascii="SimSun" w:hAnsi="SimSun" w:eastAsia="SimSun" w:cs="SimSun"/>
          <w:sz w:val="20"/>
          <w:szCs w:val="20"/>
          <w:spacing w:val="2"/>
        </w:rPr>
        <w:t>桡侧和尺侧滑囊感染，分别</w:t>
      </w:r>
      <w:r>
        <w:rPr>
          <w:rFonts w:ascii="SimSun" w:hAnsi="SimSun" w:eastAsia="SimSun" w:cs="SimSun"/>
          <w:sz w:val="20"/>
          <w:szCs w:val="20"/>
          <w:spacing w:val="1"/>
        </w:rPr>
        <w:t>由拇指和小指的腱鞘炎引起。桡侧滑囊感染时，</w:t>
      </w:r>
      <w:r>
        <w:rPr>
          <w:rFonts w:ascii="SimSun" w:hAnsi="SimSun" w:eastAsia="SimSun" w:cs="SimSun"/>
          <w:sz w:val="20"/>
          <w:szCs w:val="20"/>
        </w:rPr>
        <w:t xml:space="preserve"> </w:t>
      </w:r>
      <w:r>
        <w:rPr>
          <w:rFonts w:ascii="SimSun" w:hAnsi="SimSun" w:eastAsia="SimSun" w:cs="SimSun"/>
          <w:sz w:val="20"/>
          <w:szCs w:val="20"/>
          <w:spacing w:val="-8"/>
        </w:rPr>
        <w:t>拇指肿胀微屈、不能外展及伸直，拇指及大鱼际处压痛</w:t>
      </w:r>
      <w:r>
        <w:rPr>
          <w:rFonts w:ascii="SimSun" w:hAnsi="SimSun" w:eastAsia="SimSun" w:cs="SimSun"/>
          <w:sz w:val="20"/>
          <w:szCs w:val="20"/>
          <w:spacing w:val="-9"/>
        </w:rPr>
        <w:t>。尺侧滑囊感染时，小指及环指半屈、被动伸直</w:t>
      </w:r>
      <w:r>
        <w:rPr>
          <w:rFonts w:ascii="SimSun" w:hAnsi="SimSun" w:eastAsia="SimSun" w:cs="SimSun"/>
          <w:sz w:val="20"/>
          <w:szCs w:val="20"/>
        </w:rPr>
        <w:t xml:space="preserve">  </w:t>
      </w:r>
      <w:r>
        <w:rPr>
          <w:rFonts w:ascii="SimSun" w:hAnsi="SimSun" w:eastAsia="SimSun" w:cs="SimSun"/>
          <w:sz w:val="20"/>
          <w:szCs w:val="20"/>
          <w:spacing w:val="-10"/>
        </w:rPr>
        <w:t>剧痛，小指及小鱼际处压痛。</w:t>
      </w:r>
    </w:p>
    <w:p>
      <w:pPr>
        <w:ind w:left="319"/>
        <w:spacing w:before="69" w:line="213" w:lineRule="auto"/>
        <w:rPr>
          <w:rFonts w:ascii="SimHei" w:hAnsi="SimHei" w:eastAsia="SimHei" w:cs="SimHei"/>
          <w:sz w:val="20"/>
          <w:szCs w:val="20"/>
        </w:rPr>
      </w:pPr>
      <w:r>
        <w:rPr>
          <w:rFonts w:ascii="SimHei" w:hAnsi="SimHei" w:eastAsia="SimHei" w:cs="SimHei"/>
          <w:sz w:val="20"/>
          <w:szCs w:val="20"/>
          <w:color w:val="006FB9"/>
          <w:spacing w:val="-10"/>
        </w:rPr>
        <w:t>【预防与治疗】</w:t>
      </w:r>
      <w:r>
        <w:rPr>
          <w:rFonts w:ascii="SimHei" w:hAnsi="SimHei" w:eastAsia="SimHei" w:cs="SimHei"/>
          <w:sz w:val="20"/>
          <w:szCs w:val="20"/>
          <w:color w:val="006FB9"/>
          <w:spacing w:val="37"/>
        </w:rPr>
        <w:t xml:space="preserve"> </w:t>
      </w:r>
      <w:r>
        <w:rPr>
          <w:rFonts w:ascii="SimHei" w:hAnsi="SimHei" w:eastAsia="SimHei" w:cs="SimHei"/>
          <w:sz w:val="20"/>
          <w:szCs w:val="20"/>
          <w:spacing w:val="-10"/>
        </w:rPr>
        <w:t>避免手的损伤，并及时处理手外伤，防止继发细菌感染。</w:t>
      </w:r>
    </w:p>
    <w:p>
      <w:pPr>
        <w:ind w:left="9" w:right="1069" w:firstLine="410"/>
        <w:spacing w:before="110" w:line="280" w:lineRule="auto"/>
        <w:rPr>
          <w:rFonts w:ascii="SimSun" w:hAnsi="SimSun" w:eastAsia="SimSun" w:cs="SimSun"/>
          <w:sz w:val="20"/>
          <w:szCs w:val="20"/>
        </w:rPr>
      </w:pPr>
      <w:r>
        <w:rPr>
          <w:rFonts w:ascii="SimSun" w:hAnsi="SimSun" w:eastAsia="SimSun" w:cs="SimSun"/>
          <w:sz w:val="20"/>
          <w:szCs w:val="20"/>
          <w:spacing w:val="-5"/>
        </w:rPr>
        <w:t>早期治疗与脓性指头炎相同，治疗后无好转或局部肿痛明显时，需尽早切开引流减压，防止患指</w:t>
      </w:r>
      <w:r>
        <w:rPr>
          <w:rFonts w:ascii="SimSun" w:hAnsi="SimSun" w:eastAsia="SimSun" w:cs="SimSun"/>
          <w:sz w:val="20"/>
          <w:szCs w:val="20"/>
          <w:spacing w:val="1"/>
        </w:rPr>
        <w:t xml:space="preserve"> </w:t>
      </w:r>
      <w:r>
        <w:rPr>
          <w:rFonts w:ascii="SimSun" w:hAnsi="SimSun" w:eastAsia="SimSun" w:cs="SimSun"/>
          <w:sz w:val="20"/>
          <w:szCs w:val="20"/>
          <w:spacing w:val="-4"/>
        </w:rPr>
        <w:t>肌腱受压坏死。化脓性腱鞘炎可在肿胀腱鞘之</w:t>
      </w:r>
      <w:r>
        <w:rPr>
          <w:rFonts w:ascii="SimSun" w:hAnsi="SimSun" w:eastAsia="SimSun" w:cs="SimSun"/>
          <w:sz w:val="20"/>
          <w:szCs w:val="20"/>
          <w:spacing w:val="-5"/>
        </w:rPr>
        <w:t>一侧切开引流，也可双侧切开对口引流，注意避免损伤</w:t>
      </w:r>
      <w:r>
        <w:rPr>
          <w:rFonts w:ascii="SimSun" w:hAnsi="SimSun" w:eastAsia="SimSun" w:cs="SimSun"/>
          <w:sz w:val="20"/>
          <w:szCs w:val="20"/>
        </w:rPr>
        <w:t xml:space="preserve"> </w:t>
      </w:r>
      <w:r>
        <w:rPr>
          <w:rFonts w:ascii="SimSun" w:hAnsi="SimSun" w:eastAsia="SimSun" w:cs="SimSun"/>
          <w:sz w:val="20"/>
          <w:szCs w:val="20"/>
          <w:spacing w:val="1"/>
        </w:rPr>
        <w:t>神经和血管。切口应避开手指及手掌的横纹以</w:t>
      </w:r>
      <w:r>
        <w:rPr>
          <w:rFonts w:ascii="SimSun" w:hAnsi="SimSun" w:eastAsia="SimSun" w:cs="SimSun"/>
          <w:sz w:val="20"/>
          <w:szCs w:val="20"/>
        </w:rPr>
        <w:t>免损及肌腱影响患指伸屈。桡侧与尺侧滑囊炎分别在</w:t>
      </w:r>
      <w:r>
        <w:rPr>
          <w:rFonts w:ascii="SimSun" w:hAnsi="SimSun" w:eastAsia="SimSun" w:cs="SimSun"/>
          <w:sz w:val="20"/>
          <w:szCs w:val="20"/>
        </w:rPr>
        <w:t xml:space="preserve"> </w:t>
      </w:r>
      <w:r>
        <w:rPr>
          <w:rFonts w:ascii="SimSun" w:hAnsi="SimSun" w:eastAsia="SimSun" w:cs="SimSun"/>
          <w:sz w:val="20"/>
          <w:szCs w:val="20"/>
          <w:spacing w:val="-1"/>
        </w:rPr>
        <w:t>大鱼际与小鱼际掌面作小切口引流或对口引流，注意切口近端距离腕</w:t>
      </w:r>
      <w:r>
        <w:rPr>
          <w:rFonts w:ascii="SimSun" w:hAnsi="SimSun" w:eastAsia="SimSun" w:cs="SimSun"/>
          <w:sz w:val="20"/>
          <w:szCs w:val="20"/>
          <w:spacing w:val="-2"/>
        </w:rPr>
        <w:t>横纹不少于1.5</w:t>
      </w:r>
      <w:r>
        <w:rPr>
          <w:rFonts w:ascii="SimSun" w:hAnsi="SimSun" w:eastAsia="SimSun" w:cs="SimSun"/>
          <w:sz w:val="20"/>
          <w:szCs w:val="20"/>
          <w:spacing w:val="-1"/>
        </w:rPr>
        <w:t>cm</w:t>
      </w:r>
      <w:r>
        <w:rPr>
          <w:rFonts w:ascii="SimSun" w:hAnsi="SimSun" w:eastAsia="SimSun" w:cs="SimSun"/>
          <w:sz w:val="20"/>
          <w:szCs w:val="20"/>
          <w:spacing w:val="-2"/>
        </w:rPr>
        <w:t>,</w:t>
      </w:r>
      <w:r>
        <w:rPr>
          <w:rFonts w:ascii="SimSun" w:hAnsi="SimSun" w:eastAsia="SimSun" w:cs="SimSun"/>
          <w:sz w:val="20"/>
          <w:szCs w:val="20"/>
          <w:spacing w:val="-39"/>
        </w:rPr>
        <w:t xml:space="preserve"> </w:t>
      </w:r>
      <w:r>
        <w:rPr>
          <w:rFonts w:ascii="SimSun" w:hAnsi="SimSun" w:eastAsia="SimSun" w:cs="SimSun"/>
          <w:sz w:val="20"/>
          <w:szCs w:val="20"/>
          <w:spacing w:val="-2"/>
        </w:rPr>
        <w:t>以免损伤正</w:t>
      </w:r>
      <w:r>
        <w:rPr>
          <w:rFonts w:ascii="SimSun" w:hAnsi="SimSun" w:eastAsia="SimSun" w:cs="SimSun"/>
          <w:sz w:val="20"/>
          <w:szCs w:val="20"/>
        </w:rPr>
        <w:t xml:space="preserve"> </w:t>
      </w:r>
      <w:r>
        <w:rPr>
          <w:rFonts w:ascii="SimSun" w:hAnsi="SimSun" w:eastAsia="SimSun" w:cs="SimSun"/>
          <w:sz w:val="20"/>
          <w:szCs w:val="20"/>
          <w:spacing w:val="-3"/>
        </w:rPr>
        <w:t>中神经。术后抬高患手并固定于功能位。</w:t>
      </w:r>
    </w:p>
    <w:p>
      <w:pPr>
        <w:ind w:left="419"/>
        <w:spacing w:before="205" w:line="222" w:lineRule="auto"/>
        <w:rPr>
          <w:rFonts w:ascii="SimHei" w:hAnsi="SimHei" w:eastAsia="SimHei" w:cs="SimHei"/>
          <w:sz w:val="24"/>
          <w:szCs w:val="24"/>
        </w:rPr>
      </w:pPr>
      <w:r>
        <w:rPr>
          <w:rFonts w:ascii="SimHei" w:hAnsi="SimHei" w:eastAsia="SimHei" w:cs="SimHei"/>
          <w:sz w:val="24"/>
          <w:szCs w:val="24"/>
          <w:color w:val="007CDB"/>
          <w:spacing w:val="-8"/>
        </w:rPr>
        <w:t>三、</w:t>
      </w:r>
      <w:r>
        <w:rPr>
          <w:rFonts w:ascii="SimHei" w:hAnsi="SimHei" w:eastAsia="SimHei" w:cs="SimHei"/>
          <w:sz w:val="24"/>
          <w:szCs w:val="24"/>
          <w:color w:val="007CDB"/>
          <w:spacing w:val="-61"/>
        </w:rPr>
        <w:t xml:space="preserve"> </w:t>
      </w:r>
      <w:r>
        <w:rPr>
          <w:rFonts w:ascii="SimHei" w:hAnsi="SimHei" w:eastAsia="SimHei" w:cs="SimHei"/>
          <w:sz w:val="24"/>
          <w:szCs w:val="24"/>
          <w:color w:val="007CDB"/>
          <w:spacing w:val="-8"/>
        </w:rPr>
        <w:t>掌深间隙急性细菌性感染</w:t>
      </w:r>
    </w:p>
    <w:p>
      <w:pPr>
        <w:ind w:left="9" w:right="979" w:firstLine="310"/>
        <w:spacing w:before="221" w:line="276" w:lineRule="auto"/>
        <w:rPr>
          <w:rFonts w:ascii="SimSun" w:hAnsi="SimSun" w:eastAsia="SimSun" w:cs="SimSun"/>
          <w:sz w:val="20"/>
          <w:szCs w:val="20"/>
        </w:rPr>
      </w:pPr>
      <w:r>
        <w:rPr>
          <w:rFonts w:ascii="SimSun" w:hAnsi="SimSun" w:eastAsia="SimSun" w:cs="SimSun"/>
          <w:sz w:val="20"/>
          <w:szCs w:val="20"/>
          <w:color w:val="0073CC"/>
          <w:spacing w:val="-1"/>
        </w:rPr>
        <w:t>【病因和病理】</w:t>
      </w:r>
      <w:r>
        <w:rPr>
          <w:rFonts w:ascii="SimSun" w:hAnsi="SimSun" w:eastAsia="SimSun" w:cs="SimSun"/>
          <w:sz w:val="20"/>
          <w:szCs w:val="20"/>
          <w:color w:val="0073CC"/>
          <w:spacing w:val="48"/>
        </w:rPr>
        <w:t xml:space="preserve"> </w:t>
      </w:r>
      <w:r>
        <w:rPr>
          <w:rFonts w:ascii="SimSun" w:hAnsi="SimSun" w:eastAsia="SimSun" w:cs="SimSun"/>
          <w:sz w:val="20"/>
          <w:szCs w:val="20"/>
          <w:spacing w:val="-1"/>
        </w:rPr>
        <w:t>掌深间隙急性细菌性感染可由腱鞘炎蔓延或直接刺伤引起。致病菌多为金黄色</w:t>
      </w:r>
      <w:r>
        <w:rPr>
          <w:rFonts w:ascii="SimSun" w:hAnsi="SimSun" w:eastAsia="SimSun" w:cs="SimSun"/>
          <w:sz w:val="20"/>
          <w:szCs w:val="20"/>
        </w:rPr>
        <w:t xml:space="preserve">  </w:t>
      </w:r>
      <w:r>
        <w:rPr>
          <w:rFonts w:ascii="SimSun" w:hAnsi="SimSun" w:eastAsia="SimSun" w:cs="SimSun"/>
          <w:sz w:val="20"/>
          <w:szCs w:val="20"/>
          <w:spacing w:val="-2"/>
        </w:rPr>
        <w:t>葡萄球菌。掌深间隙位于手掌屈指肌腱和滑囊深面的疏松组织间隙，外侧为大鱼际，内侧为小鱼</w:t>
      </w:r>
      <w:r>
        <w:rPr>
          <w:rFonts w:ascii="SimSun" w:hAnsi="SimSun" w:eastAsia="SimSun" w:cs="SimSun"/>
          <w:sz w:val="20"/>
          <w:szCs w:val="20"/>
          <w:spacing w:val="-3"/>
        </w:rPr>
        <w:t>际。</w:t>
      </w:r>
      <w:r>
        <w:rPr>
          <w:rFonts w:ascii="SimSun" w:hAnsi="SimSun" w:eastAsia="SimSun" w:cs="SimSun"/>
          <w:sz w:val="20"/>
          <w:szCs w:val="20"/>
        </w:rPr>
        <w:t xml:space="preserve"> </w:t>
      </w:r>
      <w:r>
        <w:rPr>
          <w:rFonts w:ascii="SimSun" w:hAnsi="SimSun" w:eastAsia="SimSun" w:cs="SimSun"/>
          <w:sz w:val="20"/>
          <w:szCs w:val="20"/>
        </w:rPr>
        <w:t>掌腱膜与第三掌骨相连的纤维结构将此间隙分为桡侧的鱼际间隙和尺侧的掌中间隙。示指腱鞘炎可</w:t>
      </w:r>
      <w:r>
        <w:rPr>
          <w:rFonts w:ascii="SimSun" w:hAnsi="SimSun" w:eastAsia="SimSun" w:cs="SimSun"/>
          <w:sz w:val="20"/>
          <w:szCs w:val="20"/>
          <w:spacing w:val="8"/>
        </w:rPr>
        <w:t xml:space="preserve">  </w:t>
      </w:r>
      <w:r>
        <w:rPr>
          <w:rFonts w:ascii="SimSun" w:hAnsi="SimSun" w:eastAsia="SimSun" w:cs="SimSun"/>
          <w:sz w:val="20"/>
          <w:szCs w:val="20"/>
          <w:spacing w:val="-2"/>
        </w:rPr>
        <w:t>蔓延至鱼际间隙感染；中指与环指腱鞘感染可蔓延至掌中间隙(见图11-2)。</w:t>
      </w:r>
    </w:p>
    <w:p>
      <w:pPr>
        <w:ind w:left="9" w:right="1072" w:firstLine="310"/>
        <w:spacing w:before="73" w:line="251" w:lineRule="auto"/>
        <w:rPr>
          <w:rFonts w:ascii="SimSun" w:hAnsi="SimSun" w:eastAsia="SimSun" w:cs="SimSun"/>
          <w:sz w:val="20"/>
          <w:szCs w:val="20"/>
        </w:rPr>
      </w:pPr>
      <w:r>
        <w:rPr>
          <w:rFonts w:ascii="SimSun" w:hAnsi="SimSun" w:eastAsia="SimSun" w:cs="SimSun"/>
          <w:sz w:val="20"/>
          <w:szCs w:val="20"/>
          <w:color w:val="007EE0"/>
          <w:spacing w:val="-5"/>
        </w:rPr>
        <w:t>【临床表现】</w:t>
      </w:r>
      <w:r>
        <w:rPr>
          <w:rFonts w:ascii="SimSun" w:hAnsi="SimSun" w:eastAsia="SimSun" w:cs="SimSun"/>
          <w:sz w:val="20"/>
          <w:szCs w:val="20"/>
          <w:color w:val="007EE0"/>
          <w:spacing w:val="20"/>
        </w:rPr>
        <w:t xml:space="preserve"> </w:t>
      </w:r>
      <w:r>
        <w:rPr>
          <w:rFonts w:ascii="SimSun" w:hAnsi="SimSun" w:eastAsia="SimSun" w:cs="SimSun"/>
          <w:sz w:val="20"/>
          <w:szCs w:val="20"/>
          <w:spacing w:val="-5"/>
        </w:rPr>
        <w:t>掌深间隙感染均有发热、头痛、脉快、白细胞计数增加等全身症状。还可继</w:t>
      </w:r>
      <w:r>
        <w:rPr>
          <w:rFonts w:ascii="SimSun" w:hAnsi="SimSun" w:eastAsia="SimSun" w:cs="SimSun"/>
          <w:sz w:val="20"/>
          <w:szCs w:val="20"/>
          <w:spacing w:val="-6"/>
        </w:rPr>
        <w:t>发肘内</w:t>
      </w:r>
      <w:r>
        <w:rPr>
          <w:rFonts w:ascii="SimSun" w:hAnsi="SimSun" w:eastAsia="SimSun" w:cs="SimSun"/>
          <w:sz w:val="20"/>
          <w:szCs w:val="20"/>
        </w:rPr>
        <w:t xml:space="preserve"> </w:t>
      </w:r>
      <w:r>
        <w:rPr>
          <w:rFonts w:ascii="SimSun" w:hAnsi="SimSun" w:eastAsia="SimSun" w:cs="SimSun"/>
          <w:sz w:val="20"/>
          <w:szCs w:val="20"/>
          <w:spacing w:val="-4"/>
        </w:rPr>
        <w:t>或腋窝淋巴结肿痛。</w:t>
      </w:r>
    </w:p>
    <w:p>
      <w:pPr>
        <w:ind w:left="9" w:right="999" w:firstLine="410"/>
        <w:spacing w:before="85" w:line="270" w:lineRule="auto"/>
        <w:rPr>
          <w:rFonts w:ascii="SimSun" w:hAnsi="SimSun" w:eastAsia="SimSun" w:cs="SimSun"/>
          <w:sz w:val="20"/>
          <w:szCs w:val="20"/>
        </w:rPr>
      </w:pPr>
      <w:r>
        <w:rPr>
          <w:rFonts w:ascii="SimSun" w:hAnsi="SimSun" w:eastAsia="SimSun" w:cs="SimSun"/>
          <w:sz w:val="20"/>
          <w:szCs w:val="20"/>
          <w:spacing w:val="-14"/>
        </w:rPr>
        <w:t>掌中间隙感染可见掌心隆起，正常凹陷消失，皮肤明显紧张、发白、压痛，手背水肿；中指、环指及</w:t>
      </w:r>
      <w:r>
        <w:rPr>
          <w:rFonts w:ascii="SimSun" w:hAnsi="SimSun" w:eastAsia="SimSun" w:cs="SimSun"/>
          <w:sz w:val="20"/>
          <w:szCs w:val="20"/>
          <w:spacing w:val="2"/>
        </w:rPr>
        <w:t xml:space="preserve">  </w:t>
      </w:r>
      <w:r>
        <w:rPr>
          <w:rFonts w:ascii="SimSun" w:hAnsi="SimSun" w:eastAsia="SimSun" w:cs="SimSun"/>
          <w:sz w:val="20"/>
          <w:szCs w:val="20"/>
          <w:spacing w:val="-7"/>
        </w:rPr>
        <w:t>小指处于半屈位，被动伸指引起剧痛。鱼际间隙感染时掌深凹陷存在，而鱼际和拇指指蹼肿胀、压痛，</w:t>
      </w:r>
      <w:r>
        <w:rPr>
          <w:rFonts w:ascii="SimSun" w:hAnsi="SimSun" w:eastAsia="SimSun" w:cs="SimSun"/>
          <w:sz w:val="20"/>
          <w:szCs w:val="20"/>
          <w:spacing w:val="4"/>
        </w:rPr>
        <w:t xml:space="preserve"> </w:t>
      </w:r>
      <w:r>
        <w:rPr>
          <w:rFonts w:ascii="SimSun" w:hAnsi="SimSun" w:eastAsia="SimSun" w:cs="SimSun"/>
          <w:sz w:val="20"/>
          <w:szCs w:val="20"/>
          <w:spacing w:val="-10"/>
        </w:rPr>
        <w:t>示指半屈，拇指外展略屈，活动受限不能对掌。</w:t>
      </w:r>
    </w:p>
    <w:p>
      <w:pPr>
        <w:ind w:left="9" w:right="1064" w:firstLine="310"/>
        <w:spacing w:before="81" w:line="261" w:lineRule="auto"/>
        <w:rPr>
          <w:rFonts w:ascii="SimSun" w:hAnsi="SimSun" w:eastAsia="SimSun" w:cs="SimSun"/>
          <w:sz w:val="20"/>
          <w:szCs w:val="20"/>
        </w:rPr>
      </w:pPr>
      <w:r>
        <w:rPr>
          <w:rFonts w:ascii="SimSun" w:hAnsi="SimSun" w:eastAsia="SimSun" w:cs="SimSun"/>
          <w:sz w:val="20"/>
          <w:szCs w:val="20"/>
          <w:color w:val="0077C7"/>
        </w:rPr>
        <w:t>【预防与治疗】</w:t>
      </w:r>
      <w:r>
        <w:rPr>
          <w:rFonts w:ascii="SimSun" w:hAnsi="SimSun" w:eastAsia="SimSun" w:cs="SimSun"/>
          <w:sz w:val="20"/>
          <w:szCs w:val="20"/>
          <w:color w:val="0077C7"/>
        </w:rPr>
        <w:t xml:space="preserve"> </w:t>
      </w:r>
      <w:r>
        <w:rPr>
          <w:rFonts w:ascii="SimSun" w:hAnsi="SimSun" w:eastAsia="SimSun" w:cs="SimSun"/>
          <w:sz w:val="20"/>
          <w:szCs w:val="20"/>
        </w:rPr>
        <w:t>掌深间隙感染应大剂量敏感抗生素静脉滴注。局部早期处理与化脓性</w:t>
      </w:r>
      <w:r>
        <w:rPr>
          <w:rFonts w:ascii="SimSun" w:hAnsi="SimSun" w:eastAsia="SimSun" w:cs="SimSun"/>
          <w:sz w:val="20"/>
          <w:szCs w:val="20"/>
          <w:spacing w:val="-1"/>
        </w:rPr>
        <w:t>腱鞘炎相</w:t>
      </w:r>
      <w:r>
        <w:rPr>
          <w:rFonts w:ascii="SimSun" w:hAnsi="SimSun" w:eastAsia="SimSun" w:cs="SimSun"/>
          <w:sz w:val="20"/>
          <w:szCs w:val="20"/>
        </w:rPr>
        <w:t xml:space="preserve"> </w:t>
      </w:r>
      <w:r>
        <w:rPr>
          <w:rFonts w:ascii="SimSun" w:hAnsi="SimSun" w:eastAsia="SimSun" w:cs="SimSun"/>
          <w:sz w:val="20"/>
          <w:szCs w:val="20"/>
          <w:spacing w:val="-4"/>
        </w:rPr>
        <w:t>同，如无好转应及早切开引流。掌深间隙感染时纵行切开中指与环指间的指蹼掌面，切</w:t>
      </w:r>
      <w:r>
        <w:rPr>
          <w:rFonts w:ascii="SimSun" w:hAnsi="SimSun" w:eastAsia="SimSun" w:cs="SimSun"/>
          <w:sz w:val="20"/>
          <w:szCs w:val="20"/>
          <w:spacing w:val="-5"/>
        </w:rPr>
        <w:t>口不应超过手</w:t>
      </w:r>
      <w:r>
        <w:rPr>
          <w:rFonts w:ascii="SimSun" w:hAnsi="SimSun" w:eastAsia="SimSun" w:cs="SimSun"/>
          <w:sz w:val="20"/>
          <w:szCs w:val="20"/>
        </w:rPr>
        <w:t xml:space="preserve"> </w:t>
      </w:r>
      <w:r>
        <w:rPr>
          <w:rFonts w:ascii="SimSun" w:hAnsi="SimSun" w:eastAsia="SimSun" w:cs="SimSun"/>
          <w:sz w:val="20"/>
          <w:szCs w:val="20"/>
          <w:spacing w:val="5"/>
        </w:rPr>
        <w:t>掌远侧掌纹，以免损伤掌浅动脉弓(图11-5)。也可以在环指相对位置的掌远侧横纹处作一小横切</w:t>
      </w:r>
      <w:r>
        <w:rPr>
          <w:rFonts w:ascii="SimSun" w:hAnsi="SimSun" w:eastAsia="SimSun" w:cs="SimSun"/>
          <w:sz w:val="20"/>
          <w:szCs w:val="20"/>
        </w:rPr>
        <w:t xml:space="preserve"> </w:t>
      </w:r>
      <w:r>
        <w:rPr>
          <w:rFonts w:ascii="SimSun" w:hAnsi="SimSun" w:eastAsia="SimSun" w:cs="SimSun"/>
          <w:sz w:val="20"/>
          <w:szCs w:val="20"/>
          <w:spacing w:val="-4"/>
        </w:rPr>
        <w:t>口，进入掌中间隙。鱼际间隙感染引流的切口可直接作</w:t>
      </w:r>
      <w:r>
        <w:rPr>
          <w:rFonts w:ascii="SimSun" w:hAnsi="SimSun" w:eastAsia="SimSun" w:cs="SimSun"/>
          <w:sz w:val="20"/>
          <w:szCs w:val="20"/>
          <w:spacing w:val="-5"/>
        </w:rPr>
        <w:t>在鱼际最肿胀、波动最明显处，注意避免损伤</w:t>
      </w:r>
    </w:p>
    <w:p>
      <w:pPr>
        <w:sectPr>
          <w:type w:val="continuous"/>
          <w:pgSz w:w="11160" w:h="15710"/>
          <w:pgMar w:top="666" w:right="640" w:bottom="400" w:left="820" w:header="0" w:footer="0" w:gutter="0"/>
          <w:cols w:equalWidth="0" w:num="1">
            <w:col w:w="9700" w:space="0"/>
          </w:cols>
        </w:sectPr>
        <w:rPr/>
      </w:pPr>
    </w:p>
    <w:p>
      <w:pPr>
        <w:ind w:left="173"/>
        <w:spacing w:before="71" w:line="184" w:lineRule="auto"/>
        <w:rPr>
          <w:rFonts w:ascii="SimSun" w:hAnsi="SimSun" w:eastAsia="SimSun" w:cs="SimSun"/>
          <w:sz w:val="20"/>
          <w:szCs w:val="20"/>
        </w:rPr>
      </w:pPr>
      <w:r>
        <w:rPr>
          <w:rFonts w:ascii="SimSun" w:hAnsi="SimSun" w:eastAsia="SimSun" w:cs="SimSun"/>
          <w:sz w:val="20"/>
          <w:szCs w:val="20"/>
          <w:b/>
          <w:bCs/>
          <w:color w:val="0081CC"/>
          <w:spacing w:val="-8"/>
        </w:rPr>
        <w:t>114</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20"/>
        <w:spacing w:line="660" w:lineRule="exact"/>
        <w:textAlignment w:val="center"/>
        <w:rPr/>
      </w:pPr>
      <w:r>
        <w:drawing>
          <wp:inline distT="0" distB="0" distL="0" distR="0">
            <wp:extent cx="381000" cy="419083"/>
            <wp:effectExtent l="0" t="0" r="0" b="0"/>
            <wp:docPr id="173" name="IM 173"/>
            <wp:cNvGraphicFramePr/>
            <a:graphic>
              <a:graphicData uri="http://schemas.openxmlformats.org/drawingml/2006/picture">
                <pic:pic>
                  <pic:nvPicPr>
                    <pic:cNvPr id="173" name="IM 173"/>
                    <pic:cNvPicPr/>
                  </pic:nvPicPr>
                  <pic:blipFill>
                    <a:blip r:embed="rId239"/>
                    <a:stretch>
                      <a:fillRect/>
                    </a:stretch>
                  </pic:blipFill>
                  <pic:spPr>
                    <a:xfrm rot="0">
                      <a:off x="0" y="0"/>
                      <a:ext cx="381000" cy="41908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1067A1"/>
          <w:spacing w:val="21"/>
        </w:rPr>
        <w:t>第十</w:t>
      </w:r>
      <w:r>
        <w:rPr>
          <w:rFonts w:ascii="SimHei" w:hAnsi="SimHei" w:eastAsia="SimHei" w:cs="SimHei"/>
          <w:sz w:val="20"/>
          <w:szCs w:val="20"/>
          <w:color w:val="1067A1"/>
          <w:spacing w:val="-42"/>
        </w:rPr>
        <w:t xml:space="preserve"> </w:t>
      </w:r>
      <w:r>
        <w:rPr>
          <w:rFonts w:ascii="SimHei" w:hAnsi="SimHei" w:eastAsia="SimHei" w:cs="SimHei"/>
          <w:sz w:val="20"/>
          <w:szCs w:val="20"/>
          <w:color w:val="1067A1"/>
          <w:spacing w:val="21"/>
        </w:rPr>
        <w:t>一</w:t>
      </w:r>
      <w:r>
        <w:rPr>
          <w:rFonts w:ascii="SimHei" w:hAnsi="SimHei" w:eastAsia="SimHei" w:cs="SimHei"/>
          <w:sz w:val="20"/>
          <w:szCs w:val="20"/>
          <w:color w:val="1067A1"/>
          <w:spacing w:val="-51"/>
        </w:rPr>
        <w:t xml:space="preserve"> </w:t>
      </w:r>
      <w:r>
        <w:rPr>
          <w:rFonts w:ascii="SimHei" w:hAnsi="SimHei" w:eastAsia="SimHei" w:cs="SimHei"/>
          <w:sz w:val="20"/>
          <w:szCs w:val="20"/>
          <w:color w:val="1067A1"/>
          <w:spacing w:val="21"/>
        </w:rPr>
        <w:t>章外科感染</w:t>
      </w:r>
    </w:p>
    <w:p>
      <w:pPr>
        <w:spacing w:line="303" w:lineRule="auto"/>
        <w:rPr>
          <w:rFonts w:ascii="Arial"/>
          <w:sz w:val="21"/>
        </w:rPr>
      </w:pPr>
      <w:r/>
    </w:p>
    <w:p>
      <w:pPr>
        <w:ind w:right="73"/>
        <w:spacing w:before="65" w:line="253" w:lineRule="auto"/>
        <w:rPr>
          <w:rFonts w:ascii="SimSun" w:hAnsi="SimSun" w:eastAsia="SimSun" w:cs="SimSun"/>
          <w:sz w:val="20"/>
          <w:szCs w:val="20"/>
        </w:rPr>
      </w:pPr>
      <w:r>
        <w:rPr>
          <w:rFonts w:ascii="SimSun" w:hAnsi="SimSun" w:eastAsia="SimSun" w:cs="SimSun"/>
          <w:sz w:val="20"/>
          <w:szCs w:val="20"/>
          <w:spacing w:val="-9"/>
        </w:rPr>
        <w:t>神经、血管、肌腱。还可以在拇指、示指间指蹼处“虎口”作切口，或于第二掌骨桡侧作纵切口(图11-</w:t>
      </w:r>
      <w:r>
        <w:rPr>
          <w:rFonts w:ascii="SimSun" w:hAnsi="SimSun" w:eastAsia="SimSun" w:cs="SimSun"/>
          <w:sz w:val="20"/>
          <w:szCs w:val="20"/>
          <w:spacing w:val="18"/>
        </w:rPr>
        <w:t xml:space="preserve"> </w:t>
      </w:r>
      <w:r>
        <w:rPr>
          <w:rFonts w:ascii="SimSun" w:hAnsi="SimSun" w:eastAsia="SimSun" w:cs="SimSun"/>
          <w:sz w:val="20"/>
          <w:szCs w:val="20"/>
          <w:spacing w:val="-3"/>
        </w:rPr>
        <w:t>5)。手掌部脓肿常表现为手背肿胀，切开引流应该在掌</w:t>
      </w:r>
      <w:r>
        <w:rPr>
          <w:rFonts w:ascii="SimSun" w:hAnsi="SimSun" w:eastAsia="SimSun" w:cs="SimSun"/>
          <w:sz w:val="20"/>
          <w:szCs w:val="20"/>
          <w:spacing w:val="-4"/>
        </w:rPr>
        <w:t>面而非手背进行。</w:t>
      </w:r>
    </w:p>
    <w:p>
      <w:pPr>
        <w:spacing w:line="262" w:lineRule="auto"/>
        <w:rPr>
          <w:rFonts w:ascii="Arial"/>
          <w:sz w:val="21"/>
        </w:rPr>
      </w:pPr>
      <w:r/>
    </w:p>
    <w:p>
      <w:pPr>
        <w:ind w:firstLine="1390"/>
        <w:spacing w:line="4010" w:lineRule="exact"/>
        <w:textAlignment w:val="center"/>
        <w:rPr/>
      </w:pPr>
      <w:r>
        <w:drawing>
          <wp:inline distT="0" distB="0" distL="0" distR="0">
            <wp:extent cx="3708421" cy="2546346"/>
            <wp:effectExtent l="0" t="0" r="0" b="0"/>
            <wp:docPr id="174" name="IM 174"/>
            <wp:cNvGraphicFramePr/>
            <a:graphic>
              <a:graphicData uri="http://schemas.openxmlformats.org/drawingml/2006/picture">
                <pic:pic>
                  <pic:nvPicPr>
                    <pic:cNvPr id="174" name="IM 174"/>
                    <pic:cNvPicPr/>
                  </pic:nvPicPr>
                  <pic:blipFill>
                    <a:blip r:embed="rId240"/>
                    <a:stretch>
                      <a:fillRect/>
                    </a:stretch>
                  </pic:blipFill>
                  <pic:spPr>
                    <a:xfrm rot="0">
                      <a:off x="0" y="0"/>
                      <a:ext cx="3708421" cy="2546346"/>
                    </a:xfrm>
                    <a:prstGeom prst="rect">
                      <a:avLst/>
                    </a:prstGeom>
                  </pic:spPr>
                </pic:pic>
              </a:graphicData>
            </a:graphic>
          </wp:inline>
        </w:drawing>
      </w:r>
    </w:p>
    <w:p>
      <w:pPr>
        <w:ind w:left="3030"/>
        <w:spacing w:before="9" w:line="233" w:lineRule="auto"/>
        <w:rPr>
          <w:rFonts w:ascii="SimSun" w:hAnsi="SimSun" w:eastAsia="SimSun" w:cs="SimSun"/>
          <w:sz w:val="17"/>
          <w:szCs w:val="17"/>
        </w:rPr>
      </w:pPr>
      <w:r>
        <w:rPr>
          <w:rFonts w:ascii="SimSun" w:hAnsi="SimSun" w:eastAsia="SimSun" w:cs="SimSun"/>
          <w:sz w:val="17"/>
          <w:szCs w:val="17"/>
          <w:spacing w:val="-11"/>
        </w:rPr>
        <w:t>(2)</w:t>
      </w:r>
      <w:r>
        <w:rPr>
          <w:rFonts w:ascii="SimSun" w:hAnsi="SimSun" w:eastAsia="SimSun" w:cs="SimSun"/>
          <w:sz w:val="17"/>
          <w:szCs w:val="17"/>
          <w:spacing w:val="3"/>
        </w:rPr>
        <w:t xml:space="preserve">                          </w:t>
      </w:r>
      <w:r>
        <w:rPr>
          <w:rFonts w:ascii="SimSun" w:hAnsi="SimSun" w:eastAsia="SimSun" w:cs="SimSun"/>
          <w:sz w:val="17"/>
          <w:szCs w:val="17"/>
          <w:spacing w:val="2"/>
        </w:rPr>
        <w:t xml:space="preserve"> </w:t>
      </w:r>
      <w:r>
        <w:rPr>
          <w:rFonts w:ascii="SimSun" w:hAnsi="SimSun" w:eastAsia="SimSun" w:cs="SimSun"/>
          <w:sz w:val="17"/>
          <w:szCs w:val="17"/>
          <w:spacing w:val="-11"/>
        </w:rPr>
        <w:t>(3)</w:t>
      </w:r>
    </w:p>
    <w:p>
      <w:pPr>
        <w:ind w:left="1900"/>
        <w:spacing w:before="162" w:line="221" w:lineRule="auto"/>
        <w:rPr>
          <w:rFonts w:ascii="SimHei" w:hAnsi="SimHei" w:eastAsia="SimHei" w:cs="SimHei"/>
          <w:sz w:val="20"/>
          <w:szCs w:val="20"/>
        </w:rPr>
      </w:pPr>
      <w:r>
        <w:rPr>
          <w:rFonts w:ascii="SimHei" w:hAnsi="SimHei" w:eastAsia="SimHei" w:cs="SimHei"/>
          <w:sz w:val="20"/>
          <w:szCs w:val="20"/>
          <w:color w:val="1A92E3"/>
          <w:spacing w:val="-17"/>
        </w:rPr>
        <w:t>图11-5</w:t>
      </w:r>
      <w:r>
        <w:rPr>
          <w:rFonts w:ascii="SimHei" w:hAnsi="SimHei" w:eastAsia="SimHei" w:cs="SimHei"/>
          <w:sz w:val="20"/>
          <w:szCs w:val="20"/>
          <w:color w:val="1A92E3"/>
          <w:spacing w:val="22"/>
        </w:rPr>
        <w:t xml:space="preserve"> </w:t>
      </w:r>
      <w:r>
        <w:rPr>
          <w:rFonts w:ascii="SimHei" w:hAnsi="SimHei" w:eastAsia="SimHei" w:cs="SimHei"/>
          <w:sz w:val="20"/>
          <w:szCs w:val="20"/>
          <w:spacing w:val="-17"/>
        </w:rPr>
        <w:t>手指屈肌腱鞘炎、滑囊炎、掌深间隙感染的手术切口</w:t>
      </w:r>
    </w:p>
    <w:p>
      <w:pPr>
        <w:ind w:left="1480" w:right="1521" w:hanging="10"/>
        <w:spacing w:before="1" w:line="235" w:lineRule="auto"/>
        <w:rPr>
          <w:rFonts w:ascii="SimSun" w:hAnsi="SimSun" w:eastAsia="SimSun" w:cs="SimSun"/>
          <w:sz w:val="20"/>
          <w:szCs w:val="20"/>
        </w:rPr>
      </w:pPr>
      <w:r>
        <w:rPr>
          <w:rFonts w:ascii="SimSun" w:hAnsi="SimSun" w:eastAsia="SimSun" w:cs="SimSun"/>
          <w:sz w:val="20"/>
          <w:szCs w:val="20"/>
          <w:spacing w:val="-16"/>
        </w:rPr>
        <w:t>(1)示指掌侧腱鞘炎与鱼际间隙感染的切开线</w:t>
      </w:r>
      <w:r>
        <w:rPr>
          <w:rFonts w:ascii="SimSun" w:hAnsi="SimSun" w:eastAsia="SimSun" w:cs="SimSun"/>
          <w:sz w:val="20"/>
          <w:szCs w:val="20"/>
          <w:spacing w:val="105"/>
        </w:rPr>
        <w:t xml:space="preserve"> </w:t>
      </w:r>
      <w:r>
        <w:rPr>
          <w:rFonts w:ascii="SimSun" w:hAnsi="SimSun" w:eastAsia="SimSun" w:cs="SimSun"/>
          <w:sz w:val="20"/>
          <w:szCs w:val="20"/>
          <w:spacing w:val="-16"/>
        </w:rPr>
        <w:t>(2)手指腱鞘炎与桡、尺</w:t>
      </w:r>
      <w:r>
        <w:rPr>
          <w:rFonts w:ascii="SimSun" w:hAnsi="SimSun" w:eastAsia="SimSun" w:cs="SimSun"/>
          <w:sz w:val="20"/>
          <w:szCs w:val="20"/>
        </w:rPr>
        <w:t xml:space="preserve"> </w:t>
      </w:r>
      <w:r>
        <w:rPr>
          <w:rFonts w:ascii="SimSun" w:hAnsi="SimSun" w:eastAsia="SimSun" w:cs="SimSun"/>
          <w:sz w:val="20"/>
          <w:szCs w:val="20"/>
          <w:spacing w:val="-18"/>
        </w:rPr>
        <w:t>侧滑囊炎的切开线</w:t>
      </w:r>
      <w:r>
        <w:rPr>
          <w:rFonts w:ascii="SimSun" w:hAnsi="SimSun" w:eastAsia="SimSun" w:cs="SimSun"/>
          <w:sz w:val="20"/>
          <w:szCs w:val="20"/>
          <w:spacing w:val="84"/>
        </w:rPr>
        <w:t xml:space="preserve"> </w:t>
      </w:r>
      <w:r>
        <w:rPr>
          <w:rFonts w:ascii="SimSun" w:hAnsi="SimSun" w:eastAsia="SimSun" w:cs="SimSun"/>
          <w:sz w:val="20"/>
          <w:szCs w:val="20"/>
          <w:spacing w:val="-18"/>
        </w:rPr>
        <w:t>(3)掌深间隙感染的切口</w:t>
      </w:r>
    </w:p>
    <w:p>
      <w:pPr>
        <w:spacing w:line="273" w:lineRule="auto"/>
        <w:rPr>
          <w:rFonts w:ascii="Arial"/>
          <w:sz w:val="21"/>
        </w:rPr>
      </w:pPr>
      <w:r/>
    </w:p>
    <w:p>
      <w:pPr>
        <w:ind w:left="7390"/>
        <w:spacing w:before="65" w:line="225" w:lineRule="auto"/>
        <w:rPr>
          <w:rFonts w:ascii="KaiTi" w:hAnsi="KaiTi" w:eastAsia="KaiTi" w:cs="KaiTi"/>
          <w:sz w:val="20"/>
          <w:szCs w:val="20"/>
        </w:rPr>
      </w:pPr>
      <w:r>
        <w:rPr>
          <w:rFonts w:ascii="KaiTi" w:hAnsi="KaiTi" w:eastAsia="KaiTi" w:cs="KaiTi"/>
          <w:sz w:val="20"/>
          <w:szCs w:val="20"/>
          <w:spacing w:val="5"/>
        </w:rPr>
        <w:t>(王振军)</w:t>
      </w:r>
    </w:p>
    <w:p>
      <w:pPr>
        <w:ind w:left="2984"/>
        <w:spacing w:before="336" w:line="221" w:lineRule="auto"/>
        <w:rPr>
          <w:rFonts w:ascii="SimHei" w:hAnsi="SimHei" w:eastAsia="SimHei" w:cs="SimHei"/>
          <w:sz w:val="31"/>
          <w:szCs w:val="31"/>
        </w:rPr>
      </w:pPr>
      <w:r>
        <w:rPr>
          <w:rFonts w:ascii="SimHei" w:hAnsi="SimHei" w:eastAsia="SimHei" w:cs="SimHei"/>
          <w:sz w:val="31"/>
          <w:szCs w:val="31"/>
          <w:b/>
          <w:bCs/>
          <w:spacing w:val="-15"/>
        </w:rPr>
        <w:t>第四节</w:t>
      </w:r>
      <w:r>
        <w:rPr>
          <w:rFonts w:ascii="SimHei" w:hAnsi="SimHei" w:eastAsia="SimHei" w:cs="SimHei"/>
          <w:sz w:val="31"/>
          <w:szCs w:val="31"/>
          <w:spacing w:val="125"/>
        </w:rPr>
        <w:t xml:space="preserve"> </w:t>
      </w:r>
      <w:r>
        <w:rPr>
          <w:rFonts w:ascii="SimHei" w:hAnsi="SimHei" w:eastAsia="SimHei" w:cs="SimHei"/>
          <w:sz w:val="31"/>
          <w:szCs w:val="31"/>
          <w:b/>
          <w:bCs/>
          <w:spacing w:val="-15"/>
        </w:rPr>
        <w:t>脓</w:t>
      </w:r>
      <w:r>
        <w:rPr>
          <w:rFonts w:ascii="SimHei" w:hAnsi="SimHei" w:eastAsia="SimHei" w:cs="SimHei"/>
          <w:sz w:val="31"/>
          <w:szCs w:val="31"/>
          <w:spacing w:val="147"/>
        </w:rPr>
        <w:t xml:space="preserve"> </w:t>
      </w:r>
      <w:r>
        <w:rPr>
          <w:rFonts w:ascii="SimHei" w:hAnsi="SimHei" w:eastAsia="SimHei" w:cs="SimHei"/>
          <w:sz w:val="31"/>
          <w:szCs w:val="31"/>
          <w:b/>
          <w:bCs/>
          <w:spacing w:val="-15"/>
        </w:rPr>
        <w:t>毒</w:t>
      </w:r>
      <w:r>
        <w:rPr>
          <w:rFonts w:ascii="SimHei" w:hAnsi="SimHei" w:eastAsia="SimHei" w:cs="SimHei"/>
          <w:sz w:val="31"/>
          <w:szCs w:val="31"/>
          <w:spacing w:val="143"/>
        </w:rPr>
        <w:t xml:space="preserve"> </w:t>
      </w:r>
      <w:r>
        <w:rPr>
          <w:rFonts w:ascii="SimHei" w:hAnsi="SimHei" w:eastAsia="SimHei" w:cs="SimHei"/>
          <w:sz w:val="31"/>
          <w:szCs w:val="31"/>
          <w:b/>
          <w:bCs/>
          <w:spacing w:val="-15"/>
        </w:rPr>
        <w:t>症</w:t>
      </w:r>
    </w:p>
    <w:p>
      <w:pPr>
        <w:spacing w:line="270" w:lineRule="auto"/>
        <w:rPr>
          <w:rFonts w:ascii="Arial"/>
          <w:sz w:val="21"/>
        </w:rPr>
      </w:pPr>
      <w:r/>
    </w:p>
    <w:p>
      <w:pPr>
        <w:ind w:right="61" w:firstLine="410"/>
        <w:spacing w:before="65" w:line="281" w:lineRule="auto"/>
        <w:jc w:val="both"/>
        <w:rPr>
          <w:rFonts w:ascii="SimSun" w:hAnsi="SimSun" w:eastAsia="SimSun" w:cs="SimSun"/>
          <w:sz w:val="20"/>
          <w:szCs w:val="20"/>
        </w:rPr>
      </w:pPr>
      <w:r>
        <w:rPr>
          <w:rFonts w:ascii="SimSun" w:hAnsi="SimSun" w:eastAsia="SimSun" w:cs="SimSun"/>
          <w:sz w:val="20"/>
          <w:szCs w:val="20"/>
          <w:spacing w:val="-4"/>
        </w:rPr>
        <w:t>脓毒症(sepsis)常继发于严重的外科</w:t>
      </w:r>
      <w:r>
        <w:rPr>
          <w:rFonts w:ascii="SimSun" w:hAnsi="SimSun" w:eastAsia="SimSun" w:cs="SimSun"/>
          <w:sz w:val="20"/>
          <w:szCs w:val="20"/>
          <w:spacing w:val="-5"/>
        </w:rPr>
        <w:t>感染，是机体对感染的反应失调而导致危及生命的器官功能</w:t>
      </w:r>
      <w:r>
        <w:rPr>
          <w:rFonts w:ascii="SimSun" w:hAnsi="SimSun" w:eastAsia="SimSun" w:cs="SimSun"/>
          <w:sz w:val="20"/>
          <w:szCs w:val="20"/>
        </w:rPr>
        <w:t xml:space="preserve"> </w:t>
      </w:r>
      <w:r>
        <w:rPr>
          <w:rFonts w:ascii="SimSun" w:hAnsi="SimSun" w:eastAsia="SimSun" w:cs="SimSun"/>
          <w:sz w:val="20"/>
          <w:szCs w:val="20"/>
          <w:spacing w:val="-6"/>
        </w:rPr>
        <w:t>障碍。现定义尤为强调“危及生命的器官功能障碍”</w:t>
      </w:r>
      <w:r>
        <w:rPr>
          <w:rFonts w:ascii="SimSun" w:hAnsi="SimSun" w:eastAsia="SimSun" w:cs="SimSun"/>
          <w:sz w:val="20"/>
          <w:szCs w:val="20"/>
          <w:spacing w:val="-7"/>
        </w:rPr>
        <w:t>,既往使用的“重症脓毒症”的概念不复存在。当</w:t>
      </w:r>
      <w:r>
        <w:rPr>
          <w:rFonts w:ascii="SimSun" w:hAnsi="SimSun" w:eastAsia="SimSun" w:cs="SimSun"/>
          <w:sz w:val="20"/>
          <w:szCs w:val="20"/>
        </w:rPr>
        <w:t xml:space="preserve"> </w:t>
      </w:r>
      <w:r>
        <w:rPr>
          <w:rFonts w:ascii="SimSun" w:hAnsi="SimSun" w:eastAsia="SimSun" w:cs="SimSun"/>
          <w:sz w:val="20"/>
          <w:szCs w:val="20"/>
          <w:spacing w:val="-6"/>
        </w:rPr>
        <w:t>脓毒症合并出现严重的循环障碍和细胞代谢紊乱时，称为脓毒症休克(septic</w:t>
      </w:r>
      <w:r>
        <w:rPr>
          <w:rFonts w:ascii="SimSun" w:hAnsi="SimSun" w:eastAsia="SimSun" w:cs="SimSun"/>
          <w:sz w:val="20"/>
          <w:szCs w:val="20"/>
          <w:spacing w:val="6"/>
        </w:rPr>
        <w:t xml:space="preserve"> </w:t>
      </w:r>
      <w:r>
        <w:rPr>
          <w:rFonts w:ascii="SimSun" w:hAnsi="SimSun" w:eastAsia="SimSun" w:cs="SimSun"/>
          <w:sz w:val="20"/>
          <w:szCs w:val="20"/>
          <w:spacing w:val="-6"/>
        </w:rPr>
        <w:t>shock),其死亡风</w:t>
      </w:r>
      <w:r>
        <w:rPr>
          <w:rFonts w:ascii="SimSun" w:hAnsi="SimSun" w:eastAsia="SimSun" w:cs="SimSun"/>
          <w:sz w:val="20"/>
          <w:szCs w:val="20"/>
          <w:spacing w:val="-7"/>
        </w:rPr>
        <w:t>险与单</w:t>
      </w:r>
      <w:r>
        <w:rPr>
          <w:rFonts w:ascii="SimSun" w:hAnsi="SimSun" w:eastAsia="SimSun" w:cs="SimSun"/>
          <w:sz w:val="20"/>
          <w:szCs w:val="20"/>
        </w:rPr>
        <w:t xml:space="preserve"> </w:t>
      </w:r>
      <w:r>
        <w:rPr>
          <w:rFonts w:ascii="SimSun" w:hAnsi="SimSun" w:eastAsia="SimSun" w:cs="SimSun"/>
          <w:sz w:val="20"/>
          <w:szCs w:val="20"/>
          <w:spacing w:val="-4"/>
        </w:rPr>
        <w:t>纯脓毒症相比显著升高。临床上常使用菌血症(bacteremia)的概念描述血培养阳性者，应注意与脓毒</w:t>
      </w:r>
      <w:r>
        <w:rPr>
          <w:rFonts w:ascii="SimSun" w:hAnsi="SimSun" w:eastAsia="SimSun" w:cs="SimSun"/>
          <w:sz w:val="20"/>
          <w:szCs w:val="20"/>
        </w:rPr>
        <w:t xml:space="preserve"> </w:t>
      </w:r>
      <w:r>
        <w:rPr>
          <w:rFonts w:ascii="SimSun" w:hAnsi="SimSun" w:eastAsia="SimSun" w:cs="SimSun"/>
          <w:sz w:val="20"/>
          <w:szCs w:val="20"/>
          <w:spacing w:val="-5"/>
        </w:rPr>
        <w:t>症的概念相区别。</w:t>
      </w:r>
    </w:p>
    <w:p>
      <w:pPr>
        <w:ind w:right="55" w:firstLine="312"/>
        <w:spacing w:before="124" w:line="280" w:lineRule="auto"/>
        <w:jc w:val="both"/>
        <w:rPr>
          <w:rFonts w:ascii="SimSun" w:hAnsi="SimSun" w:eastAsia="SimSun" w:cs="SimSun"/>
          <w:sz w:val="20"/>
          <w:szCs w:val="20"/>
        </w:rPr>
      </w:pPr>
      <w:r>
        <w:rPr>
          <w:rFonts w:ascii="SimSun" w:hAnsi="SimSun" w:eastAsia="SimSun" w:cs="SimSun"/>
          <w:sz w:val="20"/>
          <w:szCs w:val="20"/>
          <w:b/>
          <w:bCs/>
          <w:color w:val="0088E4"/>
          <w:spacing w:val="9"/>
        </w:rPr>
        <w:t>【病因】</w:t>
      </w:r>
      <w:r>
        <w:rPr>
          <w:rFonts w:ascii="SimSun" w:hAnsi="SimSun" w:eastAsia="SimSun" w:cs="SimSun"/>
          <w:sz w:val="20"/>
          <w:szCs w:val="20"/>
          <w:color w:val="0088E4"/>
          <w:spacing w:val="25"/>
        </w:rPr>
        <w:t xml:space="preserve"> </w:t>
      </w:r>
      <w:r>
        <w:rPr>
          <w:rFonts w:ascii="SimSun" w:hAnsi="SimSun" w:eastAsia="SimSun" w:cs="SimSun"/>
          <w:sz w:val="20"/>
          <w:szCs w:val="20"/>
          <w:spacing w:val="9"/>
        </w:rPr>
        <w:t>导致脓毒症的原因包括致病菌数量多、毒力强和机体免疫力低下。它常继发于严</w:t>
      </w:r>
      <w:r>
        <w:rPr>
          <w:rFonts w:ascii="SimSun" w:hAnsi="SimSun" w:eastAsia="SimSun" w:cs="SimSun"/>
          <w:sz w:val="20"/>
          <w:szCs w:val="20"/>
        </w:rPr>
        <w:t xml:space="preserve"> </w:t>
      </w:r>
      <w:r>
        <w:rPr>
          <w:rFonts w:ascii="SimSun" w:hAnsi="SimSun" w:eastAsia="SimSun" w:cs="SimSun"/>
          <w:sz w:val="20"/>
          <w:szCs w:val="20"/>
          <w:spacing w:val="4"/>
        </w:rPr>
        <w:t>重创伤后的感染和各种化脓性感染，如大面积烧伤创面感染、开放性骨折合并感染、急性弥漫性</w:t>
      </w:r>
      <w:r>
        <w:rPr>
          <w:rFonts w:ascii="SimSun" w:hAnsi="SimSun" w:eastAsia="SimSun" w:cs="SimSun"/>
          <w:sz w:val="20"/>
          <w:szCs w:val="20"/>
          <w:spacing w:val="8"/>
        </w:rPr>
        <w:t xml:space="preserve"> </w:t>
      </w:r>
      <w:r>
        <w:rPr>
          <w:rFonts w:ascii="SimSun" w:hAnsi="SimSun" w:eastAsia="SimSun" w:cs="SimSun"/>
          <w:sz w:val="20"/>
          <w:szCs w:val="20"/>
          <w:spacing w:val="5"/>
        </w:rPr>
        <w:t>腹膜炎、急性梗阻性化脓性胆管炎等。机体免疫力低下者，如糖尿病、尿毒症、长期或大量应用</w:t>
      </w:r>
      <w:r>
        <w:rPr>
          <w:rFonts w:ascii="SimSun" w:hAnsi="SimSun" w:eastAsia="SimSun" w:cs="SimSun"/>
          <w:sz w:val="20"/>
          <w:szCs w:val="20"/>
          <w:spacing w:val="3"/>
        </w:rPr>
        <w:t xml:space="preserve"> </w:t>
      </w:r>
      <w:r>
        <w:rPr>
          <w:rFonts w:ascii="SimSun" w:hAnsi="SimSun" w:eastAsia="SimSun" w:cs="SimSun"/>
          <w:sz w:val="20"/>
          <w:szCs w:val="20"/>
          <w:spacing w:val="-3"/>
        </w:rPr>
        <w:t>皮质激素或抗癌药的病人，</w:t>
      </w:r>
      <w:r>
        <w:rPr>
          <w:rFonts w:ascii="SimSun" w:hAnsi="SimSun" w:eastAsia="SimSun" w:cs="SimSun"/>
          <w:sz w:val="20"/>
          <w:szCs w:val="20"/>
          <w:spacing w:val="63"/>
        </w:rPr>
        <w:t xml:space="preserve"> </w:t>
      </w:r>
      <w:r>
        <w:rPr>
          <w:rFonts w:ascii="SimSun" w:hAnsi="SimSun" w:eastAsia="SimSun" w:cs="SimSun"/>
          <w:sz w:val="20"/>
          <w:szCs w:val="20"/>
          <w:spacing w:val="-3"/>
        </w:rPr>
        <w:t>一旦发生化脓性感染，也较易引发脓毒症。另外，</w:t>
      </w:r>
      <w:r>
        <w:rPr>
          <w:rFonts w:ascii="SimSun" w:hAnsi="SimSun" w:eastAsia="SimSun" w:cs="SimSun"/>
          <w:sz w:val="20"/>
          <w:szCs w:val="20"/>
          <w:spacing w:val="61"/>
        </w:rPr>
        <w:t xml:space="preserve"> </w:t>
      </w:r>
      <w:r>
        <w:rPr>
          <w:rFonts w:ascii="SimSun" w:hAnsi="SimSun" w:eastAsia="SimSun" w:cs="SimSun"/>
          <w:sz w:val="20"/>
          <w:szCs w:val="20"/>
          <w:spacing w:val="-3"/>
        </w:rPr>
        <w:t>一些潜在的感染途</w:t>
      </w:r>
      <w:r>
        <w:rPr>
          <w:rFonts w:ascii="SimSun" w:hAnsi="SimSun" w:eastAsia="SimSun" w:cs="SimSun"/>
          <w:sz w:val="20"/>
          <w:szCs w:val="20"/>
        </w:rPr>
        <w:t xml:space="preserve"> </w:t>
      </w:r>
      <w:r>
        <w:rPr>
          <w:rFonts w:ascii="SimSun" w:hAnsi="SimSun" w:eastAsia="SimSun" w:cs="SimSun"/>
          <w:sz w:val="20"/>
          <w:szCs w:val="20"/>
          <w:spacing w:val="5"/>
        </w:rPr>
        <w:t>径需要注意。</w:t>
      </w:r>
    </w:p>
    <w:p>
      <w:pPr>
        <w:ind w:right="50" w:firstLine="410"/>
        <w:spacing w:before="123" w:line="276" w:lineRule="auto"/>
        <w:jc w:val="both"/>
        <w:rPr>
          <w:rFonts w:ascii="SimSun" w:hAnsi="SimSun" w:eastAsia="SimSun" w:cs="SimSun"/>
          <w:sz w:val="20"/>
          <w:szCs w:val="20"/>
        </w:rPr>
      </w:pPr>
      <w:r>
        <w:rPr>
          <w:rFonts w:ascii="SimSun" w:hAnsi="SimSun" w:eastAsia="SimSun" w:cs="SimSun"/>
          <w:sz w:val="20"/>
          <w:szCs w:val="20"/>
          <w:spacing w:val="-12"/>
        </w:rPr>
        <w:t>静脉导管感染(catheter-related</w:t>
      </w:r>
      <w:r>
        <w:rPr>
          <w:rFonts w:ascii="SimSun" w:hAnsi="SimSun" w:eastAsia="SimSun" w:cs="SimSun"/>
          <w:sz w:val="20"/>
          <w:szCs w:val="20"/>
          <w:spacing w:val="4"/>
        </w:rPr>
        <w:t xml:space="preserve"> </w:t>
      </w:r>
      <w:r>
        <w:rPr>
          <w:rFonts w:ascii="SimSun" w:hAnsi="SimSun" w:eastAsia="SimSun" w:cs="SimSun"/>
          <w:sz w:val="20"/>
          <w:szCs w:val="20"/>
          <w:spacing w:val="-12"/>
        </w:rPr>
        <w:t>infection):静脉留置导管，尤其是中心静脉置管，如果护理不慎或</w:t>
      </w:r>
      <w:r>
        <w:rPr>
          <w:rFonts w:ascii="SimSun" w:hAnsi="SimSun" w:eastAsia="SimSun" w:cs="SimSun"/>
          <w:sz w:val="20"/>
          <w:szCs w:val="20"/>
        </w:rPr>
        <w:t xml:space="preserve"> </w:t>
      </w:r>
      <w:r>
        <w:rPr>
          <w:rFonts w:ascii="SimSun" w:hAnsi="SimSun" w:eastAsia="SimSun" w:cs="SimSun"/>
          <w:sz w:val="20"/>
          <w:szCs w:val="20"/>
          <w:spacing w:val="-7"/>
        </w:rPr>
        <w:t>留置时间过长，很容易成为病原菌直接侵入血</w:t>
      </w:r>
      <w:r>
        <w:rPr>
          <w:rFonts w:ascii="SimSun" w:hAnsi="SimSun" w:eastAsia="SimSun" w:cs="SimSun"/>
          <w:sz w:val="20"/>
          <w:szCs w:val="20"/>
          <w:spacing w:val="-8"/>
        </w:rPr>
        <w:t>液的途径。</w:t>
      </w:r>
      <w:r>
        <w:rPr>
          <w:rFonts w:ascii="SimSun" w:hAnsi="SimSun" w:eastAsia="SimSun" w:cs="SimSun"/>
          <w:sz w:val="20"/>
          <w:szCs w:val="20"/>
          <w:spacing w:val="37"/>
        </w:rPr>
        <w:t xml:space="preserve"> </w:t>
      </w:r>
      <w:r>
        <w:rPr>
          <w:rFonts w:ascii="SimSun" w:hAnsi="SimSun" w:eastAsia="SimSun" w:cs="SimSun"/>
          <w:sz w:val="20"/>
          <w:szCs w:val="20"/>
          <w:spacing w:val="-8"/>
        </w:rPr>
        <w:t>一旦形成感染灶，可不断向机体播散病菌和</w:t>
      </w:r>
      <w:r>
        <w:rPr>
          <w:rFonts w:ascii="SimSun" w:hAnsi="SimSun" w:eastAsia="SimSun" w:cs="SimSun"/>
          <w:sz w:val="20"/>
          <w:szCs w:val="20"/>
        </w:rPr>
        <w:t xml:space="preserve"> </w:t>
      </w:r>
      <w:r>
        <w:rPr>
          <w:rFonts w:ascii="SimSun" w:hAnsi="SimSun" w:eastAsia="SimSun" w:cs="SimSun"/>
          <w:sz w:val="20"/>
          <w:szCs w:val="20"/>
          <w:spacing w:val="-9"/>
        </w:rPr>
        <w:t>毒素。</w:t>
      </w:r>
    </w:p>
    <w:p>
      <w:pPr>
        <w:ind w:firstLine="410"/>
        <w:spacing w:before="55" w:line="279" w:lineRule="auto"/>
        <w:jc w:val="both"/>
        <w:rPr>
          <w:rFonts w:ascii="SimSun" w:hAnsi="SimSun" w:eastAsia="SimSun" w:cs="SimSun"/>
          <w:sz w:val="20"/>
          <w:szCs w:val="20"/>
        </w:rPr>
      </w:pPr>
      <w:r>
        <w:rPr>
          <w:rFonts w:ascii="SimSun" w:hAnsi="SimSun" w:eastAsia="SimSun" w:cs="SimSun"/>
          <w:sz w:val="20"/>
          <w:szCs w:val="20"/>
          <w:spacing w:val="-13"/>
        </w:rPr>
        <w:t>肠源性感染(gut</w:t>
      </w:r>
      <w:r>
        <w:rPr>
          <w:rFonts w:ascii="SimSun" w:hAnsi="SimSun" w:eastAsia="SimSun" w:cs="SimSun"/>
          <w:sz w:val="20"/>
          <w:szCs w:val="20"/>
          <w:spacing w:val="-8"/>
        </w:rPr>
        <w:t xml:space="preserve"> </w:t>
      </w:r>
      <w:r>
        <w:rPr>
          <w:rFonts w:ascii="SimSun" w:hAnsi="SimSun" w:eastAsia="SimSun" w:cs="SimSun"/>
          <w:sz w:val="20"/>
          <w:szCs w:val="20"/>
          <w:spacing w:val="-13"/>
        </w:rPr>
        <w:t>derived</w:t>
      </w:r>
      <w:r>
        <w:rPr>
          <w:rFonts w:ascii="SimSun" w:hAnsi="SimSun" w:eastAsia="SimSun" w:cs="SimSun"/>
          <w:sz w:val="20"/>
          <w:szCs w:val="20"/>
        </w:rPr>
        <w:t xml:space="preserve"> </w:t>
      </w:r>
      <w:r>
        <w:rPr>
          <w:rFonts w:ascii="SimSun" w:hAnsi="SimSun" w:eastAsia="SimSun" w:cs="SimSun"/>
          <w:sz w:val="20"/>
          <w:szCs w:val="20"/>
          <w:spacing w:val="-13"/>
        </w:rPr>
        <w:t>infection):肠道是人体中最大的</w:t>
      </w:r>
      <w:r>
        <w:rPr>
          <w:rFonts w:ascii="SimSun" w:hAnsi="SimSun" w:eastAsia="SimSun" w:cs="SimSun"/>
          <w:sz w:val="20"/>
          <w:szCs w:val="20"/>
          <w:spacing w:val="-14"/>
        </w:rPr>
        <w:t>“储菌所”和“内毒素库”。健康情况下，</w:t>
      </w:r>
      <w:r>
        <w:rPr>
          <w:rFonts w:ascii="SimSun" w:hAnsi="SimSun" w:eastAsia="SimSun" w:cs="SimSun"/>
          <w:sz w:val="20"/>
          <w:szCs w:val="20"/>
        </w:rPr>
        <w:t xml:space="preserve"> </w:t>
      </w:r>
      <w:r>
        <w:rPr>
          <w:rFonts w:ascii="SimSun" w:hAnsi="SimSun" w:eastAsia="SimSun" w:cs="SimSun"/>
          <w:sz w:val="20"/>
          <w:szCs w:val="20"/>
          <w:spacing w:val="-5"/>
        </w:rPr>
        <w:t>肠黏膜有严密的屏障功能。但是，在危重病人肠黏膜屏障功能受损或衰竭时，肠内病原菌和内毒素可</w:t>
      </w:r>
      <w:r>
        <w:rPr>
          <w:rFonts w:ascii="SimSun" w:hAnsi="SimSun" w:eastAsia="SimSun" w:cs="SimSun"/>
          <w:sz w:val="20"/>
          <w:szCs w:val="20"/>
          <w:spacing w:val="17"/>
        </w:rPr>
        <w:t xml:space="preserve"> </w:t>
      </w:r>
      <w:r>
        <w:rPr>
          <w:rFonts w:ascii="SimSun" w:hAnsi="SimSun" w:eastAsia="SimSun" w:cs="SimSun"/>
          <w:sz w:val="20"/>
          <w:szCs w:val="20"/>
          <w:spacing w:val="-3"/>
        </w:rPr>
        <w:t>经肠道移位而导致肠源性感染。</w:t>
      </w:r>
    </w:p>
    <w:p>
      <w:pPr>
        <w:ind w:right="68" w:firstLine="410"/>
        <w:spacing w:before="69" w:line="270" w:lineRule="auto"/>
        <w:jc w:val="both"/>
        <w:rPr>
          <w:rFonts w:ascii="SimSun" w:hAnsi="SimSun" w:eastAsia="SimSun" w:cs="SimSun"/>
          <w:sz w:val="20"/>
          <w:szCs w:val="20"/>
        </w:rPr>
      </w:pPr>
      <w:r>
        <w:rPr>
          <w:rFonts w:ascii="SimSun" w:hAnsi="SimSun" w:eastAsia="SimSun" w:cs="SimSun"/>
          <w:sz w:val="20"/>
          <w:szCs w:val="20"/>
          <w:spacing w:val="-14"/>
        </w:rPr>
        <w:t>脓毒症的常见致病菌包括：革兰阴性菌，如大肠埃希菌、铜绿</w:t>
      </w:r>
      <w:r>
        <w:rPr>
          <w:rFonts w:ascii="SimSun" w:hAnsi="SimSun" w:eastAsia="SimSun" w:cs="SimSun"/>
          <w:sz w:val="20"/>
          <w:szCs w:val="20"/>
          <w:spacing w:val="-15"/>
        </w:rPr>
        <w:t>假单胞菌、变形杆菌、克雷伯菌、肠杆</w:t>
      </w:r>
      <w:r>
        <w:rPr>
          <w:rFonts w:ascii="SimSun" w:hAnsi="SimSun" w:eastAsia="SimSun" w:cs="SimSun"/>
          <w:sz w:val="20"/>
          <w:szCs w:val="20"/>
        </w:rPr>
        <w:t xml:space="preserve"> </w:t>
      </w:r>
      <w:r>
        <w:rPr>
          <w:rFonts w:ascii="SimSun" w:hAnsi="SimSun" w:eastAsia="SimSun" w:cs="SimSun"/>
          <w:sz w:val="20"/>
          <w:szCs w:val="20"/>
          <w:spacing w:val="-9"/>
        </w:rPr>
        <w:t>菌等；革兰阳性菌，如金黄色葡萄球菌、表皮葡萄球菌、肠球菌(粪链球菌、屎肠球菌)、化脓性链球菌</w:t>
      </w:r>
      <w:r>
        <w:rPr>
          <w:rFonts w:ascii="SimSun" w:hAnsi="SimSun" w:eastAsia="SimSun" w:cs="SimSun"/>
          <w:sz w:val="20"/>
          <w:szCs w:val="20"/>
          <w:spacing w:val="14"/>
        </w:rPr>
        <w:t xml:space="preserve"> </w:t>
      </w:r>
      <w:r>
        <w:rPr>
          <w:rFonts w:ascii="SimSun" w:hAnsi="SimSun" w:eastAsia="SimSun" w:cs="SimSun"/>
          <w:sz w:val="20"/>
          <w:szCs w:val="20"/>
          <w:spacing w:val="-17"/>
        </w:rPr>
        <w:t>等；厌氧菌，如脆弱拟杆菌、梭状杆菌、厌氧葡萄球菌、厌氧链球菌等；真菌，如白色念珠菌、</w:t>
      </w:r>
      <w:r>
        <w:rPr>
          <w:rFonts w:ascii="SimSun" w:hAnsi="SimSun" w:eastAsia="SimSun" w:cs="SimSun"/>
          <w:sz w:val="20"/>
          <w:szCs w:val="20"/>
          <w:spacing w:val="-18"/>
        </w:rPr>
        <w:t>曲霉菌、毛</w:t>
      </w:r>
    </w:p>
    <w:p>
      <w:pPr>
        <w:sectPr>
          <w:pgSz w:w="11140" w:h="15770"/>
          <w:pgMar w:top="706" w:right="810" w:bottom="400" w:left="509" w:header="0" w:footer="0" w:gutter="0"/>
          <w:cols w:equalWidth="0" w:num="2">
            <w:col w:w="1051" w:space="100"/>
            <w:col w:w="8671" w:space="0"/>
          </w:cols>
        </w:sectPr>
        <w:rPr/>
      </w:pPr>
    </w:p>
    <w:p>
      <w:pPr>
        <w:ind w:right="82"/>
        <w:spacing w:before="40" w:line="222" w:lineRule="auto"/>
        <w:jc w:val="right"/>
        <w:rPr>
          <w:rFonts w:ascii="SimSun" w:hAnsi="SimSun" w:eastAsia="SimSun" w:cs="SimSun"/>
          <w:sz w:val="20"/>
          <w:szCs w:val="20"/>
        </w:rPr>
      </w:pPr>
      <w:r>
        <w:drawing>
          <wp:anchor distT="0" distB="0" distL="0" distR="0" simplePos="0" relativeHeight="252209152" behindDoc="0" locked="0" layoutInCell="0" allowOverlap="1">
            <wp:simplePos x="0" y="0"/>
            <wp:positionH relativeFrom="page">
              <wp:posOffset>6165818</wp:posOffset>
            </wp:positionH>
            <wp:positionV relativeFrom="page">
              <wp:posOffset>9245613</wp:posOffset>
            </wp:positionV>
            <wp:extent cx="552460" cy="431829"/>
            <wp:effectExtent l="0" t="0" r="0" b="0"/>
            <wp:wrapNone/>
            <wp:docPr id="175" name="IM 175"/>
            <wp:cNvGraphicFramePr/>
            <a:graphic>
              <a:graphicData uri="http://schemas.openxmlformats.org/drawingml/2006/picture">
                <pic:pic>
                  <pic:nvPicPr>
                    <pic:cNvPr id="175" name="IM 175"/>
                    <pic:cNvPicPr/>
                  </pic:nvPicPr>
                  <pic:blipFill>
                    <a:blip r:embed="rId241"/>
                    <a:stretch>
                      <a:fillRect/>
                    </a:stretch>
                  </pic:blipFill>
                  <pic:spPr>
                    <a:xfrm rot="0">
                      <a:off x="0" y="0"/>
                      <a:ext cx="552460" cy="431829"/>
                    </a:xfrm>
                    <a:prstGeom prst="rect">
                      <a:avLst/>
                    </a:prstGeom>
                  </pic:spPr>
                </pic:pic>
              </a:graphicData>
            </a:graphic>
          </wp:anchor>
        </w:drawing>
      </w:r>
      <w:r>
        <w:rPr>
          <w:rFonts w:ascii="SimHei" w:hAnsi="SimHei" w:eastAsia="SimHei" w:cs="SimHei"/>
          <w:sz w:val="20"/>
          <w:szCs w:val="20"/>
          <w:color w:val="0088E3"/>
          <w:spacing w:val="12"/>
        </w:rPr>
        <w:t>第十</w:t>
      </w:r>
      <w:r>
        <w:rPr>
          <w:rFonts w:ascii="SimHei" w:hAnsi="SimHei" w:eastAsia="SimHei" w:cs="SimHei"/>
          <w:sz w:val="20"/>
          <w:szCs w:val="20"/>
          <w:color w:val="0088E3"/>
          <w:spacing w:val="-45"/>
        </w:rPr>
        <w:t xml:space="preserve"> </w:t>
      </w:r>
      <w:r>
        <w:rPr>
          <w:rFonts w:ascii="SimHei" w:hAnsi="SimHei" w:eastAsia="SimHei" w:cs="SimHei"/>
          <w:sz w:val="20"/>
          <w:szCs w:val="20"/>
          <w:color w:val="0088E3"/>
          <w:spacing w:val="12"/>
        </w:rPr>
        <w:t>一</w:t>
      </w:r>
      <w:r>
        <w:rPr>
          <w:rFonts w:ascii="SimHei" w:hAnsi="SimHei" w:eastAsia="SimHei" w:cs="SimHei"/>
          <w:sz w:val="20"/>
          <w:szCs w:val="20"/>
          <w:color w:val="0088E3"/>
          <w:spacing w:val="-54"/>
        </w:rPr>
        <w:t xml:space="preserve"> </w:t>
      </w:r>
      <w:r>
        <w:rPr>
          <w:rFonts w:ascii="SimHei" w:hAnsi="SimHei" w:eastAsia="SimHei" w:cs="SimHei"/>
          <w:sz w:val="20"/>
          <w:szCs w:val="20"/>
          <w:color w:val="0088E3"/>
          <w:spacing w:val="12"/>
        </w:rPr>
        <w:t>章外科感染</w:t>
      </w:r>
      <w:r>
        <w:rPr>
          <w:rFonts w:ascii="SimHei" w:hAnsi="SimHei" w:eastAsia="SimHei" w:cs="SimHei"/>
          <w:sz w:val="20"/>
          <w:szCs w:val="20"/>
          <w:color w:val="0088E3"/>
          <w:spacing w:val="9"/>
        </w:rPr>
        <w:t xml:space="preserve">      </w:t>
      </w:r>
      <w:r>
        <w:rPr>
          <w:rFonts w:ascii="SimSun" w:hAnsi="SimSun" w:eastAsia="SimSun" w:cs="SimSun"/>
          <w:sz w:val="20"/>
          <w:szCs w:val="20"/>
          <w:b/>
          <w:bCs/>
          <w:color w:val="0080D6"/>
          <w:spacing w:val="12"/>
        </w:rPr>
        <w:t>115</w:t>
      </w:r>
    </w:p>
    <w:p>
      <w:pPr>
        <w:spacing w:line="28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11"/>
        </w:rPr>
        <w:t>霉菌、新型隐球菌等。</w:t>
      </w:r>
    </w:p>
    <w:p>
      <w:pPr>
        <w:ind w:right="1022" w:firstLine="429"/>
        <w:spacing w:before="82" w:line="270" w:lineRule="auto"/>
        <w:rPr>
          <w:rFonts w:ascii="SimSun" w:hAnsi="SimSun" w:eastAsia="SimSun" w:cs="SimSun"/>
          <w:sz w:val="20"/>
          <w:szCs w:val="20"/>
        </w:rPr>
      </w:pPr>
      <w:r>
        <w:rPr>
          <w:rFonts w:ascii="SimSun" w:hAnsi="SimSun" w:eastAsia="SimSun" w:cs="SimSun"/>
          <w:sz w:val="20"/>
          <w:szCs w:val="20"/>
          <w:spacing w:val="-4"/>
        </w:rPr>
        <w:t>现在，革兰阴性菌引起的脓毒症发病率已明显高于革兰阳性菌</w:t>
      </w:r>
      <w:r>
        <w:rPr>
          <w:rFonts w:ascii="SimSun" w:hAnsi="SimSun" w:eastAsia="SimSun" w:cs="SimSun"/>
          <w:sz w:val="20"/>
          <w:szCs w:val="20"/>
          <w:spacing w:val="-5"/>
        </w:rPr>
        <w:t>，且由于抗生素的不断筛选，出现</w:t>
      </w:r>
      <w:r>
        <w:rPr>
          <w:rFonts w:ascii="SimSun" w:hAnsi="SimSun" w:eastAsia="SimSun" w:cs="SimSun"/>
          <w:sz w:val="20"/>
          <w:szCs w:val="20"/>
        </w:rPr>
        <w:t xml:space="preserve"> </w:t>
      </w:r>
      <w:r>
        <w:rPr>
          <w:rFonts w:ascii="SimSun" w:hAnsi="SimSun" w:eastAsia="SimSun" w:cs="SimSun"/>
          <w:sz w:val="20"/>
          <w:szCs w:val="20"/>
          <w:spacing w:val="-4"/>
        </w:rPr>
        <w:t>了一些此前较少见的机会菌，如鲍曼不动杆菌、嗜麦芽窄食单胞菌等。除</w:t>
      </w:r>
      <w:r>
        <w:rPr>
          <w:rFonts w:ascii="SimSun" w:hAnsi="SimSun" w:eastAsia="SimSun" w:cs="SimSun"/>
          <w:sz w:val="20"/>
          <w:szCs w:val="20"/>
          <w:spacing w:val="-5"/>
        </w:rPr>
        <w:t>此之外，条件性感染的真菌</w:t>
      </w:r>
      <w:r>
        <w:rPr>
          <w:rFonts w:ascii="SimSun" w:hAnsi="SimSun" w:eastAsia="SimSun" w:cs="SimSun"/>
          <w:sz w:val="20"/>
          <w:szCs w:val="20"/>
        </w:rPr>
        <w:t xml:space="preserve"> </w:t>
      </w:r>
      <w:r>
        <w:rPr>
          <w:rFonts w:ascii="SimSun" w:hAnsi="SimSun" w:eastAsia="SimSun" w:cs="SimSun"/>
          <w:sz w:val="20"/>
          <w:szCs w:val="20"/>
          <w:spacing w:val="-5"/>
        </w:rPr>
        <w:t>也需要特别注意。</w:t>
      </w:r>
    </w:p>
    <w:p>
      <w:pPr>
        <w:ind w:right="989" w:firstLine="329"/>
        <w:spacing w:before="80" w:line="266" w:lineRule="auto"/>
        <w:rPr>
          <w:rFonts w:ascii="FangSong" w:hAnsi="FangSong" w:eastAsia="FangSong" w:cs="FangSong"/>
          <w:sz w:val="20"/>
          <w:szCs w:val="20"/>
        </w:rPr>
      </w:pPr>
      <w:r>
        <w:rPr>
          <w:rFonts w:ascii="FangSong" w:hAnsi="FangSong" w:eastAsia="FangSong" w:cs="FangSong"/>
          <w:sz w:val="20"/>
          <w:szCs w:val="20"/>
          <w:color w:val="209EE7"/>
          <w:spacing w:val="-12"/>
        </w:rPr>
        <w:t>【临床表现】</w:t>
      </w:r>
      <w:r>
        <w:rPr>
          <w:rFonts w:ascii="FangSong" w:hAnsi="FangSong" w:eastAsia="FangSong" w:cs="FangSong"/>
          <w:sz w:val="20"/>
          <w:szCs w:val="20"/>
          <w:color w:val="209EE7"/>
        </w:rPr>
        <w:t xml:space="preserve"> </w:t>
      </w:r>
      <w:r>
        <w:rPr>
          <w:rFonts w:ascii="FangSong" w:hAnsi="FangSong" w:eastAsia="FangSong" w:cs="FangSong"/>
          <w:sz w:val="20"/>
          <w:szCs w:val="20"/>
          <w:spacing w:val="-12"/>
        </w:rPr>
        <w:t>脓毒症常见表现包括：①发热，可</w:t>
      </w:r>
      <w:r>
        <w:rPr>
          <w:rFonts w:ascii="FangSong" w:hAnsi="FangSong" w:eastAsia="FangSong" w:cs="FangSong"/>
          <w:sz w:val="20"/>
          <w:szCs w:val="20"/>
          <w:spacing w:val="-13"/>
        </w:rPr>
        <w:t>伴寒战；②心率加快、脉搏细速，呼吸急促或困难；</w:t>
      </w:r>
      <w:r>
        <w:rPr>
          <w:rFonts w:ascii="FangSong" w:hAnsi="FangSong" w:eastAsia="FangSong" w:cs="FangSong"/>
          <w:sz w:val="20"/>
          <w:szCs w:val="20"/>
        </w:rPr>
        <w:t xml:space="preserve"> </w:t>
      </w:r>
      <w:r>
        <w:rPr>
          <w:rFonts w:ascii="FangSong" w:hAnsi="FangSong" w:eastAsia="FangSong" w:cs="FangSong"/>
          <w:sz w:val="20"/>
          <w:szCs w:val="20"/>
          <w:spacing w:val="-19"/>
        </w:rPr>
        <w:t>③神志改变，如淡漠、烦躁、谵妄、昏迷；④肝脾可肿大，可出现皮疹。</w:t>
      </w:r>
    </w:p>
    <w:p>
      <w:pPr>
        <w:ind w:right="1051" w:firstLine="429"/>
        <w:spacing w:before="71" w:line="285" w:lineRule="auto"/>
        <w:rPr>
          <w:rFonts w:ascii="SimSun" w:hAnsi="SimSun" w:eastAsia="SimSun" w:cs="SimSun"/>
          <w:sz w:val="20"/>
          <w:szCs w:val="20"/>
        </w:rPr>
      </w:pPr>
      <w:r>
        <w:rPr>
          <w:rFonts w:ascii="SimSun" w:hAnsi="SimSun" w:eastAsia="SimSun" w:cs="SimSun"/>
          <w:sz w:val="20"/>
          <w:szCs w:val="20"/>
        </w:rPr>
        <w:t>不同病原菌引发的脓毒症有不同的临床特点。革兰阴性菌所致的脓</w:t>
      </w:r>
      <w:r>
        <w:rPr>
          <w:rFonts w:ascii="SimSun" w:hAnsi="SimSun" w:eastAsia="SimSun" w:cs="SimSun"/>
          <w:sz w:val="20"/>
          <w:szCs w:val="20"/>
          <w:spacing w:val="-1"/>
        </w:rPr>
        <w:t>毒症常继发于腹膜炎、腹腔</w:t>
      </w:r>
      <w:r>
        <w:rPr>
          <w:rFonts w:ascii="SimSun" w:hAnsi="SimSun" w:eastAsia="SimSun" w:cs="SimSun"/>
          <w:sz w:val="20"/>
          <w:szCs w:val="20"/>
        </w:rPr>
        <w:t xml:space="preserve"> </w:t>
      </w:r>
      <w:r>
        <w:rPr>
          <w:rFonts w:ascii="SimSun" w:hAnsi="SimSun" w:eastAsia="SimSun" w:cs="SimSun"/>
          <w:sz w:val="20"/>
          <w:szCs w:val="20"/>
          <w:spacing w:val="-10"/>
        </w:rPr>
        <w:t>感染、大面积烧伤感染等，</w:t>
      </w:r>
      <w:r>
        <w:rPr>
          <w:rFonts w:ascii="SimSun" w:hAnsi="SimSun" w:eastAsia="SimSun" w:cs="SimSun"/>
          <w:sz w:val="20"/>
          <w:szCs w:val="20"/>
          <w:spacing w:val="68"/>
        </w:rPr>
        <w:t xml:space="preserve"> </w:t>
      </w:r>
      <w:r>
        <w:rPr>
          <w:rFonts w:ascii="SimSun" w:hAnsi="SimSun" w:eastAsia="SimSun" w:cs="SimSun"/>
          <w:sz w:val="20"/>
          <w:szCs w:val="20"/>
          <w:spacing w:val="-10"/>
        </w:rPr>
        <w:t>一般比较严重，可出现三低现象(低温、低白细胞、低血压),发生脓毒症休</w:t>
      </w:r>
      <w:r>
        <w:rPr>
          <w:rFonts w:ascii="SimSun" w:hAnsi="SimSun" w:eastAsia="SimSun" w:cs="SimSun"/>
          <w:sz w:val="20"/>
          <w:szCs w:val="20"/>
        </w:rPr>
        <w:t xml:space="preserve"> </w:t>
      </w:r>
      <w:r>
        <w:rPr>
          <w:rFonts w:ascii="SimSun" w:hAnsi="SimSun" w:eastAsia="SimSun" w:cs="SimSun"/>
          <w:sz w:val="20"/>
          <w:szCs w:val="20"/>
          <w:spacing w:val="-4"/>
        </w:rPr>
        <w:t>克者也较多。革兰阳性菌所致的脓毒症常继发于严重的痈、蜂窝织</w:t>
      </w:r>
      <w:r>
        <w:rPr>
          <w:rFonts w:ascii="SimSun" w:hAnsi="SimSun" w:eastAsia="SimSun" w:cs="SimSun"/>
          <w:sz w:val="20"/>
          <w:szCs w:val="20"/>
          <w:spacing w:val="-5"/>
        </w:rPr>
        <w:t>炎、骨关节化脓性感染等，多数为</w:t>
      </w:r>
      <w:r>
        <w:rPr>
          <w:rFonts w:ascii="SimSun" w:hAnsi="SimSun" w:eastAsia="SimSun" w:cs="SimSun"/>
          <w:sz w:val="20"/>
          <w:szCs w:val="20"/>
        </w:rPr>
        <w:t xml:space="preserve"> </w:t>
      </w:r>
      <w:r>
        <w:rPr>
          <w:rFonts w:ascii="SimSun" w:hAnsi="SimSun" w:eastAsia="SimSun" w:cs="SimSun"/>
          <w:sz w:val="20"/>
          <w:szCs w:val="20"/>
          <w:spacing w:val="-4"/>
        </w:rPr>
        <w:t>金黄色葡萄球菌所致，常伴高热、皮疹和转移性脓肿。厌氧菌</w:t>
      </w:r>
      <w:r>
        <w:rPr>
          <w:rFonts w:ascii="SimSun" w:hAnsi="SimSun" w:eastAsia="SimSun" w:cs="SimSun"/>
          <w:sz w:val="20"/>
          <w:szCs w:val="20"/>
          <w:spacing w:val="-5"/>
        </w:rPr>
        <w:t>常与需氧菌掺杂形成混合感染，其所致</w:t>
      </w:r>
      <w:r>
        <w:rPr>
          <w:rFonts w:ascii="SimSun" w:hAnsi="SimSun" w:eastAsia="SimSun" w:cs="SimSun"/>
          <w:sz w:val="20"/>
          <w:szCs w:val="20"/>
        </w:rPr>
        <w:t xml:space="preserve"> </w:t>
      </w:r>
      <w:r>
        <w:rPr>
          <w:rFonts w:ascii="SimSun" w:hAnsi="SimSun" w:eastAsia="SimSun" w:cs="SimSun"/>
          <w:sz w:val="20"/>
          <w:szCs w:val="20"/>
          <w:spacing w:val="-9"/>
        </w:rPr>
        <w:t>的脓毒症常继发于各类脓肿、会阴部感染、口腔颌面部坏死性感染等，感染灶组织坏死明显，有特殊腐</w:t>
      </w:r>
      <w:r>
        <w:rPr>
          <w:rFonts w:ascii="SimSun" w:hAnsi="SimSun" w:eastAsia="SimSun" w:cs="SimSun"/>
          <w:sz w:val="20"/>
          <w:szCs w:val="20"/>
          <w:spacing w:val="16"/>
        </w:rPr>
        <w:t xml:space="preserve"> </w:t>
      </w:r>
      <w:r>
        <w:rPr>
          <w:rFonts w:ascii="SimSun" w:hAnsi="SimSun" w:eastAsia="SimSun" w:cs="SimSun"/>
          <w:sz w:val="20"/>
          <w:szCs w:val="20"/>
          <w:spacing w:val="-4"/>
        </w:rPr>
        <w:t>臭味。真菌所致的脓毒症常继发于长期使用广谱抗生素或免疫</w:t>
      </w:r>
      <w:r>
        <w:rPr>
          <w:rFonts w:ascii="SimSun" w:hAnsi="SimSun" w:eastAsia="SimSun" w:cs="SimSun"/>
          <w:sz w:val="20"/>
          <w:szCs w:val="20"/>
          <w:spacing w:val="-5"/>
        </w:rPr>
        <w:t>抑制剂，或长期留置静脉导管，可出现</w:t>
      </w:r>
      <w:r>
        <w:rPr>
          <w:rFonts w:ascii="SimSun" w:hAnsi="SimSun" w:eastAsia="SimSun" w:cs="SimSun"/>
          <w:sz w:val="20"/>
          <w:szCs w:val="20"/>
        </w:rPr>
        <w:t xml:space="preserve"> </w:t>
      </w:r>
      <w:r>
        <w:rPr>
          <w:rFonts w:ascii="SimSun" w:hAnsi="SimSun" w:eastAsia="SimSun" w:cs="SimSun"/>
          <w:sz w:val="20"/>
          <w:szCs w:val="20"/>
          <w:spacing w:val="-7"/>
        </w:rPr>
        <w:t>结膜瘀斑、视网膜灶性絮样斑等栓塞表现。</w:t>
      </w:r>
    </w:p>
    <w:p>
      <w:pPr>
        <w:ind w:right="1040" w:firstLine="329"/>
        <w:spacing w:before="71" w:line="286" w:lineRule="auto"/>
        <w:rPr>
          <w:rFonts w:ascii="SimSun" w:hAnsi="SimSun" w:eastAsia="SimSun" w:cs="SimSun"/>
          <w:sz w:val="20"/>
          <w:szCs w:val="20"/>
        </w:rPr>
      </w:pPr>
      <w:r>
        <w:rPr>
          <w:rFonts w:ascii="SimSun" w:hAnsi="SimSun" w:eastAsia="SimSun" w:cs="SimSun"/>
          <w:sz w:val="20"/>
          <w:szCs w:val="20"/>
          <w:color w:val="0084DC"/>
        </w:rPr>
        <w:t>【诊断】</w:t>
      </w:r>
      <w:r>
        <w:rPr>
          <w:rFonts w:ascii="SimSun" w:hAnsi="SimSun" w:eastAsia="SimSun" w:cs="SimSun"/>
          <w:sz w:val="20"/>
          <w:szCs w:val="20"/>
          <w:color w:val="0084DC"/>
          <w:spacing w:val="-33"/>
        </w:rPr>
        <w:t xml:space="preserve"> </w:t>
      </w:r>
      <w:r>
        <w:rPr>
          <w:rFonts w:ascii="SimSun" w:hAnsi="SimSun" w:eastAsia="SimSun" w:cs="SimSun"/>
          <w:sz w:val="20"/>
          <w:szCs w:val="20"/>
        </w:rPr>
        <w:t>通常使用脓毒症相关的序贯器官衰竭评分</w:t>
      </w:r>
      <w:r>
        <w:rPr>
          <w:rFonts w:ascii="Times New Roman" w:hAnsi="Times New Roman" w:eastAsia="Times New Roman" w:cs="Times New Roman"/>
          <w:sz w:val="20"/>
          <w:szCs w:val="20"/>
        </w:rPr>
        <w:t>(SOFA)</w:t>
      </w:r>
      <w:r>
        <w:rPr>
          <w:rFonts w:ascii="Times New Roman" w:hAnsi="Times New Roman" w:eastAsia="Times New Roman" w:cs="Times New Roman"/>
          <w:sz w:val="20"/>
          <w:szCs w:val="20"/>
          <w:spacing w:val="3"/>
        </w:rPr>
        <w:t xml:space="preserve"> </w:t>
      </w:r>
      <w:r>
        <w:rPr>
          <w:rFonts w:ascii="SimSun" w:hAnsi="SimSun" w:eastAsia="SimSun" w:cs="SimSun"/>
          <w:sz w:val="20"/>
          <w:szCs w:val="20"/>
        </w:rPr>
        <w:t>诊断脓毒症(表11-1</w:t>
      </w:r>
      <w:r>
        <w:rPr>
          <w:rFonts w:ascii="SimSun" w:hAnsi="SimSun" w:eastAsia="SimSun" w:cs="SimSun"/>
          <w:sz w:val="20"/>
          <w:szCs w:val="20"/>
          <w:spacing w:val="-1"/>
        </w:rPr>
        <w:t>)。但由于</w:t>
      </w:r>
      <w:r>
        <w:rPr>
          <w:rFonts w:ascii="Times New Roman" w:hAnsi="Times New Roman" w:eastAsia="Times New Roman" w:cs="Times New Roman"/>
          <w:sz w:val="20"/>
          <w:szCs w:val="20"/>
        </w:rPr>
        <w:t>SOFA</w:t>
      </w:r>
      <w:r>
        <w:rPr>
          <w:rFonts w:ascii="Times New Roman" w:hAnsi="Times New Roman" w:eastAsia="Times New Roman" w:cs="Times New Roman"/>
          <w:sz w:val="20"/>
          <w:szCs w:val="20"/>
        </w:rPr>
        <w:t xml:space="preserve"> </w:t>
      </w:r>
      <w:r>
        <w:rPr>
          <w:rFonts w:ascii="SimSun" w:hAnsi="SimSun" w:eastAsia="SimSun" w:cs="SimSun"/>
          <w:sz w:val="20"/>
          <w:szCs w:val="20"/>
          <w:spacing w:val="-1"/>
        </w:rPr>
        <w:t>计算繁琐且需要血液化验检查，临床上建</w:t>
      </w:r>
      <w:r>
        <w:rPr>
          <w:rFonts w:ascii="SimSun" w:hAnsi="SimSun" w:eastAsia="SimSun" w:cs="SimSun"/>
          <w:sz w:val="20"/>
          <w:szCs w:val="20"/>
          <w:spacing w:val="-2"/>
        </w:rPr>
        <w:t>议使用快速</w:t>
      </w:r>
      <w:r>
        <w:rPr>
          <w:rFonts w:ascii="SimSun" w:hAnsi="SimSun" w:eastAsia="SimSun" w:cs="SimSun"/>
          <w:sz w:val="20"/>
          <w:szCs w:val="20"/>
          <w:spacing w:val="-1"/>
        </w:rPr>
        <w:t>SOFA</w:t>
      </w:r>
      <w:r>
        <w:rPr>
          <w:rFonts w:ascii="SimSun" w:hAnsi="SimSun" w:eastAsia="SimSun" w:cs="SimSun"/>
          <w:sz w:val="20"/>
          <w:szCs w:val="20"/>
          <w:spacing w:val="-2"/>
        </w:rPr>
        <w:t>(</w:t>
      </w:r>
      <w:r>
        <w:rPr>
          <w:rFonts w:ascii="SimSun" w:hAnsi="SimSun" w:eastAsia="SimSun" w:cs="SimSun"/>
          <w:sz w:val="20"/>
          <w:szCs w:val="20"/>
          <w:spacing w:val="-1"/>
        </w:rPr>
        <w:t>qSOFA</w:t>
      </w:r>
      <w:r>
        <w:rPr>
          <w:rFonts w:ascii="SimSun" w:hAnsi="SimSun" w:eastAsia="SimSun" w:cs="SimSun"/>
          <w:sz w:val="20"/>
          <w:szCs w:val="20"/>
          <w:spacing w:val="-2"/>
        </w:rPr>
        <w:t>)</w:t>
      </w:r>
      <w:r>
        <w:rPr>
          <w:rFonts w:ascii="SimSun" w:hAnsi="SimSun" w:eastAsia="SimSun" w:cs="SimSun"/>
          <w:sz w:val="20"/>
          <w:szCs w:val="20"/>
          <w:spacing w:val="78"/>
        </w:rPr>
        <w:t xml:space="preserve"> </w:t>
      </w:r>
      <w:r>
        <w:rPr>
          <w:rFonts w:ascii="SimSun" w:hAnsi="SimSun" w:eastAsia="SimSun" w:cs="SimSun"/>
          <w:sz w:val="20"/>
          <w:szCs w:val="20"/>
          <w:spacing w:val="-2"/>
        </w:rPr>
        <w:t>对感染或疑似感染者先进行初步</w:t>
      </w:r>
      <w:r>
        <w:rPr>
          <w:rFonts w:ascii="SimSun" w:hAnsi="SimSun" w:eastAsia="SimSun" w:cs="SimSun"/>
          <w:sz w:val="20"/>
          <w:szCs w:val="20"/>
        </w:rPr>
        <w:t xml:space="preserve"> </w:t>
      </w:r>
      <w:r>
        <w:rPr>
          <w:rFonts w:ascii="SimSun" w:hAnsi="SimSun" w:eastAsia="SimSun" w:cs="SimSun"/>
          <w:sz w:val="20"/>
          <w:szCs w:val="20"/>
          <w:spacing w:val="1"/>
        </w:rPr>
        <w:t>评估。当</w:t>
      </w:r>
      <w:r>
        <w:rPr>
          <w:rFonts w:ascii="SimSun" w:hAnsi="SimSun" w:eastAsia="SimSun" w:cs="SimSun"/>
          <w:sz w:val="20"/>
          <w:szCs w:val="20"/>
        </w:rPr>
        <w:t>qSOFA</w:t>
      </w:r>
      <w:r>
        <w:rPr>
          <w:rFonts w:ascii="SimSun" w:hAnsi="SimSun" w:eastAsia="SimSun" w:cs="SimSun"/>
          <w:sz w:val="20"/>
          <w:szCs w:val="20"/>
          <w:spacing w:val="1"/>
        </w:rPr>
        <w:t>≥2</w:t>
      </w:r>
      <w:r>
        <w:rPr>
          <w:rFonts w:ascii="SimSun" w:hAnsi="SimSun" w:eastAsia="SimSun" w:cs="SimSun"/>
          <w:sz w:val="20"/>
          <w:szCs w:val="20"/>
          <w:spacing w:val="36"/>
        </w:rPr>
        <w:t xml:space="preserve"> </w:t>
      </w:r>
      <w:r>
        <w:rPr>
          <w:rFonts w:ascii="SimSun" w:hAnsi="SimSun" w:eastAsia="SimSun" w:cs="SimSun"/>
          <w:sz w:val="20"/>
          <w:szCs w:val="20"/>
          <w:spacing w:val="1"/>
        </w:rPr>
        <w:t>分时，应使用</w:t>
      </w:r>
      <w:r>
        <w:rPr>
          <w:rFonts w:ascii="SimSun" w:hAnsi="SimSun" w:eastAsia="SimSun" w:cs="SimSun"/>
          <w:sz w:val="20"/>
          <w:szCs w:val="20"/>
        </w:rPr>
        <w:t>SOFA</w:t>
      </w:r>
      <w:r>
        <w:rPr>
          <w:rFonts w:ascii="SimSun" w:hAnsi="SimSun" w:eastAsia="SimSun" w:cs="SimSun"/>
          <w:sz w:val="20"/>
          <w:szCs w:val="20"/>
          <w:spacing w:val="8"/>
        </w:rPr>
        <w:t xml:space="preserve"> </w:t>
      </w:r>
      <w:r>
        <w:rPr>
          <w:rFonts w:ascii="SimSun" w:hAnsi="SimSun" w:eastAsia="SimSun" w:cs="SimSun"/>
          <w:sz w:val="20"/>
          <w:szCs w:val="20"/>
          <w:spacing w:val="1"/>
        </w:rPr>
        <w:t>进一步评估病人情况。如果感染导致病人</w:t>
      </w:r>
      <w:r>
        <w:rPr>
          <w:rFonts w:ascii="SimSun" w:hAnsi="SimSun" w:eastAsia="SimSun" w:cs="SimSun"/>
          <w:sz w:val="20"/>
          <w:szCs w:val="20"/>
        </w:rPr>
        <w:t>SOFA</w:t>
      </w:r>
      <w:r>
        <w:rPr>
          <w:rFonts w:ascii="SimSun" w:hAnsi="SimSun" w:eastAsia="SimSun" w:cs="SimSun"/>
          <w:sz w:val="20"/>
          <w:szCs w:val="20"/>
          <w:spacing w:val="49"/>
        </w:rPr>
        <w:t xml:space="preserve"> </w:t>
      </w:r>
      <w:r>
        <w:rPr>
          <w:rFonts w:ascii="SimSun" w:hAnsi="SimSun" w:eastAsia="SimSun" w:cs="SimSun"/>
          <w:sz w:val="20"/>
          <w:szCs w:val="20"/>
          <w:spacing w:val="1"/>
        </w:rPr>
        <w:t>比原基线水</w:t>
      </w:r>
      <w:r>
        <w:rPr>
          <w:rFonts w:ascii="SimSun" w:hAnsi="SimSun" w:eastAsia="SimSun" w:cs="SimSun"/>
          <w:sz w:val="20"/>
          <w:szCs w:val="20"/>
        </w:rPr>
        <w:t xml:space="preserve"> </w:t>
      </w:r>
      <w:r>
        <w:rPr>
          <w:rFonts w:ascii="SimSun" w:hAnsi="SimSun" w:eastAsia="SimSun" w:cs="SimSun"/>
          <w:sz w:val="20"/>
          <w:szCs w:val="20"/>
          <w:spacing w:val="-2"/>
        </w:rPr>
        <w:t>平高出2分以上，表示病人存在器官功能障碍，即可诊断脓毒症。如果脓毒症病人在充分液体复苏后</w:t>
      </w:r>
      <w:r>
        <w:rPr>
          <w:rFonts w:ascii="SimSun" w:hAnsi="SimSun" w:eastAsia="SimSun" w:cs="SimSun"/>
          <w:sz w:val="20"/>
          <w:szCs w:val="20"/>
          <w:spacing w:val="1"/>
        </w:rPr>
        <w:t xml:space="preserve"> </w:t>
      </w:r>
      <w:r>
        <w:rPr>
          <w:rFonts w:ascii="SimSun" w:hAnsi="SimSun" w:eastAsia="SimSun" w:cs="SimSun"/>
          <w:sz w:val="20"/>
          <w:szCs w:val="20"/>
          <w:spacing w:val="2"/>
        </w:rPr>
        <w:t>仍需使用血管活性药物维持平均动脉压≥65</w:t>
      </w:r>
      <w:r>
        <w:rPr>
          <w:rFonts w:ascii="SimSun" w:hAnsi="SimSun" w:eastAsia="SimSun" w:cs="SimSun"/>
          <w:sz w:val="20"/>
          <w:szCs w:val="20"/>
        </w:rPr>
        <w:t>mmHg</w:t>
      </w:r>
      <w:r>
        <w:rPr>
          <w:rFonts w:ascii="SimSun" w:hAnsi="SimSun" w:eastAsia="SimSun" w:cs="SimSun"/>
          <w:sz w:val="20"/>
          <w:szCs w:val="20"/>
          <w:spacing w:val="2"/>
        </w:rPr>
        <w:t>,</w:t>
      </w:r>
      <w:r>
        <w:rPr>
          <w:rFonts w:ascii="SimSun" w:hAnsi="SimSun" w:eastAsia="SimSun" w:cs="SimSun"/>
          <w:sz w:val="20"/>
          <w:szCs w:val="20"/>
          <w:spacing w:val="-8"/>
        </w:rPr>
        <w:t xml:space="preserve"> </w:t>
      </w:r>
      <w:r>
        <w:rPr>
          <w:rFonts w:ascii="SimSun" w:hAnsi="SimSun" w:eastAsia="SimSun" w:cs="SimSun"/>
          <w:sz w:val="20"/>
          <w:szCs w:val="20"/>
          <w:spacing w:val="2"/>
        </w:rPr>
        <w:t>且伴血清乳酸浓度&gt;2</w:t>
      </w:r>
      <w:r>
        <w:rPr>
          <w:rFonts w:ascii="SimSun" w:hAnsi="SimSun" w:eastAsia="SimSun" w:cs="SimSun"/>
          <w:sz w:val="20"/>
          <w:szCs w:val="20"/>
        </w:rPr>
        <w:t>mmol</w:t>
      </w:r>
      <w:r>
        <w:rPr>
          <w:rFonts w:ascii="SimSun" w:hAnsi="SimSun" w:eastAsia="SimSun" w:cs="SimSun"/>
          <w:sz w:val="20"/>
          <w:szCs w:val="20"/>
          <w:spacing w:val="2"/>
        </w:rPr>
        <w:t>/L</w:t>
      </w:r>
      <w:r>
        <w:rPr>
          <w:rFonts w:ascii="SimSun" w:hAnsi="SimSun" w:eastAsia="SimSun" w:cs="SimSun"/>
          <w:sz w:val="20"/>
          <w:szCs w:val="20"/>
          <w:spacing w:val="1"/>
        </w:rPr>
        <w:t>,</w:t>
      </w:r>
      <w:r>
        <w:rPr>
          <w:rFonts w:ascii="SimSun" w:hAnsi="SimSun" w:eastAsia="SimSun" w:cs="SimSun"/>
          <w:sz w:val="20"/>
          <w:szCs w:val="20"/>
          <w:spacing w:val="-58"/>
        </w:rPr>
        <w:t xml:space="preserve"> </w:t>
      </w:r>
      <w:r>
        <w:rPr>
          <w:rFonts w:ascii="SimSun" w:hAnsi="SimSun" w:eastAsia="SimSun" w:cs="SimSun"/>
          <w:sz w:val="20"/>
          <w:szCs w:val="20"/>
          <w:spacing w:val="1"/>
        </w:rPr>
        <w:t>即可诊断脓毒症休</w:t>
      </w:r>
      <w:r>
        <w:rPr>
          <w:rFonts w:ascii="SimSun" w:hAnsi="SimSun" w:eastAsia="SimSun" w:cs="SimSun"/>
          <w:sz w:val="20"/>
          <w:szCs w:val="20"/>
        </w:rPr>
        <w:t xml:space="preserve"> </w:t>
      </w:r>
      <w:r>
        <w:rPr>
          <w:rFonts w:ascii="SimSun" w:hAnsi="SimSun" w:eastAsia="SimSun" w:cs="SimSun"/>
          <w:sz w:val="20"/>
          <w:szCs w:val="20"/>
          <w:spacing w:val="7"/>
        </w:rPr>
        <w:t>克(图11-6)。</w:t>
      </w:r>
    </w:p>
    <w:p>
      <w:pPr>
        <w:ind w:left="3432"/>
        <w:spacing w:before="220" w:line="220" w:lineRule="auto"/>
        <w:rPr>
          <w:rFonts w:ascii="SimSun" w:hAnsi="SimSun" w:eastAsia="SimSun" w:cs="SimSun"/>
          <w:sz w:val="18"/>
          <w:szCs w:val="18"/>
        </w:rPr>
      </w:pPr>
      <w:r>
        <w:rPr>
          <w:rFonts w:ascii="SimSun" w:hAnsi="SimSun" w:eastAsia="SimSun" w:cs="SimSun"/>
          <w:sz w:val="18"/>
          <w:szCs w:val="18"/>
          <w:b/>
          <w:bCs/>
          <w:color w:val="004F7C"/>
          <w:spacing w:val="11"/>
        </w:rPr>
        <w:t>表11-</w:t>
      </w:r>
      <w:r>
        <w:rPr>
          <w:rFonts w:ascii="SimSun" w:hAnsi="SimSun" w:eastAsia="SimSun" w:cs="SimSun"/>
          <w:sz w:val="18"/>
          <w:szCs w:val="18"/>
          <w:color w:val="004F7C"/>
          <w:spacing w:val="-54"/>
        </w:rPr>
        <w:t xml:space="preserve"> </w:t>
      </w:r>
      <w:r>
        <w:rPr>
          <w:rFonts w:ascii="SimSun" w:hAnsi="SimSun" w:eastAsia="SimSun" w:cs="SimSun"/>
          <w:sz w:val="18"/>
          <w:szCs w:val="18"/>
          <w:b/>
          <w:bCs/>
          <w:color w:val="004F7C"/>
          <w:spacing w:val="11"/>
        </w:rPr>
        <w:t>1</w:t>
      </w:r>
      <w:r>
        <w:rPr>
          <w:rFonts w:ascii="SimSun" w:hAnsi="SimSun" w:eastAsia="SimSun" w:cs="SimSun"/>
          <w:sz w:val="18"/>
          <w:szCs w:val="18"/>
          <w:color w:val="004F7C"/>
          <w:spacing w:val="28"/>
        </w:rPr>
        <w:t xml:space="preserve">  </w:t>
      </w:r>
      <w:r>
        <w:rPr>
          <w:rFonts w:ascii="SimSun" w:hAnsi="SimSun" w:eastAsia="SimSun" w:cs="SimSun"/>
          <w:sz w:val="18"/>
          <w:szCs w:val="18"/>
          <w:b/>
          <w:bCs/>
          <w:color w:val="004F7C"/>
        </w:rPr>
        <w:t>SOFA</w:t>
      </w:r>
      <w:r>
        <w:rPr>
          <w:rFonts w:ascii="SimSun" w:hAnsi="SimSun" w:eastAsia="SimSun" w:cs="SimSun"/>
          <w:sz w:val="18"/>
          <w:szCs w:val="18"/>
          <w:b/>
          <w:bCs/>
          <w:color w:val="004F7C"/>
          <w:spacing w:val="11"/>
        </w:rPr>
        <w:t>评分表</w:t>
      </w:r>
    </w:p>
    <w:p>
      <w:pPr>
        <w:ind w:left="1442"/>
        <w:spacing w:before="185" w:line="230" w:lineRule="auto"/>
        <w:rPr>
          <w:rFonts w:ascii="SimSun" w:hAnsi="SimSun" w:eastAsia="SimSun" w:cs="SimSun"/>
          <w:sz w:val="18"/>
          <w:szCs w:val="18"/>
        </w:rPr>
      </w:pPr>
      <w:r>
        <w:rPr>
          <w:rFonts w:ascii="SimSun" w:hAnsi="SimSun" w:eastAsia="SimSun" w:cs="SimSun"/>
          <w:sz w:val="18"/>
          <w:szCs w:val="18"/>
          <w:b/>
          <w:bCs/>
          <w:spacing w:val="-2"/>
        </w:rPr>
        <w:t>项</w:t>
      </w:r>
      <w:r>
        <w:rPr>
          <w:rFonts w:ascii="SimSun" w:hAnsi="SimSun" w:eastAsia="SimSun" w:cs="SimSun"/>
          <w:sz w:val="18"/>
          <w:szCs w:val="18"/>
          <w:spacing w:val="13"/>
        </w:rPr>
        <w:t xml:space="preserve"> </w:t>
      </w:r>
      <w:r>
        <w:rPr>
          <w:rFonts w:ascii="SimSun" w:hAnsi="SimSun" w:eastAsia="SimSun" w:cs="SimSun"/>
          <w:sz w:val="18"/>
          <w:szCs w:val="18"/>
          <w:b/>
          <w:bCs/>
          <w:spacing w:val="-2"/>
        </w:rPr>
        <w:t>目</w:t>
      </w:r>
      <w:r>
        <w:rPr>
          <w:rFonts w:ascii="SimSun" w:hAnsi="SimSun" w:eastAsia="SimSun" w:cs="SimSun"/>
          <w:sz w:val="18"/>
          <w:szCs w:val="18"/>
        </w:rPr>
        <w:t xml:space="preserve">                                      </w:t>
      </w:r>
      <w:r>
        <w:rPr>
          <w:rFonts w:ascii="SimSun" w:hAnsi="SimSun" w:eastAsia="SimSun" w:cs="SimSun"/>
          <w:sz w:val="18"/>
          <w:szCs w:val="18"/>
          <w:b/>
          <w:bCs/>
          <w:spacing w:val="-2"/>
        </w:rPr>
        <w:t>指标</w:t>
      </w:r>
      <w:r>
        <w:rPr>
          <w:rFonts w:ascii="SimSun" w:hAnsi="SimSun" w:eastAsia="SimSun" w:cs="SimSun"/>
          <w:sz w:val="18"/>
          <w:szCs w:val="18"/>
          <w:spacing w:val="2"/>
        </w:rPr>
        <w:t xml:space="preserve">                         </w:t>
      </w:r>
      <w:r>
        <w:rPr>
          <w:rFonts w:ascii="SimSun" w:hAnsi="SimSun" w:eastAsia="SimSun" w:cs="SimSun"/>
          <w:sz w:val="18"/>
          <w:szCs w:val="18"/>
          <w:b/>
          <w:bCs/>
          <w:spacing w:val="-2"/>
        </w:rPr>
        <w:t>评分</w:t>
      </w:r>
    </w:p>
    <w:sdt>
      <w:sdtPr>
        <w:rPr>
          <w:rFonts w:ascii="SimSun" w:hAnsi="SimSun" w:eastAsia="SimSun" w:cs="SimSun"/>
          <w:sz w:val="18"/>
          <w:szCs w:val="18"/>
        </w:rPr>
        <w:docPartObj>
          <w:docPartGallery w:val="Table of Contents"/>
          <w:docPartUnique/>
        </w:docPartObj>
      </w:sdtPr>
      <w:sdtEndPr>
        <w:rPr>
          <w:rFonts w:ascii="SimSun" w:hAnsi="SimSun" w:eastAsia="SimSun" w:cs="SimSun"/>
          <w:sz w:val="18"/>
          <w:szCs w:val="18"/>
        </w:rPr>
      </w:sdtEndPr>
      <w:sdtContent>
        <w:p>
          <w:pPr>
            <w:ind w:left="130"/>
            <w:spacing w:before="82" w:line="231" w:lineRule="auto"/>
            <w:rPr>
              <w:rFonts w:ascii="SimSun" w:hAnsi="SimSun" w:eastAsia="SimSun" w:cs="SimSun"/>
              <w:sz w:val="18"/>
              <w:szCs w:val="18"/>
            </w:rPr>
          </w:pPr>
          <w:r>
            <w:rPr>
              <w:rFonts w:ascii="SimSun" w:hAnsi="SimSun" w:eastAsia="SimSun" w:cs="SimSun"/>
              <w:sz w:val="18"/>
              <w:szCs w:val="18"/>
              <w:spacing w:val="7"/>
            </w:rPr>
            <w:t>呼吸系统</w:t>
          </w:r>
          <w:r>
            <w:rPr>
              <w:rFonts w:ascii="SimSun" w:hAnsi="SimSun" w:eastAsia="SimSun" w:cs="SimSun"/>
              <w:sz w:val="18"/>
              <w:szCs w:val="18"/>
            </w:rPr>
            <w:t>PaO</w:t>
          </w:r>
          <w:r>
            <w:rPr>
              <w:rFonts w:ascii="Calibri" w:hAnsi="Calibri" w:eastAsia="Calibri" w:cs="Calibri"/>
              <w:sz w:val="18"/>
              <w:szCs w:val="18"/>
              <w:spacing w:val="7"/>
            </w:rPr>
            <w:t>₂</w:t>
          </w:r>
          <w:r>
            <w:rPr>
              <w:rFonts w:ascii="SimSun" w:hAnsi="SimSun" w:eastAsia="SimSun" w:cs="SimSun"/>
              <w:sz w:val="18"/>
              <w:szCs w:val="18"/>
              <w:spacing w:val="7"/>
            </w:rPr>
            <w:t>/</w:t>
          </w:r>
          <w:r>
            <w:rPr>
              <w:rFonts w:ascii="SimSun" w:hAnsi="SimSun" w:eastAsia="SimSun" w:cs="SimSun"/>
              <w:sz w:val="18"/>
              <w:szCs w:val="18"/>
            </w:rPr>
            <w:t>FiO</w:t>
          </w:r>
          <w:r>
            <w:rPr>
              <w:rFonts w:ascii="Calibri" w:hAnsi="Calibri" w:eastAsia="Calibri" w:cs="Calibri"/>
              <w:sz w:val="18"/>
              <w:szCs w:val="18"/>
              <w:spacing w:val="7"/>
            </w:rPr>
            <w:t>₂</w:t>
          </w:r>
          <w:r>
            <w:rPr>
              <w:rFonts w:ascii="Calibri" w:hAnsi="Calibri" w:eastAsia="Calibri" w:cs="Calibri"/>
              <w:sz w:val="18"/>
              <w:szCs w:val="18"/>
              <w:spacing w:val="-6"/>
            </w:rPr>
            <w:t xml:space="preserve"> </w:t>
          </w:r>
          <w:r>
            <w:rPr>
              <w:rFonts w:ascii="SimSun" w:hAnsi="SimSun" w:eastAsia="SimSun" w:cs="SimSun"/>
              <w:sz w:val="18"/>
              <w:szCs w:val="18"/>
              <w:spacing w:val="7"/>
            </w:rPr>
            <w:t>[</w:t>
          </w:r>
          <w:r>
            <w:rPr>
              <w:rFonts w:ascii="SimSun" w:hAnsi="SimSun" w:eastAsia="SimSun" w:cs="SimSun"/>
              <w:sz w:val="18"/>
              <w:szCs w:val="18"/>
            </w:rPr>
            <w:t>mmHg</w:t>
          </w:r>
          <w:r>
            <w:rPr>
              <w:rFonts w:ascii="SimSun" w:hAnsi="SimSun" w:eastAsia="SimSun" w:cs="SimSun"/>
              <w:sz w:val="18"/>
              <w:szCs w:val="18"/>
              <w:spacing w:val="7"/>
            </w:rPr>
            <w:t>(</w:t>
          </w:r>
          <w:r>
            <w:rPr>
              <w:rFonts w:ascii="SimSun" w:hAnsi="SimSun" w:eastAsia="SimSun" w:cs="SimSun"/>
              <w:sz w:val="18"/>
              <w:szCs w:val="18"/>
            </w:rPr>
            <w:t>kPa</w:t>
          </w:r>
          <w:r>
            <w:rPr>
              <w:rFonts w:ascii="SimSun" w:hAnsi="SimSun" w:eastAsia="SimSun" w:cs="SimSun"/>
              <w:sz w:val="18"/>
              <w:szCs w:val="18"/>
              <w:spacing w:val="7"/>
            </w:rPr>
            <w:t>)]</w:t>
          </w:r>
          <w:r>
            <w:rPr>
              <w:rFonts w:ascii="SimSun" w:hAnsi="SimSun" w:eastAsia="SimSun" w:cs="SimSun"/>
              <w:sz w:val="18"/>
              <w:szCs w:val="18"/>
              <w:spacing w:val="10"/>
            </w:rPr>
            <w:t xml:space="preserve">        </w:t>
          </w:r>
          <w:r>
            <w:rPr>
              <w:rFonts w:ascii="SimSun" w:hAnsi="SimSun" w:eastAsia="SimSun" w:cs="SimSun"/>
              <w:sz w:val="18"/>
              <w:szCs w:val="18"/>
              <w:spacing w:val="7"/>
              <w:position w:val="-1"/>
            </w:rPr>
            <w:t>&lt;400(53.3</w:t>
          </w:r>
          <w:r>
            <w:rPr>
              <w:rFonts w:ascii="SimSun" w:hAnsi="SimSun" w:eastAsia="SimSun" w:cs="SimSun"/>
              <w:sz w:val="18"/>
              <w:szCs w:val="18"/>
              <w:spacing w:val="6"/>
              <w:position w:val="-1"/>
            </w:rPr>
            <w:t>)</w:t>
          </w:r>
          <w:r>
            <w:rPr>
              <w:rFonts w:ascii="SimSun" w:hAnsi="SimSun" w:eastAsia="SimSun" w:cs="SimSun"/>
              <w:sz w:val="18"/>
              <w:szCs w:val="18"/>
              <w:position w:val="-1"/>
            </w:rPr>
            <w:t xml:space="preserve">                                        </w:t>
          </w:r>
          <w:hyperlink w:history="true" w:anchor="_bookmark8">
            <w:r>
              <w:rPr>
                <w:rFonts w:ascii="SimSun" w:hAnsi="SimSun" w:eastAsia="SimSun" w:cs="SimSun"/>
                <w:sz w:val="18"/>
                <w:szCs w:val="18"/>
                <w:spacing w:val="6"/>
                <w:position w:val="-2"/>
              </w:rPr>
              <w:t>1</w:t>
            </w:r>
          </w:hyperlink>
        </w:p>
        <w:p>
          <w:pPr>
            <w:ind w:left="3590"/>
            <w:spacing w:before="64" w:line="220" w:lineRule="auto"/>
            <w:rPr>
              <w:rFonts w:ascii="SimSun" w:hAnsi="SimSun" w:eastAsia="SimSun" w:cs="SimSun"/>
              <w:sz w:val="18"/>
              <w:szCs w:val="18"/>
            </w:rPr>
          </w:pPr>
          <w:r>
            <w:rPr>
              <w:rFonts w:ascii="SimSun" w:hAnsi="SimSun" w:eastAsia="SimSun" w:cs="SimSun"/>
              <w:sz w:val="18"/>
              <w:szCs w:val="18"/>
              <w:spacing w:val="-2"/>
            </w:rPr>
            <w:t>&lt;300(40.0)</w:t>
          </w:r>
          <w:r>
            <w:rPr>
              <w:rFonts w:ascii="SimSun" w:hAnsi="SimSun" w:eastAsia="SimSun" w:cs="SimSun"/>
              <w:sz w:val="18"/>
              <w:szCs w:val="18"/>
            </w:rPr>
            <w:t xml:space="preserve">                                        </w:t>
          </w:r>
          <w:hyperlink w:history="true" w:anchor="_bookmark9">
            <w:r>
              <w:rPr>
                <w:rFonts w:ascii="SimSun" w:hAnsi="SimSun" w:eastAsia="SimSun" w:cs="SimSun"/>
                <w:sz w:val="18"/>
                <w:szCs w:val="18"/>
                <w:spacing w:val="-2"/>
                <w:position w:val="-2"/>
              </w:rPr>
              <w:t>2</w:t>
            </w:r>
          </w:hyperlink>
        </w:p>
        <w:p>
          <w:pPr>
            <w:ind w:left="3560"/>
            <w:spacing w:before="11" w:line="221" w:lineRule="auto"/>
            <w:rPr>
              <w:rFonts w:ascii="SimSun" w:hAnsi="SimSun" w:eastAsia="SimSun" w:cs="SimSun"/>
              <w:sz w:val="18"/>
              <w:szCs w:val="18"/>
            </w:rPr>
          </w:pPr>
          <w:r>
            <w:rPr>
              <w:rFonts w:ascii="SimSun" w:hAnsi="SimSun" w:eastAsia="SimSun" w:cs="SimSun"/>
              <w:sz w:val="18"/>
              <w:szCs w:val="18"/>
              <w:spacing w:val="4"/>
            </w:rPr>
            <w:t>&lt;200(26.7)且需机械通气</w:t>
          </w:r>
          <w:r>
            <w:rPr>
              <w:rFonts w:ascii="SimSun" w:hAnsi="SimSun" w:eastAsia="SimSun" w:cs="SimSun"/>
              <w:sz w:val="18"/>
              <w:szCs w:val="18"/>
              <w:spacing w:val="1"/>
            </w:rPr>
            <w:t xml:space="preserve">                    </w:t>
          </w:r>
          <w:r>
            <w:rPr>
              <w:rFonts w:ascii="SimSun" w:hAnsi="SimSun" w:eastAsia="SimSun" w:cs="SimSun"/>
              <w:sz w:val="18"/>
              <w:szCs w:val="18"/>
            </w:rPr>
            <w:t xml:space="preserve">       </w:t>
          </w:r>
          <w:hyperlink w:history="true" w:anchor="_bookmark10">
            <w:r>
              <w:rPr>
                <w:rFonts w:ascii="SimSun" w:hAnsi="SimSun" w:eastAsia="SimSun" w:cs="SimSun"/>
                <w:sz w:val="18"/>
                <w:szCs w:val="18"/>
                <w:spacing w:val="4"/>
                <w:position w:val="-3"/>
              </w:rPr>
              <w:t>3</w:t>
            </w:r>
          </w:hyperlink>
        </w:p>
        <w:p>
          <w:pPr>
            <w:ind w:left="3590"/>
            <w:spacing w:before="45" w:line="219" w:lineRule="auto"/>
            <w:rPr>
              <w:rFonts w:ascii="SimSun" w:hAnsi="SimSun" w:eastAsia="SimSun" w:cs="SimSun"/>
              <w:sz w:val="18"/>
              <w:szCs w:val="18"/>
            </w:rPr>
          </w:pPr>
          <w:r>
            <w:rPr>
              <w:rFonts w:ascii="SimSun" w:hAnsi="SimSun" w:eastAsia="SimSun" w:cs="SimSun"/>
              <w:sz w:val="18"/>
              <w:szCs w:val="18"/>
              <w:spacing w:val="4"/>
            </w:rPr>
            <w:t>&lt;100(13.3)且需机械通气</w:t>
          </w:r>
          <w:r>
            <w:rPr>
              <w:rFonts w:ascii="SimSun" w:hAnsi="SimSun" w:eastAsia="SimSun" w:cs="SimSun"/>
              <w:sz w:val="18"/>
              <w:szCs w:val="18"/>
              <w:spacing w:val="2"/>
            </w:rPr>
            <w:t xml:space="preserve">                          </w:t>
          </w:r>
          <w:hyperlink w:history="true" w:anchor="_bookmark11">
            <w:r>
              <w:rPr>
                <w:rFonts w:ascii="SimSun" w:hAnsi="SimSun" w:eastAsia="SimSun" w:cs="SimSun"/>
                <w:sz w:val="18"/>
                <w:szCs w:val="18"/>
                <w:spacing w:val="4"/>
                <w:position w:val="-1"/>
              </w:rPr>
              <w:t>4</w:t>
            </w:r>
          </w:hyperlink>
        </w:p>
        <w:p>
          <w:pPr>
            <w:ind w:left="109"/>
            <w:spacing w:before="11" w:line="288" w:lineRule="exact"/>
            <w:rPr>
              <w:rFonts w:ascii="SimSun" w:hAnsi="SimSun" w:eastAsia="SimSun" w:cs="SimSun"/>
              <w:sz w:val="18"/>
              <w:szCs w:val="18"/>
            </w:rPr>
          </w:pPr>
          <w:r>
            <w:rPr>
              <w:rFonts w:ascii="SimSun" w:hAnsi="SimSun" w:eastAsia="SimSun" w:cs="SimSun"/>
              <w:sz w:val="18"/>
              <w:szCs w:val="18"/>
              <w:color w:val="697479"/>
              <w:position w:val="3"/>
            </w:rPr>
            <w:t>神经系统Glasgow昏迷评分</w:t>
          </w:r>
          <w:r>
            <w:rPr>
              <w:rFonts w:ascii="SimSun" w:hAnsi="SimSun" w:eastAsia="SimSun" w:cs="SimSun"/>
              <w:sz w:val="18"/>
              <w:szCs w:val="18"/>
              <w:color w:val="697479"/>
              <w:spacing w:val="1"/>
              <w:position w:val="3"/>
            </w:rPr>
            <w:t xml:space="preserve">               </w:t>
          </w:r>
          <w:r>
            <w:rPr>
              <w:rFonts w:ascii="SimSun" w:hAnsi="SimSun" w:eastAsia="SimSun" w:cs="SimSun"/>
              <w:sz w:val="18"/>
              <w:szCs w:val="18"/>
              <w:position w:val="-1"/>
            </w:rPr>
            <w:t>13~14</w:t>
          </w:r>
          <w:r>
            <w:rPr>
              <w:rFonts w:ascii="SimSun" w:hAnsi="SimSun" w:eastAsia="SimSun" w:cs="SimSun"/>
              <w:sz w:val="18"/>
              <w:szCs w:val="18"/>
              <w:spacing w:val="1"/>
              <w:position w:val="-1"/>
            </w:rPr>
            <w:t xml:space="preserve">                                  </w:t>
          </w:r>
          <w:r>
            <w:rPr>
              <w:rFonts w:ascii="SimSun" w:hAnsi="SimSun" w:eastAsia="SimSun" w:cs="SimSun"/>
              <w:sz w:val="18"/>
              <w:szCs w:val="18"/>
              <w:position w:val="-1"/>
            </w:rPr>
            <w:t xml:space="preserve">           </w:t>
          </w:r>
          <w:hyperlink w:history="true" w:anchor="_bookmark12">
            <w:r>
              <w:rPr>
                <w:rFonts w:ascii="SimSun" w:hAnsi="SimSun" w:eastAsia="SimSun" w:cs="SimSun"/>
                <w:sz w:val="18"/>
                <w:szCs w:val="18"/>
                <w:position w:val="-1"/>
              </w:rPr>
              <w:t>1</w:t>
            </w:r>
          </w:hyperlink>
        </w:p>
        <w:p>
          <w:pPr>
            <w:ind w:left="3579"/>
            <w:spacing w:before="64" w:line="184" w:lineRule="auto"/>
            <w:rPr>
              <w:rFonts w:ascii="SimSun" w:hAnsi="SimSun" w:eastAsia="SimSun" w:cs="SimSun"/>
              <w:sz w:val="18"/>
              <w:szCs w:val="18"/>
            </w:rPr>
          </w:pPr>
          <w:r>
            <w:rPr>
              <w:rFonts w:ascii="SimSun" w:hAnsi="SimSun" w:eastAsia="SimSun" w:cs="SimSun"/>
              <w:sz w:val="18"/>
              <w:szCs w:val="18"/>
              <w:spacing w:val="-4"/>
            </w:rPr>
            <w:t>10～12</w:t>
          </w:r>
          <w:r>
            <w:rPr>
              <w:rFonts w:ascii="SimSun" w:hAnsi="SimSun" w:eastAsia="SimSun" w:cs="SimSun"/>
              <w:sz w:val="18"/>
              <w:szCs w:val="18"/>
            </w:rPr>
            <w:t xml:space="preserve">                                            </w:t>
          </w:r>
          <w:hyperlink w:history="true" w:anchor="_bookmark13">
            <w:r>
              <w:rPr>
                <w:rFonts w:ascii="SimSun" w:hAnsi="SimSun" w:eastAsia="SimSun" w:cs="SimSun"/>
                <w:sz w:val="18"/>
                <w:szCs w:val="18"/>
                <w:spacing w:val="-4"/>
              </w:rPr>
              <w:t>2</w:t>
            </w:r>
          </w:hyperlink>
        </w:p>
        <w:p>
          <w:pPr>
            <w:ind w:left="3549"/>
            <w:spacing w:before="62"/>
            <w:rPr>
              <w:rFonts w:ascii="SimSun" w:hAnsi="SimSun" w:eastAsia="SimSun" w:cs="SimSun"/>
              <w:sz w:val="18"/>
              <w:szCs w:val="18"/>
            </w:rPr>
          </w:pPr>
          <w:r>
            <w:rPr>
              <w:rFonts w:ascii="SimSun" w:hAnsi="SimSun" w:eastAsia="SimSun" w:cs="SimSun"/>
              <w:sz w:val="18"/>
              <w:szCs w:val="18"/>
              <w:spacing w:val="-3"/>
            </w:rPr>
            <w:t>6~9</w:t>
          </w:r>
          <w:r>
            <w:rPr>
              <w:rFonts w:ascii="SimSun" w:hAnsi="SimSun" w:eastAsia="SimSun" w:cs="SimSun"/>
              <w:sz w:val="18"/>
              <w:szCs w:val="18"/>
              <w:spacing w:val="1"/>
            </w:rPr>
            <w:t xml:space="preserve">                     </w:t>
          </w:r>
          <w:r>
            <w:rPr>
              <w:rFonts w:ascii="SimSun" w:hAnsi="SimSun" w:eastAsia="SimSun" w:cs="SimSun"/>
              <w:sz w:val="18"/>
              <w:szCs w:val="18"/>
            </w:rPr>
            <w:t xml:space="preserve">                          </w:t>
          </w:r>
          <w:hyperlink w:history="true" w:anchor="_bookmark14">
            <w:r>
              <w:rPr>
                <w:rFonts w:ascii="SimSun" w:hAnsi="SimSun" w:eastAsia="SimSun" w:cs="SimSun"/>
                <w:sz w:val="18"/>
                <w:szCs w:val="18"/>
                <w:spacing w:val="-3"/>
              </w:rPr>
              <w:t>3</w:t>
            </w:r>
          </w:hyperlink>
        </w:p>
        <w:p>
          <w:pPr>
            <w:ind w:left="3560"/>
            <w:spacing w:before="37" w:line="232" w:lineRule="auto"/>
            <w:rPr>
              <w:rFonts w:ascii="SimSun" w:hAnsi="SimSun" w:eastAsia="SimSun" w:cs="SimSun"/>
              <w:sz w:val="18"/>
              <w:szCs w:val="18"/>
            </w:rPr>
          </w:pPr>
          <w:r>
            <w:rPr>
              <w:rFonts w:ascii="SimSun" w:hAnsi="SimSun" w:eastAsia="SimSun" w:cs="SimSun"/>
              <w:sz w:val="18"/>
              <w:szCs w:val="18"/>
              <w:spacing w:val="-4"/>
            </w:rPr>
            <w:t>&lt;6</w:t>
          </w:r>
          <w:r>
            <w:rPr>
              <w:rFonts w:ascii="SimSun" w:hAnsi="SimSun" w:eastAsia="SimSun" w:cs="SimSun"/>
              <w:sz w:val="18"/>
              <w:szCs w:val="18"/>
            </w:rPr>
            <w:t xml:space="preserve">                                                </w:t>
          </w:r>
          <w:hyperlink w:history="true" w:anchor="_bookmark15">
            <w:r>
              <w:rPr>
                <w:rFonts w:ascii="SimSun" w:hAnsi="SimSun" w:eastAsia="SimSun" w:cs="SimSun"/>
                <w:sz w:val="18"/>
                <w:szCs w:val="18"/>
                <w:spacing w:val="-4"/>
              </w:rPr>
              <w:t>4</w:t>
            </w:r>
          </w:hyperlink>
        </w:p>
        <w:p>
          <w:pPr>
            <w:ind w:left="109"/>
            <w:spacing w:line="226" w:lineRule="auto"/>
            <w:rPr>
              <w:rFonts w:ascii="SimSun" w:hAnsi="SimSun" w:eastAsia="SimSun" w:cs="SimSun"/>
              <w:sz w:val="18"/>
              <w:szCs w:val="18"/>
            </w:rPr>
          </w:pPr>
          <w:r>
            <w:rPr>
              <w:rFonts w:ascii="SimSun" w:hAnsi="SimSun" w:eastAsia="SimSun" w:cs="SimSun"/>
              <w:sz w:val="18"/>
              <w:szCs w:val="18"/>
              <w:spacing w:val="5"/>
            </w:rPr>
            <w:t>心血管系统药物剂量[μg/(</w:t>
          </w:r>
          <w:r>
            <w:rPr>
              <w:rFonts w:ascii="SimSun" w:hAnsi="SimSun" w:eastAsia="SimSun" w:cs="SimSun"/>
              <w:sz w:val="18"/>
              <w:szCs w:val="18"/>
            </w:rPr>
            <w:t>kg</w:t>
          </w:r>
          <w:r>
            <w:rPr>
              <w:rFonts w:ascii="SimSun" w:hAnsi="SimSun" w:eastAsia="SimSun" w:cs="SimSun"/>
              <w:sz w:val="18"/>
              <w:szCs w:val="18"/>
              <w:spacing w:val="-20"/>
            </w:rPr>
            <w:t xml:space="preserve"> </w:t>
          </w:r>
          <w:r>
            <w:rPr>
              <w:rFonts w:ascii="SimSun" w:hAnsi="SimSun" w:eastAsia="SimSun" w:cs="SimSun"/>
              <w:sz w:val="18"/>
              <w:szCs w:val="18"/>
              <w:spacing w:val="5"/>
            </w:rPr>
            <w:t>·</w:t>
          </w:r>
          <w:r>
            <w:rPr>
              <w:rFonts w:ascii="SimSun" w:hAnsi="SimSun" w:eastAsia="SimSun" w:cs="SimSun"/>
              <w:sz w:val="18"/>
              <w:szCs w:val="18"/>
            </w:rPr>
            <w:t>min</w:t>
          </w:r>
          <w:r>
            <w:rPr>
              <w:rFonts w:ascii="SimSun" w:hAnsi="SimSun" w:eastAsia="SimSun" w:cs="SimSun"/>
              <w:sz w:val="18"/>
              <w:szCs w:val="18"/>
              <w:spacing w:val="5"/>
            </w:rPr>
            <w:t>)]</w:t>
          </w:r>
          <w:r>
            <w:rPr>
              <w:rFonts w:ascii="SimSun" w:hAnsi="SimSun" w:eastAsia="SimSun" w:cs="SimSun"/>
              <w:sz w:val="18"/>
              <w:szCs w:val="18"/>
            </w:rPr>
            <w:t xml:space="preserve">      </w:t>
          </w:r>
          <w:r>
            <w:rPr>
              <w:rFonts w:ascii="SimSun" w:hAnsi="SimSun" w:eastAsia="SimSun" w:cs="SimSun"/>
              <w:sz w:val="18"/>
              <w:szCs w:val="18"/>
              <w:spacing w:val="5"/>
              <w:position w:val="-1"/>
            </w:rPr>
            <w:t>平均动脉压(</w:t>
          </w:r>
          <w:r>
            <w:rPr>
              <w:rFonts w:ascii="SimSun" w:hAnsi="SimSun" w:eastAsia="SimSun" w:cs="SimSun"/>
              <w:sz w:val="18"/>
              <w:szCs w:val="18"/>
              <w:position w:val="-1"/>
            </w:rPr>
            <w:t>MAP</w:t>
          </w:r>
          <w:r>
            <w:rPr>
              <w:rFonts w:ascii="SimSun" w:hAnsi="SimSun" w:eastAsia="SimSun" w:cs="SimSun"/>
              <w:sz w:val="18"/>
              <w:szCs w:val="18"/>
              <w:spacing w:val="5"/>
              <w:position w:val="-1"/>
            </w:rPr>
            <w:t>)&lt;70</w:t>
          </w:r>
          <w:r>
            <w:rPr>
              <w:rFonts w:ascii="SimSun" w:hAnsi="SimSun" w:eastAsia="SimSun" w:cs="SimSun"/>
              <w:sz w:val="18"/>
              <w:szCs w:val="18"/>
              <w:position w:val="-1"/>
            </w:rPr>
            <w:t>mmHg</w:t>
          </w:r>
          <w:r>
            <w:rPr>
              <w:rFonts w:ascii="SimSun" w:hAnsi="SimSun" w:eastAsia="SimSun" w:cs="SimSun"/>
              <w:sz w:val="18"/>
              <w:szCs w:val="18"/>
              <w:position w:val="-1"/>
            </w:rPr>
            <w:t xml:space="preserve">                         </w:t>
          </w:r>
          <w:hyperlink w:history="true" w:anchor="_bookmark16">
            <w:r>
              <w:rPr>
                <w:rFonts w:ascii="SimSun" w:hAnsi="SimSun" w:eastAsia="SimSun" w:cs="SimSun"/>
                <w:sz w:val="18"/>
                <w:szCs w:val="18"/>
                <w:spacing w:val="5"/>
                <w:position w:val="-5"/>
              </w:rPr>
              <w:t>1</w:t>
            </w:r>
          </w:hyperlink>
        </w:p>
        <w:p>
          <w:pPr>
            <w:ind w:left="3590"/>
            <w:spacing w:before="24" w:line="219" w:lineRule="auto"/>
            <w:rPr>
              <w:rFonts w:ascii="SimSun" w:hAnsi="SimSun" w:eastAsia="SimSun" w:cs="SimSun"/>
              <w:sz w:val="18"/>
              <w:szCs w:val="18"/>
            </w:rPr>
          </w:pPr>
          <w:r>
            <w:rPr>
              <w:rFonts w:ascii="SimSun" w:hAnsi="SimSun" w:eastAsia="SimSun" w:cs="SimSun"/>
              <w:sz w:val="18"/>
              <w:szCs w:val="18"/>
              <w:spacing w:val="1"/>
            </w:rPr>
            <w:t>多巴酚丁胺(任何剂量)或多巴胺≤5</w:t>
          </w:r>
          <w:r>
            <w:rPr>
              <w:rFonts w:ascii="SimSun" w:hAnsi="SimSun" w:eastAsia="SimSun" w:cs="SimSun"/>
              <w:sz w:val="18"/>
              <w:szCs w:val="18"/>
              <w:spacing w:val="3"/>
            </w:rPr>
            <w:t xml:space="preserve">                  </w:t>
          </w:r>
          <w:hyperlink w:history="true" w:anchor="_bookmark17">
            <w:r>
              <w:rPr>
                <w:rFonts w:ascii="SimSun" w:hAnsi="SimSun" w:eastAsia="SimSun" w:cs="SimSun"/>
                <w:sz w:val="18"/>
                <w:szCs w:val="18"/>
                <w:spacing w:val="1"/>
                <w:position w:val="-1"/>
              </w:rPr>
              <w:t>2</w:t>
            </w:r>
          </w:hyperlink>
        </w:p>
      </w:sdtContent>
    </w:sdt>
    <w:p>
      <w:pPr>
        <w:ind w:left="3590"/>
        <w:spacing w:before="48" w:line="219" w:lineRule="auto"/>
        <w:rPr>
          <w:rFonts w:ascii="SimSun" w:hAnsi="SimSun" w:eastAsia="SimSun" w:cs="SimSun"/>
          <w:sz w:val="18"/>
          <w:szCs w:val="18"/>
        </w:rPr>
      </w:pPr>
      <w:r>
        <w:rPr>
          <w:rFonts w:ascii="SimSun" w:hAnsi="SimSun" w:eastAsia="SimSun" w:cs="SimSun"/>
          <w:sz w:val="18"/>
          <w:szCs w:val="18"/>
          <w:spacing w:val="10"/>
        </w:rPr>
        <w:t>多巴酚丁胺5~15或(去甲)肾上腺素≤0</w:t>
      </w:r>
      <w:r>
        <w:rPr>
          <w:rFonts w:ascii="SimSun" w:hAnsi="SimSun" w:eastAsia="SimSun" w:cs="SimSun"/>
          <w:sz w:val="18"/>
          <w:szCs w:val="18"/>
          <w:spacing w:val="9"/>
        </w:rPr>
        <w:t>.1</w:t>
      </w:r>
    </w:p>
    <w:p>
      <w:pPr>
        <w:ind w:left="3590"/>
        <w:spacing w:before="66" w:line="219" w:lineRule="auto"/>
        <w:rPr>
          <w:rFonts w:ascii="SimSun" w:hAnsi="SimSun" w:eastAsia="SimSun" w:cs="SimSun"/>
          <w:sz w:val="18"/>
          <w:szCs w:val="18"/>
        </w:rPr>
      </w:pPr>
      <w:r>
        <w:rPr>
          <w:rFonts w:ascii="SimSun" w:hAnsi="SimSun" w:eastAsia="SimSun" w:cs="SimSun"/>
          <w:sz w:val="18"/>
          <w:szCs w:val="18"/>
          <w:spacing w:val="5"/>
        </w:rPr>
        <w:t>多巴酚丁胺&gt;15或(去甲)肾上腺素&gt;0.1</w:t>
      </w:r>
    </w:p>
    <w:sdt>
      <w:sdtPr>
        <w:rPr>
          <w:rFonts w:ascii="SimSun" w:hAnsi="SimSun" w:eastAsia="SimSun" w:cs="SimSun"/>
          <w:sz w:val="18"/>
          <w:szCs w:val="18"/>
        </w:rPr>
        <w:docPartObj>
          <w:docPartGallery w:val="Table of Contents"/>
          <w:docPartUnique/>
        </w:docPartObj>
      </w:sdtPr>
      <w:sdtEndPr>
        <w:rPr>
          <w:rFonts w:ascii="SimSun" w:hAnsi="SimSun" w:eastAsia="SimSun" w:cs="SimSun"/>
          <w:sz w:val="18"/>
          <w:szCs w:val="18"/>
        </w:rPr>
      </w:sdtEndPr>
      <w:sdtContent>
        <w:p>
          <w:pPr>
            <w:ind w:left="79"/>
            <w:spacing w:before="16" w:line="229" w:lineRule="auto"/>
            <w:rPr>
              <w:rFonts w:ascii="SimSun" w:hAnsi="SimSun" w:eastAsia="SimSun" w:cs="SimSun"/>
              <w:sz w:val="18"/>
              <w:szCs w:val="18"/>
            </w:rPr>
          </w:pPr>
          <w:r>
            <w:rPr>
              <w:rFonts w:ascii="SimSun" w:hAnsi="SimSun" w:eastAsia="SimSun" w:cs="SimSun"/>
              <w:sz w:val="18"/>
              <w:szCs w:val="18"/>
              <w:spacing w:val="-6"/>
            </w:rPr>
            <w:t>凝血系统血小板计数(×10°/L)</w:t>
          </w:r>
          <w:r>
            <w:rPr>
              <w:rFonts w:ascii="SimSun" w:hAnsi="SimSun" w:eastAsia="SimSun" w:cs="SimSun"/>
              <w:sz w:val="18"/>
              <w:szCs w:val="18"/>
              <w:spacing w:val="7"/>
            </w:rPr>
            <w:t xml:space="preserve">           </w:t>
          </w:r>
          <w:r>
            <w:rPr>
              <w:rFonts w:ascii="SimSun" w:hAnsi="SimSun" w:eastAsia="SimSun" w:cs="SimSun"/>
              <w:sz w:val="18"/>
              <w:szCs w:val="18"/>
              <w:spacing w:val="-6"/>
              <w:position w:val="-3"/>
            </w:rPr>
            <w:t>&lt;15</w:t>
          </w:r>
          <w:r>
            <w:rPr>
              <w:rFonts w:ascii="SimSun" w:hAnsi="SimSun" w:eastAsia="SimSun" w:cs="SimSun"/>
              <w:sz w:val="18"/>
              <w:szCs w:val="18"/>
              <w:spacing w:val="-7"/>
              <w:position w:val="-3"/>
            </w:rPr>
            <w:t>0</w:t>
          </w:r>
          <w:r>
            <w:rPr>
              <w:rFonts w:ascii="SimSun" w:hAnsi="SimSun" w:eastAsia="SimSun" w:cs="SimSun"/>
              <w:sz w:val="18"/>
              <w:szCs w:val="18"/>
              <w:spacing w:val="1"/>
              <w:position w:val="-3"/>
            </w:rPr>
            <w:t xml:space="preserve">                                              </w:t>
          </w:r>
          <w:hyperlink w:history="true" w:anchor="_bookmark18">
            <w:r>
              <w:rPr>
                <w:rFonts w:ascii="SimSun" w:hAnsi="SimSun" w:eastAsia="SimSun" w:cs="SimSun"/>
                <w:sz w:val="18"/>
                <w:szCs w:val="18"/>
                <w:spacing w:val="-7"/>
                <w:position w:val="-5"/>
              </w:rPr>
              <w:t>1</w:t>
            </w:r>
          </w:hyperlink>
        </w:p>
        <w:p>
          <w:pPr>
            <w:ind w:left="3560"/>
            <w:spacing w:before="16" w:line="222" w:lineRule="auto"/>
            <w:rPr>
              <w:rFonts w:ascii="SimSun" w:hAnsi="SimSun" w:eastAsia="SimSun" w:cs="SimSun"/>
              <w:sz w:val="18"/>
              <w:szCs w:val="18"/>
            </w:rPr>
          </w:pPr>
          <w:r>
            <w:rPr>
              <w:rFonts w:ascii="SimSun" w:hAnsi="SimSun" w:eastAsia="SimSun" w:cs="SimSun"/>
              <w:sz w:val="18"/>
              <w:szCs w:val="18"/>
              <w:spacing w:val="-3"/>
            </w:rPr>
            <w:t>&lt;100</w:t>
          </w:r>
          <w:r>
            <w:rPr>
              <w:rFonts w:ascii="SimSun" w:hAnsi="SimSun" w:eastAsia="SimSun" w:cs="SimSun"/>
              <w:sz w:val="18"/>
              <w:szCs w:val="18"/>
            </w:rPr>
            <w:t xml:space="preserve">                                              </w:t>
          </w:r>
          <w:hyperlink w:history="true" w:anchor="_bookmark19">
            <w:r>
              <w:rPr>
                <w:rFonts w:ascii="SimSun" w:hAnsi="SimSun" w:eastAsia="SimSun" w:cs="SimSun"/>
                <w:sz w:val="18"/>
                <w:szCs w:val="18"/>
                <w:spacing w:val="-3"/>
                <w:position w:val="-4"/>
              </w:rPr>
              <w:t>2</w:t>
            </w:r>
          </w:hyperlink>
        </w:p>
        <w:p>
          <w:pPr>
            <w:ind w:left="3549"/>
            <w:spacing w:before="33" w:line="229" w:lineRule="auto"/>
            <w:rPr>
              <w:rFonts w:ascii="SimSun" w:hAnsi="SimSun" w:eastAsia="SimSun" w:cs="SimSun"/>
              <w:sz w:val="18"/>
              <w:szCs w:val="18"/>
            </w:rPr>
          </w:pPr>
          <w:r>
            <w:rPr>
              <w:rFonts w:ascii="SimSun" w:hAnsi="SimSun" w:eastAsia="SimSun" w:cs="SimSun"/>
              <w:sz w:val="18"/>
              <w:szCs w:val="18"/>
              <w:spacing w:val="-3"/>
            </w:rPr>
            <w:t>&lt;50</w:t>
          </w:r>
          <w:r>
            <w:rPr>
              <w:rFonts w:ascii="SimSun" w:hAnsi="SimSun" w:eastAsia="SimSun" w:cs="SimSun"/>
              <w:sz w:val="18"/>
              <w:szCs w:val="18"/>
            </w:rPr>
            <w:t xml:space="preserve">                                               </w:t>
          </w:r>
          <w:hyperlink w:history="true" w:anchor="_bookmark20">
            <w:r>
              <w:rPr>
                <w:rFonts w:ascii="SimSun" w:hAnsi="SimSun" w:eastAsia="SimSun" w:cs="SimSun"/>
                <w:sz w:val="18"/>
                <w:szCs w:val="18"/>
                <w:spacing w:val="-3"/>
                <w:position w:val="-1"/>
              </w:rPr>
              <w:t>3</w:t>
            </w:r>
          </w:hyperlink>
        </w:p>
        <w:p>
          <w:pPr>
            <w:ind w:left="3549"/>
            <w:spacing w:before="46" w:line="212" w:lineRule="auto"/>
            <w:rPr>
              <w:rFonts w:ascii="SimSun" w:hAnsi="SimSun" w:eastAsia="SimSun" w:cs="SimSun"/>
              <w:sz w:val="18"/>
              <w:szCs w:val="18"/>
            </w:rPr>
          </w:pPr>
          <w:r>
            <w:rPr>
              <w:rFonts w:ascii="SimSun" w:hAnsi="SimSun" w:eastAsia="SimSun" w:cs="SimSun"/>
              <w:sz w:val="18"/>
              <w:szCs w:val="18"/>
              <w:spacing w:val="-3"/>
            </w:rPr>
            <w:t>&lt;20</w:t>
          </w:r>
          <w:r>
            <w:rPr>
              <w:rFonts w:ascii="SimSun" w:hAnsi="SimSun" w:eastAsia="SimSun" w:cs="SimSun"/>
              <w:sz w:val="18"/>
              <w:szCs w:val="18"/>
              <w:spacing w:val="1"/>
            </w:rPr>
            <w:t xml:space="preserve">                                              </w:t>
          </w:r>
          <w:hyperlink w:history="true" w:anchor="_bookmark21">
            <w:r>
              <w:rPr>
                <w:rFonts w:ascii="SimSun" w:hAnsi="SimSun" w:eastAsia="SimSun" w:cs="SimSun"/>
                <w:sz w:val="18"/>
                <w:szCs w:val="18"/>
                <w:spacing w:val="-3"/>
              </w:rPr>
              <w:t>4</w:t>
            </w:r>
          </w:hyperlink>
        </w:p>
        <w:p>
          <w:pPr>
            <w:ind w:left="79"/>
            <w:spacing w:line="229" w:lineRule="auto"/>
            <w:rPr>
              <w:rFonts w:ascii="SimSun" w:hAnsi="SimSun" w:eastAsia="SimSun" w:cs="SimSun"/>
              <w:sz w:val="18"/>
              <w:szCs w:val="18"/>
            </w:rPr>
          </w:pPr>
          <w:r>
            <w:rPr>
              <w:rFonts w:ascii="SimSun" w:hAnsi="SimSun" w:eastAsia="SimSun" w:cs="SimSun"/>
              <w:sz w:val="18"/>
              <w:szCs w:val="18"/>
              <w:spacing w:val="-1"/>
              <w:position w:val="1"/>
            </w:rPr>
            <w:t>肝脏血清胆红素[mg/dl(μmol/L)]</w:t>
          </w:r>
          <w:r>
            <w:rPr>
              <w:rFonts w:ascii="SimSun" w:hAnsi="SimSun" w:eastAsia="SimSun" w:cs="SimSun"/>
              <w:sz w:val="18"/>
              <w:szCs w:val="18"/>
              <w:spacing w:val="8"/>
              <w:position w:val="1"/>
            </w:rPr>
            <w:t xml:space="preserve">        </w:t>
          </w:r>
          <w:r>
            <w:rPr>
              <w:rFonts w:ascii="SimSun" w:hAnsi="SimSun" w:eastAsia="SimSun" w:cs="SimSun"/>
              <w:sz w:val="18"/>
              <w:szCs w:val="18"/>
              <w:spacing w:val="-1"/>
              <w:position w:val="-3"/>
            </w:rPr>
            <w:t>1.2~1.9(20～32)</w:t>
          </w:r>
          <w:r>
            <w:rPr>
              <w:rFonts w:ascii="SimSun" w:hAnsi="SimSun" w:eastAsia="SimSun" w:cs="SimSun"/>
              <w:sz w:val="18"/>
              <w:szCs w:val="18"/>
              <w:spacing w:val="1"/>
              <w:position w:val="-3"/>
            </w:rPr>
            <w:t xml:space="preserve">                               </w:t>
          </w:r>
          <w:r>
            <w:rPr>
              <w:rFonts w:ascii="SimSun" w:hAnsi="SimSun" w:eastAsia="SimSun" w:cs="SimSun"/>
              <w:sz w:val="18"/>
              <w:szCs w:val="18"/>
              <w:position w:val="-3"/>
            </w:rPr>
            <w:t xml:space="preserve">    </w:t>
          </w:r>
          <w:hyperlink w:history="true" w:anchor="_bookmark22">
            <w:r>
              <w:rPr>
                <w:rFonts w:ascii="SimSun" w:hAnsi="SimSun" w:eastAsia="SimSun" w:cs="SimSun"/>
                <w:sz w:val="18"/>
                <w:szCs w:val="18"/>
                <w:spacing w:val="-1"/>
                <w:position w:val="-5"/>
              </w:rPr>
              <w:t>1</w:t>
            </w:r>
          </w:hyperlink>
        </w:p>
        <w:p>
          <w:pPr>
            <w:ind w:left="3549"/>
            <w:spacing w:before="15" w:line="218" w:lineRule="auto"/>
            <w:rPr>
              <w:rFonts w:ascii="SimSun" w:hAnsi="SimSun" w:eastAsia="SimSun" w:cs="SimSun"/>
              <w:sz w:val="18"/>
              <w:szCs w:val="18"/>
            </w:rPr>
          </w:pPr>
          <w:r>
            <w:rPr>
              <w:rFonts w:ascii="SimSun" w:hAnsi="SimSun" w:eastAsia="SimSun" w:cs="SimSun"/>
              <w:sz w:val="18"/>
              <w:szCs w:val="18"/>
              <w:spacing w:val="-1"/>
            </w:rPr>
            <w:t>2.0～5.9(33～101)</w:t>
          </w:r>
          <w:r>
            <w:rPr>
              <w:rFonts w:ascii="SimSun" w:hAnsi="SimSun" w:eastAsia="SimSun" w:cs="SimSun"/>
              <w:sz w:val="18"/>
              <w:szCs w:val="18"/>
            </w:rPr>
            <w:t xml:space="preserve">                                 </w:t>
          </w:r>
          <w:hyperlink w:history="true" w:anchor="_bookmark23">
            <w:r>
              <w:rPr>
                <w:rFonts w:ascii="SimSun" w:hAnsi="SimSun" w:eastAsia="SimSun" w:cs="SimSun"/>
                <w:sz w:val="18"/>
                <w:szCs w:val="18"/>
                <w:spacing w:val="-1"/>
                <w:position w:val="-3"/>
              </w:rPr>
              <w:t>2</w:t>
            </w:r>
          </w:hyperlink>
        </w:p>
        <w:p>
          <w:pPr>
            <w:ind w:left="3539"/>
            <w:spacing w:before="38" w:line="219" w:lineRule="auto"/>
            <w:rPr>
              <w:rFonts w:ascii="SimSun" w:hAnsi="SimSun" w:eastAsia="SimSun" w:cs="SimSun"/>
              <w:sz w:val="18"/>
              <w:szCs w:val="18"/>
            </w:rPr>
          </w:pPr>
          <w:r>
            <w:rPr>
              <w:rFonts w:ascii="SimSun" w:hAnsi="SimSun" w:eastAsia="SimSun" w:cs="SimSun"/>
              <w:sz w:val="18"/>
              <w:szCs w:val="18"/>
              <w:spacing w:val="-1"/>
            </w:rPr>
            <w:t>6.0～11.9(102～204)</w:t>
          </w:r>
          <w:r>
            <w:rPr>
              <w:rFonts w:ascii="SimSun" w:hAnsi="SimSun" w:eastAsia="SimSun" w:cs="SimSun"/>
              <w:sz w:val="18"/>
              <w:szCs w:val="18"/>
              <w:spacing w:val="1"/>
            </w:rPr>
            <w:t xml:space="preserve">                           </w:t>
          </w:r>
          <w:r>
            <w:rPr>
              <w:rFonts w:ascii="SimSun" w:hAnsi="SimSun" w:eastAsia="SimSun" w:cs="SimSun"/>
              <w:sz w:val="18"/>
              <w:szCs w:val="18"/>
            </w:rPr>
            <w:t xml:space="preserve">    </w:t>
          </w:r>
          <w:hyperlink w:history="true" w:anchor="_bookmark24">
            <w:r>
              <w:rPr>
                <w:rFonts w:ascii="SimSun" w:hAnsi="SimSun" w:eastAsia="SimSun" w:cs="SimSun"/>
                <w:sz w:val="18"/>
                <w:szCs w:val="18"/>
                <w:spacing w:val="-1"/>
                <w:position w:val="-2"/>
              </w:rPr>
              <w:t>3</w:t>
            </w:r>
          </w:hyperlink>
        </w:p>
        <w:p>
          <w:pPr>
            <w:ind w:left="3539"/>
            <w:spacing w:before="17" w:line="196" w:lineRule="auto"/>
            <w:rPr>
              <w:rFonts w:ascii="SimSun" w:hAnsi="SimSun" w:eastAsia="SimSun" w:cs="SimSun"/>
              <w:sz w:val="18"/>
              <w:szCs w:val="18"/>
            </w:rPr>
          </w:pPr>
          <w:r>
            <w:rPr>
              <w:rFonts w:ascii="SimSun" w:hAnsi="SimSun" w:eastAsia="SimSun" w:cs="SimSun"/>
              <w:sz w:val="18"/>
              <w:szCs w:val="18"/>
              <w:spacing w:val="-2"/>
            </w:rPr>
            <w:t>&gt;12(204)</w:t>
          </w:r>
          <w:r>
            <w:rPr>
              <w:rFonts w:ascii="SimSun" w:hAnsi="SimSun" w:eastAsia="SimSun" w:cs="SimSun"/>
              <w:sz w:val="18"/>
              <w:szCs w:val="18"/>
            </w:rPr>
            <w:t xml:space="preserve">                                          </w:t>
          </w:r>
          <w:hyperlink w:history="true" w:anchor="_bookmark25">
            <w:r>
              <w:rPr>
                <w:rFonts w:ascii="SimSun" w:hAnsi="SimSun" w:eastAsia="SimSun" w:cs="SimSun"/>
                <w:sz w:val="18"/>
                <w:szCs w:val="18"/>
                <w:spacing w:val="-2"/>
                <w:position w:val="-4"/>
              </w:rPr>
              <w:t>4</w:t>
            </w:r>
          </w:hyperlink>
        </w:p>
        <w:p>
          <w:pPr>
            <w:ind w:left="70"/>
            <w:spacing w:line="191" w:lineRule="auto"/>
            <w:rPr>
              <w:rFonts w:ascii="SimSun" w:hAnsi="SimSun" w:eastAsia="SimSun" w:cs="SimSun"/>
              <w:sz w:val="18"/>
              <w:szCs w:val="18"/>
            </w:rPr>
          </w:pPr>
          <w:r>
            <w:rPr>
              <w:rFonts w:ascii="SimSun" w:hAnsi="SimSun" w:eastAsia="SimSun" w:cs="SimSun"/>
              <w:sz w:val="18"/>
              <w:szCs w:val="18"/>
              <w:spacing w:val="5"/>
              <w:position w:val="1"/>
            </w:rPr>
            <w:t>肾脏肌酐[</w:t>
          </w:r>
          <w:r>
            <w:rPr>
              <w:rFonts w:ascii="SimSun" w:hAnsi="SimSun" w:eastAsia="SimSun" w:cs="SimSun"/>
              <w:sz w:val="18"/>
              <w:szCs w:val="18"/>
              <w:position w:val="1"/>
            </w:rPr>
            <w:t>mg</w:t>
          </w:r>
          <w:r>
            <w:rPr>
              <w:rFonts w:ascii="SimSun" w:hAnsi="SimSun" w:eastAsia="SimSun" w:cs="SimSun"/>
              <w:sz w:val="18"/>
              <w:szCs w:val="18"/>
              <w:spacing w:val="5"/>
              <w:position w:val="1"/>
            </w:rPr>
            <w:t>/</w:t>
          </w:r>
          <w:r>
            <w:rPr>
              <w:rFonts w:ascii="SimSun" w:hAnsi="SimSun" w:eastAsia="SimSun" w:cs="SimSun"/>
              <w:sz w:val="18"/>
              <w:szCs w:val="18"/>
              <w:position w:val="1"/>
            </w:rPr>
            <w:t>dl</w:t>
          </w:r>
          <w:r>
            <w:rPr>
              <w:rFonts w:ascii="SimSun" w:hAnsi="SimSun" w:eastAsia="SimSun" w:cs="SimSun"/>
              <w:sz w:val="18"/>
              <w:szCs w:val="18"/>
              <w:spacing w:val="5"/>
              <w:position w:val="1"/>
            </w:rPr>
            <w:t>(μ</w:t>
          </w:r>
          <w:r>
            <w:rPr>
              <w:rFonts w:ascii="SimSun" w:hAnsi="SimSun" w:eastAsia="SimSun" w:cs="SimSun"/>
              <w:sz w:val="18"/>
              <w:szCs w:val="18"/>
              <w:position w:val="1"/>
            </w:rPr>
            <w:t>mol</w:t>
          </w:r>
          <w:r>
            <w:rPr>
              <w:rFonts w:ascii="SimSun" w:hAnsi="SimSun" w:eastAsia="SimSun" w:cs="SimSun"/>
              <w:sz w:val="18"/>
              <w:szCs w:val="18"/>
              <w:spacing w:val="5"/>
              <w:position w:val="1"/>
            </w:rPr>
            <w:t>/L)]</w:t>
          </w:r>
          <w:r>
            <w:rPr>
              <w:rFonts w:ascii="SimSun" w:hAnsi="SimSun" w:eastAsia="SimSun" w:cs="SimSun"/>
              <w:sz w:val="18"/>
              <w:szCs w:val="18"/>
              <w:spacing w:val="4"/>
              <w:position w:val="1"/>
            </w:rPr>
            <w:t xml:space="preserve">              </w:t>
          </w:r>
          <w:r>
            <w:rPr>
              <w:rFonts w:ascii="SimSun" w:hAnsi="SimSun" w:eastAsia="SimSun" w:cs="SimSun"/>
              <w:sz w:val="18"/>
              <w:szCs w:val="18"/>
              <w:spacing w:val="5"/>
              <w:position w:val="-1"/>
            </w:rPr>
            <w:t>肌酐1.2~1.9(110～170)</w:t>
          </w:r>
          <w:r>
            <w:rPr>
              <w:rFonts w:ascii="SimSun" w:hAnsi="SimSun" w:eastAsia="SimSun" w:cs="SimSun"/>
              <w:sz w:val="18"/>
              <w:szCs w:val="18"/>
              <w:spacing w:val="1"/>
              <w:position w:val="-1"/>
            </w:rPr>
            <w:t xml:space="preserve">                           </w:t>
          </w:r>
          <w:hyperlink w:history="true" w:anchor="_bookmark26">
            <w:r>
              <w:rPr>
                <w:rFonts w:ascii="SimSun" w:hAnsi="SimSun" w:eastAsia="SimSun" w:cs="SimSun"/>
                <w:sz w:val="18"/>
                <w:szCs w:val="18"/>
                <w:spacing w:val="5"/>
                <w:position w:val="-6"/>
              </w:rPr>
              <w:t>1</w:t>
            </w:r>
          </w:hyperlink>
        </w:p>
        <w:p>
          <w:pPr>
            <w:ind w:left="60"/>
            <w:spacing w:line="219" w:lineRule="auto"/>
            <w:rPr>
              <w:rFonts w:ascii="SimSun" w:hAnsi="SimSun" w:eastAsia="SimSun" w:cs="SimSun"/>
              <w:sz w:val="18"/>
              <w:szCs w:val="18"/>
            </w:rPr>
          </w:pPr>
          <w:r>
            <w:rPr>
              <w:rFonts w:ascii="SimSun" w:hAnsi="SimSun" w:eastAsia="SimSun" w:cs="SimSun"/>
              <w:sz w:val="18"/>
              <w:szCs w:val="18"/>
              <w:spacing w:val="8"/>
              <w:position w:val="3"/>
            </w:rPr>
            <w:t>或尿量(</w:t>
          </w:r>
          <w:r>
            <w:rPr>
              <w:rFonts w:ascii="SimSun" w:hAnsi="SimSun" w:eastAsia="SimSun" w:cs="SimSun"/>
              <w:sz w:val="18"/>
              <w:szCs w:val="18"/>
              <w:position w:val="3"/>
            </w:rPr>
            <w:t>ml</w:t>
          </w:r>
          <w:r>
            <w:rPr>
              <w:rFonts w:ascii="SimSun" w:hAnsi="SimSun" w:eastAsia="SimSun" w:cs="SimSun"/>
              <w:sz w:val="18"/>
              <w:szCs w:val="18"/>
              <w:spacing w:val="8"/>
              <w:position w:val="3"/>
            </w:rPr>
            <w:t>/d)</w:t>
          </w:r>
          <w:r>
            <w:rPr>
              <w:rFonts w:ascii="SimSun" w:hAnsi="SimSun" w:eastAsia="SimSun" w:cs="SimSun"/>
              <w:sz w:val="18"/>
              <w:szCs w:val="18"/>
              <w:spacing w:val="1"/>
              <w:position w:val="3"/>
            </w:rPr>
            <w:t xml:space="preserve">                          </w:t>
          </w:r>
          <w:r>
            <w:rPr>
              <w:rFonts w:ascii="SimSun" w:hAnsi="SimSun" w:eastAsia="SimSun" w:cs="SimSun"/>
              <w:sz w:val="18"/>
              <w:szCs w:val="18"/>
              <w:spacing w:val="8"/>
              <w:position w:val="-1"/>
            </w:rPr>
            <w:t>肌酐2.0~3.4(171～299)</w:t>
          </w:r>
          <w:r>
            <w:rPr>
              <w:rFonts w:ascii="SimSun" w:hAnsi="SimSun" w:eastAsia="SimSun" w:cs="SimSun"/>
              <w:sz w:val="18"/>
              <w:szCs w:val="18"/>
              <w:position w:val="-1"/>
            </w:rPr>
            <w:t xml:space="preserve">                           </w:t>
          </w:r>
          <w:hyperlink w:history="true" w:anchor="_bookmark27">
            <w:r>
              <w:rPr>
                <w:rFonts w:ascii="SimSun" w:hAnsi="SimSun" w:eastAsia="SimSun" w:cs="SimSun"/>
                <w:sz w:val="18"/>
                <w:szCs w:val="18"/>
                <w:spacing w:val="8"/>
                <w:position w:val="-5"/>
              </w:rPr>
              <w:t>2</w:t>
            </w:r>
          </w:hyperlink>
        </w:p>
        <w:p>
          <w:pPr>
            <w:ind w:left="3549"/>
            <w:spacing w:before="37" w:line="221" w:lineRule="auto"/>
            <w:rPr>
              <w:rFonts w:ascii="SimSun" w:hAnsi="SimSun" w:eastAsia="SimSun" w:cs="SimSun"/>
              <w:sz w:val="18"/>
              <w:szCs w:val="18"/>
            </w:rPr>
          </w:pPr>
          <w:r>
            <w:rPr>
              <w:rFonts w:ascii="SimSun" w:hAnsi="SimSun" w:eastAsia="SimSun" w:cs="SimSun"/>
              <w:sz w:val="18"/>
              <w:szCs w:val="18"/>
              <w:spacing w:val="4"/>
            </w:rPr>
            <w:t>肌酐3.5～4.9(300～440)或尿量</w:t>
          </w:r>
          <w:r>
            <w:rPr>
              <w:rFonts w:ascii="SimSun" w:hAnsi="SimSun" w:eastAsia="SimSun" w:cs="SimSun"/>
              <w:sz w:val="18"/>
              <w:szCs w:val="18"/>
              <w:spacing w:val="3"/>
            </w:rPr>
            <w:t>&lt;500</w:t>
          </w:r>
          <w:r>
            <w:rPr>
              <w:rFonts w:ascii="SimSun" w:hAnsi="SimSun" w:eastAsia="SimSun" w:cs="SimSun"/>
              <w:sz w:val="18"/>
              <w:szCs w:val="18"/>
              <w:spacing w:val="2"/>
            </w:rPr>
            <w:t xml:space="preserve">                </w:t>
          </w:r>
          <w:hyperlink w:history="true" w:anchor="_bookmark28">
            <w:r>
              <w:rPr>
                <w:rFonts w:ascii="SimSun" w:hAnsi="SimSun" w:eastAsia="SimSun" w:cs="SimSun"/>
                <w:sz w:val="18"/>
                <w:szCs w:val="18"/>
                <w:spacing w:val="3"/>
                <w:position w:val="-1"/>
              </w:rPr>
              <w:t>3</w:t>
            </w:r>
          </w:hyperlink>
        </w:p>
        <w:p>
          <w:pPr>
            <w:ind w:left="3549"/>
            <w:spacing w:before="24" w:line="219" w:lineRule="auto"/>
            <w:rPr>
              <w:rFonts w:ascii="SimSun" w:hAnsi="SimSun" w:eastAsia="SimSun" w:cs="SimSun"/>
              <w:sz w:val="18"/>
              <w:szCs w:val="18"/>
            </w:rPr>
          </w:pPr>
          <w:r>
            <w:rPr>
              <w:rFonts w:ascii="SimSun" w:hAnsi="SimSun" w:eastAsia="SimSun" w:cs="SimSun"/>
              <w:sz w:val="18"/>
              <w:szCs w:val="18"/>
              <w:spacing w:val="4"/>
            </w:rPr>
            <w:t>肌酐&gt;5.0(440)或尿量&lt;200</w:t>
          </w:r>
          <w:r>
            <w:rPr>
              <w:rFonts w:ascii="SimSun" w:hAnsi="SimSun" w:eastAsia="SimSun" w:cs="SimSun"/>
              <w:sz w:val="18"/>
              <w:szCs w:val="18"/>
            </w:rPr>
            <w:t xml:space="preserve">                          </w:t>
          </w:r>
          <w:hyperlink w:history="true" w:anchor="_bookmark29">
            <w:r>
              <w:rPr>
                <w:rFonts w:ascii="SimSun" w:hAnsi="SimSun" w:eastAsia="SimSun" w:cs="SimSun"/>
                <w:sz w:val="18"/>
                <w:szCs w:val="18"/>
                <w:spacing w:val="4"/>
                <w:position w:val="-4"/>
              </w:rPr>
              <w:t>4</w:t>
            </w:r>
          </w:hyperlink>
        </w:p>
      </w:sdtContent>
    </w:sdt>
    <w:p>
      <w:pPr>
        <w:sectPr>
          <w:pgSz w:w="11200" w:h="15720"/>
          <w:pgMar w:top="666" w:right="620" w:bottom="400" w:left="909" w:header="0" w:footer="0" w:gutter="0"/>
        </w:sectPr>
        <w:rPr/>
      </w:pPr>
    </w:p>
    <w:p>
      <w:pPr>
        <w:ind w:left="72"/>
        <w:spacing w:before="38" w:line="222" w:lineRule="auto"/>
        <w:rPr>
          <w:rFonts w:ascii="SimHei" w:hAnsi="SimHei" w:eastAsia="SimHei" w:cs="SimHei"/>
          <w:sz w:val="19"/>
          <w:szCs w:val="19"/>
        </w:rPr>
      </w:pPr>
      <w:r>
        <w:pict>
          <v:shape id="_x0000_s231" style="position:absolute;margin-left:343.999pt;margin-top:100.871pt;mso-position-vertical-relative:page;mso-position-horizontal-relative:page;width:61.05pt;height:29.95pt;z-index:252216320;" o:allowincell="f" filled="false" stroked="false" type="#_x0000_t202">
            <v:fill on="false"/>
            <v:stroke on="false"/>
            <v:path/>
            <v:imagedata o:title=""/>
            <o:lock v:ext="edit" aspectratio="false"/>
            <v:textbox inset="0mm,0mm,0mm,0mm">
              <w:txbxContent>
                <w:p>
                  <w:pPr>
                    <w:ind w:left="20"/>
                    <w:spacing w:before="19" w:line="195" w:lineRule="auto"/>
                    <w:rPr>
                      <w:rFonts w:ascii="SimSun" w:hAnsi="SimSun" w:eastAsia="SimSun" w:cs="SimSun"/>
                      <w:sz w:val="17"/>
                      <w:szCs w:val="17"/>
                    </w:rPr>
                  </w:pPr>
                  <w:r>
                    <w:rPr>
                      <w:rFonts w:ascii="SimSun" w:hAnsi="SimSun" w:eastAsia="SimSun" w:cs="SimSun"/>
                      <w:sz w:val="17"/>
                      <w:szCs w:val="17"/>
                      <w:spacing w:val="-8"/>
                    </w:rPr>
                    <w:t>监测病情；</w:t>
                  </w:r>
                </w:p>
                <w:p>
                  <w:pPr>
                    <w:ind w:left="20" w:right="20"/>
                    <w:spacing w:line="206" w:lineRule="auto"/>
                    <w:rPr>
                      <w:rFonts w:ascii="SimSun" w:hAnsi="SimSun" w:eastAsia="SimSun" w:cs="SimSun"/>
                      <w:sz w:val="17"/>
                      <w:szCs w:val="17"/>
                    </w:rPr>
                  </w:pPr>
                  <w:r>
                    <w:rPr>
                      <w:rFonts w:ascii="SimSun" w:hAnsi="SimSun" w:eastAsia="SimSun" w:cs="SimSun"/>
                      <w:sz w:val="17"/>
                      <w:szCs w:val="17"/>
                      <w:spacing w:val="-2"/>
                    </w:rPr>
                    <w:t>如有脓毒症临床</w:t>
                  </w:r>
                  <w:r>
                    <w:rPr>
                      <w:rFonts w:ascii="SimSun" w:hAnsi="SimSun" w:eastAsia="SimSun" w:cs="SimSun"/>
                      <w:sz w:val="17"/>
                      <w:szCs w:val="17"/>
                      <w:spacing w:val="3"/>
                    </w:rPr>
                    <w:t xml:space="preserve"> </w:t>
                  </w:r>
                  <w:r>
                    <w:rPr>
                      <w:rFonts w:ascii="SimSun" w:hAnsi="SimSun" w:eastAsia="SimSun" w:cs="SimSun"/>
                      <w:sz w:val="17"/>
                      <w:szCs w:val="17"/>
                      <w:spacing w:val="-6"/>
                    </w:rPr>
                    <w:t>表现则重新评估</w:t>
                  </w:r>
                </w:p>
              </w:txbxContent>
            </v:textbox>
          </v:shape>
        </w:pict>
      </w:r>
      <w:r>
        <w:drawing>
          <wp:anchor distT="0" distB="0" distL="0" distR="0" simplePos="0" relativeHeight="252217344" behindDoc="0" locked="0" layoutInCell="0" allowOverlap="1">
            <wp:simplePos x="0" y="0"/>
            <wp:positionH relativeFrom="page">
              <wp:posOffset>368285</wp:posOffset>
            </wp:positionH>
            <wp:positionV relativeFrom="page">
              <wp:posOffset>9277345</wp:posOffset>
            </wp:positionV>
            <wp:extent cx="520701" cy="431827"/>
            <wp:effectExtent l="0" t="0" r="0" b="0"/>
            <wp:wrapNone/>
            <wp:docPr id="176" name="IM 176"/>
            <wp:cNvGraphicFramePr/>
            <a:graphic>
              <a:graphicData uri="http://schemas.openxmlformats.org/drawingml/2006/picture">
                <pic:pic>
                  <pic:nvPicPr>
                    <pic:cNvPr id="176" name="IM 176"/>
                    <pic:cNvPicPr/>
                  </pic:nvPicPr>
                  <pic:blipFill>
                    <a:blip r:embed="rId242"/>
                    <a:stretch>
                      <a:fillRect/>
                    </a:stretch>
                  </pic:blipFill>
                  <pic:spPr>
                    <a:xfrm rot="0">
                      <a:off x="0" y="0"/>
                      <a:ext cx="520701" cy="431827"/>
                    </a:xfrm>
                    <a:prstGeom prst="rect">
                      <a:avLst/>
                    </a:prstGeom>
                  </pic:spPr>
                </pic:pic>
              </a:graphicData>
            </a:graphic>
          </wp:anchor>
        </w:drawing>
      </w:r>
      <w:r>
        <w:rPr>
          <w:rFonts w:ascii="SimSun" w:hAnsi="SimSun" w:eastAsia="SimSun" w:cs="SimSun"/>
          <w:sz w:val="19"/>
          <w:szCs w:val="19"/>
          <w:b/>
          <w:bCs/>
          <w:color w:val="0061AC"/>
          <w:spacing w:val="-2"/>
          <w:position w:val="-1"/>
        </w:rPr>
        <w:t>116</w:t>
      </w:r>
      <w:r>
        <w:rPr>
          <w:rFonts w:ascii="SimSun" w:hAnsi="SimSun" w:eastAsia="SimSun" w:cs="SimSun"/>
          <w:sz w:val="19"/>
          <w:szCs w:val="19"/>
          <w:color w:val="0061AC"/>
          <w:spacing w:val="8"/>
          <w:position w:val="-1"/>
        </w:rPr>
        <w:t xml:space="preserve">       </w:t>
      </w:r>
      <w:r>
        <w:rPr>
          <w:rFonts w:ascii="SimHei" w:hAnsi="SimHei" w:eastAsia="SimHei" w:cs="SimHei"/>
          <w:sz w:val="19"/>
          <w:szCs w:val="19"/>
          <w:color w:val="006DB6"/>
          <w:spacing w:val="-2"/>
        </w:rPr>
        <w:t>第十一章</w:t>
      </w:r>
      <w:r>
        <w:rPr>
          <w:rFonts w:ascii="SimHei" w:hAnsi="SimHei" w:eastAsia="SimHei" w:cs="SimHei"/>
          <w:sz w:val="19"/>
          <w:szCs w:val="19"/>
          <w:color w:val="006DB6"/>
          <w:spacing w:val="59"/>
        </w:rPr>
        <w:t xml:space="preserve"> </w:t>
      </w:r>
      <w:r>
        <w:rPr>
          <w:rFonts w:ascii="SimHei" w:hAnsi="SimHei" w:eastAsia="SimHei" w:cs="SimHei"/>
          <w:sz w:val="19"/>
          <w:szCs w:val="19"/>
          <w:color w:val="006DB6"/>
          <w:spacing w:val="-2"/>
        </w:rPr>
        <w:t>外</w:t>
      </w:r>
      <w:r>
        <w:rPr>
          <w:rFonts w:ascii="SimHei" w:hAnsi="SimHei" w:eastAsia="SimHei" w:cs="SimHei"/>
          <w:sz w:val="19"/>
          <w:szCs w:val="19"/>
          <w:color w:val="006DB6"/>
          <w:spacing w:val="-33"/>
        </w:rPr>
        <w:t xml:space="preserve"> </w:t>
      </w:r>
      <w:r>
        <w:rPr>
          <w:rFonts w:ascii="SimHei" w:hAnsi="SimHei" w:eastAsia="SimHei" w:cs="SimHei"/>
          <w:sz w:val="19"/>
          <w:szCs w:val="19"/>
          <w:color w:val="006DB6"/>
          <w:spacing w:val="-2"/>
        </w:rPr>
        <w:t>科</w:t>
      </w:r>
      <w:r>
        <w:rPr>
          <w:rFonts w:ascii="SimHei" w:hAnsi="SimHei" w:eastAsia="SimHei" w:cs="SimHei"/>
          <w:sz w:val="19"/>
          <w:szCs w:val="19"/>
          <w:color w:val="006DB6"/>
          <w:spacing w:val="-33"/>
        </w:rPr>
        <w:t xml:space="preserve"> </w:t>
      </w:r>
      <w:r>
        <w:rPr>
          <w:rFonts w:ascii="SimHei" w:hAnsi="SimHei" w:eastAsia="SimHei" w:cs="SimHei"/>
          <w:sz w:val="19"/>
          <w:szCs w:val="19"/>
          <w:color w:val="006DB6"/>
          <w:spacing w:val="-2"/>
        </w:rPr>
        <w:t>感</w:t>
      </w:r>
      <w:r>
        <w:rPr>
          <w:rFonts w:ascii="SimHei" w:hAnsi="SimHei" w:eastAsia="SimHei" w:cs="SimHei"/>
          <w:sz w:val="19"/>
          <w:szCs w:val="19"/>
          <w:color w:val="006DB6"/>
          <w:spacing w:val="-35"/>
        </w:rPr>
        <w:t xml:space="preserve"> </w:t>
      </w:r>
      <w:r>
        <w:rPr>
          <w:rFonts w:ascii="SimHei" w:hAnsi="SimHei" w:eastAsia="SimHei" w:cs="SimHei"/>
          <w:sz w:val="19"/>
          <w:szCs w:val="19"/>
          <w:color w:val="006DB6"/>
          <w:spacing w:val="-2"/>
        </w:rPr>
        <w:t>染</w:t>
      </w:r>
    </w:p>
    <w:p>
      <w:pPr>
        <w:rPr/>
      </w:pPr>
      <w:r/>
    </w:p>
    <w:p>
      <w:pPr>
        <w:rPr/>
      </w:pPr>
      <w:r/>
    </w:p>
    <w:p>
      <w:pPr>
        <w:spacing w:line="30" w:lineRule="exact"/>
        <w:rPr/>
      </w:pPr>
      <w:r/>
    </w:p>
    <w:p>
      <w:pPr>
        <w:sectPr>
          <w:pgSz w:w="11190" w:h="15760"/>
          <w:pgMar w:top="678" w:right="855" w:bottom="400" w:left="579" w:header="0" w:footer="0" w:gutter="0"/>
          <w:cols w:equalWidth="0" w:num="1">
            <w:col w:w="9755" w:space="0"/>
          </w:cols>
        </w:sectPr>
        <w:rPr/>
      </w:pPr>
    </w:p>
    <w:p>
      <w:pPr>
        <w:ind w:left="3190"/>
        <w:spacing w:before="50" w:line="220" w:lineRule="auto"/>
        <w:rPr>
          <w:rFonts w:ascii="SimSun" w:hAnsi="SimSun" w:eastAsia="SimSun" w:cs="SimSun"/>
          <w:sz w:val="19"/>
          <w:szCs w:val="19"/>
        </w:rPr>
      </w:pPr>
      <w:r>
        <w:drawing>
          <wp:anchor distT="0" distB="0" distL="0" distR="0" simplePos="0" relativeHeight="252213248" behindDoc="1" locked="0" layoutInCell="1" allowOverlap="1">
            <wp:simplePos x="0" y="0"/>
            <wp:positionH relativeFrom="column">
              <wp:posOffset>1746284</wp:posOffset>
            </wp:positionH>
            <wp:positionV relativeFrom="paragraph">
              <wp:posOffset>-62462</wp:posOffset>
            </wp:positionV>
            <wp:extent cx="3352800" cy="3416294"/>
            <wp:effectExtent l="0" t="0" r="0" b="0"/>
            <wp:wrapNone/>
            <wp:docPr id="177" name="IM 177"/>
            <wp:cNvGraphicFramePr/>
            <a:graphic>
              <a:graphicData uri="http://schemas.openxmlformats.org/drawingml/2006/picture">
                <pic:pic>
                  <pic:nvPicPr>
                    <pic:cNvPr id="177" name="IM 177"/>
                    <pic:cNvPicPr/>
                  </pic:nvPicPr>
                  <pic:blipFill>
                    <a:blip r:embed="rId243"/>
                    <a:stretch>
                      <a:fillRect/>
                    </a:stretch>
                  </pic:blipFill>
                  <pic:spPr>
                    <a:xfrm rot="0">
                      <a:off x="0" y="0"/>
                      <a:ext cx="3352800" cy="3416294"/>
                    </a:xfrm>
                    <a:prstGeom prst="rect">
                      <a:avLst/>
                    </a:prstGeom>
                  </pic:spPr>
                </pic:pic>
              </a:graphicData>
            </a:graphic>
          </wp:anchor>
        </w:drawing>
      </w:r>
      <w:r>
        <w:rPr>
          <w:rFonts w:ascii="SimSun" w:hAnsi="SimSun" w:eastAsia="SimSun" w:cs="SimSun"/>
          <w:sz w:val="19"/>
          <w:szCs w:val="19"/>
          <w:spacing w:val="-19"/>
          <w:w w:val="99"/>
        </w:rPr>
        <w:t>疑似感染患者</w:t>
      </w:r>
    </w:p>
    <w:p>
      <w:pPr>
        <w:spacing w:line="397" w:lineRule="auto"/>
        <w:rPr>
          <w:rFonts w:ascii="Arial"/>
          <w:sz w:val="21"/>
        </w:rPr>
      </w:pPr>
      <w:r/>
    </w:p>
    <w:p>
      <w:pPr>
        <w:ind w:left="3760" w:right="465" w:hanging="480"/>
        <w:spacing w:before="81" w:line="230" w:lineRule="auto"/>
        <w:rPr>
          <w:rFonts w:ascii="SimSun" w:hAnsi="SimSun" w:eastAsia="SimSun" w:cs="SimSun"/>
          <w:sz w:val="19"/>
          <w:szCs w:val="19"/>
        </w:rPr>
      </w:pPr>
      <w:r>
        <w:pict>
          <v:shape id="_x0000_s232" style="position:absolute;margin-left:213.501pt;margin-top:-4.59164pt;mso-position-vertical-relative:text;mso-position-horizontal-relative:text;width:10.7pt;height:18.7pt;z-index:252218368;"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8"/>
                      <w:szCs w:val="28"/>
                    </w:rPr>
                  </w:pPr>
                  <w:r>
                    <w:rPr>
                      <w:rFonts w:ascii="SimSun" w:hAnsi="SimSun" w:eastAsia="SimSun" w:cs="SimSun"/>
                      <w:sz w:val="28"/>
                      <w:szCs w:val="28"/>
                      <w:spacing w:val="-28"/>
                      <w:w w:val="72"/>
                    </w:rPr>
                    <w:t>否</w:t>
                  </w:r>
                </w:p>
              </w:txbxContent>
            </v:textbox>
          </v:shape>
        </w:pict>
      </w:r>
      <w:r>
        <w:rPr>
          <w:rFonts w:ascii="Times New Roman" w:hAnsi="Times New Roman" w:eastAsia="Times New Roman" w:cs="Times New Roman"/>
          <w:sz w:val="28"/>
          <w:szCs w:val="28"/>
          <w:spacing w:val="-10"/>
          <w:w w:val="77"/>
        </w:rPr>
        <w:t>aSOFA≥2&gt;</w:t>
      </w:r>
      <w:r>
        <w:rPr>
          <w:rFonts w:ascii="Times New Roman" w:hAnsi="Times New Roman" w:eastAsia="Times New Roman" w:cs="Times New Roman"/>
          <w:sz w:val="28"/>
          <w:szCs w:val="28"/>
          <w:spacing w:val="8"/>
        </w:rPr>
        <w:t xml:space="preserve"> </w:t>
      </w:r>
      <w:r>
        <w:rPr>
          <w:rFonts w:ascii="SimSun" w:hAnsi="SimSun" w:eastAsia="SimSun" w:cs="SimSun"/>
          <w:sz w:val="19"/>
          <w:szCs w:val="19"/>
        </w:rPr>
        <w:t>是</w:t>
      </w:r>
    </w:p>
    <w:p>
      <w:pPr>
        <w:ind w:left="3190" w:right="480"/>
        <w:spacing w:before="85" w:line="180" w:lineRule="auto"/>
        <w:rPr>
          <w:rFonts w:ascii="SimSun" w:hAnsi="SimSun" w:eastAsia="SimSun" w:cs="SimSun"/>
          <w:sz w:val="19"/>
          <w:szCs w:val="19"/>
        </w:rPr>
      </w:pPr>
      <w:r>
        <w:rPr>
          <w:rFonts w:ascii="SimSun" w:hAnsi="SimSun" w:eastAsia="SimSun" w:cs="SimSun"/>
          <w:sz w:val="19"/>
          <w:szCs w:val="19"/>
          <w:spacing w:val="-16"/>
          <w:w w:val="96"/>
        </w:rPr>
        <w:t>评价是否存在</w:t>
      </w:r>
      <w:r>
        <w:rPr>
          <w:rFonts w:ascii="SimSun" w:hAnsi="SimSun" w:eastAsia="SimSun" w:cs="SimSun"/>
          <w:sz w:val="19"/>
          <w:szCs w:val="19"/>
        </w:rPr>
        <w:t xml:space="preserve"> </w:t>
      </w:r>
      <w:r>
        <w:rPr>
          <w:rFonts w:ascii="SimSun" w:hAnsi="SimSun" w:eastAsia="SimSun" w:cs="SimSun"/>
          <w:sz w:val="19"/>
          <w:szCs w:val="19"/>
          <w:spacing w:val="-17"/>
          <w:w w:val="96"/>
        </w:rPr>
        <w:t>器官功能障碍</w:t>
      </w:r>
    </w:p>
    <w:p>
      <w:pPr>
        <w:spacing w:line="14" w:lineRule="auto"/>
        <w:rPr>
          <w:rFonts w:ascii="Arial"/>
          <w:sz w:val="2"/>
        </w:rPr>
      </w:pPr>
      <w:r>
        <w:rPr>
          <w:rFonts w:ascii="Arial" w:hAnsi="Arial" w:eastAsia="Arial" w:cs="Arial"/>
          <w:sz w:val="2"/>
          <w:szCs w:val="2"/>
        </w:rPr>
        <w:br w:type="column"/>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before="62" w:line="424" w:lineRule="exact"/>
        <w:rPr>
          <w:rFonts w:ascii="SimSun" w:hAnsi="SimSun" w:eastAsia="SimSun" w:cs="SimSun"/>
          <w:sz w:val="19"/>
          <w:szCs w:val="19"/>
        </w:rPr>
      </w:pPr>
      <w:r>
        <w:rPr>
          <w:rFonts w:ascii="SimSun" w:hAnsi="SimSun" w:eastAsia="SimSun" w:cs="SimSun"/>
          <w:sz w:val="19"/>
          <w:szCs w:val="19"/>
          <w:spacing w:val="-5"/>
          <w:position w:val="18"/>
        </w:rPr>
        <w:t>仍怀疑脓毒症</w:t>
      </w:r>
    </w:p>
    <w:p>
      <w:pPr>
        <w:ind w:left="539"/>
        <w:spacing w:line="222" w:lineRule="auto"/>
        <w:rPr>
          <w:rFonts w:ascii="SimSun" w:hAnsi="SimSun" w:eastAsia="SimSun" w:cs="SimSun"/>
          <w:sz w:val="19"/>
          <w:szCs w:val="19"/>
        </w:rPr>
      </w:pPr>
      <w:r>
        <w:rPr>
          <w:rFonts w:ascii="SimSun" w:hAnsi="SimSun" w:eastAsia="SimSun" w:cs="SimSun"/>
          <w:sz w:val="19"/>
          <w:szCs w:val="19"/>
        </w:rPr>
        <w:t>是</w:t>
      </w:r>
    </w:p>
    <w:p>
      <w:pPr>
        <w:spacing w:line="14" w:lineRule="auto"/>
        <w:rPr>
          <w:rFonts w:ascii="Arial"/>
          <w:sz w:val="2"/>
        </w:rPr>
      </w:pPr>
      <w:r>
        <w:rPr>
          <w:rFonts w:ascii="Arial" w:hAnsi="Arial" w:eastAsia="Arial" w:cs="Arial"/>
          <w:sz w:val="2"/>
          <w:szCs w:val="2"/>
        </w:rPr>
        <w:br w:type="column"/>
      </w:r>
    </w:p>
    <w:p>
      <w:pPr>
        <w:spacing w:line="268" w:lineRule="auto"/>
        <w:rPr>
          <w:rFonts w:ascii="Arial"/>
          <w:sz w:val="21"/>
        </w:rPr>
      </w:pPr>
      <w:r/>
    </w:p>
    <w:p>
      <w:pPr>
        <w:spacing w:line="268" w:lineRule="auto"/>
        <w:rPr>
          <w:rFonts w:ascii="Arial"/>
          <w:sz w:val="21"/>
        </w:rPr>
      </w:pPr>
      <w:r/>
    </w:p>
    <w:p>
      <w:pPr>
        <w:spacing w:before="81" w:line="220" w:lineRule="auto"/>
        <w:rPr>
          <w:rFonts w:ascii="SimSun" w:hAnsi="SimSun" w:eastAsia="SimSun" w:cs="SimSun"/>
          <w:sz w:val="25"/>
          <w:szCs w:val="25"/>
        </w:rPr>
      </w:pPr>
      <w:r>
        <w:rPr>
          <w:rFonts w:ascii="SimSun" w:hAnsi="SimSun" w:eastAsia="SimSun" w:cs="SimSun"/>
          <w:sz w:val="25"/>
          <w:szCs w:val="25"/>
        </w:rPr>
        <w:t>否</w:t>
      </w:r>
    </w:p>
    <w:p>
      <w:pPr>
        <w:sectPr>
          <w:type w:val="continuous"/>
          <w:pgSz w:w="11190" w:h="15760"/>
          <w:pgMar w:top="678" w:right="855" w:bottom="400" w:left="579" w:header="0" w:footer="0" w:gutter="0"/>
          <w:cols w:equalWidth="0" w:num="3">
            <w:col w:w="4671" w:space="100"/>
            <w:col w:w="1150" w:space="100"/>
            <w:col w:w="3735" w:space="0"/>
          </w:cols>
        </w:sectPr>
        <w:rPr/>
      </w:pPr>
    </w:p>
    <w:p>
      <w:pPr>
        <w:ind w:left="6450"/>
        <w:spacing w:before="13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qSOFA:</w:t>
      </w:r>
    </w:p>
    <w:p>
      <w:pPr>
        <w:ind w:left="6450"/>
        <w:spacing w:before="16" w:line="195" w:lineRule="auto"/>
        <w:rPr>
          <w:rFonts w:ascii="SimSun" w:hAnsi="SimSun" w:eastAsia="SimSun" w:cs="SimSun"/>
          <w:sz w:val="17"/>
          <w:szCs w:val="17"/>
        </w:rPr>
      </w:pPr>
      <w:r>
        <w:pict>
          <v:shape id="_x0000_s233" style="position:absolute;margin-left:241.498pt;margin-top:-0.604955pt;mso-position-vertical-relative:text;mso-position-horizontal-relative:text;width:59.9pt;height:31.05pt;z-index:252215296;" filled="false" stroked="false" type="#_x0000_t202">
            <v:fill on="false"/>
            <v:stroke on="false"/>
            <v:path/>
            <v:imagedata o:title=""/>
            <o:lock v:ext="edit" aspectratio="false"/>
            <v:textbox inset="0mm,0mm,0mm,0mm">
              <w:txbxContent>
                <w:p>
                  <w:pPr>
                    <w:ind w:left="20"/>
                    <w:spacing w:before="19" w:line="195" w:lineRule="auto"/>
                    <w:rPr>
                      <w:rFonts w:ascii="SimSun" w:hAnsi="SimSun" w:eastAsia="SimSun" w:cs="SimSun"/>
                      <w:sz w:val="17"/>
                      <w:szCs w:val="17"/>
                    </w:rPr>
                  </w:pPr>
                  <w:r>
                    <w:rPr>
                      <w:rFonts w:ascii="SimSun" w:hAnsi="SimSun" w:eastAsia="SimSun" w:cs="SimSun"/>
                      <w:sz w:val="17"/>
                      <w:szCs w:val="17"/>
                      <w:spacing w:val="-11"/>
                    </w:rPr>
                    <w:t>监测病情：</w:t>
                  </w:r>
                </w:p>
                <w:p>
                  <w:pPr>
                    <w:ind w:left="20" w:right="20"/>
                    <w:spacing w:before="1" w:line="211" w:lineRule="auto"/>
                    <w:rPr>
                      <w:rFonts w:ascii="SimSun" w:hAnsi="SimSun" w:eastAsia="SimSun" w:cs="SimSun"/>
                      <w:sz w:val="18"/>
                      <w:szCs w:val="18"/>
                    </w:rPr>
                  </w:pPr>
                  <w:r>
                    <w:rPr>
                      <w:rFonts w:ascii="SimSun" w:hAnsi="SimSun" w:eastAsia="SimSun" w:cs="SimSun"/>
                      <w:sz w:val="17"/>
                      <w:szCs w:val="17"/>
                      <w:spacing w:val="-8"/>
                    </w:rPr>
                    <w:t>如有脓毒症临床</w:t>
                  </w:r>
                  <w:r>
                    <w:rPr>
                      <w:rFonts w:ascii="SimSun" w:hAnsi="SimSun" w:eastAsia="SimSun" w:cs="SimSun"/>
                      <w:sz w:val="17"/>
                      <w:szCs w:val="17"/>
                      <w:spacing w:val="2"/>
                    </w:rPr>
                    <w:t xml:space="preserve"> </w:t>
                  </w:r>
                  <w:r>
                    <w:rPr>
                      <w:rFonts w:ascii="SimSun" w:hAnsi="SimSun" w:eastAsia="SimSun" w:cs="SimSun"/>
                      <w:sz w:val="18"/>
                      <w:szCs w:val="18"/>
                      <w:spacing w:val="-15"/>
                    </w:rPr>
                    <w:t>表现则重新评估</w:t>
                  </w:r>
                </w:p>
              </w:txbxContent>
            </v:textbox>
          </v:shape>
        </w:pict>
      </w:r>
      <w:r>
        <w:pict>
          <v:shape id="_x0000_s234" style="position:absolute;margin-left:224.501pt;margin-top:2.84902pt;mso-position-vertical-relative:text;mso-position-horizontal-relative:text;width:9.45pt;height:11.55pt;z-index:252219392;"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rPr>
                    <w:t>否</w:t>
                  </w:r>
                </w:p>
              </w:txbxContent>
            </v:textbox>
          </v:shape>
        </w:pict>
      </w:r>
      <w:r>
        <w:rPr>
          <w:rFonts w:ascii="SimSun" w:hAnsi="SimSun" w:eastAsia="SimSun" w:cs="SimSun"/>
          <w:sz w:val="17"/>
          <w:szCs w:val="17"/>
          <w:spacing w:val="-7"/>
        </w:rPr>
        <w:t>呼吸频率≥22次/分</w:t>
      </w:r>
    </w:p>
    <w:p>
      <w:pPr>
        <w:ind w:left="6450"/>
        <w:spacing w:before="1" w:line="192" w:lineRule="auto"/>
        <w:rPr>
          <w:rFonts w:ascii="SimSun" w:hAnsi="SimSun" w:eastAsia="SimSun" w:cs="SimSun"/>
          <w:sz w:val="16"/>
          <w:szCs w:val="16"/>
        </w:rPr>
      </w:pPr>
      <w:r>
        <w:pict>
          <v:shape id="_x0000_s235" style="position:absolute;margin-left:157.003pt;margin-top:0.227547pt;mso-position-vertical-relative:text;mso-position-horizontal-relative:text;width:61.05pt;height:43.15pt;z-index:252214272;" filled="false" stroked="false" type="#_x0000_t202">
            <v:fill on="false"/>
            <v:stroke on="false"/>
            <v:path/>
            <v:imagedata o:title=""/>
            <o:lock v:ext="edit" aspectratio="false"/>
            <v:textbox inset="0mm,0mm,0mm,0mm">
              <w:txbxContent>
                <w:p>
                  <w:pPr>
                    <w:ind w:left="510" w:right="20" w:hanging="490"/>
                    <w:spacing w:before="19" w:line="219" w:lineRule="auto"/>
                    <w:rPr>
                      <w:rFonts w:ascii="FangSong" w:hAnsi="FangSong" w:eastAsia="FangSong" w:cs="FangSong"/>
                      <w:sz w:val="28"/>
                      <w:szCs w:val="28"/>
                    </w:rPr>
                  </w:pPr>
                  <w:r>
                    <w:rPr>
                      <w:rFonts w:ascii="SimSun" w:hAnsi="SimSun" w:eastAsia="SimSun" w:cs="SimSun"/>
                      <w:sz w:val="22"/>
                      <w:szCs w:val="22"/>
                      <w:spacing w:val="-16"/>
                    </w:rPr>
                    <w:t>SOrA变化≥20</w:t>
                  </w:r>
                  <w:r>
                    <w:rPr>
                      <w:rFonts w:ascii="SimSun" w:hAnsi="SimSun" w:eastAsia="SimSun" w:cs="SimSun"/>
                      <w:sz w:val="22"/>
                      <w:szCs w:val="22"/>
                      <w:spacing w:val="3"/>
                    </w:rPr>
                    <w:t xml:space="preserve"> </w:t>
                  </w:r>
                  <w:r>
                    <w:rPr>
                      <w:rFonts w:ascii="FangSong" w:hAnsi="FangSong" w:eastAsia="FangSong" w:cs="FangSong"/>
                      <w:sz w:val="28"/>
                      <w:szCs w:val="28"/>
                    </w:rPr>
                    <w:t>是</w:t>
                  </w:r>
                </w:p>
                <w:p>
                  <w:pPr>
                    <w:ind w:left="49"/>
                    <w:spacing w:before="5" w:line="219" w:lineRule="auto"/>
                    <w:rPr>
                      <w:rFonts w:ascii="SimSun" w:hAnsi="SimSun" w:eastAsia="SimSun" w:cs="SimSun"/>
                      <w:sz w:val="19"/>
                      <w:szCs w:val="19"/>
                    </w:rPr>
                  </w:pPr>
                  <w:r>
                    <w:rPr>
                      <w:rFonts w:ascii="SimSun" w:hAnsi="SimSun" w:eastAsia="SimSun" w:cs="SimSun"/>
                      <w:sz w:val="19"/>
                      <w:szCs w:val="19"/>
                      <w:spacing w:val="-15"/>
                      <w:w w:val="97"/>
                    </w:rPr>
                    <w:t>诊断为脓毒症</w:t>
                  </w:r>
                </w:p>
              </w:txbxContent>
            </v:textbox>
          </v:shape>
        </w:pict>
      </w:r>
      <w:r>
        <w:rPr>
          <w:rFonts w:ascii="SimSun" w:hAnsi="SimSun" w:eastAsia="SimSun" w:cs="SimSun"/>
          <w:sz w:val="16"/>
          <w:szCs w:val="16"/>
          <w:spacing w:val="4"/>
        </w:rPr>
        <w:t>意识状态改变</w:t>
      </w:r>
    </w:p>
    <w:p>
      <w:pPr>
        <w:ind w:left="6450"/>
        <w:spacing w:line="209" w:lineRule="auto"/>
        <w:rPr>
          <w:rFonts w:ascii="SimSun" w:hAnsi="SimSun" w:eastAsia="SimSun" w:cs="SimSun"/>
          <w:sz w:val="15"/>
          <w:szCs w:val="15"/>
        </w:rPr>
      </w:pPr>
      <w:r>
        <w:rPr>
          <w:rFonts w:ascii="SimSun" w:hAnsi="SimSun" w:eastAsia="SimSun" w:cs="SimSun"/>
          <w:sz w:val="15"/>
          <w:szCs w:val="15"/>
          <w:spacing w:val="16"/>
        </w:rPr>
        <w:t>收缩压≤100</w:t>
      </w:r>
      <w:r>
        <w:rPr>
          <w:rFonts w:ascii="SimSun" w:hAnsi="SimSun" w:eastAsia="SimSun" w:cs="SimSun"/>
          <w:sz w:val="15"/>
          <w:szCs w:val="15"/>
        </w:rPr>
        <w:t>mmHg</w:t>
      </w:r>
    </w:p>
    <w:p>
      <w:pPr>
        <w:ind w:left="6450"/>
        <w:spacing w:before="1" w:line="188" w:lineRule="auto"/>
        <w:rPr>
          <w:rFonts w:ascii="SimSun" w:hAnsi="SimSun" w:eastAsia="SimSun" w:cs="SimSun"/>
          <w:sz w:val="18"/>
          <w:szCs w:val="18"/>
        </w:rPr>
      </w:pPr>
      <w:r>
        <w:rPr>
          <w:rFonts w:ascii="SimSun" w:hAnsi="SimSun" w:eastAsia="SimSun" w:cs="SimSun"/>
          <w:sz w:val="18"/>
          <w:szCs w:val="18"/>
          <w:spacing w:val="-16"/>
        </w:rPr>
        <w:t>以上3项每项1分</w:t>
      </w:r>
    </w:p>
    <w:p>
      <w:pPr>
        <w:ind w:left="4849"/>
        <w:spacing w:line="220" w:lineRule="auto"/>
        <w:rPr>
          <w:rFonts w:ascii="SimSun" w:hAnsi="SimSun" w:eastAsia="SimSun" w:cs="SimSun"/>
          <w:sz w:val="18"/>
          <w:szCs w:val="18"/>
        </w:rPr>
      </w:pPr>
      <w:r>
        <w:rPr>
          <w:rFonts w:ascii="SimSun" w:hAnsi="SimSun" w:eastAsia="SimSun" w:cs="SimSun"/>
          <w:sz w:val="18"/>
          <w:szCs w:val="18"/>
        </w:rPr>
        <w:t>否</w:t>
      </w:r>
    </w:p>
    <w:p>
      <w:pPr>
        <w:spacing w:line="255" w:lineRule="auto"/>
        <w:rPr>
          <w:rFonts w:ascii="Arial"/>
          <w:sz w:val="21"/>
        </w:rPr>
      </w:pPr>
      <w:r/>
    </w:p>
    <w:p>
      <w:pPr>
        <w:spacing w:line="255" w:lineRule="auto"/>
        <w:rPr>
          <w:rFonts w:ascii="Arial"/>
          <w:sz w:val="21"/>
        </w:rPr>
      </w:pPr>
      <w:r/>
    </w:p>
    <w:p>
      <w:pPr>
        <w:ind w:left="4979"/>
        <w:spacing w:before="62" w:line="193" w:lineRule="auto"/>
        <w:rPr>
          <w:rFonts w:ascii="SimSun" w:hAnsi="SimSun" w:eastAsia="SimSun" w:cs="SimSun"/>
          <w:sz w:val="19"/>
          <w:szCs w:val="19"/>
        </w:rPr>
      </w:pPr>
      <w:r>
        <w:rPr>
          <w:rFonts w:ascii="SimSun" w:hAnsi="SimSun" w:eastAsia="SimSun" w:cs="SimSun"/>
          <w:sz w:val="19"/>
          <w:szCs w:val="19"/>
          <w:spacing w:val="-16"/>
          <w:w w:val="97"/>
        </w:rPr>
        <w:t>充分液体复苏后</w:t>
      </w:r>
    </w:p>
    <w:p>
      <w:pPr>
        <w:ind w:left="4439"/>
        <w:spacing w:before="1" w:line="189" w:lineRule="auto"/>
        <w:rPr>
          <w:rFonts w:ascii="SimSun" w:hAnsi="SimSun" w:eastAsia="SimSun" w:cs="SimSun"/>
          <w:sz w:val="19"/>
          <w:szCs w:val="19"/>
        </w:rPr>
      </w:pPr>
      <w:r>
        <w:rPr>
          <w:rFonts w:ascii="SimSun" w:hAnsi="SimSun" w:eastAsia="SimSun" w:cs="SimSun"/>
          <w:sz w:val="19"/>
          <w:szCs w:val="19"/>
          <w:spacing w:val="-15"/>
          <w:w w:val="95"/>
        </w:rPr>
        <w:t>仍需使用血管收缩药物维持平均</w:t>
      </w:r>
    </w:p>
    <w:p>
      <w:pPr>
        <w:ind w:left="4450"/>
        <w:spacing w:line="189" w:lineRule="auto"/>
        <w:rPr>
          <w:rFonts w:ascii="SimSun" w:hAnsi="SimSun" w:eastAsia="SimSun" w:cs="SimSun"/>
          <w:sz w:val="19"/>
          <w:szCs w:val="19"/>
        </w:rPr>
      </w:pPr>
      <w:r>
        <w:rPr>
          <w:rFonts w:ascii="SimSun" w:hAnsi="SimSun" w:eastAsia="SimSun" w:cs="SimSun"/>
          <w:sz w:val="19"/>
          <w:szCs w:val="19"/>
          <w:spacing w:val="-15"/>
        </w:rPr>
        <w:t>动脉压≥65mmHg,且血清乳酸浓</w:t>
      </w:r>
    </w:p>
    <w:p>
      <w:pPr>
        <w:ind w:left="5119"/>
        <w:spacing w:line="220" w:lineRule="auto"/>
        <w:rPr>
          <w:rFonts w:ascii="SimSun" w:hAnsi="SimSun" w:eastAsia="SimSun" w:cs="SimSun"/>
          <w:sz w:val="16"/>
          <w:szCs w:val="16"/>
        </w:rPr>
      </w:pPr>
      <w:r>
        <w:rPr>
          <w:rFonts w:ascii="SimSun" w:hAnsi="SimSun" w:eastAsia="SimSun" w:cs="SimSun"/>
          <w:sz w:val="16"/>
          <w:szCs w:val="16"/>
          <w:spacing w:val="3"/>
        </w:rPr>
        <w:t>度&gt;2</w:t>
      </w:r>
      <w:r>
        <w:rPr>
          <w:rFonts w:ascii="SimSun" w:hAnsi="SimSun" w:eastAsia="SimSun" w:cs="SimSun"/>
          <w:sz w:val="16"/>
          <w:szCs w:val="16"/>
        </w:rPr>
        <w:t>mmol</w:t>
      </w:r>
      <w:r>
        <w:rPr>
          <w:rFonts w:ascii="SimSun" w:hAnsi="SimSun" w:eastAsia="SimSun" w:cs="SimSun"/>
          <w:sz w:val="16"/>
          <w:szCs w:val="16"/>
          <w:spacing w:val="3"/>
        </w:rPr>
        <w:t>/L?</w:t>
      </w:r>
    </w:p>
    <w:p>
      <w:pPr>
        <w:spacing w:line="244" w:lineRule="auto"/>
        <w:rPr>
          <w:rFonts w:ascii="Arial"/>
          <w:sz w:val="21"/>
        </w:rPr>
      </w:pPr>
      <w:r/>
    </w:p>
    <w:p>
      <w:pPr>
        <w:ind w:left="5630"/>
        <w:spacing w:before="62" w:line="216" w:lineRule="auto"/>
        <w:rPr>
          <w:rFonts w:ascii="SimSun" w:hAnsi="SimSun" w:eastAsia="SimSun" w:cs="SimSun"/>
          <w:sz w:val="19"/>
          <w:szCs w:val="19"/>
        </w:rPr>
      </w:pPr>
      <w:r>
        <w:rPr>
          <w:rFonts w:ascii="SimSun" w:hAnsi="SimSun" w:eastAsia="SimSun" w:cs="SimSun"/>
          <w:sz w:val="19"/>
          <w:szCs w:val="19"/>
          <w:spacing w:val="-17"/>
        </w:rPr>
        <w:t>,是</w:t>
      </w:r>
    </w:p>
    <w:p>
      <w:pPr>
        <w:ind w:left="4940"/>
        <w:spacing w:before="81" w:line="219" w:lineRule="auto"/>
        <w:rPr>
          <w:rFonts w:ascii="SimSun" w:hAnsi="SimSun" w:eastAsia="SimSun" w:cs="SimSun"/>
          <w:sz w:val="19"/>
          <w:szCs w:val="19"/>
        </w:rPr>
      </w:pPr>
      <w:r>
        <w:rPr>
          <w:rFonts w:ascii="SimSun" w:hAnsi="SimSun" w:eastAsia="SimSun" w:cs="SimSun"/>
          <w:sz w:val="19"/>
          <w:szCs w:val="19"/>
          <w:spacing w:val="-15"/>
          <w:w w:val="96"/>
        </w:rPr>
        <w:t>诊断为脓毒症休克</w:t>
      </w:r>
    </w:p>
    <w:p>
      <w:pPr>
        <w:ind w:left="3570"/>
        <w:spacing w:before="263" w:line="221" w:lineRule="auto"/>
        <w:rPr>
          <w:rFonts w:ascii="SimHei" w:hAnsi="SimHei" w:eastAsia="SimHei" w:cs="SimHei"/>
          <w:sz w:val="19"/>
          <w:szCs w:val="19"/>
        </w:rPr>
      </w:pPr>
      <w:r>
        <w:rPr>
          <w:rFonts w:ascii="SimHei" w:hAnsi="SimHei" w:eastAsia="SimHei" w:cs="SimHei"/>
          <w:sz w:val="19"/>
          <w:szCs w:val="19"/>
          <w:color w:val="0488E0"/>
          <w:spacing w:val="-8"/>
        </w:rPr>
        <w:t>图11-6</w:t>
      </w:r>
      <w:r>
        <w:rPr>
          <w:rFonts w:ascii="SimHei" w:hAnsi="SimHei" w:eastAsia="SimHei" w:cs="SimHei"/>
          <w:sz w:val="19"/>
          <w:szCs w:val="19"/>
          <w:color w:val="0488E0"/>
          <w:spacing w:val="68"/>
        </w:rPr>
        <w:t xml:space="preserve"> </w:t>
      </w:r>
      <w:r>
        <w:rPr>
          <w:rFonts w:ascii="SimHei" w:hAnsi="SimHei" w:eastAsia="SimHei" w:cs="SimHei"/>
          <w:sz w:val="19"/>
          <w:szCs w:val="19"/>
          <w:spacing w:val="-8"/>
        </w:rPr>
        <w:t>脓毒症与脓毒症休克临床诊断流程图</w:t>
      </w:r>
    </w:p>
    <w:p>
      <w:pPr>
        <w:ind w:left="1050" w:right="105" w:firstLine="399"/>
        <w:spacing w:before="294" w:line="288" w:lineRule="auto"/>
        <w:rPr>
          <w:rFonts w:ascii="SimSun" w:hAnsi="SimSun" w:eastAsia="SimSun" w:cs="SimSun"/>
          <w:sz w:val="19"/>
          <w:szCs w:val="19"/>
        </w:rPr>
      </w:pPr>
      <w:r>
        <w:rPr>
          <w:rFonts w:ascii="SimSun" w:hAnsi="SimSun" w:eastAsia="SimSun" w:cs="SimSun"/>
          <w:sz w:val="19"/>
          <w:szCs w:val="19"/>
          <w:spacing w:val="10"/>
        </w:rPr>
        <w:t>致病菌的检出对脓毒症的确诊和治疗具有重要意义。在不显著延迟抗生素使用的前提下，建</w:t>
      </w:r>
      <w:r>
        <w:rPr>
          <w:rFonts w:ascii="SimSun" w:hAnsi="SimSun" w:eastAsia="SimSun" w:cs="SimSun"/>
          <w:sz w:val="19"/>
          <w:szCs w:val="19"/>
          <w:spacing w:val="9"/>
        </w:rPr>
        <w:t>议</w:t>
      </w:r>
      <w:r>
        <w:rPr>
          <w:rFonts w:ascii="SimSun" w:hAnsi="SimSun" w:eastAsia="SimSun" w:cs="SimSun"/>
          <w:sz w:val="19"/>
          <w:szCs w:val="19"/>
        </w:rPr>
        <w:t xml:space="preserve"> </w:t>
      </w:r>
      <w:r>
        <w:rPr>
          <w:rFonts w:ascii="SimSun" w:hAnsi="SimSun" w:eastAsia="SimSun" w:cs="SimSun"/>
          <w:sz w:val="19"/>
          <w:szCs w:val="19"/>
          <w:spacing w:val="10"/>
        </w:rPr>
        <w:t>在抗生素使用前采集样本。静脉导管留置超过48小时者，如果怀疑静脉导</w:t>
      </w:r>
      <w:r>
        <w:rPr>
          <w:rFonts w:ascii="SimSun" w:hAnsi="SimSun" w:eastAsia="SimSun" w:cs="SimSun"/>
          <w:sz w:val="19"/>
          <w:szCs w:val="19"/>
          <w:spacing w:val="9"/>
        </w:rPr>
        <w:t>管感染，应从导管内采样</w:t>
      </w:r>
      <w:r>
        <w:rPr>
          <w:rFonts w:ascii="SimSun" w:hAnsi="SimSun" w:eastAsia="SimSun" w:cs="SimSun"/>
          <w:sz w:val="19"/>
          <w:szCs w:val="19"/>
        </w:rPr>
        <w:t xml:space="preserve"> </w:t>
      </w:r>
      <w:r>
        <w:rPr>
          <w:rFonts w:ascii="SimSun" w:hAnsi="SimSun" w:eastAsia="SimSun" w:cs="SimSun"/>
          <w:sz w:val="19"/>
          <w:szCs w:val="19"/>
          <w:spacing w:val="5"/>
        </w:rPr>
        <w:t>送检。多次细菌血培养阴性者，应考虑厌氧菌或真菌性脓毒症并进行相关检查。另外，用脓液、穿刺</w:t>
      </w:r>
      <w:r>
        <w:rPr>
          <w:rFonts w:ascii="SimSun" w:hAnsi="SimSun" w:eastAsia="SimSun" w:cs="SimSun"/>
          <w:sz w:val="19"/>
          <w:szCs w:val="19"/>
          <w:spacing w:val="4"/>
        </w:rPr>
        <w:t xml:space="preserve"> </w:t>
      </w:r>
      <w:r>
        <w:rPr>
          <w:rFonts w:ascii="SimSun" w:hAnsi="SimSun" w:eastAsia="SimSun" w:cs="SimSun"/>
          <w:sz w:val="19"/>
          <w:szCs w:val="19"/>
          <w:spacing w:val="2"/>
        </w:rPr>
        <w:t>液等做培养，对病原菌的检出也有一定帮助。</w:t>
      </w:r>
    </w:p>
    <w:p>
      <w:pPr>
        <w:ind w:left="1050" w:right="105" w:firstLine="289"/>
        <w:spacing w:before="95" w:line="244" w:lineRule="auto"/>
        <w:rPr>
          <w:rFonts w:ascii="SimSun" w:hAnsi="SimSun" w:eastAsia="SimSun" w:cs="SimSun"/>
          <w:sz w:val="22"/>
          <w:szCs w:val="22"/>
        </w:rPr>
      </w:pPr>
      <w:r>
        <w:rPr>
          <w:rFonts w:ascii="SimSun" w:hAnsi="SimSun" w:eastAsia="SimSun" w:cs="SimSun"/>
          <w:sz w:val="22"/>
          <w:szCs w:val="22"/>
          <w:color w:val="006EC3"/>
          <w:spacing w:val="-13"/>
        </w:rPr>
        <w:t>【治疗】</w:t>
      </w:r>
      <w:r>
        <w:rPr>
          <w:rFonts w:ascii="SimSun" w:hAnsi="SimSun" w:eastAsia="SimSun" w:cs="SimSun"/>
          <w:sz w:val="22"/>
          <w:szCs w:val="22"/>
          <w:color w:val="006EC3"/>
          <w:spacing w:val="-40"/>
        </w:rPr>
        <w:t xml:space="preserve"> </w:t>
      </w:r>
      <w:r>
        <w:rPr>
          <w:rFonts w:ascii="SimSun" w:hAnsi="SimSun" w:eastAsia="SimSun" w:cs="SimSun"/>
          <w:sz w:val="22"/>
          <w:szCs w:val="22"/>
          <w:spacing w:val="-13"/>
        </w:rPr>
        <w:t>根据2016版脓毒症与脓毒症休克国际处理指南</w:t>
      </w:r>
      <w:r>
        <w:rPr>
          <w:rFonts w:ascii="SimSun" w:hAnsi="SimSun" w:eastAsia="SimSun" w:cs="SimSun"/>
          <w:sz w:val="22"/>
          <w:szCs w:val="22"/>
          <w:spacing w:val="-14"/>
        </w:rPr>
        <w:t>，脓毒症的治疗可大致分为以下四个</w:t>
      </w:r>
      <w:r>
        <w:rPr>
          <w:rFonts w:ascii="SimSun" w:hAnsi="SimSun" w:eastAsia="SimSun" w:cs="SimSun"/>
          <w:sz w:val="22"/>
          <w:szCs w:val="22"/>
        </w:rPr>
        <w:t xml:space="preserve"> </w:t>
      </w:r>
      <w:r>
        <w:rPr>
          <w:rFonts w:ascii="SimSun" w:hAnsi="SimSun" w:eastAsia="SimSun" w:cs="SimSun"/>
          <w:sz w:val="22"/>
          <w:szCs w:val="22"/>
          <w:spacing w:val="-16"/>
        </w:rPr>
        <w:t>部分。</w:t>
      </w:r>
    </w:p>
    <w:p>
      <w:pPr>
        <w:ind w:left="1050" w:right="98" w:firstLine="399"/>
        <w:spacing w:before="78" w:line="285" w:lineRule="auto"/>
        <w:rPr>
          <w:rFonts w:ascii="SimSun" w:hAnsi="SimSun" w:eastAsia="SimSun" w:cs="SimSun"/>
          <w:sz w:val="19"/>
          <w:szCs w:val="19"/>
        </w:rPr>
      </w:pPr>
      <w:r>
        <w:rPr>
          <w:rFonts w:ascii="SimHei" w:hAnsi="SimHei" w:eastAsia="SimHei" w:cs="SimHei"/>
          <w:sz w:val="19"/>
          <w:szCs w:val="19"/>
          <w:spacing w:val="9"/>
        </w:rPr>
        <w:t>1.</w:t>
      </w:r>
      <w:r>
        <w:rPr>
          <w:rFonts w:ascii="SimHei" w:hAnsi="SimHei" w:eastAsia="SimHei" w:cs="SimHei"/>
          <w:sz w:val="19"/>
          <w:szCs w:val="19"/>
          <w:spacing w:val="-38"/>
        </w:rPr>
        <w:t xml:space="preserve"> </w:t>
      </w:r>
      <w:r>
        <w:rPr>
          <w:rFonts w:ascii="SimHei" w:hAnsi="SimHei" w:eastAsia="SimHei" w:cs="SimHei"/>
          <w:sz w:val="19"/>
          <w:szCs w:val="19"/>
          <w:spacing w:val="9"/>
        </w:rPr>
        <w:t>早期复苏</w:t>
      </w:r>
      <w:r>
        <w:rPr>
          <w:rFonts w:ascii="SimHei" w:hAnsi="SimHei" w:eastAsia="SimHei" w:cs="SimHei"/>
          <w:sz w:val="19"/>
          <w:szCs w:val="19"/>
          <w:spacing w:val="86"/>
        </w:rPr>
        <w:t xml:space="preserve"> </w:t>
      </w:r>
      <w:r>
        <w:rPr>
          <w:rFonts w:ascii="SimHei" w:hAnsi="SimHei" w:eastAsia="SimHei" w:cs="SimHei"/>
          <w:sz w:val="19"/>
          <w:szCs w:val="19"/>
          <w:spacing w:val="9"/>
        </w:rPr>
        <w:t>对确诊为脓毒症或脓毒症休克的病人，应立即进行液体复苏</w:t>
      </w:r>
      <w:r>
        <w:rPr>
          <w:rFonts w:ascii="SimHei" w:hAnsi="SimHei" w:eastAsia="SimHei" w:cs="SimHei"/>
          <w:sz w:val="19"/>
          <w:szCs w:val="19"/>
          <w:spacing w:val="8"/>
        </w:rPr>
        <w:t>。如果病人有脓毒症</w:t>
      </w:r>
      <w:r>
        <w:rPr>
          <w:rFonts w:ascii="SimHei" w:hAnsi="SimHei" w:eastAsia="SimHei" w:cs="SimHei"/>
          <w:sz w:val="19"/>
          <w:szCs w:val="19"/>
        </w:rPr>
        <w:t xml:space="preserve"> </w:t>
      </w:r>
      <w:r>
        <w:rPr>
          <w:rFonts w:ascii="SimSun" w:hAnsi="SimSun" w:eastAsia="SimSun" w:cs="SimSun"/>
          <w:sz w:val="19"/>
          <w:szCs w:val="19"/>
          <w:spacing w:val="8"/>
        </w:rPr>
        <w:t>诱导的低灌注表现(急性器官功能障碍、低血压或高乳酸)</w:t>
      </w:r>
      <w:r>
        <w:rPr>
          <w:rFonts w:ascii="SimSun" w:hAnsi="SimSun" w:eastAsia="SimSun" w:cs="SimSun"/>
          <w:sz w:val="19"/>
          <w:szCs w:val="19"/>
          <w:spacing w:val="7"/>
        </w:rPr>
        <w:t>或脓毒症休克，在最初3小时内应给予不少</w:t>
      </w:r>
      <w:r>
        <w:rPr>
          <w:rFonts w:ascii="SimSun" w:hAnsi="SimSun" w:eastAsia="SimSun" w:cs="SimSun"/>
          <w:sz w:val="19"/>
          <w:szCs w:val="19"/>
        </w:rPr>
        <w:t xml:space="preserve"> </w:t>
      </w:r>
      <w:r>
        <w:rPr>
          <w:rFonts w:ascii="SimSun" w:hAnsi="SimSun" w:eastAsia="SimSun" w:cs="SimSun"/>
          <w:sz w:val="19"/>
          <w:szCs w:val="19"/>
          <w:spacing w:val="11"/>
        </w:rPr>
        <w:t>于30</w:t>
      </w:r>
      <w:r>
        <w:rPr>
          <w:rFonts w:ascii="SimSun" w:hAnsi="SimSun" w:eastAsia="SimSun" w:cs="SimSun"/>
          <w:sz w:val="19"/>
          <w:szCs w:val="19"/>
        </w:rPr>
        <w:t>ml</w:t>
      </w:r>
      <w:r>
        <w:rPr>
          <w:rFonts w:ascii="SimSun" w:hAnsi="SimSun" w:eastAsia="SimSun" w:cs="SimSun"/>
          <w:sz w:val="19"/>
          <w:szCs w:val="19"/>
          <w:spacing w:val="11"/>
        </w:rPr>
        <w:t>/</w:t>
      </w:r>
      <w:r>
        <w:rPr>
          <w:rFonts w:ascii="SimSun" w:hAnsi="SimSun" w:eastAsia="SimSun" w:cs="SimSun"/>
          <w:sz w:val="19"/>
          <w:szCs w:val="19"/>
        </w:rPr>
        <w:t>kg</w:t>
      </w:r>
      <w:r>
        <w:rPr>
          <w:rFonts w:ascii="SimSun" w:hAnsi="SimSun" w:eastAsia="SimSun" w:cs="SimSun"/>
          <w:sz w:val="19"/>
          <w:szCs w:val="19"/>
          <w:spacing w:val="-35"/>
        </w:rPr>
        <w:t xml:space="preserve"> </w:t>
      </w:r>
      <w:r>
        <w:rPr>
          <w:rFonts w:ascii="SimSun" w:hAnsi="SimSun" w:eastAsia="SimSun" w:cs="SimSun"/>
          <w:sz w:val="19"/>
          <w:szCs w:val="19"/>
          <w:spacing w:val="11"/>
        </w:rPr>
        <w:t>的晶体液。对需要使用血管活性药物的脓毒症休克病人，建议复苏初始目标为平均动脉</w:t>
      </w:r>
      <w:r>
        <w:rPr>
          <w:rFonts w:ascii="SimSun" w:hAnsi="SimSun" w:eastAsia="SimSun" w:cs="SimSun"/>
          <w:sz w:val="19"/>
          <w:szCs w:val="19"/>
        </w:rPr>
        <w:t xml:space="preserve"> </w:t>
      </w:r>
      <w:r>
        <w:rPr>
          <w:rFonts w:ascii="SimSun" w:hAnsi="SimSun" w:eastAsia="SimSun" w:cs="SimSun"/>
          <w:sz w:val="19"/>
          <w:szCs w:val="19"/>
          <w:spacing w:val="5"/>
        </w:rPr>
        <w:t>压65</w:t>
      </w:r>
      <w:r>
        <w:rPr>
          <w:rFonts w:ascii="SimSun" w:hAnsi="SimSun" w:eastAsia="SimSun" w:cs="SimSun"/>
          <w:sz w:val="19"/>
          <w:szCs w:val="19"/>
        </w:rPr>
        <w:t>mmHg</w:t>
      </w:r>
      <w:r>
        <w:rPr>
          <w:rFonts w:ascii="SimSun" w:hAnsi="SimSun" w:eastAsia="SimSun" w:cs="SimSun"/>
          <w:sz w:val="19"/>
          <w:szCs w:val="19"/>
          <w:spacing w:val="5"/>
        </w:rPr>
        <w:t>。</w:t>
      </w:r>
      <w:r>
        <w:rPr>
          <w:rFonts w:ascii="SimSun" w:hAnsi="SimSun" w:eastAsia="SimSun" w:cs="SimSun"/>
          <w:sz w:val="19"/>
          <w:szCs w:val="19"/>
          <w:spacing w:val="11"/>
        </w:rPr>
        <w:t xml:space="preserve">  </w:t>
      </w:r>
      <w:r>
        <w:rPr>
          <w:rFonts w:ascii="SimSun" w:hAnsi="SimSun" w:eastAsia="SimSun" w:cs="SimSun"/>
          <w:sz w:val="19"/>
          <w:szCs w:val="19"/>
          <w:spacing w:val="5"/>
        </w:rPr>
        <w:t>完成早期液体复苏后，应根据病人血流</w:t>
      </w:r>
      <w:r>
        <w:rPr>
          <w:rFonts w:ascii="SimSun" w:hAnsi="SimSun" w:eastAsia="SimSun" w:cs="SimSun"/>
          <w:sz w:val="19"/>
          <w:szCs w:val="19"/>
          <w:spacing w:val="4"/>
        </w:rPr>
        <w:t>动力学的检测结果决定进一步的复苏策略。</w:t>
      </w:r>
    </w:p>
    <w:p>
      <w:pPr>
        <w:ind w:left="1050" w:firstLine="399"/>
        <w:spacing w:before="106" w:line="293" w:lineRule="auto"/>
        <w:rPr>
          <w:rFonts w:ascii="SimSun" w:hAnsi="SimSun" w:eastAsia="SimSun" w:cs="SimSun"/>
          <w:sz w:val="19"/>
          <w:szCs w:val="19"/>
        </w:rPr>
      </w:pPr>
      <w:r>
        <w:rPr>
          <w:rFonts w:ascii="Times New Roman" w:hAnsi="Times New Roman" w:eastAsia="Times New Roman" w:cs="Times New Roman"/>
          <w:sz w:val="19"/>
          <w:szCs w:val="19"/>
          <w:b/>
          <w:bCs/>
          <w:spacing w:val="13"/>
        </w:rPr>
        <w:t>2.</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b/>
          <w:bCs/>
          <w:spacing w:val="13"/>
        </w:rPr>
        <w:t>抗微生物治疗</w:t>
      </w:r>
      <w:r>
        <w:rPr>
          <w:rFonts w:ascii="SimSun" w:hAnsi="SimSun" w:eastAsia="SimSun" w:cs="SimSun"/>
          <w:sz w:val="19"/>
          <w:szCs w:val="19"/>
          <w:spacing w:val="90"/>
        </w:rPr>
        <w:t xml:space="preserve"> </w:t>
      </w:r>
      <w:r>
        <w:rPr>
          <w:rFonts w:ascii="SimSun" w:hAnsi="SimSun" w:eastAsia="SimSun" w:cs="SimSun"/>
          <w:sz w:val="19"/>
          <w:szCs w:val="19"/>
          <w:spacing w:val="13"/>
        </w:rPr>
        <w:t>对确诊为脓毒症或脓毒症休克的病人，应在1小时内启动</w:t>
      </w:r>
      <w:r>
        <w:rPr>
          <w:rFonts w:ascii="SimSun" w:hAnsi="SimSun" w:eastAsia="SimSun" w:cs="SimSun"/>
          <w:sz w:val="19"/>
          <w:szCs w:val="19"/>
          <w:spacing w:val="12"/>
        </w:rPr>
        <w:t>静脉抗生素治疗。</w:t>
      </w:r>
      <w:r>
        <w:rPr>
          <w:rFonts w:ascii="SimSun" w:hAnsi="SimSun" w:eastAsia="SimSun" w:cs="SimSun"/>
          <w:sz w:val="19"/>
          <w:szCs w:val="19"/>
        </w:rPr>
        <w:t xml:space="preserve"> </w:t>
      </w:r>
      <w:r>
        <w:rPr>
          <w:rFonts w:ascii="SimSun" w:hAnsi="SimSun" w:eastAsia="SimSun" w:cs="SimSun"/>
          <w:sz w:val="19"/>
          <w:szCs w:val="19"/>
          <w:spacing w:val="8"/>
        </w:rPr>
        <w:t>对于早期的抗生素治疗，建议经验性地使用一种或几种广</w:t>
      </w:r>
      <w:r>
        <w:rPr>
          <w:rFonts w:ascii="SimSun" w:hAnsi="SimSun" w:eastAsia="SimSun" w:cs="SimSun"/>
          <w:sz w:val="19"/>
          <w:szCs w:val="19"/>
          <w:spacing w:val="7"/>
        </w:rPr>
        <w:t>谱抗生素，以期覆盖所有可能的病原体(包</w:t>
      </w:r>
      <w:r>
        <w:rPr>
          <w:rFonts w:ascii="SimSun" w:hAnsi="SimSun" w:eastAsia="SimSun" w:cs="SimSun"/>
          <w:sz w:val="19"/>
          <w:szCs w:val="19"/>
        </w:rPr>
        <w:t xml:space="preserve">  </w:t>
      </w:r>
      <w:r>
        <w:rPr>
          <w:rFonts w:ascii="SimSun" w:hAnsi="SimSun" w:eastAsia="SimSun" w:cs="SimSun"/>
          <w:sz w:val="19"/>
          <w:szCs w:val="19"/>
          <w:spacing w:val="10"/>
        </w:rPr>
        <w:t>括潜在的真菌或病毒);一旦致病菌和药敏结果明确，建议使用针对性的</w:t>
      </w:r>
      <w:r>
        <w:rPr>
          <w:rFonts w:ascii="SimSun" w:hAnsi="SimSun" w:eastAsia="SimSun" w:cs="SimSun"/>
          <w:sz w:val="19"/>
          <w:szCs w:val="19"/>
          <w:spacing w:val="9"/>
        </w:rPr>
        <w:t>窄谱抗生素进行治疗。抗生</w:t>
      </w:r>
      <w:r>
        <w:rPr>
          <w:rFonts w:ascii="SimSun" w:hAnsi="SimSun" w:eastAsia="SimSun" w:cs="SimSun"/>
          <w:sz w:val="19"/>
          <w:szCs w:val="19"/>
        </w:rPr>
        <w:t xml:space="preserve">  </w:t>
      </w:r>
      <w:r>
        <w:rPr>
          <w:rFonts w:ascii="SimSun" w:hAnsi="SimSun" w:eastAsia="SimSun" w:cs="SimSun"/>
          <w:sz w:val="19"/>
          <w:szCs w:val="19"/>
          <w:spacing w:val="12"/>
        </w:rPr>
        <w:t>素的治疗疗程一般维持7～10天，在病人体温正常、白细胞计数正常、病情好转、局部病灶控制后</w:t>
      </w:r>
      <w:r>
        <w:rPr>
          <w:rFonts w:ascii="SimSun" w:hAnsi="SimSun" w:eastAsia="SimSun" w:cs="SimSun"/>
          <w:sz w:val="19"/>
          <w:szCs w:val="19"/>
        </w:rPr>
        <w:t xml:space="preserve">  </w:t>
      </w:r>
      <w:r>
        <w:rPr>
          <w:rFonts w:ascii="SimSun" w:hAnsi="SimSun" w:eastAsia="SimSun" w:cs="SimSun"/>
          <w:sz w:val="19"/>
          <w:szCs w:val="19"/>
          <w:spacing w:val="1"/>
        </w:rPr>
        <w:t>停药。</w:t>
      </w:r>
    </w:p>
    <w:p>
      <w:pPr>
        <w:ind w:left="1050" w:right="84" w:firstLine="399"/>
        <w:spacing w:before="91" w:line="288" w:lineRule="auto"/>
        <w:rPr>
          <w:rFonts w:ascii="SimSun" w:hAnsi="SimSun" w:eastAsia="SimSun" w:cs="SimSun"/>
          <w:sz w:val="19"/>
          <w:szCs w:val="19"/>
        </w:rPr>
      </w:pPr>
      <w:r>
        <w:rPr>
          <w:rFonts w:ascii="Times New Roman" w:hAnsi="Times New Roman" w:eastAsia="Times New Roman" w:cs="Times New Roman"/>
          <w:sz w:val="19"/>
          <w:szCs w:val="19"/>
          <w:b/>
          <w:bCs/>
          <w:spacing w:val="8"/>
        </w:rPr>
        <w:t>3.</w:t>
      </w:r>
      <w:r>
        <w:rPr>
          <w:rFonts w:ascii="Times New Roman" w:hAnsi="Times New Roman" w:eastAsia="Times New Roman" w:cs="Times New Roman"/>
          <w:sz w:val="19"/>
          <w:szCs w:val="19"/>
          <w:spacing w:val="23"/>
          <w:w w:val="101"/>
        </w:rPr>
        <w:t xml:space="preserve">  </w:t>
      </w:r>
      <w:r>
        <w:rPr>
          <w:rFonts w:ascii="SimSun" w:hAnsi="SimSun" w:eastAsia="SimSun" w:cs="SimSun"/>
          <w:sz w:val="19"/>
          <w:szCs w:val="19"/>
          <w:b/>
          <w:bCs/>
          <w:spacing w:val="8"/>
        </w:rPr>
        <w:t>感染源控制</w:t>
      </w:r>
      <w:r>
        <w:rPr>
          <w:rFonts w:ascii="SimSun" w:hAnsi="SimSun" w:eastAsia="SimSun" w:cs="SimSun"/>
          <w:sz w:val="19"/>
          <w:szCs w:val="19"/>
          <w:spacing w:val="91"/>
        </w:rPr>
        <w:t xml:space="preserve"> </w:t>
      </w:r>
      <w:r>
        <w:rPr>
          <w:rFonts w:ascii="SimSun" w:hAnsi="SimSun" w:eastAsia="SimSun" w:cs="SimSun"/>
          <w:sz w:val="19"/>
          <w:szCs w:val="19"/>
          <w:spacing w:val="8"/>
        </w:rPr>
        <w:t>感染的原发灶应尽早明确，并及时采取相应措施控制感染源，如清除坏死组织</w:t>
      </w:r>
      <w:r>
        <w:rPr>
          <w:rFonts w:ascii="SimSun" w:hAnsi="SimSun" w:eastAsia="SimSun" w:cs="SimSun"/>
          <w:sz w:val="19"/>
          <w:szCs w:val="19"/>
        </w:rPr>
        <w:t xml:space="preserve"> </w:t>
      </w:r>
      <w:r>
        <w:rPr>
          <w:rFonts w:ascii="SimSun" w:hAnsi="SimSun" w:eastAsia="SimSun" w:cs="SimSun"/>
          <w:sz w:val="19"/>
          <w:szCs w:val="19"/>
          <w:spacing w:val="-3"/>
        </w:rPr>
        <w:t>和异物、消灭死腔、脓肿引流等；同时，如果存在血流障碍、梗阻等致病因素，也应及时处理。静脉</w:t>
      </w:r>
      <w:r>
        <w:rPr>
          <w:rFonts w:ascii="SimSun" w:hAnsi="SimSun" w:eastAsia="SimSun" w:cs="SimSun"/>
          <w:sz w:val="19"/>
          <w:szCs w:val="19"/>
          <w:spacing w:val="-4"/>
        </w:rPr>
        <w:t>导管</w:t>
      </w:r>
      <w:r>
        <w:rPr>
          <w:rFonts w:ascii="SimSun" w:hAnsi="SimSun" w:eastAsia="SimSun" w:cs="SimSun"/>
          <w:sz w:val="19"/>
          <w:szCs w:val="19"/>
        </w:rPr>
        <w:t xml:space="preserve"> </w:t>
      </w:r>
      <w:r>
        <w:rPr>
          <w:rFonts w:ascii="SimSun" w:hAnsi="SimSun" w:eastAsia="SimSun" w:cs="SimSun"/>
          <w:sz w:val="19"/>
          <w:szCs w:val="19"/>
          <w:spacing w:val="6"/>
        </w:rPr>
        <w:t>感染时，拔除导管应属首要措施。危重病人疑为肠源性</w:t>
      </w:r>
      <w:r>
        <w:rPr>
          <w:rFonts w:ascii="SimSun" w:hAnsi="SimSun" w:eastAsia="SimSun" w:cs="SimSun"/>
          <w:sz w:val="19"/>
          <w:szCs w:val="19"/>
          <w:spacing w:val="5"/>
        </w:rPr>
        <w:t>感染时，应及时纠正休克，尽快恢复肠黏膜的</w:t>
      </w:r>
      <w:r>
        <w:rPr>
          <w:rFonts w:ascii="SimSun" w:hAnsi="SimSun" w:eastAsia="SimSun" w:cs="SimSun"/>
          <w:sz w:val="19"/>
          <w:szCs w:val="19"/>
        </w:rPr>
        <w:t xml:space="preserve"> </w:t>
      </w:r>
      <w:r>
        <w:rPr>
          <w:rFonts w:ascii="SimSun" w:hAnsi="SimSun" w:eastAsia="SimSun" w:cs="SimSun"/>
          <w:sz w:val="19"/>
          <w:szCs w:val="19"/>
          <w:spacing w:val="3"/>
        </w:rPr>
        <w:t>血流灌注，并通过早期肠道营养促使肠黏膜尽快修复，口服肠道生态制剂以维护肠道正常菌群。</w:t>
      </w:r>
    </w:p>
    <w:p>
      <w:pPr>
        <w:ind w:left="1050" w:right="54" w:firstLine="399"/>
        <w:spacing w:before="94" w:line="286" w:lineRule="auto"/>
        <w:rPr>
          <w:rFonts w:ascii="SimSun" w:hAnsi="SimSun" w:eastAsia="SimSun" w:cs="SimSun"/>
          <w:sz w:val="19"/>
          <w:szCs w:val="19"/>
        </w:rPr>
      </w:pPr>
      <w:r>
        <w:rPr>
          <w:rFonts w:ascii="Times New Roman" w:hAnsi="Times New Roman" w:eastAsia="Times New Roman" w:cs="Times New Roman"/>
          <w:sz w:val="19"/>
          <w:szCs w:val="19"/>
          <w:b/>
          <w:bCs/>
          <w:spacing w:val="9"/>
        </w:rPr>
        <w:t>4.</w:t>
      </w:r>
      <w:r>
        <w:rPr>
          <w:rFonts w:ascii="Times New Roman" w:hAnsi="Times New Roman" w:eastAsia="Times New Roman" w:cs="Times New Roman"/>
          <w:sz w:val="19"/>
          <w:szCs w:val="19"/>
        </w:rPr>
        <w:t xml:space="preserve">   </w:t>
      </w:r>
      <w:r>
        <w:rPr>
          <w:rFonts w:ascii="SimSun" w:hAnsi="SimSun" w:eastAsia="SimSun" w:cs="SimSun"/>
          <w:sz w:val="19"/>
          <w:szCs w:val="19"/>
          <w:b/>
          <w:bCs/>
          <w:spacing w:val="9"/>
        </w:rPr>
        <w:t>其他辅助治疗</w:t>
      </w:r>
      <w:r>
        <w:rPr>
          <w:rFonts w:ascii="SimSun" w:hAnsi="SimSun" w:eastAsia="SimSun" w:cs="SimSun"/>
          <w:sz w:val="19"/>
          <w:szCs w:val="19"/>
          <w:spacing w:val="81"/>
        </w:rPr>
        <w:t xml:space="preserve"> </w:t>
      </w:r>
      <w:r>
        <w:rPr>
          <w:rFonts w:ascii="SimSun" w:hAnsi="SimSun" w:eastAsia="SimSun" w:cs="SimSun"/>
          <w:sz w:val="19"/>
          <w:szCs w:val="19"/>
          <w:spacing w:val="9"/>
        </w:rPr>
        <w:t>早期复苏成功后，应重新评价病人的血流动力学状态，酌情补液和使</w:t>
      </w:r>
      <w:r>
        <w:rPr>
          <w:rFonts w:ascii="SimSun" w:hAnsi="SimSun" w:eastAsia="SimSun" w:cs="SimSun"/>
          <w:sz w:val="19"/>
          <w:szCs w:val="19"/>
          <w:spacing w:val="8"/>
        </w:rPr>
        <w:t>用血管</w:t>
      </w:r>
      <w:r>
        <w:rPr>
          <w:rFonts w:ascii="SimSun" w:hAnsi="SimSun" w:eastAsia="SimSun" w:cs="SimSun"/>
          <w:sz w:val="19"/>
          <w:szCs w:val="19"/>
        </w:rPr>
        <w:t xml:space="preserve"> </w:t>
      </w:r>
      <w:r>
        <w:rPr>
          <w:rFonts w:ascii="SimSun" w:hAnsi="SimSun" w:eastAsia="SimSun" w:cs="SimSun"/>
          <w:sz w:val="19"/>
          <w:szCs w:val="19"/>
          <w:spacing w:val="12"/>
        </w:rPr>
        <w:t>活性药物。如果血流动力学仍不稳定，可静脉给予氢化可的松(200</w:t>
      </w:r>
      <w:r>
        <w:rPr>
          <w:rFonts w:ascii="SimSun" w:hAnsi="SimSun" w:eastAsia="SimSun" w:cs="SimSun"/>
          <w:sz w:val="19"/>
          <w:szCs w:val="19"/>
        </w:rPr>
        <w:t>mg</w:t>
      </w:r>
      <w:r>
        <w:rPr>
          <w:rFonts w:ascii="SimSun" w:hAnsi="SimSun" w:eastAsia="SimSun" w:cs="SimSun"/>
          <w:sz w:val="19"/>
          <w:szCs w:val="19"/>
          <w:spacing w:val="12"/>
        </w:rPr>
        <w:t>/d)。</w:t>
      </w:r>
      <w:r>
        <w:rPr>
          <w:rFonts w:ascii="SimSun" w:hAnsi="SimSun" w:eastAsia="SimSun" w:cs="SimSun"/>
          <w:sz w:val="19"/>
          <w:szCs w:val="19"/>
          <w:spacing w:val="92"/>
        </w:rPr>
        <w:t xml:space="preserve"> </w:t>
      </w:r>
      <w:r>
        <w:rPr>
          <w:rFonts w:ascii="SimSun" w:hAnsi="SimSun" w:eastAsia="SimSun" w:cs="SimSun"/>
          <w:sz w:val="19"/>
          <w:szCs w:val="19"/>
          <w:spacing w:val="12"/>
        </w:rPr>
        <w:t>当病人血红蛋白低于</w:t>
      </w:r>
      <w:r>
        <w:rPr>
          <w:rFonts w:ascii="SimSun" w:hAnsi="SimSun" w:eastAsia="SimSun" w:cs="SimSun"/>
          <w:sz w:val="19"/>
          <w:szCs w:val="19"/>
        </w:rPr>
        <w:t xml:space="preserve"> </w:t>
      </w:r>
      <w:r>
        <w:rPr>
          <w:rFonts w:ascii="SimSun" w:hAnsi="SimSun" w:eastAsia="SimSun" w:cs="SimSun"/>
          <w:sz w:val="19"/>
          <w:szCs w:val="19"/>
          <w:spacing w:val="8"/>
        </w:rPr>
        <w:t>70g/L</w:t>
      </w:r>
      <w:r>
        <w:rPr>
          <w:rFonts w:ascii="SimSun" w:hAnsi="SimSun" w:eastAsia="SimSun" w:cs="SimSun"/>
          <w:sz w:val="19"/>
          <w:szCs w:val="19"/>
          <w:spacing w:val="-9"/>
        </w:rPr>
        <w:t xml:space="preserve"> </w:t>
      </w:r>
      <w:r>
        <w:rPr>
          <w:rFonts w:ascii="SimSun" w:hAnsi="SimSun" w:eastAsia="SimSun" w:cs="SimSun"/>
          <w:sz w:val="19"/>
          <w:szCs w:val="19"/>
          <w:spacing w:val="8"/>
        </w:rPr>
        <w:t>时，给予输血。对于无急性呼吸窘迫综合征(</w:t>
      </w:r>
      <w:r>
        <w:rPr>
          <w:rFonts w:ascii="SimSun" w:hAnsi="SimSun" w:eastAsia="SimSun" w:cs="SimSun"/>
          <w:sz w:val="19"/>
          <w:szCs w:val="19"/>
        </w:rPr>
        <w:t>ARDS</w:t>
      </w:r>
      <w:r>
        <w:rPr>
          <w:rFonts w:ascii="SimSun" w:hAnsi="SimSun" w:eastAsia="SimSun" w:cs="SimSun"/>
          <w:sz w:val="19"/>
          <w:szCs w:val="19"/>
          <w:spacing w:val="8"/>
        </w:rPr>
        <w:t>)</w:t>
      </w:r>
      <w:r>
        <w:rPr>
          <w:rFonts w:ascii="SimSun" w:hAnsi="SimSun" w:eastAsia="SimSun" w:cs="SimSun"/>
          <w:sz w:val="19"/>
          <w:szCs w:val="19"/>
          <w:spacing w:val="5"/>
        </w:rPr>
        <w:t xml:space="preserve">  </w:t>
      </w:r>
      <w:r>
        <w:rPr>
          <w:rFonts w:ascii="SimSun" w:hAnsi="SimSun" w:eastAsia="SimSun" w:cs="SimSun"/>
          <w:sz w:val="19"/>
          <w:szCs w:val="19"/>
          <w:spacing w:val="8"/>
        </w:rPr>
        <w:t>的脓毒症病人，建议使</w:t>
      </w:r>
      <w:r>
        <w:rPr>
          <w:rFonts w:ascii="SimSun" w:hAnsi="SimSun" w:eastAsia="SimSun" w:cs="SimSun"/>
          <w:sz w:val="19"/>
          <w:szCs w:val="19"/>
          <w:spacing w:val="7"/>
        </w:rPr>
        <w:t>用小潮气量(6</w:t>
      </w:r>
      <w:r>
        <w:rPr>
          <w:rFonts w:ascii="SimSun" w:hAnsi="SimSun" w:eastAsia="SimSun" w:cs="SimSun"/>
          <w:sz w:val="19"/>
          <w:szCs w:val="19"/>
        </w:rPr>
        <w:t>ml</w:t>
      </w:r>
      <w:r>
        <w:rPr>
          <w:rFonts w:ascii="SimSun" w:hAnsi="SimSun" w:eastAsia="SimSun" w:cs="SimSun"/>
          <w:sz w:val="19"/>
          <w:szCs w:val="19"/>
          <w:spacing w:val="7"/>
        </w:rPr>
        <w:t>/</w:t>
      </w:r>
      <w:r>
        <w:rPr>
          <w:rFonts w:ascii="SimSun" w:hAnsi="SimSun" w:eastAsia="SimSun" w:cs="SimSun"/>
          <w:sz w:val="19"/>
          <w:szCs w:val="19"/>
          <w:spacing w:val="1"/>
        </w:rPr>
        <w:t xml:space="preserve"> </w:t>
      </w:r>
      <w:r>
        <w:rPr>
          <w:rFonts w:ascii="SimSun" w:hAnsi="SimSun" w:eastAsia="SimSun" w:cs="SimSun"/>
          <w:sz w:val="19"/>
          <w:szCs w:val="19"/>
        </w:rPr>
        <w:t>kg</w:t>
      </w:r>
      <w:r>
        <w:rPr>
          <w:rFonts w:ascii="SimSun" w:hAnsi="SimSun" w:eastAsia="SimSun" w:cs="SimSun"/>
          <w:sz w:val="19"/>
          <w:szCs w:val="19"/>
          <w:spacing w:val="4"/>
        </w:rPr>
        <w:t>)辅助通气。对于高血糖者，应给予胰岛素治疗，控制血糖上限低于10</w:t>
      </w:r>
      <w:r>
        <w:rPr>
          <w:rFonts w:ascii="SimSun" w:hAnsi="SimSun" w:eastAsia="SimSun" w:cs="SimSun"/>
          <w:sz w:val="19"/>
          <w:szCs w:val="19"/>
        </w:rPr>
        <w:t>mmol</w:t>
      </w:r>
      <w:r>
        <w:rPr>
          <w:rFonts w:ascii="SimSun" w:hAnsi="SimSun" w:eastAsia="SimSun" w:cs="SimSun"/>
          <w:sz w:val="19"/>
          <w:szCs w:val="19"/>
          <w:spacing w:val="4"/>
        </w:rPr>
        <w:t>/L。</w:t>
      </w:r>
      <w:r>
        <w:rPr>
          <w:rFonts w:ascii="SimSun" w:hAnsi="SimSun" w:eastAsia="SimSun" w:cs="SimSun"/>
          <w:sz w:val="19"/>
          <w:szCs w:val="19"/>
          <w:spacing w:val="70"/>
        </w:rPr>
        <w:t xml:space="preserve"> </w:t>
      </w:r>
      <w:r>
        <w:rPr>
          <w:rFonts w:ascii="SimSun" w:hAnsi="SimSun" w:eastAsia="SimSun" w:cs="SimSun"/>
          <w:sz w:val="19"/>
          <w:szCs w:val="19"/>
          <w:spacing w:val="4"/>
        </w:rPr>
        <w:t>对于无禁忌证的病</w:t>
      </w:r>
      <w:r>
        <w:rPr>
          <w:rFonts w:ascii="SimSun" w:hAnsi="SimSun" w:eastAsia="SimSun" w:cs="SimSun"/>
          <w:sz w:val="19"/>
          <w:szCs w:val="19"/>
        </w:rPr>
        <w:t xml:space="preserve"> </w:t>
      </w:r>
      <w:r>
        <w:rPr>
          <w:rFonts w:ascii="SimSun" w:hAnsi="SimSun" w:eastAsia="SimSun" w:cs="SimSun"/>
          <w:sz w:val="19"/>
          <w:szCs w:val="19"/>
          <w:spacing w:val="10"/>
        </w:rPr>
        <w:t>人建议使用低分子肝素预防静脉血栓。对于存在</w:t>
      </w:r>
      <w:r>
        <w:rPr>
          <w:rFonts w:ascii="SimSun" w:hAnsi="SimSun" w:eastAsia="SimSun" w:cs="SimSun"/>
          <w:sz w:val="19"/>
          <w:szCs w:val="19"/>
          <w:spacing w:val="9"/>
        </w:rPr>
        <w:t>消化道出血风险的病人，建议给予质子泵抑制剂预</w:t>
      </w:r>
    </w:p>
    <w:p>
      <w:pPr>
        <w:sectPr>
          <w:type w:val="continuous"/>
          <w:pgSz w:w="11190" w:h="15760"/>
          <w:pgMar w:top="678" w:right="855" w:bottom="400" w:left="579" w:header="0" w:footer="0" w:gutter="0"/>
          <w:cols w:equalWidth="0" w:num="1">
            <w:col w:w="9755" w:space="0"/>
          </w:cols>
        </w:sectPr>
        <w:rPr/>
      </w:pPr>
    </w:p>
    <w:p>
      <w:pPr>
        <w:ind w:left="6810"/>
        <w:spacing w:before="42" w:line="222" w:lineRule="auto"/>
        <w:rPr>
          <w:rFonts w:ascii="SimHei" w:hAnsi="SimHei" w:eastAsia="SimHei" w:cs="SimHei"/>
          <w:sz w:val="21"/>
          <w:szCs w:val="21"/>
        </w:rPr>
      </w:pPr>
      <w:r>
        <w:pict>
          <v:shape id="_x0000_s236" style="position:absolute;margin-left:466.001pt;margin-top:2.81691pt;mso-position-vertical-relative:text;mso-position-horizontal-relative:text;width:16.6pt;height:12.5pt;z-index:252221440;"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color w:val="006FC5"/>
                      <w:spacing w:val="-6"/>
                    </w:rPr>
                    <w:t>117</w:t>
                  </w:r>
                </w:p>
              </w:txbxContent>
            </v:textbox>
          </v:shape>
        </w:pict>
      </w:r>
      <w:r>
        <w:drawing>
          <wp:anchor distT="0" distB="0" distL="0" distR="0" simplePos="0" relativeHeight="252220416" behindDoc="0" locked="0" layoutInCell="0" allowOverlap="1">
            <wp:simplePos x="0" y="0"/>
            <wp:positionH relativeFrom="page">
              <wp:posOffset>6197610</wp:posOffset>
            </wp:positionH>
            <wp:positionV relativeFrom="page">
              <wp:posOffset>9296443</wp:posOffset>
            </wp:positionV>
            <wp:extent cx="539729" cy="431805"/>
            <wp:effectExtent l="0" t="0" r="0" b="0"/>
            <wp:wrapNone/>
            <wp:docPr id="178" name="IM 178"/>
            <wp:cNvGraphicFramePr/>
            <a:graphic>
              <a:graphicData uri="http://schemas.openxmlformats.org/drawingml/2006/picture">
                <pic:pic>
                  <pic:nvPicPr>
                    <pic:cNvPr id="178" name="IM 178"/>
                    <pic:cNvPicPr/>
                  </pic:nvPicPr>
                  <pic:blipFill>
                    <a:blip r:embed="rId244"/>
                    <a:stretch>
                      <a:fillRect/>
                    </a:stretch>
                  </pic:blipFill>
                  <pic:spPr>
                    <a:xfrm rot="0">
                      <a:off x="0" y="0"/>
                      <a:ext cx="539729" cy="431805"/>
                    </a:xfrm>
                    <a:prstGeom prst="rect">
                      <a:avLst/>
                    </a:prstGeom>
                  </pic:spPr>
                </pic:pic>
              </a:graphicData>
            </a:graphic>
          </wp:anchor>
        </w:drawing>
      </w:r>
      <w:r>
        <w:rPr>
          <w:rFonts w:ascii="SimHei" w:hAnsi="SimHei" w:eastAsia="SimHei" w:cs="SimHei"/>
          <w:sz w:val="21"/>
          <w:szCs w:val="21"/>
          <w:color w:val="0091F2"/>
          <w:spacing w:val="-16"/>
          <w:w w:val="98"/>
        </w:rPr>
        <w:t>第十一章</w:t>
      </w:r>
      <w:r>
        <w:rPr>
          <w:rFonts w:ascii="SimHei" w:hAnsi="SimHei" w:eastAsia="SimHei" w:cs="SimHei"/>
          <w:sz w:val="21"/>
          <w:szCs w:val="21"/>
          <w:color w:val="0091F2"/>
          <w:spacing w:val="61"/>
        </w:rPr>
        <w:t xml:space="preserve"> </w:t>
      </w:r>
      <w:r>
        <w:rPr>
          <w:rFonts w:ascii="SimHei" w:hAnsi="SimHei" w:eastAsia="SimHei" w:cs="SimHei"/>
          <w:sz w:val="21"/>
          <w:szCs w:val="21"/>
          <w:color w:val="0091F2"/>
          <w:spacing w:val="-16"/>
          <w:w w:val="98"/>
        </w:rPr>
        <w:t>外</w:t>
      </w:r>
      <w:r>
        <w:rPr>
          <w:rFonts w:ascii="SimHei" w:hAnsi="SimHei" w:eastAsia="SimHei" w:cs="SimHei"/>
          <w:sz w:val="21"/>
          <w:szCs w:val="21"/>
          <w:color w:val="0091F2"/>
          <w:spacing w:val="-35"/>
        </w:rPr>
        <w:t xml:space="preserve"> </w:t>
      </w:r>
      <w:r>
        <w:rPr>
          <w:rFonts w:ascii="SimHei" w:hAnsi="SimHei" w:eastAsia="SimHei" w:cs="SimHei"/>
          <w:sz w:val="21"/>
          <w:szCs w:val="21"/>
          <w:color w:val="0091F2"/>
          <w:spacing w:val="-16"/>
          <w:w w:val="98"/>
        </w:rPr>
        <w:t>科</w:t>
      </w:r>
      <w:r>
        <w:rPr>
          <w:rFonts w:ascii="SimHei" w:hAnsi="SimHei" w:eastAsia="SimHei" w:cs="SimHei"/>
          <w:sz w:val="21"/>
          <w:szCs w:val="21"/>
          <w:color w:val="0091F2"/>
          <w:spacing w:val="-35"/>
        </w:rPr>
        <w:t xml:space="preserve"> </w:t>
      </w:r>
      <w:r>
        <w:rPr>
          <w:rFonts w:ascii="SimHei" w:hAnsi="SimHei" w:eastAsia="SimHei" w:cs="SimHei"/>
          <w:sz w:val="21"/>
          <w:szCs w:val="21"/>
          <w:color w:val="0091F2"/>
          <w:spacing w:val="-16"/>
          <w:w w:val="98"/>
        </w:rPr>
        <w:t>感</w:t>
      </w:r>
      <w:r>
        <w:rPr>
          <w:rFonts w:ascii="SimHei" w:hAnsi="SimHei" w:eastAsia="SimHei" w:cs="SimHei"/>
          <w:sz w:val="21"/>
          <w:szCs w:val="21"/>
          <w:color w:val="0091F2"/>
          <w:spacing w:val="-38"/>
        </w:rPr>
        <w:t xml:space="preserve"> </w:t>
      </w:r>
      <w:r>
        <w:rPr>
          <w:rFonts w:ascii="SimHei" w:hAnsi="SimHei" w:eastAsia="SimHei" w:cs="SimHei"/>
          <w:sz w:val="21"/>
          <w:szCs w:val="21"/>
          <w:color w:val="0091F2"/>
          <w:spacing w:val="-16"/>
          <w:w w:val="98"/>
        </w:rPr>
        <w:t>染</w:t>
      </w:r>
    </w:p>
    <w:p>
      <w:pPr>
        <w:spacing w:line="259"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4"/>
        </w:rPr>
        <w:t>防应激性溃疡。对于能够耐受肠内营养的病人，应尽早启动肠内营养。</w:t>
      </w:r>
    </w:p>
    <w:p>
      <w:pPr>
        <w:ind w:left="7470"/>
        <w:spacing w:before="75" w:line="232" w:lineRule="auto"/>
        <w:rPr>
          <w:rFonts w:ascii="KaiTi" w:hAnsi="KaiTi" w:eastAsia="KaiTi" w:cs="KaiTi"/>
          <w:sz w:val="21"/>
          <w:szCs w:val="21"/>
        </w:rPr>
      </w:pPr>
      <w:r>
        <w:rPr>
          <w:rFonts w:ascii="KaiTi" w:hAnsi="KaiTi" w:eastAsia="KaiTi" w:cs="KaiTi"/>
          <w:sz w:val="21"/>
          <w:szCs w:val="21"/>
          <w:spacing w:val="-4"/>
        </w:rPr>
        <w:t>(任建安)</w:t>
      </w:r>
    </w:p>
    <w:p>
      <w:pPr>
        <w:ind w:left="2594"/>
        <w:spacing w:before="327" w:line="220" w:lineRule="auto"/>
        <w:rPr>
          <w:rFonts w:ascii="SimHei" w:hAnsi="SimHei" w:eastAsia="SimHei" w:cs="SimHei"/>
          <w:sz w:val="30"/>
          <w:szCs w:val="30"/>
        </w:rPr>
      </w:pPr>
      <w:r>
        <w:rPr>
          <w:rFonts w:ascii="SimHei" w:hAnsi="SimHei" w:eastAsia="SimHei" w:cs="SimHei"/>
          <w:sz w:val="30"/>
          <w:szCs w:val="30"/>
          <w:b/>
          <w:bCs/>
          <w:spacing w:val="-6"/>
        </w:rPr>
        <w:t>第五节</w:t>
      </w:r>
      <w:r>
        <w:rPr>
          <w:rFonts w:ascii="SimHei" w:hAnsi="SimHei" w:eastAsia="SimHei" w:cs="SimHei"/>
          <w:sz w:val="30"/>
          <w:szCs w:val="30"/>
          <w:spacing w:val="139"/>
        </w:rPr>
        <w:t xml:space="preserve"> </w:t>
      </w:r>
      <w:r>
        <w:rPr>
          <w:rFonts w:ascii="SimHei" w:hAnsi="SimHei" w:eastAsia="SimHei" w:cs="SimHei"/>
          <w:sz w:val="30"/>
          <w:szCs w:val="30"/>
          <w:b/>
          <w:bCs/>
          <w:spacing w:val="-6"/>
        </w:rPr>
        <w:t>有芽胞厌氧菌感染</w:t>
      </w:r>
    </w:p>
    <w:p>
      <w:pPr>
        <w:spacing w:line="265" w:lineRule="auto"/>
        <w:rPr>
          <w:rFonts w:ascii="Arial"/>
          <w:sz w:val="21"/>
        </w:rPr>
      </w:pPr>
      <w:r/>
    </w:p>
    <w:p>
      <w:pPr>
        <w:ind w:right="1118" w:firstLine="420"/>
        <w:spacing w:before="69" w:line="269" w:lineRule="auto"/>
        <w:jc w:val="both"/>
        <w:rPr>
          <w:rFonts w:ascii="SimSun" w:hAnsi="SimSun" w:eastAsia="SimSun" w:cs="SimSun"/>
          <w:sz w:val="21"/>
          <w:szCs w:val="21"/>
        </w:rPr>
      </w:pPr>
      <w:r>
        <w:rPr>
          <w:rFonts w:ascii="SimSun" w:hAnsi="SimSun" w:eastAsia="SimSun" w:cs="SimSun"/>
          <w:sz w:val="21"/>
          <w:szCs w:val="21"/>
          <w:spacing w:val="-5"/>
        </w:rPr>
        <w:t>厌氧菌是指一类只能在低氧分压的条件下生长，而不能在空气(18%氧气)和(或)</w:t>
      </w:r>
      <w:r>
        <w:rPr>
          <w:rFonts w:ascii="SimSun" w:hAnsi="SimSun" w:eastAsia="SimSun" w:cs="SimSun"/>
          <w:sz w:val="21"/>
          <w:szCs w:val="21"/>
          <w:spacing w:val="-6"/>
        </w:rPr>
        <w:t>10%二氧化碳</w:t>
      </w:r>
      <w:r>
        <w:rPr>
          <w:rFonts w:ascii="SimSun" w:hAnsi="SimSun" w:eastAsia="SimSun" w:cs="SimSun"/>
          <w:sz w:val="21"/>
          <w:szCs w:val="21"/>
        </w:rPr>
        <w:t xml:space="preserve"> </w:t>
      </w:r>
      <w:r>
        <w:rPr>
          <w:rFonts w:ascii="SimSun" w:hAnsi="SimSun" w:eastAsia="SimSun" w:cs="SimSun"/>
          <w:sz w:val="21"/>
          <w:szCs w:val="21"/>
          <w:spacing w:val="-10"/>
        </w:rPr>
        <w:t>浓度下的固体培养基表面生长的细菌。根据产生芽胞与否可将厌氧菌分类分</w:t>
      </w:r>
      <w:r>
        <w:rPr>
          <w:rFonts w:ascii="SimSun" w:hAnsi="SimSun" w:eastAsia="SimSun" w:cs="SimSun"/>
          <w:sz w:val="21"/>
          <w:szCs w:val="21"/>
          <w:spacing w:val="-11"/>
        </w:rPr>
        <w:t>为两大类：①有芽胞厌</w:t>
      </w:r>
      <w:r>
        <w:rPr>
          <w:rFonts w:ascii="SimSun" w:hAnsi="SimSun" w:eastAsia="SimSun" w:cs="SimSun"/>
          <w:sz w:val="21"/>
          <w:szCs w:val="21"/>
        </w:rPr>
        <w:t xml:space="preserve"> </w:t>
      </w:r>
      <w:r>
        <w:rPr>
          <w:rFonts w:ascii="SimSun" w:hAnsi="SimSun" w:eastAsia="SimSun" w:cs="SimSun"/>
          <w:sz w:val="21"/>
          <w:szCs w:val="21"/>
          <w:spacing w:val="-19"/>
        </w:rPr>
        <w:t>氧菌，包括破伤风梭菌、产气荚膜杆梭菌、肉毒梭菌和艰难梭菌等；②无芽胞厌氧菌，包</w:t>
      </w:r>
      <w:r>
        <w:rPr>
          <w:rFonts w:ascii="SimSun" w:hAnsi="SimSun" w:eastAsia="SimSun" w:cs="SimSun"/>
          <w:sz w:val="21"/>
          <w:szCs w:val="21"/>
          <w:spacing w:val="-20"/>
        </w:rPr>
        <w:t>括革兰阳性或</w:t>
      </w:r>
      <w:r>
        <w:rPr>
          <w:rFonts w:ascii="SimSun" w:hAnsi="SimSun" w:eastAsia="SimSun" w:cs="SimSun"/>
          <w:sz w:val="21"/>
          <w:szCs w:val="21"/>
        </w:rPr>
        <w:t xml:space="preserve"> </w:t>
      </w:r>
      <w:r>
        <w:rPr>
          <w:rFonts w:ascii="SimSun" w:hAnsi="SimSun" w:eastAsia="SimSun" w:cs="SimSun"/>
          <w:sz w:val="21"/>
          <w:szCs w:val="21"/>
          <w:spacing w:val="-14"/>
        </w:rPr>
        <w:t>革兰阴性的杆菌和球菌，如脆弱类杆菌、韦荣菌</w:t>
      </w:r>
      <w:r>
        <w:rPr>
          <w:rFonts w:ascii="SimSun" w:hAnsi="SimSun" w:eastAsia="SimSun" w:cs="SimSun"/>
          <w:sz w:val="21"/>
          <w:szCs w:val="21"/>
          <w:spacing w:val="-15"/>
        </w:rPr>
        <w:t>属、消化链球菌属等。本节着重讲解有芽胞厌氧菌中</w:t>
      </w:r>
      <w:r>
        <w:rPr>
          <w:rFonts w:ascii="SimSun" w:hAnsi="SimSun" w:eastAsia="SimSun" w:cs="SimSun"/>
          <w:sz w:val="21"/>
          <w:szCs w:val="21"/>
        </w:rPr>
        <w:t xml:space="preserve"> </w:t>
      </w:r>
      <w:r>
        <w:rPr>
          <w:rFonts w:ascii="SimSun" w:hAnsi="SimSun" w:eastAsia="SimSun" w:cs="SimSun"/>
          <w:sz w:val="21"/>
          <w:szCs w:val="21"/>
          <w:spacing w:val="-13"/>
        </w:rPr>
        <w:t>的破伤风梭菌和产气荚膜杆梭菌引起的感染。</w:t>
      </w:r>
    </w:p>
    <w:p>
      <w:pPr>
        <w:ind w:left="423"/>
        <w:spacing w:before="227" w:line="222" w:lineRule="auto"/>
        <w:outlineLvl w:val="6"/>
        <w:rPr>
          <w:rFonts w:ascii="SimHei" w:hAnsi="SimHei" w:eastAsia="SimHei" w:cs="SimHei"/>
          <w:sz w:val="25"/>
          <w:szCs w:val="25"/>
        </w:rPr>
      </w:pPr>
      <w:r>
        <w:rPr>
          <w:rFonts w:ascii="SimHei" w:hAnsi="SimHei" w:eastAsia="SimHei" w:cs="SimHei"/>
          <w:sz w:val="25"/>
          <w:szCs w:val="25"/>
          <w:b/>
          <w:bCs/>
          <w:color w:val="007BDA"/>
          <w:spacing w:val="-22"/>
        </w:rPr>
        <w:t>一、破伤风</w:t>
      </w:r>
    </w:p>
    <w:p>
      <w:pPr>
        <w:ind w:right="1034" w:firstLine="317"/>
        <w:spacing w:before="161" w:line="275" w:lineRule="auto"/>
        <w:jc w:val="both"/>
        <w:rPr>
          <w:rFonts w:ascii="SimSun" w:hAnsi="SimSun" w:eastAsia="SimSun" w:cs="SimSun"/>
          <w:sz w:val="21"/>
          <w:szCs w:val="21"/>
        </w:rPr>
      </w:pPr>
      <w:r>
        <w:rPr>
          <w:rFonts w:ascii="SimSun" w:hAnsi="SimSun" w:eastAsia="SimSun" w:cs="SimSun"/>
          <w:sz w:val="21"/>
          <w:szCs w:val="21"/>
          <w:b/>
          <w:bCs/>
          <w:color w:val="0075C4"/>
          <w:spacing w:val="-6"/>
        </w:rPr>
        <w:t>【病因】</w:t>
      </w:r>
      <w:r>
        <w:rPr>
          <w:rFonts w:ascii="SimSun" w:hAnsi="SimSun" w:eastAsia="SimSun" w:cs="SimSun"/>
          <w:sz w:val="21"/>
          <w:szCs w:val="21"/>
          <w:color w:val="0075C4"/>
          <w:spacing w:val="-21"/>
        </w:rPr>
        <w:t xml:space="preserve"> </w:t>
      </w:r>
      <w:r>
        <w:rPr>
          <w:rFonts w:ascii="SimSun" w:hAnsi="SimSun" w:eastAsia="SimSun" w:cs="SimSun"/>
          <w:sz w:val="21"/>
          <w:szCs w:val="21"/>
          <w:spacing w:val="-6"/>
        </w:rPr>
        <w:t>破伤风</w:t>
      </w:r>
      <w:r>
        <w:rPr>
          <w:rFonts w:ascii="Times New Roman" w:hAnsi="Times New Roman" w:eastAsia="Times New Roman" w:cs="Times New Roman"/>
          <w:sz w:val="21"/>
          <w:szCs w:val="21"/>
          <w:spacing w:val="-6"/>
        </w:rPr>
        <w:t>(tetanus)</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6"/>
        </w:rPr>
        <w:t>是常和创伤相关联的一种特异性感染。除了可能发生在各种创伤后，</w:t>
      </w:r>
      <w:r>
        <w:rPr>
          <w:rFonts w:ascii="SimSun" w:hAnsi="SimSun" w:eastAsia="SimSun" w:cs="SimSun"/>
          <w:sz w:val="21"/>
          <w:szCs w:val="21"/>
        </w:rPr>
        <w:t xml:space="preserve"> </w:t>
      </w:r>
      <w:r>
        <w:rPr>
          <w:rFonts w:ascii="SimSun" w:hAnsi="SimSun" w:eastAsia="SimSun" w:cs="SimSun"/>
          <w:sz w:val="21"/>
          <w:szCs w:val="21"/>
          <w:spacing w:val="-15"/>
        </w:rPr>
        <w:t>还可能发生于不洁条件下分娩的产妇和新生儿。病菌是破伤风梭菌，为专性厌氧，革兰染色阳性；平</w:t>
      </w:r>
      <w:r>
        <w:rPr>
          <w:rFonts w:ascii="SimSun" w:hAnsi="SimSun" w:eastAsia="SimSun" w:cs="SimSun"/>
          <w:sz w:val="21"/>
          <w:szCs w:val="21"/>
          <w:spacing w:val="4"/>
        </w:rPr>
        <w:t xml:space="preserve">  </w:t>
      </w:r>
      <w:r>
        <w:rPr>
          <w:rFonts w:ascii="SimSun" w:hAnsi="SimSun" w:eastAsia="SimSun" w:cs="SimSun"/>
          <w:sz w:val="21"/>
          <w:szCs w:val="21"/>
          <w:spacing w:val="-15"/>
        </w:rPr>
        <w:t>时存在于人畜的肠道，随粪便排出体外，以芽胞状态分布于自然界，尤以土壤中为常见。此菌对环境</w:t>
      </w:r>
      <w:r>
        <w:rPr>
          <w:rFonts w:ascii="SimSun" w:hAnsi="SimSun" w:eastAsia="SimSun" w:cs="SimSun"/>
          <w:sz w:val="21"/>
          <w:szCs w:val="21"/>
          <w:spacing w:val="3"/>
        </w:rPr>
        <w:t xml:space="preserve">  </w:t>
      </w:r>
      <w:r>
        <w:rPr>
          <w:rFonts w:ascii="SimSun" w:hAnsi="SimSun" w:eastAsia="SimSun" w:cs="SimSun"/>
          <w:sz w:val="21"/>
          <w:szCs w:val="21"/>
          <w:spacing w:val="-7"/>
        </w:rPr>
        <w:t>适应性很强，能耐煮沸。创伤伤口的破伤风梭菌污染率很高，战场中污染率</w:t>
      </w:r>
      <w:r>
        <w:rPr>
          <w:rFonts w:ascii="SimSun" w:hAnsi="SimSun" w:eastAsia="SimSun" w:cs="SimSun"/>
          <w:sz w:val="21"/>
          <w:szCs w:val="21"/>
          <w:spacing w:val="-8"/>
        </w:rPr>
        <w:t>可达25%～80%,但破伤</w:t>
      </w:r>
      <w:r>
        <w:rPr>
          <w:rFonts w:ascii="SimSun" w:hAnsi="SimSun" w:eastAsia="SimSun" w:cs="SimSun"/>
          <w:sz w:val="21"/>
          <w:szCs w:val="21"/>
        </w:rPr>
        <w:t xml:space="preserve">  </w:t>
      </w:r>
      <w:r>
        <w:rPr>
          <w:rFonts w:ascii="SimSun" w:hAnsi="SimSun" w:eastAsia="SimSun" w:cs="SimSun"/>
          <w:sz w:val="21"/>
          <w:szCs w:val="21"/>
          <w:spacing w:val="-7"/>
        </w:rPr>
        <w:t>风发病率只占污染者的10%～20%,提示发病必须具有其他因素，主要</w:t>
      </w:r>
      <w:r>
        <w:rPr>
          <w:rFonts w:ascii="SimSun" w:hAnsi="SimSun" w:eastAsia="SimSun" w:cs="SimSun"/>
          <w:sz w:val="21"/>
          <w:szCs w:val="21"/>
          <w:spacing w:val="-8"/>
        </w:rPr>
        <w:t>因素就是缺氧环境。如果伤口</w:t>
      </w:r>
      <w:r>
        <w:rPr>
          <w:rFonts w:ascii="SimSun" w:hAnsi="SimSun" w:eastAsia="SimSun" w:cs="SimSun"/>
          <w:sz w:val="21"/>
          <w:szCs w:val="21"/>
        </w:rPr>
        <w:t xml:space="preserve">  </w:t>
      </w:r>
      <w:r>
        <w:rPr>
          <w:rFonts w:ascii="SimSun" w:hAnsi="SimSun" w:eastAsia="SimSun" w:cs="SimSun"/>
          <w:sz w:val="21"/>
          <w:szCs w:val="21"/>
          <w:spacing w:val="-21"/>
        </w:rPr>
        <w:t>深，且外口较小，伤口内有坏死组织、血块充塞，或填塞过紧、局部缺血等；或者同</w:t>
      </w:r>
      <w:r>
        <w:rPr>
          <w:rFonts w:ascii="SimSun" w:hAnsi="SimSun" w:eastAsia="SimSun" w:cs="SimSun"/>
          <w:sz w:val="21"/>
          <w:szCs w:val="21"/>
          <w:spacing w:val="-22"/>
        </w:rPr>
        <w:t>时存在需氧菌感染，</w:t>
      </w:r>
      <w:r>
        <w:rPr>
          <w:rFonts w:ascii="SimSun" w:hAnsi="SimSun" w:eastAsia="SimSun" w:cs="SimSun"/>
          <w:sz w:val="21"/>
          <w:szCs w:val="21"/>
        </w:rPr>
        <w:t xml:space="preserve"> </w:t>
      </w:r>
      <w:r>
        <w:rPr>
          <w:rFonts w:ascii="SimSun" w:hAnsi="SimSun" w:eastAsia="SimSun" w:cs="SimSun"/>
          <w:sz w:val="21"/>
          <w:szCs w:val="21"/>
          <w:spacing w:val="-15"/>
        </w:rPr>
        <w:t>消耗了伤口内残留的氧气，就形成了一个适合该菌生长繁殖的缺氧环境。</w:t>
      </w:r>
    </w:p>
    <w:p>
      <w:pPr>
        <w:ind w:right="1129" w:firstLine="314"/>
        <w:spacing w:before="90" w:line="269" w:lineRule="auto"/>
        <w:jc w:val="both"/>
        <w:rPr>
          <w:rFonts w:ascii="SimSun" w:hAnsi="SimSun" w:eastAsia="SimSun" w:cs="SimSun"/>
          <w:sz w:val="21"/>
          <w:szCs w:val="21"/>
        </w:rPr>
      </w:pPr>
      <w:r>
        <w:rPr>
          <w:rFonts w:ascii="SimSun" w:hAnsi="SimSun" w:eastAsia="SimSun" w:cs="SimSun"/>
          <w:sz w:val="21"/>
          <w:szCs w:val="21"/>
          <w:color w:val="007CD0"/>
          <w:spacing w:val="-15"/>
        </w:rPr>
        <w:t>【病理生理】</w:t>
      </w:r>
      <w:r>
        <w:rPr>
          <w:rFonts w:ascii="SimSun" w:hAnsi="SimSun" w:eastAsia="SimSun" w:cs="SimSun"/>
          <w:sz w:val="21"/>
          <w:szCs w:val="21"/>
          <w:color w:val="007CD0"/>
          <w:spacing w:val="-35"/>
        </w:rPr>
        <w:t xml:space="preserve"> </w:t>
      </w:r>
      <w:r>
        <w:rPr>
          <w:rFonts w:ascii="SimSun" w:hAnsi="SimSun" w:eastAsia="SimSun" w:cs="SimSun"/>
          <w:sz w:val="21"/>
          <w:szCs w:val="21"/>
          <w:spacing w:val="-15"/>
        </w:rPr>
        <w:t>在缺氧环境中，破伤风梭菌的芽胞发育为增殖体，迅速繁殖并产生大量</w:t>
      </w:r>
      <w:r>
        <w:rPr>
          <w:rFonts w:ascii="SimSun" w:hAnsi="SimSun" w:eastAsia="SimSun" w:cs="SimSun"/>
          <w:sz w:val="21"/>
          <w:szCs w:val="21"/>
          <w:spacing w:val="-16"/>
        </w:rPr>
        <w:t>外毒素，主</w:t>
      </w:r>
      <w:r>
        <w:rPr>
          <w:rFonts w:ascii="SimSun" w:hAnsi="SimSun" w:eastAsia="SimSun" w:cs="SimSun"/>
          <w:sz w:val="21"/>
          <w:szCs w:val="21"/>
        </w:rPr>
        <w:t xml:space="preserve"> </w:t>
      </w:r>
      <w:r>
        <w:rPr>
          <w:rFonts w:ascii="SimSun" w:hAnsi="SimSun" w:eastAsia="SimSun" w:cs="SimSun"/>
          <w:sz w:val="21"/>
          <w:szCs w:val="21"/>
          <w:spacing w:val="-15"/>
        </w:rPr>
        <w:t>要是痉挛毒素。菌体及其外毒素，在局部并不引起明显的病理改变，伤口甚至无明显急性炎症或可能</w:t>
      </w:r>
      <w:r>
        <w:rPr>
          <w:rFonts w:ascii="SimSun" w:hAnsi="SimSun" w:eastAsia="SimSun" w:cs="SimSun"/>
          <w:sz w:val="21"/>
          <w:szCs w:val="21"/>
          <w:spacing w:val="9"/>
        </w:rPr>
        <w:t xml:space="preserve"> </w:t>
      </w:r>
      <w:r>
        <w:rPr>
          <w:rFonts w:ascii="SimSun" w:hAnsi="SimSun" w:eastAsia="SimSun" w:cs="SimSun"/>
          <w:sz w:val="21"/>
          <w:szCs w:val="21"/>
          <w:spacing w:val="-15"/>
        </w:rPr>
        <w:t>愈合。但痉挛毒素吸收至脊髓、脑干等处，与联络神经细胞的突触相结合，抑制突触释放抑制性传递</w:t>
      </w:r>
      <w:r>
        <w:rPr>
          <w:rFonts w:ascii="SimSun" w:hAnsi="SimSun" w:eastAsia="SimSun" w:cs="SimSun"/>
          <w:sz w:val="21"/>
          <w:szCs w:val="21"/>
          <w:spacing w:val="7"/>
        </w:rPr>
        <w:t xml:space="preserve"> </w:t>
      </w:r>
      <w:r>
        <w:rPr>
          <w:rFonts w:ascii="SimSun" w:hAnsi="SimSun" w:eastAsia="SimSun" w:cs="SimSun"/>
          <w:sz w:val="21"/>
          <w:szCs w:val="21"/>
          <w:spacing w:val="-10"/>
        </w:rPr>
        <w:t>介质。运动神经元因失去中枢抑制而兴奋性增强，致使随意肌紧张与痉</w:t>
      </w:r>
      <w:r>
        <w:rPr>
          <w:rFonts w:ascii="SimSun" w:hAnsi="SimSun" w:eastAsia="SimSun" w:cs="SimSun"/>
          <w:sz w:val="21"/>
          <w:szCs w:val="21"/>
          <w:spacing w:val="-11"/>
        </w:rPr>
        <w:t>挛。破伤风毒素还可阻断脊</w:t>
      </w:r>
      <w:r>
        <w:rPr>
          <w:rFonts w:ascii="SimSun" w:hAnsi="SimSun" w:eastAsia="SimSun" w:cs="SimSun"/>
          <w:sz w:val="21"/>
          <w:szCs w:val="21"/>
        </w:rPr>
        <w:t xml:space="preserve"> </w:t>
      </w:r>
      <w:r>
        <w:rPr>
          <w:rFonts w:ascii="SimSun" w:hAnsi="SimSun" w:eastAsia="SimSun" w:cs="SimSun"/>
          <w:sz w:val="21"/>
          <w:szCs w:val="21"/>
          <w:spacing w:val="-22"/>
        </w:rPr>
        <w:t>髓对交感神经的抑制，致使交感神经过度兴奋，引起血压升高、心率增快、</w:t>
      </w:r>
      <w:r>
        <w:rPr>
          <w:rFonts w:ascii="SimSun" w:hAnsi="SimSun" w:eastAsia="SimSun" w:cs="SimSun"/>
          <w:sz w:val="21"/>
          <w:szCs w:val="21"/>
          <w:spacing w:val="-23"/>
        </w:rPr>
        <w:t>体温升高、自汗等。</w:t>
      </w:r>
    </w:p>
    <w:p>
      <w:pPr>
        <w:ind w:right="1034" w:firstLine="397"/>
        <w:spacing w:before="76" w:line="268" w:lineRule="auto"/>
        <w:jc w:val="both"/>
        <w:rPr>
          <w:rFonts w:ascii="SimSun" w:hAnsi="SimSun" w:eastAsia="SimSun" w:cs="SimSun"/>
          <w:sz w:val="21"/>
          <w:szCs w:val="21"/>
        </w:rPr>
      </w:pPr>
      <w:r>
        <w:rPr>
          <w:rFonts w:ascii="SimSun" w:hAnsi="SimSun" w:eastAsia="SimSun" w:cs="SimSun"/>
          <w:sz w:val="21"/>
          <w:szCs w:val="21"/>
          <w:b/>
          <w:bCs/>
          <w:color w:val="008AE6"/>
          <w:spacing w:val="-12"/>
        </w:rPr>
        <w:t>【临床表现】</w:t>
      </w:r>
      <w:r>
        <w:rPr>
          <w:rFonts w:ascii="SimSun" w:hAnsi="SimSun" w:eastAsia="SimSun" w:cs="SimSun"/>
          <w:sz w:val="21"/>
          <w:szCs w:val="21"/>
          <w:color w:val="008AE6"/>
          <w:spacing w:val="-36"/>
        </w:rPr>
        <w:t xml:space="preserve"> </w:t>
      </w:r>
      <w:r>
        <w:rPr>
          <w:rFonts w:ascii="SimSun" w:hAnsi="SimSun" w:eastAsia="SimSun" w:cs="SimSun"/>
          <w:sz w:val="21"/>
          <w:szCs w:val="21"/>
          <w:spacing w:val="-12"/>
        </w:rPr>
        <w:t>破伤风潜伏期一般为7~8天，可短至24小时或长达数月、数年。潜伏期越短者，预</w:t>
      </w:r>
      <w:r>
        <w:rPr>
          <w:rFonts w:ascii="SimSun" w:hAnsi="SimSun" w:eastAsia="SimSun" w:cs="SimSun"/>
          <w:sz w:val="21"/>
          <w:szCs w:val="21"/>
        </w:rPr>
        <w:t xml:space="preserve"> </w:t>
      </w:r>
      <w:r>
        <w:rPr>
          <w:rFonts w:ascii="SimSun" w:hAnsi="SimSun" w:eastAsia="SimSun" w:cs="SimSun"/>
          <w:sz w:val="21"/>
          <w:szCs w:val="21"/>
          <w:spacing w:val="-3"/>
        </w:rPr>
        <w:t>后越差。约90%的病人在受伤后2周内发病，偶见在摘除体内存留多年的异物后出现破伤风</w:t>
      </w:r>
      <w:r>
        <w:rPr>
          <w:rFonts w:ascii="SimSun" w:hAnsi="SimSun" w:eastAsia="SimSun" w:cs="SimSun"/>
          <w:sz w:val="21"/>
          <w:szCs w:val="21"/>
          <w:spacing w:val="-4"/>
        </w:rPr>
        <w:t>症状。</w:t>
      </w:r>
      <w:r>
        <w:rPr>
          <w:rFonts w:ascii="SimSun" w:hAnsi="SimSun" w:eastAsia="SimSun" w:cs="SimSun"/>
          <w:sz w:val="21"/>
          <w:szCs w:val="21"/>
        </w:rPr>
        <w:t xml:space="preserve"> </w:t>
      </w:r>
      <w:r>
        <w:rPr>
          <w:rFonts w:ascii="SimSun" w:hAnsi="SimSun" w:eastAsia="SimSun" w:cs="SimSun"/>
          <w:sz w:val="21"/>
          <w:szCs w:val="21"/>
          <w:spacing w:val="-23"/>
        </w:rPr>
        <w:t>前躯症状是全身乏力、头晕、头痛、咀嚼无力、局部肌肉发紧、扯痛、反</w:t>
      </w:r>
      <w:r>
        <w:rPr>
          <w:rFonts w:ascii="SimSun" w:hAnsi="SimSun" w:eastAsia="SimSun" w:cs="SimSun"/>
          <w:sz w:val="21"/>
          <w:szCs w:val="21"/>
          <w:spacing w:val="-24"/>
        </w:rPr>
        <w:t>射亢进等。典型症状是在肌紧张</w:t>
      </w:r>
      <w:r>
        <w:rPr>
          <w:rFonts w:ascii="SimSun" w:hAnsi="SimSun" w:eastAsia="SimSun" w:cs="SimSun"/>
          <w:sz w:val="21"/>
          <w:szCs w:val="21"/>
        </w:rPr>
        <w:t xml:space="preserve">  </w:t>
      </w:r>
      <w:r>
        <w:rPr>
          <w:rFonts w:ascii="SimSun" w:hAnsi="SimSun" w:eastAsia="SimSun" w:cs="SimSun"/>
          <w:sz w:val="21"/>
          <w:szCs w:val="21"/>
          <w:spacing w:val="-14"/>
        </w:rPr>
        <w:t>性收缩(肌强直、发硬)的基础上，阵发性强烈痉挛，通常最先受影响的肌群是咀嚼肌，随后顺序</w:t>
      </w:r>
      <w:r>
        <w:rPr>
          <w:rFonts w:ascii="SimSun" w:hAnsi="SimSun" w:eastAsia="SimSun" w:cs="SimSun"/>
          <w:sz w:val="21"/>
          <w:szCs w:val="21"/>
          <w:spacing w:val="-15"/>
        </w:rPr>
        <w:t>为面</w:t>
      </w:r>
      <w:r>
        <w:rPr>
          <w:rFonts w:ascii="SimSun" w:hAnsi="SimSun" w:eastAsia="SimSun" w:cs="SimSun"/>
          <w:sz w:val="21"/>
          <w:szCs w:val="21"/>
        </w:rPr>
        <w:t xml:space="preserve"> </w:t>
      </w:r>
      <w:r>
        <w:rPr>
          <w:rFonts w:ascii="SimSun" w:hAnsi="SimSun" w:eastAsia="SimSun" w:cs="SimSun"/>
          <w:sz w:val="21"/>
          <w:szCs w:val="21"/>
          <w:spacing w:val="-23"/>
        </w:rPr>
        <w:t>部表情肌、颈、背、腹、四肢肌，最后为膈肌。相应出现的征象为：张口困难(牙关紧闭)、蹙眉、口角下</w:t>
      </w:r>
      <w:r>
        <w:rPr>
          <w:rFonts w:ascii="SimSun" w:hAnsi="SimSun" w:eastAsia="SimSun" w:cs="SimSun"/>
          <w:sz w:val="21"/>
          <w:szCs w:val="21"/>
          <w:spacing w:val="6"/>
        </w:rPr>
        <w:t xml:space="preserve">  </w:t>
      </w:r>
      <w:r>
        <w:rPr>
          <w:rFonts w:ascii="SimSun" w:hAnsi="SimSun" w:eastAsia="SimSun" w:cs="SimSun"/>
          <w:sz w:val="21"/>
          <w:szCs w:val="21"/>
          <w:spacing w:val="-25"/>
        </w:rPr>
        <w:t>缩、咧嘴“苦笑”、颈部强直、头后仰；当背、腹肌同时收缩，因背部肌群较为有力</w:t>
      </w:r>
      <w:r>
        <w:rPr>
          <w:rFonts w:ascii="SimSun" w:hAnsi="SimSun" w:eastAsia="SimSun" w:cs="SimSun"/>
          <w:sz w:val="21"/>
          <w:szCs w:val="21"/>
          <w:spacing w:val="-26"/>
        </w:rPr>
        <w:t>，躯干因而扭曲成弓、</w:t>
      </w:r>
      <w:r>
        <w:rPr>
          <w:rFonts w:ascii="SimSun" w:hAnsi="SimSun" w:eastAsia="SimSun" w:cs="SimSun"/>
          <w:sz w:val="21"/>
          <w:szCs w:val="21"/>
        </w:rPr>
        <w:t xml:space="preserve"> </w:t>
      </w:r>
      <w:r>
        <w:rPr>
          <w:rFonts w:ascii="SimSun" w:hAnsi="SimSun" w:eastAsia="SimSun" w:cs="SimSun"/>
          <w:sz w:val="21"/>
          <w:szCs w:val="21"/>
          <w:spacing w:val="-25"/>
        </w:rPr>
        <w:t>结合颈、四肢的屈膝、弯肘、半握拳等痉挛姿态，形成“角弓反张”或“侧弓反张”;膈肌受影响后，发作</w:t>
      </w:r>
      <w:r>
        <w:rPr>
          <w:rFonts w:ascii="SimSun" w:hAnsi="SimSun" w:eastAsia="SimSun" w:cs="SimSun"/>
          <w:sz w:val="21"/>
          <w:szCs w:val="21"/>
        </w:rPr>
        <w:t xml:space="preserve">  </w:t>
      </w:r>
      <w:r>
        <w:rPr>
          <w:rFonts w:ascii="SimSun" w:hAnsi="SimSun" w:eastAsia="SimSun" w:cs="SimSun"/>
          <w:sz w:val="21"/>
          <w:szCs w:val="21"/>
          <w:spacing w:val="-21"/>
        </w:rPr>
        <w:t>时面唇青紫，通气困难，可出现呼吸暂停。上述发作可因轻微的刺激，如光、声、接</w:t>
      </w:r>
      <w:r>
        <w:rPr>
          <w:rFonts w:ascii="SimSun" w:hAnsi="SimSun" w:eastAsia="SimSun" w:cs="SimSun"/>
          <w:sz w:val="21"/>
          <w:szCs w:val="21"/>
          <w:spacing w:val="-22"/>
        </w:rPr>
        <w:t>触、饮水等而诱发。</w:t>
      </w:r>
      <w:r>
        <w:rPr>
          <w:rFonts w:ascii="SimSun" w:hAnsi="SimSun" w:eastAsia="SimSun" w:cs="SimSun"/>
          <w:sz w:val="21"/>
          <w:szCs w:val="21"/>
        </w:rPr>
        <w:t xml:space="preserve"> </w:t>
      </w:r>
      <w:r>
        <w:rPr>
          <w:rFonts w:ascii="SimSun" w:hAnsi="SimSun" w:eastAsia="SimSun" w:cs="SimSun"/>
          <w:sz w:val="21"/>
          <w:szCs w:val="21"/>
          <w:spacing w:val="-19"/>
        </w:rPr>
        <w:t>间隙期长短不一，发作频繁者，常示病情严重。发作时神志清楚，表</w:t>
      </w:r>
      <w:r>
        <w:rPr>
          <w:rFonts w:ascii="SimSun" w:hAnsi="SimSun" w:eastAsia="SimSun" w:cs="SimSun"/>
          <w:sz w:val="21"/>
          <w:szCs w:val="21"/>
          <w:spacing w:val="-20"/>
        </w:rPr>
        <w:t>情痛苦，每次发作时间由数秒至数</w:t>
      </w:r>
      <w:r>
        <w:rPr>
          <w:rFonts w:ascii="SimSun" w:hAnsi="SimSun" w:eastAsia="SimSun" w:cs="SimSun"/>
          <w:sz w:val="21"/>
          <w:szCs w:val="21"/>
        </w:rPr>
        <w:t xml:space="preserve">  </w:t>
      </w:r>
      <w:r>
        <w:rPr>
          <w:rFonts w:ascii="SimSun" w:hAnsi="SimSun" w:eastAsia="SimSun" w:cs="SimSun"/>
          <w:sz w:val="21"/>
          <w:szCs w:val="21"/>
          <w:spacing w:val="-14"/>
        </w:rPr>
        <w:t>分钟不等。强烈的肌痉挛，可使肌断裂，甚至发生骨折。膀胱括</w:t>
      </w:r>
      <w:r>
        <w:rPr>
          <w:rFonts w:ascii="SimSun" w:hAnsi="SimSun" w:eastAsia="SimSun" w:cs="SimSun"/>
          <w:sz w:val="21"/>
          <w:szCs w:val="21"/>
          <w:spacing w:val="-15"/>
        </w:rPr>
        <w:t>约肌痉挛可引起尿潴留。持续的呼吸</w:t>
      </w:r>
      <w:r>
        <w:rPr>
          <w:rFonts w:ascii="SimSun" w:hAnsi="SimSun" w:eastAsia="SimSun" w:cs="SimSun"/>
          <w:sz w:val="21"/>
          <w:szCs w:val="21"/>
        </w:rPr>
        <w:t xml:space="preserve"> </w:t>
      </w:r>
      <w:r>
        <w:rPr>
          <w:rFonts w:ascii="SimSun" w:hAnsi="SimSun" w:eastAsia="SimSun" w:cs="SimSun"/>
          <w:sz w:val="21"/>
          <w:szCs w:val="21"/>
          <w:spacing w:val="-16"/>
        </w:rPr>
        <w:t>肌和膈肌痉挛，可造成呼吸骤停。病人死亡原因多为窒息、心力衰竭或肺部并发症。</w:t>
      </w:r>
    </w:p>
    <w:p>
      <w:pPr>
        <w:ind w:right="1119" w:firstLine="420"/>
        <w:spacing w:before="162" w:line="249" w:lineRule="auto"/>
        <w:jc w:val="both"/>
        <w:rPr>
          <w:rFonts w:ascii="SimSun" w:hAnsi="SimSun" w:eastAsia="SimSun" w:cs="SimSun"/>
          <w:sz w:val="21"/>
          <w:szCs w:val="21"/>
        </w:rPr>
      </w:pPr>
      <w:r>
        <w:rPr>
          <w:rFonts w:ascii="SimSun" w:hAnsi="SimSun" w:eastAsia="SimSun" w:cs="SimSun"/>
          <w:sz w:val="21"/>
          <w:szCs w:val="21"/>
          <w:spacing w:val="-12"/>
        </w:rPr>
        <w:t>病程一般为3～4周，如积极治疗、不发生特殊并发症</w:t>
      </w:r>
      <w:r>
        <w:rPr>
          <w:rFonts w:ascii="SimSun" w:hAnsi="SimSun" w:eastAsia="SimSun" w:cs="SimSun"/>
          <w:sz w:val="21"/>
          <w:szCs w:val="21"/>
          <w:spacing w:val="-13"/>
        </w:rPr>
        <w:t>，发作的程度可逐步减轻，缓解期平均约1</w:t>
      </w:r>
      <w:r>
        <w:rPr>
          <w:rFonts w:ascii="SimSun" w:hAnsi="SimSun" w:eastAsia="SimSun" w:cs="SimSun"/>
          <w:sz w:val="21"/>
          <w:szCs w:val="21"/>
        </w:rPr>
        <w:t xml:space="preserve"> </w:t>
      </w:r>
      <w:r>
        <w:rPr>
          <w:rFonts w:ascii="SimSun" w:hAnsi="SimSun" w:eastAsia="SimSun" w:cs="SimSun"/>
          <w:sz w:val="21"/>
          <w:szCs w:val="21"/>
          <w:spacing w:val="-19"/>
        </w:rPr>
        <w:t>周。但肌紧张与反射亢进可继续一段时间；恢复期间还可出现一些精神症状，如幻觉，言语</w:t>
      </w:r>
      <w:r>
        <w:rPr>
          <w:rFonts w:ascii="SimSun" w:hAnsi="SimSun" w:eastAsia="SimSun" w:cs="SimSun"/>
          <w:sz w:val="21"/>
          <w:szCs w:val="21"/>
          <w:spacing w:val="-20"/>
        </w:rPr>
        <w:t>、行动错乱</w:t>
      </w:r>
      <w:r>
        <w:rPr>
          <w:rFonts w:ascii="SimSun" w:hAnsi="SimSun" w:eastAsia="SimSun" w:cs="SimSun"/>
          <w:sz w:val="21"/>
          <w:szCs w:val="21"/>
        </w:rPr>
        <w:t xml:space="preserve"> </w:t>
      </w:r>
      <w:r>
        <w:rPr>
          <w:rFonts w:ascii="SimSun" w:hAnsi="SimSun" w:eastAsia="SimSun" w:cs="SimSun"/>
          <w:sz w:val="21"/>
          <w:szCs w:val="21"/>
          <w:spacing w:val="-22"/>
        </w:rPr>
        <w:t>等，但多能自行恢复。</w:t>
      </w:r>
    </w:p>
    <w:p>
      <w:pPr>
        <w:ind w:right="1120" w:firstLine="419"/>
        <w:spacing w:before="110" w:line="246" w:lineRule="auto"/>
        <w:rPr>
          <w:rFonts w:ascii="SimSun" w:hAnsi="SimSun" w:eastAsia="SimSun" w:cs="SimSun"/>
          <w:sz w:val="21"/>
          <w:szCs w:val="21"/>
        </w:rPr>
      </w:pPr>
      <w:r>
        <w:rPr>
          <w:rFonts w:ascii="SimSun" w:hAnsi="SimSun" w:eastAsia="SimSun" w:cs="SimSun"/>
          <w:sz w:val="21"/>
          <w:szCs w:val="21"/>
          <w:spacing w:val="-15"/>
        </w:rPr>
        <w:t>少数病人仅表现为受伤部位肌持续性强直，可持续数周或数月，预后较好</w:t>
      </w:r>
      <w:r>
        <w:rPr>
          <w:rFonts w:ascii="SimSun" w:hAnsi="SimSun" w:eastAsia="SimSun" w:cs="SimSun"/>
          <w:sz w:val="21"/>
          <w:szCs w:val="21"/>
          <w:spacing w:val="-16"/>
        </w:rPr>
        <w:t>。新生儿患此病时，因</w:t>
      </w:r>
      <w:r>
        <w:rPr>
          <w:rFonts w:ascii="SimSun" w:hAnsi="SimSun" w:eastAsia="SimSun" w:cs="SimSun"/>
          <w:sz w:val="21"/>
          <w:szCs w:val="21"/>
        </w:rPr>
        <w:t xml:space="preserve"> </w:t>
      </w:r>
      <w:r>
        <w:rPr>
          <w:rFonts w:ascii="SimSun" w:hAnsi="SimSun" w:eastAsia="SimSun" w:cs="SimSun"/>
          <w:sz w:val="21"/>
          <w:szCs w:val="21"/>
          <w:spacing w:val="-20"/>
        </w:rPr>
        <w:t>肌肉纤弱而症状不典型，表现为不能啼哭和吸乳，少活动，呼吸弱或困难。</w:t>
      </w:r>
    </w:p>
    <w:p>
      <w:pPr>
        <w:ind w:right="1125" w:firstLine="315"/>
        <w:spacing w:before="68" w:line="255" w:lineRule="auto"/>
        <w:rPr>
          <w:rFonts w:ascii="SimSun" w:hAnsi="SimSun" w:eastAsia="SimSun" w:cs="SimSun"/>
          <w:sz w:val="21"/>
          <w:szCs w:val="21"/>
        </w:rPr>
      </w:pPr>
      <w:r>
        <w:rPr>
          <w:rFonts w:ascii="SimSun" w:hAnsi="SimSun" w:eastAsia="SimSun" w:cs="SimSun"/>
          <w:sz w:val="21"/>
          <w:szCs w:val="21"/>
          <w:color w:val="0077C7"/>
          <w:spacing w:val="-15"/>
        </w:rPr>
        <w:t>【诊断和鉴别诊断】</w:t>
      </w:r>
      <w:r>
        <w:rPr>
          <w:rFonts w:ascii="SimSun" w:hAnsi="SimSun" w:eastAsia="SimSun" w:cs="SimSun"/>
          <w:sz w:val="21"/>
          <w:szCs w:val="21"/>
          <w:color w:val="0077C7"/>
          <w:spacing w:val="-26"/>
        </w:rPr>
        <w:t xml:space="preserve"> </w:t>
      </w:r>
      <w:r>
        <w:rPr>
          <w:rFonts w:ascii="SimSun" w:hAnsi="SimSun" w:eastAsia="SimSun" w:cs="SimSun"/>
          <w:sz w:val="21"/>
          <w:szCs w:val="21"/>
          <w:spacing w:val="-15"/>
        </w:rPr>
        <w:t>实验室检查很难诊断破伤风，因脑脊</w:t>
      </w:r>
      <w:r>
        <w:rPr>
          <w:rFonts w:ascii="SimSun" w:hAnsi="SimSun" w:eastAsia="SimSun" w:cs="SimSun"/>
          <w:sz w:val="21"/>
          <w:szCs w:val="21"/>
          <w:spacing w:val="-16"/>
        </w:rPr>
        <w:t>液检查可以正常，伤口厌氧菌培养也难</w:t>
      </w:r>
      <w:r>
        <w:rPr>
          <w:rFonts w:ascii="SimSun" w:hAnsi="SimSun" w:eastAsia="SimSun" w:cs="SimSun"/>
          <w:sz w:val="21"/>
          <w:szCs w:val="21"/>
        </w:rPr>
        <w:t xml:space="preserve"> </w:t>
      </w:r>
      <w:r>
        <w:rPr>
          <w:rFonts w:ascii="SimSun" w:hAnsi="SimSun" w:eastAsia="SimSun" w:cs="SimSun"/>
          <w:sz w:val="21"/>
          <w:szCs w:val="21"/>
          <w:spacing w:val="-19"/>
        </w:rPr>
        <w:t>发现该菌。但破伤风的症状比较典型，诊断主要根据临床表现。凡有外伤史，不论伤口大小、深浅，</w:t>
      </w:r>
      <w:r>
        <w:rPr>
          <w:rFonts w:ascii="SimSun" w:hAnsi="SimSun" w:eastAsia="SimSun" w:cs="SimSun"/>
          <w:sz w:val="21"/>
          <w:szCs w:val="21"/>
          <w:spacing w:val="-20"/>
        </w:rPr>
        <w:t>如</w:t>
      </w:r>
      <w:r>
        <w:rPr>
          <w:rFonts w:ascii="SimSun" w:hAnsi="SimSun" w:eastAsia="SimSun" w:cs="SimSun"/>
          <w:sz w:val="21"/>
          <w:szCs w:val="21"/>
        </w:rPr>
        <w:t xml:space="preserve"> </w:t>
      </w:r>
      <w:r>
        <w:rPr>
          <w:rFonts w:ascii="SimSun" w:hAnsi="SimSun" w:eastAsia="SimSun" w:cs="SimSun"/>
          <w:sz w:val="21"/>
          <w:szCs w:val="21"/>
          <w:spacing w:val="-19"/>
        </w:rPr>
        <w:t>果伤后出现肌紧张、扯痛，张口困难、颈部发硬、反射亢进等，均应考虑此病的可能性</w:t>
      </w:r>
      <w:r>
        <w:rPr>
          <w:rFonts w:ascii="SimSun" w:hAnsi="SimSun" w:eastAsia="SimSun" w:cs="SimSun"/>
          <w:sz w:val="21"/>
          <w:szCs w:val="21"/>
          <w:spacing w:val="-20"/>
        </w:rPr>
        <w:t>。需要与下列疾</w:t>
      </w:r>
    </w:p>
    <w:p>
      <w:pPr>
        <w:sectPr>
          <w:pgSz w:w="11200" w:h="15730"/>
          <w:pgMar w:top="745" w:right="590" w:bottom="400" w:left="889" w:header="0" w:footer="0" w:gutter="0"/>
        </w:sectPr>
        <w:rPr/>
      </w:pPr>
    </w:p>
    <w:p>
      <w:pPr>
        <w:ind w:left="42"/>
        <w:spacing w:before="95" w:line="184" w:lineRule="auto"/>
        <w:rPr>
          <w:rFonts w:ascii="SimSun" w:hAnsi="SimSun" w:eastAsia="SimSun" w:cs="SimSun"/>
          <w:sz w:val="21"/>
          <w:szCs w:val="21"/>
        </w:rPr>
      </w:pPr>
      <w:r>
        <w:rPr>
          <w:rFonts w:ascii="SimSun" w:hAnsi="SimSun" w:eastAsia="SimSun" w:cs="SimSun"/>
          <w:sz w:val="21"/>
          <w:szCs w:val="21"/>
          <w:b/>
          <w:bCs/>
          <w:color w:val="0074C2"/>
          <w:spacing w:val="-8"/>
        </w:rPr>
        <w:t>118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3421" cy="419048"/>
            <wp:effectExtent l="0" t="0" r="0" b="0"/>
            <wp:docPr id="179" name="IM 179"/>
            <wp:cNvGraphicFramePr/>
            <a:graphic>
              <a:graphicData uri="http://schemas.openxmlformats.org/drawingml/2006/picture">
                <pic:pic>
                  <pic:nvPicPr>
                    <pic:cNvPr id="179" name="IM 179"/>
                    <pic:cNvPicPr/>
                  </pic:nvPicPr>
                  <pic:blipFill>
                    <a:blip r:embed="rId245"/>
                    <a:stretch>
                      <a:fillRect/>
                    </a:stretch>
                  </pic:blipFill>
                  <pic:spPr>
                    <a:xfrm rot="0">
                      <a:off x="0" y="0"/>
                      <a:ext cx="533421" cy="41904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1C9BF0"/>
          <w:spacing w:val="-17"/>
          <w:w w:val="99"/>
        </w:rPr>
        <w:t>第十一章</w:t>
      </w:r>
      <w:r>
        <w:rPr>
          <w:rFonts w:ascii="SimHei" w:hAnsi="SimHei" w:eastAsia="SimHei" w:cs="SimHei"/>
          <w:sz w:val="21"/>
          <w:szCs w:val="21"/>
          <w:color w:val="1C9BF0"/>
          <w:spacing w:val="62"/>
        </w:rPr>
        <w:t xml:space="preserve"> </w:t>
      </w:r>
      <w:r>
        <w:rPr>
          <w:rFonts w:ascii="SimHei" w:hAnsi="SimHei" w:eastAsia="SimHei" w:cs="SimHei"/>
          <w:sz w:val="21"/>
          <w:szCs w:val="21"/>
          <w:color w:val="1C9BF0"/>
          <w:spacing w:val="-17"/>
          <w:w w:val="99"/>
        </w:rPr>
        <w:t>外</w:t>
      </w:r>
      <w:r>
        <w:rPr>
          <w:rFonts w:ascii="SimHei" w:hAnsi="SimHei" w:eastAsia="SimHei" w:cs="SimHei"/>
          <w:sz w:val="21"/>
          <w:szCs w:val="21"/>
          <w:color w:val="1C9BF0"/>
          <w:spacing w:val="-42"/>
        </w:rPr>
        <w:t xml:space="preserve"> </w:t>
      </w:r>
      <w:r>
        <w:rPr>
          <w:rFonts w:ascii="SimHei" w:hAnsi="SimHei" w:eastAsia="SimHei" w:cs="SimHei"/>
          <w:sz w:val="21"/>
          <w:szCs w:val="21"/>
          <w:color w:val="1C9BF0"/>
          <w:spacing w:val="-17"/>
          <w:w w:val="99"/>
        </w:rPr>
        <w:t>科</w:t>
      </w:r>
      <w:r>
        <w:rPr>
          <w:rFonts w:ascii="SimHei" w:hAnsi="SimHei" w:eastAsia="SimHei" w:cs="SimHei"/>
          <w:sz w:val="21"/>
          <w:szCs w:val="21"/>
          <w:color w:val="1C9BF0"/>
          <w:spacing w:val="-41"/>
        </w:rPr>
        <w:t xml:space="preserve"> </w:t>
      </w:r>
      <w:r>
        <w:rPr>
          <w:rFonts w:ascii="SimHei" w:hAnsi="SimHei" w:eastAsia="SimHei" w:cs="SimHei"/>
          <w:sz w:val="21"/>
          <w:szCs w:val="21"/>
          <w:color w:val="1C9BF0"/>
          <w:spacing w:val="-17"/>
          <w:w w:val="99"/>
        </w:rPr>
        <w:t>感</w:t>
      </w:r>
      <w:r>
        <w:rPr>
          <w:rFonts w:ascii="SimHei" w:hAnsi="SimHei" w:eastAsia="SimHei" w:cs="SimHei"/>
          <w:sz w:val="21"/>
          <w:szCs w:val="21"/>
          <w:color w:val="1C9BF0"/>
          <w:spacing w:val="-45"/>
        </w:rPr>
        <w:t xml:space="preserve"> </w:t>
      </w:r>
      <w:r>
        <w:rPr>
          <w:rFonts w:ascii="SimHei" w:hAnsi="SimHei" w:eastAsia="SimHei" w:cs="SimHei"/>
          <w:sz w:val="21"/>
          <w:szCs w:val="21"/>
          <w:color w:val="1C9BF0"/>
          <w:spacing w:val="-17"/>
          <w:w w:val="99"/>
        </w:rPr>
        <w:t>染</w:t>
      </w:r>
    </w:p>
    <w:p>
      <w:pPr>
        <w:spacing w:line="267" w:lineRule="auto"/>
        <w:rPr>
          <w:rFonts w:ascii="Arial"/>
          <w:sz w:val="21"/>
        </w:rPr>
      </w:pPr>
      <w:r/>
    </w:p>
    <w:p>
      <w:pPr>
        <w:ind w:right="95"/>
        <w:spacing w:before="68" w:line="265" w:lineRule="auto"/>
        <w:jc w:val="both"/>
        <w:rPr>
          <w:rFonts w:ascii="SimSun" w:hAnsi="SimSun" w:eastAsia="SimSun" w:cs="SimSun"/>
          <w:sz w:val="21"/>
          <w:szCs w:val="21"/>
        </w:rPr>
      </w:pPr>
      <w:r>
        <w:rPr>
          <w:rFonts w:ascii="SimSun" w:hAnsi="SimSun" w:eastAsia="SimSun" w:cs="SimSun"/>
          <w:sz w:val="21"/>
          <w:szCs w:val="21"/>
          <w:spacing w:val="-19"/>
        </w:rPr>
        <w:t>病鉴别：①化脓性脑膜炎：虽有“角弓反张”状和颈项强直等症状，但无阵发性痉挛；有剧烈头痛、高</w:t>
      </w:r>
      <w:r>
        <w:rPr>
          <w:rFonts w:ascii="SimSun" w:hAnsi="SimSun" w:eastAsia="SimSun" w:cs="SimSun"/>
          <w:sz w:val="21"/>
          <w:szCs w:val="21"/>
          <w:spacing w:val="12"/>
        </w:rPr>
        <w:t xml:space="preserve"> </w:t>
      </w:r>
      <w:r>
        <w:rPr>
          <w:rFonts w:ascii="SimSun" w:hAnsi="SimSun" w:eastAsia="SimSun" w:cs="SimSun"/>
          <w:sz w:val="21"/>
          <w:szCs w:val="21"/>
          <w:spacing w:val="-23"/>
        </w:rPr>
        <w:t>热、喷射性呕吐、神志有时不清；脑脊液检查有压力增高、白细胞计数增多等。②狂犬病：有被疯狗、猫</w:t>
      </w:r>
      <w:r>
        <w:rPr>
          <w:rFonts w:ascii="SimSun" w:hAnsi="SimSun" w:eastAsia="SimSun" w:cs="SimSun"/>
          <w:sz w:val="21"/>
          <w:szCs w:val="21"/>
          <w:spacing w:val="4"/>
        </w:rPr>
        <w:t xml:space="preserve"> </w:t>
      </w:r>
      <w:r>
        <w:rPr>
          <w:rFonts w:ascii="SimSun" w:hAnsi="SimSun" w:eastAsia="SimSun" w:cs="SimSun"/>
          <w:sz w:val="21"/>
          <w:szCs w:val="21"/>
          <w:spacing w:val="-19"/>
        </w:rPr>
        <w:t>咬伤史，以吞咽肌抽搐为主。喝水不能下咽，并流大量口涎，病人听见水声或看见水，咽肌立即发生痉</w:t>
      </w:r>
      <w:r>
        <w:rPr>
          <w:rFonts w:ascii="SimSun" w:hAnsi="SimSun" w:eastAsia="SimSun" w:cs="SimSun"/>
          <w:sz w:val="21"/>
          <w:szCs w:val="21"/>
          <w:spacing w:val="13"/>
        </w:rPr>
        <w:t xml:space="preserve"> </w:t>
      </w:r>
      <w:r>
        <w:rPr>
          <w:rFonts w:ascii="SimSun" w:hAnsi="SimSun" w:eastAsia="SimSun" w:cs="SimSun"/>
          <w:sz w:val="21"/>
          <w:szCs w:val="21"/>
          <w:spacing w:val="-26"/>
        </w:rPr>
        <w:t>挛。③其他：如颞下颌关节炎、子痫、癔病等。</w:t>
      </w:r>
    </w:p>
    <w:p>
      <w:pPr>
        <w:ind w:right="160" w:firstLine="284"/>
        <w:spacing w:before="83" w:line="251" w:lineRule="auto"/>
        <w:rPr>
          <w:rFonts w:ascii="SimSun" w:hAnsi="SimSun" w:eastAsia="SimSun" w:cs="SimSun"/>
          <w:sz w:val="21"/>
          <w:szCs w:val="21"/>
        </w:rPr>
      </w:pPr>
      <w:r>
        <w:rPr>
          <w:rFonts w:ascii="SimSun" w:hAnsi="SimSun" w:eastAsia="SimSun" w:cs="SimSun"/>
          <w:sz w:val="21"/>
          <w:szCs w:val="21"/>
          <w:color w:val="0076D1"/>
          <w:spacing w:val="-15"/>
        </w:rPr>
        <w:t>【预防】</w:t>
      </w:r>
      <w:r>
        <w:rPr>
          <w:rFonts w:ascii="SimSun" w:hAnsi="SimSun" w:eastAsia="SimSun" w:cs="SimSun"/>
          <w:sz w:val="21"/>
          <w:szCs w:val="21"/>
          <w:color w:val="0076D1"/>
          <w:spacing w:val="-37"/>
        </w:rPr>
        <w:t xml:space="preserve"> </w:t>
      </w:r>
      <w:r>
        <w:rPr>
          <w:rFonts w:ascii="SimSun" w:hAnsi="SimSun" w:eastAsia="SimSun" w:cs="SimSun"/>
          <w:sz w:val="21"/>
          <w:szCs w:val="21"/>
          <w:spacing w:val="-15"/>
        </w:rPr>
        <w:t>破伤风是可以预防的。破伤风梭菌是厌氧菌，其生长繁殖必需有缺氧的环境。因此，创</w:t>
      </w:r>
      <w:r>
        <w:rPr>
          <w:rFonts w:ascii="SimSun" w:hAnsi="SimSun" w:eastAsia="SimSun" w:cs="SimSun"/>
          <w:sz w:val="21"/>
          <w:szCs w:val="21"/>
        </w:rPr>
        <w:t xml:space="preserve"> </w:t>
      </w:r>
      <w:r>
        <w:rPr>
          <w:rFonts w:ascii="SimSun" w:hAnsi="SimSun" w:eastAsia="SimSun" w:cs="SimSun"/>
          <w:sz w:val="21"/>
          <w:szCs w:val="21"/>
          <w:spacing w:val="-18"/>
        </w:rPr>
        <w:t>伤后早期彻底清创，改善局部循环，是预防破伤风发生的重要措施。</w:t>
      </w:r>
    </w:p>
    <w:p>
      <w:pPr>
        <w:ind w:right="108" w:firstLine="389"/>
        <w:spacing w:before="71" w:line="261" w:lineRule="auto"/>
        <w:rPr>
          <w:rFonts w:ascii="SimSun" w:hAnsi="SimSun" w:eastAsia="SimSun" w:cs="SimSun"/>
          <w:sz w:val="21"/>
          <w:szCs w:val="21"/>
        </w:rPr>
      </w:pPr>
      <w:r>
        <w:rPr>
          <w:rFonts w:ascii="SimSun" w:hAnsi="SimSun" w:eastAsia="SimSun" w:cs="SimSun"/>
          <w:sz w:val="21"/>
          <w:szCs w:val="21"/>
          <w:spacing w:val="-10"/>
        </w:rPr>
        <w:t>通过人工免疫，产生较稳定的免疫力是另一重要的预防措施。主动免疫采用破伤风类毒素抗原</w:t>
      </w:r>
      <w:r>
        <w:rPr>
          <w:rFonts w:ascii="SimSun" w:hAnsi="SimSun" w:eastAsia="SimSun" w:cs="SimSun"/>
          <w:sz w:val="21"/>
          <w:szCs w:val="21"/>
          <w:spacing w:val="5"/>
        </w:rPr>
        <w:t xml:space="preserve"> </w:t>
      </w:r>
      <w:r>
        <w:rPr>
          <w:rFonts w:ascii="SimSun" w:hAnsi="SimSun" w:eastAsia="SimSun" w:cs="SimSun"/>
          <w:sz w:val="21"/>
          <w:szCs w:val="21"/>
          <w:spacing w:val="-10"/>
        </w:rPr>
        <w:t>注射，使人体产生抗体以达到免疫目的。在我国现行的计划免疫疫苗接种中</w:t>
      </w:r>
      <w:r>
        <w:rPr>
          <w:rFonts w:ascii="SimSun" w:hAnsi="SimSun" w:eastAsia="SimSun" w:cs="SimSun"/>
          <w:sz w:val="21"/>
          <w:szCs w:val="21"/>
          <w:spacing w:val="-11"/>
        </w:rPr>
        <w:t>已经包括了破伤风免疫</w:t>
      </w:r>
      <w:r>
        <w:rPr>
          <w:rFonts w:ascii="SimSun" w:hAnsi="SimSun" w:eastAsia="SimSun" w:cs="SimSun"/>
          <w:sz w:val="21"/>
          <w:szCs w:val="21"/>
        </w:rPr>
        <w:t xml:space="preserve"> </w:t>
      </w:r>
      <w:r>
        <w:rPr>
          <w:rFonts w:ascii="SimSun" w:hAnsi="SimSun" w:eastAsia="SimSun" w:cs="SimSun"/>
          <w:sz w:val="21"/>
          <w:szCs w:val="21"/>
          <w:spacing w:val="-9"/>
        </w:rPr>
        <w:t>注射。</w:t>
      </w:r>
    </w:p>
    <w:p>
      <w:pPr>
        <w:ind w:right="84" w:firstLine="389"/>
        <w:spacing w:before="79" w:line="271" w:lineRule="auto"/>
        <w:rPr>
          <w:rFonts w:ascii="SimSun" w:hAnsi="SimSun" w:eastAsia="SimSun" w:cs="SimSun"/>
          <w:sz w:val="21"/>
          <w:szCs w:val="21"/>
        </w:rPr>
      </w:pPr>
      <w:r>
        <w:rPr>
          <w:rFonts w:ascii="SimSun" w:hAnsi="SimSun" w:eastAsia="SimSun" w:cs="SimSun"/>
          <w:sz w:val="21"/>
          <w:szCs w:val="21"/>
          <w:spacing w:val="-6"/>
        </w:rPr>
        <w:t>被动免疫法对伤前未接受自动免疫的伤员，尽早皮下注射破伤风抗毒素(TAT)15</w:t>
      </w:r>
      <w:r>
        <w:rPr>
          <w:rFonts w:ascii="SimSun" w:hAnsi="SimSun" w:eastAsia="SimSun" w:cs="SimSun"/>
          <w:sz w:val="21"/>
          <w:szCs w:val="21"/>
          <w:spacing w:val="-7"/>
        </w:rPr>
        <w:t>00～3000</w:t>
      </w:r>
      <w:r>
        <w:rPr>
          <w:rFonts w:ascii="SimSun" w:hAnsi="SimSun" w:eastAsia="SimSun" w:cs="SimSun"/>
          <w:sz w:val="21"/>
          <w:szCs w:val="21"/>
          <w:spacing w:val="-6"/>
        </w:rPr>
        <w:t>IU</w:t>
      </w:r>
      <w:r>
        <w:rPr>
          <w:rFonts w:ascii="SimSun" w:hAnsi="SimSun" w:eastAsia="SimSun" w:cs="SimSun"/>
          <w:sz w:val="21"/>
          <w:szCs w:val="21"/>
          <w:spacing w:val="-7"/>
        </w:rPr>
        <w:t>。</w:t>
      </w:r>
      <w:r>
        <w:rPr>
          <w:rFonts w:ascii="SimSun" w:hAnsi="SimSun" w:eastAsia="SimSun" w:cs="SimSun"/>
          <w:sz w:val="21"/>
          <w:szCs w:val="21"/>
        </w:rPr>
        <w:t xml:space="preserve"> </w:t>
      </w:r>
      <w:r>
        <w:rPr>
          <w:rFonts w:ascii="SimSun" w:hAnsi="SimSun" w:eastAsia="SimSun" w:cs="SimSun"/>
          <w:sz w:val="21"/>
          <w:szCs w:val="21"/>
          <w:spacing w:val="-14"/>
        </w:rPr>
        <w:t>破伤风的发病有潜伏期，尽早注射有预防作用，但其作用短暂，有效期为10日左右。因此，对深部创</w:t>
      </w:r>
      <w:r>
        <w:rPr>
          <w:rFonts w:ascii="SimSun" w:hAnsi="SimSun" w:eastAsia="SimSun" w:cs="SimSun"/>
          <w:sz w:val="21"/>
          <w:szCs w:val="21"/>
          <w:spacing w:val="3"/>
        </w:rPr>
        <w:t xml:space="preserve"> </w:t>
      </w:r>
      <w:r>
        <w:rPr>
          <w:rFonts w:ascii="SimSun" w:hAnsi="SimSun" w:eastAsia="SimSun" w:cs="SimSun"/>
          <w:sz w:val="21"/>
          <w:szCs w:val="21"/>
          <w:spacing w:val="-12"/>
        </w:rPr>
        <w:t>伤可能感染厌氧菌的病人，可在1周后追加注射一次量。抗毒素易发生过敏反应，注射前必须进行皮</w:t>
      </w:r>
      <w:r>
        <w:rPr>
          <w:rFonts w:ascii="SimSun" w:hAnsi="SimSun" w:eastAsia="SimSun" w:cs="SimSun"/>
          <w:sz w:val="21"/>
          <w:szCs w:val="21"/>
          <w:spacing w:val="1"/>
        </w:rPr>
        <w:t xml:space="preserve"> </w:t>
      </w:r>
      <w:r>
        <w:rPr>
          <w:rFonts w:ascii="SimSun" w:hAnsi="SimSun" w:eastAsia="SimSun" w:cs="SimSun"/>
          <w:sz w:val="21"/>
          <w:szCs w:val="21"/>
          <w:spacing w:val="-9"/>
        </w:rPr>
        <w:t>内敏感试验。如过敏，应按脱敏法注射。目前最佳的被动免疫是肌内注射250～500IU人体破伤风免</w:t>
      </w:r>
      <w:r>
        <w:rPr>
          <w:rFonts w:ascii="SimSun" w:hAnsi="SimSun" w:eastAsia="SimSun" w:cs="SimSun"/>
          <w:sz w:val="21"/>
          <w:szCs w:val="21"/>
          <w:spacing w:val="12"/>
        </w:rPr>
        <w:t xml:space="preserve"> </w:t>
      </w:r>
      <w:r>
        <w:rPr>
          <w:rFonts w:ascii="SimSun" w:hAnsi="SimSun" w:eastAsia="SimSun" w:cs="SimSun"/>
          <w:sz w:val="21"/>
          <w:szCs w:val="21"/>
          <w:spacing w:val="-5"/>
        </w:rPr>
        <w:t>疫球蛋白(TIG)。</w:t>
      </w:r>
      <w:r>
        <w:rPr>
          <w:rFonts w:ascii="SimSun" w:hAnsi="SimSun" w:eastAsia="SimSun" w:cs="SimSun"/>
          <w:sz w:val="21"/>
          <w:szCs w:val="21"/>
          <w:spacing w:val="8"/>
        </w:rPr>
        <w:t xml:space="preserve"> </w:t>
      </w:r>
      <w:r>
        <w:rPr>
          <w:rFonts w:ascii="SimSun" w:hAnsi="SimSun" w:eastAsia="SimSun" w:cs="SimSun"/>
          <w:sz w:val="21"/>
          <w:szCs w:val="21"/>
          <w:spacing w:val="-5"/>
        </w:rPr>
        <w:t>人体破伤风免疫球蛋白是自人体血浆免疫球蛋白中提纯或用基因重组技术制备</w:t>
      </w:r>
      <w:r>
        <w:rPr>
          <w:rFonts w:ascii="SimSun" w:hAnsi="SimSun" w:eastAsia="SimSun" w:cs="SimSun"/>
          <w:sz w:val="21"/>
          <w:szCs w:val="21"/>
        </w:rPr>
        <w:t xml:space="preserve"> </w:t>
      </w:r>
      <w:r>
        <w:rPr>
          <w:rFonts w:ascii="SimSun" w:hAnsi="SimSun" w:eastAsia="SimSun" w:cs="SimSun"/>
          <w:sz w:val="21"/>
          <w:szCs w:val="21"/>
          <w:spacing w:val="-13"/>
        </w:rPr>
        <w:t>的，</w:t>
      </w:r>
      <w:r>
        <w:rPr>
          <w:rFonts w:ascii="SimSun" w:hAnsi="SimSun" w:eastAsia="SimSun" w:cs="SimSun"/>
          <w:sz w:val="21"/>
          <w:szCs w:val="21"/>
          <w:spacing w:val="-46"/>
        </w:rPr>
        <w:t xml:space="preserve"> </w:t>
      </w:r>
      <w:r>
        <w:rPr>
          <w:rFonts w:ascii="SimSun" w:hAnsi="SimSun" w:eastAsia="SimSun" w:cs="SimSun"/>
          <w:sz w:val="21"/>
          <w:szCs w:val="21"/>
          <w:spacing w:val="-13"/>
        </w:rPr>
        <w:t>一次注射后在人体可存留4～5周，免疫效能10倍于破伤风</w:t>
      </w:r>
      <w:r>
        <w:rPr>
          <w:rFonts w:ascii="SimSun" w:hAnsi="SimSun" w:eastAsia="SimSun" w:cs="SimSun"/>
          <w:sz w:val="21"/>
          <w:szCs w:val="21"/>
          <w:spacing w:val="-14"/>
        </w:rPr>
        <w:t>抗毒素。</w:t>
      </w:r>
    </w:p>
    <w:p>
      <w:pPr>
        <w:ind w:right="96" w:firstLine="284"/>
        <w:spacing w:before="79" w:line="261" w:lineRule="auto"/>
        <w:rPr>
          <w:rFonts w:ascii="SimSun" w:hAnsi="SimSun" w:eastAsia="SimSun" w:cs="SimSun"/>
          <w:sz w:val="21"/>
          <w:szCs w:val="21"/>
        </w:rPr>
      </w:pPr>
      <w:r>
        <w:rPr>
          <w:rFonts w:ascii="SimSun" w:hAnsi="SimSun" w:eastAsia="SimSun" w:cs="SimSun"/>
          <w:sz w:val="21"/>
          <w:szCs w:val="21"/>
          <w:color w:val="0084DC"/>
          <w:spacing w:val="-14"/>
        </w:rPr>
        <w:t>【治疗】</w:t>
      </w:r>
      <w:r>
        <w:rPr>
          <w:rFonts w:ascii="SimSun" w:hAnsi="SimSun" w:eastAsia="SimSun" w:cs="SimSun"/>
          <w:sz w:val="21"/>
          <w:szCs w:val="21"/>
          <w:color w:val="0084DC"/>
          <w:spacing w:val="-48"/>
        </w:rPr>
        <w:t xml:space="preserve"> </w:t>
      </w:r>
      <w:r>
        <w:rPr>
          <w:rFonts w:ascii="SimSun" w:hAnsi="SimSun" w:eastAsia="SimSun" w:cs="SimSun"/>
          <w:sz w:val="21"/>
          <w:szCs w:val="21"/>
          <w:spacing w:val="-14"/>
        </w:rPr>
        <w:t>破伤风是一种极为严重的疾病，死亡率高，尤其是新生儿和吸毒者，为此要采取积极的</w:t>
      </w:r>
      <w:r>
        <w:rPr>
          <w:rFonts w:ascii="SimSun" w:hAnsi="SimSun" w:eastAsia="SimSun" w:cs="SimSun"/>
          <w:sz w:val="21"/>
          <w:szCs w:val="21"/>
        </w:rPr>
        <w:t xml:space="preserve"> </w:t>
      </w:r>
      <w:r>
        <w:rPr>
          <w:rFonts w:ascii="SimSun" w:hAnsi="SimSun" w:eastAsia="SimSun" w:cs="SimSun"/>
          <w:sz w:val="21"/>
          <w:szCs w:val="21"/>
          <w:spacing w:val="-10"/>
        </w:rPr>
        <w:t>综合治疗措施，包括清除毒素来源，中和游离毒素，控制和解除痉挛，保持呼吸道通畅和防治并发</w:t>
      </w:r>
      <w:r>
        <w:rPr>
          <w:rFonts w:ascii="SimSun" w:hAnsi="SimSun" w:eastAsia="SimSun" w:cs="SimSun"/>
          <w:sz w:val="21"/>
          <w:szCs w:val="21"/>
          <w:spacing w:val="7"/>
        </w:rPr>
        <w:t xml:space="preserve"> </w:t>
      </w:r>
      <w:r>
        <w:rPr>
          <w:rFonts w:ascii="SimSun" w:hAnsi="SimSun" w:eastAsia="SimSun" w:cs="SimSun"/>
          <w:sz w:val="21"/>
          <w:szCs w:val="21"/>
          <w:spacing w:val="-9"/>
        </w:rPr>
        <w:t>症等。</w:t>
      </w:r>
    </w:p>
    <w:p>
      <w:pPr>
        <w:ind w:right="91" w:firstLine="389"/>
        <w:spacing w:before="79" w:line="261" w:lineRule="auto"/>
        <w:rPr>
          <w:rFonts w:ascii="SimSun" w:hAnsi="SimSun" w:eastAsia="SimSun" w:cs="SimSun"/>
          <w:sz w:val="21"/>
          <w:szCs w:val="21"/>
        </w:rPr>
      </w:pPr>
      <w:r>
        <w:rPr>
          <w:rFonts w:ascii="SimSun" w:hAnsi="SimSun" w:eastAsia="SimSun" w:cs="SimSun"/>
          <w:sz w:val="21"/>
          <w:szCs w:val="21"/>
          <w:spacing w:val="-15"/>
        </w:rPr>
        <w:t>1.</w:t>
      </w:r>
      <w:r>
        <w:rPr>
          <w:rFonts w:ascii="SimSun" w:hAnsi="SimSun" w:eastAsia="SimSun" w:cs="SimSun"/>
          <w:sz w:val="21"/>
          <w:szCs w:val="21"/>
          <w:spacing w:val="-57"/>
        </w:rPr>
        <w:t xml:space="preserve"> </w:t>
      </w:r>
      <w:r>
        <w:rPr>
          <w:rFonts w:ascii="SimSun" w:hAnsi="SimSun" w:eastAsia="SimSun" w:cs="SimSun"/>
          <w:sz w:val="21"/>
          <w:szCs w:val="21"/>
          <w:spacing w:val="-15"/>
        </w:rPr>
        <w:t>伤口处理</w:t>
      </w:r>
      <w:r>
        <w:rPr>
          <w:rFonts w:ascii="SimSun" w:hAnsi="SimSun" w:eastAsia="SimSun" w:cs="SimSun"/>
          <w:sz w:val="21"/>
          <w:szCs w:val="21"/>
          <w:spacing w:val="63"/>
        </w:rPr>
        <w:t xml:space="preserve"> </w:t>
      </w:r>
      <w:r>
        <w:rPr>
          <w:rFonts w:ascii="SimSun" w:hAnsi="SimSun" w:eastAsia="SimSun" w:cs="SimSun"/>
          <w:sz w:val="21"/>
          <w:szCs w:val="21"/>
          <w:spacing w:val="-15"/>
        </w:rPr>
        <w:t>凡能找到伤口，伤口内存留坏死组织、引流不畅者，应在抗毒血清治疗后，在麻醉</w:t>
      </w:r>
      <w:r>
        <w:rPr>
          <w:rFonts w:ascii="SimSun" w:hAnsi="SimSun" w:eastAsia="SimSun" w:cs="SimSun"/>
          <w:sz w:val="21"/>
          <w:szCs w:val="21"/>
        </w:rPr>
        <w:t xml:space="preserve"> </w:t>
      </w:r>
      <w:r>
        <w:rPr>
          <w:rFonts w:ascii="SimSun" w:hAnsi="SimSun" w:eastAsia="SimSun" w:cs="SimSun"/>
          <w:sz w:val="21"/>
          <w:szCs w:val="21"/>
          <w:spacing w:val="-5"/>
        </w:rPr>
        <w:t>并控制痉挛下进行清创，并用3%过氧化氢溶液冲洗，置放引流物充分引流。有的伤口看上去已愈</w:t>
      </w:r>
      <w:r>
        <w:rPr>
          <w:rFonts w:ascii="SimSun" w:hAnsi="SimSun" w:eastAsia="SimSun" w:cs="SimSun"/>
          <w:sz w:val="21"/>
          <w:szCs w:val="21"/>
          <w:spacing w:val="7"/>
        </w:rPr>
        <w:t xml:space="preserve"> </w:t>
      </w:r>
      <w:r>
        <w:rPr>
          <w:rFonts w:ascii="SimSun" w:hAnsi="SimSun" w:eastAsia="SimSun" w:cs="SimSun"/>
          <w:sz w:val="21"/>
          <w:szCs w:val="21"/>
          <w:spacing w:val="-22"/>
        </w:rPr>
        <w:t>合，而痂下可能存在窦道或死腔，应仔细检查。</w:t>
      </w:r>
    </w:p>
    <w:p>
      <w:pPr>
        <w:ind w:firstLine="389"/>
        <w:spacing w:before="70" w:line="269" w:lineRule="auto"/>
        <w:rPr>
          <w:rFonts w:ascii="SimSun" w:hAnsi="SimSun" w:eastAsia="SimSun" w:cs="SimSun"/>
          <w:sz w:val="21"/>
          <w:szCs w:val="21"/>
        </w:rPr>
      </w:pPr>
      <w:r>
        <w:rPr>
          <w:rFonts w:ascii="SimSun" w:hAnsi="SimSun" w:eastAsia="SimSun" w:cs="SimSun"/>
          <w:sz w:val="21"/>
          <w:szCs w:val="21"/>
          <w:spacing w:val="-9"/>
        </w:rPr>
        <w:t>2.</w:t>
      </w:r>
      <w:r>
        <w:rPr>
          <w:rFonts w:ascii="SimSun" w:hAnsi="SimSun" w:eastAsia="SimSun" w:cs="SimSun"/>
          <w:sz w:val="21"/>
          <w:szCs w:val="21"/>
          <w:spacing w:val="-35"/>
        </w:rPr>
        <w:t xml:space="preserve"> </w:t>
      </w:r>
      <w:r>
        <w:rPr>
          <w:rFonts w:ascii="SimSun" w:hAnsi="SimSun" w:eastAsia="SimSun" w:cs="SimSun"/>
          <w:sz w:val="21"/>
          <w:szCs w:val="21"/>
          <w:spacing w:val="-9"/>
        </w:rPr>
        <w:t>抗毒素的应用</w:t>
      </w:r>
      <w:r>
        <w:rPr>
          <w:rFonts w:ascii="SimSun" w:hAnsi="SimSun" w:eastAsia="SimSun" w:cs="SimSun"/>
          <w:sz w:val="21"/>
          <w:szCs w:val="21"/>
          <w:spacing w:val="43"/>
        </w:rPr>
        <w:t xml:space="preserve"> </w:t>
      </w:r>
      <w:r>
        <w:rPr>
          <w:rFonts w:ascii="SimSun" w:hAnsi="SimSun" w:eastAsia="SimSun" w:cs="SimSun"/>
          <w:sz w:val="21"/>
          <w:szCs w:val="21"/>
          <w:spacing w:val="-9"/>
        </w:rPr>
        <w:t>常用破伤风抗毒素(TAT),</w:t>
      </w:r>
      <w:r>
        <w:rPr>
          <w:rFonts w:ascii="SimSun" w:hAnsi="SimSun" w:eastAsia="SimSun" w:cs="SimSun"/>
          <w:sz w:val="21"/>
          <w:szCs w:val="21"/>
          <w:spacing w:val="1"/>
        </w:rPr>
        <w:t xml:space="preserve"> </w:t>
      </w:r>
      <w:r>
        <w:rPr>
          <w:rFonts w:ascii="SimSun" w:hAnsi="SimSun" w:eastAsia="SimSun" w:cs="SimSun"/>
          <w:sz w:val="21"/>
          <w:szCs w:val="21"/>
          <w:spacing w:val="-9"/>
        </w:rPr>
        <w:t>目的是中和游离的</w:t>
      </w:r>
      <w:r>
        <w:rPr>
          <w:rFonts w:ascii="SimSun" w:hAnsi="SimSun" w:eastAsia="SimSun" w:cs="SimSun"/>
          <w:sz w:val="21"/>
          <w:szCs w:val="21"/>
          <w:spacing w:val="-10"/>
        </w:rPr>
        <w:t>毒素，所以只在早期应用有效，</w:t>
      </w:r>
      <w:r>
        <w:rPr>
          <w:rFonts w:ascii="SimSun" w:hAnsi="SimSun" w:eastAsia="SimSun" w:cs="SimSun"/>
          <w:sz w:val="21"/>
          <w:szCs w:val="21"/>
        </w:rPr>
        <w:t xml:space="preserve"> </w:t>
      </w:r>
      <w:r>
        <w:rPr>
          <w:rFonts w:ascii="SimSun" w:hAnsi="SimSun" w:eastAsia="SimSun" w:cs="SimSun"/>
          <w:sz w:val="21"/>
          <w:szCs w:val="21"/>
          <w:spacing w:val="-8"/>
        </w:rPr>
        <w:t>若毒素已与神经组织结合，则难收效。</w:t>
      </w:r>
      <w:r>
        <w:rPr>
          <w:rFonts w:ascii="SimSun" w:hAnsi="SimSun" w:eastAsia="SimSun" w:cs="SimSun"/>
          <w:sz w:val="21"/>
          <w:szCs w:val="21"/>
          <w:spacing w:val="39"/>
        </w:rPr>
        <w:t xml:space="preserve"> </w:t>
      </w:r>
      <w:r>
        <w:rPr>
          <w:rFonts w:ascii="SimSun" w:hAnsi="SimSun" w:eastAsia="SimSun" w:cs="SimSun"/>
          <w:sz w:val="21"/>
          <w:szCs w:val="21"/>
          <w:spacing w:val="-8"/>
        </w:rPr>
        <w:t>一般用量是10000～60000IU,分别由肌内注射与静脉滴入。</w:t>
      </w:r>
      <w:r>
        <w:rPr>
          <w:rFonts w:ascii="SimSun" w:hAnsi="SimSun" w:eastAsia="SimSun" w:cs="SimSun"/>
          <w:sz w:val="21"/>
          <w:szCs w:val="21"/>
        </w:rPr>
        <w:t xml:space="preserve"> </w:t>
      </w:r>
      <w:r>
        <w:rPr>
          <w:rFonts w:ascii="SimSun" w:hAnsi="SimSun" w:eastAsia="SimSun" w:cs="SimSun"/>
          <w:sz w:val="21"/>
          <w:szCs w:val="21"/>
          <w:spacing w:val="-5"/>
        </w:rPr>
        <w:t>静脉滴入应稀释于5%葡萄糖溶液中，缓慢滴入。用药前应作皮内过敏试验。连续应用或加大剂量</w:t>
      </w:r>
      <w:r>
        <w:rPr>
          <w:rFonts w:ascii="SimSun" w:hAnsi="SimSun" w:eastAsia="SimSun" w:cs="SimSun"/>
          <w:sz w:val="21"/>
          <w:szCs w:val="21"/>
          <w:spacing w:val="1"/>
        </w:rPr>
        <w:t xml:space="preserve">  </w:t>
      </w:r>
      <w:r>
        <w:rPr>
          <w:rFonts w:ascii="SimSun" w:hAnsi="SimSun" w:eastAsia="SimSun" w:cs="SimSun"/>
          <w:sz w:val="21"/>
          <w:szCs w:val="21"/>
          <w:spacing w:val="-7"/>
        </w:rPr>
        <w:t>并无意义，且易致过敏反应和血清病。破伤风人体免疫球蛋白(TIG),</w:t>
      </w:r>
      <w:r>
        <w:rPr>
          <w:rFonts w:ascii="SimSun" w:hAnsi="SimSun" w:eastAsia="SimSun" w:cs="SimSun"/>
          <w:sz w:val="21"/>
          <w:szCs w:val="21"/>
          <w:spacing w:val="-50"/>
        </w:rPr>
        <w:t xml:space="preserve"> </w:t>
      </w:r>
      <w:r>
        <w:rPr>
          <w:rFonts w:ascii="SimSun" w:hAnsi="SimSun" w:eastAsia="SimSun" w:cs="SimSun"/>
          <w:sz w:val="21"/>
          <w:szCs w:val="21"/>
          <w:spacing w:val="-7"/>
        </w:rPr>
        <w:t>剂量为</w:t>
      </w:r>
      <w:r>
        <w:rPr>
          <w:rFonts w:ascii="SimSun" w:hAnsi="SimSun" w:eastAsia="SimSun" w:cs="SimSun"/>
          <w:sz w:val="21"/>
          <w:szCs w:val="21"/>
          <w:spacing w:val="-8"/>
        </w:rPr>
        <w:t>3000～6000</w:t>
      </w:r>
      <w:r>
        <w:rPr>
          <w:rFonts w:ascii="SimSun" w:hAnsi="SimSun" w:eastAsia="SimSun" w:cs="SimSun"/>
          <w:sz w:val="21"/>
          <w:szCs w:val="21"/>
          <w:spacing w:val="-7"/>
        </w:rPr>
        <w:t>IU</w:t>
      </w:r>
      <w:r>
        <w:rPr>
          <w:rFonts w:ascii="SimSun" w:hAnsi="SimSun" w:eastAsia="SimSun" w:cs="SimSun"/>
          <w:sz w:val="21"/>
          <w:szCs w:val="21"/>
          <w:spacing w:val="-8"/>
        </w:rPr>
        <w:t>,一般只</w:t>
      </w:r>
      <w:r>
        <w:rPr>
          <w:rFonts w:ascii="SimSun" w:hAnsi="SimSun" w:eastAsia="SimSun" w:cs="SimSun"/>
          <w:sz w:val="21"/>
          <w:szCs w:val="21"/>
        </w:rPr>
        <w:t xml:space="preserve">  </w:t>
      </w:r>
      <w:r>
        <w:rPr>
          <w:rFonts w:ascii="SimSun" w:hAnsi="SimSun" w:eastAsia="SimSun" w:cs="SimSun"/>
          <w:sz w:val="21"/>
          <w:szCs w:val="21"/>
          <w:spacing w:val="-12"/>
        </w:rPr>
        <w:t>需一次肌内注射。</w:t>
      </w:r>
    </w:p>
    <w:p>
      <w:pPr>
        <w:ind w:right="107" w:firstLine="389"/>
        <w:spacing w:before="70" w:line="255" w:lineRule="auto"/>
        <w:rPr>
          <w:rFonts w:ascii="SimSun" w:hAnsi="SimSun" w:eastAsia="SimSun" w:cs="SimSun"/>
          <w:sz w:val="21"/>
          <w:szCs w:val="21"/>
        </w:rPr>
      </w:pPr>
      <w:r>
        <w:rPr>
          <w:rFonts w:ascii="SimSun" w:hAnsi="SimSun" w:eastAsia="SimSun" w:cs="SimSun"/>
          <w:sz w:val="21"/>
          <w:szCs w:val="21"/>
          <w:spacing w:val="-14"/>
        </w:rPr>
        <w:t>要注意的是，破伤风的发病不能确保对本病形成终生免疫，在确诊破伤风1个月后，应给予0.5ml</w:t>
      </w:r>
      <w:r>
        <w:rPr>
          <w:rFonts w:ascii="SimSun" w:hAnsi="SimSun" w:eastAsia="SimSun" w:cs="SimSun"/>
          <w:sz w:val="21"/>
          <w:szCs w:val="21"/>
          <w:spacing w:val="16"/>
        </w:rPr>
        <w:t xml:space="preserve"> </w:t>
      </w:r>
      <w:r>
        <w:rPr>
          <w:rFonts w:ascii="SimSun" w:hAnsi="SimSun" w:eastAsia="SimSun" w:cs="SimSun"/>
          <w:sz w:val="21"/>
          <w:szCs w:val="21"/>
          <w:spacing w:val="-17"/>
        </w:rPr>
        <w:t>破伤风类毒素，并完成基础免疫注射。</w:t>
      </w:r>
    </w:p>
    <w:p>
      <w:pPr>
        <w:ind w:right="81" w:firstLine="389"/>
        <w:spacing w:before="59" w:line="255" w:lineRule="auto"/>
        <w:rPr>
          <w:rFonts w:ascii="SimSun" w:hAnsi="SimSun" w:eastAsia="SimSun" w:cs="SimSun"/>
          <w:sz w:val="21"/>
          <w:szCs w:val="21"/>
        </w:rPr>
      </w:pPr>
      <w:r>
        <w:rPr>
          <w:rFonts w:ascii="SimSun" w:hAnsi="SimSun" w:eastAsia="SimSun" w:cs="SimSun"/>
          <w:sz w:val="21"/>
          <w:szCs w:val="21"/>
          <w:spacing w:val="1"/>
        </w:rPr>
        <w:t>3.</w:t>
      </w:r>
      <w:r>
        <w:rPr>
          <w:rFonts w:ascii="SimSun" w:hAnsi="SimSun" w:eastAsia="SimSun" w:cs="SimSun"/>
          <w:sz w:val="21"/>
          <w:szCs w:val="21"/>
          <w:spacing w:val="-53"/>
        </w:rPr>
        <w:t xml:space="preserve"> </w:t>
      </w:r>
      <w:r>
        <w:rPr>
          <w:rFonts w:ascii="SimSun" w:hAnsi="SimSun" w:eastAsia="SimSun" w:cs="SimSun"/>
          <w:sz w:val="21"/>
          <w:szCs w:val="21"/>
          <w:spacing w:val="1"/>
        </w:rPr>
        <w:t>抗生素治疗</w:t>
      </w:r>
      <w:r>
        <w:rPr>
          <w:rFonts w:ascii="SimSun" w:hAnsi="SimSun" w:eastAsia="SimSun" w:cs="SimSun"/>
          <w:sz w:val="21"/>
          <w:szCs w:val="21"/>
          <w:spacing w:val="53"/>
        </w:rPr>
        <w:t xml:space="preserve"> </w:t>
      </w:r>
      <w:r>
        <w:rPr>
          <w:rFonts w:ascii="SimSun" w:hAnsi="SimSun" w:eastAsia="SimSun" w:cs="SimSun"/>
          <w:sz w:val="21"/>
          <w:szCs w:val="21"/>
          <w:spacing w:val="1"/>
        </w:rPr>
        <w:t>首选青霉素，剂量为80万~100万U,肌内注射，每4~6小时1次，或大</w:t>
      </w:r>
      <w:r>
        <w:rPr>
          <w:rFonts w:ascii="SimSun" w:hAnsi="SimSun" w:eastAsia="SimSun" w:cs="SimSun"/>
          <w:sz w:val="21"/>
          <w:szCs w:val="21"/>
        </w:rPr>
        <w:t>剂量静</w:t>
      </w:r>
      <w:r>
        <w:rPr>
          <w:rFonts w:ascii="SimSun" w:hAnsi="SimSun" w:eastAsia="SimSun" w:cs="SimSun"/>
          <w:sz w:val="21"/>
          <w:szCs w:val="21"/>
        </w:rPr>
        <w:t xml:space="preserve"> </w:t>
      </w:r>
      <w:r>
        <w:rPr>
          <w:rFonts w:ascii="SimSun" w:hAnsi="SimSun" w:eastAsia="SimSun" w:cs="SimSun"/>
          <w:sz w:val="21"/>
          <w:szCs w:val="21"/>
        </w:rPr>
        <w:t>脉滴注，剂量为200万~1000万U,每日分2~4次给药，可抑制破伤风梭菌。也可给甲硝唑2.5g/</w:t>
      </w:r>
      <w:r>
        <w:rPr>
          <w:rFonts w:ascii="SimSun" w:hAnsi="SimSun" w:eastAsia="SimSun" w:cs="SimSun"/>
          <w:sz w:val="21"/>
          <w:szCs w:val="21"/>
          <w:spacing w:val="-1"/>
        </w:rPr>
        <w:t>d,</w:t>
      </w:r>
      <w:r>
        <w:rPr>
          <w:rFonts w:ascii="SimSun" w:hAnsi="SimSun" w:eastAsia="SimSun" w:cs="SimSun"/>
          <w:sz w:val="21"/>
          <w:szCs w:val="21"/>
        </w:rPr>
        <w:t xml:space="preserve"> </w:t>
      </w:r>
      <w:r>
        <w:rPr>
          <w:rFonts w:ascii="SimSun" w:hAnsi="SimSun" w:eastAsia="SimSun" w:cs="SimSun"/>
          <w:sz w:val="21"/>
          <w:szCs w:val="21"/>
          <w:spacing w:val="-10"/>
        </w:rPr>
        <w:t>分次口服或静脉滴注，持续7~10天。如伤口有混合感染，则相应选用抗</w:t>
      </w:r>
      <w:r>
        <w:rPr>
          <w:rFonts w:ascii="SimSun" w:hAnsi="SimSun" w:eastAsia="SimSun" w:cs="SimSun"/>
          <w:sz w:val="21"/>
          <w:szCs w:val="21"/>
          <w:spacing w:val="-11"/>
        </w:rPr>
        <w:t>菌药物。</w:t>
      </w:r>
    </w:p>
    <w:p>
      <w:pPr>
        <w:ind w:right="89" w:firstLine="389"/>
        <w:spacing w:before="62" w:line="267" w:lineRule="auto"/>
        <w:rPr>
          <w:rFonts w:ascii="SimSun" w:hAnsi="SimSun" w:eastAsia="SimSun" w:cs="SimSun"/>
          <w:sz w:val="21"/>
          <w:szCs w:val="21"/>
        </w:rPr>
      </w:pPr>
      <w:r>
        <w:rPr>
          <w:rFonts w:ascii="SimSun" w:hAnsi="SimSun" w:eastAsia="SimSun" w:cs="SimSun"/>
          <w:sz w:val="21"/>
          <w:szCs w:val="21"/>
          <w:spacing w:val="-14"/>
        </w:rPr>
        <w:t>4.</w:t>
      </w:r>
      <w:r>
        <w:rPr>
          <w:rFonts w:ascii="SimSun" w:hAnsi="SimSun" w:eastAsia="SimSun" w:cs="SimSun"/>
          <w:sz w:val="21"/>
          <w:szCs w:val="21"/>
          <w:spacing w:val="-48"/>
        </w:rPr>
        <w:t xml:space="preserve"> </w:t>
      </w:r>
      <w:r>
        <w:rPr>
          <w:rFonts w:ascii="SimSun" w:hAnsi="SimSun" w:eastAsia="SimSun" w:cs="SimSun"/>
          <w:sz w:val="21"/>
          <w:szCs w:val="21"/>
          <w:spacing w:val="-14"/>
        </w:rPr>
        <w:t>支持对症治疗</w:t>
      </w:r>
      <w:r>
        <w:rPr>
          <w:rFonts w:ascii="SimSun" w:hAnsi="SimSun" w:eastAsia="SimSun" w:cs="SimSun"/>
          <w:sz w:val="21"/>
          <w:szCs w:val="21"/>
          <w:spacing w:val="56"/>
        </w:rPr>
        <w:t xml:space="preserve"> </w:t>
      </w:r>
      <w:r>
        <w:rPr>
          <w:rFonts w:ascii="SimSun" w:hAnsi="SimSun" w:eastAsia="SimSun" w:cs="SimSun"/>
          <w:sz w:val="21"/>
          <w:szCs w:val="21"/>
          <w:spacing w:val="-14"/>
        </w:rPr>
        <w:t>病人入院后，应住隔离病室，避免光、声等</w:t>
      </w:r>
      <w:r>
        <w:rPr>
          <w:rFonts w:ascii="SimSun" w:hAnsi="SimSun" w:eastAsia="SimSun" w:cs="SimSun"/>
          <w:sz w:val="21"/>
          <w:szCs w:val="21"/>
          <w:spacing w:val="-15"/>
        </w:rPr>
        <w:t>刺激；避免打扰病人。据情可交替</w:t>
      </w:r>
      <w:r>
        <w:rPr>
          <w:rFonts w:ascii="SimSun" w:hAnsi="SimSun" w:eastAsia="SimSun" w:cs="SimSun"/>
          <w:sz w:val="21"/>
          <w:szCs w:val="21"/>
        </w:rPr>
        <w:t xml:space="preserve"> </w:t>
      </w:r>
      <w:r>
        <w:rPr>
          <w:rFonts w:ascii="SimSun" w:hAnsi="SimSun" w:eastAsia="SimSun" w:cs="SimSun"/>
          <w:sz w:val="21"/>
          <w:szCs w:val="21"/>
          <w:spacing w:val="-16"/>
        </w:rPr>
        <w:t>使用镇静、解痉药物，以减少病人的痉挛和痛苦。可供选用的药物有：10%水合氯醛，保留灌肠量</w:t>
      </w:r>
      <w:r>
        <w:rPr>
          <w:rFonts w:ascii="SimSun" w:hAnsi="SimSun" w:eastAsia="SimSun" w:cs="SimSun"/>
          <w:sz w:val="21"/>
          <w:szCs w:val="21"/>
          <w:spacing w:val="-17"/>
        </w:rPr>
        <w:t>每次</w:t>
      </w:r>
      <w:r>
        <w:rPr>
          <w:rFonts w:ascii="SimSun" w:hAnsi="SimSun" w:eastAsia="SimSun" w:cs="SimSun"/>
          <w:sz w:val="21"/>
          <w:szCs w:val="21"/>
        </w:rPr>
        <w:t xml:space="preserve"> </w:t>
      </w:r>
      <w:r>
        <w:rPr>
          <w:rFonts w:ascii="SimSun" w:hAnsi="SimSun" w:eastAsia="SimSun" w:cs="SimSun"/>
          <w:sz w:val="21"/>
          <w:szCs w:val="21"/>
          <w:spacing w:val="-12"/>
        </w:rPr>
        <w:t>20～40ml,苯巴比妥钠肌内注射，每次0.1~0.2g,地西泮10～20mg</w:t>
      </w:r>
      <w:r>
        <w:rPr>
          <w:rFonts w:ascii="SimSun" w:hAnsi="SimSun" w:eastAsia="SimSun" w:cs="SimSun"/>
          <w:sz w:val="21"/>
          <w:szCs w:val="21"/>
          <w:spacing w:val="-29"/>
        </w:rPr>
        <w:t xml:space="preserve"> </w:t>
      </w:r>
      <w:r>
        <w:rPr>
          <w:rFonts w:ascii="SimSun" w:hAnsi="SimSun" w:eastAsia="SimSun" w:cs="SimSun"/>
          <w:sz w:val="21"/>
          <w:szCs w:val="21"/>
          <w:spacing w:val="-12"/>
        </w:rPr>
        <w:t>肌内注射或静脉滴注，</w:t>
      </w:r>
      <w:r>
        <w:rPr>
          <w:rFonts w:ascii="SimSun" w:hAnsi="SimSun" w:eastAsia="SimSun" w:cs="SimSun"/>
          <w:sz w:val="21"/>
          <w:szCs w:val="21"/>
          <w:spacing w:val="46"/>
        </w:rPr>
        <w:t xml:space="preserve"> </w:t>
      </w:r>
      <w:r>
        <w:rPr>
          <w:rFonts w:ascii="SimSun" w:hAnsi="SimSun" w:eastAsia="SimSun" w:cs="SimSun"/>
          <w:sz w:val="21"/>
          <w:szCs w:val="21"/>
          <w:spacing w:val="-12"/>
        </w:rPr>
        <w:t>一般每日一</w:t>
      </w:r>
      <w:r>
        <w:rPr>
          <w:rFonts w:ascii="SimSun" w:hAnsi="SimSun" w:eastAsia="SimSun" w:cs="SimSun"/>
          <w:sz w:val="21"/>
          <w:szCs w:val="21"/>
        </w:rPr>
        <w:t xml:space="preserve"> </w:t>
      </w:r>
      <w:r>
        <w:rPr>
          <w:rFonts w:ascii="SimSun" w:hAnsi="SimSun" w:eastAsia="SimSun" w:cs="SimSun"/>
          <w:sz w:val="21"/>
          <w:szCs w:val="21"/>
          <w:spacing w:val="-3"/>
        </w:rPr>
        <w:t>次。病情较重者，可用冬眠1号合剂(由氯丙嗦、</w:t>
      </w:r>
      <w:r>
        <w:rPr>
          <w:rFonts w:ascii="SimSun" w:hAnsi="SimSun" w:eastAsia="SimSun" w:cs="SimSun"/>
          <w:sz w:val="21"/>
          <w:szCs w:val="21"/>
          <w:spacing w:val="-4"/>
        </w:rPr>
        <w:t>异丙嗦各50</w:t>
      </w:r>
      <w:r>
        <w:rPr>
          <w:rFonts w:ascii="SimSun" w:hAnsi="SimSun" w:eastAsia="SimSun" w:cs="SimSun"/>
          <w:sz w:val="21"/>
          <w:szCs w:val="21"/>
          <w:spacing w:val="-3"/>
        </w:rPr>
        <w:t>mg</w:t>
      </w:r>
      <w:r>
        <w:rPr>
          <w:rFonts w:ascii="SimSun" w:hAnsi="SimSun" w:eastAsia="SimSun" w:cs="SimSun"/>
          <w:sz w:val="21"/>
          <w:szCs w:val="21"/>
          <w:spacing w:val="-4"/>
        </w:rPr>
        <w:t>,哌替啶100</w:t>
      </w:r>
      <w:r>
        <w:rPr>
          <w:rFonts w:ascii="SimSun" w:hAnsi="SimSun" w:eastAsia="SimSun" w:cs="SimSun"/>
          <w:sz w:val="21"/>
          <w:szCs w:val="21"/>
          <w:spacing w:val="-3"/>
        </w:rPr>
        <w:t>mg</w:t>
      </w:r>
      <w:r>
        <w:rPr>
          <w:rFonts w:ascii="SimSun" w:hAnsi="SimSun" w:eastAsia="SimSun" w:cs="SimSun"/>
          <w:sz w:val="21"/>
          <w:szCs w:val="21"/>
          <w:spacing w:val="-43"/>
        </w:rPr>
        <w:t xml:space="preserve"> </w:t>
      </w:r>
      <w:r>
        <w:rPr>
          <w:rFonts w:ascii="SimSun" w:hAnsi="SimSun" w:eastAsia="SimSun" w:cs="SimSun"/>
          <w:sz w:val="21"/>
          <w:szCs w:val="21"/>
          <w:spacing w:val="-4"/>
        </w:rPr>
        <w:t>及5%葡萄糖250</w:t>
      </w:r>
      <w:r>
        <w:rPr>
          <w:rFonts w:ascii="SimSun" w:hAnsi="SimSun" w:eastAsia="SimSun" w:cs="SimSun"/>
          <w:sz w:val="21"/>
          <w:szCs w:val="21"/>
          <w:spacing w:val="-3"/>
        </w:rPr>
        <w:t>ml</w:t>
      </w:r>
      <w:r>
        <w:rPr>
          <w:rFonts w:ascii="SimSun" w:hAnsi="SimSun" w:eastAsia="SimSun" w:cs="SimSun"/>
          <w:sz w:val="21"/>
          <w:szCs w:val="21"/>
          <w:spacing w:val="-4"/>
        </w:rPr>
        <w:t>配</w:t>
      </w:r>
      <w:r>
        <w:rPr>
          <w:rFonts w:ascii="SimSun" w:hAnsi="SimSun" w:eastAsia="SimSun" w:cs="SimSun"/>
          <w:sz w:val="21"/>
          <w:szCs w:val="21"/>
        </w:rPr>
        <w:t xml:space="preserve"> </w:t>
      </w:r>
      <w:r>
        <w:rPr>
          <w:rFonts w:ascii="SimSun" w:hAnsi="SimSun" w:eastAsia="SimSun" w:cs="SimSun"/>
          <w:sz w:val="21"/>
          <w:szCs w:val="21"/>
          <w:spacing w:val="-12"/>
        </w:rPr>
        <w:t>成)静脉缓慢滴入，但低血容量时忌用。对于重症病人可以使用咪达唑仑和丙泊酚，两药联用可收到</w:t>
      </w:r>
      <w:r>
        <w:rPr>
          <w:rFonts w:ascii="SimSun" w:hAnsi="SimSun" w:eastAsia="SimSun" w:cs="SimSun"/>
          <w:sz w:val="21"/>
          <w:szCs w:val="21"/>
          <w:spacing w:val="5"/>
        </w:rPr>
        <w:t xml:space="preserve"> </w:t>
      </w:r>
      <w:r>
        <w:rPr>
          <w:rFonts w:ascii="SimSun" w:hAnsi="SimSun" w:eastAsia="SimSun" w:cs="SimSun"/>
          <w:sz w:val="21"/>
          <w:szCs w:val="21"/>
          <w:spacing w:val="-6"/>
        </w:rPr>
        <w:t>更好的镇静效果。痉挛发作频繁不易控制者，可用2.5%硫喷妥钠缓</w:t>
      </w:r>
      <w:r>
        <w:rPr>
          <w:rFonts w:ascii="SimSun" w:hAnsi="SimSun" w:eastAsia="SimSun" w:cs="SimSun"/>
          <w:sz w:val="21"/>
          <w:szCs w:val="21"/>
          <w:spacing w:val="-7"/>
        </w:rPr>
        <w:t>慢静注，每次0.25～0.5g,但要</w:t>
      </w:r>
      <w:r>
        <w:rPr>
          <w:rFonts w:ascii="SimSun" w:hAnsi="SimSun" w:eastAsia="SimSun" w:cs="SimSun"/>
          <w:sz w:val="21"/>
          <w:szCs w:val="21"/>
        </w:rPr>
        <w:t xml:space="preserve"> </w:t>
      </w:r>
      <w:r>
        <w:rPr>
          <w:rFonts w:ascii="SimSun" w:hAnsi="SimSun" w:eastAsia="SimSun" w:cs="SimSun"/>
          <w:sz w:val="21"/>
          <w:szCs w:val="21"/>
          <w:spacing w:val="-11"/>
        </w:rPr>
        <w:t>警惕发生喉头痉挛和呼吸抑制，用于已作气管切开者比较安全。但新生儿破伤风要慎用镇静解痉药</w:t>
      </w:r>
      <w:r>
        <w:rPr>
          <w:rFonts w:ascii="SimSun" w:hAnsi="SimSun" w:eastAsia="SimSun" w:cs="SimSun"/>
          <w:sz w:val="21"/>
          <w:szCs w:val="21"/>
          <w:spacing w:val="11"/>
        </w:rPr>
        <w:t xml:space="preserve"> </w:t>
      </w:r>
      <w:r>
        <w:rPr>
          <w:rFonts w:ascii="SimSun" w:hAnsi="SimSun" w:eastAsia="SimSun" w:cs="SimSun"/>
          <w:sz w:val="21"/>
          <w:szCs w:val="21"/>
          <w:spacing w:val="-19"/>
        </w:rPr>
        <w:t>物，可酌情用洛贝林、尼可刹米等。由于病人不断阵发痉挛，出大汗等，故每日消耗热量和水分丢失较</w:t>
      </w:r>
      <w:r>
        <w:rPr>
          <w:rFonts w:ascii="SimSun" w:hAnsi="SimSun" w:eastAsia="SimSun" w:cs="SimSun"/>
          <w:sz w:val="21"/>
          <w:szCs w:val="21"/>
          <w:spacing w:val="12"/>
        </w:rPr>
        <w:t xml:space="preserve"> </w:t>
      </w:r>
      <w:r>
        <w:rPr>
          <w:rFonts w:ascii="SimSun" w:hAnsi="SimSun" w:eastAsia="SimSun" w:cs="SimSun"/>
          <w:sz w:val="21"/>
          <w:szCs w:val="21"/>
          <w:spacing w:val="-10"/>
        </w:rPr>
        <w:t>多。因此要十分注意营养(高热量、高蛋白、高维生素)补充和水与电解质平衡的调整。必要时可采</w:t>
      </w:r>
      <w:r>
        <w:rPr>
          <w:rFonts w:ascii="SimSun" w:hAnsi="SimSun" w:eastAsia="SimSun" w:cs="SimSun"/>
          <w:sz w:val="21"/>
          <w:szCs w:val="21"/>
          <w:spacing w:val="17"/>
        </w:rPr>
        <w:t xml:space="preserve"> </w:t>
      </w:r>
      <w:r>
        <w:rPr>
          <w:rFonts w:ascii="SimSun" w:hAnsi="SimSun" w:eastAsia="SimSun" w:cs="SimSun"/>
          <w:sz w:val="21"/>
          <w:szCs w:val="21"/>
          <w:spacing w:val="-17"/>
        </w:rPr>
        <w:t>用鼻胃管管饲，甚至采用中心静脉肠外营养。</w:t>
      </w:r>
    </w:p>
    <w:p>
      <w:pPr>
        <w:ind w:right="87" w:firstLine="389"/>
        <w:spacing w:before="63" w:line="245" w:lineRule="auto"/>
        <w:rPr>
          <w:rFonts w:ascii="SimSun" w:hAnsi="SimSun" w:eastAsia="SimSun" w:cs="SimSun"/>
          <w:sz w:val="21"/>
          <w:szCs w:val="21"/>
        </w:rPr>
      </w:pPr>
      <w:r>
        <w:rPr>
          <w:rFonts w:ascii="SimSun" w:hAnsi="SimSun" w:eastAsia="SimSun" w:cs="SimSun"/>
          <w:sz w:val="21"/>
          <w:szCs w:val="21"/>
          <w:spacing w:val="-15"/>
        </w:rPr>
        <w:t>5.</w:t>
      </w:r>
      <w:r>
        <w:rPr>
          <w:rFonts w:ascii="SimSun" w:hAnsi="SimSun" w:eastAsia="SimSun" w:cs="SimSun"/>
          <w:sz w:val="21"/>
          <w:szCs w:val="21"/>
          <w:spacing w:val="-22"/>
        </w:rPr>
        <w:t xml:space="preserve"> </w:t>
      </w:r>
      <w:r>
        <w:rPr>
          <w:rFonts w:ascii="SimSun" w:hAnsi="SimSun" w:eastAsia="SimSun" w:cs="SimSun"/>
          <w:sz w:val="21"/>
          <w:szCs w:val="21"/>
          <w:spacing w:val="-15"/>
        </w:rPr>
        <w:t>并发症的防治</w:t>
      </w:r>
      <w:r>
        <w:rPr>
          <w:rFonts w:ascii="SimSun" w:hAnsi="SimSun" w:eastAsia="SimSun" w:cs="SimSun"/>
          <w:sz w:val="21"/>
          <w:szCs w:val="21"/>
          <w:spacing w:val="58"/>
        </w:rPr>
        <w:t xml:space="preserve"> </w:t>
      </w:r>
      <w:r>
        <w:rPr>
          <w:rFonts w:ascii="SimSun" w:hAnsi="SimSun" w:eastAsia="SimSun" w:cs="SimSun"/>
          <w:sz w:val="21"/>
          <w:szCs w:val="21"/>
          <w:spacing w:val="-15"/>
        </w:rPr>
        <w:t>主要并发症有窒息、肺不张、肺部感染等，重症病人应尽早进行气管切开，以</w:t>
      </w:r>
      <w:r>
        <w:rPr>
          <w:rFonts w:ascii="SimSun" w:hAnsi="SimSun" w:eastAsia="SimSun" w:cs="SimSun"/>
          <w:sz w:val="21"/>
          <w:szCs w:val="21"/>
        </w:rPr>
        <w:t xml:space="preserve"> </w:t>
      </w:r>
      <w:r>
        <w:rPr>
          <w:rFonts w:ascii="SimSun" w:hAnsi="SimSun" w:eastAsia="SimSun" w:cs="SimSun"/>
          <w:sz w:val="21"/>
          <w:szCs w:val="21"/>
          <w:spacing w:val="-14"/>
        </w:rPr>
        <w:t>便改善通气，清除呼吸道分泌物；必要时可进行人工辅助呼吸，还可利用高压</w:t>
      </w:r>
      <w:r>
        <w:rPr>
          <w:rFonts w:ascii="SimSun" w:hAnsi="SimSun" w:eastAsia="SimSun" w:cs="SimSun"/>
          <w:sz w:val="21"/>
          <w:szCs w:val="21"/>
          <w:spacing w:val="-15"/>
        </w:rPr>
        <w:t>氧舱辅助治疗。气管切</w:t>
      </w:r>
    </w:p>
    <w:p>
      <w:pPr>
        <w:sectPr>
          <w:pgSz w:w="11190" w:h="15780"/>
          <w:pgMar w:top="795" w:right="864" w:bottom="400" w:left="570" w:header="0" w:footer="0" w:gutter="0"/>
          <w:cols w:equalWidth="0" w:num="2">
            <w:col w:w="950" w:space="100"/>
            <w:col w:w="8706" w:space="0"/>
          </w:cols>
        </w:sectPr>
        <w:rPr/>
      </w:pPr>
    </w:p>
    <w:p>
      <w:pPr>
        <w:ind w:left="6770"/>
        <w:spacing w:before="42" w:line="222" w:lineRule="auto"/>
        <w:rPr>
          <w:rFonts w:ascii="SimHei" w:hAnsi="SimHei" w:eastAsia="SimHei" w:cs="SimHei"/>
          <w:sz w:val="21"/>
          <w:szCs w:val="21"/>
        </w:rPr>
      </w:pPr>
      <w:r>
        <w:pict>
          <v:shape id="_x0000_s237" style="position:absolute;margin-left:464.152pt;margin-top:2.24642pt;mso-position-vertical-relative:text;mso-position-horizontal-relative:text;width:16.6pt;height:12.5pt;z-index:25223372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21"/>
                      <w:szCs w:val="21"/>
                    </w:rPr>
                  </w:pPr>
                  <w:r>
                    <w:rPr>
                      <w:rFonts w:ascii="SimSun" w:hAnsi="SimSun" w:eastAsia="SimSun" w:cs="SimSun"/>
                      <w:sz w:val="21"/>
                      <w:szCs w:val="21"/>
                      <w:b/>
                      <w:bCs/>
                      <w:color w:val="008BDD"/>
                      <w:spacing w:val="-8"/>
                    </w:rPr>
                    <w:t>119</w:t>
                  </w:r>
                </w:p>
              </w:txbxContent>
            </v:textbox>
          </v:shape>
        </w:pict>
      </w:r>
      <w:r>
        <w:drawing>
          <wp:anchor distT="0" distB="0" distL="0" distR="0" simplePos="0" relativeHeight="252232704" behindDoc="0" locked="0" layoutInCell="0" allowOverlap="1">
            <wp:simplePos x="0" y="0"/>
            <wp:positionH relativeFrom="page">
              <wp:posOffset>6178550</wp:posOffset>
            </wp:positionH>
            <wp:positionV relativeFrom="page">
              <wp:posOffset>9321843</wp:posOffset>
            </wp:positionV>
            <wp:extent cx="527070" cy="412689"/>
            <wp:effectExtent l="0" t="0" r="0" b="0"/>
            <wp:wrapNone/>
            <wp:docPr id="180" name="IM 180"/>
            <wp:cNvGraphicFramePr/>
            <a:graphic>
              <a:graphicData uri="http://schemas.openxmlformats.org/drawingml/2006/picture">
                <pic:pic>
                  <pic:nvPicPr>
                    <pic:cNvPr id="180" name="IM 180"/>
                    <pic:cNvPicPr/>
                  </pic:nvPicPr>
                  <pic:blipFill>
                    <a:blip r:embed="rId246"/>
                    <a:stretch>
                      <a:fillRect/>
                    </a:stretch>
                  </pic:blipFill>
                  <pic:spPr>
                    <a:xfrm rot="0">
                      <a:off x="0" y="0"/>
                      <a:ext cx="527070" cy="412689"/>
                    </a:xfrm>
                    <a:prstGeom prst="rect">
                      <a:avLst/>
                    </a:prstGeom>
                  </pic:spPr>
                </pic:pic>
              </a:graphicData>
            </a:graphic>
          </wp:anchor>
        </w:drawing>
      </w:r>
      <w:r>
        <w:rPr>
          <w:rFonts w:ascii="SimHei" w:hAnsi="SimHei" w:eastAsia="SimHei" w:cs="SimHei"/>
          <w:sz w:val="21"/>
          <w:szCs w:val="21"/>
          <w:color w:val="0081D7"/>
          <w:spacing w:val="23"/>
        </w:rPr>
        <w:t>第十一章外科感染</w:t>
      </w:r>
    </w:p>
    <w:p>
      <w:pPr>
        <w:spacing w:line="266" w:lineRule="auto"/>
        <w:rPr>
          <w:rFonts w:ascii="Arial"/>
          <w:sz w:val="21"/>
        </w:rPr>
      </w:pPr>
      <w:r/>
    </w:p>
    <w:p>
      <w:pPr>
        <w:ind w:right="1069"/>
        <w:spacing w:before="69" w:line="267" w:lineRule="auto"/>
        <w:jc w:val="both"/>
        <w:rPr>
          <w:rFonts w:ascii="SimSun" w:hAnsi="SimSun" w:eastAsia="SimSun" w:cs="SimSun"/>
          <w:sz w:val="21"/>
          <w:szCs w:val="21"/>
        </w:rPr>
      </w:pPr>
      <w:r>
        <w:rPr>
          <w:rFonts w:ascii="SimSun" w:hAnsi="SimSun" w:eastAsia="SimSun" w:cs="SimSun"/>
          <w:sz w:val="21"/>
          <w:szCs w:val="21"/>
          <w:spacing w:val="-23"/>
        </w:rPr>
        <w:t>开病人应注意作好呼吸道管理，包括气道雾化、湿化、冲洗等。要定时翻</w:t>
      </w:r>
      <w:r>
        <w:rPr>
          <w:rFonts w:ascii="SimSun" w:hAnsi="SimSun" w:eastAsia="SimSun" w:cs="SimSun"/>
          <w:sz w:val="21"/>
          <w:szCs w:val="21"/>
          <w:spacing w:val="-24"/>
        </w:rPr>
        <w:t>身、拍背，以利排痰，并预防压</w:t>
      </w:r>
      <w:r>
        <w:rPr>
          <w:rFonts w:ascii="SimSun" w:hAnsi="SimSun" w:eastAsia="SimSun" w:cs="SimSun"/>
          <w:sz w:val="21"/>
          <w:szCs w:val="21"/>
        </w:rPr>
        <w:t xml:space="preserve"> </w:t>
      </w:r>
      <w:r>
        <w:rPr>
          <w:rFonts w:ascii="SimSun" w:hAnsi="SimSun" w:eastAsia="SimSun" w:cs="SimSun"/>
          <w:sz w:val="21"/>
          <w:szCs w:val="21"/>
          <w:spacing w:val="-14"/>
        </w:rPr>
        <w:t>疮。严格无菌技术，防止交叉感染。已并发肺部感染者，根据菌种选</w:t>
      </w:r>
      <w:r>
        <w:rPr>
          <w:rFonts w:ascii="SimSun" w:hAnsi="SimSun" w:eastAsia="SimSun" w:cs="SimSun"/>
          <w:sz w:val="21"/>
          <w:szCs w:val="21"/>
          <w:spacing w:val="-15"/>
        </w:rPr>
        <w:t>用抗生素。应安排专人护理，防</w:t>
      </w:r>
      <w:r>
        <w:rPr>
          <w:rFonts w:ascii="SimSun" w:hAnsi="SimSun" w:eastAsia="SimSun" w:cs="SimSun"/>
          <w:sz w:val="21"/>
          <w:szCs w:val="21"/>
        </w:rPr>
        <w:t xml:space="preserve"> </w:t>
      </w:r>
      <w:r>
        <w:rPr>
          <w:rFonts w:ascii="SimSun" w:hAnsi="SimSun" w:eastAsia="SimSun" w:cs="SimSun"/>
          <w:sz w:val="21"/>
          <w:szCs w:val="21"/>
          <w:spacing w:val="-18"/>
        </w:rPr>
        <w:t>止意外，如防止咬伤舌，或发作时掉下床造成摔伤(骨折等</w:t>
      </w:r>
      <w:r>
        <w:rPr>
          <w:rFonts w:ascii="SimSun" w:hAnsi="SimSun" w:eastAsia="SimSun" w:cs="SimSun"/>
          <w:sz w:val="21"/>
          <w:szCs w:val="21"/>
          <w:spacing w:val="-19"/>
        </w:rPr>
        <w:t>)。</w:t>
      </w:r>
    </w:p>
    <w:p>
      <w:pPr>
        <w:ind w:left="433"/>
        <w:spacing w:before="228" w:line="222" w:lineRule="auto"/>
        <w:outlineLvl w:val="6"/>
        <w:rPr>
          <w:rFonts w:ascii="SimHei" w:hAnsi="SimHei" w:eastAsia="SimHei" w:cs="SimHei"/>
          <w:sz w:val="25"/>
          <w:szCs w:val="25"/>
        </w:rPr>
      </w:pPr>
      <w:r>
        <w:rPr>
          <w:rFonts w:ascii="SimHei" w:hAnsi="SimHei" w:eastAsia="SimHei" w:cs="SimHei"/>
          <w:sz w:val="25"/>
          <w:szCs w:val="25"/>
          <w:b/>
          <w:bCs/>
          <w:color w:val="008DE0"/>
          <w:spacing w:val="-13"/>
        </w:rPr>
        <w:t>二、气性坏疽</w:t>
      </w:r>
    </w:p>
    <w:p>
      <w:pPr>
        <w:ind w:right="995" w:firstLine="324"/>
        <w:spacing w:before="147" w:line="276" w:lineRule="auto"/>
        <w:rPr>
          <w:rFonts w:ascii="SimSun" w:hAnsi="SimSun" w:eastAsia="SimSun" w:cs="SimSun"/>
          <w:sz w:val="21"/>
          <w:szCs w:val="21"/>
        </w:rPr>
      </w:pPr>
      <w:r>
        <w:rPr>
          <w:rFonts w:ascii="SimSun" w:hAnsi="SimSun" w:eastAsia="SimSun" w:cs="SimSun"/>
          <w:sz w:val="21"/>
          <w:szCs w:val="21"/>
          <w:color w:val="0092DC"/>
          <w:spacing w:val="-6"/>
        </w:rPr>
        <w:t>【病因】</w:t>
      </w:r>
      <w:r>
        <w:rPr>
          <w:rFonts w:ascii="SimSun" w:hAnsi="SimSun" w:eastAsia="SimSun" w:cs="SimSun"/>
          <w:sz w:val="21"/>
          <w:szCs w:val="21"/>
          <w:color w:val="0092DC"/>
          <w:spacing w:val="-32"/>
        </w:rPr>
        <w:t xml:space="preserve"> </w:t>
      </w:r>
      <w:r>
        <w:rPr>
          <w:rFonts w:ascii="SimSun" w:hAnsi="SimSun" w:eastAsia="SimSun" w:cs="SimSun"/>
          <w:sz w:val="21"/>
          <w:szCs w:val="21"/>
          <w:spacing w:val="-6"/>
        </w:rPr>
        <w:t>气性坏疽</w:t>
      </w:r>
      <w:r>
        <w:rPr>
          <w:rFonts w:ascii="Times New Roman" w:hAnsi="Times New Roman" w:eastAsia="Times New Roman" w:cs="Times New Roman"/>
          <w:sz w:val="21"/>
          <w:szCs w:val="21"/>
          <w:spacing w:val="-6"/>
        </w:rPr>
        <w:t>(gas</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6"/>
        </w:rPr>
        <w:t>gangrene)</w:t>
      </w:r>
      <w:r>
        <w:rPr>
          <w:rFonts w:ascii="SimSun" w:hAnsi="SimSun" w:eastAsia="SimSun" w:cs="SimSun"/>
          <w:sz w:val="21"/>
          <w:szCs w:val="21"/>
          <w:spacing w:val="-6"/>
        </w:rPr>
        <w:t>是厌氧</w:t>
      </w:r>
      <w:r>
        <w:rPr>
          <w:rFonts w:ascii="SimSun" w:hAnsi="SimSun" w:eastAsia="SimSun" w:cs="SimSun"/>
          <w:sz w:val="21"/>
          <w:szCs w:val="21"/>
          <w:spacing w:val="-7"/>
        </w:rPr>
        <w:t>菌感染的一种，即梭状芽胞杆菌所致的肌坏死或肌炎。</w:t>
      </w:r>
      <w:r>
        <w:rPr>
          <w:rFonts w:ascii="SimSun" w:hAnsi="SimSun" w:eastAsia="SimSun" w:cs="SimSun"/>
          <w:sz w:val="21"/>
          <w:szCs w:val="21"/>
        </w:rPr>
        <w:t xml:space="preserve"> </w:t>
      </w:r>
      <w:r>
        <w:rPr>
          <w:rFonts w:ascii="SimSun" w:hAnsi="SimSun" w:eastAsia="SimSun" w:cs="SimSun"/>
          <w:sz w:val="21"/>
          <w:szCs w:val="21"/>
          <w:spacing w:val="-15"/>
        </w:rPr>
        <w:t>此类感染因其发展急剧，预后差。已知的梭状芽胞杆菌有多种，引起本病主要的有产气荚膜梭菌、水</w:t>
      </w:r>
      <w:r>
        <w:rPr>
          <w:rFonts w:ascii="SimSun" w:hAnsi="SimSun" w:eastAsia="SimSun" w:cs="SimSun"/>
          <w:sz w:val="21"/>
          <w:szCs w:val="21"/>
          <w:spacing w:val="4"/>
        </w:rPr>
        <w:t xml:space="preserve">  </w:t>
      </w:r>
      <w:r>
        <w:rPr>
          <w:rFonts w:ascii="SimSun" w:hAnsi="SimSun" w:eastAsia="SimSun" w:cs="SimSun"/>
          <w:sz w:val="21"/>
          <w:szCs w:val="21"/>
          <w:spacing w:val="-19"/>
        </w:rPr>
        <w:t>肿杆菌、腐败杆菌、溶组织杆菌等。感染发生时，往往不是单一细菌，而是几种细菌的混合。各种细菌</w:t>
      </w:r>
      <w:r>
        <w:rPr>
          <w:rFonts w:ascii="SimSun" w:hAnsi="SimSun" w:eastAsia="SimSun" w:cs="SimSun"/>
          <w:sz w:val="21"/>
          <w:szCs w:val="21"/>
          <w:spacing w:val="15"/>
        </w:rPr>
        <w:t xml:space="preserve"> </w:t>
      </w:r>
      <w:r>
        <w:rPr>
          <w:rFonts w:ascii="SimSun" w:hAnsi="SimSun" w:eastAsia="SimSun" w:cs="SimSun"/>
          <w:sz w:val="21"/>
          <w:szCs w:val="21"/>
          <w:spacing w:val="-18"/>
        </w:rPr>
        <w:t>又有其生物学的特性，根据细菌组合的主次，临床表现有所差别，有的以产气显著，有的以水肿为主。</w:t>
      </w:r>
      <w:r>
        <w:rPr>
          <w:rFonts w:ascii="SimSun" w:hAnsi="SimSun" w:eastAsia="SimSun" w:cs="SimSun"/>
          <w:sz w:val="21"/>
          <w:szCs w:val="21"/>
          <w:spacing w:val="13"/>
        </w:rPr>
        <w:t xml:space="preserve"> </w:t>
      </w:r>
      <w:r>
        <w:rPr>
          <w:rFonts w:ascii="SimSun" w:hAnsi="SimSun" w:eastAsia="SimSun" w:cs="SimSun"/>
          <w:sz w:val="21"/>
          <w:szCs w:val="21"/>
          <w:spacing w:val="-10"/>
        </w:rPr>
        <w:t>这类细菌在人畜粪便与周围环境中(特别是泥土中)广泛存在。故伤后污染此菌的机会很多，但发</w:t>
      </w:r>
      <w:r>
        <w:rPr>
          <w:rFonts w:ascii="SimSun" w:hAnsi="SimSun" w:eastAsia="SimSun" w:cs="SimSun"/>
          <w:sz w:val="21"/>
          <w:szCs w:val="21"/>
          <w:spacing w:val="-11"/>
        </w:rPr>
        <w:t>生</w:t>
      </w:r>
      <w:r>
        <w:rPr>
          <w:rFonts w:ascii="SimSun" w:hAnsi="SimSun" w:eastAsia="SimSun" w:cs="SimSun"/>
          <w:sz w:val="21"/>
          <w:szCs w:val="21"/>
        </w:rPr>
        <w:t xml:space="preserve">  </w:t>
      </w:r>
      <w:r>
        <w:rPr>
          <w:rFonts w:ascii="SimSun" w:hAnsi="SimSun" w:eastAsia="SimSun" w:cs="SimSun"/>
          <w:sz w:val="21"/>
          <w:szCs w:val="21"/>
          <w:spacing w:val="-10"/>
        </w:rPr>
        <w:t>感染者不多。因为这类细菌在人体内生长繁殖需具备缺氧环境。如开放性骨折伴有血管损伤，挤压</w:t>
      </w:r>
      <w:r>
        <w:rPr>
          <w:rFonts w:ascii="SimSun" w:hAnsi="SimSun" w:eastAsia="SimSun" w:cs="SimSun"/>
          <w:sz w:val="21"/>
          <w:szCs w:val="21"/>
          <w:spacing w:val="8"/>
        </w:rPr>
        <w:t xml:space="preserve"> </w:t>
      </w:r>
      <w:r>
        <w:rPr>
          <w:rFonts w:ascii="SimSun" w:hAnsi="SimSun" w:eastAsia="SimSun" w:cs="SimSun"/>
          <w:sz w:val="21"/>
          <w:szCs w:val="21"/>
          <w:spacing w:val="-19"/>
        </w:rPr>
        <w:t>伤伴有深部肌肉损伤、上止血带时间过长或石膏包扎过紧，邻近肛周、会阴部位的严重创伤，继发此类</w:t>
      </w:r>
      <w:r>
        <w:rPr>
          <w:rFonts w:ascii="SimSun" w:hAnsi="SimSun" w:eastAsia="SimSun" w:cs="SimSun"/>
          <w:sz w:val="21"/>
          <w:szCs w:val="21"/>
          <w:spacing w:val="12"/>
        </w:rPr>
        <w:t xml:space="preserve"> </w:t>
      </w:r>
      <w:r>
        <w:rPr>
          <w:rFonts w:ascii="SimSun" w:hAnsi="SimSun" w:eastAsia="SimSun" w:cs="SimSun"/>
          <w:sz w:val="21"/>
          <w:szCs w:val="21"/>
          <w:spacing w:val="-11"/>
        </w:rPr>
        <w:t>感染的几率较高。</w:t>
      </w:r>
    </w:p>
    <w:p>
      <w:pPr>
        <w:ind w:right="901" w:firstLine="324"/>
        <w:spacing w:before="88" w:line="274" w:lineRule="auto"/>
        <w:rPr>
          <w:rFonts w:ascii="SimSun" w:hAnsi="SimSun" w:eastAsia="SimSun" w:cs="SimSun"/>
          <w:sz w:val="21"/>
          <w:szCs w:val="21"/>
        </w:rPr>
      </w:pPr>
      <w:r>
        <w:rPr>
          <w:rFonts w:ascii="SimSun" w:hAnsi="SimSun" w:eastAsia="SimSun" w:cs="SimSun"/>
          <w:sz w:val="21"/>
          <w:szCs w:val="21"/>
          <w:color w:val="007CC5"/>
          <w:spacing w:val="-16"/>
        </w:rPr>
        <w:t>【病理生理】</w:t>
      </w:r>
      <w:r>
        <w:rPr>
          <w:rFonts w:ascii="SimSun" w:hAnsi="SimSun" w:eastAsia="SimSun" w:cs="SimSun"/>
          <w:sz w:val="21"/>
          <w:szCs w:val="21"/>
          <w:color w:val="007CC5"/>
          <w:spacing w:val="16"/>
        </w:rPr>
        <w:t xml:space="preserve"> </w:t>
      </w:r>
      <w:r>
        <w:rPr>
          <w:rFonts w:ascii="SimSun" w:hAnsi="SimSun" w:eastAsia="SimSun" w:cs="SimSun"/>
          <w:sz w:val="21"/>
          <w:szCs w:val="21"/>
          <w:spacing w:val="-16"/>
        </w:rPr>
        <w:t>这类细菌可产生多种有害于人体的外毒素与酶。有的酶是通过脱氮、脱氨、发酵的</w:t>
      </w:r>
      <w:r>
        <w:rPr>
          <w:rFonts w:ascii="SimSun" w:hAnsi="SimSun" w:eastAsia="SimSun" w:cs="SimSun"/>
          <w:sz w:val="21"/>
          <w:szCs w:val="21"/>
        </w:rPr>
        <w:t xml:space="preserve">  </w:t>
      </w:r>
      <w:r>
        <w:rPr>
          <w:rFonts w:ascii="SimSun" w:hAnsi="SimSun" w:eastAsia="SimSun" w:cs="SimSun"/>
          <w:sz w:val="21"/>
          <w:szCs w:val="21"/>
          <w:spacing w:val="-17"/>
        </w:rPr>
        <w:t>作用而产生大量不溶性气体如硫化氢、氮等，积聚在组织间；有的酶能溶组织蛋白，使组织细胞坏死</w:t>
      </w:r>
      <w:r>
        <w:rPr>
          <w:rFonts w:ascii="SimSun" w:hAnsi="SimSun" w:eastAsia="SimSun" w:cs="SimSun"/>
          <w:sz w:val="21"/>
          <w:szCs w:val="21"/>
          <w:spacing w:val="-18"/>
        </w:rPr>
        <w:t>、</w:t>
      </w:r>
      <w:r>
        <w:rPr>
          <w:rFonts w:ascii="SimSun" w:hAnsi="SimSun" w:eastAsia="SimSun" w:cs="SimSun"/>
          <w:sz w:val="21"/>
          <w:szCs w:val="21"/>
        </w:rPr>
        <w:t xml:space="preserve">  </w:t>
      </w:r>
      <w:r>
        <w:rPr>
          <w:rFonts w:ascii="SimSun" w:hAnsi="SimSun" w:eastAsia="SimSun" w:cs="SimSun"/>
          <w:sz w:val="21"/>
          <w:szCs w:val="21"/>
          <w:spacing w:val="-15"/>
        </w:rPr>
        <w:t>渗出，产生严重水肿。由于气、水夹杂，急剧膨胀，局部张力迅速增加，皮肤表面可变得如“木板样”</w:t>
      </w:r>
      <w:r>
        <w:rPr>
          <w:rFonts w:ascii="SimSun" w:hAnsi="SimSun" w:eastAsia="SimSun" w:cs="SimSun"/>
          <w:sz w:val="21"/>
          <w:szCs w:val="21"/>
          <w:spacing w:val="2"/>
        </w:rPr>
        <w:t xml:space="preserve"> </w:t>
      </w:r>
      <w:r>
        <w:rPr>
          <w:rFonts w:ascii="SimSun" w:hAnsi="SimSun" w:eastAsia="SimSun" w:cs="SimSun"/>
          <w:sz w:val="21"/>
          <w:szCs w:val="21"/>
          <w:spacing w:val="-19"/>
        </w:rPr>
        <w:t>硬。筋膜下张力急剧增加，从而压迫微血管，进一步加重组织的缺血、缺氧与失活，</w:t>
      </w:r>
      <w:r>
        <w:rPr>
          <w:rFonts w:ascii="SimSun" w:hAnsi="SimSun" w:eastAsia="SimSun" w:cs="SimSun"/>
          <w:sz w:val="21"/>
          <w:szCs w:val="21"/>
          <w:spacing w:val="-20"/>
        </w:rPr>
        <w:t>更有利于细菌繁殖</w:t>
      </w:r>
      <w:r>
        <w:rPr>
          <w:rFonts w:ascii="SimSun" w:hAnsi="SimSun" w:eastAsia="SimSun" w:cs="SimSun"/>
          <w:sz w:val="21"/>
          <w:szCs w:val="21"/>
        </w:rPr>
        <w:t xml:space="preserve">   </w:t>
      </w:r>
      <w:r>
        <w:rPr>
          <w:rFonts w:ascii="SimSun" w:hAnsi="SimSun" w:eastAsia="SimSun" w:cs="SimSun"/>
          <w:sz w:val="21"/>
          <w:szCs w:val="21"/>
          <w:spacing w:val="-19"/>
        </w:rPr>
        <w:t>生长，形成恶性循环。这类细菌还可产生卵磷脂酶、透明质酸酶等，使细菌易于穿透组织间隙，快速扩</w:t>
      </w:r>
      <w:r>
        <w:rPr>
          <w:rFonts w:ascii="SimSun" w:hAnsi="SimSun" w:eastAsia="SimSun" w:cs="SimSun"/>
          <w:sz w:val="21"/>
          <w:szCs w:val="21"/>
          <w:spacing w:val="6"/>
        </w:rPr>
        <w:t xml:space="preserve">  </w:t>
      </w:r>
      <w:r>
        <w:rPr>
          <w:rFonts w:ascii="SimSun" w:hAnsi="SimSun" w:eastAsia="SimSun" w:cs="SimSun"/>
          <w:sz w:val="21"/>
          <w:szCs w:val="21"/>
          <w:spacing w:val="-19"/>
        </w:rPr>
        <w:t>散。病变一旦开始，可沿肌束或肌群向上下扩展，肌肉转为砖红色，外观如熟肉，失去</w:t>
      </w:r>
      <w:r>
        <w:rPr>
          <w:rFonts w:ascii="SimSun" w:hAnsi="SimSun" w:eastAsia="SimSun" w:cs="SimSun"/>
          <w:sz w:val="21"/>
          <w:szCs w:val="21"/>
          <w:spacing w:val="-20"/>
        </w:rPr>
        <w:t>弹性。如侵犯皮</w:t>
      </w:r>
      <w:r>
        <w:rPr>
          <w:rFonts w:ascii="SimSun" w:hAnsi="SimSun" w:eastAsia="SimSun" w:cs="SimSun"/>
          <w:sz w:val="21"/>
          <w:szCs w:val="21"/>
        </w:rPr>
        <w:t xml:space="preserve">  </w:t>
      </w:r>
      <w:r>
        <w:rPr>
          <w:rFonts w:ascii="SimSun" w:hAnsi="SimSun" w:eastAsia="SimSun" w:cs="SimSun"/>
          <w:sz w:val="21"/>
          <w:szCs w:val="21"/>
          <w:spacing w:val="-15"/>
        </w:rPr>
        <w:t>下组织，气肿、水肿与组织坏死可迅速沿筋膜扩散。活体组织检查可发现肌纤维间有大量气泡和大量</w:t>
      </w:r>
      <w:r>
        <w:rPr>
          <w:rFonts w:ascii="SimSun" w:hAnsi="SimSun" w:eastAsia="SimSun" w:cs="SimSun"/>
          <w:sz w:val="21"/>
          <w:szCs w:val="21"/>
          <w:spacing w:val="2"/>
        </w:rPr>
        <w:t xml:space="preserve">   </w:t>
      </w:r>
      <w:r>
        <w:rPr>
          <w:rFonts w:ascii="SimSun" w:hAnsi="SimSun" w:eastAsia="SimSun" w:cs="SimSun"/>
          <w:sz w:val="21"/>
          <w:szCs w:val="21"/>
          <w:spacing w:val="-13"/>
        </w:rPr>
        <w:t>革兰阳性粗短杆菌。</w:t>
      </w:r>
    </w:p>
    <w:p>
      <w:pPr>
        <w:ind w:right="995" w:firstLine="324"/>
        <w:spacing w:before="90" w:line="260" w:lineRule="auto"/>
        <w:rPr>
          <w:rFonts w:ascii="SimSun" w:hAnsi="SimSun" w:eastAsia="SimSun" w:cs="SimSun"/>
          <w:sz w:val="21"/>
          <w:szCs w:val="21"/>
        </w:rPr>
      </w:pPr>
      <w:r>
        <w:rPr>
          <w:rFonts w:ascii="SimSun" w:hAnsi="SimSun" w:eastAsia="SimSun" w:cs="SimSun"/>
          <w:sz w:val="21"/>
          <w:szCs w:val="21"/>
          <w:color w:val="0076C6"/>
          <w:spacing w:val="-5"/>
        </w:rPr>
        <w:t>【临床表现】</w:t>
      </w:r>
      <w:r>
        <w:rPr>
          <w:rFonts w:ascii="SimSun" w:hAnsi="SimSun" w:eastAsia="SimSun" w:cs="SimSun"/>
          <w:sz w:val="21"/>
          <w:szCs w:val="21"/>
          <w:color w:val="0076C6"/>
          <w:spacing w:val="-5"/>
        </w:rPr>
        <w:t xml:space="preserve"> </w:t>
      </w:r>
      <w:r>
        <w:rPr>
          <w:rFonts w:ascii="SimSun" w:hAnsi="SimSun" w:eastAsia="SimSun" w:cs="SimSun"/>
          <w:sz w:val="21"/>
          <w:szCs w:val="21"/>
          <w:spacing w:val="-5"/>
        </w:rPr>
        <w:t>通常在伤后1~4日发病，最快者可在伤后8～10小时，最迟为5～</w:t>
      </w:r>
      <w:r>
        <w:rPr>
          <w:rFonts w:ascii="SimSun" w:hAnsi="SimSun" w:eastAsia="SimSun" w:cs="SimSun"/>
          <w:sz w:val="21"/>
          <w:szCs w:val="21"/>
          <w:spacing w:val="-6"/>
        </w:rPr>
        <w:t>6日。临床特点</w:t>
      </w:r>
      <w:r>
        <w:rPr>
          <w:rFonts w:ascii="SimSun" w:hAnsi="SimSun" w:eastAsia="SimSun" w:cs="SimSun"/>
          <w:sz w:val="21"/>
          <w:szCs w:val="21"/>
        </w:rPr>
        <w:t xml:space="preserve">  </w:t>
      </w:r>
      <w:r>
        <w:rPr>
          <w:rFonts w:ascii="SimSun" w:hAnsi="SimSun" w:eastAsia="SimSun" w:cs="SimSun"/>
          <w:sz w:val="21"/>
          <w:szCs w:val="21"/>
          <w:spacing w:val="-25"/>
        </w:rPr>
        <w:t>是病情急剧恶化，烦躁不安，夹有恐惧或欣快感；皮肤、口唇变白，大量出汗、脉</w:t>
      </w:r>
      <w:r>
        <w:rPr>
          <w:rFonts w:ascii="SimSun" w:hAnsi="SimSun" w:eastAsia="SimSun" w:cs="SimSun"/>
          <w:sz w:val="21"/>
          <w:szCs w:val="21"/>
          <w:spacing w:val="-26"/>
        </w:rPr>
        <w:t>搏快速、体温逐步上升。</w:t>
      </w:r>
      <w:r>
        <w:rPr>
          <w:rFonts w:ascii="SimSun" w:hAnsi="SimSun" w:eastAsia="SimSun" w:cs="SimSun"/>
          <w:sz w:val="21"/>
          <w:szCs w:val="21"/>
        </w:rPr>
        <w:t xml:space="preserve"> </w:t>
      </w:r>
      <w:r>
        <w:rPr>
          <w:rFonts w:ascii="SimSun" w:hAnsi="SimSun" w:eastAsia="SimSun" w:cs="SimSun"/>
          <w:sz w:val="21"/>
          <w:szCs w:val="21"/>
          <w:spacing w:val="-14"/>
        </w:rPr>
        <w:t>随着病情的发展，可发生溶血性贫血、黄疸、血红蛋白尿、酸中毒，全身情况可在12～24小时内迅速</w:t>
      </w:r>
      <w:r>
        <w:rPr>
          <w:rFonts w:ascii="SimSun" w:hAnsi="SimSun" w:eastAsia="SimSun" w:cs="SimSun"/>
          <w:sz w:val="21"/>
          <w:szCs w:val="21"/>
          <w:spacing w:val="10"/>
        </w:rPr>
        <w:t xml:space="preserve"> </w:t>
      </w:r>
      <w:r>
        <w:rPr>
          <w:rFonts w:ascii="SimSun" w:hAnsi="SimSun" w:eastAsia="SimSun" w:cs="SimSun"/>
          <w:sz w:val="21"/>
          <w:szCs w:val="21"/>
          <w:spacing w:val="-9"/>
        </w:rPr>
        <w:t>恶化。</w:t>
      </w:r>
    </w:p>
    <w:p>
      <w:pPr>
        <w:ind w:right="1042" w:firstLine="429"/>
        <w:spacing w:before="93" w:line="273" w:lineRule="auto"/>
        <w:rPr>
          <w:rFonts w:ascii="SimSun" w:hAnsi="SimSun" w:eastAsia="SimSun" w:cs="SimSun"/>
          <w:sz w:val="21"/>
          <w:szCs w:val="21"/>
        </w:rPr>
      </w:pPr>
      <w:r>
        <w:rPr>
          <w:rFonts w:ascii="SimSun" w:hAnsi="SimSun" w:eastAsia="SimSun" w:cs="SimSun"/>
          <w:sz w:val="21"/>
          <w:szCs w:val="21"/>
          <w:spacing w:val="-19"/>
        </w:rPr>
        <w:t>病人常诉伤肢沉重或疼痛，持续加重，有如胀裂，程度常超过创伤伤口所能引起者，</w:t>
      </w:r>
      <w:r>
        <w:rPr>
          <w:rFonts w:ascii="SimSun" w:hAnsi="SimSun" w:eastAsia="SimSun" w:cs="SimSun"/>
          <w:sz w:val="21"/>
          <w:szCs w:val="21"/>
          <w:spacing w:val="-20"/>
        </w:rPr>
        <w:t>止痛剂不能奏</w:t>
      </w:r>
      <w:r>
        <w:rPr>
          <w:rFonts w:ascii="SimSun" w:hAnsi="SimSun" w:eastAsia="SimSun" w:cs="SimSun"/>
          <w:sz w:val="21"/>
          <w:szCs w:val="21"/>
        </w:rPr>
        <w:t xml:space="preserve"> </w:t>
      </w:r>
      <w:r>
        <w:rPr>
          <w:rFonts w:ascii="SimSun" w:hAnsi="SimSun" w:eastAsia="SimSun" w:cs="SimSun"/>
          <w:sz w:val="21"/>
          <w:szCs w:val="21"/>
          <w:spacing w:val="-15"/>
        </w:rPr>
        <w:t>效；局部肿胀与创伤所能引起的程度不成比例，并迅速向上下蔓延，每小时都可见到加重。伤口中有</w:t>
      </w:r>
      <w:r>
        <w:rPr>
          <w:rFonts w:ascii="SimSun" w:hAnsi="SimSun" w:eastAsia="SimSun" w:cs="SimSun"/>
          <w:sz w:val="21"/>
          <w:szCs w:val="21"/>
          <w:spacing w:val="8"/>
        </w:rPr>
        <w:t xml:space="preserve"> </w:t>
      </w:r>
      <w:r>
        <w:rPr>
          <w:rFonts w:ascii="SimSun" w:hAnsi="SimSun" w:eastAsia="SimSun" w:cs="SimSun"/>
          <w:sz w:val="21"/>
          <w:szCs w:val="21"/>
          <w:spacing w:val="-15"/>
        </w:rPr>
        <w:t>大量浆液性或浆液血性渗出物，可渗湿厚层敷料，当移除敷料时有时可见气泡从伤口中冒出。皮下如</w:t>
      </w:r>
      <w:r>
        <w:rPr>
          <w:rFonts w:ascii="SimSun" w:hAnsi="SimSun" w:eastAsia="SimSun" w:cs="SimSun"/>
          <w:sz w:val="21"/>
          <w:szCs w:val="21"/>
          <w:spacing w:val="13"/>
        </w:rPr>
        <w:t xml:space="preserve"> </w:t>
      </w:r>
      <w:r>
        <w:rPr>
          <w:rFonts w:ascii="SimSun" w:hAnsi="SimSun" w:eastAsia="SimSun" w:cs="SimSun"/>
          <w:sz w:val="21"/>
          <w:szCs w:val="21"/>
          <w:spacing w:val="-19"/>
        </w:rPr>
        <w:t>有积气，可触及捻发音。由于局部张力，皮肤受压而发白，浅部静脉回流发生障碍，故皮肤表面可出现</w:t>
      </w:r>
      <w:r>
        <w:rPr>
          <w:rFonts w:ascii="SimSun" w:hAnsi="SimSun" w:eastAsia="SimSun" w:cs="SimSun"/>
          <w:sz w:val="21"/>
          <w:szCs w:val="21"/>
          <w:spacing w:val="11"/>
        </w:rPr>
        <w:t xml:space="preserve"> </w:t>
      </w:r>
      <w:r>
        <w:rPr>
          <w:rFonts w:ascii="SimSun" w:hAnsi="SimSun" w:eastAsia="SimSun" w:cs="SimSun"/>
          <w:sz w:val="21"/>
          <w:szCs w:val="21"/>
          <w:spacing w:val="-12"/>
        </w:rPr>
        <w:t>如大理石样斑纹。因组织分解、液化、腐败和大量产气(硫化氢等),伤口可有恶臭。局部探查时，</w:t>
      </w:r>
      <w:r>
        <w:rPr>
          <w:rFonts w:ascii="SimSun" w:hAnsi="SimSun" w:eastAsia="SimSun" w:cs="SimSun"/>
          <w:sz w:val="21"/>
          <w:szCs w:val="21"/>
          <w:spacing w:val="-13"/>
        </w:rPr>
        <w:t>如</w:t>
      </w:r>
      <w:r>
        <w:rPr>
          <w:rFonts w:ascii="SimSun" w:hAnsi="SimSun" w:eastAsia="SimSun" w:cs="SimSun"/>
          <w:sz w:val="21"/>
          <w:szCs w:val="21"/>
        </w:rPr>
        <w:t xml:space="preserve"> </w:t>
      </w:r>
      <w:r>
        <w:rPr>
          <w:rFonts w:ascii="SimSun" w:hAnsi="SimSun" w:eastAsia="SimSun" w:cs="SimSun"/>
          <w:sz w:val="21"/>
          <w:szCs w:val="21"/>
          <w:spacing w:val="-19"/>
        </w:rPr>
        <w:t>属筋膜上型，可发现皮下脂肪变性、肿胀；如为筋膜下型，筋膜张力增高，肌肉切面不出血</w:t>
      </w:r>
      <w:r>
        <w:rPr>
          <w:rFonts w:ascii="SimSun" w:hAnsi="SimSun" w:eastAsia="SimSun" w:cs="SimSun"/>
          <w:sz w:val="21"/>
          <w:szCs w:val="21"/>
          <w:spacing w:val="-20"/>
        </w:rPr>
        <w:t>。渗出物涂</w:t>
      </w:r>
      <w:r>
        <w:rPr>
          <w:rFonts w:ascii="SimSun" w:hAnsi="SimSun" w:eastAsia="SimSun" w:cs="SimSun"/>
          <w:sz w:val="21"/>
          <w:szCs w:val="21"/>
        </w:rPr>
        <w:t xml:space="preserve"> </w:t>
      </w:r>
      <w:r>
        <w:rPr>
          <w:rFonts w:ascii="SimSun" w:hAnsi="SimSun" w:eastAsia="SimSun" w:cs="SimSun"/>
          <w:sz w:val="21"/>
          <w:szCs w:val="21"/>
          <w:spacing w:val="-13"/>
        </w:rPr>
        <w:t>片染色可发现革兰阳性粗大杆菌。</w:t>
      </w:r>
      <w:r>
        <w:rPr>
          <w:rFonts w:ascii="SimSun" w:hAnsi="SimSun" w:eastAsia="SimSun" w:cs="SimSun"/>
          <w:sz w:val="21"/>
          <w:szCs w:val="21"/>
          <w:spacing w:val="-25"/>
        </w:rPr>
        <w:t xml:space="preserve"> </w:t>
      </w:r>
      <w:r>
        <w:rPr>
          <w:rFonts w:ascii="SimSun" w:hAnsi="SimSun" w:eastAsia="SimSun" w:cs="SimSun"/>
          <w:sz w:val="21"/>
          <w:szCs w:val="21"/>
          <w:spacing w:val="-13"/>
        </w:rPr>
        <w:t>X</w:t>
      </w:r>
      <w:r>
        <w:rPr>
          <w:rFonts w:ascii="SimSun" w:hAnsi="SimSun" w:eastAsia="SimSun" w:cs="SimSun"/>
          <w:sz w:val="21"/>
          <w:szCs w:val="21"/>
          <w:spacing w:val="-25"/>
        </w:rPr>
        <w:t xml:space="preserve"> </w:t>
      </w:r>
      <w:r>
        <w:rPr>
          <w:rFonts w:ascii="SimSun" w:hAnsi="SimSun" w:eastAsia="SimSun" w:cs="SimSun"/>
          <w:sz w:val="21"/>
          <w:szCs w:val="21"/>
          <w:spacing w:val="-13"/>
        </w:rPr>
        <w:t>线照片检查常显示软组</w:t>
      </w:r>
      <w:r>
        <w:rPr>
          <w:rFonts w:ascii="SimSun" w:hAnsi="SimSun" w:eastAsia="SimSun" w:cs="SimSun"/>
          <w:sz w:val="21"/>
          <w:szCs w:val="21"/>
          <w:spacing w:val="-14"/>
        </w:rPr>
        <w:t>织间有积气。</w:t>
      </w:r>
    </w:p>
    <w:p>
      <w:pPr>
        <w:ind w:right="1069" w:firstLine="324"/>
        <w:spacing w:before="69" w:line="266" w:lineRule="auto"/>
        <w:rPr>
          <w:rFonts w:ascii="SimSun" w:hAnsi="SimSun" w:eastAsia="SimSun" w:cs="SimSun"/>
          <w:sz w:val="21"/>
          <w:szCs w:val="21"/>
        </w:rPr>
      </w:pPr>
      <w:r>
        <w:rPr>
          <w:rFonts w:ascii="SimSun" w:hAnsi="SimSun" w:eastAsia="SimSun" w:cs="SimSun"/>
          <w:sz w:val="21"/>
          <w:szCs w:val="21"/>
          <w:color w:val="007FCA"/>
          <w:spacing w:val="-11"/>
        </w:rPr>
        <w:t>【诊断与鉴别诊断】</w:t>
      </w:r>
      <w:r>
        <w:rPr>
          <w:rFonts w:ascii="SimSun" w:hAnsi="SimSun" w:eastAsia="SimSun" w:cs="SimSun"/>
          <w:sz w:val="21"/>
          <w:szCs w:val="21"/>
          <w:color w:val="007FCA"/>
          <w:spacing w:val="20"/>
        </w:rPr>
        <w:t xml:space="preserve"> </w:t>
      </w:r>
      <w:r>
        <w:rPr>
          <w:rFonts w:ascii="SimSun" w:hAnsi="SimSun" w:eastAsia="SimSun" w:cs="SimSun"/>
          <w:sz w:val="21"/>
          <w:szCs w:val="21"/>
          <w:spacing w:val="-11"/>
        </w:rPr>
        <w:t>因病情发展急剧，重在早期诊断。早期诊断的重要依据是局部表现。伤口</w:t>
      </w:r>
      <w:r>
        <w:rPr>
          <w:rFonts w:ascii="SimSun" w:hAnsi="SimSun" w:eastAsia="SimSun" w:cs="SimSun"/>
          <w:sz w:val="21"/>
          <w:szCs w:val="21"/>
        </w:rPr>
        <w:t xml:space="preserve"> </w:t>
      </w:r>
      <w:r>
        <w:rPr>
          <w:rFonts w:ascii="SimSun" w:hAnsi="SimSun" w:eastAsia="SimSun" w:cs="SimSun"/>
          <w:sz w:val="21"/>
          <w:szCs w:val="21"/>
          <w:spacing w:val="-10"/>
        </w:rPr>
        <w:t>内分泌物涂片检查有革兰阳性染色粗大杆菌和X</w:t>
      </w:r>
      <w:r>
        <w:rPr>
          <w:rFonts w:ascii="SimSun" w:hAnsi="SimSun" w:eastAsia="SimSun" w:cs="SimSun"/>
          <w:sz w:val="21"/>
          <w:szCs w:val="21"/>
          <w:spacing w:val="-13"/>
        </w:rPr>
        <w:t xml:space="preserve"> </w:t>
      </w:r>
      <w:r>
        <w:rPr>
          <w:rFonts w:ascii="SimSun" w:hAnsi="SimSun" w:eastAsia="SimSun" w:cs="SimSun"/>
          <w:sz w:val="21"/>
          <w:szCs w:val="21"/>
          <w:spacing w:val="-10"/>
        </w:rPr>
        <w:t>线检查显示伤处软组织间积气，有助于确诊。诊断</w:t>
      </w:r>
      <w:r>
        <w:rPr>
          <w:rFonts w:ascii="SimSun" w:hAnsi="SimSun" w:eastAsia="SimSun" w:cs="SimSun"/>
          <w:sz w:val="21"/>
          <w:szCs w:val="21"/>
        </w:rPr>
        <w:t xml:space="preserve"> </w:t>
      </w:r>
      <w:r>
        <w:rPr>
          <w:rFonts w:ascii="SimSun" w:hAnsi="SimSun" w:eastAsia="SimSun" w:cs="SimSun"/>
          <w:sz w:val="21"/>
          <w:szCs w:val="21"/>
          <w:spacing w:val="-15"/>
        </w:rPr>
        <w:t>时应予鉴别者：①组织间积气并不限于梭状芽胞杆菌的感染。某些脏器如食管、气管因手术、损伤或</w:t>
      </w:r>
      <w:r>
        <w:rPr>
          <w:rFonts w:ascii="SimSun" w:hAnsi="SimSun" w:eastAsia="SimSun" w:cs="SimSun"/>
          <w:sz w:val="21"/>
          <w:szCs w:val="21"/>
          <w:spacing w:val="8"/>
        </w:rPr>
        <w:t xml:space="preserve"> </w:t>
      </w:r>
      <w:r>
        <w:rPr>
          <w:rFonts w:ascii="SimSun" w:hAnsi="SimSun" w:eastAsia="SimSun" w:cs="SimSun"/>
          <w:sz w:val="21"/>
          <w:szCs w:val="21"/>
          <w:spacing w:val="-19"/>
        </w:rPr>
        <w:t>病变导致破裂溢气，体检也可出现皮下气肿，捻发音等，但不同之处是不伴有全身中毒</w:t>
      </w:r>
      <w:r>
        <w:rPr>
          <w:rFonts w:ascii="SimSun" w:hAnsi="SimSun" w:eastAsia="SimSun" w:cs="SimSun"/>
          <w:sz w:val="21"/>
          <w:szCs w:val="21"/>
          <w:spacing w:val="-20"/>
        </w:rPr>
        <w:t>症状；局部的水</w:t>
      </w:r>
      <w:r>
        <w:rPr>
          <w:rFonts w:ascii="SimSun" w:hAnsi="SimSun" w:eastAsia="SimSun" w:cs="SimSun"/>
          <w:sz w:val="21"/>
          <w:szCs w:val="21"/>
        </w:rPr>
        <w:t xml:space="preserve"> </w:t>
      </w:r>
      <w:r>
        <w:rPr>
          <w:rFonts w:ascii="SimSun" w:hAnsi="SimSun" w:eastAsia="SimSun" w:cs="SimSun"/>
          <w:sz w:val="21"/>
          <w:szCs w:val="21"/>
          <w:spacing w:val="-19"/>
        </w:rPr>
        <w:t>肿、疼痛、皮肤改变均不明显，而且随着时间的推移，气体常逐渐吸收。②一些兼性需氧菌</w:t>
      </w:r>
      <w:r>
        <w:rPr>
          <w:rFonts w:ascii="SimSun" w:hAnsi="SimSun" w:eastAsia="SimSun" w:cs="SimSun"/>
          <w:sz w:val="21"/>
          <w:szCs w:val="21"/>
          <w:spacing w:val="-20"/>
        </w:rPr>
        <w:t>感染如大肠</w:t>
      </w:r>
      <w:r>
        <w:rPr>
          <w:rFonts w:ascii="SimSun" w:hAnsi="SimSun" w:eastAsia="SimSun" w:cs="SimSun"/>
          <w:sz w:val="21"/>
          <w:szCs w:val="21"/>
        </w:rPr>
        <w:t xml:space="preserve"> </w:t>
      </w:r>
      <w:r>
        <w:rPr>
          <w:rFonts w:ascii="SimSun" w:hAnsi="SimSun" w:eastAsia="SimSun" w:cs="SimSun"/>
          <w:sz w:val="21"/>
          <w:szCs w:val="21"/>
          <w:spacing w:val="-14"/>
        </w:rPr>
        <w:t>埃希菌、克雷伯杆菌的感染也可产生一定的气体，但主</w:t>
      </w:r>
      <w:r>
        <w:rPr>
          <w:rFonts w:ascii="SimSun" w:hAnsi="SimSun" w:eastAsia="SimSun" w:cs="SimSun"/>
          <w:sz w:val="21"/>
          <w:szCs w:val="21"/>
          <w:spacing w:val="-15"/>
        </w:rPr>
        <w:t>要是</w:t>
      </w:r>
      <w:r>
        <w:rPr>
          <w:rFonts w:ascii="SimSun" w:hAnsi="SimSun" w:eastAsia="SimSun" w:cs="SimSun"/>
          <w:sz w:val="21"/>
          <w:szCs w:val="21"/>
          <w:spacing w:val="-14"/>
        </w:rPr>
        <w:t>CO</w:t>
      </w:r>
      <w:r>
        <w:rPr>
          <w:rFonts w:ascii="Calibri" w:hAnsi="Calibri" w:eastAsia="Calibri" w:cs="Calibri"/>
          <w:sz w:val="21"/>
          <w:szCs w:val="21"/>
          <w:spacing w:val="-15"/>
        </w:rPr>
        <w:t>₂</w:t>
      </w:r>
      <w:r>
        <w:rPr>
          <w:rFonts w:ascii="SimSun" w:hAnsi="SimSun" w:eastAsia="SimSun" w:cs="SimSun"/>
          <w:sz w:val="21"/>
          <w:szCs w:val="21"/>
          <w:spacing w:val="-15"/>
        </w:rPr>
        <w:t>,</w:t>
      </w:r>
      <w:r>
        <w:rPr>
          <w:rFonts w:ascii="SimSun" w:hAnsi="SimSun" w:eastAsia="SimSun" w:cs="SimSun"/>
          <w:sz w:val="21"/>
          <w:szCs w:val="21"/>
          <w:spacing w:val="-54"/>
        </w:rPr>
        <w:t xml:space="preserve"> </w:t>
      </w:r>
      <w:r>
        <w:rPr>
          <w:rFonts w:ascii="SimSun" w:hAnsi="SimSun" w:eastAsia="SimSun" w:cs="SimSun"/>
          <w:sz w:val="21"/>
          <w:szCs w:val="21"/>
          <w:spacing w:val="-15"/>
        </w:rPr>
        <w:t>属可溶性气体，不易在组织间大量积</w:t>
      </w:r>
      <w:r>
        <w:rPr>
          <w:rFonts w:ascii="SimSun" w:hAnsi="SimSun" w:eastAsia="SimSun" w:cs="SimSun"/>
          <w:sz w:val="21"/>
          <w:szCs w:val="21"/>
        </w:rPr>
        <w:t xml:space="preserve"> </w:t>
      </w:r>
      <w:r>
        <w:rPr>
          <w:rFonts w:ascii="SimSun" w:hAnsi="SimSun" w:eastAsia="SimSun" w:cs="SimSun"/>
          <w:sz w:val="21"/>
          <w:szCs w:val="21"/>
          <w:spacing w:val="-15"/>
        </w:rPr>
        <w:t>聚，而且无特殊臭味。③厌氧性链球菌也可产气，但其所造成的损害是链球菌蜂窝织炎、链球菌肌炎</w:t>
      </w:r>
      <w:r>
        <w:rPr>
          <w:rFonts w:ascii="SimSun" w:hAnsi="SimSun" w:eastAsia="SimSun" w:cs="SimSun"/>
          <w:sz w:val="21"/>
          <w:szCs w:val="21"/>
          <w:spacing w:val="11"/>
        </w:rPr>
        <w:t xml:space="preserve"> </w:t>
      </w:r>
      <w:r>
        <w:rPr>
          <w:rFonts w:ascii="SimSun" w:hAnsi="SimSun" w:eastAsia="SimSun" w:cs="SimSun"/>
          <w:sz w:val="21"/>
          <w:szCs w:val="21"/>
          <w:spacing w:val="-24"/>
        </w:rPr>
        <w:t>等，全身中毒症状较轻，发展较缓。处理及时，切开减张</w:t>
      </w:r>
      <w:r>
        <w:rPr>
          <w:rFonts w:ascii="SimSun" w:hAnsi="SimSun" w:eastAsia="SimSun" w:cs="SimSun"/>
          <w:sz w:val="21"/>
          <w:szCs w:val="21"/>
          <w:spacing w:val="-25"/>
        </w:rPr>
        <w:t>、充分引流，加用抗生素等治疗，预后较好。</w:t>
      </w:r>
    </w:p>
    <w:p>
      <w:pPr>
        <w:ind w:right="1089" w:firstLine="324"/>
        <w:spacing w:before="120" w:line="255" w:lineRule="auto"/>
        <w:jc w:val="both"/>
        <w:rPr>
          <w:rFonts w:ascii="SimSun" w:hAnsi="SimSun" w:eastAsia="SimSun" w:cs="SimSun"/>
          <w:sz w:val="21"/>
          <w:szCs w:val="21"/>
        </w:rPr>
      </w:pPr>
      <w:r>
        <w:rPr>
          <w:rFonts w:ascii="SimSun" w:hAnsi="SimSun" w:eastAsia="SimSun" w:cs="SimSun"/>
          <w:sz w:val="21"/>
          <w:szCs w:val="21"/>
          <w:color w:val="0086D5"/>
          <w:spacing w:val="-10"/>
        </w:rPr>
        <w:t>【预防】</w:t>
      </w:r>
      <w:r>
        <w:rPr>
          <w:rFonts w:ascii="SimSun" w:hAnsi="SimSun" w:eastAsia="SimSun" w:cs="SimSun"/>
          <w:sz w:val="21"/>
          <w:szCs w:val="21"/>
          <w:color w:val="0086D5"/>
          <w:spacing w:val="-32"/>
        </w:rPr>
        <w:t xml:space="preserve"> </w:t>
      </w:r>
      <w:r>
        <w:rPr>
          <w:rFonts w:ascii="SimSun" w:hAnsi="SimSun" w:eastAsia="SimSun" w:cs="SimSun"/>
          <w:sz w:val="21"/>
          <w:szCs w:val="21"/>
          <w:spacing w:val="-10"/>
        </w:rPr>
        <w:t>对容易发生此类感染的创伤应特别注意。如开放性骨折合并大腿</w:t>
      </w:r>
      <w:r>
        <w:rPr>
          <w:rFonts w:ascii="SimSun" w:hAnsi="SimSun" w:eastAsia="SimSun" w:cs="SimSun"/>
          <w:sz w:val="21"/>
          <w:szCs w:val="21"/>
          <w:spacing w:val="-11"/>
        </w:rPr>
        <w:t>、臀部广泛肌肉损伤</w:t>
      </w:r>
      <w:r>
        <w:rPr>
          <w:rFonts w:ascii="SimSun" w:hAnsi="SimSun" w:eastAsia="SimSun" w:cs="SimSun"/>
          <w:sz w:val="21"/>
          <w:szCs w:val="21"/>
        </w:rPr>
        <w:t xml:space="preserve"> </w:t>
      </w:r>
      <w:r>
        <w:rPr>
          <w:rFonts w:ascii="SimSun" w:hAnsi="SimSun" w:eastAsia="SimSun" w:cs="SimSun"/>
          <w:sz w:val="21"/>
          <w:szCs w:val="21"/>
          <w:spacing w:val="-15"/>
        </w:rPr>
        <w:t>或挤压伤者、有重要血管损伤或继发血管栓塞者；用止血带时间过长、石膏包扎太紧者。预防的关键</w:t>
      </w:r>
      <w:r>
        <w:rPr>
          <w:rFonts w:ascii="SimSun" w:hAnsi="SimSun" w:eastAsia="SimSun" w:cs="SimSun"/>
          <w:sz w:val="21"/>
          <w:szCs w:val="21"/>
          <w:spacing w:val="6"/>
        </w:rPr>
        <w:t xml:space="preserve"> </w:t>
      </w:r>
      <w:r>
        <w:rPr>
          <w:rFonts w:ascii="SimSun" w:hAnsi="SimSun" w:eastAsia="SimSun" w:cs="SimSun"/>
          <w:sz w:val="21"/>
          <w:szCs w:val="21"/>
          <w:spacing w:val="-19"/>
        </w:rPr>
        <w:t>是尽早彻底清创，包括清除失活、缺血的组织、去除异物特别是非金属性异物；对深而不</w:t>
      </w:r>
      <w:r>
        <w:rPr>
          <w:rFonts w:ascii="SimSun" w:hAnsi="SimSun" w:eastAsia="SimSun" w:cs="SimSun"/>
          <w:sz w:val="21"/>
          <w:szCs w:val="21"/>
          <w:spacing w:val="-20"/>
        </w:rPr>
        <w:t>规则的伤口要</w:t>
      </w:r>
    </w:p>
    <w:p>
      <w:pPr>
        <w:sectPr>
          <w:pgSz w:w="11200" w:h="15740"/>
          <w:pgMar w:top="765" w:right="639" w:bottom="400" w:left="879" w:header="0" w:footer="0" w:gutter="0"/>
        </w:sectPr>
        <w:rPr/>
      </w:pPr>
    </w:p>
    <w:p>
      <w:pPr>
        <w:ind w:left="200"/>
        <w:spacing w:before="71" w:line="184" w:lineRule="auto"/>
        <w:rPr>
          <w:rFonts w:ascii="SimSun" w:hAnsi="SimSun" w:eastAsia="SimSun" w:cs="SimSun"/>
          <w:sz w:val="20"/>
          <w:szCs w:val="20"/>
        </w:rPr>
      </w:pPr>
      <w:r>
        <w:rPr>
          <w:rFonts w:ascii="SimSun" w:hAnsi="SimSun" w:eastAsia="SimSun" w:cs="SimSun"/>
          <w:sz w:val="20"/>
          <w:szCs w:val="20"/>
          <w:color w:val="0088F0"/>
          <w:spacing w:val="-6"/>
        </w:rPr>
        <w:t>120</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70"/>
        <w:spacing w:line="600" w:lineRule="exact"/>
        <w:textAlignment w:val="center"/>
        <w:rPr/>
      </w:pPr>
      <w:r>
        <w:drawing>
          <wp:inline distT="0" distB="0" distL="0" distR="0">
            <wp:extent cx="349242" cy="381012"/>
            <wp:effectExtent l="0" t="0" r="0" b="0"/>
            <wp:docPr id="181" name="IM 181"/>
            <wp:cNvGraphicFramePr/>
            <a:graphic>
              <a:graphicData uri="http://schemas.openxmlformats.org/drawingml/2006/picture">
                <pic:pic>
                  <pic:nvPicPr>
                    <pic:cNvPr id="181" name="IM 181"/>
                    <pic:cNvPicPr/>
                  </pic:nvPicPr>
                  <pic:blipFill>
                    <a:blip r:embed="rId247"/>
                    <a:stretch>
                      <a:fillRect/>
                    </a:stretch>
                  </pic:blipFill>
                  <pic:spPr>
                    <a:xfrm rot="0">
                      <a:off x="0" y="0"/>
                      <a:ext cx="349242" cy="38101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7BCE"/>
          <w:spacing w:val="-14"/>
        </w:rPr>
        <w:t>第十一章</w:t>
      </w:r>
      <w:r>
        <w:rPr>
          <w:rFonts w:ascii="SimHei" w:hAnsi="SimHei" w:eastAsia="SimHei" w:cs="SimHei"/>
          <w:sz w:val="20"/>
          <w:szCs w:val="20"/>
          <w:color w:val="007BCE"/>
          <w:spacing w:val="67"/>
        </w:rPr>
        <w:t xml:space="preserve"> </w:t>
      </w:r>
      <w:r>
        <w:rPr>
          <w:rFonts w:ascii="SimHei" w:hAnsi="SimHei" w:eastAsia="SimHei" w:cs="SimHei"/>
          <w:sz w:val="20"/>
          <w:szCs w:val="20"/>
          <w:color w:val="007BCE"/>
          <w:spacing w:val="-14"/>
        </w:rPr>
        <w:t>外</w:t>
      </w:r>
      <w:r>
        <w:rPr>
          <w:rFonts w:ascii="SimHei" w:hAnsi="SimHei" w:eastAsia="SimHei" w:cs="SimHei"/>
          <w:sz w:val="20"/>
          <w:szCs w:val="20"/>
          <w:color w:val="007BCE"/>
          <w:spacing w:val="-20"/>
        </w:rPr>
        <w:t xml:space="preserve"> </w:t>
      </w:r>
      <w:r>
        <w:rPr>
          <w:rFonts w:ascii="SimHei" w:hAnsi="SimHei" w:eastAsia="SimHei" w:cs="SimHei"/>
          <w:sz w:val="20"/>
          <w:szCs w:val="20"/>
          <w:color w:val="007BCE"/>
          <w:spacing w:val="-14"/>
        </w:rPr>
        <w:t>科</w:t>
      </w:r>
      <w:r>
        <w:rPr>
          <w:rFonts w:ascii="SimHei" w:hAnsi="SimHei" w:eastAsia="SimHei" w:cs="SimHei"/>
          <w:sz w:val="20"/>
          <w:szCs w:val="20"/>
          <w:color w:val="007BCE"/>
          <w:spacing w:val="-21"/>
        </w:rPr>
        <w:t xml:space="preserve"> </w:t>
      </w:r>
      <w:r>
        <w:rPr>
          <w:rFonts w:ascii="SimHei" w:hAnsi="SimHei" w:eastAsia="SimHei" w:cs="SimHei"/>
          <w:sz w:val="20"/>
          <w:szCs w:val="20"/>
          <w:color w:val="007BCE"/>
          <w:spacing w:val="-14"/>
        </w:rPr>
        <w:t>感</w:t>
      </w:r>
      <w:r>
        <w:rPr>
          <w:rFonts w:ascii="SimHei" w:hAnsi="SimHei" w:eastAsia="SimHei" w:cs="SimHei"/>
          <w:sz w:val="20"/>
          <w:szCs w:val="20"/>
          <w:color w:val="007BCE"/>
          <w:spacing w:val="-23"/>
        </w:rPr>
        <w:t xml:space="preserve"> </w:t>
      </w:r>
      <w:r>
        <w:rPr>
          <w:rFonts w:ascii="SimHei" w:hAnsi="SimHei" w:eastAsia="SimHei" w:cs="SimHei"/>
          <w:sz w:val="20"/>
          <w:szCs w:val="20"/>
          <w:color w:val="007BCE"/>
          <w:spacing w:val="-14"/>
        </w:rPr>
        <w:t>染</w:t>
      </w:r>
    </w:p>
    <w:p>
      <w:pPr>
        <w:spacing w:line="274" w:lineRule="auto"/>
        <w:rPr>
          <w:rFonts w:ascii="Arial"/>
          <w:sz w:val="21"/>
        </w:rPr>
      </w:pPr>
      <w:r/>
    </w:p>
    <w:p>
      <w:pPr>
        <w:spacing w:before="65" w:line="276" w:lineRule="auto"/>
        <w:jc w:val="both"/>
        <w:rPr>
          <w:rFonts w:ascii="SimSun" w:hAnsi="SimSun" w:eastAsia="SimSun" w:cs="SimSun"/>
          <w:sz w:val="20"/>
          <w:szCs w:val="20"/>
        </w:rPr>
      </w:pPr>
      <w:r>
        <w:rPr>
          <w:rFonts w:ascii="SimSun" w:hAnsi="SimSun" w:eastAsia="SimSun" w:cs="SimSun"/>
          <w:sz w:val="20"/>
          <w:szCs w:val="20"/>
          <w:spacing w:val="-7"/>
        </w:rPr>
        <w:t>充分敞开引流，避免死腔存在；筋膜下张力增加者，应早期切开筋膜减张等。对疑有气性坏</w:t>
      </w:r>
      <w:r>
        <w:rPr>
          <w:rFonts w:ascii="SimSun" w:hAnsi="SimSun" w:eastAsia="SimSun" w:cs="SimSun"/>
          <w:sz w:val="20"/>
          <w:szCs w:val="20"/>
          <w:spacing w:val="-8"/>
        </w:rPr>
        <w:t>疽的伤口，</w:t>
      </w:r>
      <w:r>
        <w:rPr>
          <w:rFonts w:ascii="SimSun" w:hAnsi="SimSun" w:eastAsia="SimSun" w:cs="SimSun"/>
          <w:sz w:val="20"/>
          <w:szCs w:val="20"/>
        </w:rPr>
        <w:t xml:space="preserve"> </w:t>
      </w:r>
      <w:r>
        <w:rPr>
          <w:rFonts w:ascii="SimSun" w:hAnsi="SimSun" w:eastAsia="SimSun" w:cs="SimSun"/>
          <w:sz w:val="20"/>
          <w:szCs w:val="20"/>
        </w:rPr>
        <w:t>可用3%过氧化氢或1:1000高锰酸钾等溶液冲洗、湿敷。挫伤、挤压伤的软组</w:t>
      </w:r>
      <w:r>
        <w:rPr>
          <w:rFonts w:ascii="SimSun" w:hAnsi="SimSun" w:eastAsia="SimSun" w:cs="SimSun"/>
          <w:sz w:val="20"/>
          <w:szCs w:val="20"/>
          <w:spacing w:val="-1"/>
        </w:rPr>
        <w:t>织在早期较难判定其活</w:t>
      </w:r>
      <w:r>
        <w:rPr>
          <w:rFonts w:ascii="SimSun" w:hAnsi="SimSun" w:eastAsia="SimSun" w:cs="SimSun"/>
          <w:sz w:val="20"/>
          <w:szCs w:val="20"/>
        </w:rPr>
        <w:t xml:space="preserve">  </w:t>
      </w:r>
      <w:r>
        <w:rPr>
          <w:rFonts w:ascii="SimSun" w:hAnsi="SimSun" w:eastAsia="SimSun" w:cs="SimSun"/>
          <w:sz w:val="20"/>
          <w:szCs w:val="20"/>
          <w:spacing w:val="-9"/>
        </w:rPr>
        <w:t>力，24～36小时后界限才趋明显，这段时间内要密切观察。对腹腔穿透性损伤，特别是结肠、直肠、会</w:t>
      </w:r>
      <w:r>
        <w:rPr>
          <w:rFonts w:ascii="SimSun" w:hAnsi="SimSun" w:eastAsia="SimSun" w:cs="SimSun"/>
          <w:sz w:val="20"/>
          <w:szCs w:val="20"/>
          <w:spacing w:val="5"/>
        </w:rPr>
        <w:t xml:space="preserve">  </w:t>
      </w:r>
      <w:r>
        <w:rPr>
          <w:rFonts w:ascii="SimSun" w:hAnsi="SimSun" w:eastAsia="SimSun" w:cs="SimSun"/>
          <w:sz w:val="20"/>
          <w:szCs w:val="20"/>
          <w:spacing w:val="-4"/>
        </w:rPr>
        <w:t>阴部创伤，也应警惕此类感染的发生。上述病人均应早期使用大剂量的青霉素和甲硝唑。</w:t>
      </w:r>
    </w:p>
    <w:p>
      <w:pPr>
        <w:ind w:right="90" w:firstLine="350"/>
        <w:spacing w:before="93" w:line="253" w:lineRule="auto"/>
        <w:rPr>
          <w:rFonts w:ascii="SimSun" w:hAnsi="SimSun" w:eastAsia="SimSun" w:cs="SimSun"/>
          <w:sz w:val="20"/>
          <w:szCs w:val="20"/>
        </w:rPr>
      </w:pPr>
      <w:r>
        <w:rPr>
          <w:rFonts w:ascii="SimSun" w:hAnsi="SimSun" w:eastAsia="SimSun" w:cs="SimSun"/>
          <w:sz w:val="20"/>
          <w:szCs w:val="20"/>
          <w:color w:val="0093F5"/>
          <w:spacing w:val="-6"/>
        </w:rPr>
        <w:t>【治疗】</w:t>
      </w:r>
      <w:r>
        <w:rPr>
          <w:rFonts w:ascii="SimSun" w:hAnsi="SimSun" w:eastAsia="SimSun" w:cs="SimSun"/>
          <w:sz w:val="20"/>
          <w:szCs w:val="20"/>
          <w:color w:val="0093F5"/>
          <w:spacing w:val="-10"/>
        </w:rPr>
        <w:t xml:space="preserve"> </w:t>
      </w:r>
      <w:r>
        <w:rPr>
          <w:rFonts w:ascii="SimSun" w:hAnsi="SimSun" w:eastAsia="SimSun" w:cs="SimSun"/>
          <w:sz w:val="20"/>
          <w:szCs w:val="20"/>
          <w:spacing w:val="-6"/>
        </w:rPr>
        <w:t>一经诊断，需立即开始积极治疗。越早越好，可以挽救病人的生命，减少组织的坏死或</w:t>
      </w:r>
      <w:r>
        <w:rPr>
          <w:rFonts w:ascii="SimSun" w:hAnsi="SimSun" w:eastAsia="SimSun" w:cs="SimSun"/>
          <w:sz w:val="20"/>
          <w:szCs w:val="20"/>
        </w:rPr>
        <w:t xml:space="preserve"> </w:t>
      </w:r>
      <w:r>
        <w:rPr>
          <w:rFonts w:ascii="SimSun" w:hAnsi="SimSun" w:eastAsia="SimSun" w:cs="SimSun"/>
          <w:sz w:val="20"/>
          <w:szCs w:val="20"/>
          <w:spacing w:val="-5"/>
        </w:rPr>
        <w:t>截肢率。主要措施有：</w:t>
      </w:r>
    </w:p>
    <w:p>
      <w:pPr>
        <w:ind w:right="81" w:firstLine="370"/>
        <w:spacing w:before="102" w:line="280"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18"/>
        </w:rPr>
        <w:t xml:space="preserve"> </w:t>
      </w:r>
      <w:r>
        <w:rPr>
          <w:rFonts w:ascii="SimSun" w:hAnsi="SimSun" w:eastAsia="SimSun" w:cs="SimSun"/>
          <w:sz w:val="20"/>
          <w:szCs w:val="20"/>
          <w:spacing w:val="-2"/>
        </w:rPr>
        <w:t>急诊清创深部病变往往超过表面显示的范围，故病变区应作广泛、多处切开，包括伤口周围</w:t>
      </w:r>
      <w:r>
        <w:rPr>
          <w:rFonts w:ascii="SimSun" w:hAnsi="SimSun" w:eastAsia="SimSun" w:cs="SimSun"/>
          <w:sz w:val="20"/>
          <w:szCs w:val="20"/>
        </w:rPr>
        <w:t xml:space="preserve"> </w:t>
      </w:r>
      <w:r>
        <w:rPr>
          <w:rFonts w:ascii="SimSun" w:hAnsi="SimSun" w:eastAsia="SimSun" w:cs="SimSun"/>
          <w:sz w:val="20"/>
          <w:szCs w:val="20"/>
          <w:spacing w:val="-9"/>
        </w:rPr>
        <w:t>水肿或皮下气肿区，术中应充分显露探查，彻底清除变色、不收缩、不出血的肌肉。因细菌扩散的范围</w:t>
      </w:r>
      <w:r>
        <w:rPr>
          <w:rFonts w:ascii="SimSun" w:hAnsi="SimSun" w:eastAsia="SimSun" w:cs="SimSun"/>
          <w:sz w:val="20"/>
          <w:szCs w:val="20"/>
          <w:spacing w:val="2"/>
        </w:rPr>
        <w:t xml:space="preserve"> </w:t>
      </w:r>
      <w:r>
        <w:rPr>
          <w:rFonts w:ascii="SimSun" w:hAnsi="SimSun" w:eastAsia="SimSun" w:cs="SimSun"/>
          <w:sz w:val="20"/>
          <w:szCs w:val="20"/>
          <w:spacing w:val="-5"/>
        </w:rPr>
        <w:t>常超过肉眼病变的范围，所以应整块切除肌肉，包括肌肉的起止点。如感染限于某一筋膜腔，应切除</w:t>
      </w:r>
      <w:r>
        <w:rPr>
          <w:rFonts w:ascii="SimSun" w:hAnsi="SimSun" w:eastAsia="SimSun" w:cs="SimSun"/>
          <w:sz w:val="20"/>
          <w:szCs w:val="20"/>
          <w:spacing w:val="9"/>
        </w:rPr>
        <w:t xml:space="preserve"> </w:t>
      </w:r>
      <w:r>
        <w:rPr>
          <w:rFonts w:ascii="SimSun" w:hAnsi="SimSun" w:eastAsia="SimSun" w:cs="SimSun"/>
          <w:sz w:val="20"/>
          <w:szCs w:val="20"/>
        </w:rPr>
        <w:t>该筋膜腔的肌群。如整个肢体已广泛感染，应果断进行截肢以挽救生命。</w:t>
      </w:r>
      <w:r>
        <w:rPr>
          <w:rFonts w:ascii="SimSun" w:hAnsi="SimSun" w:eastAsia="SimSun" w:cs="SimSun"/>
          <w:sz w:val="20"/>
          <w:szCs w:val="20"/>
          <w:spacing w:val="-1"/>
        </w:rPr>
        <w:t>如感染已部分超过关节截</w:t>
      </w:r>
      <w:r>
        <w:rPr>
          <w:rFonts w:ascii="SimSun" w:hAnsi="SimSun" w:eastAsia="SimSun" w:cs="SimSun"/>
          <w:sz w:val="20"/>
          <w:szCs w:val="20"/>
        </w:rPr>
        <w:t xml:space="preserve"> </w:t>
      </w:r>
      <w:r>
        <w:rPr>
          <w:rFonts w:ascii="SimSun" w:hAnsi="SimSun" w:eastAsia="SimSun" w:cs="SimSun"/>
          <w:sz w:val="20"/>
          <w:szCs w:val="20"/>
          <w:spacing w:val="-12"/>
        </w:rPr>
        <w:t>肢平面，其上的筋膜腔应充分敞开，术后用氧化剂冲洗、湿敷，经常更换敷料，必要时还要再次清创。</w:t>
      </w:r>
    </w:p>
    <w:p>
      <w:pPr>
        <w:ind w:right="85" w:firstLine="370"/>
        <w:spacing w:before="83" w:line="270"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10"/>
        </w:rPr>
        <w:t xml:space="preserve"> </w:t>
      </w:r>
      <w:r>
        <w:rPr>
          <w:rFonts w:ascii="SimSun" w:hAnsi="SimSun" w:eastAsia="SimSun" w:cs="SimSun"/>
          <w:sz w:val="20"/>
          <w:szCs w:val="20"/>
          <w:spacing w:val="-1"/>
        </w:rPr>
        <w:t>应用抗生素</w:t>
      </w:r>
      <w:r>
        <w:rPr>
          <w:rFonts w:ascii="SimSun" w:hAnsi="SimSun" w:eastAsia="SimSun" w:cs="SimSun"/>
          <w:sz w:val="20"/>
          <w:szCs w:val="20"/>
          <w:spacing w:val="80"/>
        </w:rPr>
        <w:t xml:space="preserve"> </w:t>
      </w:r>
      <w:r>
        <w:rPr>
          <w:rFonts w:ascii="SimSun" w:hAnsi="SimSun" w:eastAsia="SimSun" w:cs="SimSun"/>
          <w:sz w:val="20"/>
          <w:szCs w:val="20"/>
          <w:spacing w:val="-1"/>
        </w:rPr>
        <w:t>对这类感染，首选青霉素，常见产气荚膜梭菌中对青霉素大</w:t>
      </w:r>
      <w:r>
        <w:rPr>
          <w:rFonts w:ascii="SimSun" w:hAnsi="SimSun" w:eastAsia="SimSun" w:cs="SimSun"/>
          <w:sz w:val="20"/>
          <w:szCs w:val="20"/>
          <w:spacing w:val="-2"/>
        </w:rPr>
        <w:t>多敏感，但剂量需</w:t>
      </w:r>
      <w:r>
        <w:rPr>
          <w:rFonts w:ascii="SimSun" w:hAnsi="SimSun" w:eastAsia="SimSun" w:cs="SimSun"/>
          <w:sz w:val="20"/>
          <w:szCs w:val="20"/>
        </w:rPr>
        <w:t xml:space="preserve"> </w:t>
      </w:r>
      <w:r>
        <w:rPr>
          <w:rFonts w:ascii="SimSun" w:hAnsi="SimSun" w:eastAsia="SimSun" w:cs="SimSun"/>
          <w:sz w:val="20"/>
          <w:szCs w:val="20"/>
          <w:spacing w:val="2"/>
        </w:rPr>
        <w:t>大，每天应在1000万U</w:t>
      </w:r>
      <w:r>
        <w:rPr>
          <w:rFonts w:ascii="SimSun" w:hAnsi="SimSun" w:eastAsia="SimSun" w:cs="SimSun"/>
          <w:sz w:val="20"/>
          <w:szCs w:val="20"/>
          <w:spacing w:val="1"/>
        </w:rPr>
        <w:t xml:space="preserve"> </w:t>
      </w:r>
      <w:r>
        <w:rPr>
          <w:rFonts w:ascii="SimSun" w:hAnsi="SimSun" w:eastAsia="SimSun" w:cs="SimSun"/>
          <w:sz w:val="20"/>
          <w:szCs w:val="20"/>
          <w:spacing w:val="2"/>
        </w:rPr>
        <w:t>以上。大环内酯类(如琥乙红霉素、麦迪霉素等)和硝唑类(如甲硝唑、替硝</w:t>
      </w:r>
      <w:r>
        <w:rPr>
          <w:rFonts w:ascii="SimSun" w:hAnsi="SimSun" w:eastAsia="SimSun" w:cs="SimSun"/>
          <w:sz w:val="20"/>
          <w:szCs w:val="20"/>
        </w:rPr>
        <w:t xml:space="preserve"> </w:t>
      </w:r>
      <w:r>
        <w:rPr>
          <w:rFonts w:ascii="SimSun" w:hAnsi="SimSun" w:eastAsia="SimSun" w:cs="SimSun"/>
          <w:sz w:val="20"/>
          <w:szCs w:val="20"/>
          <w:spacing w:val="-2"/>
        </w:rPr>
        <w:t>唑)也有一定疗效。氨基糖苷类抗生素(如卡那霉素、庆大霉素等)对此类细菌</w:t>
      </w:r>
      <w:r>
        <w:rPr>
          <w:rFonts w:ascii="SimSun" w:hAnsi="SimSun" w:eastAsia="SimSun" w:cs="SimSun"/>
          <w:sz w:val="20"/>
          <w:szCs w:val="20"/>
          <w:spacing w:val="-3"/>
        </w:rPr>
        <w:t>已证实无效。</w:t>
      </w:r>
    </w:p>
    <w:p>
      <w:pPr>
        <w:ind w:right="92" w:firstLine="370"/>
        <w:spacing w:before="78" w:line="259" w:lineRule="auto"/>
        <w:rPr>
          <w:rFonts w:ascii="SimSun" w:hAnsi="SimSun" w:eastAsia="SimSun" w:cs="SimSun"/>
          <w:sz w:val="20"/>
          <w:szCs w:val="20"/>
        </w:rPr>
      </w:pPr>
      <w:r>
        <w:rPr>
          <w:rFonts w:ascii="Times New Roman" w:hAnsi="Times New Roman" w:eastAsia="Times New Roman" w:cs="Times New Roman"/>
          <w:sz w:val="20"/>
          <w:szCs w:val="20"/>
          <w:b/>
          <w:bCs/>
          <w:spacing w:val="-5"/>
        </w:rPr>
        <w:t>3.</w:t>
      </w:r>
      <w:r>
        <w:rPr>
          <w:rFonts w:ascii="Times New Roman" w:hAnsi="Times New Roman" w:eastAsia="Times New Roman" w:cs="Times New Roman"/>
          <w:sz w:val="20"/>
          <w:szCs w:val="20"/>
          <w:spacing w:val="36"/>
        </w:rPr>
        <w:t xml:space="preserve"> </w:t>
      </w:r>
      <w:r>
        <w:rPr>
          <w:rFonts w:ascii="SimSun" w:hAnsi="SimSun" w:eastAsia="SimSun" w:cs="SimSun"/>
          <w:sz w:val="20"/>
          <w:szCs w:val="20"/>
          <w:b/>
          <w:bCs/>
          <w:spacing w:val="-5"/>
        </w:rPr>
        <w:t>高压氧治疗</w:t>
      </w:r>
      <w:r>
        <w:rPr>
          <w:rFonts w:ascii="SimSun" w:hAnsi="SimSun" w:eastAsia="SimSun" w:cs="SimSun"/>
          <w:sz w:val="20"/>
          <w:szCs w:val="20"/>
          <w:spacing w:val="84"/>
        </w:rPr>
        <w:t xml:space="preserve"> </w:t>
      </w:r>
      <w:r>
        <w:rPr>
          <w:rFonts w:ascii="SimSun" w:hAnsi="SimSun" w:eastAsia="SimSun" w:cs="SimSun"/>
          <w:sz w:val="20"/>
          <w:szCs w:val="20"/>
          <w:spacing w:val="-5"/>
        </w:rPr>
        <w:t>提高组织间的含氧量，造成不适合厌氧菌生长繁殖的环境，可提高治愈</w:t>
      </w:r>
      <w:r>
        <w:rPr>
          <w:rFonts w:ascii="SimSun" w:hAnsi="SimSun" w:eastAsia="SimSun" w:cs="SimSun"/>
          <w:sz w:val="20"/>
          <w:szCs w:val="20"/>
          <w:spacing w:val="-6"/>
        </w:rPr>
        <w:t>率，减轻</w:t>
      </w:r>
      <w:r>
        <w:rPr>
          <w:rFonts w:ascii="SimSun" w:hAnsi="SimSun" w:eastAsia="SimSun" w:cs="SimSun"/>
          <w:sz w:val="20"/>
          <w:szCs w:val="20"/>
        </w:rPr>
        <w:t xml:space="preserve"> </w:t>
      </w:r>
      <w:r>
        <w:rPr>
          <w:rFonts w:ascii="SimSun" w:hAnsi="SimSun" w:eastAsia="SimSun" w:cs="SimSun"/>
          <w:sz w:val="20"/>
          <w:szCs w:val="20"/>
          <w:spacing w:val="-7"/>
        </w:rPr>
        <w:t>伤残率。</w:t>
      </w:r>
    </w:p>
    <w:p>
      <w:pPr>
        <w:ind w:left="370"/>
        <w:spacing w:before="80" w:line="219" w:lineRule="auto"/>
        <w:rPr>
          <w:rFonts w:ascii="SimSun" w:hAnsi="SimSun" w:eastAsia="SimSun" w:cs="SimSun"/>
          <w:sz w:val="20"/>
          <w:szCs w:val="20"/>
        </w:rPr>
      </w:pPr>
      <w:r>
        <w:rPr>
          <w:rFonts w:ascii="Times New Roman" w:hAnsi="Times New Roman" w:eastAsia="Times New Roman" w:cs="Times New Roman"/>
          <w:sz w:val="20"/>
          <w:szCs w:val="20"/>
          <w:b/>
          <w:bCs/>
          <w:spacing w:val="-6"/>
        </w:rPr>
        <w:t>4.</w:t>
      </w:r>
      <w:r>
        <w:rPr>
          <w:rFonts w:ascii="Times New Roman" w:hAnsi="Times New Roman" w:eastAsia="Times New Roman" w:cs="Times New Roman"/>
          <w:sz w:val="20"/>
          <w:szCs w:val="20"/>
          <w:spacing w:val="17"/>
        </w:rPr>
        <w:t xml:space="preserve">  </w:t>
      </w:r>
      <w:r>
        <w:rPr>
          <w:rFonts w:ascii="SimSun" w:hAnsi="SimSun" w:eastAsia="SimSun" w:cs="SimSun"/>
          <w:sz w:val="20"/>
          <w:szCs w:val="20"/>
          <w:b/>
          <w:bCs/>
          <w:spacing w:val="-6"/>
        </w:rPr>
        <w:t>全身支持治疗</w:t>
      </w:r>
      <w:r>
        <w:rPr>
          <w:rFonts w:ascii="SimSun" w:hAnsi="SimSun" w:eastAsia="SimSun" w:cs="SimSun"/>
          <w:sz w:val="20"/>
          <w:szCs w:val="20"/>
          <w:spacing w:val="64"/>
        </w:rPr>
        <w:t xml:space="preserve"> </w:t>
      </w:r>
      <w:r>
        <w:rPr>
          <w:rFonts w:ascii="SimSun" w:hAnsi="SimSun" w:eastAsia="SimSun" w:cs="SimSun"/>
          <w:sz w:val="20"/>
          <w:szCs w:val="20"/>
          <w:spacing w:val="-6"/>
        </w:rPr>
        <w:t>包括输血、纠正水与电解质失调、营养支持与对症处理等。</w:t>
      </w:r>
    </w:p>
    <w:p>
      <w:pPr>
        <w:ind w:left="7389"/>
        <w:spacing w:before="116" w:line="219" w:lineRule="auto"/>
        <w:rPr>
          <w:rFonts w:ascii="SimSun" w:hAnsi="SimSun" w:eastAsia="SimSun" w:cs="SimSun"/>
          <w:sz w:val="20"/>
          <w:szCs w:val="20"/>
        </w:rPr>
      </w:pPr>
      <w:r>
        <w:rPr>
          <w:rFonts w:ascii="SimSun" w:hAnsi="SimSun" w:eastAsia="SimSun" w:cs="SimSun"/>
          <w:sz w:val="20"/>
          <w:szCs w:val="20"/>
          <w:spacing w:val="4"/>
        </w:rPr>
        <w:t>(房学东)</w:t>
      </w:r>
    </w:p>
    <w:p>
      <w:pPr>
        <w:spacing w:line="256" w:lineRule="auto"/>
        <w:rPr>
          <w:rFonts w:ascii="Arial"/>
          <w:sz w:val="21"/>
        </w:rPr>
      </w:pPr>
      <w:r/>
    </w:p>
    <w:p>
      <w:pPr>
        <w:ind w:left="2254"/>
        <w:spacing w:before="92" w:line="221" w:lineRule="auto"/>
        <w:rPr>
          <w:rFonts w:ascii="SimHei" w:hAnsi="SimHei" w:eastAsia="SimHei" w:cs="SimHei"/>
          <w:sz w:val="28"/>
          <w:szCs w:val="28"/>
        </w:rPr>
      </w:pPr>
      <w:r>
        <w:rPr>
          <w:rFonts w:ascii="SimHei" w:hAnsi="SimHei" w:eastAsia="SimHei" w:cs="SimHei"/>
          <w:sz w:val="28"/>
          <w:szCs w:val="28"/>
          <w:b/>
          <w:bCs/>
          <w:spacing w:val="15"/>
        </w:rPr>
        <w:t>第六节</w:t>
      </w:r>
      <w:r>
        <w:rPr>
          <w:rFonts w:ascii="SimHei" w:hAnsi="SimHei" w:eastAsia="SimHei" w:cs="SimHei"/>
          <w:sz w:val="28"/>
          <w:szCs w:val="28"/>
          <w:spacing w:val="2"/>
        </w:rPr>
        <w:t xml:space="preserve">  </w:t>
      </w:r>
      <w:r>
        <w:rPr>
          <w:rFonts w:ascii="SimHei" w:hAnsi="SimHei" w:eastAsia="SimHei" w:cs="SimHei"/>
          <w:sz w:val="28"/>
          <w:szCs w:val="28"/>
          <w:b/>
          <w:bCs/>
          <w:spacing w:val="15"/>
        </w:rPr>
        <w:t>外科应用抗菌药的原则</w:t>
      </w:r>
    </w:p>
    <w:p>
      <w:pPr>
        <w:spacing w:line="281" w:lineRule="auto"/>
        <w:rPr>
          <w:rFonts w:ascii="Arial"/>
          <w:sz w:val="21"/>
        </w:rPr>
      </w:pPr>
      <w:r/>
    </w:p>
    <w:p>
      <w:pPr>
        <w:ind w:right="83" w:firstLine="370"/>
        <w:spacing w:before="65" w:line="270" w:lineRule="auto"/>
        <w:jc w:val="both"/>
        <w:rPr>
          <w:rFonts w:ascii="SimSun" w:hAnsi="SimSun" w:eastAsia="SimSun" w:cs="SimSun"/>
          <w:sz w:val="20"/>
          <w:szCs w:val="20"/>
        </w:rPr>
      </w:pPr>
      <w:r>
        <w:rPr>
          <w:rFonts w:ascii="SimSun" w:hAnsi="SimSun" w:eastAsia="SimSun" w:cs="SimSun"/>
          <w:sz w:val="20"/>
          <w:szCs w:val="20"/>
          <w:spacing w:val="-5"/>
        </w:rPr>
        <w:t>抗菌药物在预防、控制与治疗外科感染中发挥重要作用。目前临床常用的抗菌药物达数百种，由</w:t>
      </w:r>
      <w:r>
        <w:rPr>
          <w:rFonts w:ascii="SimSun" w:hAnsi="SimSun" w:eastAsia="SimSun" w:cs="SimSun"/>
          <w:sz w:val="20"/>
          <w:szCs w:val="20"/>
          <w:spacing w:val="11"/>
        </w:rPr>
        <w:t xml:space="preserve"> </w:t>
      </w:r>
      <w:r>
        <w:rPr>
          <w:rFonts w:ascii="SimSun" w:hAnsi="SimSun" w:eastAsia="SimSun" w:cs="SimSun"/>
          <w:sz w:val="20"/>
          <w:szCs w:val="20"/>
          <w:spacing w:val="-5"/>
        </w:rPr>
        <w:t>于应用广泛，滥用的现象时有发生。不合理地使用抗菌药物不仅会引起毒副作用和过敏反应，还会增</w:t>
      </w:r>
      <w:r>
        <w:rPr>
          <w:rFonts w:ascii="SimSun" w:hAnsi="SimSun" w:eastAsia="SimSun" w:cs="SimSun"/>
          <w:sz w:val="20"/>
          <w:szCs w:val="20"/>
          <w:spacing w:val="15"/>
        </w:rPr>
        <w:t xml:space="preserve"> </w:t>
      </w:r>
      <w:r>
        <w:rPr>
          <w:rFonts w:ascii="SimSun" w:hAnsi="SimSun" w:eastAsia="SimSun" w:cs="SimSun"/>
          <w:sz w:val="20"/>
          <w:szCs w:val="20"/>
          <w:spacing w:val="-7"/>
        </w:rPr>
        <w:t>加病原菌的耐药性，导致二重感染。因此，合理地应用抗菌药物至关重要。</w:t>
      </w:r>
    </w:p>
    <w:p>
      <w:pPr>
        <w:ind w:left="372"/>
        <w:spacing w:before="78" w:line="221" w:lineRule="auto"/>
        <w:rPr>
          <w:rFonts w:ascii="SimHei" w:hAnsi="SimHei" w:eastAsia="SimHei" w:cs="SimHei"/>
          <w:sz w:val="20"/>
          <w:szCs w:val="20"/>
        </w:rPr>
      </w:pPr>
      <w:r>
        <w:rPr>
          <w:rFonts w:ascii="SimHei" w:hAnsi="SimHei" w:eastAsia="SimHei" w:cs="SimHei"/>
          <w:sz w:val="20"/>
          <w:szCs w:val="20"/>
          <w:b/>
          <w:bCs/>
          <w:spacing w:val="6"/>
        </w:rPr>
        <w:t>(一)抗菌药物合理应用的基本原则</w:t>
      </w:r>
    </w:p>
    <w:p>
      <w:pPr>
        <w:ind w:right="87" w:firstLine="370"/>
        <w:spacing w:before="82" w:line="277"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尽早确认致病菌</w:t>
      </w:r>
      <w:r>
        <w:rPr>
          <w:rFonts w:ascii="SimSun" w:hAnsi="SimSun" w:eastAsia="SimSun" w:cs="SimSun"/>
          <w:sz w:val="20"/>
          <w:szCs w:val="20"/>
          <w:spacing w:val="60"/>
        </w:rPr>
        <w:t xml:space="preserve"> </w:t>
      </w:r>
      <w:r>
        <w:rPr>
          <w:rFonts w:ascii="SimSun" w:hAnsi="SimSun" w:eastAsia="SimSun" w:cs="SimSun"/>
          <w:sz w:val="20"/>
          <w:szCs w:val="20"/>
          <w:spacing w:val="-1"/>
        </w:rPr>
        <w:t>对明确或怀疑外科感染者，应尽早查明致病菌并进行药敏试验，有</w:t>
      </w:r>
      <w:r>
        <w:rPr>
          <w:rFonts w:ascii="SimSun" w:hAnsi="SimSun" w:eastAsia="SimSun" w:cs="SimSun"/>
          <w:sz w:val="20"/>
          <w:szCs w:val="20"/>
          <w:spacing w:val="-2"/>
        </w:rPr>
        <w:t>针对性</w:t>
      </w:r>
      <w:r>
        <w:rPr>
          <w:rFonts w:ascii="SimSun" w:hAnsi="SimSun" w:eastAsia="SimSun" w:cs="SimSun"/>
          <w:sz w:val="20"/>
          <w:szCs w:val="20"/>
        </w:rPr>
        <w:t xml:space="preserve"> </w:t>
      </w:r>
      <w:r>
        <w:rPr>
          <w:rFonts w:ascii="SimSun" w:hAnsi="SimSun" w:eastAsia="SimSun" w:cs="SimSun"/>
          <w:sz w:val="20"/>
          <w:szCs w:val="20"/>
        </w:rPr>
        <w:t>地选用抗菌药物。危重病人在未获知致病菌及药敏结果前，应在临床诊断的基础</w:t>
      </w:r>
      <w:r>
        <w:rPr>
          <w:rFonts w:ascii="SimSun" w:hAnsi="SimSun" w:eastAsia="SimSun" w:cs="SimSun"/>
          <w:sz w:val="20"/>
          <w:szCs w:val="20"/>
          <w:spacing w:val="-1"/>
        </w:rPr>
        <w:t>上预测最有可能的</w:t>
      </w:r>
      <w:r>
        <w:rPr>
          <w:rFonts w:ascii="SimSun" w:hAnsi="SimSun" w:eastAsia="SimSun" w:cs="SimSun"/>
          <w:sz w:val="20"/>
          <w:szCs w:val="20"/>
        </w:rPr>
        <w:t xml:space="preserve"> </w:t>
      </w:r>
      <w:r>
        <w:rPr>
          <w:rFonts w:ascii="SimSun" w:hAnsi="SimSun" w:eastAsia="SimSun" w:cs="SimSun"/>
          <w:sz w:val="20"/>
          <w:szCs w:val="20"/>
          <w:spacing w:val="-9"/>
        </w:rPr>
        <w:t>致病菌种，并结合当地细菌耐药情况，选择适当的药物进行治疗；获知致病菌与药敏试验结果</w:t>
      </w:r>
      <w:r>
        <w:rPr>
          <w:rFonts w:ascii="SimSun" w:hAnsi="SimSun" w:eastAsia="SimSun" w:cs="SimSun"/>
          <w:sz w:val="20"/>
          <w:szCs w:val="20"/>
          <w:spacing w:val="-10"/>
        </w:rPr>
        <w:t>后，应结</w:t>
      </w:r>
      <w:r>
        <w:rPr>
          <w:rFonts w:ascii="SimSun" w:hAnsi="SimSun" w:eastAsia="SimSun" w:cs="SimSun"/>
          <w:sz w:val="20"/>
          <w:szCs w:val="20"/>
        </w:rPr>
        <w:t xml:space="preserve"> </w:t>
      </w:r>
      <w:r>
        <w:rPr>
          <w:rFonts w:ascii="SimSun" w:hAnsi="SimSun" w:eastAsia="SimSun" w:cs="SimSun"/>
          <w:sz w:val="20"/>
          <w:szCs w:val="20"/>
          <w:spacing w:val="-2"/>
        </w:rPr>
        <w:t>合之前的治疗效果对用药方案做出调整。</w:t>
      </w:r>
    </w:p>
    <w:p>
      <w:pPr>
        <w:ind w:right="80" w:firstLine="370"/>
        <w:spacing w:before="80" w:line="269"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47"/>
          <w:w w:val="101"/>
        </w:rPr>
        <w:t xml:space="preserve"> </w:t>
      </w:r>
      <w:r>
        <w:rPr>
          <w:rFonts w:ascii="SimSun" w:hAnsi="SimSun" w:eastAsia="SimSun" w:cs="SimSun"/>
          <w:sz w:val="20"/>
          <w:szCs w:val="20"/>
          <w:b/>
          <w:bCs/>
        </w:rPr>
        <w:t>选择最佳的抗菌药物</w:t>
      </w:r>
      <w:r>
        <w:rPr>
          <w:rFonts w:ascii="SimSun" w:hAnsi="SimSun" w:eastAsia="SimSun" w:cs="SimSun"/>
          <w:sz w:val="20"/>
          <w:szCs w:val="20"/>
          <w:spacing w:val="82"/>
        </w:rPr>
        <w:t xml:space="preserve"> </w:t>
      </w:r>
      <w:r>
        <w:rPr>
          <w:rFonts w:ascii="SimSun" w:hAnsi="SimSun" w:eastAsia="SimSun" w:cs="SimSun"/>
          <w:sz w:val="20"/>
          <w:szCs w:val="20"/>
        </w:rPr>
        <w:t>各种抗菌药物均有特定</w:t>
      </w:r>
      <w:r>
        <w:rPr>
          <w:rFonts w:ascii="SimSun" w:hAnsi="SimSun" w:eastAsia="SimSun" w:cs="SimSun"/>
          <w:sz w:val="20"/>
          <w:szCs w:val="20"/>
          <w:spacing w:val="-1"/>
        </w:rPr>
        <w:t>的抗菌谱与适应证，不同的致病菌对药物的敏</w:t>
      </w:r>
      <w:r>
        <w:rPr>
          <w:rFonts w:ascii="SimSun" w:hAnsi="SimSun" w:eastAsia="SimSun" w:cs="SimSun"/>
          <w:sz w:val="20"/>
          <w:szCs w:val="20"/>
        </w:rPr>
        <w:t xml:space="preserve"> </w:t>
      </w:r>
      <w:r>
        <w:rPr>
          <w:rFonts w:ascii="SimSun" w:hAnsi="SimSun" w:eastAsia="SimSun" w:cs="SimSun"/>
          <w:sz w:val="20"/>
          <w:szCs w:val="20"/>
          <w:spacing w:val="-11"/>
        </w:rPr>
        <w:t>感性也不同，要根据临床诊断、细菌学检查、药物的效应及药代动力学特点(吸收、分布</w:t>
      </w:r>
      <w:r>
        <w:rPr>
          <w:rFonts w:ascii="SimSun" w:hAnsi="SimSun" w:eastAsia="SimSun" w:cs="SimSun"/>
          <w:sz w:val="20"/>
          <w:szCs w:val="20"/>
          <w:spacing w:val="-12"/>
        </w:rPr>
        <w:t>、代谢和排泄过</w:t>
      </w:r>
      <w:r>
        <w:rPr>
          <w:rFonts w:ascii="SimSun" w:hAnsi="SimSun" w:eastAsia="SimSun" w:cs="SimSun"/>
          <w:sz w:val="20"/>
          <w:szCs w:val="20"/>
        </w:rPr>
        <w:t xml:space="preserve"> </w:t>
      </w:r>
      <w:r>
        <w:rPr>
          <w:rFonts w:ascii="SimSun" w:hAnsi="SimSun" w:eastAsia="SimSun" w:cs="SimSun"/>
          <w:sz w:val="20"/>
          <w:szCs w:val="20"/>
          <w:spacing w:val="-12"/>
        </w:rPr>
        <w:t>程),选择疗效高、毒性小、应用方便、价廉易得的药物。</w:t>
      </w:r>
    </w:p>
    <w:p>
      <w:pPr>
        <w:ind w:left="370"/>
        <w:spacing w:before="114" w:line="221" w:lineRule="auto"/>
        <w:rPr>
          <w:rFonts w:ascii="SimHei" w:hAnsi="SimHei" w:eastAsia="SimHei" w:cs="SimHei"/>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46"/>
        </w:rPr>
        <w:t xml:space="preserve"> </w:t>
      </w:r>
      <w:r>
        <w:rPr>
          <w:rFonts w:ascii="SimHei" w:hAnsi="SimHei" w:eastAsia="SimHei" w:cs="SimHei"/>
          <w:sz w:val="20"/>
          <w:szCs w:val="20"/>
          <w:b/>
          <w:bCs/>
          <w:spacing w:val="-1"/>
        </w:rPr>
        <w:t>制定合理的用药方案</w:t>
      </w:r>
      <w:r>
        <w:rPr>
          <w:rFonts w:ascii="SimHei" w:hAnsi="SimHei" w:eastAsia="SimHei" w:cs="SimHei"/>
          <w:sz w:val="20"/>
          <w:szCs w:val="20"/>
          <w:spacing w:val="2"/>
        </w:rPr>
        <w:t xml:space="preserve">  </w:t>
      </w:r>
      <w:r>
        <w:rPr>
          <w:rFonts w:ascii="SimHei" w:hAnsi="SimHei" w:eastAsia="SimHei" w:cs="SimHei"/>
          <w:sz w:val="20"/>
          <w:szCs w:val="20"/>
          <w:spacing w:val="-1"/>
        </w:rPr>
        <w:t>制定用药方案时应考虑以</w:t>
      </w:r>
      <w:r>
        <w:rPr>
          <w:rFonts w:ascii="SimHei" w:hAnsi="SimHei" w:eastAsia="SimHei" w:cs="SimHei"/>
          <w:sz w:val="20"/>
          <w:szCs w:val="20"/>
          <w:spacing w:val="-2"/>
        </w:rPr>
        <w:t>下因素。</w:t>
      </w:r>
    </w:p>
    <w:p>
      <w:pPr>
        <w:ind w:right="120" w:firstLine="370"/>
        <w:spacing w:before="65" w:line="252" w:lineRule="auto"/>
        <w:rPr>
          <w:rFonts w:ascii="SimSun" w:hAnsi="SimSun" w:eastAsia="SimSun" w:cs="SimSun"/>
          <w:sz w:val="20"/>
          <w:szCs w:val="20"/>
        </w:rPr>
      </w:pPr>
      <w:r>
        <w:rPr>
          <w:rFonts w:ascii="SimSun" w:hAnsi="SimSun" w:eastAsia="SimSun" w:cs="SimSun"/>
          <w:sz w:val="20"/>
          <w:szCs w:val="20"/>
          <w:spacing w:val="-3"/>
        </w:rPr>
        <w:t>(1)给药途径：感染局限或较轻、可接受口服给药者，应选用口服吸收完全的抗菌药物。重症感</w:t>
      </w:r>
      <w:r>
        <w:rPr>
          <w:rFonts w:ascii="SimSun" w:hAnsi="SimSun" w:eastAsia="SimSun" w:cs="SimSun"/>
          <w:sz w:val="20"/>
          <w:szCs w:val="20"/>
          <w:spacing w:val="17"/>
        </w:rPr>
        <w:t xml:space="preserve"> </w:t>
      </w:r>
      <w:r>
        <w:rPr>
          <w:rFonts w:ascii="SimSun" w:hAnsi="SimSun" w:eastAsia="SimSun" w:cs="SimSun"/>
          <w:sz w:val="20"/>
          <w:szCs w:val="20"/>
          <w:spacing w:val="-14"/>
        </w:rPr>
        <w:t>染者，应给予静脉给药，以确保药效。</w:t>
      </w:r>
    </w:p>
    <w:p>
      <w:pPr>
        <w:ind w:right="88" w:firstLine="370"/>
        <w:spacing w:before="71" w:line="270" w:lineRule="auto"/>
        <w:rPr>
          <w:rFonts w:ascii="SimSun" w:hAnsi="SimSun" w:eastAsia="SimSun" w:cs="SimSun"/>
          <w:sz w:val="20"/>
          <w:szCs w:val="20"/>
        </w:rPr>
      </w:pPr>
      <w:r>
        <w:rPr>
          <w:rFonts w:ascii="SimSun" w:hAnsi="SimSun" w:eastAsia="SimSun" w:cs="SimSun"/>
          <w:sz w:val="20"/>
          <w:szCs w:val="20"/>
          <w:spacing w:val="-2"/>
        </w:rPr>
        <w:t>(2)给药剂量：按各种抗菌药物的治疗剂量范</w:t>
      </w:r>
      <w:r>
        <w:rPr>
          <w:rFonts w:ascii="SimSun" w:hAnsi="SimSun" w:eastAsia="SimSun" w:cs="SimSun"/>
          <w:sz w:val="20"/>
          <w:szCs w:val="20"/>
          <w:spacing w:val="-3"/>
        </w:rPr>
        <w:t>围给药。氨基糖苷类、喹诺酮类等剂量依赖型抗菌</w:t>
      </w:r>
      <w:r>
        <w:rPr>
          <w:rFonts w:ascii="SimSun" w:hAnsi="SimSun" w:eastAsia="SimSun" w:cs="SimSun"/>
          <w:sz w:val="20"/>
          <w:szCs w:val="20"/>
        </w:rPr>
        <w:t xml:space="preserve"> </w:t>
      </w:r>
      <w:r>
        <w:rPr>
          <w:rFonts w:ascii="SimSun" w:hAnsi="SimSun" w:eastAsia="SimSun" w:cs="SimSun"/>
          <w:sz w:val="20"/>
          <w:szCs w:val="20"/>
          <w:spacing w:val="-7"/>
        </w:rPr>
        <w:t>药，其杀菌效应与药物浓度相关，给药剂量宜偏向高限。β-内酰胺类、大环内酯类等时间依赖型抗菌</w:t>
      </w:r>
      <w:r>
        <w:rPr>
          <w:rFonts w:ascii="SimSun" w:hAnsi="SimSun" w:eastAsia="SimSun" w:cs="SimSun"/>
          <w:sz w:val="20"/>
          <w:szCs w:val="20"/>
          <w:spacing w:val="5"/>
        </w:rPr>
        <w:t xml:space="preserve"> </w:t>
      </w:r>
      <w:r>
        <w:rPr>
          <w:rFonts w:ascii="SimSun" w:hAnsi="SimSun" w:eastAsia="SimSun" w:cs="SimSun"/>
          <w:sz w:val="20"/>
          <w:szCs w:val="20"/>
          <w:spacing w:val="-5"/>
        </w:rPr>
        <w:t>药，只要血药浓度超过最低抑菌浓度(MIC)</w:t>
      </w:r>
      <w:r>
        <w:rPr>
          <w:rFonts w:ascii="SimSun" w:hAnsi="SimSun" w:eastAsia="SimSun" w:cs="SimSun"/>
          <w:sz w:val="20"/>
          <w:szCs w:val="20"/>
          <w:spacing w:val="22"/>
        </w:rPr>
        <w:t xml:space="preserve"> </w:t>
      </w:r>
      <w:r>
        <w:rPr>
          <w:rFonts w:ascii="SimSun" w:hAnsi="SimSun" w:eastAsia="SimSun" w:cs="SimSun"/>
          <w:sz w:val="20"/>
          <w:szCs w:val="20"/>
          <w:spacing w:val="-5"/>
        </w:rPr>
        <w:t>即可发挥杀菌效应，因此给药剂量宜偏向低限，</w:t>
      </w:r>
      <w:r>
        <w:rPr>
          <w:rFonts w:ascii="SimSun" w:hAnsi="SimSun" w:eastAsia="SimSun" w:cs="SimSun"/>
          <w:sz w:val="20"/>
          <w:szCs w:val="20"/>
          <w:spacing w:val="-6"/>
        </w:rPr>
        <w:t>维持血药</w:t>
      </w:r>
      <w:r>
        <w:rPr>
          <w:rFonts w:ascii="SimSun" w:hAnsi="SimSun" w:eastAsia="SimSun" w:cs="SimSun"/>
          <w:sz w:val="20"/>
          <w:szCs w:val="20"/>
        </w:rPr>
        <w:t xml:space="preserve"> </w:t>
      </w:r>
      <w:r>
        <w:rPr>
          <w:rFonts w:ascii="SimSun" w:hAnsi="SimSun" w:eastAsia="SimSun" w:cs="SimSun"/>
          <w:sz w:val="20"/>
          <w:szCs w:val="20"/>
          <w:spacing w:val="2"/>
        </w:rPr>
        <w:t>浓度大于</w:t>
      </w:r>
      <w:r>
        <w:rPr>
          <w:rFonts w:ascii="SimSun" w:hAnsi="SimSun" w:eastAsia="SimSun" w:cs="SimSun"/>
          <w:sz w:val="20"/>
          <w:szCs w:val="20"/>
        </w:rPr>
        <w:t>MIC</w:t>
      </w:r>
      <w:r>
        <w:rPr>
          <w:rFonts w:ascii="SimSun" w:hAnsi="SimSun" w:eastAsia="SimSun" w:cs="SimSun"/>
          <w:sz w:val="20"/>
          <w:szCs w:val="20"/>
          <w:spacing w:val="-9"/>
        </w:rPr>
        <w:t xml:space="preserve"> </w:t>
      </w:r>
      <w:r>
        <w:rPr>
          <w:rFonts w:ascii="SimSun" w:hAnsi="SimSun" w:eastAsia="SimSun" w:cs="SimSun"/>
          <w:sz w:val="20"/>
          <w:szCs w:val="20"/>
          <w:spacing w:val="2"/>
        </w:rPr>
        <w:t>水平即可。</w:t>
      </w:r>
    </w:p>
    <w:p>
      <w:pPr>
        <w:ind w:right="117" w:firstLine="370"/>
        <w:spacing w:before="72" w:line="253" w:lineRule="auto"/>
        <w:rPr>
          <w:rFonts w:ascii="SimSun" w:hAnsi="SimSun" w:eastAsia="SimSun" w:cs="SimSun"/>
          <w:sz w:val="20"/>
          <w:szCs w:val="20"/>
        </w:rPr>
      </w:pPr>
      <w:r>
        <w:rPr>
          <w:rFonts w:ascii="SimSun" w:hAnsi="SimSun" w:eastAsia="SimSun" w:cs="SimSun"/>
          <w:sz w:val="20"/>
          <w:szCs w:val="20"/>
          <w:spacing w:val="-2"/>
        </w:rPr>
        <w:t>(3)给药次数：根据药代动力学和药效学的原</w:t>
      </w:r>
      <w:r>
        <w:rPr>
          <w:rFonts w:ascii="SimSun" w:hAnsi="SimSun" w:eastAsia="SimSun" w:cs="SimSun"/>
          <w:sz w:val="20"/>
          <w:szCs w:val="20"/>
          <w:spacing w:val="-3"/>
        </w:rPr>
        <w:t>则确定给药次数。半衰期短者，如青霉素、头孢菌</w:t>
      </w:r>
      <w:r>
        <w:rPr>
          <w:rFonts w:ascii="SimSun" w:hAnsi="SimSun" w:eastAsia="SimSun" w:cs="SimSun"/>
          <w:sz w:val="20"/>
          <w:szCs w:val="20"/>
        </w:rPr>
        <w:t xml:space="preserve"> </w:t>
      </w:r>
      <w:r>
        <w:rPr>
          <w:rFonts w:ascii="SimSun" w:hAnsi="SimSun" w:eastAsia="SimSun" w:cs="SimSun"/>
          <w:sz w:val="20"/>
          <w:szCs w:val="20"/>
          <w:spacing w:val="-12"/>
        </w:rPr>
        <w:t>素类、克林霉素等，应一日给药多次；喹诺酮类、氨基糖苷类等可一日给药一次。</w:t>
      </w:r>
    </w:p>
    <w:p>
      <w:pPr>
        <w:ind w:right="59" w:firstLine="370"/>
        <w:spacing w:before="72" w:line="253" w:lineRule="auto"/>
        <w:rPr>
          <w:rFonts w:ascii="SimSun" w:hAnsi="SimSun" w:eastAsia="SimSun" w:cs="SimSun"/>
          <w:sz w:val="20"/>
          <w:szCs w:val="20"/>
        </w:rPr>
      </w:pPr>
      <w:r>
        <w:rPr>
          <w:rFonts w:ascii="SimSun" w:hAnsi="SimSun" w:eastAsia="SimSun" w:cs="SimSun"/>
          <w:sz w:val="20"/>
          <w:szCs w:val="20"/>
          <w:spacing w:val="4"/>
        </w:rPr>
        <w:t>(4)疗程：多数外科感染经有效抗生素治疗5~7天即可控制。脓毒症抗生素的治疗疗程一般维</w:t>
      </w:r>
      <w:r>
        <w:rPr>
          <w:rFonts w:ascii="SimSun" w:hAnsi="SimSun" w:eastAsia="SimSun" w:cs="SimSun"/>
          <w:sz w:val="20"/>
          <w:szCs w:val="20"/>
          <w:spacing w:val="15"/>
        </w:rPr>
        <w:t xml:space="preserve"> </w:t>
      </w:r>
      <w:r>
        <w:rPr>
          <w:rFonts w:ascii="SimSun" w:hAnsi="SimSun" w:eastAsia="SimSun" w:cs="SimSun"/>
          <w:sz w:val="20"/>
          <w:szCs w:val="20"/>
          <w:spacing w:val="1"/>
        </w:rPr>
        <w:t>持7~10天。抗菌药物一般在病人体温正常</w:t>
      </w:r>
      <w:r>
        <w:rPr>
          <w:rFonts w:ascii="SimSun" w:hAnsi="SimSun" w:eastAsia="SimSun" w:cs="SimSun"/>
          <w:sz w:val="20"/>
          <w:szCs w:val="20"/>
        </w:rPr>
        <w:t>、白细胞计数正常、病情好转、局部病灶控制后停药。骨</w:t>
      </w:r>
    </w:p>
    <w:p>
      <w:pPr>
        <w:sectPr>
          <w:pgSz w:w="11190" w:h="15790"/>
          <w:pgMar w:top="816" w:right="860" w:bottom="400" w:left="469" w:header="0" w:footer="0" w:gutter="0"/>
          <w:cols w:equalWidth="0" w:num="2">
            <w:col w:w="1081" w:space="100"/>
            <w:col w:w="8681" w:space="0"/>
          </w:cols>
        </w:sectPr>
        <w:rPr/>
      </w:pPr>
    </w:p>
    <w:p>
      <w:pPr>
        <w:ind w:right="197"/>
        <w:spacing w:before="40" w:line="222" w:lineRule="auto"/>
        <w:jc w:val="right"/>
        <w:rPr>
          <w:rFonts w:ascii="SimHei" w:hAnsi="SimHei" w:eastAsia="SimHei" w:cs="SimHei"/>
          <w:sz w:val="20"/>
          <w:szCs w:val="20"/>
        </w:rPr>
      </w:pPr>
      <w:r>
        <w:rPr>
          <w:rFonts w:ascii="SimHei" w:hAnsi="SimHei" w:eastAsia="SimHei" w:cs="SimHei"/>
          <w:sz w:val="20"/>
          <w:szCs w:val="20"/>
          <w:spacing w:val="-15"/>
        </w:rPr>
        <w:t>第十一章</w:t>
      </w:r>
      <w:r>
        <w:rPr>
          <w:rFonts w:ascii="SimHei" w:hAnsi="SimHei" w:eastAsia="SimHei" w:cs="SimHei"/>
          <w:sz w:val="20"/>
          <w:szCs w:val="20"/>
          <w:spacing w:val="55"/>
        </w:rPr>
        <w:t xml:space="preserve"> </w:t>
      </w:r>
      <w:r>
        <w:rPr>
          <w:rFonts w:ascii="SimHei" w:hAnsi="SimHei" w:eastAsia="SimHei" w:cs="SimHei"/>
          <w:sz w:val="20"/>
          <w:szCs w:val="20"/>
          <w:spacing w:val="-15"/>
        </w:rPr>
        <w:t>外</w:t>
      </w:r>
      <w:r>
        <w:rPr>
          <w:rFonts w:ascii="SimHei" w:hAnsi="SimHei" w:eastAsia="SimHei" w:cs="SimHei"/>
          <w:sz w:val="20"/>
          <w:szCs w:val="20"/>
          <w:spacing w:val="-21"/>
        </w:rPr>
        <w:t xml:space="preserve"> </w:t>
      </w:r>
      <w:r>
        <w:rPr>
          <w:rFonts w:ascii="SimHei" w:hAnsi="SimHei" w:eastAsia="SimHei" w:cs="SimHei"/>
          <w:sz w:val="20"/>
          <w:szCs w:val="20"/>
          <w:spacing w:val="-15"/>
        </w:rPr>
        <w:t>科</w:t>
      </w:r>
      <w:r>
        <w:rPr>
          <w:rFonts w:ascii="SimHei" w:hAnsi="SimHei" w:eastAsia="SimHei" w:cs="SimHei"/>
          <w:sz w:val="20"/>
          <w:szCs w:val="20"/>
          <w:spacing w:val="-20"/>
        </w:rPr>
        <w:t xml:space="preserve"> </w:t>
      </w:r>
      <w:r>
        <w:rPr>
          <w:rFonts w:ascii="SimHei" w:hAnsi="SimHei" w:eastAsia="SimHei" w:cs="SimHei"/>
          <w:sz w:val="20"/>
          <w:szCs w:val="20"/>
          <w:spacing w:val="-15"/>
        </w:rPr>
        <w:t>感</w:t>
      </w:r>
      <w:r>
        <w:rPr>
          <w:rFonts w:ascii="SimHei" w:hAnsi="SimHei" w:eastAsia="SimHei" w:cs="SimHei"/>
          <w:sz w:val="20"/>
          <w:szCs w:val="20"/>
          <w:spacing w:val="-23"/>
        </w:rPr>
        <w:t xml:space="preserve"> </w:t>
      </w:r>
      <w:r>
        <w:rPr>
          <w:rFonts w:ascii="SimHei" w:hAnsi="SimHei" w:eastAsia="SimHei" w:cs="SimHei"/>
          <w:sz w:val="20"/>
          <w:szCs w:val="20"/>
          <w:spacing w:val="-15"/>
        </w:rPr>
        <w:t>染</w:t>
      </w:r>
    </w:p>
    <w:p>
      <w:pPr>
        <w:spacing w:line="30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6"/>
        </w:rPr>
        <w:t>髓炎、感染性心内膜炎、植入物感染等常需6～12周的疗程，过早停药可</w:t>
      </w:r>
      <w:r>
        <w:rPr>
          <w:rFonts w:ascii="SimSun" w:hAnsi="SimSun" w:eastAsia="SimSun" w:cs="SimSun"/>
          <w:sz w:val="20"/>
          <w:szCs w:val="20"/>
          <w:spacing w:val="-7"/>
        </w:rPr>
        <w:t>使感染不易控制。</w:t>
      </w:r>
    </w:p>
    <w:p>
      <w:pPr>
        <w:ind w:right="278" w:firstLine="399"/>
        <w:spacing w:before="59" w:line="277" w:lineRule="auto"/>
        <w:rPr>
          <w:rFonts w:ascii="SimSun" w:hAnsi="SimSun" w:eastAsia="SimSun" w:cs="SimSun"/>
          <w:sz w:val="20"/>
          <w:szCs w:val="20"/>
        </w:rPr>
      </w:pPr>
      <w:r>
        <w:rPr>
          <w:rFonts w:ascii="SimSun" w:hAnsi="SimSun" w:eastAsia="SimSun" w:cs="SimSun"/>
          <w:sz w:val="20"/>
          <w:szCs w:val="20"/>
          <w:spacing w:val="-7"/>
        </w:rPr>
        <w:t>(5)联合用药：联合用药的指征有：①病因未明的严重感染，包括免疫缺陷者的严重感染；②</w:t>
      </w:r>
      <w:r>
        <w:rPr>
          <w:rFonts w:ascii="SimSun" w:hAnsi="SimSun" w:eastAsia="SimSun" w:cs="SimSun"/>
          <w:sz w:val="20"/>
          <w:szCs w:val="20"/>
          <w:spacing w:val="-8"/>
        </w:rPr>
        <w:t>单一</w:t>
      </w:r>
      <w:r>
        <w:rPr>
          <w:rFonts w:ascii="SimSun" w:hAnsi="SimSun" w:eastAsia="SimSun" w:cs="SimSun"/>
          <w:sz w:val="20"/>
          <w:szCs w:val="20"/>
        </w:rPr>
        <w:t xml:space="preserve"> </w:t>
      </w:r>
      <w:r>
        <w:rPr>
          <w:rFonts w:ascii="SimSun" w:hAnsi="SimSun" w:eastAsia="SimSun" w:cs="SimSun"/>
          <w:sz w:val="20"/>
          <w:szCs w:val="20"/>
          <w:spacing w:val="-9"/>
        </w:rPr>
        <w:t>抗菌药物不能控制的混合感染或严重感染，如腹膜炎、盆腔炎、感染性心内膜炎、脓毒症等；③需长时</w:t>
      </w:r>
      <w:r>
        <w:rPr>
          <w:rFonts w:ascii="SimSun" w:hAnsi="SimSun" w:eastAsia="SimSun" w:cs="SimSun"/>
          <w:sz w:val="20"/>
          <w:szCs w:val="20"/>
          <w:spacing w:val="15"/>
        </w:rPr>
        <w:t xml:space="preserve"> </w:t>
      </w:r>
      <w:r>
        <w:rPr>
          <w:rFonts w:ascii="SimSun" w:hAnsi="SimSun" w:eastAsia="SimSun" w:cs="SimSun"/>
          <w:sz w:val="20"/>
          <w:szCs w:val="20"/>
          <w:spacing w:val="-13"/>
        </w:rPr>
        <w:t>间用药，病原菌易产生耐药性的感染，如结核病、尿路感染等；④减少个别药物剂量</w:t>
      </w:r>
      <w:r>
        <w:rPr>
          <w:rFonts w:ascii="SimSun" w:hAnsi="SimSun" w:eastAsia="SimSun" w:cs="SimSun"/>
          <w:sz w:val="20"/>
          <w:szCs w:val="20"/>
          <w:spacing w:val="-14"/>
        </w:rPr>
        <w:t>，降低毒性反应，如</w:t>
      </w:r>
      <w:r>
        <w:rPr>
          <w:rFonts w:ascii="SimSun" w:hAnsi="SimSun" w:eastAsia="SimSun" w:cs="SimSun"/>
          <w:sz w:val="20"/>
          <w:szCs w:val="20"/>
        </w:rPr>
        <w:t xml:space="preserve"> </w:t>
      </w:r>
      <w:r>
        <w:rPr>
          <w:rFonts w:ascii="SimSun" w:hAnsi="SimSun" w:eastAsia="SimSun" w:cs="SimSun"/>
          <w:sz w:val="20"/>
          <w:szCs w:val="20"/>
          <w:spacing w:val="-1"/>
        </w:rPr>
        <w:t>两性霉素B</w:t>
      </w:r>
      <w:r>
        <w:rPr>
          <w:rFonts w:ascii="SimSun" w:hAnsi="SimSun" w:eastAsia="SimSun" w:cs="SimSun"/>
          <w:sz w:val="20"/>
          <w:szCs w:val="20"/>
          <w:spacing w:val="-1"/>
        </w:rPr>
        <w:t xml:space="preserve"> </w:t>
      </w:r>
      <w:r>
        <w:rPr>
          <w:rFonts w:ascii="SimSun" w:hAnsi="SimSun" w:eastAsia="SimSun" w:cs="SimSun"/>
          <w:sz w:val="20"/>
          <w:szCs w:val="20"/>
          <w:spacing w:val="-1"/>
        </w:rPr>
        <w:t>与氟胞嘧啶联用治疗深部真菌病。</w:t>
      </w:r>
    </w:p>
    <w:p>
      <w:pPr>
        <w:ind w:right="189" w:firstLine="402"/>
        <w:spacing w:before="81" w:line="270" w:lineRule="auto"/>
        <w:rPr>
          <w:rFonts w:ascii="SimSun" w:hAnsi="SimSun" w:eastAsia="SimSun" w:cs="SimSun"/>
          <w:sz w:val="20"/>
          <w:szCs w:val="20"/>
        </w:rPr>
      </w:pPr>
      <w:r>
        <w:rPr>
          <w:rFonts w:ascii="SimSun" w:hAnsi="SimSun" w:eastAsia="SimSun" w:cs="SimSun"/>
          <w:sz w:val="20"/>
          <w:szCs w:val="20"/>
          <w:b/>
          <w:bCs/>
          <w:spacing w:val="1"/>
        </w:rPr>
        <w:t>(二)围术期预防用药的原则</w:t>
      </w:r>
      <w:r>
        <w:rPr>
          <w:rFonts w:ascii="SimSun" w:hAnsi="SimSun" w:eastAsia="SimSun" w:cs="SimSun"/>
          <w:sz w:val="20"/>
          <w:szCs w:val="20"/>
          <w:spacing w:val="17"/>
        </w:rPr>
        <w:t xml:space="preserve">  </w:t>
      </w:r>
      <w:r>
        <w:rPr>
          <w:rFonts w:ascii="SimSun" w:hAnsi="SimSun" w:eastAsia="SimSun" w:cs="SimSun"/>
          <w:sz w:val="20"/>
          <w:szCs w:val="20"/>
          <w:spacing w:val="1"/>
        </w:rPr>
        <w:t>目的在于预防和减少手术相关的外科感染，包括术</w:t>
      </w:r>
      <w:r>
        <w:rPr>
          <w:rFonts w:ascii="SimSun" w:hAnsi="SimSun" w:eastAsia="SimSun" w:cs="SimSun"/>
          <w:sz w:val="20"/>
          <w:szCs w:val="20"/>
        </w:rPr>
        <w:t>后切口感染、</w:t>
      </w:r>
      <w:r>
        <w:rPr>
          <w:rFonts w:ascii="SimSun" w:hAnsi="SimSun" w:eastAsia="SimSun" w:cs="SimSun"/>
          <w:sz w:val="20"/>
          <w:szCs w:val="20"/>
        </w:rPr>
        <w:t xml:space="preserve"> </w:t>
      </w:r>
      <w:r>
        <w:rPr>
          <w:rFonts w:ascii="SimSun" w:hAnsi="SimSun" w:eastAsia="SimSun" w:cs="SimSun"/>
          <w:sz w:val="20"/>
          <w:szCs w:val="20"/>
          <w:spacing w:val="-2"/>
        </w:rPr>
        <w:t>手术深部或腔隙的感染，和可能发生的全身感染。预防使用抗生素的指征主要是清洁-污染手术</w:t>
      </w:r>
      <w:r>
        <w:rPr>
          <w:rFonts w:ascii="SimSun" w:hAnsi="SimSun" w:eastAsia="SimSun" w:cs="SimSun"/>
          <w:sz w:val="20"/>
          <w:szCs w:val="20"/>
          <w:spacing w:val="-3"/>
        </w:rPr>
        <w:t>和污</w:t>
      </w:r>
      <w:r>
        <w:rPr>
          <w:rFonts w:ascii="SimSun" w:hAnsi="SimSun" w:eastAsia="SimSun" w:cs="SimSun"/>
          <w:sz w:val="20"/>
          <w:szCs w:val="20"/>
        </w:rPr>
        <w:t xml:space="preserve">  </w:t>
      </w:r>
      <w:r>
        <w:rPr>
          <w:rFonts w:ascii="SimSun" w:hAnsi="SimSun" w:eastAsia="SimSun" w:cs="SimSun"/>
          <w:sz w:val="20"/>
          <w:szCs w:val="20"/>
          <w:spacing w:val="-10"/>
        </w:rPr>
        <w:t>染手术，在一些特殊情况下，清洁手术也需要预防使用抗生素，具体介绍如下。</w:t>
      </w:r>
    </w:p>
    <w:p>
      <w:pPr>
        <w:ind w:right="209" w:firstLine="399"/>
        <w:spacing w:before="82" w:line="269"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38"/>
        </w:rPr>
        <w:t xml:space="preserve"> </w:t>
      </w:r>
      <w:r>
        <w:rPr>
          <w:rFonts w:ascii="SimSun" w:hAnsi="SimSun" w:eastAsia="SimSun" w:cs="SimSun"/>
          <w:sz w:val="20"/>
          <w:szCs w:val="20"/>
          <w:spacing w:val="-1"/>
        </w:rPr>
        <w:t>清洁手术手术野无污染，通常不需预防用抗菌药物，仅在下列情</w:t>
      </w:r>
      <w:r>
        <w:rPr>
          <w:rFonts w:ascii="SimSun" w:hAnsi="SimSun" w:eastAsia="SimSun" w:cs="SimSun"/>
          <w:sz w:val="20"/>
          <w:szCs w:val="20"/>
          <w:spacing w:val="-2"/>
        </w:rPr>
        <w:t>况中考虑预防用药：①手术</w:t>
      </w:r>
      <w:r>
        <w:rPr>
          <w:rFonts w:ascii="SimSun" w:hAnsi="SimSun" w:eastAsia="SimSun" w:cs="SimSun"/>
          <w:sz w:val="20"/>
          <w:szCs w:val="20"/>
        </w:rPr>
        <w:t xml:space="preserve"> </w:t>
      </w:r>
      <w:r>
        <w:rPr>
          <w:rFonts w:ascii="SimSun" w:hAnsi="SimSun" w:eastAsia="SimSun" w:cs="SimSun"/>
          <w:sz w:val="20"/>
          <w:szCs w:val="20"/>
          <w:spacing w:val="-14"/>
        </w:rPr>
        <w:t>范围大、时间长、污染机会增加；②手术涉及重要</w:t>
      </w:r>
      <w:r>
        <w:rPr>
          <w:rFonts w:ascii="SimSun" w:hAnsi="SimSun" w:eastAsia="SimSun" w:cs="SimSun"/>
          <w:sz w:val="20"/>
          <w:szCs w:val="20"/>
          <w:spacing w:val="-15"/>
        </w:rPr>
        <w:t>脏器，</w:t>
      </w:r>
      <w:r>
        <w:rPr>
          <w:rFonts w:ascii="SimSun" w:hAnsi="SimSun" w:eastAsia="SimSun" w:cs="SimSun"/>
          <w:sz w:val="20"/>
          <w:szCs w:val="20"/>
          <w:spacing w:val="47"/>
        </w:rPr>
        <w:t xml:space="preserve"> </w:t>
      </w:r>
      <w:r>
        <w:rPr>
          <w:rFonts w:ascii="SimSun" w:hAnsi="SimSun" w:eastAsia="SimSun" w:cs="SimSun"/>
          <w:sz w:val="20"/>
          <w:szCs w:val="20"/>
          <w:spacing w:val="-15"/>
        </w:rPr>
        <w:t>一旦发生污染将造成严重后果者，如头颅手术、</w:t>
      </w:r>
      <w:r>
        <w:rPr>
          <w:rFonts w:ascii="SimSun" w:hAnsi="SimSun" w:eastAsia="SimSun" w:cs="SimSun"/>
          <w:sz w:val="20"/>
          <w:szCs w:val="20"/>
        </w:rPr>
        <w:t xml:space="preserve"> </w:t>
      </w:r>
      <w:r>
        <w:rPr>
          <w:rFonts w:ascii="SimSun" w:hAnsi="SimSun" w:eastAsia="SimSun" w:cs="SimSun"/>
          <w:sz w:val="20"/>
          <w:szCs w:val="20"/>
          <w:spacing w:val="-9"/>
        </w:rPr>
        <w:t>心脏手术、眼内手术等；③异物植入手术；④病人为高龄或免疫缺</w:t>
      </w:r>
      <w:r>
        <w:rPr>
          <w:rFonts w:ascii="SimSun" w:hAnsi="SimSun" w:eastAsia="SimSun" w:cs="SimSun"/>
          <w:sz w:val="20"/>
          <w:szCs w:val="20"/>
          <w:spacing w:val="-10"/>
        </w:rPr>
        <w:t>陷者等高危人群。</w:t>
      </w:r>
    </w:p>
    <w:p>
      <w:pPr>
        <w:ind w:right="261" w:firstLine="399"/>
        <w:spacing w:before="87" w:line="257" w:lineRule="auto"/>
        <w:rPr>
          <w:rFonts w:ascii="SimSun" w:hAnsi="SimSun" w:eastAsia="SimSun" w:cs="SimSun"/>
          <w:sz w:val="20"/>
          <w:szCs w:val="20"/>
        </w:rPr>
      </w:pPr>
      <w:r>
        <w:rPr>
          <w:rFonts w:ascii="SimSun" w:hAnsi="SimSun" w:eastAsia="SimSun" w:cs="SimSun"/>
          <w:sz w:val="20"/>
          <w:szCs w:val="20"/>
          <w:spacing w:val="-7"/>
        </w:rPr>
        <w:t>2.</w:t>
      </w:r>
      <w:r>
        <w:rPr>
          <w:rFonts w:ascii="SimSun" w:hAnsi="SimSun" w:eastAsia="SimSun" w:cs="SimSun"/>
          <w:sz w:val="20"/>
          <w:szCs w:val="20"/>
          <w:spacing w:val="-20"/>
        </w:rPr>
        <w:t xml:space="preserve"> </w:t>
      </w:r>
      <w:r>
        <w:rPr>
          <w:rFonts w:ascii="SimSun" w:hAnsi="SimSun" w:eastAsia="SimSun" w:cs="SimSun"/>
          <w:sz w:val="20"/>
          <w:szCs w:val="20"/>
          <w:spacing w:val="-7"/>
        </w:rPr>
        <w:t>清洁-污染手术</w:t>
      </w:r>
      <w:r>
        <w:rPr>
          <w:rFonts w:ascii="SimSun" w:hAnsi="SimSun" w:eastAsia="SimSun" w:cs="SimSun"/>
          <w:sz w:val="20"/>
          <w:szCs w:val="20"/>
          <w:spacing w:val="67"/>
        </w:rPr>
        <w:t xml:space="preserve"> </w:t>
      </w:r>
      <w:r>
        <w:rPr>
          <w:rFonts w:ascii="SimSun" w:hAnsi="SimSun" w:eastAsia="SimSun" w:cs="SimSun"/>
          <w:sz w:val="20"/>
          <w:szCs w:val="20"/>
          <w:spacing w:val="-7"/>
        </w:rPr>
        <w:t>指呼吸道、消化道、泌尿道和女性</w:t>
      </w:r>
      <w:r>
        <w:rPr>
          <w:rFonts w:ascii="SimSun" w:hAnsi="SimSun" w:eastAsia="SimSun" w:cs="SimSun"/>
          <w:sz w:val="20"/>
          <w:szCs w:val="20"/>
          <w:spacing w:val="-8"/>
        </w:rPr>
        <w:t>生殖道手术，或经以上器官的手术，由于手</w:t>
      </w:r>
      <w:r>
        <w:rPr>
          <w:rFonts w:ascii="SimSun" w:hAnsi="SimSun" w:eastAsia="SimSun" w:cs="SimSun"/>
          <w:sz w:val="20"/>
          <w:szCs w:val="20"/>
        </w:rPr>
        <w:t xml:space="preserve"> </w:t>
      </w:r>
      <w:r>
        <w:rPr>
          <w:rFonts w:ascii="SimSun" w:hAnsi="SimSun" w:eastAsia="SimSun" w:cs="SimSun"/>
          <w:sz w:val="20"/>
          <w:szCs w:val="20"/>
          <w:spacing w:val="-6"/>
        </w:rPr>
        <w:t>术部位存在大量人体寄生菌群，手术时可能污染手术野造成感染，因此需预防应用抗生素。</w:t>
      </w:r>
    </w:p>
    <w:p>
      <w:pPr>
        <w:ind w:right="281" w:firstLine="399"/>
        <w:spacing w:before="81" w:line="258"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49"/>
        </w:rPr>
        <w:t xml:space="preserve"> </w:t>
      </w:r>
      <w:r>
        <w:rPr>
          <w:rFonts w:ascii="SimSun" w:hAnsi="SimSun" w:eastAsia="SimSun" w:cs="SimSun"/>
          <w:sz w:val="20"/>
          <w:szCs w:val="20"/>
        </w:rPr>
        <w:t>污染手术</w:t>
      </w:r>
      <w:r>
        <w:rPr>
          <w:rFonts w:ascii="SimSun" w:hAnsi="SimSun" w:eastAsia="SimSun" w:cs="SimSun"/>
          <w:sz w:val="20"/>
          <w:szCs w:val="20"/>
          <w:spacing w:val="70"/>
        </w:rPr>
        <w:t xml:space="preserve"> </w:t>
      </w:r>
      <w:r>
        <w:rPr>
          <w:rFonts w:ascii="SimSun" w:hAnsi="SimSun" w:eastAsia="SimSun" w:cs="SimSun"/>
          <w:sz w:val="20"/>
          <w:szCs w:val="20"/>
        </w:rPr>
        <w:t>指由于胃肠道、尿路、胆道体液大量溢出或开放</w:t>
      </w:r>
      <w:r>
        <w:rPr>
          <w:rFonts w:ascii="SimSun" w:hAnsi="SimSun" w:eastAsia="SimSun" w:cs="SimSun"/>
          <w:sz w:val="20"/>
          <w:szCs w:val="20"/>
          <w:spacing w:val="-1"/>
        </w:rPr>
        <w:t>性创伤等已造成手术野严重污染</w:t>
      </w:r>
      <w:r>
        <w:rPr>
          <w:rFonts w:ascii="SimSun" w:hAnsi="SimSun" w:eastAsia="SimSun" w:cs="SimSun"/>
          <w:sz w:val="20"/>
          <w:szCs w:val="20"/>
        </w:rPr>
        <w:t xml:space="preserve"> </w:t>
      </w:r>
      <w:r>
        <w:rPr>
          <w:rFonts w:ascii="SimSun" w:hAnsi="SimSun" w:eastAsia="SimSun" w:cs="SimSun"/>
          <w:sz w:val="20"/>
          <w:szCs w:val="20"/>
          <w:spacing w:val="-10"/>
        </w:rPr>
        <w:t>的手术，需预防应用抗生素。</w:t>
      </w:r>
    </w:p>
    <w:p>
      <w:pPr>
        <w:ind w:right="274" w:firstLine="399"/>
        <w:spacing w:before="112" w:line="270" w:lineRule="auto"/>
        <w:rPr>
          <w:rFonts w:ascii="SimSun" w:hAnsi="SimSun" w:eastAsia="SimSun" w:cs="SimSun"/>
          <w:sz w:val="20"/>
          <w:szCs w:val="20"/>
        </w:rPr>
      </w:pPr>
      <w:r>
        <w:rPr>
          <w:rFonts w:ascii="SimHei" w:hAnsi="SimHei" w:eastAsia="SimHei" w:cs="SimHei"/>
          <w:sz w:val="20"/>
          <w:szCs w:val="20"/>
          <w:spacing w:val="1"/>
        </w:rPr>
        <w:t>(三)抗菌药物在特殊人群中的应用</w:t>
      </w:r>
      <w:r>
        <w:rPr>
          <w:rFonts w:ascii="SimHei" w:hAnsi="SimHei" w:eastAsia="SimHei" w:cs="SimHei"/>
          <w:sz w:val="20"/>
          <w:szCs w:val="20"/>
          <w:spacing w:val="64"/>
        </w:rPr>
        <w:t xml:space="preserve"> </w:t>
      </w:r>
      <w:r>
        <w:rPr>
          <w:rFonts w:ascii="SimHei" w:hAnsi="SimHei" w:eastAsia="SimHei" w:cs="SimHei"/>
          <w:sz w:val="20"/>
          <w:szCs w:val="20"/>
          <w:spacing w:val="1"/>
        </w:rPr>
        <w:t>病人的病理、生理及免疫状况可影响药物的作用，即使是</w:t>
      </w:r>
      <w:r>
        <w:rPr>
          <w:rFonts w:ascii="SimHei" w:hAnsi="SimHei" w:eastAsia="SimHei" w:cs="SimHei"/>
          <w:sz w:val="20"/>
          <w:szCs w:val="20"/>
        </w:rPr>
        <w:t xml:space="preserve"> </w:t>
      </w:r>
      <w:r>
        <w:rPr>
          <w:rFonts w:ascii="SimSun" w:hAnsi="SimSun" w:eastAsia="SimSun" w:cs="SimSun"/>
          <w:sz w:val="20"/>
          <w:szCs w:val="20"/>
          <w:spacing w:val="-8"/>
        </w:rPr>
        <w:t>同一种抗菌药物，在不同的病人体内吸收、分</w:t>
      </w:r>
      <w:r>
        <w:rPr>
          <w:rFonts w:ascii="SimSun" w:hAnsi="SimSun" w:eastAsia="SimSun" w:cs="SimSun"/>
          <w:sz w:val="20"/>
          <w:szCs w:val="20"/>
          <w:spacing w:val="-9"/>
        </w:rPr>
        <w:t>布、代谢与排泄过程也会有差异，用药时应予重视。特别</w:t>
      </w:r>
      <w:r>
        <w:rPr>
          <w:rFonts w:ascii="SimSun" w:hAnsi="SimSun" w:eastAsia="SimSun" w:cs="SimSun"/>
          <w:sz w:val="20"/>
          <w:szCs w:val="20"/>
        </w:rPr>
        <w:t xml:space="preserve"> </w:t>
      </w:r>
      <w:r>
        <w:rPr>
          <w:rFonts w:ascii="SimSun" w:hAnsi="SimSun" w:eastAsia="SimSun" w:cs="SimSun"/>
          <w:sz w:val="20"/>
          <w:szCs w:val="20"/>
          <w:spacing w:val="-8"/>
        </w:rPr>
        <w:t>是对特殊人群，用药需遵循个体化原则。</w:t>
      </w:r>
    </w:p>
    <w:p>
      <w:pPr>
        <w:ind w:right="257" w:firstLine="399"/>
        <w:spacing w:before="72" w:line="257" w:lineRule="auto"/>
        <w:rPr>
          <w:rFonts w:ascii="SimSun" w:hAnsi="SimSun" w:eastAsia="SimSun" w:cs="SimSun"/>
          <w:sz w:val="20"/>
          <w:szCs w:val="20"/>
        </w:rPr>
      </w:pPr>
      <w:r>
        <w:rPr>
          <w:rFonts w:ascii="SimSun" w:hAnsi="SimSun" w:eastAsia="SimSun" w:cs="SimSun"/>
          <w:sz w:val="20"/>
          <w:szCs w:val="20"/>
        </w:rPr>
        <w:t>1.</w:t>
      </w:r>
      <w:r>
        <w:rPr>
          <w:rFonts w:ascii="SimSun" w:hAnsi="SimSun" w:eastAsia="SimSun" w:cs="SimSun"/>
          <w:sz w:val="20"/>
          <w:szCs w:val="20"/>
          <w:spacing w:val="-18"/>
        </w:rPr>
        <w:t xml:space="preserve"> </w:t>
      </w:r>
      <w:r>
        <w:rPr>
          <w:rFonts w:ascii="SimSun" w:hAnsi="SimSun" w:eastAsia="SimSun" w:cs="SimSun"/>
          <w:sz w:val="20"/>
          <w:szCs w:val="20"/>
        </w:rPr>
        <w:t>肾功能减退者</w:t>
      </w:r>
      <w:r>
        <w:rPr>
          <w:rFonts w:ascii="SimSun" w:hAnsi="SimSun" w:eastAsia="SimSun" w:cs="SimSun"/>
          <w:sz w:val="20"/>
          <w:szCs w:val="20"/>
          <w:spacing w:val="70"/>
        </w:rPr>
        <w:t xml:space="preserve"> </w:t>
      </w:r>
      <w:r>
        <w:rPr>
          <w:rFonts w:ascii="SimSun" w:hAnsi="SimSun" w:eastAsia="SimSun" w:cs="SimSun"/>
          <w:sz w:val="20"/>
          <w:szCs w:val="20"/>
        </w:rPr>
        <w:t>根据感染的严重程度、病原</w:t>
      </w:r>
      <w:r>
        <w:rPr>
          <w:rFonts w:ascii="SimSun" w:hAnsi="SimSun" w:eastAsia="SimSun" w:cs="SimSun"/>
          <w:sz w:val="20"/>
          <w:szCs w:val="20"/>
          <w:spacing w:val="-1"/>
        </w:rPr>
        <w:t>菌种类及药敏试验结果等，选用低肾毒性或无肾</w:t>
      </w:r>
      <w:r>
        <w:rPr>
          <w:rFonts w:ascii="SimSun" w:hAnsi="SimSun" w:eastAsia="SimSun" w:cs="SimSun"/>
          <w:sz w:val="20"/>
          <w:szCs w:val="20"/>
        </w:rPr>
        <w:t xml:space="preserve"> </w:t>
      </w:r>
      <w:r>
        <w:rPr>
          <w:rFonts w:ascii="SimSun" w:hAnsi="SimSun" w:eastAsia="SimSun" w:cs="SimSun"/>
          <w:sz w:val="20"/>
          <w:szCs w:val="20"/>
          <w:spacing w:val="-7"/>
        </w:rPr>
        <w:t>毒性的抗菌药物；必须使用肾毒性抗菌药物时，应调</w:t>
      </w:r>
      <w:r>
        <w:rPr>
          <w:rFonts w:ascii="SimSun" w:hAnsi="SimSun" w:eastAsia="SimSun" w:cs="SimSun"/>
          <w:sz w:val="20"/>
          <w:szCs w:val="20"/>
          <w:spacing w:val="-8"/>
        </w:rPr>
        <w:t>整给药剂量和方法。</w:t>
      </w:r>
    </w:p>
    <w:p>
      <w:pPr>
        <w:ind w:right="246" w:firstLine="399"/>
        <w:spacing w:before="80" w:line="277"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19"/>
        </w:rPr>
        <w:t xml:space="preserve"> </w:t>
      </w:r>
      <w:r>
        <w:rPr>
          <w:rFonts w:ascii="SimSun" w:hAnsi="SimSun" w:eastAsia="SimSun" w:cs="SimSun"/>
          <w:sz w:val="20"/>
          <w:szCs w:val="20"/>
        </w:rPr>
        <w:t>肝功能减退者</w:t>
      </w:r>
      <w:r>
        <w:rPr>
          <w:rFonts w:ascii="SimSun" w:hAnsi="SimSun" w:eastAsia="SimSun" w:cs="SimSun"/>
          <w:sz w:val="20"/>
          <w:szCs w:val="20"/>
          <w:spacing w:val="61"/>
        </w:rPr>
        <w:t xml:space="preserve"> </w:t>
      </w:r>
      <w:r>
        <w:rPr>
          <w:rFonts w:ascii="SimSun" w:hAnsi="SimSun" w:eastAsia="SimSun" w:cs="SimSun"/>
          <w:sz w:val="20"/>
          <w:szCs w:val="20"/>
        </w:rPr>
        <w:t>①主要经肝脏清除的药物：肝功能减退可导致药物清除明显减少，若无明显</w:t>
      </w:r>
      <w:r>
        <w:rPr>
          <w:rFonts w:ascii="SimSun" w:hAnsi="SimSun" w:eastAsia="SimSun" w:cs="SimSun"/>
          <w:sz w:val="20"/>
          <w:szCs w:val="20"/>
        </w:rPr>
        <w:t xml:space="preserve"> </w:t>
      </w:r>
      <w:r>
        <w:rPr>
          <w:rFonts w:ascii="SimSun" w:hAnsi="SimSun" w:eastAsia="SimSun" w:cs="SimSun"/>
          <w:sz w:val="20"/>
          <w:szCs w:val="20"/>
          <w:spacing w:val="-9"/>
        </w:rPr>
        <w:t>毒性反应，仍可正常使用，但治疗过程中需严密监测肝功能，必要时减量，若发生毒性反应，应避免使</w:t>
      </w:r>
      <w:r>
        <w:rPr>
          <w:rFonts w:ascii="SimSun" w:hAnsi="SimSun" w:eastAsia="SimSun" w:cs="SimSun"/>
          <w:sz w:val="20"/>
          <w:szCs w:val="20"/>
          <w:spacing w:val="13"/>
        </w:rPr>
        <w:t xml:space="preserve"> </w:t>
      </w:r>
      <w:r>
        <w:rPr>
          <w:rFonts w:ascii="SimSun" w:hAnsi="SimSun" w:eastAsia="SimSun" w:cs="SimSun"/>
          <w:sz w:val="20"/>
          <w:szCs w:val="20"/>
          <w:spacing w:val="-9"/>
        </w:rPr>
        <w:t>用此类药物；②经肝、肾两途径清除的药物：严重肝病时应减量应用；③主要经肾脏清除的药物：无需</w:t>
      </w:r>
      <w:r>
        <w:rPr>
          <w:rFonts w:ascii="SimSun" w:hAnsi="SimSun" w:eastAsia="SimSun" w:cs="SimSun"/>
          <w:sz w:val="20"/>
          <w:szCs w:val="20"/>
          <w:spacing w:val="15"/>
        </w:rPr>
        <w:t xml:space="preserve"> </w:t>
      </w:r>
      <w:r>
        <w:rPr>
          <w:rFonts w:ascii="SimSun" w:hAnsi="SimSun" w:eastAsia="SimSun" w:cs="SimSun"/>
          <w:sz w:val="20"/>
          <w:szCs w:val="20"/>
          <w:spacing w:val="-5"/>
        </w:rPr>
        <w:t>调整用药剂量。</w:t>
      </w:r>
    </w:p>
    <w:p>
      <w:pPr>
        <w:ind w:right="279" w:firstLine="399"/>
        <w:spacing w:before="82" w:line="270"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10"/>
        </w:rPr>
        <w:t xml:space="preserve"> </w:t>
      </w:r>
      <w:r>
        <w:rPr>
          <w:rFonts w:ascii="SimSun" w:hAnsi="SimSun" w:eastAsia="SimSun" w:cs="SimSun"/>
          <w:sz w:val="20"/>
          <w:szCs w:val="20"/>
          <w:spacing w:val="-2"/>
        </w:rPr>
        <w:t>老年病人</w:t>
      </w:r>
      <w:r>
        <w:rPr>
          <w:rFonts w:ascii="SimSun" w:hAnsi="SimSun" w:eastAsia="SimSun" w:cs="SimSun"/>
          <w:sz w:val="20"/>
          <w:szCs w:val="20"/>
        </w:rPr>
        <w:t xml:space="preserve">  </w:t>
      </w:r>
      <w:r>
        <w:rPr>
          <w:rFonts w:ascii="SimSun" w:hAnsi="SimSun" w:eastAsia="SimSun" w:cs="SimSun"/>
          <w:sz w:val="20"/>
          <w:szCs w:val="20"/>
          <w:spacing w:val="-2"/>
        </w:rPr>
        <w:t>老年病人肾功能呈生理性减退，因此给药时应按轻度肾功能减退情况减量，即使</w:t>
      </w:r>
      <w:r>
        <w:rPr>
          <w:rFonts w:ascii="SimSun" w:hAnsi="SimSun" w:eastAsia="SimSun" w:cs="SimSun"/>
          <w:sz w:val="20"/>
          <w:szCs w:val="20"/>
          <w:spacing w:val="1"/>
        </w:rPr>
        <w:t xml:space="preserve"> </w:t>
      </w:r>
      <w:r>
        <w:rPr>
          <w:rFonts w:ascii="SimSun" w:hAnsi="SimSun" w:eastAsia="SimSun" w:cs="SimSun"/>
          <w:sz w:val="20"/>
          <w:szCs w:val="20"/>
          <w:spacing w:val="-4"/>
        </w:rPr>
        <w:t>用正常治疗量的1/2~2/3;宜选用毒性低、杀菌作用强的药物，若必须使用高毒性药物，应同时行血药</w:t>
      </w:r>
      <w:r>
        <w:rPr>
          <w:rFonts w:ascii="SimSun" w:hAnsi="SimSun" w:eastAsia="SimSun" w:cs="SimSun"/>
          <w:sz w:val="20"/>
          <w:szCs w:val="20"/>
        </w:rPr>
        <w:t xml:space="preserve"> </w:t>
      </w:r>
      <w:r>
        <w:rPr>
          <w:rFonts w:ascii="SimSun" w:hAnsi="SimSun" w:eastAsia="SimSun" w:cs="SimSun"/>
          <w:sz w:val="20"/>
          <w:szCs w:val="20"/>
          <w:spacing w:val="-8"/>
        </w:rPr>
        <w:t>浓度监测，并及时调整剂量。</w:t>
      </w:r>
    </w:p>
    <w:p>
      <w:pPr>
        <w:ind w:right="260" w:firstLine="399"/>
        <w:spacing w:before="84" w:line="270"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24"/>
        </w:rPr>
        <w:t xml:space="preserve"> </w:t>
      </w:r>
      <w:r>
        <w:rPr>
          <w:rFonts w:ascii="SimSun" w:hAnsi="SimSun" w:eastAsia="SimSun" w:cs="SimSun"/>
          <w:sz w:val="20"/>
          <w:szCs w:val="20"/>
        </w:rPr>
        <w:t>新生儿病人</w:t>
      </w:r>
      <w:r>
        <w:rPr>
          <w:rFonts w:ascii="SimSun" w:hAnsi="SimSun" w:eastAsia="SimSun" w:cs="SimSun"/>
          <w:sz w:val="20"/>
          <w:szCs w:val="20"/>
          <w:spacing w:val="72"/>
        </w:rPr>
        <w:t xml:space="preserve"> </w:t>
      </w:r>
      <w:r>
        <w:rPr>
          <w:rFonts w:ascii="SimSun" w:hAnsi="SimSun" w:eastAsia="SimSun" w:cs="SimSun"/>
          <w:sz w:val="20"/>
          <w:szCs w:val="20"/>
        </w:rPr>
        <w:t>新生儿感染应避免使用毒性大的</w:t>
      </w:r>
      <w:r>
        <w:rPr>
          <w:rFonts w:ascii="SimSun" w:hAnsi="SimSun" w:eastAsia="SimSun" w:cs="SimSun"/>
          <w:sz w:val="20"/>
          <w:szCs w:val="20"/>
          <w:spacing w:val="-1"/>
        </w:rPr>
        <w:t>抗菌药物，若确有应用指征，必须同时行血药</w:t>
      </w:r>
      <w:r>
        <w:rPr>
          <w:rFonts w:ascii="SimSun" w:hAnsi="SimSun" w:eastAsia="SimSun" w:cs="SimSun"/>
          <w:sz w:val="20"/>
          <w:szCs w:val="20"/>
        </w:rPr>
        <w:t xml:space="preserve"> </w:t>
      </w:r>
      <w:r>
        <w:rPr>
          <w:rFonts w:ascii="SimSun" w:hAnsi="SimSun" w:eastAsia="SimSun" w:cs="SimSun"/>
          <w:sz w:val="20"/>
          <w:szCs w:val="20"/>
          <w:spacing w:val="-4"/>
        </w:rPr>
        <w:t>浓度监测，并及时调整剂量；避免使用可能发生严重不良反应的抗菌药物</w:t>
      </w:r>
      <w:r>
        <w:rPr>
          <w:rFonts w:ascii="SimSun" w:hAnsi="SimSun" w:eastAsia="SimSun" w:cs="SimSun"/>
          <w:sz w:val="20"/>
          <w:szCs w:val="20"/>
          <w:spacing w:val="-5"/>
        </w:rPr>
        <w:t>；主要经肾脏代谢的药物需</w:t>
      </w:r>
      <w:r>
        <w:rPr>
          <w:rFonts w:ascii="SimSun" w:hAnsi="SimSun" w:eastAsia="SimSun" w:cs="SimSun"/>
          <w:sz w:val="20"/>
          <w:szCs w:val="20"/>
        </w:rPr>
        <w:t xml:space="preserve"> </w:t>
      </w:r>
      <w:r>
        <w:rPr>
          <w:rFonts w:ascii="SimSun" w:hAnsi="SimSun" w:eastAsia="SimSun" w:cs="SimSun"/>
          <w:sz w:val="20"/>
          <w:szCs w:val="20"/>
          <w:spacing w:val="-6"/>
        </w:rPr>
        <w:t>减量应用；给药方案应按新生儿日龄进行调整。</w:t>
      </w:r>
    </w:p>
    <w:p>
      <w:pPr>
        <w:ind w:right="276" w:firstLine="399"/>
        <w:spacing w:before="83" w:line="270" w:lineRule="auto"/>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9"/>
        </w:rPr>
        <w:t xml:space="preserve"> </w:t>
      </w:r>
      <w:r>
        <w:rPr>
          <w:rFonts w:ascii="SimSun" w:hAnsi="SimSun" w:eastAsia="SimSun" w:cs="SimSun"/>
          <w:sz w:val="20"/>
          <w:szCs w:val="20"/>
          <w:spacing w:val="-1"/>
        </w:rPr>
        <w:t>小儿病人</w:t>
      </w:r>
      <w:r>
        <w:rPr>
          <w:rFonts w:ascii="SimSun" w:hAnsi="SimSun" w:eastAsia="SimSun" w:cs="SimSun"/>
          <w:sz w:val="20"/>
          <w:szCs w:val="20"/>
          <w:spacing w:val="72"/>
        </w:rPr>
        <w:t xml:space="preserve"> </w:t>
      </w:r>
      <w:r>
        <w:rPr>
          <w:rFonts w:ascii="SimSun" w:hAnsi="SimSun" w:eastAsia="SimSun" w:cs="SimSun"/>
          <w:sz w:val="20"/>
          <w:szCs w:val="20"/>
          <w:spacing w:val="-1"/>
        </w:rPr>
        <w:t>尽量避免使用有耳、肾毒性的抗生素，如氨基糖苷类和万</w:t>
      </w:r>
      <w:r>
        <w:rPr>
          <w:rFonts w:ascii="SimSun" w:hAnsi="SimSun" w:eastAsia="SimSun" w:cs="SimSun"/>
          <w:sz w:val="20"/>
          <w:szCs w:val="20"/>
          <w:spacing w:val="-2"/>
        </w:rPr>
        <w:t>古霉素，若确有应用指</w:t>
      </w:r>
      <w:r>
        <w:rPr>
          <w:rFonts w:ascii="SimSun" w:hAnsi="SimSun" w:eastAsia="SimSun" w:cs="SimSun"/>
          <w:sz w:val="20"/>
          <w:szCs w:val="20"/>
        </w:rPr>
        <w:t xml:space="preserve"> </w:t>
      </w:r>
      <w:r>
        <w:rPr>
          <w:rFonts w:ascii="SimSun" w:hAnsi="SimSun" w:eastAsia="SimSun" w:cs="SimSun"/>
          <w:sz w:val="20"/>
          <w:szCs w:val="20"/>
          <w:spacing w:val="-4"/>
        </w:rPr>
        <w:t>征，需在使用过程中严密观察不良反应；四环素类抗生素可致牙齿黄染</w:t>
      </w:r>
      <w:r>
        <w:rPr>
          <w:rFonts w:ascii="SimSun" w:hAnsi="SimSun" w:eastAsia="SimSun" w:cs="SimSun"/>
          <w:sz w:val="20"/>
          <w:szCs w:val="20"/>
          <w:spacing w:val="-5"/>
        </w:rPr>
        <w:t>及牙釉质发育不良，不可用于</w:t>
      </w:r>
      <w:r>
        <w:rPr>
          <w:rFonts w:ascii="SimSun" w:hAnsi="SimSun" w:eastAsia="SimSun" w:cs="SimSun"/>
          <w:sz w:val="20"/>
          <w:szCs w:val="20"/>
        </w:rPr>
        <w:t xml:space="preserve"> </w:t>
      </w:r>
      <w:r>
        <w:rPr>
          <w:rFonts w:ascii="SimSun" w:hAnsi="SimSun" w:eastAsia="SimSun" w:cs="SimSun"/>
          <w:sz w:val="20"/>
          <w:szCs w:val="20"/>
          <w:spacing w:val="-1"/>
        </w:rPr>
        <w:t>8岁以下小儿；喹诺酮类抗生素对骨骼发育可能产生不良影响</w:t>
      </w:r>
      <w:r>
        <w:rPr>
          <w:rFonts w:ascii="SimSun" w:hAnsi="SimSun" w:eastAsia="SimSun" w:cs="SimSun"/>
          <w:sz w:val="20"/>
          <w:szCs w:val="20"/>
          <w:spacing w:val="-2"/>
        </w:rPr>
        <w:t>，应避免用于18岁以下未成年人。</w:t>
      </w:r>
    </w:p>
    <w:p>
      <w:pPr>
        <w:ind w:right="278" w:firstLine="399"/>
        <w:spacing w:before="82" w:line="270" w:lineRule="auto"/>
        <w:rPr>
          <w:rFonts w:ascii="SimSun" w:hAnsi="SimSun" w:eastAsia="SimSun" w:cs="SimSun"/>
          <w:sz w:val="20"/>
          <w:szCs w:val="20"/>
        </w:rPr>
      </w:pPr>
      <w:r>
        <w:rPr>
          <w:rFonts w:ascii="SimSun" w:hAnsi="SimSun" w:eastAsia="SimSun" w:cs="SimSun"/>
          <w:sz w:val="20"/>
          <w:szCs w:val="20"/>
          <w:spacing w:val="-6"/>
        </w:rPr>
        <w:t>6.</w:t>
      </w:r>
      <w:r>
        <w:rPr>
          <w:rFonts w:ascii="SimSun" w:hAnsi="SimSun" w:eastAsia="SimSun" w:cs="SimSun"/>
          <w:sz w:val="20"/>
          <w:szCs w:val="20"/>
          <w:spacing w:val="-21"/>
        </w:rPr>
        <w:t xml:space="preserve"> </w:t>
      </w:r>
      <w:r>
        <w:rPr>
          <w:rFonts w:ascii="SimSun" w:hAnsi="SimSun" w:eastAsia="SimSun" w:cs="SimSun"/>
          <w:sz w:val="20"/>
          <w:szCs w:val="20"/>
          <w:spacing w:val="-6"/>
        </w:rPr>
        <w:t>妊娠期病人</w:t>
      </w:r>
      <w:r>
        <w:rPr>
          <w:rFonts w:ascii="SimSun" w:hAnsi="SimSun" w:eastAsia="SimSun" w:cs="SimSun"/>
          <w:sz w:val="20"/>
          <w:szCs w:val="20"/>
          <w:spacing w:val="81"/>
        </w:rPr>
        <w:t xml:space="preserve"> </w:t>
      </w:r>
      <w:r>
        <w:rPr>
          <w:rFonts w:ascii="SimSun" w:hAnsi="SimSun" w:eastAsia="SimSun" w:cs="SimSun"/>
          <w:sz w:val="20"/>
          <w:szCs w:val="20"/>
          <w:spacing w:val="-6"/>
        </w:rPr>
        <w:t>对胎儿有致畸或明显毒性作用的药物，如四环素类、喹诺酮类，应避免使用。</w:t>
      </w:r>
      <w:r>
        <w:rPr>
          <w:rFonts w:ascii="SimSun" w:hAnsi="SimSun" w:eastAsia="SimSun" w:cs="SimSun"/>
          <w:sz w:val="20"/>
          <w:szCs w:val="20"/>
          <w:spacing w:val="-7"/>
        </w:rPr>
        <w:t>对</w:t>
      </w:r>
      <w:r>
        <w:rPr>
          <w:rFonts w:ascii="SimSun" w:hAnsi="SimSun" w:eastAsia="SimSun" w:cs="SimSun"/>
          <w:sz w:val="20"/>
          <w:szCs w:val="20"/>
        </w:rPr>
        <w:t xml:space="preserve"> </w:t>
      </w:r>
      <w:r>
        <w:rPr>
          <w:rFonts w:ascii="SimSun" w:hAnsi="SimSun" w:eastAsia="SimSun" w:cs="SimSun"/>
          <w:sz w:val="20"/>
          <w:szCs w:val="20"/>
          <w:spacing w:val="-9"/>
        </w:rPr>
        <w:t>母体和胎儿均有毒性的药物，如氨基糖苷类和万古霉素，应避免使用；确有应用指征时，需行血药浓度</w:t>
      </w:r>
      <w:r>
        <w:rPr>
          <w:rFonts w:ascii="SimSun" w:hAnsi="SimSun" w:eastAsia="SimSun" w:cs="SimSun"/>
          <w:sz w:val="20"/>
          <w:szCs w:val="20"/>
          <w:spacing w:val="15"/>
        </w:rPr>
        <w:t xml:space="preserve"> </w:t>
      </w:r>
      <w:r>
        <w:rPr>
          <w:rFonts w:ascii="SimSun" w:hAnsi="SimSun" w:eastAsia="SimSun" w:cs="SimSun"/>
          <w:sz w:val="20"/>
          <w:szCs w:val="20"/>
          <w:spacing w:val="-9"/>
        </w:rPr>
        <w:t>监测。对母体和胎儿均无明显影响，且无致畸作用的药物，如β-内酰胺类，适宜在妊娠期使用</w:t>
      </w:r>
      <w:r>
        <w:rPr>
          <w:rFonts w:ascii="SimSun" w:hAnsi="SimSun" w:eastAsia="SimSun" w:cs="SimSun"/>
          <w:sz w:val="20"/>
          <w:szCs w:val="20"/>
          <w:spacing w:val="-10"/>
        </w:rPr>
        <w:t>。</w:t>
      </w:r>
    </w:p>
    <w:p>
      <w:pPr>
        <w:ind w:right="276" w:firstLine="399"/>
        <w:spacing w:before="83" w:line="257" w:lineRule="auto"/>
        <w:rPr>
          <w:rFonts w:ascii="SimSun" w:hAnsi="SimSun" w:eastAsia="SimSun" w:cs="SimSun"/>
          <w:sz w:val="20"/>
          <w:szCs w:val="20"/>
        </w:rPr>
      </w:pPr>
      <w:r>
        <w:rPr>
          <w:rFonts w:ascii="SimSun" w:hAnsi="SimSun" w:eastAsia="SimSun" w:cs="SimSun"/>
          <w:sz w:val="20"/>
          <w:szCs w:val="20"/>
          <w:spacing w:val="-2"/>
        </w:rPr>
        <w:t>7.</w:t>
      </w:r>
      <w:r>
        <w:rPr>
          <w:rFonts w:ascii="SimSun" w:hAnsi="SimSun" w:eastAsia="SimSun" w:cs="SimSun"/>
          <w:sz w:val="20"/>
          <w:szCs w:val="20"/>
          <w:spacing w:val="-4"/>
        </w:rPr>
        <w:t xml:space="preserve"> </w:t>
      </w:r>
      <w:r>
        <w:rPr>
          <w:rFonts w:ascii="SimSun" w:hAnsi="SimSun" w:eastAsia="SimSun" w:cs="SimSun"/>
          <w:sz w:val="20"/>
          <w:szCs w:val="20"/>
          <w:spacing w:val="-2"/>
        </w:rPr>
        <w:t>哺乳期病人哺乳期病人使用抗菌药物，药物均可自乳汁分泌，不论乳汁中药物浓度如何，均</w:t>
      </w:r>
      <w:r>
        <w:rPr>
          <w:rFonts w:ascii="SimSun" w:hAnsi="SimSun" w:eastAsia="SimSun" w:cs="SimSun"/>
          <w:sz w:val="20"/>
          <w:szCs w:val="20"/>
        </w:rPr>
        <w:t xml:space="preserve"> </w:t>
      </w:r>
      <w:r>
        <w:rPr>
          <w:rFonts w:ascii="SimSun" w:hAnsi="SimSun" w:eastAsia="SimSun" w:cs="SimSun"/>
          <w:sz w:val="20"/>
          <w:szCs w:val="20"/>
          <w:spacing w:val="-7"/>
        </w:rPr>
        <w:t>可对乳儿产生潜在影响，因此，哺乳期使用任何抗菌</w:t>
      </w:r>
      <w:r>
        <w:rPr>
          <w:rFonts w:ascii="SimSun" w:hAnsi="SimSun" w:eastAsia="SimSun" w:cs="SimSun"/>
          <w:sz w:val="20"/>
          <w:szCs w:val="20"/>
          <w:spacing w:val="-8"/>
        </w:rPr>
        <w:t>药物均应暂停哺乳。</w:t>
      </w:r>
    </w:p>
    <w:p>
      <w:pPr>
        <w:ind w:right="294" w:firstLine="399"/>
        <w:spacing w:before="72" w:line="244" w:lineRule="auto"/>
        <w:rPr>
          <w:rFonts w:ascii="SimSun" w:hAnsi="SimSun" w:eastAsia="SimSun" w:cs="SimSun"/>
          <w:sz w:val="20"/>
          <w:szCs w:val="20"/>
        </w:rPr>
      </w:pPr>
      <w:r>
        <w:rPr>
          <w:rFonts w:ascii="SimSun" w:hAnsi="SimSun" w:eastAsia="SimSun" w:cs="SimSun"/>
          <w:sz w:val="20"/>
          <w:szCs w:val="20"/>
          <w:spacing w:val="-5"/>
        </w:rPr>
        <w:t>总之，合理地选择抗菌药物，既要依据致病菌的种类和药敏结果，同时还要考虑病人生理病理的</w:t>
      </w:r>
      <w:r>
        <w:rPr>
          <w:rFonts w:ascii="SimSun" w:hAnsi="SimSun" w:eastAsia="SimSun" w:cs="SimSun"/>
          <w:sz w:val="20"/>
          <w:szCs w:val="20"/>
          <w:spacing w:val="4"/>
        </w:rPr>
        <w:t xml:space="preserve"> </w:t>
      </w:r>
      <w:r>
        <w:rPr>
          <w:rFonts w:ascii="SimSun" w:hAnsi="SimSun" w:eastAsia="SimSun" w:cs="SimSun"/>
          <w:sz w:val="20"/>
          <w:szCs w:val="20"/>
          <w:spacing w:val="-4"/>
        </w:rPr>
        <w:t>具体状况。</w:t>
      </w:r>
    </w:p>
    <w:p>
      <w:pPr>
        <w:ind w:left="7420"/>
        <w:spacing w:before="132" w:line="219" w:lineRule="auto"/>
        <w:rPr>
          <w:rFonts w:ascii="SimSun" w:hAnsi="SimSun" w:eastAsia="SimSun" w:cs="SimSun"/>
          <w:sz w:val="20"/>
          <w:szCs w:val="20"/>
        </w:rPr>
      </w:pPr>
      <w:r>
        <w:rPr>
          <w:rFonts w:ascii="SimSun" w:hAnsi="SimSun" w:eastAsia="SimSun" w:cs="SimSun"/>
          <w:sz w:val="20"/>
          <w:szCs w:val="20"/>
          <w:spacing w:val="2"/>
        </w:rPr>
        <w:t>(任建安)</w:t>
      </w:r>
    </w:p>
    <w:p>
      <w:pPr>
        <w:spacing w:line="14" w:lineRule="auto"/>
        <w:rPr>
          <w:rFonts w:ascii="Arial"/>
          <w:sz w:val="2"/>
        </w:rPr>
      </w:pPr>
      <w:r>
        <w:rPr>
          <w:rFonts w:ascii="Arial" w:hAnsi="Arial" w:eastAsia="Arial" w:cs="Arial"/>
          <w:sz w:val="2"/>
          <w:szCs w:val="2"/>
        </w:rPr>
        <w:br w:type="column"/>
      </w:r>
    </w:p>
    <w:p>
      <w:pPr>
        <w:ind w:left="379"/>
        <w:spacing w:before="60" w:line="184" w:lineRule="auto"/>
        <w:rPr>
          <w:rFonts w:ascii="SimSun" w:hAnsi="SimSun" w:eastAsia="SimSun" w:cs="SimSun"/>
          <w:sz w:val="20"/>
          <w:szCs w:val="20"/>
        </w:rPr>
      </w:pPr>
      <w:r>
        <w:rPr>
          <w:rFonts w:ascii="SimSun" w:hAnsi="SimSun" w:eastAsia="SimSun" w:cs="SimSun"/>
          <w:sz w:val="20"/>
          <w:szCs w:val="20"/>
          <w:spacing w:val="-6"/>
        </w:rPr>
        <w:t>121</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firstLine="110"/>
        <w:spacing w:line="650" w:lineRule="exact"/>
        <w:textAlignment w:val="center"/>
        <w:rPr/>
      </w:pPr>
      <w:r>
        <w:drawing>
          <wp:inline distT="0" distB="0" distL="0" distR="0">
            <wp:extent cx="387346" cy="412664"/>
            <wp:effectExtent l="0" t="0" r="0" b="0"/>
            <wp:docPr id="182" name="IM 182"/>
            <wp:cNvGraphicFramePr/>
            <a:graphic>
              <a:graphicData uri="http://schemas.openxmlformats.org/drawingml/2006/picture">
                <pic:pic>
                  <pic:nvPicPr>
                    <pic:cNvPr id="182" name="IM 182"/>
                    <pic:cNvPicPr/>
                  </pic:nvPicPr>
                  <pic:blipFill>
                    <a:blip r:embed="rId248"/>
                    <a:stretch>
                      <a:fillRect/>
                    </a:stretch>
                  </pic:blipFill>
                  <pic:spPr>
                    <a:xfrm rot="0">
                      <a:off x="0" y="0"/>
                      <a:ext cx="387346" cy="412664"/>
                    </a:xfrm>
                    <a:prstGeom prst="rect">
                      <a:avLst/>
                    </a:prstGeom>
                  </pic:spPr>
                </pic:pic>
              </a:graphicData>
            </a:graphic>
          </wp:inline>
        </w:drawing>
      </w:r>
    </w:p>
    <w:p>
      <w:pPr>
        <w:sectPr>
          <w:pgSz w:w="11170" w:h="15720"/>
          <w:pgMar w:top="736" w:right="570" w:bottom="400" w:left="890" w:header="0" w:footer="0" w:gutter="0"/>
          <w:cols w:equalWidth="0" w:num="2">
            <w:col w:w="8890" w:space="100"/>
            <w:col w:w="720" w:space="0"/>
          </w:cols>
        </w:sectPr>
        <w:rPr/>
      </w:pPr>
    </w:p>
    <w:p>
      <w:pPr>
        <w:ind w:firstLine="1120"/>
        <w:spacing w:before="60" w:line="1190" w:lineRule="exact"/>
        <w:textAlignment w:val="center"/>
        <w:rPr/>
      </w:pPr>
      <w:r>
        <w:drawing>
          <wp:anchor distT="0" distB="0" distL="0" distR="0" simplePos="0" relativeHeight="252251136" behindDoc="0" locked="0" layoutInCell="0" allowOverlap="1">
            <wp:simplePos x="0" y="0"/>
            <wp:positionH relativeFrom="page">
              <wp:posOffset>285774</wp:posOffset>
            </wp:positionH>
            <wp:positionV relativeFrom="page">
              <wp:posOffset>990551</wp:posOffset>
            </wp:positionV>
            <wp:extent cx="654040" cy="711240"/>
            <wp:effectExtent l="0" t="0" r="0" b="0"/>
            <wp:wrapNone/>
            <wp:docPr id="183" name="IM 183"/>
            <wp:cNvGraphicFramePr/>
            <a:graphic>
              <a:graphicData uri="http://schemas.openxmlformats.org/drawingml/2006/picture">
                <pic:pic>
                  <pic:nvPicPr>
                    <pic:cNvPr id="183" name="IM 183"/>
                    <pic:cNvPicPr/>
                  </pic:nvPicPr>
                  <pic:blipFill>
                    <a:blip r:embed="rId250"/>
                    <a:stretch>
                      <a:fillRect/>
                    </a:stretch>
                  </pic:blipFill>
                  <pic:spPr>
                    <a:xfrm rot="0">
                      <a:off x="0" y="0"/>
                      <a:ext cx="654040" cy="711240"/>
                    </a:xfrm>
                    <a:prstGeom prst="rect">
                      <a:avLst/>
                    </a:prstGeom>
                  </pic:spPr>
                </pic:pic>
              </a:graphicData>
            </a:graphic>
          </wp:anchor>
        </w:drawing>
      </w:r>
      <w:r>
        <w:pict>
          <v:group id="_x0000_s238" style="mso-position-vertical-relative:line;mso-position-horizontal-relative:char;width:431.5pt;height:59.55pt;" filled="false" stroked="false" coordsize="8630,1190" coordorigin="0,0">
            <v:shape id="_x0000_s239" style="position:absolute;left:0;top:0;width:8630;height:1190;" filled="false" stroked="false" type="#_x0000_t75">
              <v:imagedata o:title="" r:id="rId251"/>
            </v:shape>
            <v:shape id="_x0000_s240" style="position:absolute;left:-20;top:-20;width:8670;height:1331;" filled="false" stroked="false" type="#_x0000_t202">
              <v:fill on="false"/>
              <v:stroke on="false"/>
              <v:path/>
              <v:imagedata o:title=""/>
              <o:lock v:ext="edit" aspectratio="false"/>
              <v:textbox inset="0mm,0mm,0mm,0mm">
                <w:txbxContent>
                  <w:p>
                    <w:pPr>
                      <w:spacing w:line="250" w:lineRule="auto"/>
                      <w:rPr>
                        <w:rFonts w:ascii="Arial"/>
                        <w:sz w:val="21"/>
                      </w:rPr>
                    </w:pPr>
                    <w:r/>
                  </w:p>
                  <w:p>
                    <w:pPr>
                      <w:ind w:left="2107"/>
                      <w:spacing w:before="179" w:line="222" w:lineRule="auto"/>
                      <w:rPr>
                        <w:rFonts w:ascii="SimHei" w:hAnsi="SimHei" w:eastAsia="SimHei" w:cs="SimHei"/>
                        <w:sz w:val="55"/>
                        <w:szCs w:val="55"/>
                      </w:rPr>
                    </w:pPr>
                    <w:r>
                      <w:rPr>
                        <w:rFonts w:ascii="SimHei" w:hAnsi="SimHei" w:eastAsia="SimHei" w:cs="SimHei"/>
                        <w:sz w:val="55"/>
                        <w:szCs w:val="55"/>
                        <w:b/>
                        <w:bCs/>
                        <w:color w:val="FFFFFF"/>
                        <w:spacing w:val="61"/>
                      </w:rPr>
                      <w:t>第十二章创</w:t>
                    </w:r>
                    <w:r>
                      <w:rPr>
                        <w:rFonts w:ascii="SimHei" w:hAnsi="SimHei" w:eastAsia="SimHei" w:cs="SimHei"/>
                        <w:sz w:val="55"/>
                        <w:szCs w:val="55"/>
                        <w:color w:val="FFFFFF"/>
                        <w:spacing w:val="119"/>
                      </w:rPr>
                      <w:t xml:space="preserve">  </w:t>
                    </w:r>
                    <w:r>
                      <w:rPr>
                        <w:rFonts w:ascii="SimHei" w:hAnsi="SimHei" w:eastAsia="SimHei" w:cs="SimHei"/>
                        <w:sz w:val="55"/>
                        <w:szCs w:val="55"/>
                        <w:b/>
                        <w:bCs/>
                        <w:color w:val="FFFFFF"/>
                        <w:spacing w:val="61"/>
                      </w:rPr>
                      <w:t>伤</w:t>
                    </w:r>
                  </w:p>
                </w:txbxContent>
              </v:textbox>
            </v:shape>
          </v:group>
        </w:pict>
      </w:r>
    </w:p>
    <w:p>
      <w:pPr>
        <w:spacing w:line="319" w:lineRule="auto"/>
        <w:rPr>
          <w:rFonts w:ascii="Arial"/>
          <w:sz w:val="21"/>
        </w:rPr>
      </w:pPr>
      <w:r/>
    </w:p>
    <w:p>
      <w:pPr>
        <w:spacing w:line="319" w:lineRule="auto"/>
        <w:rPr>
          <w:rFonts w:ascii="Arial"/>
          <w:sz w:val="21"/>
        </w:rPr>
      </w:pPr>
      <w:r/>
    </w:p>
    <w:p>
      <w:pPr>
        <w:spacing w:line="320" w:lineRule="auto"/>
        <w:rPr>
          <w:rFonts w:ascii="Arial"/>
          <w:sz w:val="21"/>
        </w:rPr>
      </w:pPr>
      <w:r/>
    </w:p>
    <w:p>
      <w:pPr>
        <w:ind w:left="4054"/>
        <w:spacing w:before="101" w:line="221" w:lineRule="auto"/>
        <w:rPr>
          <w:rFonts w:ascii="SimHei" w:hAnsi="SimHei" w:eastAsia="SimHei" w:cs="SimHei"/>
          <w:sz w:val="31"/>
          <w:szCs w:val="31"/>
        </w:rPr>
      </w:pPr>
      <w:r>
        <w:rPr>
          <w:rFonts w:ascii="SimHei" w:hAnsi="SimHei" w:eastAsia="SimHei" w:cs="SimHei"/>
          <w:sz w:val="31"/>
          <w:szCs w:val="31"/>
          <w:b/>
          <w:bCs/>
          <w:spacing w:val="-15"/>
        </w:rPr>
        <w:t>第一节</w:t>
      </w:r>
      <w:r>
        <w:rPr>
          <w:rFonts w:ascii="SimHei" w:hAnsi="SimHei" w:eastAsia="SimHei" w:cs="SimHei"/>
          <w:sz w:val="31"/>
          <w:szCs w:val="31"/>
          <w:spacing w:val="128"/>
        </w:rPr>
        <w:t xml:space="preserve"> </w:t>
      </w:r>
      <w:r>
        <w:rPr>
          <w:rFonts w:ascii="SimHei" w:hAnsi="SimHei" w:eastAsia="SimHei" w:cs="SimHei"/>
          <w:sz w:val="31"/>
          <w:szCs w:val="31"/>
          <w:b/>
          <w:bCs/>
          <w:spacing w:val="-15"/>
        </w:rPr>
        <w:t>创</w:t>
      </w:r>
      <w:r>
        <w:rPr>
          <w:rFonts w:ascii="SimHei" w:hAnsi="SimHei" w:eastAsia="SimHei" w:cs="SimHei"/>
          <w:sz w:val="31"/>
          <w:szCs w:val="31"/>
          <w:spacing w:val="-5"/>
        </w:rPr>
        <w:t xml:space="preserve"> </w:t>
      </w:r>
      <w:r>
        <w:rPr>
          <w:rFonts w:ascii="SimHei" w:hAnsi="SimHei" w:eastAsia="SimHei" w:cs="SimHei"/>
          <w:sz w:val="31"/>
          <w:szCs w:val="31"/>
          <w:b/>
          <w:bCs/>
          <w:spacing w:val="-15"/>
        </w:rPr>
        <w:t>伤</w:t>
      </w:r>
      <w:r>
        <w:rPr>
          <w:rFonts w:ascii="SimHei" w:hAnsi="SimHei" w:eastAsia="SimHei" w:cs="SimHei"/>
          <w:sz w:val="31"/>
          <w:szCs w:val="31"/>
          <w:spacing w:val="-6"/>
        </w:rPr>
        <w:t xml:space="preserve"> </w:t>
      </w:r>
      <w:r>
        <w:rPr>
          <w:rFonts w:ascii="SimHei" w:hAnsi="SimHei" w:eastAsia="SimHei" w:cs="SimHei"/>
          <w:sz w:val="31"/>
          <w:szCs w:val="31"/>
          <w:b/>
          <w:bCs/>
          <w:spacing w:val="-15"/>
        </w:rPr>
        <w:t>概</w:t>
      </w:r>
      <w:r>
        <w:rPr>
          <w:rFonts w:ascii="SimHei" w:hAnsi="SimHei" w:eastAsia="SimHei" w:cs="SimHei"/>
          <w:sz w:val="31"/>
          <w:szCs w:val="31"/>
          <w:spacing w:val="-1"/>
        </w:rPr>
        <w:t xml:space="preserve"> </w:t>
      </w:r>
      <w:r>
        <w:rPr>
          <w:rFonts w:ascii="SimHei" w:hAnsi="SimHei" w:eastAsia="SimHei" w:cs="SimHei"/>
          <w:sz w:val="31"/>
          <w:szCs w:val="31"/>
          <w:b/>
          <w:bCs/>
          <w:spacing w:val="-15"/>
        </w:rPr>
        <w:t>论</w:t>
      </w:r>
    </w:p>
    <w:p>
      <w:pPr>
        <w:spacing w:line="245" w:lineRule="auto"/>
        <w:rPr>
          <w:rFonts w:ascii="Arial"/>
          <w:sz w:val="21"/>
        </w:rPr>
      </w:pPr>
      <w:r/>
    </w:p>
    <w:p>
      <w:pPr>
        <w:ind w:left="1120" w:right="110" w:firstLine="279"/>
        <w:spacing w:before="65" w:line="271" w:lineRule="auto"/>
        <w:rPr>
          <w:rFonts w:ascii="SimSun" w:hAnsi="SimSun" w:eastAsia="SimSun" w:cs="SimSun"/>
          <w:sz w:val="20"/>
          <w:szCs w:val="20"/>
        </w:rPr>
      </w:pPr>
      <w:r>
        <w:rPr>
          <w:rFonts w:ascii="SimSun" w:hAnsi="SimSun" w:eastAsia="SimSun" w:cs="SimSun"/>
          <w:sz w:val="20"/>
          <w:szCs w:val="20"/>
          <w:color w:val="0080CB"/>
          <w:spacing w:val="-1"/>
        </w:rPr>
        <w:t>【概念和分类】</w:t>
      </w:r>
      <w:r>
        <w:rPr>
          <w:rFonts w:ascii="SimSun" w:hAnsi="SimSun" w:eastAsia="SimSun" w:cs="SimSun"/>
          <w:sz w:val="20"/>
          <w:szCs w:val="20"/>
          <w:color w:val="0080CB"/>
          <w:spacing w:val="29"/>
        </w:rPr>
        <w:t xml:space="preserve"> </w:t>
      </w:r>
      <w:r>
        <w:rPr>
          <w:rFonts w:ascii="SimSun" w:hAnsi="SimSun" w:eastAsia="SimSun" w:cs="SimSun"/>
          <w:sz w:val="20"/>
          <w:szCs w:val="20"/>
          <w:spacing w:val="-1"/>
        </w:rPr>
        <w:t>狭义的创伤是指机械性致伤因素作用于人体所造成的组织结构完整性的破坏或</w:t>
      </w:r>
      <w:r>
        <w:rPr>
          <w:rFonts w:ascii="SimSun" w:hAnsi="SimSun" w:eastAsia="SimSun" w:cs="SimSun"/>
          <w:sz w:val="20"/>
          <w:szCs w:val="20"/>
        </w:rPr>
        <w:t xml:space="preserve"> </w:t>
      </w:r>
      <w:r>
        <w:rPr>
          <w:rFonts w:ascii="SimSun" w:hAnsi="SimSun" w:eastAsia="SimSun" w:cs="SimSun"/>
          <w:sz w:val="20"/>
          <w:szCs w:val="20"/>
          <w:spacing w:val="-11"/>
        </w:rPr>
        <w:t>功能障碍；而广义上讲，物理、化学、心理等因素对人体</w:t>
      </w:r>
      <w:r>
        <w:rPr>
          <w:rFonts w:ascii="SimSun" w:hAnsi="SimSun" w:eastAsia="SimSun" w:cs="SimSun"/>
          <w:sz w:val="20"/>
          <w:szCs w:val="20"/>
          <w:spacing w:val="-12"/>
        </w:rPr>
        <w:t>造成的伤害也可称为创伤。</w:t>
      </w:r>
    </w:p>
    <w:p>
      <w:pPr>
        <w:ind w:left="1120" w:right="104" w:firstLine="379"/>
        <w:spacing w:before="73" w:line="263" w:lineRule="auto"/>
        <w:rPr>
          <w:rFonts w:ascii="SimSun" w:hAnsi="SimSun" w:eastAsia="SimSun" w:cs="SimSun"/>
          <w:sz w:val="20"/>
          <w:szCs w:val="20"/>
        </w:rPr>
      </w:pPr>
      <w:r>
        <w:rPr>
          <w:rFonts w:ascii="SimSun" w:hAnsi="SimSun" w:eastAsia="SimSun" w:cs="SimSun"/>
          <w:sz w:val="20"/>
          <w:szCs w:val="20"/>
          <w:spacing w:val="-5"/>
        </w:rPr>
        <w:t>创伤的分类是为了尽快对伤员作出正确的诊断，以便使伤员得到及时有效的救治，提高救治工作</w:t>
      </w:r>
      <w:r>
        <w:rPr>
          <w:rFonts w:ascii="SimSun" w:hAnsi="SimSun" w:eastAsia="SimSun" w:cs="SimSun"/>
          <w:sz w:val="20"/>
          <w:szCs w:val="20"/>
          <w:spacing w:val="1"/>
        </w:rPr>
        <w:t xml:space="preserve"> </w:t>
      </w:r>
      <w:r>
        <w:rPr>
          <w:rFonts w:ascii="SimSun" w:hAnsi="SimSun" w:eastAsia="SimSun" w:cs="SimSun"/>
          <w:sz w:val="20"/>
          <w:szCs w:val="20"/>
          <w:spacing w:val="-1"/>
        </w:rPr>
        <w:t>的有效性和时效性，同时也有利于日后的资料分析、经验总结和科学研究。常用的分类方法有以下</w:t>
      </w:r>
      <w:r>
        <w:rPr>
          <w:rFonts w:ascii="SimSun" w:hAnsi="SimSun" w:eastAsia="SimSun" w:cs="SimSun"/>
          <w:sz w:val="20"/>
          <w:szCs w:val="20"/>
          <w:spacing w:val="17"/>
        </w:rPr>
        <w:t xml:space="preserve"> </w:t>
      </w:r>
      <w:r>
        <w:rPr>
          <w:rFonts w:ascii="SimSun" w:hAnsi="SimSun" w:eastAsia="SimSun" w:cs="SimSun"/>
          <w:sz w:val="20"/>
          <w:szCs w:val="20"/>
          <w:spacing w:val="-5"/>
        </w:rPr>
        <w:t>几种：</w:t>
      </w:r>
    </w:p>
    <w:p>
      <w:pPr>
        <w:ind w:left="1499"/>
        <w:spacing w:before="90" w:line="219" w:lineRule="auto"/>
        <w:rPr>
          <w:rFonts w:ascii="SimSun" w:hAnsi="SimSun" w:eastAsia="SimSun" w:cs="SimSun"/>
          <w:sz w:val="20"/>
          <w:szCs w:val="20"/>
        </w:rPr>
      </w:pPr>
      <w:r>
        <w:rPr>
          <w:rFonts w:ascii="Times New Roman" w:hAnsi="Times New Roman" w:eastAsia="Times New Roman" w:cs="Times New Roman"/>
          <w:sz w:val="20"/>
          <w:szCs w:val="20"/>
          <w:b/>
          <w:bCs/>
          <w:spacing w:val="-16"/>
        </w:rPr>
        <w:t>1.</w:t>
      </w:r>
      <w:r>
        <w:rPr>
          <w:rFonts w:ascii="Times New Roman" w:hAnsi="Times New Roman" w:eastAsia="Times New Roman" w:cs="Times New Roman"/>
          <w:sz w:val="20"/>
          <w:szCs w:val="20"/>
          <w:spacing w:val="18"/>
        </w:rPr>
        <w:t xml:space="preserve">  </w:t>
      </w:r>
      <w:r>
        <w:rPr>
          <w:rFonts w:ascii="SimSun" w:hAnsi="SimSun" w:eastAsia="SimSun" w:cs="SimSun"/>
          <w:sz w:val="20"/>
          <w:szCs w:val="20"/>
          <w:b/>
          <w:bCs/>
          <w:spacing w:val="-16"/>
        </w:rPr>
        <w:t>按致伤机制分类</w:t>
      </w:r>
      <w:r>
        <w:rPr>
          <w:rFonts w:ascii="SimSun" w:hAnsi="SimSun" w:eastAsia="SimSun" w:cs="SimSun"/>
          <w:sz w:val="20"/>
          <w:szCs w:val="20"/>
          <w:spacing w:val="74"/>
        </w:rPr>
        <w:t xml:space="preserve"> </w:t>
      </w:r>
      <w:r>
        <w:rPr>
          <w:rFonts w:ascii="SimSun" w:hAnsi="SimSun" w:eastAsia="SimSun" w:cs="SimSun"/>
          <w:sz w:val="20"/>
          <w:szCs w:val="20"/>
          <w:spacing w:val="-16"/>
        </w:rPr>
        <w:t>可分为挫伤、擦伤、刺伤、切</w:t>
      </w:r>
      <w:r>
        <w:rPr>
          <w:rFonts w:ascii="SimSun" w:hAnsi="SimSun" w:eastAsia="SimSun" w:cs="SimSun"/>
          <w:sz w:val="20"/>
          <w:szCs w:val="20"/>
          <w:spacing w:val="-17"/>
        </w:rPr>
        <w:t>割伤、挤压伤、撞击伤、火器伤等。</w:t>
      </w:r>
    </w:p>
    <w:p>
      <w:pPr>
        <w:ind w:left="1120" w:right="91" w:firstLine="379"/>
        <w:spacing w:before="86" w:line="270" w:lineRule="auto"/>
        <w:rPr>
          <w:rFonts w:ascii="SimSun" w:hAnsi="SimSun" w:eastAsia="SimSun" w:cs="SimSun"/>
          <w:sz w:val="20"/>
          <w:szCs w:val="20"/>
        </w:rPr>
      </w:pPr>
      <w:r>
        <w:rPr>
          <w:rFonts w:ascii="SimSun" w:hAnsi="SimSun" w:eastAsia="SimSun" w:cs="SimSun"/>
          <w:sz w:val="20"/>
          <w:szCs w:val="20"/>
          <w:spacing w:val="-11"/>
        </w:rPr>
        <w:t>2.</w:t>
      </w:r>
      <w:r>
        <w:rPr>
          <w:rFonts w:ascii="SimSun" w:hAnsi="SimSun" w:eastAsia="SimSun" w:cs="SimSun"/>
          <w:sz w:val="20"/>
          <w:szCs w:val="20"/>
          <w:spacing w:val="2"/>
        </w:rPr>
        <w:t xml:space="preserve"> </w:t>
      </w:r>
      <w:r>
        <w:rPr>
          <w:rFonts w:ascii="SimSun" w:hAnsi="SimSun" w:eastAsia="SimSun" w:cs="SimSun"/>
          <w:sz w:val="20"/>
          <w:szCs w:val="20"/>
          <w:spacing w:val="-11"/>
        </w:rPr>
        <w:t>按受伤部位分类</w:t>
      </w:r>
      <w:r>
        <w:rPr>
          <w:rFonts w:ascii="SimSun" w:hAnsi="SimSun" w:eastAsia="SimSun" w:cs="SimSun"/>
          <w:sz w:val="20"/>
          <w:szCs w:val="20"/>
          <w:spacing w:val="100"/>
        </w:rPr>
        <w:t xml:space="preserve"> </w:t>
      </w:r>
      <w:r>
        <w:rPr>
          <w:rFonts w:ascii="SimSun" w:hAnsi="SimSun" w:eastAsia="SimSun" w:cs="SimSun"/>
          <w:sz w:val="20"/>
          <w:szCs w:val="20"/>
          <w:spacing w:val="-11"/>
        </w:rPr>
        <w:t>一般分为头部伤、颌面部伤、颈部伤、胸(背)部伤、腹(腰)部伤、骨盆伤、脊</w:t>
      </w:r>
      <w:r>
        <w:rPr>
          <w:rFonts w:ascii="SimSun" w:hAnsi="SimSun" w:eastAsia="SimSun" w:cs="SimSun"/>
          <w:sz w:val="20"/>
          <w:szCs w:val="20"/>
        </w:rPr>
        <w:t xml:space="preserve"> </w:t>
      </w:r>
      <w:r>
        <w:rPr>
          <w:rFonts w:ascii="SimSun" w:hAnsi="SimSun" w:eastAsia="SimSun" w:cs="SimSun"/>
          <w:sz w:val="20"/>
          <w:szCs w:val="20"/>
          <w:spacing w:val="-9"/>
        </w:rPr>
        <w:t>柱脊髓伤、四肢伤和多发伤等。诊治时需进一步明确受伤的组织和器官，如软组织损伤</w:t>
      </w:r>
      <w:r>
        <w:rPr>
          <w:rFonts w:ascii="SimSun" w:hAnsi="SimSun" w:eastAsia="SimSun" w:cs="SimSun"/>
          <w:sz w:val="20"/>
          <w:szCs w:val="20"/>
          <w:spacing w:val="-10"/>
        </w:rPr>
        <w:t>、骨折、脱位或</w:t>
      </w:r>
      <w:r>
        <w:rPr>
          <w:rFonts w:ascii="SimSun" w:hAnsi="SimSun" w:eastAsia="SimSun" w:cs="SimSun"/>
          <w:sz w:val="20"/>
          <w:szCs w:val="20"/>
        </w:rPr>
        <w:t xml:space="preserve"> </w:t>
      </w:r>
      <w:r>
        <w:rPr>
          <w:rFonts w:ascii="SimSun" w:hAnsi="SimSun" w:eastAsia="SimSun" w:cs="SimSun"/>
          <w:sz w:val="20"/>
          <w:szCs w:val="20"/>
          <w:spacing w:val="-9"/>
        </w:rPr>
        <w:t>内脏损伤等。</w:t>
      </w:r>
    </w:p>
    <w:p>
      <w:pPr>
        <w:ind w:left="1120" w:right="81" w:firstLine="379"/>
        <w:spacing w:before="61" w:line="286" w:lineRule="auto"/>
        <w:rPr>
          <w:rFonts w:ascii="SimSun" w:hAnsi="SimSun" w:eastAsia="SimSun" w:cs="SimSun"/>
          <w:sz w:val="20"/>
          <w:szCs w:val="20"/>
        </w:rPr>
      </w:pPr>
      <w:r>
        <w:rPr>
          <w:rFonts w:ascii="Times New Roman" w:hAnsi="Times New Roman" w:eastAsia="Times New Roman" w:cs="Times New Roman"/>
          <w:sz w:val="20"/>
          <w:szCs w:val="20"/>
          <w:b/>
          <w:bCs/>
          <w:spacing w:val="4"/>
        </w:rPr>
        <w:t>3.</w:t>
      </w:r>
      <w:r>
        <w:rPr>
          <w:rFonts w:ascii="Times New Roman" w:hAnsi="Times New Roman" w:eastAsia="Times New Roman" w:cs="Times New Roman"/>
          <w:sz w:val="20"/>
          <w:szCs w:val="20"/>
          <w:spacing w:val="19"/>
          <w:w w:val="101"/>
        </w:rPr>
        <w:t xml:space="preserve">  </w:t>
      </w:r>
      <w:r>
        <w:rPr>
          <w:rFonts w:ascii="SimSun" w:hAnsi="SimSun" w:eastAsia="SimSun" w:cs="SimSun"/>
          <w:sz w:val="20"/>
          <w:szCs w:val="20"/>
          <w:b/>
          <w:bCs/>
          <w:spacing w:val="4"/>
        </w:rPr>
        <w:t>按伤后皮肤或黏膜完整性分类</w:t>
      </w:r>
      <w:r>
        <w:rPr>
          <w:rFonts w:ascii="SimSun" w:hAnsi="SimSun" w:eastAsia="SimSun" w:cs="SimSun"/>
          <w:sz w:val="20"/>
          <w:szCs w:val="20"/>
          <w:spacing w:val="84"/>
        </w:rPr>
        <w:t xml:space="preserve"> </w:t>
      </w:r>
      <w:r>
        <w:rPr>
          <w:rFonts w:ascii="SimSun" w:hAnsi="SimSun" w:eastAsia="SimSun" w:cs="SimSun"/>
          <w:sz w:val="20"/>
          <w:szCs w:val="20"/>
          <w:spacing w:val="4"/>
        </w:rPr>
        <w:t>皮肤或黏膜完整无伤口者称闭合伤</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closed</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injury</w:t>
      </w:r>
      <w:r>
        <w:rPr>
          <w:rFonts w:ascii="Times New Roman" w:hAnsi="Times New Roman" w:eastAsia="Times New Roman" w:cs="Times New Roman"/>
          <w:sz w:val="20"/>
          <w:szCs w:val="20"/>
          <w:spacing w:val="4"/>
        </w:rPr>
        <w:t>),</w:t>
      </w:r>
      <w:r>
        <w:rPr>
          <w:rFonts w:ascii="SimSun" w:hAnsi="SimSun" w:eastAsia="SimSun" w:cs="SimSun"/>
          <w:sz w:val="20"/>
          <w:szCs w:val="20"/>
          <w:spacing w:val="4"/>
        </w:rPr>
        <w:t>如挫伤</w:t>
      </w:r>
      <w:r>
        <w:rPr>
          <w:rFonts w:ascii="SimSun" w:hAnsi="SimSun" w:eastAsia="SimSun" w:cs="SimSun"/>
          <w:sz w:val="20"/>
          <w:szCs w:val="20"/>
          <w:spacing w:val="1"/>
        </w:rPr>
        <w:t xml:space="preserve"> </w:t>
      </w:r>
      <w:r>
        <w:rPr>
          <w:rFonts w:ascii="SimSun" w:hAnsi="SimSun" w:eastAsia="SimSun" w:cs="SimSun"/>
          <w:sz w:val="20"/>
          <w:szCs w:val="20"/>
          <w:spacing w:val="-13"/>
        </w:rPr>
        <w:t>(contusion)、挤压伤(crush</w:t>
      </w:r>
      <w:r>
        <w:rPr>
          <w:rFonts w:ascii="SimSun" w:hAnsi="SimSun" w:eastAsia="SimSun" w:cs="SimSun"/>
          <w:sz w:val="20"/>
          <w:szCs w:val="20"/>
          <w:spacing w:val="5"/>
        </w:rPr>
        <w:t xml:space="preserve"> </w:t>
      </w:r>
      <w:r>
        <w:rPr>
          <w:rFonts w:ascii="SimSun" w:hAnsi="SimSun" w:eastAsia="SimSun" w:cs="SimSun"/>
          <w:sz w:val="20"/>
          <w:szCs w:val="20"/>
          <w:spacing w:val="-13"/>
        </w:rPr>
        <w:t>injury)、扭伤(sprain)、震荡伤(concussion)、关节</w:t>
      </w:r>
      <w:r>
        <w:rPr>
          <w:rFonts w:ascii="SimSun" w:hAnsi="SimSun" w:eastAsia="SimSun" w:cs="SimSun"/>
          <w:sz w:val="20"/>
          <w:szCs w:val="20"/>
          <w:spacing w:val="-14"/>
        </w:rPr>
        <w:t>脱位和半脱位、闭合性骨</w:t>
      </w:r>
      <w:r>
        <w:rPr>
          <w:rFonts w:ascii="SimSun" w:hAnsi="SimSun" w:eastAsia="SimSun" w:cs="SimSun"/>
          <w:sz w:val="20"/>
          <w:szCs w:val="20"/>
        </w:rPr>
        <w:t xml:space="preserve"> </w:t>
      </w:r>
      <w:r>
        <w:rPr>
          <w:rFonts w:ascii="SimSun" w:hAnsi="SimSun" w:eastAsia="SimSun" w:cs="SimSun"/>
          <w:sz w:val="20"/>
          <w:szCs w:val="20"/>
          <w:spacing w:val="-9"/>
        </w:rPr>
        <w:t>折和闭合性内脏伤等。有皮肤或黏膜破损者称开放伤(opened</w:t>
      </w:r>
      <w:r>
        <w:rPr>
          <w:rFonts w:ascii="SimSun" w:hAnsi="SimSun" w:eastAsia="SimSun" w:cs="SimSun"/>
          <w:sz w:val="20"/>
          <w:szCs w:val="20"/>
          <w:spacing w:val="24"/>
        </w:rPr>
        <w:t xml:space="preserve"> </w:t>
      </w:r>
      <w:r>
        <w:rPr>
          <w:rFonts w:ascii="SimSun" w:hAnsi="SimSun" w:eastAsia="SimSun" w:cs="SimSun"/>
          <w:sz w:val="20"/>
          <w:szCs w:val="20"/>
          <w:spacing w:val="-9"/>
        </w:rPr>
        <w:t>injury),如擦伤(abrasion)、撕裂伤(lac-</w:t>
      </w:r>
      <w:r>
        <w:rPr>
          <w:rFonts w:ascii="SimSun" w:hAnsi="SimSun" w:eastAsia="SimSun" w:cs="SimSun"/>
          <w:sz w:val="20"/>
          <w:szCs w:val="20"/>
        </w:rPr>
        <w:t xml:space="preserve"> </w:t>
      </w:r>
      <w:r>
        <w:rPr>
          <w:rFonts w:ascii="SimSun" w:hAnsi="SimSun" w:eastAsia="SimSun" w:cs="SimSun"/>
          <w:sz w:val="20"/>
          <w:szCs w:val="20"/>
          <w:spacing w:val="-6"/>
        </w:rPr>
        <w:t>eration)、切割伤、砍伤和刺伤等。在开放伤中，又可根据伤道</w:t>
      </w:r>
      <w:r>
        <w:rPr>
          <w:rFonts w:ascii="SimSun" w:hAnsi="SimSun" w:eastAsia="SimSun" w:cs="SimSun"/>
          <w:sz w:val="20"/>
          <w:szCs w:val="20"/>
          <w:spacing w:val="-7"/>
        </w:rPr>
        <w:t>类型再分为贯通伤(既有入口又有出口</w:t>
      </w:r>
      <w:r>
        <w:rPr>
          <w:rFonts w:ascii="SimSun" w:hAnsi="SimSun" w:eastAsia="SimSun" w:cs="SimSun"/>
          <w:sz w:val="20"/>
          <w:szCs w:val="20"/>
        </w:rPr>
        <w:t xml:space="preserve"> </w:t>
      </w:r>
      <w:r>
        <w:rPr>
          <w:rFonts w:ascii="SimSun" w:hAnsi="SimSun" w:eastAsia="SimSun" w:cs="SimSun"/>
          <w:sz w:val="20"/>
          <w:szCs w:val="20"/>
          <w:spacing w:val="-5"/>
        </w:rPr>
        <w:t>者)和盲管伤(只有入口没有出口者)等。</w:t>
      </w:r>
      <w:r>
        <w:rPr>
          <w:rFonts w:ascii="SimSun" w:hAnsi="SimSun" w:eastAsia="SimSun" w:cs="SimSun"/>
          <w:sz w:val="20"/>
          <w:szCs w:val="20"/>
          <w:spacing w:val="38"/>
        </w:rPr>
        <w:t xml:space="preserve"> </w:t>
      </w:r>
      <w:r>
        <w:rPr>
          <w:rFonts w:ascii="SimSun" w:hAnsi="SimSun" w:eastAsia="SimSun" w:cs="SimSun"/>
          <w:sz w:val="20"/>
          <w:szCs w:val="20"/>
          <w:spacing w:val="-5"/>
        </w:rPr>
        <w:t>一</w:t>
      </w:r>
      <w:r>
        <w:rPr>
          <w:rFonts w:ascii="SimSun" w:hAnsi="SimSun" w:eastAsia="SimSun" w:cs="SimSun"/>
          <w:sz w:val="20"/>
          <w:szCs w:val="20"/>
          <w:spacing w:val="-6"/>
        </w:rPr>
        <w:t>般而言，开放伤易发伤口感染，但某些闭合性伤如肠破裂</w:t>
      </w:r>
      <w:r>
        <w:rPr>
          <w:rFonts w:ascii="SimSun" w:hAnsi="SimSun" w:eastAsia="SimSun" w:cs="SimSun"/>
          <w:sz w:val="20"/>
          <w:szCs w:val="20"/>
        </w:rPr>
        <w:t xml:space="preserve"> </w:t>
      </w:r>
      <w:r>
        <w:rPr>
          <w:rFonts w:ascii="SimSun" w:hAnsi="SimSun" w:eastAsia="SimSun" w:cs="SimSun"/>
          <w:sz w:val="20"/>
          <w:szCs w:val="20"/>
          <w:spacing w:val="-4"/>
        </w:rPr>
        <w:t>等可造成严重的感染。</w:t>
      </w:r>
    </w:p>
    <w:p>
      <w:pPr>
        <w:ind w:left="1120" w:firstLine="379"/>
        <w:spacing w:before="84" w:line="276"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13"/>
        </w:rPr>
        <w:t xml:space="preserve"> </w:t>
      </w:r>
      <w:r>
        <w:rPr>
          <w:rFonts w:ascii="SimSun" w:hAnsi="SimSun" w:eastAsia="SimSun" w:cs="SimSun"/>
          <w:sz w:val="20"/>
          <w:szCs w:val="20"/>
        </w:rPr>
        <w:t>按伤情轻重分类</w:t>
      </w:r>
      <w:r>
        <w:rPr>
          <w:rFonts w:ascii="SimSun" w:hAnsi="SimSun" w:eastAsia="SimSun" w:cs="SimSun"/>
          <w:sz w:val="20"/>
          <w:szCs w:val="20"/>
          <w:spacing w:val="99"/>
        </w:rPr>
        <w:t xml:space="preserve"> </w:t>
      </w:r>
      <w:r>
        <w:rPr>
          <w:rFonts w:ascii="SimSun" w:hAnsi="SimSun" w:eastAsia="SimSun" w:cs="SimSun"/>
          <w:sz w:val="20"/>
          <w:szCs w:val="20"/>
        </w:rPr>
        <w:t>一般分为轻度、中度和重度伤。组织器官结构轻度损害或</w:t>
      </w:r>
      <w:r>
        <w:rPr>
          <w:rFonts w:ascii="SimSun" w:hAnsi="SimSun" w:eastAsia="SimSun" w:cs="SimSun"/>
          <w:sz w:val="20"/>
          <w:szCs w:val="20"/>
          <w:spacing w:val="-1"/>
        </w:rPr>
        <w:t>部分功能障碍，</w:t>
      </w:r>
      <w:r>
        <w:rPr>
          <w:rFonts w:ascii="SimSun" w:hAnsi="SimSun" w:eastAsia="SimSun" w:cs="SimSun"/>
          <w:sz w:val="20"/>
          <w:szCs w:val="20"/>
        </w:rPr>
        <w:t xml:space="preserve"> </w:t>
      </w:r>
      <w:r>
        <w:rPr>
          <w:rFonts w:ascii="SimSun" w:hAnsi="SimSun" w:eastAsia="SimSun" w:cs="SimSun"/>
          <w:sz w:val="20"/>
          <w:szCs w:val="20"/>
          <w:spacing w:val="-7"/>
        </w:rPr>
        <w:t>无生命危险，预后良好者为轻度伤；组织器官结构损害较重或有较严重的功能障碍，有一</w:t>
      </w:r>
      <w:r>
        <w:rPr>
          <w:rFonts w:ascii="SimSun" w:hAnsi="SimSun" w:eastAsia="SimSun" w:cs="SimSun"/>
          <w:sz w:val="20"/>
          <w:szCs w:val="20"/>
          <w:spacing w:val="-8"/>
        </w:rPr>
        <w:t>定生命危险，</w:t>
      </w:r>
      <w:r>
        <w:rPr>
          <w:rFonts w:ascii="SimSun" w:hAnsi="SimSun" w:eastAsia="SimSun" w:cs="SimSun"/>
          <w:sz w:val="20"/>
          <w:szCs w:val="20"/>
        </w:rPr>
        <w:t xml:space="preserve"> </w:t>
      </w:r>
      <w:r>
        <w:rPr>
          <w:rFonts w:ascii="SimSun" w:hAnsi="SimSun" w:eastAsia="SimSun" w:cs="SimSun"/>
          <w:sz w:val="20"/>
          <w:szCs w:val="20"/>
          <w:spacing w:val="-5"/>
        </w:rPr>
        <w:t>预后对健康有一定伤害者为中度伤；组织器官结构严重损伤和功能障碍，通常危险生命，预后对健康</w:t>
      </w:r>
      <w:r>
        <w:rPr>
          <w:rFonts w:ascii="SimSun" w:hAnsi="SimSun" w:eastAsia="SimSun" w:cs="SimSun"/>
          <w:sz w:val="20"/>
          <w:szCs w:val="20"/>
          <w:spacing w:val="4"/>
        </w:rPr>
        <w:t xml:space="preserve">  </w:t>
      </w:r>
      <w:r>
        <w:rPr>
          <w:rFonts w:ascii="SimSun" w:hAnsi="SimSun" w:eastAsia="SimSun" w:cs="SimSun"/>
          <w:sz w:val="20"/>
          <w:szCs w:val="20"/>
          <w:spacing w:val="-4"/>
        </w:rPr>
        <w:t>有较大伤害者为重度伤。</w:t>
      </w:r>
    </w:p>
    <w:p>
      <w:pPr>
        <w:ind w:left="1120" w:right="77" w:firstLine="379"/>
        <w:spacing w:before="83" w:line="281" w:lineRule="auto"/>
        <w:rPr>
          <w:rFonts w:ascii="SimSun" w:hAnsi="SimSun" w:eastAsia="SimSun" w:cs="SimSun"/>
          <w:sz w:val="20"/>
          <w:szCs w:val="20"/>
        </w:rPr>
      </w:pPr>
      <w:r>
        <w:rPr>
          <w:rFonts w:ascii="SimSun" w:hAnsi="SimSun" w:eastAsia="SimSun" w:cs="SimSun"/>
          <w:sz w:val="20"/>
          <w:szCs w:val="20"/>
          <w:spacing w:val="-4"/>
        </w:rPr>
        <w:t>创伤评分是一种相对量化的分类方法，是以计分的形式估计创伤的严重程度。</w:t>
      </w:r>
      <w:r>
        <w:rPr>
          <w:rFonts w:ascii="SimSun" w:hAnsi="SimSun" w:eastAsia="SimSun" w:cs="SimSun"/>
          <w:sz w:val="20"/>
          <w:szCs w:val="20"/>
          <w:spacing w:val="55"/>
        </w:rPr>
        <w:t xml:space="preserve"> </w:t>
      </w:r>
      <w:r>
        <w:rPr>
          <w:rFonts w:ascii="SimSun" w:hAnsi="SimSun" w:eastAsia="SimSun" w:cs="SimSun"/>
          <w:sz w:val="20"/>
          <w:szCs w:val="20"/>
          <w:spacing w:val="-4"/>
        </w:rPr>
        <w:t>一般用量化和权</w:t>
      </w:r>
      <w:r>
        <w:rPr>
          <w:rFonts w:ascii="SimSun" w:hAnsi="SimSun" w:eastAsia="SimSun" w:cs="SimSun"/>
          <w:sz w:val="20"/>
          <w:szCs w:val="20"/>
        </w:rPr>
        <w:t xml:space="preserve"> </w:t>
      </w:r>
      <w:r>
        <w:rPr>
          <w:rFonts w:ascii="SimSun" w:hAnsi="SimSun" w:eastAsia="SimSun" w:cs="SimSun"/>
          <w:sz w:val="20"/>
          <w:szCs w:val="20"/>
          <w:spacing w:val="-4"/>
        </w:rPr>
        <w:t>重处理的方法，选择生命体征、解剖部位的损伤严重度和其他</w:t>
      </w:r>
      <w:r>
        <w:rPr>
          <w:rFonts w:ascii="SimSun" w:hAnsi="SimSun" w:eastAsia="SimSun" w:cs="SimSun"/>
          <w:sz w:val="20"/>
          <w:szCs w:val="20"/>
          <w:spacing w:val="-5"/>
        </w:rPr>
        <w:t>指标(如年龄、既往疾病、生化指标等)</w:t>
      </w:r>
      <w:r>
        <w:rPr>
          <w:rFonts w:ascii="SimSun" w:hAnsi="SimSun" w:eastAsia="SimSun" w:cs="SimSun"/>
          <w:sz w:val="20"/>
          <w:szCs w:val="20"/>
        </w:rPr>
        <w:t xml:space="preserve"> </w:t>
      </w:r>
      <w:r>
        <w:rPr>
          <w:rFonts w:ascii="SimSun" w:hAnsi="SimSun" w:eastAsia="SimSun" w:cs="SimSun"/>
          <w:sz w:val="20"/>
          <w:szCs w:val="20"/>
          <w:spacing w:val="-5"/>
        </w:rPr>
        <w:t>作为参数，经数学计算而得，并以分值大小反映伤员伤情的轻重。创伤评分的方法较多，可分为院前</w:t>
      </w:r>
      <w:r>
        <w:rPr>
          <w:rFonts w:ascii="SimSun" w:hAnsi="SimSun" w:eastAsia="SimSun" w:cs="SimSun"/>
          <w:sz w:val="20"/>
          <w:szCs w:val="20"/>
          <w:spacing w:val="8"/>
        </w:rPr>
        <w:t xml:space="preserve"> </w:t>
      </w:r>
      <w:r>
        <w:rPr>
          <w:rFonts w:ascii="SimSun" w:hAnsi="SimSun" w:eastAsia="SimSun" w:cs="SimSun"/>
          <w:sz w:val="20"/>
          <w:szCs w:val="20"/>
        </w:rPr>
        <w:t>评分和院内评分两类，分别用于自受伤到医院确定性诊断前和医院内伤员伤情严</w:t>
      </w:r>
      <w:r>
        <w:rPr>
          <w:rFonts w:ascii="SimSun" w:hAnsi="SimSun" w:eastAsia="SimSun" w:cs="SimSun"/>
          <w:sz w:val="20"/>
          <w:szCs w:val="20"/>
          <w:spacing w:val="-1"/>
        </w:rPr>
        <w:t>重程度的判断。常</w:t>
      </w:r>
      <w:r>
        <w:rPr>
          <w:rFonts w:ascii="SimSun" w:hAnsi="SimSun" w:eastAsia="SimSun" w:cs="SimSun"/>
          <w:sz w:val="20"/>
          <w:szCs w:val="20"/>
        </w:rPr>
        <w:t xml:space="preserve"> </w:t>
      </w:r>
      <w:r>
        <w:rPr>
          <w:rFonts w:ascii="SimSun" w:hAnsi="SimSun" w:eastAsia="SimSun" w:cs="SimSun"/>
          <w:sz w:val="20"/>
          <w:szCs w:val="20"/>
          <w:spacing w:val="-13"/>
        </w:rPr>
        <w:t>用的主要有院前指数(prehospital</w:t>
      </w:r>
      <w:r>
        <w:rPr>
          <w:rFonts w:ascii="SimSun" w:hAnsi="SimSun" w:eastAsia="SimSun" w:cs="SimSun"/>
          <w:sz w:val="20"/>
          <w:szCs w:val="20"/>
          <w:spacing w:val="7"/>
        </w:rPr>
        <w:t xml:space="preserve"> </w:t>
      </w:r>
      <w:r>
        <w:rPr>
          <w:rFonts w:ascii="SimSun" w:hAnsi="SimSun" w:eastAsia="SimSun" w:cs="SimSun"/>
          <w:sz w:val="20"/>
          <w:szCs w:val="20"/>
          <w:spacing w:val="-13"/>
        </w:rPr>
        <w:t>index,PHI)</w:t>
      </w:r>
      <w:r>
        <w:rPr>
          <w:rFonts w:ascii="SimSun" w:hAnsi="SimSun" w:eastAsia="SimSun" w:cs="SimSun"/>
          <w:sz w:val="20"/>
          <w:szCs w:val="20"/>
          <w:spacing w:val="-14"/>
        </w:rPr>
        <w:t>、创伤指数(</w:t>
      </w:r>
      <w:r>
        <w:rPr>
          <w:rFonts w:ascii="SimSun" w:hAnsi="SimSun" w:eastAsia="SimSun" w:cs="SimSun"/>
          <w:sz w:val="20"/>
          <w:szCs w:val="20"/>
          <w:spacing w:val="4"/>
        </w:rPr>
        <w:t xml:space="preserve"> </w:t>
      </w:r>
      <w:r>
        <w:rPr>
          <w:rFonts w:ascii="SimSun" w:hAnsi="SimSun" w:eastAsia="SimSun" w:cs="SimSun"/>
          <w:sz w:val="20"/>
          <w:szCs w:val="20"/>
          <w:spacing w:val="-13"/>
        </w:rPr>
        <w:t>trauma</w:t>
      </w:r>
      <w:r>
        <w:rPr>
          <w:rFonts w:ascii="SimSun" w:hAnsi="SimSun" w:eastAsia="SimSun" w:cs="SimSun"/>
          <w:sz w:val="20"/>
          <w:szCs w:val="20"/>
          <w:spacing w:val="11"/>
        </w:rPr>
        <w:t xml:space="preserve"> </w:t>
      </w:r>
      <w:r>
        <w:rPr>
          <w:rFonts w:ascii="SimSun" w:hAnsi="SimSun" w:eastAsia="SimSun" w:cs="SimSun"/>
          <w:sz w:val="20"/>
          <w:szCs w:val="20"/>
          <w:spacing w:val="-13"/>
        </w:rPr>
        <w:t>index</w:t>
      </w:r>
      <w:r>
        <w:rPr>
          <w:rFonts w:ascii="SimSun" w:hAnsi="SimSun" w:eastAsia="SimSun" w:cs="SimSun"/>
          <w:sz w:val="20"/>
          <w:szCs w:val="20"/>
          <w:spacing w:val="-14"/>
        </w:rPr>
        <w:t>,</w:t>
      </w:r>
      <w:r>
        <w:rPr>
          <w:rFonts w:ascii="SimSun" w:hAnsi="SimSun" w:eastAsia="SimSun" w:cs="SimSun"/>
          <w:sz w:val="20"/>
          <w:szCs w:val="20"/>
          <w:spacing w:val="-13"/>
        </w:rPr>
        <w:t>TI</w:t>
      </w:r>
      <w:r>
        <w:rPr>
          <w:rFonts w:ascii="SimSun" w:hAnsi="SimSun" w:eastAsia="SimSun" w:cs="SimSun"/>
          <w:sz w:val="20"/>
          <w:szCs w:val="20"/>
          <w:spacing w:val="-14"/>
        </w:rPr>
        <w:t>)、简明损伤定级(</w:t>
      </w:r>
      <w:r>
        <w:rPr>
          <w:rFonts w:ascii="SimSun" w:hAnsi="SimSun" w:eastAsia="SimSun" w:cs="SimSun"/>
          <w:sz w:val="20"/>
          <w:szCs w:val="20"/>
          <w:spacing w:val="-13"/>
        </w:rPr>
        <w:t>abbreviated</w:t>
      </w:r>
      <w:r>
        <w:rPr>
          <w:rFonts w:ascii="SimSun" w:hAnsi="SimSun" w:eastAsia="SimSun" w:cs="SimSun"/>
          <w:sz w:val="20"/>
          <w:szCs w:val="20"/>
        </w:rPr>
        <w:t xml:space="preserve"> </w:t>
      </w:r>
      <w:r>
        <w:rPr>
          <w:rFonts w:ascii="SimSun" w:hAnsi="SimSun" w:eastAsia="SimSun" w:cs="SimSun"/>
          <w:sz w:val="20"/>
          <w:szCs w:val="20"/>
          <w:spacing w:val="-16"/>
        </w:rPr>
        <w:t>injury</w:t>
      </w:r>
      <w:r>
        <w:rPr>
          <w:rFonts w:ascii="SimSun" w:hAnsi="SimSun" w:eastAsia="SimSun" w:cs="SimSun"/>
          <w:sz w:val="20"/>
          <w:szCs w:val="20"/>
          <w:spacing w:val="6"/>
        </w:rPr>
        <w:t xml:space="preserve"> </w:t>
      </w:r>
      <w:r>
        <w:rPr>
          <w:rFonts w:ascii="SimSun" w:hAnsi="SimSun" w:eastAsia="SimSun" w:cs="SimSun"/>
          <w:sz w:val="20"/>
          <w:szCs w:val="20"/>
          <w:spacing w:val="-16"/>
        </w:rPr>
        <w:t>scale,AIS)和损伤严重度评分(injury</w:t>
      </w:r>
      <w:r>
        <w:rPr>
          <w:rFonts w:ascii="SimSun" w:hAnsi="SimSun" w:eastAsia="SimSun" w:cs="SimSun"/>
          <w:sz w:val="20"/>
          <w:szCs w:val="20"/>
          <w:spacing w:val="-4"/>
        </w:rPr>
        <w:t xml:space="preserve"> </w:t>
      </w:r>
      <w:r>
        <w:rPr>
          <w:rFonts w:ascii="SimSun" w:hAnsi="SimSun" w:eastAsia="SimSun" w:cs="SimSun"/>
          <w:sz w:val="20"/>
          <w:szCs w:val="20"/>
          <w:spacing w:val="-16"/>
        </w:rPr>
        <w:t>severity</w:t>
      </w:r>
      <w:r>
        <w:rPr>
          <w:rFonts w:ascii="SimSun" w:hAnsi="SimSun" w:eastAsia="SimSun" w:cs="SimSun"/>
          <w:sz w:val="20"/>
          <w:szCs w:val="20"/>
          <w:spacing w:val="-5"/>
        </w:rPr>
        <w:t xml:space="preserve"> </w:t>
      </w:r>
      <w:r>
        <w:rPr>
          <w:rFonts w:ascii="SimSun" w:hAnsi="SimSun" w:eastAsia="SimSun" w:cs="SimSun"/>
          <w:sz w:val="20"/>
          <w:szCs w:val="20"/>
          <w:spacing w:val="-16"/>
        </w:rPr>
        <w:t>score,ISS)等。</w:t>
      </w:r>
    </w:p>
    <w:p>
      <w:pPr>
        <w:ind w:left="1120" w:right="89" w:firstLine="279"/>
        <w:spacing w:before="94" w:line="280" w:lineRule="auto"/>
        <w:rPr>
          <w:rFonts w:ascii="SimSun" w:hAnsi="SimSun" w:eastAsia="SimSun" w:cs="SimSun"/>
          <w:sz w:val="20"/>
          <w:szCs w:val="20"/>
        </w:rPr>
      </w:pPr>
      <w:r>
        <w:rPr>
          <w:rFonts w:ascii="SimSun" w:hAnsi="SimSun" w:eastAsia="SimSun" w:cs="SimSun"/>
          <w:sz w:val="20"/>
          <w:szCs w:val="20"/>
          <w:color w:val="0088CD"/>
          <w:spacing w:val="-6"/>
        </w:rPr>
        <w:t>【病理生理】</w:t>
      </w:r>
      <w:r>
        <w:rPr>
          <w:rFonts w:ascii="SimSun" w:hAnsi="SimSun" w:eastAsia="SimSun" w:cs="SimSun"/>
          <w:sz w:val="20"/>
          <w:szCs w:val="20"/>
          <w:color w:val="0088CD"/>
          <w:spacing w:val="18"/>
        </w:rPr>
        <w:t xml:space="preserve"> </w:t>
      </w:r>
      <w:r>
        <w:rPr>
          <w:rFonts w:ascii="SimSun" w:hAnsi="SimSun" w:eastAsia="SimSun" w:cs="SimSun"/>
          <w:sz w:val="20"/>
          <w:szCs w:val="20"/>
          <w:spacing w:val="-6"/>
        </w:rPr>
        <w:t>在致伤因素的作用下，机体迅速产生各种局部和全身性防御性反应，目的是维持机</w:t>
      </w:r>
      <w:r>
        <w:rPr>
          <w:rFonts w:ascii="SimSun" w:hAnsi="SimSun" w:eastAsia="SimSun" w:cs="SimSun"/>
          <w:sz w:val="20"/>
          <w:szCs w:val="20"/>
        </w:rPr>
        <w:t xml:space="preserve"> </w:t>
      </w:r>
      <w:r>
        <w:rPr>
          <w:rFonts w:ascii="SimSun" w:hAnsi="SimSun" w:eastAsia="SimSun" w:cs="SimSun"/>
          <w:sz w:val="20"/>
          <w:szCs w:val="20"/>
          <w:spacing w:val="-8"/>
        </w:rPr>
        <w:t>体自身内环境的稳定。不同的损伤，机体的反应也不相同。如局部软组织</w:t>
      </w:r>
      <w:r>
        <w:rPr>
          <w:rFonts w:ascii="SimSun" w:hAnsi="SimSun" w:eastAsia="SimSun" w:cs="SimSun"/>
          <w:sz w:val="20"/>
          <w:szCs w:val="20"/>
          <w:spacing w:val="-9"/>
        </w:rPr>
        <w:t>轻微损伤，</w:t>
      </w:r>
      <w:r>
        <w:rPr>
          <w:rFonts w:ascii="SimSun" w:hAnsi="SimSun" w:eastAsia="SimSun" w:cs="SimSun"/>
          <w:sz w:val="20"/>
          <w:szCs w:val="20"/>
          <w:spacing w:val="51"/>
        </w:rPr>
        <w:t xml:space="preserve"> </w:t>
      </w:r>
      <w:r>
        <w:rPr>
          <w:rFonts w:ascii="SimSun" w:hAnsi="SimSun" w:eastAsia="SimSun" w:cs="SimSun"/>
          <w:sz w:val="20"/>
          <w:szCs w:val="20"/>
          <w:spacing w:val="-9"/>
        </w:rPr>
        <w:t>一般以局部反应</w:t>
      </w:r>
      <w:r>
        <w:rPr>
          <w:rFonts w:ascii="SimSun" w:hAnsi="SimSun" w:eastAsia="SimSun" w:cs="SimSun"/>
          <w:sz w:val="20"/>
          <w:szCs w:val="20"/>
        </w:rPr>
        <w:t xml:space="preserve"> </w:t>
      </w:r>
      <w:r>
        <w:rPr>
          <w:rFonts w:ascii="SimSun" w:hAnsi="SimSun" w:eastAsia="SimSun" w:cs="SimSun"/>
          <w:sz w:val="20"/>
          <w:szCs w:val="20"/>
          <w:spacing w:val="-9"/>
        </w:rPr>
        <w:t>为主，全身反应较轻或持续时间短；而严重的局部损伤，特别是战伤，局部组织损伤较重，</w:t>
      </w:r>
      <w:r>
        <w:rPr>
          <w:rFonts w:ascii="SimSun" w:hAnsi="SimSun" w:eastAsia="SimSun" w:cs="SimSun"/>
          <w:sz w:val="20"/>
          <w:szCs w:val="20"/>
          <w:spacing w:val="-10"/>
        </w:rPr>
        <w:t>且往往有坏</w:t>
      </w:r>
      <w:r>
        <w:rPr>
          <w:rFonts w:ascii="SimSun" w:hAnsi="SimSun" w:eastAsia="SimSun" w:cs="SimSun"/>
          <w:sz w:val="20"/>
          <w:szCs w:val="20"/>
        </w:rPr>
        <w:t xml:space="preserve"> </w:t>
      </w:r>
      <w:r>
        <w:rPr>
          <w:rFonts w:ascii="SimSun" w:hAnsi="SimSun" w:eastAsia="SimSun" w:cs="SimSun"/>
          <w:sz w:val="20"/>
          <w:szCs w:val="20"/>
          <w:spacing w:val="-9"/>
        </w:rPr>
        <w:t>死组织存在，此时，不仅局部反应重，全身反应也较明显且持续时间也长，两者还可相互</w:t>
      </w:r>
      <w:r>
        <w:rPr>
          <w:rFonts w:ascii="SimSun" w:hAnsi="SimSun" w:eastAsia="SimSun" w:cs="SimSun"/>
          <w:sz w:val="20"/>
          <w:szCs w:val="20"/>
          <w:spacing w:val="-10"/>
        </w:rPr>
        <w:t>加重以形成恶</w:t>
      </w:r>
      <w:r>
        <w:rPr>
          <w:rFonts w:ascii="SimSun" w:hAnsi="SimSun" w:eastAsia="SimSun" w:cs="SimSun"/>
          <w:sz w:val="20"/>
          <w:szCs w:val="20"/>
        </w:rPr>
        <w:t xml:space="preserve"> </w:t>
      </w:r>
      <w:r>
        <w:rPr>
          <w:rFonts w:ascii="SimSun" w:hAnsi="SimSun" w:eastAsia="SimSun" w:cs="SimSun"/>
          <w:sz w:val="20"/>
          <w:szCs w:val="20"/>
          <w:spacing w:val="-8"/>
        </w:rPr>
        <w:t>性循环。</w:t>
      </w:r>
    </w:p>
    <w:p>
      <w:pPr>
        <w:ind w:left="1120" w:right="40" w:firstLine="379"/>
        <w:spacing w:before="54" w:line="276"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12"/>
        </w:rPr>
        <w:t xml:space="preserve"> </w:t>
      </w:r>
      <w:r>
        <w:rPr>
          <w:rFonts w:ascii="SimSun" w:hAnsi="SimSun" w:eastAsia="SimSun" w:cs="SimSun"/>
          <w:sz w:val="20"/>
          <w:szCs w:val="20"/>
          <w:spacing w:val="-6"/>
        </w:rPr>
        <w:t>局部反应</w:t>
      </w:r>
      <w:r>
        <w:rPr>
          <w:rFonts w:ascii="SimSun" w:hAnsi="SimSun" w:eastAsia="SimSun" w:cs="SimSun"/>
          <w:sz w:val="20"/>
          <w:szCs w:val="20"/>
          <w:spacing w:val="71"/>
        </w:rPr>
        <w:t xml:space="preserve"> </w:t>
      </w:r>
      <w:r>
        <w:rPr>
          <w:rFonts w:ascii="SimSun" w:hAnsi="SimSun" w:eastAsia="SimSun" w:cs="SimSun"/>
          <w:sz w:val="20"/>
          <w:szCs w:val="20"/>
          <w:spacing w:val="-6"/>
        </w:rPr>
        <w:t>是由于组织结构破坏，或细胞变性坏死、微循环障碍，或病原微生物入侵及异物存</w:t>
      </w:r>
      <w:r>
        <w:rPr>
          <w:rFonts w:ascii="SimSun" w:hAnsi="SimSun" w:eastAsia="SimSun" w:cs="SimSun"/>
          <w:sz w:val="20"/>
          <w:szCs w:val="20"/>
        </w:rPr>
        <w:t xml:space="preserve"> </w:t>
      </w:r>
      <w:r>
        <w:rPr>
          <w:rFonts w:ascii="SimSun" w:hAnsi="SimSun" w:eastAsia="SimSun" w:cs="SimSun"/>
          <w:sz w:val="20"/>
          <w:szCs w:val="20"/>
        </w:rPr>
        <w:t>留等所致。主要表现为局部炎症反应，其基本</w:t>
      </w:r>
      <w:r>
        <w:rPr>
          <w:rFonts w:ascii="SimSun" w:hAnsi="SimSun" w:eastAsia="SimSun" w:cs="SimSun"/>
          <w:sz w:val="20"/>
          <w:szCs w:val="20"/>
          <w:spacing w:val="-1"/>
        </w:rPr>
        <w:t>病理过程与一般炎症相同。局部反应的轻重与致伤因</w:t>
      </w:r>
      <w:r>
        <w:rPr>
          <w:rFonts w:ascii="SimSun" w:hAnsi="SimSun" w:eastAsia="SimSun" w:cs="SimSun"/>
          <w:sz w:val="20"/>
          <w:szCs w:val="20"/>
        </w:rPr>
        <w:t xml:space="preserve"> </w:t>
      </w:r>
      <w:r>
        <w:rPr>
          <w:rFonts w:ascii="SimSun" w:hAnsi="SimSun" w:eastAsia="SimSun" w:cs="SimSun"/>
          <w:sz w:val="20"/>
          <w:szCs w:val="20"/>
          <w:spacing w:val="-9"/>
        </w:rPr>
        <w:t>素的种类、作用时间、组织损害程度和性质，以及污染轻重和是否有异物</w:t>
      </w:r>
      <w:r>
        <w:rPr>
          <w:rFonts w:ascii="SimSun" w:hAnsi="SimSun" w:eastAsia="SimSun" w:cs="SimSun"/>
          <w:sz w:val="20"/>
          <w:szCs w:val="20"/>
          <w:spacing w:val="-10"/>
        </w:rPr>
        <w:t>存留等有关。严重创伤时，由</w:t>
      </w:r>
      <w:r>
        <w:rPr>
          <w:rFonts w:ascii="SimSun" w:hAnsi="SimSun" w:eastAsia="SimSun" w:cs="SimSun"/>
          <w:sz w:val="20"/>
          <w:szCs w:val="20"/>
        </w:rPr>
        <w:t xml:space="preserve"> </w:t>
      </w:r>
      <w:r>
        <w:rPr>
          <w:rFonts w:ascii="SimSun" w:hAnsi="SimSun" w:eastAsia="SimSun" w:cs="SimSun"/>
          <w:sz w:val="20"/>
          <w:szCs w:val="20"/>
          <w:spacing w:val="-4"/>
        </w:rPr>
        <w:t>于局部组织细胞损伤较重，多存在组织结构破坏及邻近组织细胞严重变性坏死，加之伤口常有污染、</w:t>
      </w:r>
    </w:p>
    <w:p>
      <w:pPr>
        <w:sectPr>
          <w:footerReference w:type="default" r:id="rId249"/>
          <w:pgSz w:w="11170" w:h="15760"/>
          <w:pgMar w:top="1339" w:right="920" w:bottom="331" w:left="450" w:header="0" w:footer="132" w:gutter="0"/>
        </w:sectPr>
        <w:rPr/>
      </w:pPr>
    </w:p>
    <w:p>
      <w:pPr>
        <w:ind w:right="62"/>
        <w:spacing w:before="40" w:line="222" w:lineRule="auto"/>
        <w:jc w:val="right"/>
        <w:rPr>
          <w:rFonts w:ascii="SimSun" w:hAnsi="SimSun" w:eastAsia="SimSun" w:cs="SimSun"/>
          <w:sz w:val="20"/>
          <w:szCs w:val="20"/>
        </w:rPr>
      </w:pPr>
      <w:r>
        <w:drawing>
          <wp:anchor distT="0" distB="0" distL="0" distR="0" simplePos="0" relativeHeight="252257280" behindDoc="0" locked="0" layoutInCell="0" allowOverlap="1">
            <wp:simplePos x="0" y="0"/>
            <wp:positionH relativeFrom="page">
              <wp:posOffset>6235730</wp:posOffset>
            </wp:positionH>
            <wp:positionV relativeFrom="page">
              <wp:posOffset>9315474</wp:posOffset>
            </wp:positionV>
            <wp:extent cx="476219" cy="419118"/>
            <wp:effectExtent l="0" t="0" r="0" b="0"/>
            <wp:wrapNone/>
            <wp:docPr id="184" name="IM 184"/>
            <wp:cNvGraphicFramePr/>
            <a:graphic>
              <a:graphicData uri="http://schemas.openxmlformats.org/drawingml/2006/picture">
                <pic:pic>
                  <pic:nvPicPr>
                    <pic:cNvPr id="184" name="IM 184"/>
                    <pic:cNvPicPr/>
                  </pic:nvPicPr>
                  <pic:blipFill>
                    <a:blip r:embed="rId252"/>
                    <a:stretch>
                      <a:fillRect/>
                    </a:stretch>
                  </pic:blipFill>
                  <pic:spPr>
                    <a:xfrm rot="0">
                      <a:off x="0" y="0"/>
                      <a:ext cx="476219" cy="419118"/>
                    </a:xfrm>
                    <a:prstGeom prst="rect">
                      <a:avLst/>
                    </a:prstGeom>
                  </pic:spPr>
                </pic:pic>
              </a:graphicData>
            </a:graphic>
          </wp:anchor>
        </w:drawing>
      </w:r>
      <w:r>
        <w:rPr>
          <w:rFonts w:ascii="SimHei" w:hAnsi="SimHei" w:eastAsia="SimHei" w:cs="SimHei"/>
          <w:sz w:val="20"/>
          <w:szCs w:val="20"/>
          <w:color w:val="0076BB"/>
          <w:spacing w:val="-15"/>
        </w:rPr>
        <w:t>第十二章</w:t>
      </w:r>
      <w:r>
        <w:rPr>
          <w:rFonts w:ascii="SimHei" w:hAnsi="SimHei" w:eastAsia="SimHei" w:cs="SimHei"/>
          <w:sz w:val="20"/>
          <w:szCs w:val="20"/>
          <w:color w:val="0076BB"/>
          <w:spacing w:val="60"/>
        </w:rPr>
        <w:t xml:space="preserve"> </w:t>
      </w:r>
      <w:r>
        <w:rPr>
          <w:rFonts w:ascii="SimHei" w:hAnsi="SimHei" w:eastAsia="SimHei" w:cs="SimHei"/>
          <w:sz w:val="20"/>
          <w:szCs w:val="20"/>
          <w:color w:val="0076BB"/>
          <w:spacing w:val="-15"/>
        </w:rPr>
        <w:t>创</w:t>
      </w:r>
      <w:r>
        <w:rPr>
          <w:rFonts w:ascii="SimHei" w:hAnsi="SimHei" w:eastAsia="SimHei" w:cs="SimHei"/>
          <w:sz w:val="20"/>
          <w:szCs w:val="20"/>
          <w:color w:val="0076BB"/>
          <w:spacing w:val="12"/>
        </w:rPr>
        <w:t xml:space="preserve">   </w:t>
      </w:r>
      <w:r>
        <w:rPr>
          <w:rFonts w:ascii="SimHei" w:hAnsi="SimHei" w:eastAsia="SimHei" w:cs="SimHei"/>
          <w:sz w:val="20"/>
          <w:szCs w:val="20"/>
          <w:color w:val="0076BB"/>
          <w:spacing w:val="-15"/>
        </w:rPr>
        <w:t>伤</w:t>
      </w:r>
      <w:r>
        <w:rPr>
          <w:rFonts w:ascii="SimHei" w:hAnsi="SimHei" w:eastAsia="SimHei" w:cs="SimHei"/>
          <w:sz w:val="20"/>
          <w:szCs w:val="20"/>
          <w:color w:val="0076BB"/>
          <w:spacing w:val="13"/>
        </w:rPr>
        <w:t xml:space="preserve">      </w:t>
      </w:r>
      <w:r>
        <w:rPr>
          <w:rFonts w:ascii="SimSun" w:hAnsi="SimSun" w:eastAsia="SimSun" w:cs="SimSun"/>
          <w:sz w:val="20"/>
          <w:szCs w:val="20"/>
          <w:b/>
          <w:bCs/>
          <w:color w:val="0082D9"/>
          <w:spacing w:val="-15"/>
        </w:rPr>
        <w:t>123</w:t>
      </w:r>
    </w:p>
    <w:p>
      <w:pPr>
        <w:spacing w:line="284" w:lineRule="auto"/>
        <w:rPr>
          <w:rFonts w:ascii="Arial"/>
          <w:sz w:val="21"/>
        </w:rPr>
      </w:pPr>
      <w:r/>
    </w:p>
    <w:p>
      <w:pPr>
        <w:ind w:right="1064"/>
        <w:spacing w:before="65" w:line="276" w:lineRule="auto"/>
        <w:jc w:val="both"/>
        <w:rPr>
          <w:rFonts w:ascii="SimSun" w:hAnsi="SimSun" w:eastAsia="SimSun" w:cs="SimSun"/>
          <w:sz w:val="20"/>
          <w:szCs w:val="20"/>
        </w:rPr>
      </w:pPr>
      <w:r>
        <w:rPr>
          <w:rFonts w:ascii="SimSun" w:hAnsi="SimSun" w:eastAsia="SimSun" w:cs="SimSun"/>
          <w:sz w:val="20"/>
          <w:szCs w:val="20"/>
        </w:rPr>
        <w:t>异物存留、局部微循环障碍及各种化学物质生成而造成的继发性损伤，从</w:t>
      </w:r>
      <w:r>
        <w:rPr>
          <w:rFonts w:ascii="SimSun" w:hAnsi="SimSun" w:eastAsia="SimSun" w:cs="SimSun"/>
          <w:sz w:val="20"/>
          <w:szCs w:val="20"/>
          <w:spacing w:val="-1"/>
        </w:rPr>
        <w:t>而使局部炎症反应更为严</w:t>
      </w:r>
      <w:r>
        <w:rPr>
          <w:rFonts w:ascii="SimSun" w:hAnsi="SimSun" w:eastAsia="SimSun" w:cs="SimSun"/>
          <w:sz w:val="20"/>
          <w:szCs w:val="20"/>
        </w:rPr>
        <w:t xml:space="preserve"> </w:t>
      </w:r>
      <w:r>
        <w:rPr>
          <w:rFonts w:ascii="SimSun" w:hAnsi="SimSun" w:eastAsia="SimSun" w:cs="SimSun"/>
          <w:sz w:val="20"/>
          <w:szCs w:val="20"/>
          <w:spacing w:val="-9"/>
        </w:rPr>
        <w:t>重，血管通透性及渗出更加明显，局部炎症细胞浸润更为显著，炎症持续时间可能更长，对全身的影响</w:t>
      </w:r>
      <w:r>
        <w:rPr>
          <w:rFonts w:ascii="SimSun" w:hAnsi="SimSun" w:eastAsia="SimSun" w:cs="SimSun"/>
          <w:sz w:val="20"/>
          <w:szCs w:val="20"/>
        </w:rPr>
        <w:t xml:space="preserve"> </w:t>
      </w:r>
      <w:r>
        <w:rPr>
          <w:rFonts w:ascii="SimSun" w:hAnsi="SimSun" w:eastAsia="SimSun" w:cs="SimSun"/>
          <w:sz w:val="20"/>
          <w:szCs w:val="20"/>
          <w:spacing w:val="-6"/>
        </w:rPr>
        <w:t>将更大。创伤性炎症反应是非特异性的防御反应，有利于清除坏死组织、杀灭细菌及组织修复。</w:t>
      </w:r>
    </w:p>
    <w:p>
      <w:pPr>
        <w:ind w:right="979" w:firstLine="429"/>
        <w:spacing w:before="89" w:line="289" w:lineRule="auto"/>
        <w:jc w:val="both"/>
        <w:rPr>
          <w:rFonts w:ascii="SimSun" w:hAnsi="SimSun" w:eastAsia="SimSun" w:cs="SimSun"/>
          <w:sz w:val="20"/>
          <w:szCs w:val="20"/>
        </w:rPr>
      </w:pPr>
      <w:r>
        <w:rPr>
          <w:rFonts w:ascii="SimHei" w:hAnsi="SimHei" w:eastAsia="SimHei" w:cs="SimHei"/>
          <w:sz w:val="20"/>
          <w:szCs w:val="20"/>
          <w:spacing w:val="4"/>
        </w:rPr>
        <w:t>2.</w:t>
      </w:r>
      <w:r>
        <w:rPr>
          <w:rFonts w:ascii="SimHei" w:hAnsi="SimHei" w:eastAsia="SimHei" w:cs="SimHei"/>
          <w:sz w:val="20"/>
          <w:szCs w:val="20"/>
          <w:spacing w:val="-16"/>
        </w:rPr>
        <w:t xml:space="preserve"> </w:t>
      </w:r>
      <w:r>
        <w:rPr>
          <w:rFonts w:ascii="SimHei" w:hAnsi="SimHei" w:eastAsia="SimHei" w:cs="SimHei"/>
          <w:sz w:val="20"/>
          <w:szCs w:val="20"/>
          <w:spacing w:val="4"/>
        </w:rPr>
        <w:t>全身反应</w:t>
      </w:r>
      <w:r>
        <w:rPr>
          <w:rFonts w:ascii="SimHei" w:hAnsi="SimHei" w:eastAsia="SimHei" w:cs="SimHei"/>
          <w:sz w:val="20"/>
          <w:szCs w:val="20"/>
          <w:spacing w:val="66"/>
        </w:rPr>
        <w:t xml:space="preserve"> </w:t>
      </w:r>
      <w:r>
        <w:rPr>
          <w:rFonts w:ascii="SimHei" w:hAnsi="SimHei" w:eastAsia="SimHei" w:cs="SimHei"/>
          <w:sz w:val="20"/>
          <w:szCs w:val="20"/>
          <w:spacing w:val="4"/>
        </w:rPr>
        <w:t>是致伤因素作用于人体后引起的一系列神经内分泌活动增强并由此而引发的各</w:t>
      </w:r>
      <w:r>
        <w:rPr>
          <w:rFonts w:ascii="SimHei" w:hAnsi="SimHei" w:eastAsia="SimHei" w:cs="SimHei"/>
          <w:sz w:val="20"/>
          <w:szCs w:val="20"/>
        </w:rPr>
        <w:t xml:space="preserve"> </w:t>
      </w:r>
      <w:r>
        <w:rPr>
          <w:rFonts w:ascii="SimSun" w:hAnsi="SimSun" w:eastAsia="SimSun" w:cs="SimSun"/>
          <w:sz w:val="20"/>
          <w:szCs w:val="20"/>
          <w:spacing w:val="-5"/>
        </w:rPr>
        <w:t>种功能和代谢改变的过程，是一种非特异性应激反应。表现为综合性的复杂过程，不仅包括神经内分</w:t>
      </w:r>
      <w:r>
        <w:rPr>
          <w:rFonts w:ascii="SimSun" w:hAnsi="SimSun" w:eastAsia="SimSun" w:cs="SimSun"/>
          <w:sz w:val="20"/>
          <w:szCs w:val="20"/>
          <w:spacing w:val="3"/>
        </w:rPr>
        <w:t xml:space="preserve">  </w:t>
      </w:r>
      <w:r>
        <w:rPr>
          <w:rFonts w:ascii="SimSun" w:hAnsi="SimSun" w:eastAsia="SimSun" w:cs="SimSun"/>
          <w:sz w:val="20"/>
          <w:szCs w:val="20"/>
          <w:spacing w:val="-7"/>
        </w:rPr>
        <w:t>泌系统和物质能量代谢，还涉及凝血系统、免疫系统、重要的生命器官和一些炎症介质及</w:t>
      </w:r>
      <w:r>
        <w:rPr>
          <w:rFonts w:ascii="SimSun" w:hAnsi="SimSun" w:eastAsia="SimSun" w:cs="SimSun"/>
          <w:sz w:val="20"/>
          <w:szCs w:val="20"/>
          <w:spacing w:val="-8"/>
        </w:rPr>
        <w:t>细胞因子等。</w:t>
      </w:r>
      <w:r>
        <w:rPr>
          <w:rFonts w:ascii="SimSun" w:hAnsi="SimSun" w:eastAsia="SimSun" w:cs="SimSun"/>
          <w:sz w:val="20"/>
          <w:szCs w:val="20"/>
        </w:rPr>
        <w:t xml:space="preserve"> </w:t>
      </w:r>
      <w:r>
        <w:rPr>
          <w:rFonts w:ascii="SimSun" w:hAnsi="SimSun" w:eastAsia="SimSun" w:cs="SimSun"/>
          <w:sz w:val="20"/>
          <w:szCs w:val="20"/>
          <w:spacing w:val="-2"/>
        </w:rPr>
        <w:t>神经内分泌系统通过下丘脑-垂体-肾上腺皮质轴和交感神经</w:t>
      </w:r>
      <w:r>
        <w:rPr>
          <w:rFonts w:ascii="SimSun" w:hAnsi="SimSun" w:eastAsia="SimSun" w:cs="SimSun"/>
          <w:sz w:val="20"/>
          <w:szCs w:val="20"/>
          <w:spacing w:val="-3"/>
        </w:rPr>
        <w:t>-肾上腺髓质轴产生大量的儿茶酚胺、肾</w:t>
      </w:r>
      <w:r>
        <w:rPr>
          <w:rFonts w:ascii="SimSun" w:hAnsi="SimSun" w:eastAsia="SimSun" w:cs="SimSun"/>
          <w:sz w:val="20"/>
          <w:szCs w:val="20"/>
        </w:rPr>
        <w:t xml:space="preserve">  </w:t>
      </w:r>
      <w:r>
        <w:rPr>
          <w:rFonts w:ascii="SimSun" w:hAnsi="SimSun" w:eastAsia="SimSun" w:cs="SimSun"/>
          <w:sz w:val="20"/>
          <w:szCs w:val="20"/>
          <w:spacing w:val="-7"/>
        </w:rPr>
        <w:t>上腺皮质激素、抗利尿激素、生长激素和胰高血糖素；同时，肾素-血管紧张素-醛固酮系统也被激活。</w:t>
      </w:r>
      <w:r>
        <w:rPr>
          <w:rFonts w:ascii="SimSun" w:hAnsi="SimSun" w:eastAsia="SimSun" w:cs="SimSun"/>
          <w:sz w:val="20"/>
          <w:szCs w:val="20"/>
        </w:rPr>
        <w:t xml:space="preserve"> </w:t>
      </w:r>
      <w:r>
        <w:rPr>
          <w:rFonts w:ascii="SimSun" w:hAnsi="SimSun" w:eastAsia="SimSun" w:cs="SimSun"/>
          <w:sz w:val="20"/>
          <w:szCs w:val="20"/>
          <w:spacing w:val="-5"/>
        </w:rPr>
        <w:t>上述三个系统相互协调，共同调节全身各器官功能和代谢，动员机体的代偿能力，以对抗致伤因素的</w:t>
      </w:r>
      <w:r>
        <w:rPr>
          <w:rFonts w:ascii="SimSun" w:hAnsi="SimSun" w:eastAsia="SimSun" w:cs="SimSun"/>
          <w:sz w:val="20"/>
          <w:szCs w:val="20"/>
          <w:spacing w:val="7"/>
        </w:rPr>
        <w:t xml:space="preserve">  </w:t>
      </w:r>
      <w:r>
        <w:rPr>
          <w:rFonts w:ascii="SimSun" w:hAnsi="SimSun" w:eastAsia="SimSun" w:cs="SimSun"/>
          <w:sz w:val="20"/>
          <w:szCs w:val="20"/>
          <w:spacing w:val="-4"/>
        </w:rPr>
        <w:t>损害作用。由于神经内分泌系统的作用，伤后机体总体上处</w:t>
      </w:r>
      <w:r>
        <w:rPr>
          <w:rFonts w:ascii="SimSun" w:hAnsi="SimSun" w:eastAsia="SimSun" w:cs="SimSun"/>
          <w:sz w:val="20"/>
          <w:szCs w:val="20"/>
          <w:spacing w:val="-5"/>
        </w:rPr>
        <w:t>于一种分解代谢的状态，表现为基础代谢</w:t>
      </w:r>
      <w:r>
        <w:rPr>
          <w:rFonts w:ascii="SimSun" w:hAnsi="SimSun" w:eastAsia="SimSun" w:cs="SimSun"/>
          <w:sz w:val="20"/>
          <w:szCs w:val="20"/>
        </w:rPr>
        <w:t xml:space="preserve"> </w:t>
      </w:r>
      <w:r>
        <w:rPr>
          <w:rFonts w:ascii="SimSun" w:hAnsi="SimSun" w:eastAsia="SimSun" w:cs="SimSun"/>
          <w:sz w:val="20"/>
          <w:szCs w:val="20"/>
          <w:spacing w:val="-9"/>
        </w:rPr>
        <w:t>率增高，能量消耗增加，糖、蛋白质、脂肪分解加速，糖异生增加。因此伤后常出现高</w:t>
      </w:r>
      <w:r>
        <w:rPr>
          <w:rFonts w:ascii="SimSun" w:hAnsi="SimSun" w:eastAsia="SimSun" w:cs="SimSun"/>
          <w:sz w:val="20"/>
          <w:szCs w:val="20"/>
          <w:spacing w:val="-10"/>
        </w:rPr>
        <w:t>血糖、高乳酸血</w:t>
      </w:r>
      <w:r>
        <w:rPr>
          <w:rFonts w:ascii="SimSun" w:hAnsi="SimSun" w:eastAsia="SimSun" w:cs="SimSun"/>
          <w:sz w:val="20"/>
          <w:szCs w:val="20"/>
        </w:rPr>
        <w:t xml:space="preserve">  </w:t>
      </w:r>
      <w:r>
        <w:rPr>
          <w:rFonts w:ascii="SimSun" w:hAnsi="SimSun" w:eastAsia="SimSun" w:cs="SimSun"/>
          <w:sz w:val="20"/>
          <w:szCs w:val="20"/>
          <w:spacing w:val="-9"/>
        </w:rPr>
        <w:t>症，血中游离脂肪酸和酮体增加，尿素氮排出增加，从而出现负氮平衡状态。水、电解质代谢紊</w:t>
      </w:r>
      <w:r>
        <w:rPr>
          <w:rFonts w:ascii="SimSun" w:hAnsi="SimSun" w:eastAsia="SimSun" w:cs="SimSun"/>
          <w:sz w:val="20"/>
          <w:szCs w:val="20"/>
          <w:spacing w:val="-10"/>
        </w:rPr>
        <w:t>乱可导</w:t>
      </w:r>
      <w:r>
        <w:rPr>
          <w:rFonts w:ascii="SimSun" w:hAnsi="SimSun" w:eastAsia="SimSun" w:cs="SimSun"/>
          <w:sz w:val="20"/>
          <w:szCs w:val="20"/>
        </w:rPr>
        <w:t xml:space="preserve">  </w:t>
      </w:r>
      <w:r>
        <w:rPr>
          <w:rFonts w:ascii="SimSun" w:hAnsi="SimSun" w:eastAsia="SimSun" w:cs="SimSun"/>
          <w:sz w:val="20"/>
          <w:szCs w:val="20"/>
          <w:spacing w:val="-15"/>
        </w:rPr>
        <w:t>致水、钠潴留，钾排出增多及钙、磷代谢异常等。</w:t>
      </w:r>
    </w:p>
    <w:p>
      <w:pPr>
        <w:ind w:right="1019" w:firstLine="429"/>
        <w:spacing w:before="83" w:line="280" w:lineRule="auto"/>
        <w:jc w:val="both"/>
        <w:rPr>
          <w:rFonts w:ascii="SimSun" w:hAnsi="SimSun" w:eastAsia="SimSun" w:cs="SimSun"/>
          <w:sz w:val="20"/>
          <w:szCs w:val="20"/>
        </w:rPr>
      </w:pPr>
      <w:r>
        <w:rPr>
          <w:rFonts w:ascii="SimHei" w:hAnsi="SimHei" w:eastAsia="SimHei" w:cs="SimHei"/>
          <w:sz w:val="20"/>
          <w:szCs w:val="20"/>
          <w:spacing w:val="5"/>
        </w:rPr>
        <w:t>3.</w:t>
      </w:r>
      <w:r>
        <w:rPr>
          <w:rFonts w:ascii="SimHei" w:hAnsi="SimHei" w:eastAsia="SimHei" w:cs="SimHei"/>
          <w:sz w:val="20"/>
          <w:szCs w:val="20"/>
          <w:spacing w:val="-53"/>
        </w:rPr>
        <w:t xml:space="preserve"> </w:t>
      </w:r>
      <w:r>
        <w:rPr>
          <w:rFonts w:ascii="SimHei" w:hAnsi="SimHei" w:eastAsia="SimHei" w:cs="SimHei"/>
          <w:sz w:val="20"/>
          <w:szCs w:val="20"/>
          <w:spacing w:val="5"/>
        </w:rPr>
        <w:t>组织修复和创伤愈合</w:t>
      </w:r>
      <w:r>
        <w:rPr>
          <w:rFonts w:ascii="SimHei" w:hAnsi="SimHei" w:eastAsia="SimHei" w:cs="SimHei"/>
          <w:sz w:val="20"/>
          <w:szCs w:val="20"/>
          <w:spacing w:val="70"/>
        </w:rPr>
        <w:t xml:space="preserve"> </w:t>
      </w:r>
      <w:r>
        <w:rPr>
          <w:rFonts w:ascii="SimHei" w:hAnsi="SimHei" w:eastAsia="SimHei" w:cs="SimHei"/>
          <w:sz w:val="20"/>
          <w:szCs w:val="20"/>
          <w:spacing w:val="5"/>
        </w:rPr>
        <w:t>组织修复的基本方式是由伤后增生的细胞和细胞</w:t>
      </w:r>
      <w:r>
        <w:rPr>
          <w:rFonts w:ascii="SimHei" w:hAnsi="SimHei" w:eastAsia="SimHei" w:cs="SimHei"/>
          <w:sz w:val="20"/>
          <w:szCs w:val="20"/>
          <w:spacing w:val="4"/>
        </w:rPr>
        <w:t>间质再生增殖、充</w:t>
      </w:r>
      <w:r>
        <w:rPr>
          <w:rFonts w:ascii="SimHei" w:hAnsi="SimHei" w:eastAsia="SimHei" w:cs="SimHei"/>
          <w:sz w:val="20"/>
          <w:szCs w:val="20"/>
        </w:rPr>
        <w:t xml:space="preserve"> </w:t>
      </w:r>
      <w:r>
        <w:rPr>
          <w:rFonts w:ascii="SimSun" w:hAnsi="SimSun" w:eastAsia="SimSun" w:cs="SimSun"/>
          <w:sz w:val="20"/>
          <w:szCs w:val="20"/>
          <w:spacing w:val="-5"/>
        </w:rPr>
        <w:t>填、连接或替代损伤后的缺损组织。理想的修复是组织缺损完全由原来性质的细胞来修复，恢复原有</w:t>
      </w:r>
      <w:r>
        <w:rPr>
          <w:rFonts w:ascii="SimSun" w:hAnsi="SimSun" w:eastAsia="SimSun" w:cs="SimSun"/>
          <w:sz w:val="20"/>
          <w:szCs w:val="20"/>
          <w:spacing w:val="8"/>
        </w:rPr>
        <w:t xml:space="preserve"> </w:t>
      </w:r>
      <w:r>
        <w:rPr>
          <w:rFonts w:ascii="SimSun" w:hAnsi="SimSun" w:eastAsia="SimSun" w:cs="SimSun"/>
          <w:sz w:val="20"/>
          <w:szCs w:val="20"/>
          <w:spacing w:val="-5"/>
        </w:rPr>
        <w:t>的结构和功能，称为完全修复。但由于人体各种组织细胞固有的再生增殖能力不同，使各种组织创伤</w:t>
      </w:r>
      <w:r>
        <w:rPr>
          <w:rFonts w:ascii="SimSun" w:hAnsi="SimSun" w:eastAsia="SimSun" w:cs="SimSun"/>
          <w:sz w:val="20"/>
          <w:szCs w:val="20"/>
          <w:spacing w:val="8"/>
        </w:rPr>
        <w:t xml:space="preserve"> </w:t>
      </w:r>
      <w:r>
        <w:rPr>
          <w:rFonts w:ascii="SimSun" w:hAnsi="SimSun" w:eastAsia="SimSun" w:cs="SimSun"/>
          <w:sz w:val="20"/>
          <w:szCs w:val="20"/>
          <w:spacing w:val="-5"/>
        </w:rPr>
        <w:t>后修复情况差别较大。因此，创伤后多见的组织修复方式是不完全修复，即组织损伤不能由原来性质</w:t>
      </w:r>
      <w:r>
        <w:rPr>
          <w:rFonts w:ascii="SimSun" w:hAnsi="SimSun" w:eastAsia="SimSun" w:cs="SimSun"/>
          <w:sz w:val="20"/>
          <w:szCs w:val="20"/>
          <w:spacing w:val="1"/>
        </w:rPr>
        <w:t xml:space="preserve"> </w:t>
      </w:r>
      <w:r>
        <w:rPr>
          <w:rFonts w:ascii="SimSun" w:hAnsi="SimSun" w:eastAsia="SimSun" w:cs="SimSun"/>
          <w:sz w:val="20"/>
          <w:szCs w:val="20"/>
          <w:spacing w:val="-3"/>
        </w:rPr>
        <w:t>的细胞修复，而是由其他性质细胞(常是成纤维细胞)增生替代来完成</w:t>
      </w:r>
      <w:r>
        <w:rPr>
          <w:rFonts w:ascii="SimSun" w:hAnsi="SimSun" w:eastAsia="SimSun" w:cs="SimSun"/>
          <w:sz w:val="20"/>
          <w:szCs w:val="20"/>
          <w:spacing w:val="-4"/>
        </w:rPr>
        <w:t>。</w:t>
      </w:r>
    </w:p>
    <w:p>
      <w:pPr>
        <w:ind w:right="1043" w:firstLine="429"/>
        <w:spacing w:before="66" w:line="280" w:lineRule="auto"/>
        <w:jc w:val="both"/>
        <w:rPr>
          <w:rFonts w:ascii="SimSun" w:hAnsi="SimSun" w:eastAsia="SimSun" w:cs="SimSun"/>
          <w:sz w:val="20"/>
          <w:szCs w:val="20"/>
        </w:rPr>
      </w:pPr>
      <w:r>
        <w:rPr>
          <w:rFonts w:ascii="SimSun" w:hAnsi="SimSun" w:eastAsia="SimSun" w:cs="SimSun"/>
          <w:sz w:val="20"/>
          <w:szCs w:val="20"/>
          <w:spacing w:val="1"/>
        </w:rPr>
        <w:t>(1)组织修复的基本过程：大致可分为三个既相互区分又相互联系的阶段：①局部炎症反应阶</w:t>
      </w:r>
      <w:r>
        <w:rPr>
          <w:rFonts w:ascii="SimSun" w:hAnsi="SimSun" w:eastAsia="SimSun" w:cs="SimSun"/>
          <w:sz w:val="20"/>
          <w:szCs w:val="20"/>
          <w:spacing w:val="15"/>
        </w:rPr>
        <w:t xml:space="preserve"> </w:t>
      </w:r>
      <w:r>
        <w:rPr>
          <w:rFonts w:ascii="SimSun" w:hAnsi="SimSun" w:eastAsia="SimSun" w:cs="SimSun"/>
          <w:sz w:val="20"/>
          <w:szCs w:val="20"/>
          <w:spacing w:val="-2"/>
        </w:rPr>
        <w:t>段：在创伤后立即发生，常可持续3~5天。主要是血管和细胞反应、免疫应答、血液凝固</w:t>
      </w:r>
      <w:r>
        <w:rPr>
          <w:rFonts w:ascii="SimSun" w:hAnsi="SimSun" w:eastAsia="SimSun" w:cs="SimSun"/>
          <w:sz w:val="20"/>
          <w:szCs w:val="20"/>
          <w:spacing w:val="-3"/>
        </w:rPr>
        <w:t>和纤维蛋白</w:t>
      </w:r>
      <w:r>
        <w:rPr>
          <w:rFonts w:ascii="SimSun" w:hAnsi="SimSun" w:eastAsia="SimSun" w:cs="SimSun"/>
          <w:sz w:val="20"/>
          <w:szCs w:val="20"/>
        </w:rPr>
        <w:t xml:space="preserve"> </w:t>
      </w:r>
      <w:r>
        <w:rPr>
          <w:rFonts w:ascii="SimSun" w:hAnsi="SimSun" w:eastAsia="SimSun" w:cs="SimSun"/>
          <w:sz w:val="20"/>
          <w:szCs w:val="20"/>
          <w:spacing w:val="-5"/>
        </w:rPr>
        <w:t>的溶解，目的在于清除损伤或坏死的组织，为组织再生和修复奠定基础。②细</w:t>
      </w:r>
      <w:r>
        <w:rPr>
          <w:rFonts w:ascii="SimSun" w:hAnsi="SimSun" w:eastAsia="SimSun" w:cs="SimSun"/>
          <w:sz w:val="20"/>
          <w:szCs w:val="20"/>
          <w:spacing w:val="-6"/>
        </w:rPr>
        <w:t>胞增殖分化和肉芽组织</w:t>
      </w:r>
      <w:r>
        <w:rPr>
          <w:rFonts w:ascii="SimSun" w:hAnsi="SimSun" w:eastAsia="SimSun" w:cs="SimSun"/>
          <w:sz w:val="20"/>
          <w:szCs w:val="20"/>
        </w:rPr>
        <w:t xml:space="preserve"> </w:t>
      </w:r>
      <w:r>
        <w:rPr>
          <w:rFonts w:ascii="SimSun" w:hAnsi="SimSun" w:eastAsia="SimSun" w:cs="SimSun"/>
          <w:sz w:val="20"/>
          <w:szCs w:val="20"/>
          <w:spacing w:val="-13"/>
        </w:rPr>
        <w:t>生成阶段：局部炎症开始不久，即可有新生细胞出现。成纤维细胞、内皮细胞等增殖、分</w:t>
      </w:r>
      <w:r>
        <w:rPr>
          <w:rFonts w:ascii="SimSun" w:hAnsi="SimSun" w:eastAsia="SimSun" w:cs="SimSun"/>
          <w:sz w:val="20"/>
          <w:szCs w:val="20"/>
          <w:spacing w:val="-14"/>
        </w:rPr>
        <w:t>化、迁移，分别</w:t>
      </w:r>
      <w:r>
        <w:rPr>
          <w:rFonts w:ascii="SimSun" w:hAnsi="SimSun" w:eastAsia="SimSun" w:cs="SimSun"/>
          <w:sz w:val="20"/>
          <w:szCs w:val="20"/>
        </w:rPr>
        <w:t xml:space="preserve"> </w:t>
      </w:r>
      <w:r>
        <w:rPr>
          <w:rFonts w:ascii="SimSun" w:hAnsi="SimSun" w:eastAsia="SimSun" w:cs="SimSun"/>
          <w:sz w:val="20"/>
          <w:szCs w:val="20"/>
          <w:spacing w:val="-1"/>
        </w:rPr>
        <w:t>合成、分泌组织基质(主要为胶原)和形成新生毛细血管，并共同构成肉芽组织。浅表的损伤一般通</w:t>
      </w:r>
      <w:r>
        <w:rPr>
          <w:rFonts w:ascii="SimSun" w:hAnsi="SimSun" w:eastAsia="SimSun" w:cs="SimSun"/>
          <w:sz w:val="20"/>
          <w:szCs w:val="20"/>
          <w:spacing w:val="10"/>
        </w:rPr>
        <w:t xml:space="preserve"> </w:t>
      </w:r>
      <w:r>
        <w:rPr>
          <w:rFonts w:ascii="SimSun" w:hAnsi="SimSun" w:eastAsia="SimSun" w:cs="SimSun"/>
          <w:sz w:val="20"/>
          <w:szCs w:val="20"/>
          <w:spacing w:val="-5"/>
        </w:rPr>
        <w:t>过上皮细胞的增殖、迁移，可覆盖创面而修复。但大多数软组织损伤则需要通过肉芽组织生成的形式</w:t>
      </w:r>
      <w:r>
        <w:rPr>
          <w:rFonts w:ascii="SimSun" w:hAnsi="SimSun" w:eastAsia="SimSun" w:cs="SimSun"/>
          <w:sz w:val="20"/>
          <w:szCs w:val="20"/>
          <w:spacing w:val="6"/>
        </w:rPr>
        <w:t xml:space="preserve"> </w:t>
      </w:r>
      <w:r>
        <w:rPr>
          <w:rFonts w:ascii="SimSun" w:hAnsi="SimSun" w:eastAsia="SimSun" w:cs="SimSun"/>
          <w:sz w:val="20"/>
          <w:szCs w:val="20"/>
          <w:spacing w:val="-5"/>
        </w:rPr>
        <w:t>来完成。③组织塑形阶段：经过细胞增殖和基质沉积，伤处组织可达到初步修复，但新生组织如纤维</w:t>
      </w:r>
      <w:r>
        <w:rPr>
          <w:rFonts w:ascii="SimSun" w:hAnsi="SimSun" w:eastAsia="SimSun" w:cs="SimSun"/>
          <w:sz w:val="20"/>
          <w:szCs w:val="20"/>
          <w:spacing w:val="7"/>
        </w:rPr>
        <w:t xml:space="preserve"> </w:t>
      </w:r>
      <w:r>
        <w:rPr>
          <w:rFonts w:ascii="SimSun" w:hAnsi="SimSun" w:eastAsia="SimSun" w:cs="SimSun"/>
          <w:sz w:val="20"/>
          <w:szCs w:val="20"/>
          <w:spacing w:val="-4"/>
        </w:rPr>
        <w:t>组织，在数量和质量方面并不一定能达到结构和功能的要求，故需进一步改构和重</w:t>
      </w:r>
      <w:r>
        <w:rPr>
          <w:rFonts w:ascii="SimSun" w:hAnsi="SimSun" w:eastAsia="SimSun" w:cs="SimSun"/>
          <w:sz w:val="20"/>
          <w:szCs w:val="20"/>
          <w:spacing w:val="-5"/>
        </w:rPr>
        <w:t>建。主要包括胶原</w:t>
      </w:r>
      <w:r>
        <w:rPr>
          <w:rFonts w:ascii="SimSun" w:hAnsi="SimSun" w:eastAsia="SimSun" w:cs="SimSun"/>
          <w:sz w:val="20"/>
          <w:szCs w:val="20"/>
        </w:rPr>
        <w:t xml:space="preserve"> </w:t>
      </w:r>
      <w:r>
        <w:rPr>
          <w:rFonts w:ascii="SimSun" w:hAnsi="SimSun" w:eastAsia="SimSun" w:cs="SimSun"/>
          <w:sz w:val="20"/>
          <w:szCs w:val="20"/>
          <w:spacing w:val="-5"/>
        </w:rPr>
        <w:t>纤维交联增加、强度增加；多余的胶原纤维被胶原蛋白酶降解；过度丰富的毛细血管网消退和伤口的</w:t>
      </w:r>
      <w:r>
        <w:rPr>
          <w:rFonts w:ascii="SimSun" w:hAnsi="SimSun" w:eastAsia="SimSun" w:cs="SimSun"/>
          <w:sz w:val="20"/>
          <w:szCs w:val="20"/>
          <w:spacing w:val="14"/>
        </w:rPr>
        <w:t xml:space="preserve"> </w:t>
      </w:r>
      <w:r>
        <w:rPr>
          <w:rFonts w:ascii="SimSun" w:hAnsi="SimSun" w:eastAsia="SimSun" w:cs="SimSun"/>
          <w:sz w:val="20"/>
          <w:szCs w:val="20"/>
          <w:spacing w:val="-4"/>
        </w:rPr>
        <w:t>黏蛋白及水分减少等。</w:t>
      </w:r>
    </w:p>
    <w:p>
      <w:pPr>
        <w:ind w:right="1048" w:firstLine="429"/>
        <w:spacing w:before="69" w:line="273" w:lineRule="auto"/>
        <w:jc w:val="both"/>
        <w:rPr>
          <w:rFonts w:ascii="SimSun" w:hAnsi="SimSun" w:eastAsia="SimSun" w:cs="SimSun"/>
          <w:sz w:val="20"/>
          <w:szCs w:val="20"/>
        </w:rPr>
      </w:pPr>
      <w:r>
        <w:rPr>
          <w:rFonts w:ascii="SimSun" w:hAnsi="SimSun" w:eastAsia="SimSun" w:cs="SimSun"/>
          <w:sz w:val="20"/>
          <w:szCs w:val="20"/>
          <w:spacing w:val="-3"/>
        </w:rPr>
        <w:t>(2)创伤愈合的类型：可分为两种：①一期愈合：组织修复以</w:t>
      </w:r>
      <w:r>
        <w:rPr>
          <w:rFonts w:ascii="SimSun" w:hAnsi="SimSun" w:eastAsia="SimSun" w:cs="SimSun"/>
          <w:sz w:val="20"/>
          <w:szCs w:val="20"/>
          <w:spacing w:val="-4"/>
        </w:rPr>
        <w:t>原来的细胞为主，仅含少量纤维组</w:t>
      </w:r>
      <w:r>
        <w:rPr>
          <w:rFonts w:ascii="SimSun" w:hAnsi="SimSun" w:eastAsia="SimSun" w:cs="SimSun"/>
          <w:sz w:val="20"/>
          <w:szCs w:val="20"/>
        </w:rPr>
        <w:t xml:space="preserve"> </w:t>
      </w:r>
      <w:r>
        <w:rPr>
          <w:rFonts w:ascii="SimSun" w:hAnsi="SimSun" w:eastAsia="SimSun" w:cs="SimSun"/>
          <w:sz w:val="20"/>
          <w:szCs w:val="20"/>
          <w:spacing w:val="-9"/>
        </w:rPr>
        <w:t>织，局部无感染、血肿或坏死组织，再生修复过程迅速，结构和功能修复良好。多见于损伤程度轻、范</w:t>
      </w:r>
      <w:r>
        <w:rPr>
          <w:rFonts w:ascii="SimSun" w:hAnsi="SimSun" w:eastAsia="SimSun" w:cs="SimSun"/>
          <w:sz w:val="20"/>
          <w:szCs w:val="20"/>
          <w:spacing w:val="15"/>
        </w:rPr>
        <w:t xml:space="preserve"> </w:t>
      </w:r>
      <w:r>
        <w:rPr>
          <w:rFonts w:ascii="SimSun" w:hAnsi="SimSun" w:eastAsia="SimSun" w:cs="SimSun"/>
          <w:sz w:val="20"/>
          <w:szCs w:val="20"/>
          <w:spacing w:val="-9"/>
        </w:rPr>
        <w:t>围小、无感染的伤口或创面。②二期愈合：以纤维组织修复为主，不同程度地影响结构和功能恢复，多</w:t>
      </w:r>
      <w:r>
        <w:rPr>
          <w:rFonts w:ascii="SimSun" w:hAnsi="SimSun" w:eastAsia="SimSun" w:cs="SimSun"/>
          <w:sz w:val="20"/>
          <w:szCs w:val="20"/>
          <w:spacing w:val="2"/>
        </w:rPr>
        <w:t xml:space="preserve"> </w:t>
      </w:r>
      <w:r>
        <w:rPr>
          <w:rFonts w:ascii="SimSun" w:hAnsi="SimSun" w:eastAsia="SimSun" w:cs="SimSun"/>
          <w:sz w:val="20"/>
          <w:szCs w:val="20"/>
          <w:spacing w:val="-9"/>
        </w:rPr>
        <w:t>见于损伤程度重、范围大、坏死组织多，且常伴有感染</w:t>
      </w:r>
      <w:r>
        <w:rPr>
          <w:rFonts w:ascii="SimSun" w:hAnsi="SimSun" w:eastAsia="SimSun" w:cs="SimSun"/>
          <w:sz w:val="20"/>
          <w:szCs w:val="20"/>
          <w:spacing w:val="-10"/>
        </w:rPr>
        <w:t>而未经合理的早期外科处理的伤口。因此，在创</w:t>
      </w:r>
      <w:r>
        <w:rPr>
          <w:rFonts w:ascii="SimSun" w:hAnsi="SimSun" w:eastAsia="SimSun" w:cs="SimSun"/>
          <w:sz w:val="20"/>
          <w:szCs w:val="20"/>
        </w:rPr>
        <w:t xml:space="preserve"> </w:t>
      </w:r>
      <w:r>
        <w:rPr>
          <w:rFonts w:ascii="SimSun" w:hAnsi="SimSun" w:eastAsia="SimSun" w:cs="SimSun"/>
          <w:sz w:val="20"/>
          <w:szCs w:val="20"/>
          <w:spacing w:val="-11"/>
        </w:rPr>
        <w:t>伤治疗时，应采取合理的措施，创造条件，争取达到一</w:t>
      </w:r>
      <w:r>
        <w:rPr>
          <w:rFonts w:ascii="SimSun" w:hAnsi="SimSun" w:eastAsia="SimSun" w:cs="SimSun"/>
          <w:sz w:val="20"/>
          <w:szCs w:val="20"/>
          <w:spacing w:val="-12"/>
        </w:rPr>
        <w:t>期愈合。</w:t>
      </w:r>
    </w:p>
    <w:p>
      <w:pPr>
        <w:ind w:right="980" w:firstLine="429"/>
        <w:spacing w:before="71" w:line="278" w:lineRule="auto"/>
        <w:jc w:val="both"/>
        <w:rPr>
          <w:rFonts w:ascii="SimSun" w:hAnsi="SimSun" w:eastAsia="SimSun" w:cs="SimSun"/>
          <w:sz w:val="20"/>
          <w:szCs w:val="20"/>
        </w:rPr>
      </w:pPr>
      <w:r>
        <w:rPr>
          <w:rFonts w:ascii="SimSun" w:hAnsi="SimSun" w:eastAsia="SimSun" w:cs="SimSun"/>
          <w:sz w:val="20"/>
          <w:szCs w:val="20"/>
          <w:spacing w:val="-1"/>
        </w:rPr>
        <w:t>(3)影响创伤愈合的因素：主要有局部和全身两个方面。局部因素中伤口感染</w:t>
      </w:r>
      <w:r>
        <w:rPr>
          <w:rFonts w:ascii="SimSun" w:hAnsi="SimSun" w:eastAsia="SimSun" w:cs="SimSun"/>
          <w:sz w:val="20"/>
          <w:szCs w:val="20"/>
          <w:spacing w:val="-2"/>
        </w:rPr>
        <w:t>是最常见的原因。</w:t>
      </w:r>
      <w:r>
        <w:rPr>
          <w:rFonts w:ascii="SimSun" w:hAnsi="SimSun" w:eastAsia="SimSun" w:cs="SimSun"/>
          <w:sz w:val="20"/>
          <w:szCs w:val="20"/>
        </w:rPr>
        <w:t xml:space="preserve"> </w:t>
      </w:r>
      <w:r>
        <w:rPr>
          <w:rFonts w:ascii="SimSun" w:hAnsi="SimSun" w:eastAsia="SimSun" w:cs="SimSun"/>
          <w:sz w:val="20"/>
          <w:szCs w:val="20"/>
          <w:spacing w:val="-5"/>
        </w:rPr>
        <w:t>细菌感染可损害细胞和基质，导致局部炎症持久不易消退，甚至形成化脓性病灶等，均不利于组织修</w:t>
      </w:r>
      <w:r>
        <w:rPr>
          <w:rFonts w:ascii="SimSun" w:hAnsi="SimSun" w:eastAsia="SimSun" w:cs="SimSun"/>
          <w:sz w:val="20"/>
          <w:szCs w:val="20"/>
          <w:spacing w:val="3"/>
        </w:rPr>
        <w:t xml:space="preserve">  </w:t>
      </w:r>
      <w:r>
        <w:rPr>
          <w:rFonts w:ascii="SimSun" w:hAnsi="SimSun" w:eastAsia="SimSun" w:cs="SimSun"/>
          <w:sz w:val="20"/>
          <w:szCs w:val="20"/>
          <w:spacing w:val="-9"/>
        </w:rPr>
        <w:t>复及创伤愈合。损伤范围大、坏死组织多，或有异物存留的伤口，伤缘往往不能直接对合，且</w:t>
      </w:r>
      <w:r>
        <w:rPr>
          <w:rFonts w:ascii="SimSun" w:hAnsi="SimSun" w:eastAsia="SimSun" w:cs="SimSun"/>
          <w:sz w:val="20"/>
          <w:szCs w:val="20"/>
          <w:spacing w:val="-10"/>
        </w:rPr>
        <w:t>被新生细</w:t>
      </w:r>
      <w:r>
        <w:rPr>
          <w:rFonts w:ascii="SimSun" w:hAnsi="SimSun" w:eastAsia="SimSun" w:cs="SimSun"/>
          <w:sz w:val="20"/>
          <w:szCs w:val="20"/>
        </w:rPr>
        <w:t xml:space="preserve">  </w:t>
      </w:r>
      <w:r>
        <w:rPr>
          <w:rFonts w:ascii="SimSun" w:hAnsi="SimSun" w:eastAsia="SimSun" w:cs="SimSun"/>
          <w:sz w:val="20"/>
          <w:szCs w:val="20"/>
          <w:spacing w:val="-2"/>
        </w:rPr>
        <w:t>胞和基质连接阻隔，必然影响修复。局部血液循环障碍使组</w:t>
      </w:r>
      <w:r>
        <w:rPr>
          <w:rFonts w:ascii="SimSun" w:hAnsi="SimSun" w:eastAsia="SimSun" w:cs="SimSun"/>
          <w:sz w:val="20"/>
          <w:szCs w:val="20"/>
          <w:spacing w:val="-3"/>
        </w:rPr>
        <w:t>织缺血缺氧，或由于采取的措施不当(如</w:t>
      </w:r>
      <w:r>
        <w:rPr>
          <w:rFonts w:ascii="SimSun" w:hAnsi="SimSun" w:eastAsia="SimSun" w:cs="SimSun"/>
          <w:sz w:val="20"/>
          <w:szCs w:val="20"/>
        </w:rPr>
        <w:t xml:space="preserve">  </w:t>
      </w:r>
      <w:r>
        <w:rPr>
          <w:rFonts w:ascii="SimSun" w:hAnsi="SimSun" w:eastAsia="SimSun" w:cs="SimSun"/>
          <w:sz w:val="20"/>
          <w:szCs w:val="20"/>
          <w:spacing w:val="2"/>
        </w:rPr>
        <w:t>局部制动不足，包扎或缝合过紧等)造成组织继发性损伤也不利于愈合。</w:t>
      </w:r>
      <w:r>
        <w:rPr>
          <w:rFonts w:ascii="SimSun" w:hAnsi="SimSun" w:eastAsia="SimSun" w:cs="SimSun"/>
          <w:sz w:val="20"/>
          <w:szCs w:val="20"/>
          <w:spacing w:val="1"/>
        </w:rPr>
        <w:t>全身因素主要有营养不良</w:t>
      </w:r>
      <w:r>
        <w:rPr>
          <w:rFonts w:ascii="SimSun" w:hAnsi="SimSun" w:eastAsia="SimSun" w:cs="SimSun"/>
          <w:sz w:val="20"/>
          <w:szCs w:val="20"/>
        </w:rPr>
        <w:t xml:space="preserve">  </w:t>
      </w:r>
      <w:r>
        <w:rPr>
          <w:rFonts w:ascii="SimSun" w:hAnsi="SimSun" w:eastAsia="SimSun" w:cs="SimSun"/>
          <w:sz w:val="20"/>
          <w:szCs w:val="20"/>
          <w:spacing w:val="-2"/>
        </w:rPr>
        <w:t>(蛋白质、维生素、铁、铜、锌等微量元素缺乏或代谢</w:t>
      </w:r>
      <w:r>
        <w:rPr>
          <w:rFonts w:ascii="SimSun" w:hAnsi="SimSun" w:eastAsia="SimSun" w:cs="SimSun"/>
          <w:sz w:val="20"/>
          <w:szCs w:val="20"/>
          <w:spacing w:val="-3"/>
        </w:rPr>
        <w:t>异常)、大量使用细胞增生抑制剂(如皮质激素</w:t>
      </w:r>
      <w:r>
        <w:rPr>
          <w:rFonts w:ascii="SimSun" w:hAnsi="SimSun" w:eastAsia="SimSun" w:cs="SimSun"/>
          <w:sz w:val="20"/>
          <w:szCs w:val="20"/>
        </w:rPr>
        <w:t xml:space="preserve">  </w:t>
      </w:r>
      <w:r>
        <w:rPr>
          <w:rFonts w:ascii="SimSun" w:hAnsi="SimSun" w:eastAsia="SimSun" w:cs="SimSun"/>
          <w:sz w:val="20"/>
          <w:szCs w:val="20"/>
          <w:spacing w:val="-2"/>
        </w:rPr>
        <w:t>等)、免疫功能低下及全身性严重并发症(如多器官功能不全)等。因</w:t>
      </w:r>
      <w:r>
        <w:rPr>
          <w:rFonts w:ascii="SimSun" w:hAnsi="SimSun" w:eastAsia="SimSun" w:cs="SimSun"/>
          <w:sz w:val="20"/>
          <w:szCs w:val="20"/>
          <w:spacing w:val="-3"/>
        </w:rPr>
        <w:t>此，在创伤处理时，应重视影响</w:t>
      </w:r>
      <w:r>
        <w:rPr>
          <w:rFonts w:ascii="SimSun" w:hAnsi="SimSun" w:eastAsia="SimSun" w:cs="SimSun"/>
          <w:sz w:val="20"/>
          <w:szCs w:val="20"/>
        </w:rPr>
        <w:t xml:space="preserve">  </w:t>
      </w:r>
      <w:r>
        <w:rPr>
          <w:rFonts w:ascii="SimSun" w:hAnsi="SimSun" w:eastAsia="SimSun" w:cs="SimSun"/>
          <w:sz w:val="20"/>
          <w:szCs w:val="20"/>
          <w:spacing w:val="-7"/>
        </w:rPr>
        <w:t>创伤愈合的因素，并积极采取相应的措施予以纠正。</w:t>
      </w:r>
    </w:p>
    <w:p>
      <w:pPr>
        <w:ind w:left="370"/>
        <w:spacing w:before="73" w:line="530" w:lineRule="exact"/>
        <w:rPr>
          <w:rFonts w:ascii="SimSun" w:hAnsi="SimSun" w:eastAsia="SimSun" w:cs="SimSun"/>
          <w:sz w:val="20"/>
          <w:szCs w:val="20"/>
        </w:rPr>
      </w:pPr>
      <w:r>
        <w:rPr>
          <w:rFonts w:ascii="SimSun" w:hAnsi="SimSun" w:eastAsia="SimSun" w:cs="SimSun"/>
          <w:sz w:val="20"/>
          <w:szCs w:val="20"/>
          <w:spacing w:val="-2"/>
          <w:position w:val="25"/>
        </w:rPr>
        <w:t>4.</w:t>
      </w:r>
      <w:r>
        <w:rPr>
          <w:rFonts w:ascii="SimSun" w:hAnsi="SimSun" w:eastAsia="SimSun" w:cs="SimSun"/>
          <w:sz w:val="20"/>
          <w:szCs w:val="20"/>
          <w:spacing w:val="3"/>
          <w:position w:val="25"/>
        </w:rPr>
        <w:t xml:space="preserve"> </w:t>
      </w:r>
      <w:r>
        <w:rPr>
          <w:rFonts w:ascii="SimSun" w:hAnsi="SimSun" w:eastAsia="SimSun" w:cs="SimSun"/>
          <w:sz w:val="20"/>
          <w:szCs w:val="20"/>
          <w:spacing w:val="-2"/>
          <w:position w:val="25"/>
        </w:rPr>
        <w:t>创伤并发症严重创伤后，由于组织或器官损伤，局部及全身器官功能和代谢紊乱，易发生较</w:t>
      </w:r>
    </w:p>
    <w:p>
      <w:pPr>
        <w:spacing w:before="1" w:line="219" w:lineRule="auto"/>
        <w:rPr>
          <w:rFonts w:ascii="SimSun" w:hAnsi="SimSun" w:eastAsia="SimSun" w:cs="SimSun"/>
          <w:sz w:val="20"/>
          <w:szCs w:val="20"/>
        </w:rPr>
      </w:pPr>
      <w:r>
        <w:rPr>
          <w:rFonts w:ascii="SimSun" w:hAnsi="SimSun" w:eastAsia="SimSun" w:cs="SimSun"/>
          <w:sz w:val="20"/>
          <w:szCs w:val="20"/>
          <w:spacing w:val="-5"/>
        </w:rPr>
        <w:t>多的并发症，可影响伤员的伤情及病程的发展和预后。故对创伤并</w:t>
      </w:r>
      <w:r>
        <w:rPr>
          <w:rFonts w:ascii="SimSun" w:hAnsi="SimSun" w:eastAsia="SimSun" w:cs="SimSun"/>
          <w:sz w:val="20"/>
          <w:szCs w:val="20"/>
          <w:u w:val="single" w:color="auto"/>
          <w:spacing w:val="-5"/>
        </w:rPr>
        <w:t>发症应</w:t>
      </w:r>
      <w:r>
        <w:rPr>
          <w:rFonts w:ascii="SimSun" w:hAnsi="SimSun" w:eastAsia="SimSun" w:cs="SimSun"/>
          <w:sz w:val="20"/>
          <w:szCs w:val="20"/>
          <w:spacing w:val="-5"/>
        </w:rPr>
        <w:t>有足够的警惕性，要密切观</w:t>
      </w:r>
    </w:p>
    <w:p>
      <w:pPr>
        <w:sectPr>
          <w:footerReference w:type="default" r:id="rId6"/>
          <w:pgSz w:w="11200" w:h="15760"/>
          <w:pgMar w:top="776" w:right="630" w:bottom="400" w:left="909" w:header="0" w:footer="0" w:gutter="0"/>
        </w:sectPr>
        <w:rPr/>
      </w:pPr>
    </w:p>
    <w:p>
      <w:pPr>
        <w:ind w:left="2"/>
        <w:spacing w:before="40" w:line="222" w:lineRule="auto"/>
        <w:rPr>
          <w:rFonts w:ascii="SimHei" w:hAnsi="SimHei" w:eastAsia="SimHei" w:cs="SimHei"/>
          <w:sz w:val="20"/>
          <w:szCs w:val="20"/>
        </w:rPr>
      </w:pPr>
      <w:r>
        <w:drawing>
          <wp:anchor distT="0" distB="0" distL="0" distR="0" simplePos="0" relativeHeight="252263424" behindDoc="0" locked="0" layoutInCell="0" allowOverlap="1">
            <wp:simplePos x="0" y="0"/>
            <wp:positionH relativeFrom="page">
              <wp:posOffset>387328</wp:posOffset>
            </wp:positionH>
            <wp:positionV relativeFrom="page">
              <wp:posOffset>9334510</wp:posOffset>
            </wp:positionV>
            <wp:extent cx="374680" cy="412736"/>
            <wp:effectExtent l="0" t="0" r="0" b="0"/>
            <wp:wrapNone/>
            <wp:docPr id="185" name="IM 185"/>
            <wp:cNvGraphicFramePr/>
            <a:graphic>
              <a:graphicData uri="http://schemas.openxmlformats.org/drawingml/2006/picture">
                <pic:pic>
                  <pic:nvPicPr>
                    <pic:cNvPr id="185" name="IM 185"/>
                    <pic:cNvPicPr/>
                  </pic:nvPicPr>
                  <pic:blipFill>
                    <a:blip r:embed="rId253"/>
                    <a:stretch>
                      <a:fillRect/>
                    </a:stretch>
                  </pic:blipFill>
                  <pic:spPr>
                    <a:xfrm rot="0">
                      <a:off x="0" y="0"/>
                      <a:ext cx="374680" cy="412736"/>
                    </a:xfrm>
                    <a:prstGeom prst="rect">
                      <a:avLst/>
                    </a:prstGeom>
                  </pic:spPr>
                </pic:pic>
              </a:graphicData>
            </a:graphic>
          </wp:anchor>
        </w:drawing>
      </w:r>
      <w:r>
        <w:rPr>
          <w:rFonts w:ascii="SimSun" w:hAnsi="SimSun" w:eastAsia="SimSun" w:cs="SimSun"/>
          <w:sz w:val="20"/>
          <w:szCs w:val="20"/>
          <w:b/>
          <w:bCs/>
          <w:color w:val="0080E3"/>
          <w:spacing w:val="-15"/>
        </w:rPr>
        <w:t>124</w:t>
      </w:r>
      <w:r>
        <w:rPr>
          <w:rFonts w:ascii="SimSun" w:hAnsi="SimSun" w:eastAsia="SimSun" w:cs="SimSun"/>
          <w:sz w:val="20"/>
          <w:szCs w:val="20"/>
          <w:color w:val="0080E3"/>
          <w:spacing w:val="3"/>
        </w:rPr>
        <w:t xml:space="preserve">       </w:t>
      </w:r>
      <w:r>
        <w:rPr>
          <w:rFonts w:ascii="SimHei" w:hAnsi="SimHei" w:eastAsia="SimHei" w:cs="SimHei"/>
          <w:sz w:val="20"/>
          <w:szCs w:val="20"/>
          <w:color w:val="0067AC"/>
          <w:spacing w:val="-15"/>
        </w:rPr>
        <w:t>第十二章</w:t>
      </w:r>
      <w:r>
        <w:rPr>
          <w:rFonts w:ascii="SimHei" w:hAnsi="SimHei" w:eastAsia="SimHei" w:cs="SimHei"/>
          <w:sz w:val="20"/>
          <w:szCs w:val="20"/>
          <w:color w:val="0067AC"/>
          <w:spacing w:val="67"/>
        </w:rPr>
        <w:t xml:space="preserve"> </w:t>
      </w:r>
      <w:r>
        <w:rPr>
          <w:rFonts w:ascii="SimHei" w:hAnsi="SimHei" w:eastAsia="SimHei" w:cs="SimHei"/>
          <w:sz w:val="20"/>
          <w:szCs w:val="20"/>
          <w:color w:val="0067AC"/>
          <w:spacing w:val="-15"/>
        </w:rPr>
        <w:t>创</w:t>
      </w:r>
      <w:r>
        <w:rPr>
          <w:rFonts w:ascii="SimHei" w:hAnsi="SimHei" w:eastAsia="SimHei" w:cs="SimHei"/>
          <w:sz w:val="20"/>
          <w:szCs w:val="20"/>
          <w:color w:val="0067AC"/>
          <w:spacing w:val="12"/>
        </w:rPr>
        <w:t xml:space="preserve">   </w:t>
      </w:r>
      <w:r>
        <w:rPr>
          <w:rFonts w:ascii="SimHei" w:hAnsi="SimHei" w:eastAsia="SimHei" w:cs="SimHei"/>
          <w:sz w:val="20"/>
          <w:szCs w:val="20"/>
          <w:color w:val="0067AC"/>
          <w:spacing w:val="-15"/>
        </w:rPr>
        <w:t>伤</w:t>
      </w:r>
    </w:p>
    <w:p>
      <w:pPr>
        <w:spacing w:line="282" w:lineRule="auto"/>
        <w:rPr>
          <w:rFonts w:ascii="Arial"/>
          <w:sz w:val="21"/>
        </w:rPr>
      </w:pPr>
      <w:r/>
    </w:p>
    <w:p>
      <w:pPr>
        <w:ind w:left="1000"/>
        <w:spacing w:before="65" w:line="219" w:lineRule="auto"/>
        <w:rPr>
          <w:rFonts w:ascii="SimSun" w:hAnsi="SimSun" w:eastAsia="SimSun" w:cs="SimSun"/>
          <w:sz w:val="20"/>
          <w:szCs w:val="20"/>
        </w:rPr>
      </w:pPr>
      <w:r>
        <w:rPr>
          <w:rFonts w:ascii="SimSun" w:hAnsi="SimSun" w:eastAsia="SimSun" w:cs="SimSun"/>
          <w:sz w:val="20"/>
          <w:szCs w:val="20"/>
          <w:spacing w:val="-8"/>
        </w:rPr>
        <w:t>察，早期诊断，积极采取措施预防和处理。常见的并发症有以下几种：</w:t>
      </w:r>
    </w:p>
    <w:p>
      <w:pPr>
        <w:ind w:left="1000" w:right="30" w:firstLine="410"/>
        <w:spacing w:before="73" w:line="276" w:lineRule="auto"/>
        <w:rPr>
          <w:rFonts w:ascii="SimSun" w:hAnsi="SimSun" w:eastAsia="SimSun" w:cs="SimSun"/>
          <w:sz w:val="20"/>
          <w:szCs w:val="20"/>
        </w:rPr>
      </w:pPr>
      <w:r>
        <w:rPr>
          <w:rFonts w:ascii="SimSun" w:hAnsi="SimSun" w:eastAsia="SimSun" w:cs="SimSun"/>
          <w:sz w:val="20"/>
          <w:szCs w:val="20"/>
          <w:spacing w:val="-7"/>
        </w:rPr>
        <w:t>(1)感染：开放性创伤一般都有污染，如果污染严重，处理不及时或</w:t>
      </w:r>
      <w:r>
        <w:rPr>
          <w:rFonts w:ascii="SimSun" w:hAnsi="SimSun" w:eastAsia="SimSun" w:cs="SimSun"/>
          <w:sz w:val="20"/>
          <w:szCs w:val="20"/>
          <w:spacing w:val="-8"/>
        </w:rPr>
        <w:t>不当，加之免疫功能降低，很</w:t>
      </w:r>
      <w:r>
        <w:rPr>
          <w:rFonts w:ascii="SimSun" w:hAnsi="SimSun" w:eastAsia="SimSun" w:cs="SimSun"/>
          <w:sz w:val="20"/>
          <w:szCs w:val="20"/>
        </w:rPr>
        <w:t xml:space="preserve"> </w:t>
      </w:r>
      <w:r>
        <w:rPr>
          <w:rFonts w:ascii="SimSun" w:hAnsi="SimSun" w:eastAsia="SimSun" w:cs="SimSun"/>
          <w:sz w:val="20"/>
          <w:szCs w:val="20"/>
          <w:spacing w:val="-5"/>
        </w:rPr>
        <w:t>容易发生感染。闭合性创伤如累及消化道或呼吸道，也容易发生感染。初期可为局部感染，重者可迅</w:t>
      </w:r>
      <w:r>
        <w:rPr>
          <w:rFonts w:ascii="SimSun" w:hAnsi="SimSun" w:eastAsia="SimSun" w:cs="SimSun"/>
          <w:sz w:val="20"/>
          <w:szCs w:val="20"/>
          <w:spacing w:val="6"/>
        </w:rPr>
        <w:t xml:space="preserve"> </w:t>
      </w:r>
      <w:r>
        <w:rPr>
          <w:rFonts w:ascii="SimSun" w:hAnsi="SimSun" w:eastAsia="SimSun" w:cs="SimSun"/>
          <w:sz w:val="20"/>
          <w:szCs w:val="20"/>
          <w:spacing w:val="-9"/>
        </w:rPr>
        <w:t>速扩散成全身感染。特别是广泛软组织损伤，伤道较深，并有大量坏死组织存在，且污</w:t>
      </w:r>
      <w:r>
        <w:rPr>
          <w:rFonts w:ascii="SimSun" w:hAnsi="SimSun" w:eastAsia="SimSun" w:cs="SimSun"/>
          <w:sz w:val="20"/>
          <w:szCs w:val="20"/>
          <w:spacing w:val="-10"/>
        </w:rPr>
        <w:t>染较重者，还应</w:t>
      </w:r>
      <w:r>
        <w:rPr>
          <w:rFonts w:ascii="SimSun" w:hAnsi="SimSun" w:eastAsia="SimSun" w:cs="SimSun"/>
          <w:sz w:val="20"/>
          <w:szCs w:val="20"/>
        </w:rPr>
        <w:t xml:space="preserve"> </w:t>
      </w:r>
      <w:r>
        <w:rPr>
          <w:rFonts w:ascii="SimSun" w:hAnsi="SimSun" w:eastAsia="SimSun" w:cs="SimSun"/>
          <w:sz w:val="20"/>
          <w:szCs w:val="20"/>
          <w:spacing w:val="-1"/>
        </w:rPr>
        <w:t>注意发生厌氧菌(破伤风或气性坏疽)感染的可能。</w:t>
      </w:r>
    </w:p>
    <w:p>
      <w:pPr>
        <w:ind w:left="1410"/>
        <w:spacing w:before="84" w:line="219" w:lineRule="auto"/>
        <w:rPr>
          <w:rFonts w:ascii="SimSun" w:hAnsi="SimSun" w:eastAsia="SimSun" w:cs="SimSun"/>
          <w:sz w:val="20"/>
          <w:szCs w:val="20"/>
        </w:rPr>
      </w:pPr>
      <w:r>
        <w:rPr>
          <w:rFonts w:ascii="SimSun" w:hAnsi="SimSun" w:eastAsia="SimSun" w:cs="SimSun"/>
          <w:sz w:val="20"/>
          <w:szCs w:val="20"/>
          <w:spacing w:val="-7"/>
        </w:rPr>
        <w:t>(2)休克：早期常为失血性休克，晚期由于感染发生可导致脓毒症，甚至脓毒性休克。</w:t>
      </w:r>
    </w:p>
    <w:p>
      <w:pPr>
        <w:ind w:left="1000" w:right="31" w:firstLine="410"/>
        <w:spacing w:before="82" w:line="259" w:lineRule="auto"/>
        <w:rPr>
          <w:rFonts w:ascii="SimSun" w:hAnsi="SimSun" w:eastAsia="SimSun" w:cs="SimSun"/>
          <w:sz w:val="20"/>
          <w:szCs w:val="20"/>
        </w:rPr>
      </w:pPr>
      <w:r>
        <w:rPr>
          <w:rFonts w:ascii="SimSun" w:hAnsi="SimSun" w:eastAsia="SimSun" w:cs="SimSun"/>
          <w:sz w:val="20"/>
          <w:szCs w:val="20"/>
          <w:spacing w:val="-3"/>
        </w:rPr>
        <w:t>(3)脂肪栓塞综合征：常见于多发性骨折，主要病变部位是肺，可造成肺通气功能障碍甚至呼吸</w:t>
      </w:r>
      <w:r>
        <w:rPr>
          <w:rFonts w:ascii="SimSun" w:hAnsi="SimSun" w:eastAsia="SimSun" w:cs="SimSun"/>
          <w:sz w:val="20"/>
          <w:szCs w:val="20"/>
          <w:spacing w:val="6"/>
        </w:rPr>
        <w:t xml:space="preserve"> </w:t>
      </w:r>
      <w:r>
        <w:rPr>
          <w:rFonts w:ascii="SimSun" w:hAnsi="SimSun" w:eastAsia="SimSun" w:cs="SimSun"/>
          <w:sz w:val="20"/>
          <w:szCs w:val="20"/>
          <w:spacing w:val="-7"/>
        </w:rPr>
        <w:t>功能不全。</w:t>
      </w:r>
    </w:p>
    <w:p>
      <w:pPr>
        <w:ind w:left="1000" w:right="30" w:firstLine="410"/>
        <w:spacing w:before="77" w:line="258" w:lineRule="auto"/>
        <w:rPr>
          <w:rFonts w:ascii="SimSun" w:hAnsi="SimSun" w:eastAsia="SimSun" w:cs="SimSun"/>
          <w:sz w:val="20"/>
          <w:szCs w:val="20"/>
        </w:rPr>
      </w:pPr>
      <w:r>
        <w:rPr>
          <w:rFonts w:ascii="SimSun" w:hAnsi="SimSun" w:eastAsia="SimSun" w:cs="SimSun"/>
          <w:sz w:val="20"/>
          <w:szCs w:val="20"/>
          <w:spacing w:val="-7"/>
        </w:rPr>
        <w:t>(4)应激性溃疡：发生率较高，多见于胃、十二指肠，小肠和食管也</w:t>
      </w:r>
      <w:r>
        <w:rPr>
          <w:rFonts w:ascii="SimSun" w:hAnsi="SimSun" w:eastAsia="SimSun" w:cs="SimSun"/>
          <w:sz w:val="20"/>
          <w:szCs w:val="20"/>
          <w:spacing w:val="-8"/>
        </w:rPr>
        <w:t>可发生。溃疡可为多发性，有</w:t>
      </w:r>
      <w:r>
        <w:rPr>
          <w:rFonts w:ascii="SimSun" w:hAnsi="SimSun" w:eastAsia="SimSun" w:cs="SimSun"/>
          <w:sz w:val="20"/>
          <w:szCs w:val="20"/>
        </w:rPr>
        <w:t xml:space="preserve"> </w:t>
      </w:r>
      <w:r>
        <w:rPr>
          <w:rFonts w:ascii="SimSun" w:hAnsi="SimSun" w:eastAsia="SimSun" w:cs="SimSun"/>
          <w:sz w:val="20"/>
          <w:szCs w:val="20"/>
          <w:spacing w:val="-11"/>
        </w:rPr>
        <w:t>的面积较大，且可深至浆膜层，可发生大出血或穿孔。</w:t>
      </w:r>
    </w:p>
    <w:p>
      <w:pPr>
        <w:ind w:left="1000" w:right="32" w:firstLine="410"/>
        <w:spacing w:before="84" w:line="275" w:lineRule="auto"/>
        <w:rPr>
          <w:rFonts w:ascii="SimSun" w:hAnsi="SimSun" w:eastAsia="SimSun" w:cs="SimSun"/>
          <w:sz w:val="20"/>
          <w:szCs w:val="20"/>
        </w:rPr>
      </w:pPr>
      <w:r>
        <w:rPr>
          <w:rFonts w:ascii="SimSun" w:hAnsi="SimSun" w:eastAsia="SimSun" w:cs="SimSun"/>
          <w:sz w:val="20"/>
          <w:szCs w:val="20"/>
          <w:spacing w:val="-7"/>
        </w:rPr>
        <w:t>(5)凝血功能障碍：主要是由于凝血物质消耗、缺乏，抗凝系统</w:t>
      </w:r>
      <w:r>
        <w:rPr>
          <w:rFonts w:ascii="SimSun" w:hAnsi="SimSun" w:eastAsia="SimSun" w:cs="SimSun"/>
          <w:sz w:val="20"/>
          <w:szCs w:val="20"/>
          <w:spacing w:val="-8"/>
        </w:rPr>
        <w:t>活跃，低体温和酸中毒等，常表现</w:t>
      </w:r>
      <w:r>
        <w:rPr>
          <w:rFonts w:ascii="SimSun" w:hAnsi="SimSun" w:eastAsia="SimSun" w:cs="SimSun"/>
          <w:sz w:val="20"/>
          <w:szCs w:val="20"/>
        </w:rPr>
        <w:t xml:space="preserve"> </w:t>
      </w:r>
      <w:r>
        <w:rPr>
          <w:rFonts w:ascii="SimSun" w:hAnsi="SimSun" w:eastAsia="SimSun" w:cs="SimSun"/>
          <w:sz w:val="20"/>
          <w:szCs w:val="20"/>
          <w:spacing w:val="2"/>
        </w:rPr>
        <w:t>为出血倾向。凝血功能障碍、低体温和酸中毒被称为“死亡三联征”,是重症创伤死</w:t>
      </w:r>
      <w:r>
        <w:rPr>
          <w:rFonts w:ascii="SimSun" w:hAnsi="SimSun" w:eastAsia="SimSun" w:cs="SimSun"/>
          <w:sz w:val="20"/>
          <w:szCs w:val="20"/>
          <w:spacing w:val="1"/>
        </w:rPr>
        <w:t>亡的重要原因</w:t>
      </w:r>
      <w:r>
        <w:rPr>
          <w:rFonts w:ascii="SimSun" w:hAnsi="SimSun" w:eastAsia="SimSun" w:cs="SimSun"/>
          <w:sz w:val="20"/>
          <w:szCs w:val="20"/>
        </w:rPr>
        <w:t xml:space="preserve"> </w:t>
      </w:r>
      <w:r>
        <w:rPr>
          <w:rFonts w:ascii="SimSun" w:hAnsi="SimSun" w:eastAsia="SimSun" w:cs="SimSun"/>
          <w:sz w:val="20"/>
          <w:szCs w:val="20"/>
          <w:spacing w:val="-4"/>
        </w:rPr>
        <w:t>之一。</w:t>
      </w:r>
    </w:p>
    <w:p>
      <w:pPr>
        <w:ind w:left="1000" w:right="27" w:firstLine="410"/>
        <w:spacing w:before="64" w:line="277" w:lineRule="auto"/>
        <w:rPr>
          <w:rFonts w:ascii="SimSun" w:hAnsi="SimSun" w:eastAsia="SimSun" w:cs="SimSun"/>
          <w:sz w:val="20"/>
          <w:szCs w:val="20"/>
        </w:rPr>
      </w:pPr>
      <w:r>
        <w:rPr>
          <w:rFonts w:ascii="SimSun" w:hAnsi="SimSun" w:eastAsia="SimSun" w:cs="SimSun"/>
          <w:sz w:val="20"/>
          <w:szCs w:val="20"/>
          <w:spacing w:val="-3"/>
        </w:rPr>
        <w:t>(6)器官功能障碍：创伤多伴有组织的严重损伤，存在大量的坏死组织，可造成机体严重而持久</w:t>
      </w:r>
      <w:r>
        <w:rPr>
          <w:rFonts w:ascii="SimSun" w:hAnsi="SimSun" w:eastAsia="SimSun" w:cs="SimSun"/>
          <w:sz w:val="20"/>
          <w:szCs w:val="20"/>
          <w:spacing w:val="8"/>
        </w:rPr>
        <w:t xml:space="preserve"> </w:t>
      </w:r>
      <w:r>
        <w:rPr>
          <w:rFonts w:ascii="SimSun" w:hAnsi="SimSun" w:eastAsia="SimSun" w:cs="SimSun"/>
          <w:sz w:val="20"/>
          <w:szCs w:val="20"/>
          <w:spacing w:val="-10"/>
        </w:rPr>
        <w:t>的炎症反应，加之休克、应激、免疫功能紊乱及全身因素的作用，容易并发急性肾衰竭、急性呼吸窘迫</w:t>
      </w:r>
      <w:r>
        <w:rPr>
          <w:rFonts w:ascii="SimSun" w:hAnsi="SimSun" w:eastAsia="SimSun" w:cs="SimSun"/>
          <w:sz w:val="20"/>
          <w:szCs w:val="20"/>
          <w:spacing w:val="17"/>
        </w:rPr>
        <w:t xml:space="preserve"> </w:t>
      </w:r>
      <w:r>
        <w:rPr>
          <w:rFonts w:ascii="SimSun" w:hAnsi="SimSun" w:eastAsia="SimSun" w:cs="SimSun"/>
          <w:sz w:val="20"/>
          <w:szCs w:val="20"/>
          <w:spacing w:val="-9"/>
        </w:rPr>
        <w:t>综合征等严重内脏并发症。此外，由于缺血缺氧、毒性产物、炎症介质和细胞因子的作用，还可</w:t>
      </w:r>
      <w:r>
        <w:rPr>
          <w:rFonts w:ascii="SimSun" w:hAnsi="SimSun" w:eastAsia="SimSun" w:cs="SimSun"/>
          <w:sz w:val="20"/>
          <w:szCs w:val="20"/>
          <w:spacing w:val="-10"/>
        </w:rPr>
        <w:t>发生心</w:t>
      </w:r>
      <w:r>
        <w:rPr>
          <w:rFonts w:ascii="SimSun" w:hAnsi="SimSun" w:eastAsia="SimSun" w:cs="SimSun"/>
          <w:sz w:val="20"/>
          <w:szCs w:val="20"/>
        </w:rPr>
        <w:t xml:space="preserve"> </w:t>
      </w:r>
      <w:r>
        <w:rPr>
          <w:rFonts w:ascii="SimSun" w:hAnsi="SimSun" w:eastAsia="SimSun" w:cs="SimSun"/>
          <w:sz w:val="20"/>
          <w:szCs w:val="20"/>
          <w:spacing w:val="-4"/>
        </w:rPr>
        <w:t>脏和肝脏功能损害。</w:t>
      </w:r>
    </w:p>
    <w:p>
      <w:pPr>
        <w:ind w:left="1000" w:right="30" w:firstLine="410"/>
        <w:spacing w:before="78" w:line="281" w:lineRule="auto"/>
        <w:rPr>
          <w:rFonts w:ascii="SimSun" w:hAnsi="SimSun" w:eastAsia="SimSun" w:cs="SimSun"/>
          <w:sz w:val="20"/>
          <w:szCs w:val="20"/>
        </w:rPr>
      </w:pPr>
      <w:r>
        <w:rPr>
          <w:rFonts w:ascii="SimSun" w:hAnsi="SimSun" w:eastAsia="SimSun" w:cs="SimSun"/>
          <w:sz w:val="20"/>
          <w:szCs w:val="20"/>
          <w:spacing w:val="-3"/>
        </w:rPr>
        <w:t>(7)创伤后应激障碍：经历创伤事件后，延迟出现和(或)长期持续的精神障碍。目前关于其产生</w:t>
      </w:r>
      <w:r>
        <w:rPr>
          <w:rFonts w:ascii="SimSun" w:hAnsi="SimSun" w:eastAsia="SimSun" w:cs="SimSun"/>
          <w:sz w:val="20"/>
          <w:szCs w:val="20"/>
          <w:spacing w:val="10"/>
        </w:rPr>
        <w:t xml:space="preserve"> </w:t>
      </w:r>
      <w:r>
        <w:rPr>
          <w:rFonts w:ascii="SimSun" w:hAnsi="SimSun" w:eastAsia="SimSun" w:cs="SimSun"/>
          <w:sz w:val="20"/>
          <w:szCs w:val="20"/>
          <w:spacing w:val="-5"/>
        </w:rPr>
        <w:t>机制主要包括以下方面：脑内的记忆系统紊乱，神经内分泌功能紊乱，易感性和神经解剖</w:t>
      </w:r>
      <w:r>
        <w:rPr>
          <w:rFonts w:ascii="SimSun" w:hAnsi="SimSun" w:eastAsia="SimSun" w:cs="SimSun"/>
          <w:sz w:val="20"/>
          <w:szCs w:val="20"/>
          <w:spacing w:val="-6"/>
        </w:rPr>
        <w:t>改变等。临</w:t>
      </w:r>
      <w:r>
        <w:rPr>
          <w:rFonts w:ascii="SimSun" w:hAnsi="SimSun" w:eastAsia="SimSun" w:cs="SimSun"/>
          <w:sz w:val="20"/>
          <w:szCs w:val="20"/>
        </w:rPr>
        <w:t xml:space="preserve"> </w:t>
      </w:r>
      <w:r>
        <w:rPr>
          <w:rFonts w:ascii="SimSun" w:hAnsi="SimSun" w:eastAsia="SimSun" w:cs="SimSun"/>
          <w:sz w:val="20"/>
          <w:szCs w:val="20"/>
          <w:spacing w:val="-9"/>
        </w:rPr>
        <w:t>床表现主要为反复重现创伤性体验，持续性回避，持续性焦虑和警觉水平增高，常在创伤</w:t>
      </w:r>
      <w:r>
        <w:rPr>
          <w:rFonts w:ascii="SimSun" w:hAnsi="SimSun" w:eastAsia="SimSun" w:cs="SimSun"/>
          <w:sz w:val="20"/>
          <w:szCs w:val="20"/>
          <w:spacing w:val="-10"/>
        </w:rPr>
        <w:t>后数天，甚至</w:t>
      </w:r>
      <w:r>
        <w:rPr>
          <w:rFonts w:ascii="SimSun" w:hAnsi="SimSun" w:eastAsia="SimSun" w:cs="SimSun"/>
          <w:sz w:val="20"/>
          <w:szCs w:val="20"/>
        </w:rPr>
        <w:t xml:space="preserve"> </w:t>
      </w:r>
      <w:r>
        <w:rPr>
          <w:rFonts w:ascii="SimSun" w:hAnsi="SimSun" w:eastAsia="SimSun" w:cs="SimSun"/>
          <w:sz w:val="20"/>
          <w:szCs w:val="20"/>
          <w:spacing w:val="9"/>
        </w:rPr>
        <w:t>数月后才出现(很少超过6个月),病程可长达多年。治疗方式主要为心理治疗和药物治疗及家庭</w:t>
      </w:r>
      <w:r>
        <w:rPr>
          <w:rFonts w:ascii="SimSun" w:hAnsi="SimSun" w:eastAsia="SimSun" w:cs="SimSun"/>
          <w:sz w:val="20"/>
          <w:szCs w:val="20"/>
          <w:spacing w:val="1"/>
        </w:rPr>
        <w:t xml:space="preserve"> </w:t>
      </w:r>
      <w:r>
        <w:rPr>
          <w:rFonts w:ascii="SimSun" w:hAnsi="SimSun" w:eastAsia="SimSun" w:cs="SimSun"/>
          <w:sz w:val="20"/>
          <w:szCs w:val="20"/>
          <w:spacing w:val="-5"/>
        </w:rPr>
        <w:t>治疗。</w:t>
      </w:r>
    </w:p>
    <w:p>
      <w:pPr>
        <w:spacing w:line="278" w:lineRule="auto"/>
        <w:rPr>
          <w:rFonts w:ascii="Arial"/>
          <w:sz w:val="21"/>
        </w:rPr>
      </w:pPr>
      <w:r/>
    </w:p>
    <w:p>
      <w:pPr>
        <w:ind w:left="3564"/>
        <w:spacing w:before="98" w:line="221" w:lineRule="auto"/>
        <w:rPr>
          <w:rFonts w:ascii="SimHei" w:hAnsi="SimHei" w:eastAsia="SimHei" w:cs="SimHei"/>
          <w:sz w:val="30"/>
          <w:szCs w:val="30"/>
        </w:rPr>
      </w:pPr>
      <w:r>
        <w:rPr>
          <w:rFonts w:ascii="SimHei" w:hAnsi="SimHei" w:eastAsia="SimHei" w:cs="SimHei"/>
          <w:sz w:val="30"/>
          <w:szCs w:val="30"/>
          <w:b/>
          <w:bCs/>
          <w:spacing w:val="-5"/>
        </w:rPr>
        <w:t>第二节</w:t>
      </w:r>
      <w:r>
        <w:rPr>
          <w:rFonts w:ascii="SimHei" w:hAnsi="SimHei" w:eastAsia="SimHei" w:cs="SimHei"/>
          <w:sz w:val="30"/>
          <w:szCs w:val="30"/>
          <w:spacing w:val="121"/>
        </w:rPr>
        <w:t xml:space="preserve"> </w:t>
      </w:r>
      <w:r>
        <w:rPr>
          <w:rFonts w:ascii="SimHei" w:hAnsi="SimHei" w:eastAsia="SimHei" w:cs="SimHei"/>
          <w:sz w:val="30"/>
          <w:szCs w:val="30"/>
          <w:b/>
          <w:bCs/>
          <w:spacing w:val="-5"/>
        </w:rPr>
        <w:t>创伤的诊断与治疗</w:t>
      </w:r>
    </w:p>
    <w:p>
      <w:pPr>
        <w:spacing w:line="277" w:lineRule="auto"/>
        <w:rPr>
          <w:rFonts w:ascii="Arial"/>
          <w:sz w:val="21"/>
        </w:rPr>
      </w:pPr>
      <w:r/>
    </w:p>
    <w:p>
      <w:pPr>
        <w:ind w:left="1000" w:right="28" w:firstLine="310"/>
        <w:spacing w:before="66" w:line="280" w:lineRule="auto"/>
        <w:jc w:val="both"/>
        <w:rPr>
          <w:rFonts w:ascii="SimSun" w:hAnsi="SimSun" w:eastAsia="SimSun" w:cs="SimSun"/>
          <w:sz w:val="20"/>
          <w:szCs w:val="20"/>
        </w:rPr>
      </w:pPr>
      <w:r>
        <w:rPr>
          <w:rFonts w:ascii="SimSun" w:hAnsi="SimSun" w:eastAsia="SimSun" w:cs="SimSun"/>
          <w:sz w:val="20"/>
          <w:szCs w:val="20"/>
          <w:color w:val="0076D1"/>
          <w:spacing w:val="-10"/>
        </w:rPr>
        <w:t>【诊断】</w:t>
      </w:r>
      <w:r>
        <w:rPr>
          <w:rFonts w:ascii="SimSun" w:hAnsi="SimSun" w:eastAsia="SimSun" w:cs="SimSun"/>
          <w:sz w:val="20"/>
          <w:szCs w:val="20"/>
          <w:color w:val="0076D1"/>
          <w:spacing w:val="-11"/>
        </w:rPr>
        <w:t xml:space="preserve"> </w:t>
      </w:r>
      <w:r>
        <w:rPr>
          <w:rFonts w:ascii="SimSun" w:hAnsi="SimSun" w:eastAsia="SimSun" w:cs="SimSun"/>
          <w:sz w:val="20"/>
          <w:szCs w:val="20"/>
          <w:spacing w:val="-10"/>
        </w:rPr>
        <w:t>诊断创伤主要是明确损伤的部位、性质、程度、全身性变化及并发症，特别是原发损伤部</w:t>
      </w:r>
      <w:r>
        <w:rPr>
          <w:rFonts w:ascii="SimSun" w:hAnsi="SimSun" w:eastAsia="SimSun" w:cs="SimSun"/>
          <w:sz w:val="20"/>
          <w:szCs w:val="20"/>
        </w:rPr>
        <w:t xml:space="preserve"> </w:t>
      </w:r>
      <w:r>
        <w:rPr>
          <w:rFonts w:ascii="SimSun" w:hAnsi="SimSun" w:eastAsia="SimSun" w:cs="SimSun"/>
          <w:sz w:val="20"/>
          <w:szCs w:val="20"/>
          <w:spacing w:val="-5"/>
        </w:rPr>
        <w:t>位相邻或远处内脏器官是否损伤及其程度。因此，需要详细地了解受伤史，仔细地全身检查，并借助</w:t>
      </w:r>
      <w:r>
        <w:rPr>
          <w:rFonts w:ascii="SimSun" w:hAnsi="SimSun" w:eastAsia="SimSun" w:cs="SimSun"/>
          <w:sz w:val="20"/>
          <w:szCs w:val="20"/>
          <w:spacing w:val="11"/>
        </w:rPr>
        <w:t xml:space="preserve"> </w:t>
      </w:r>
      <w:r>
        <w:rPr>
          <w:rFonts w:ascii="SimSun" w:hAnsi="SimSun" w:eastAsia="SimSun" w:cs="SimSun"/>
          <w:sz w:val="20"/>
          <w:szCs w:val="20"/>
        </w:rPr>
        <w:t>辅助诊断措施等才能得出全面、正确的诊断。创伤的评估和诊断通常包括现</w:t>
      </w:r>
      <w:r>
        <w:rPr>
          <w:rFonts w:ascii="SimSun" w:hAnsi="SimSun" w:eastAsia="SimSun" w:cs="SimSun"/>
          <w:sz w:val="20"/>
          <w:szCs w:val="20"/>
          <w:spacing w:val="-1"/>
        </w:rPr>
        <w:t>场急救中的初次评估和</w:t>
      </w:r>
      <w:r>
        <w:rPr>
          <w:rFonts w:ascii="SimSun" w:hAnsi="SimSun" w:eastAsia="SimSun" w:cs="SimSun"/>
          <w:sz w:val="20"/>
          <w:szCs w:val="20"/>
        </w:rPr>
        <w:t xml:space="preserve"> </w:t>
      </w:r>
      <w:r>
        <w:rPr>
          <w:rFonts w:ascii="SimSun" w:hAnsi="SimSun" w:eastAsia="SimSun" w:cs="SimSun"/>
          <w:sz w:val="20"/>
          <w:szCs w:val="20"/>
          <w:spacing w:val="-5"/>
        </w:rPr>
        <w:t>院内救治的二次评估，必要时还需要进行多次评估，以确保不忽视新出现的症状体征，并查看先前发</w:t>
      </w:r>
      <w:r>
        <w:rPr>
          <w:rFonts w:ascii="SimSun" w:hAnsi="SimSun" w:eastAsia="SimSun" w:cs="SimSun"/>
          <w:sz w:val="20"/>
          <w:szCs w:val="20"/>
          <w:spacing w:val="7"/>
        </w:rPr>
        <w:t xml:space="preserve"> </w:t>
      </w:r>
      <w:r>
        <w:rPr>
          <w:rFonts w:ascii="SimSun" w:hAnsi="SimSun" w:eastAsia="SimSun" w:cs="SimSun"/>
          <w:sz w:val="20"/>
          <w:szCs w:val="20"/>
          <w:spacing w:val="-9"/>
        </w:rPr>
        <w:t>现的症状体征是否恶化，以防止漏诊。</w:t>
      </w:r>
    </w:p>
    <w:p>
      <w:pPr>
        <w:ind w:left="1000" w:firstLine="410"/>
        <w:spacing w:before="82" w:line="270" w:lineRule="auto"/>
        <w:jc w:val="both"/>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8"/>
        </w:rPr>
        <w:t xml:space="preserve"> </w:t>
      </w:r>
      <w:r>
        <w:rPr>
          <w:rFonts w:ascii="SimSun" w:hAnsi="SimSun" w:eastAsia="SimSun" w:cs="SimSun"/>
          <w:sz w:val="20"/>
          <w:szCs w:val="20"/>
          <w:spacing w:val="4"/>
        </w:rPr>
        <w:t>受伤史</w:t>
      </w:r>
      <w:r>
        <w:rPr>
          <w:rFonts w:ascii="SimSun" w:hAnsi="SimSun" w:eastAsia="SimSun" w:cs="SimSun"/>
          <w:sz w:val="20"/>
          <w:szCs w:val="20"/>
          <w:spacing w:val="71"/>
        </w:rPr>
        <w:t xml:space="preserve"> </w:t>
      </w:r>
      <w:r>
        <w:rPr>
          <w:rFonts w:ascii="SimSun" w:hAnsi="SimSun" w:eastAsia="SimSun" w:cs="SimSun"/>
          <w:sz w:val="20"/>
          <w:szCs w:val="20"/>
          <w:spacing w:val="4"/>
        </w:rPr>
        <w:t>详细的受伤史对了解损伤机制和估计伤情发展有</w:t>
      </w:r>
      <w:r>
        <w:rPr>
          <w:rFonts w:ascii="SimSun" w:hAnsi="SimSun" w:eastAsia="SimSun" w:cs="SimSun"/>
          <w:sz w:val="20"/>
          <w:szCs w:val="20"/>
          <w:spacing w:val="3"/>
        </w:rPr>
        <w:t>重要价值。若伤员因昏迷等原因</w:t>
      </w:r>
      <w:r>
        <w:rPr>
          <w:rFonts w:ascii="SimSun" w:hAnsi="SimSun" w:eastAsia="SimSun" w:cs="SimSun"/>
          <w:sz w:val="20"/>
          <w:szCs w:val="20"/>
        </w:rPr>
        <w:t xml:space="preserve"> </w:t>
      </w:r>
      <w:r>
        <w:rPr>
          <w:rFonts w:ascii="SimSun" w:hAnsi="SimSun" w:eastAsia="SimSun" w:cs="SimSun"/>
          <w:sz w:val="20"/>
          <w:szCs w:val="20"/>
          <w:spacing w:val="-7"/>
        </w:rPr>
        <w:t>不能自述，应在救治的同时向现场目击者、护送人员及/或家属了解，并详细记录。主要应了解受伤的</w:t>
      </w:r>
      <w:r>
        <w:rPr>
          <w:rFonts w:ascii="SimSun" w:hAnsi="SimSun" w:eastAsia="SimSun" w:cs="SimSun"/>
          <w:sz w:val="20"/>
          <w:szCs w:val="20"/>
          <w:spacing w:val="9"/>
        </w:rPr>
        <w:t xml:space="preserve"> </w:t>
      </w:r>
      <w:r>
        <w:rPr>
          <w:rFonts w:ascii="SimSun" w:hAnsi="SimSun" w:eastAsia="SimSun" w:cs="SimSun"/>
          <w:sz w:val="20"/>
          <w:szCs w:val="20"/>
          <w:spacing w:val="-10"/>
        </w:rPr>
        <w:t>经过、症状及既往疾病情况等。</w:t>
      </w:r>
    </w:p>
    <w:p>
      <w:pPr>
        <w:ind w:left="1000" w:right="28" w:firstLine="410"/>
        <w:spacing w:before="80" w:line="273" w:lineRule="auto"/>
        <w:jc w:val="both"/>
        <w:rPr>
          <w:rFonts w:ascii="SimSun" w:hAnsi="SimSun" w:eastAsia="SimSun" w:cs="SimSun"/>
          <w:sz w:val="20"/>
          <w:szCs w:val="20"/>
        </w:rPr>
      </w:pPr>
      <w:r>
        <w:rPr>
          <w:rFonts w:ascii="SimSun" w:hAnsi="SimSun" w:eastAsia="SimSun" w:cs="SimSun"/>
          <w:sz w:val="20"/>
          <w:szCs w:val="20"/>
          <w:spacing w:val="-7"/>
        </w:rPr>
        <w:t>(1)受伤情况：首先是了解致伤原因，可明确创伤类型、性质和程</w:t>
      </w:r>
      <w:r>
        <w:rPr>
          <w:rFonts w:ascii="SimSun" w:hAnsi="SimSun" w:eastAsia="SimSun" w:cs="SimSun"/>
          <w:sz w:val="20"/>
          <w:szCs w:val="20"/>
          <w:spacing w:val="-8"/>
        </w:rPr>
        <w:t>度。如刺伤，虽伤口较小，但可</w:t>
      </w:r>
      <w:r>
        <w:rPr>
          <w:rFonts w:ascii="SimSun" w:hAnsi="SimSun" w:eastAsia="SimSun" w:cs="SimSun"/>
          <w:sz w:val="20"/>
          <w:szCs w:val="20"/>
        </w:rPr>
        <w:t xml:space="preserve"> </w:t>
      </w:r>
      <w:r>
        <w:rPr>
          <w:rFonts w:ascii="SimSun" w:hAnsi="SimSun" w:eastAsia="SimSun" w:cs="SimSun"/>
          <w:sz w:val="20"/>
          <w:szCs w:val="20"/>
          <w:spacing w:val="-9"/>
        </w:rPr>
        <w:t>伤及深部血管、神经或内脏器官；坠落伤不仅可造成软组</w:t>
      </w:r>
      <w:r>
        <w:rPr>
          <w:rFonts w:ascii="SimSun" w:hAnsi="SimSun" w:eastAsia="SimSun" w:cs="SimSun"/>
          <w:sz w:val="20"/>
          <w:szCs w:val="20"/>
          <w:spacing w:val="-10"/>
        </w:rPr>
        <w:t>织伤，还可导致一处或多处骨折，甚至内脏损</w:t>
      </w:r>
      <w:r>
        <w:rPr>
          <w:rFonts w:ascii="SimSun" w:hAnsi="SimSun" w:eastAsia="SimSun" w:cs="SimSun"/>
          <w:sz w:val="20"/>
          <w:szCs w:val="20"/>
        </w:rPr>
        <w:t xml:space="preserve"> </w:t>
      </w:r>
      <w:r>
        <w:rPr>
          <w:rFonts w:ascii="SimSun" w:hAnsi="SimSun" w:eastAsia="SimSun" w:cs="SimSun"/>
          <w:sz w:val="20"/>
          <w:szCs w:val="20"/>
        </w:rPr>
        <w:t>伤。应了解受伤的时间和地点，如坠落高度和地面硬度情况。对暴力作用致伤，</w:t>
      </w:r>
      <w:r>
        <w:rPr>
          <w:rFonts w:ascii="SimSun" w:hAnsi="SimSun" w:eastAsia="SimSun" w:cs="SimSun"/>
          <w:sz w:val="20"/>
          <w:szCs w:val="20"/>
          <w:spacing w:val="-1"/>
        </w:rPr>
        <w:t>还应了解暴力的大</w:t>
      </w:r>
      <w:r>
        <w:rPr>
          <w:rFonts w:ascii="SimSun" w:hAnsi="SimSun" w:eastAsia="SimSun" w:cs="SimSun"/>
          <w:sz w:val="20"/>
          <w:szCs w:val="20"/>
        </w:rPr>
        <w:t xml:space="preserve"> </w:t>
      </w:r>
      <w:r>
        <w:rPr>
          <w:rFonts w:ascii="SimSun" w:hAnsi="SimSun" w:eastAsia="SimSun" w:cs="SimSun"/>
          <w:sz w:val="20"/>
          <w:szCs w:val="20"/>
          <w:spacing w:val="-5"/>
        </w:rPr>
        <w:t>小、着力部位、作用方式(直接或间接)及作用持续时间等。受伤时的体位对诊断也有帮助，如坠落时</w:t>
      </w:r>
      <w:r>
        <w:rPr>
          <w:rFonts w:ascii="SimSun" w:hAnsi="SimSun" w:eastAsia="SimSun" w:cs="SimSun"/>
          <w:sz w:val="20"/>
          <w:szCs w:val="20"/>
          <w:spacing w:val="15"/>
        </w:rPr>
        <w:t xml:space="preserve"> </w:t>
      </w:r>
      <w:r>
        <w:rPr>
          <w:rFonts w:ascii="SimSun" w:hAnsi="SimSun" w:eastAsia="SimSun" w:cs="SimSun"/>
          <w:sz w:val="20"/>
          <w:szCs w:val="20"/>
          <w:spacing w:val="-5"/>
        </w:rPr>
        <w:t>的首先着地部位。枪弹伤时，受伤时的体位对判断伤道走行具有重要的参考意义。</w:t>
      </w:r>
    </w:p>
    <w:p>
      <w:pPr>
        <w:ind w:left="1000" w:right="25" w:firstLine="410"/>
        <w:spacing w:before="72" w:line="273" w:lineRule="auto"/>
        <w:jc w:val="both"/>
        <w:rPr>
          <w:rFonts w:ascii="SimSun" w:hAnsi="SimSun" w:eastAsia="SimSun" w:cs="SimSun"/>
          <w:sz w:val="20"/>
          <w:szCs w:val="20"/>
        </w:rPr>
      </w:pPr>
      <w:r>
        <w:rPr>
          <w:rFonts w:ascii="SimSun" w:hAnsi="SimSun" w:eastAsia="SimSun" w:cs="SimSun"/>
          <w:sz w:val="20"/>
          <w:szCs w:val="20"/>
          <w:spacing w:val="-3"/>
        </w:rPr>
        <w:t>(2)伤后表现及其演变过程：不同部位创伤，伤后表现不尽相同。如神经系统损伤，应了解是否</w:t>
      </w:r>
      <w:r>
        <w:rPr>
          <w:rFonts w:ascii="SimSun" w:hAnsi="SimSun" w:eastAsia="SimSun" w:cs="SimSun"/>
          <w:sz w:val="20"/>
          <w:szCs w:val="20"/>
          <w:spacing w:val="12"/>
        </w:rPr>
        <w:t xml:space="preserve"> </w:t>
      </w:r>
      <w:r>
        <w:rPr>
          <w:rFonts w:ascii="SimSun" w:hAnsi="SimSun" w:eastAsia="SimSun" w:cs="SimSun"/>
          <w:sz w:val="20"/>
          <w:szCs w:val="20"/>
          <w:spacing w:val="-9"/>
        </w:rPr>
        <w:t>有意识丧失、喷射性呕吐，持续时间及肢体瘫痪等；胸部损伤是否有呼吸困难、咳嗽及咯血</w:t>
      </w:r>
      <w:r>
        <w:rPr>
          <w:rFonts w:ascii="SimSun" w:hAnsi="SimSun" w:eastAsia="SimSun" w:cs="SimSun"/>
          <w:sz w:val="20"/>
          <w:szCs w:val="20"/>
          <w:spacing w:val="-10"/>
        </w:rPr>
        <w:t>等；对腹部</w:t>
      </w:r>
      <w:r>
        <w:rPr>
          <w:rFonts w:ascii="SimSun" w:hAnsi="SimSun" w:eastAsia="SimSun" w:cs="SimSun"/>
          <w:sz w:val="20"/>
          <w:szCs w:val="20"/>
        </w:rPr>
        <w:t xml:space="preserve"> </w:t>
      </w:r>
      <w:r>
        <w:rPr>
          <w:rFonts w:ascii="SimSun" w:hAnsi="SimSun" w:eastAsia="SimSun" w:cs="SimSun"/>
          <w:sz w:val="20"/>
          <w:szCs w:val="20"/>
        </w:rPr>
        <w:t>创伤应了解最先疼痛的部位，疼痛的程度和性质及疼痛范围扩大等情况。疼痛部</w:t>
      </w:r>
      <w:r>
        <w:rPr>
          <w:rFonts w:ascii="SimSun" w:hAnsi="SimSun" w:eastAsia="SimSun" w:cs="SimSun"/>
          <w:sz w:val="20"/>
          <w:szCs w:val="20"/>
          <w:spacing w:val="-1"/>
        </w:rPr>
        <w:t>位有指示受伤部位</w:t>
      </w:r>
      <w:r>
        <w:rPr>
          <w:rFonts w:ascii="SimSun" w:hAnsi="SimSun" w:eastAsia="SimSun" w:cs="SimSun"/>
          <w:sz w:val="20"/>
          <w:szCs w:val="20"/>
        </w:rPr>
        <w:t xml:space="preserve"> </w:t>
      </w:r>
      <w:r>
        <w:rPr>
          <w:rFonts w:ascii="SimSun" w:hAnsi="SimSun" w:eastAsia="SimSun" w:cs="SimSun"/>
          <w:sz w:val="20"/>
          <w:szCs w:val="20"/>
          <w:spacing w:val="-5"/>
        </w:rPr>
        <w:t>或继发损伤的诊断意义。对开放性损伤失血较多者，应询问大致的失血量、失血速度及口渴情况。此</w:t>
      </w:r>
      <w:r>
        <w:rPr>
          <w:rFonts w:ascii="SimSun" w:hAnsi="SimSun" w:eastAsia="SimSun" w:cs="SimSun"/>
          <w:sz w:val="20"/>
          <w:szCs w:val="20"/>
          <w:spacing w:val="6"/>
        </w:rPr>
        <w:t xml:space="preserve"> </w:t>
      </w:r>
      <w:r>
        <w:rPr>
          <w:rFonts w:ascii="SimSun" w:hAnsi="SimSun" w:eastAsia="SimSun" w:cs="SimSun"/>
          <w:sz w:val="20"/>
          <w:szCs w:val="20"/>
          <w:spacing w:val="-9"/>
        </w:rPr>
        <w:t>外，还应了解伤后的处理情况，包括现场急救，所用药物及采取的措施等，如使用止血带</w:t>
      </w:r>
      <w:r>
        <w:rPr>
          <w:rFonts w:ascii="SimSun" w:hAnsi="SimSun" w:eastAsia="SimSun" w:cs="SimSun"/>
          <w:sz w:val="20"/>
          <w:szCs w:val="20"/>
          <w:spacing w:val="-10"/>
        </w:rPr>
        <w:t>者，应计算使</w:t>
      </w:r>
    </w:p>
    <w:p>
      <w:pPr>
        <w:sectPr>
          <w:pgSz w:w="11190" w:h="15780"/>
          <w:pgMar w:top="766" w:right="959" w:bottom="400" w:left="609" w:header="0" w:footer="0" w:gutter="0"/>
        </w:sectPr>
        <w:rPr/>
      </w:pPr>
    </w:p>
    <w:p>
      <w:pPr>
        <w:ind w:right="82"/>
        <w:spacing w:before="40" w:line="222" w:lineRule="auto"/>
        <w:jc w:val="right"/>
        <w:rPr>
          <w:rFonts w:ascii="SimSun" w:hAnsi="SimSun" w:eastAsia="SimSun" w:cs="SimSun"/>
          <w:sz w:val="20"/>
          <w:szCs w:val="20"/>
        </w:rPr>
      </w:pPr>
      <w:r>
        <w:drawing>
          <wp:anchor distT="0" distB="0" distL="0" distR="0" simplePos="0" relativeHeight="252269568" behindDoc="0" locked="0" layoutInCell="0" allowOverlap="1">
            <wp:simplePos x="0" y="0"/>
            <wp:positionH relativeFrom="page">
              <wp:posOffset>6165837</wp:posOffset>
            </wp:positionH>
            <wp:positionV relativeFrom="page">
              <wp:posOffset>9251901</wp:posOffset>
            </wp:positionV>
            <wp:extent cx="533408" cy="431829"/>
            <wp:effectExtent l="0" t="0" r="0" b="0"/>
            <wp:wrapNone/>
            <wp:docPr id="186" name="IM 186"/>
            <wp:cNvGraphicFramePr/>
            <a:graphic>
              <a:graphicData uri="http://schemas.openxmlformats.org/drawingml/2006/picture">
                <pic:pic>
                  <pic:nvPicPr>
                    <pic:cNvPr id="186" name="IM 186"/>
                    <pic:cNvPicPr/>
                  </pic:nvPicPr>
                  <pic:blipFill>
                    <a:blip r:embed="rId254"/>
                    <a:stretch>
                      <a:fillRect/>
                    </a:stretch>
                  </pic:blipFill>
                  <pic:spPr>
                    <a:xfrm rot="0">
                      <a:off x="0" y="0"/>
                      <a:ext cx="533408" cy="431829"/>
                    </a:xfrm>
                    <a:prstGeom prst="rect">
                      <a:avLst/>
                    </a:prstGeom>
                  </pic:spPr>
                </pic:pic>
              </a:graphicData>
            </a:graphic>
          </wp:anchor>
        </w:drawing>
      </w:r>
      <w:r>
        <w:rPr>
          <w:rFonts w:ascii="SimHei" w:hAnsi="SimHei" w:eastAsia="SimHei" w:cs="SimHei"/>
          <w:sz w:val="20"/>
          <w:szCs w:val="20"/>
          <w:color w:val="0088CD"/>
          <w:spacing w:val="-13"/>
        </w:rPr>
        <w:t>第十二章</w:t>
      </w:r>
      <w:r>
        <w:rPr>
          <w:rFonts w:ascii="SimHei" w:hAnsi="SimHei" w:eastAsia="SimHei" w:cs="SimHei"/>
          <w:sz w:val="20"/>
          <w:szCs w:val="20"/>
          <w:color w:val="0088CD"/>
          <w:spacing w:val="42"/>
        </w:rPr>
        <w:t xml:space="preserve"> </w:t>
      </w:r>
      <w:r>
        <w:rPr>
          <w:rFonts w:ascii="SimHei" w:hAnsi="SimHei" w:eastAsia="SimHei" w:cs="SimHei"/>
          <w:sz w:val="20"/>
          <w:szCs w:val="20"/>
          <w:color w:val="0088CD"/>
          <w:spacing w:val="-13"/>
        </w:rPr>
        <w:t>创</w:t>
      </w:r>
      <w:r>
        <w:rPr>
          <w:rFonts w:ascii="SimHei" w:hAnsi="SimHei" w:eastAsia="SimHei" w:cs="SimHei"/>
          <w:sz w:val="20"/>
          <w:szCs w:val="20"/>
          <w:color w:val="0088CD"/>
          <w:spacing w:val="12"/>
        </w:rPr>
        <w:t xml:space="preserve">   </w:t>
      </w:r>
      <w:r>
        <w:rPr>
          <w:rFonts w:ascii="SimHei" w:hAnsi="SimHei" w:eastAsia="SimHei" w:cs="SimHei"/>
          <w:sz w:val="20"/>
          <w:szCs w:val="20"/>
          <w:color w:val="0088CD"/>
          <w:spacing w:val="-13"/>
        </w:rPr>
        <w:t>伤</w:t>
      </w:r>
      <w:r>
        <w:rPr>
          <w:rFonts w:ascii="SimHei" w:hAnsi="SimHei" w:eastAsia="SimHei" w:cs="SimHei"/>
          <w:sz w:val="20"/>
          <w:szCs w:val="20"/>
          <w:color w:val="0088CD"/>
          <w:spacing w:val="14"/>
        </w:rPr>
        <w:t xml:space="preserve">      </w:t>
      </w:r>
      <w:r>
        <w:rPr>
          <w:rFonts w:ascii="SimSun" w:hAnsi="SimSun" w:eastAsia="SimSun" w:cs="SimSun"/>
          <w:sz w:val="20"/>
          <w:szCs w:val="20"/>
          <w:b/>
          <w:bCs/>
          <w:color w:val="0079CB"/>
          <w:spacing w:val="-13"/>
        </w:rPr>
        <w:t>125</w:t>
      </w:r>
    </w:p>
    <w:p>
      <w:pPr>
        <w:spacing w:line="314" w:lineRule="auto"/>
        <w:rPr>
          <w:rFonts w:ascii="Arial"/>
          <w:sz w:val="21"/>
        </w:rPr>
      </w:pPr>
      <w:r/>
    </w:p>
    <w:p>
      <w:pPr>
        <w:spacing w:before="65" w:line="221" w:lineRule="auto"/>
        <w:rPr>
          <w:rFonts w:ascii="SimSun" w:hAnsi="SimSun" w:eastAsia="SimSun" w:cs="SimSun"/>
          <w:sz w:val="20"/>
          <w:szCs w:val="20"/>
        </w:rPr>
      </w:pPr>
      <w:r>
        <w:rPr>
          <w:rFonts w:ascii="SimSun" w:hAnsi="SimSun" w:eastAsia="SimSun" w:cs="SimSun"/>
          <w:sz w:val="20"/>
          <w:szCs w:val="20"/>
          <w:spacing w:val="-8"/>
        </w:rPr>
        <w:t>用时间。</w:t>
      </w:r>
    </w:p>
    <w:p>
      <w:pPr>
        <w:ind w:right="1069" w:firstLine="410"/>
        <w:spacing w:before="80" w:line="276" w:lineRule="auto"/>
        <w:rPr>
          <w:rFonts w:ascii="SimSun" w:hAnsi="SimSun" w:eastAsia="SimSun" w:cs="SimSun"/>
          <w:sz w:val="20"/>
          <w:szCs w:val="20"/>
        </w:rPr>
      </w:pPr>
      <w:r>
        <w:rPr>
          <w:rFonts w:ascii="SimSun" w:hAnsi="SimSun" w:eastAsia="SimSun" w:cs="SimSun"/>
          <w:sz w:val="20"/>
          <w:szCs w:val="20"/>
          <w:spacing w:val="-3"/>
        </w:rPr>
        <w:t>(3)伤前情况：注意伤员是否饮酒、服药，这对判断意识变化有重要意义。了解有无其他相关疾</w:t>
      </w:r>
      <w:r>
        <w:rPr>
          <w:rFonts w:ascii="SimSun" w:hAnsi="SimSun" w:eastAsia="SimSun" w:cs="SimSun"/>
          <w:sz w:val="20"/>
          <w:szCs w:val="20"/>
          <w:spacing w:val="6"/>
        </w:rPr>
        <w:t xml:space="preserve"> </w:t>
      </w:r>
      <w:r>
        <w:rPr>
          <w:rFonts w:ascii="SimSun" w:hAnsi="SimSun" w:eastAsia="SimSun" w:cs="SimSun"/>
          <w:sz w:val="20"/>
          <w:szCs w:val="20"/>
          <w:spacing w:val="-9"/>
        </w:rPr>
        <w:t>病，如高血压史者，应根据原有血压水平评估伤后的血压变化。若病人原有糖尿病、肝硬化、慢性尿毒</w:t>
      </w:r>
      <w:r>
        <w:rPr>
          <w:rFonts w:ascii="SimSun" w:hAnsi="SimSun" w:eastAsia="SimSun" w:cs="SimSun"/>
          <w:sz w:val="20"/>
          <w:szCs w:val="20"/>
          <w:spacing w:val="14"/>
        </w:rPr>
        <w:t xml:space="preserve"> </w:t>
      </w:r>
      <w:r>
        <w:rPr>
          <w:rFonts w:ascii="SimSun" w:hAnsi="SimSun" w:eastAsia="SimSun" w:cs="SimSun"/>
          <w:sz w:val="20"/>
          <w:szCs w:val="20"/>
          <w:spacing w:val="-9"/>
        </w:rPr>
        <w:t>症、血液病等，或长期使用皮质激素类、细胞毒性类药物等，伤后就较易并发感染或延迟愈合，应作为</w:t>
      </w:r>
      <w:r>
        <w:rPr>
          <w:rFonts w:ascii="SimSun" w:hAnsi="SimSun" w:eastAsia="SimSun" w:cs="SimSun"/>
          <w:sz w:val="20"/>
          <w:szCs w:val="20"/>
          <w:spacing w:val="13"/>
        </w:rPr>
        <w:t xml:space="preserve"> </w:t>
      </w:r>
      <w:r>
        <w:rPr>
          <w:rFonts w:ascii="SimSun" w:hAnsi="SimSun" w:eastAsia="SimSun" w:cs="SimSun"/>
          <w:sz w:val="20"/>
          <w:szCs w:val="20"/>
          <w:spacing w:val="-2"/>
        </w:rPr>
        <w:t>诊治时的参考。对药物过敏史也应了解。</w:t>
      </w:r>
    </w:p>
    <w:p>
      <w:pPr>
        <w:ind w:right="1041" w:firstLine="410"/>
        <w:spacing w:before="73" w:line="257"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0"/>
        </w:rPr>
        <w:t xml:space="preserve"> </w:t>
      </w:r>
      <w:r>
        <w:rPr>
          <w:rFonts w:ascii="SimSun" w:hAnsi="SimSun" w:eastAsia="SimSun" w:cs="SimSun"/>
          <w:sz w:val="20"/>
          <w:szCs w:val="20"/>
          <w:spacing w:val="4"/>
        </w:rPr>
        <w:t>体格检查首先应从整体上观察伤员状态，判断伤员的</w:t>
      </w:r>
      <w:r>
        <w:rPr>
          <w:rFonts w:ascii="SimSun" w:hAnsi="SimSun" w:eastAsia="SimSun" w:cs="SimSun"/>
          <w:sz w:val="20"/>
          <w:szCs w:val="20"/>
          <w:spacing w:val="3"/>
        </w:rPr>
        <w:t>一般情况，区分伤情轻重。对生命体</w:t>
      </w:r>
      <w:r>
        <w:rPr>
          <w:rFonts w:ascii="SimSun" w:hAnsi="SimSun" w:eastAsia="SimSun" w:cs="SimSun"/>
          <w:sz w:val="20"/>
          <w:szCs w:val="20"/>
        </w:rPr>
        <w:t xml:space="preserve"> </w:t>
      </w:r>
      <w:r>
        <w:rPr>
          <w:rFonts w:ascii="SimSun" w:hAnsi="SimSun" w:eastAsia="SimSun" w:cs="SimSun"/>
          <w:sz w:val="20"/>
          <w:szCs w:val="20"/>
          <w:spacing w:val="-11"/>
        </w:rPr>
        <w:t>征平稳者，可做进一步仔细检查；伤情较重者，可先着手</w:t>
      </w:r>
      <w:r>
        <w:rPr>
          <w:rFonts w:ascii="SimSun" w:hAnsi="SimSun" w:eastAsia="SimSun" w:cs="SimSun"/>
          <w:sz w:val="20"/>
          <w:szCs w:val="20"/>
          <w:spacing w:val="-12"/>
        </w:rPr>
        <w:t>急救，在抢救中逐步检查。</w:t>
      </w:r>
    </w:p>
    <w:p>
      <w:pPr>
        <w:ind w:right="1071" w:firstLine="410"/>
        <w:spacing w:before="78" w:line="286" w:lineRule="auto"/>
        <w:rPr>
          <w:rFonts w:ascii="SimSun" w:hAnsi="SimSun" w:eastAsia="SimSun" w:cs="SimSun"/>
          <w:sz w:val="20"/>
          <w:szCs w:val="20"/>
        </w:rPr>
      </w:pPr>
      <w:r>
        <w:rPr>
          <w:rFonts w:ascii="SimSun" w:hAnsi="SimSun" w:eastAsia="SimSun" w:cs="SimSun"/>
          <w:sz w:val="20"/>
          <w:szCs w:val="20"/>
          <w:spacing w:val="4"/>
        </w:rPr>
        <w:t>(1)初步检查(初次评估):一般在现场急救或急诊室中进行，目的是快速判断是否存在威胁生</w:t>
      </w:r>
      <w:r>
        <w:rPr>
          <w:rFonts w:ascii="SimSun" w:hAnsi="SimSun" w:eastAsia="SimSun" w:cs="SimSun"/>
          <w:sz w:val="20"/>
          <w:szCs w:val="20"/>
          <w:spacing w:val="6"/>
        </w:rPr>
        <w:t xml:space="preserve"> </w:t>
      </w:r>
      <w:r>
        <w:rPr>
          <w:rFonts w:ascii="SimSun" w:hAnsi="SimSun" w:eastAsia="SimSun" w:cs="SimSun"/>
          <w:sz w:val="20"/>
          <w:szCs w:val="20"/>
          <w:spacing w:val="-10"/>
        </w:rPr>
        <w:t>命和肢体安全的状态，</w:t>
      </w:r>
      <w:r>
        <w:rPr>
          <w:rFonts w:ascii="SimSun" w:hAnsi="SimSun" w:eastAsia="SimSun" w:cs="SimSun"/>
          <w:sz w:val="20"/>
          <w:szCs w:val="20"/>
          <w:spacing w:val="55"/>
        </w:rPr>
        <w:t xml:space="preserve"> </w:t>
      </w:r>
      <w:r>
        <w:rPr>
          <w:rFonts w:ascii="SimSun" w:hAnsi="SimSun" w:eastAsia="SimSun" w:cs="SimSun"/>
          <w:sz w:val="20"/>
          <w:szCs w:val="20"/>
          <w:spacing w:val="-10"/>
        </w:rPr>
        <w:t>一般可按照“ABCDEF”</w:t>
      </w:r>
      <w:r>
        <w:rPr>
          <w:rFonts w:ascii="SimSun" w:hAnsi="SimSun" w:eastAsia="SimSun" w:cs="SimSun"/>
          <w:sz w:val="20"/>
          <w:szCs w:val="20"/>
          <w:spacing w:val="-46"/>
        </w:rPr>
        <w:t xml:space="preserve"> </w:t>
      </w:r>
      <w:r>
        <w:rPr>
          <w:rFonts w:ascii="SimSun" w:hAnsi="SimSun" w:eastAsia="SimSun" w:cs="SimSun"/>
          <w:sz w:val="20"/>
          <w:szCs w:val="20"/>
          <w:spacing w:val="-10"/>
        </w:rPr>
        <w:t>的顺序进行检查。其中，“A”(airway)是指判断气道是</w:t>
      </w:r>
      <w:r>
        <w:rPr>
          <w:rFonts w:ascii="SimSun" w:hAnsi="SimSun" w:eastAsia="SimSun" w:cs="SimSun"/>
          <w:sz w:val="20"/>
          <w:szCs w:val="20"/>
        </w:rPr>
        <w:t xml:space="preserve"> </w:t>
      </w:r>
      <w:r>
        <w:rPr>
          <w:rFonts w:ascii="SimSun" w:hAnsi="SimSun" w:eastAsia="SimSun" w:cs="SimSun"/>
          <w:sz w:val="20"/>
          <w:szCs w:val="20"/>
          <w:spacing w:val="-17"/>
        </w:rPr>
        <w:t>否通畅，</w:t>
      </w:r>
      <w:r>
        <w:rPr>
          <w:rFonts w:ascii="SimSun" w:hAnsi="SimSun" w:eastAsia="SimSun" w:cs="SimSun"/>
          <w:sz w:val="20"/>
          <w:szCs w:val="20"/>
          <w:spacing w:val="-9"/>
        </w:rPr>
        <w:t xml:space="preserve"> </w:t>
      </w:r>
      <w:r>
        <w:rPr>
          <w:rFonts w:ascii="SimSun" w:hAnsi="SimSun" w:eastAsia="SimSun" w:cs="SimSun"/>
          <w:sz w:val="20"/>
          <w:szCs w:val="20"/>
          <w:spacing w:val="-17"/>
        </w:rPr>
        <w:t>一般“听、看、检”法进行检查，其中</w:t>
      </w:r>
      <w:r>
        <w:rPr>
          <w:rFonts w:ascii="SimSun" w:hAnsi="SimSun" w:eastAsia="SimSun" w:cs="SimSun"/>
          <w:sz w:val="20"/>
          <w:szCs w:val="20"/>
          <w:spacing w:val="-18"/>
        </w:rPr>
        <w:t>，“听”是指通过听判断是否有异常呼吸音(如听到鼾声则</w:t>
      </w:r>
      <w:r>
        <w:rPr>
          <w:rFonts w:ascii="SimSun" w:hAnsi="SimSun" w:eastAsia="SimSun" w:cs="SimSun"/>
          <w:sz w:val="20"/>
          <w:szCs w:val="20"/>
        </w:rPr>
        <w:t xml:space="preserve"> </w:t>
      </w:r>
      <w:r>
        <w:rPr>
          <w:rFonts w:ascii="SimSun" w:hAnsi="SimSun" w:eastAsia="SimSun" w:cs="SimSun"/>
          <w:sz w:val="20"/>
          <w:szCs w:val="20"/>
          <w:spacing w:val="-9"/>
        </w:rPr>
        <w:t>提示有舌后坠);“看”是指查看头面颈部是否有可见开放伤；“检”是指检查伤员是否有呼吸困难、急</w:t>
      </w:r>
      <w:r>
        <w:rPr>
          <w:rFonts w:ascii="SimSun" w:hAnsi="SimSun" w:eastAsia="SimSun" w:cs="SimSun"/>
          <w:sz w:val="20"/>
          <w:szCs w:val="20"/>
          <w:spacing w:val="6"/>
        </w:rPr>
        <w:t xml:space="preserve"> </w:t>
      </w:r>
      <w:r>
        <w:rPr>
          <w:rFonts w:ascii="SimSun" w:hAnsi="SimSun" w:eastAsia="SimSun" w:cs="SimSun"/>
          <w:sz w:val="20"/>
          <w:szCs w:val="20"/>
          <w:spacing w:val="-14"/>
        </w:rPr>
        <w:t>促和烦躁不安等；“B”(breathing)</w:t>
      </w:r>
      <w:r>
        <w:rPr>
          <w:rFonts w:ascii="SimSun" w:hAnsi="SimSun" w:eastAsia="SimSun" w:cs="SimSun"/>
          <w:sz w:val="20"/>
          <w:szCs w:val="20"/>
          <w:spacing w:val="-15"/>
        </w:rPr>
        <w:t>是指评估呼吸是否正常，是否有张力性气胸和开放性气胸；“C”(</w:t>
      </w:r>
      <w:r>
        <w:rPr>
          <w:rFonts w:ascii="SimSun" w:hAnsi="SimSun" w:eastAsia="SimSun" w:cs="SimSun"/>
          <w:sz w:val="20"/>
          <w:szCs w:val="20"/>
          <w:spacing w:val="-14"/>
        </w:rPr>
        <w:t>cir</w:t>
      </w:r>
      <w:r>
        <w:rPr>
          <w:rFonts w:ascii="SimSun" w:hAnsi="SimSun" w:eastAsia="SimSun" w:cs="SimSun"/>
          <w:sz w:val="20"/>
          <w:szCs w:val="20"/>
          <w:spacing w:val="-15"/>
        </w:rPr>
        <w:t>-</w:t>
      </w:r>
      <w:r>
        <w:rPr>
          <w:rFonts w:ascii="SimSun" w:hAnsi="SimSun" w:eastAsia="SimSun" w:cs="SimSun"/>
          <w:sz w:val="20"/>
          <w:szCs w:val="20"/>
        </w:rPr>
        <w:t xml:space="preserve"> </w:t>
      </w:r>
      <w:r>
        <w:rPr>
          <w:rFonts w:ascii="SimSun" w:hAnsi="SimSun" w:eastAsia="SimSun" w:cs="SimSun"/>
          <w:sz w:val="20"/>
          <w:szCs w:val="20"/>
          <w:spacing w:val="-10"/>
        </w:rPr>
        <w:t>culation)是指判断有无致命性大出血和失血性</w:t>
      </w:r>
      <w:r>
        <w:rPr>
          <w:rFonts w:ascii="SimSun" w:hAnsi="SimSun" w:eastAsia="SimSun" w:cs="SimSun"/>
          <w:sz w:val="20"/>
          <w:szCs w:val="20"/>
          <w:spacing w:val="-11"/>
        </w:rPr>
        <w:t>休克等；“D”(</w:t>
      </w:r>
      <w:r>
        <w:rPr>
          <w:rFonts w:ascii="SimSun" w:hAnsi="SimSun" w:eastAsia="SimSun" w:cs="SimSun"/>
          <w:sz w:val="20"/>
          <w:szCs w:val="20"/>
          <w:spacing w:val="-10"/>
        </w:rPr>
        <w:t>disability</w:t>
      </w:r>
      <w:r>
        <w:rPr>
          <w:rFonts w:ascii="SimSun" w:hAnsi="SimSun" w:eastAsia="SimSun" w:cs="SimSun"/>
          <w:sz w:val="20"/>
          <w:szCs w:val="20"/>
          <w:spacing w:val="-11"/>
        </w:rPr>
        <w:t>)是指评估中枢神经系统有无障</w:t>
      </w:r>
      <w:r>
        <w:rPr>
          <w:rFonts w:ascii="SimSun" w:hAnsi="SimSun" w:eastAsia="SimSun" w:cs="SimSun"/>
          <w:sz w:val="20"/>
          <w:szCs w:val="20"/>
        </w:rPr>
        <w:t xml:space="preserve"> </w:t>
      </w:r>
      <w:r>
        <w:rPr>
          <w:rFonts w:ascii="SimSun" w:hAnsi="SimSun" w:eastAsia="SimSun" w:cs="SimSun"/>
          <w:sz w:val="20"/>
          <w:szCs w:val="20"/>
          <w:spacing w:val="-9"/>
        </w:rPr>
        <w:t>碍；“E”(exposure/environment)是指暴露病人身体，以利全面充分估计病情，并评</w:t>
      </w:r>
      <w:r>
        <w:rPr>
          <w:rFonts w:ascii="SimSun" w:hAnsi="SimSun" w:eastAsia="SimSun" w:cs="SimSun"/>
          <w:sz w:val="20"/>
          <w:szCs w:val="20"/>
          <w:spacing w:val="-10"/>
        </w:rPr>
        <w:t>估现场救治环境是</w:t>
      </w:r>
      <w:r>
        <w:rPr>
          <w:rFonts w:ascii="SimSun" w:hAnsi="SimSun" w:eastAsia="SimSun" w:cs="SimSun"/>
          <w:sz w:val="20"/>
          <w:szCs w:val="20"/>
        </w:rPr>
        <w:t xml:space="preserve"> </w:t>
      </w:r>
      <w:r>
        <w:rPr>
          <w:rFonts w:ascii="SimSun" w:hAnsi="SimSun" w:eastAsia="SimSun" w:cs="SimSun"/>
          <w:sz w:val="20"/>
          <w:szCs w:val="20"/>
          <w:spacing w:val="-18"/>
        </w:rPr>
        <w:t>否安全；“F”(fracture)是指评估有无骨折。</w:t>
      </w:r>
    </w:p>
    <w:p>
      <w:pPr>
        <w:ind w:right="1090" w:firstLine="410"/>
        <w:spacing w:before="86" w:line="280" w:lineRule="auto"/>
        <w:rPr>
          <w:rFonts w:ascii="SimSun" w:hAnsi="SimSun" w:eastAsia="SimSun" w:cs="SimSun"/>
          <w:sz w:val="20"/>
          <w:szCs w:val="20"/>
        </w:rPr>
      </w:pPr>
      <w:r>
        <w:rPr>
          <w:rFonts w:ascii="SimSun" w:hAnsi="SimSun" w:eastAsia="SimSun" w:cs="SimSun"/>
          <w:sz w:val="20"/>
          <w:szCs w:val="20"/>
          <w:spacing w:val="-12"/>
        </w:rPr>
        <w:t>(2)详细检查(二次评估):可按“CRASH</w:t>
      </w:r>
      <w:r>
        <w:rPr>
          <w:rFonts w:ascii="SimSun" w:hAnsi="SimSun" w:eastAsia="SimSun" w:cs="SimSun"/>
          <w:sz w:val="20"/>
          <w:szCs w:val="20"/>
          <w:spacing w:val="32"/>
        </w:rPr>
        <w:t xml:space="preserve">  </w:t>
      </w:r>
      <w:r>
        <w:rPr>
          <w:rFonts w:ascii="SimSun" w:hAnsi="SimSun" w:eastAsia="SimSun" w:cs="SimSun"/>
          <w:sz w:val="20"/>
          <w:szCs w:val="20"/>
          <w:spacing w:val="-12"/>
        </w:rPr>
        <w:t>PLAN</w:t>
      </w:r>
      <w:r>
        <w:rPr>
          <w:rFonts w:ascii="SimSun" w:hAnsi="SimSun" w:eastAsia="SimSun" w:cs="SimSun"/>
          <w:sz w:val="20"/>
          <w:szCs w:val="20"/>
          <w:spacing w:val="-73"/>
        </w:rPr>
        <w:t xml:space="preserve"> </w:t>
      </w:r>
      <w:r>
        <w:rPr>
          <w:rFonts w:ascii="SimSun" w:hAnsi="SimSun" w:eastAsia="SimSun" w:cs="SimSun"/>
          <w:sz w:val="20"/>
          <w:szCs w:val="20"/>
          <w:spacing w:val="-12"/>
        </w:rPr>
        <w:t>”的检诊程序，即心脏、</w:t>
      </w:r>
      <w:r>
        <w:rPr>
          <w:rFonts w:ascii="SimSun" w:hAnsi="SimSun" w:eastAsia="SimSun" w:cs="SimSun"/>
          <w:sz w:val="20"/>
          <w:szCs w:val="20"/>
          <w:spacing w:val="-13"/>
        </w:rPr>
        <w:t>呼吸、腹部、脊柱、头部、骨</w:t>
      </w:r>
      <w:r>
        <w:rPr>
          <w:rFonts w:ascii="SimSun" w:hAnsi="SimSun" w:eastAsia="SimSun" w:cs="SimSun"/>
          <w:sz w:val="20"/>
          <w:szCs w:val="20"/>
        </w:rPr>
        <w:t xml:space="preserve"> </w:t>
      </w:r>
      <w:r>
        <w:rPr>
          <w:rFonts w:ascii="SimSun" w:hAnsi="SimSun" w:eastAsia="SimSun" w:cs="SimSun"/>
          <w:sz w:val="20"/>
          <w:szCs w:val="20"/>
          <w:spacing w:val="-17"/>
        </w:rPr>
        <w:t>盆、肢体、动脉和神经的顺序检查。其中，如头部伤需检查头皮、颅骨、瞳孔、</w:t>
      </w:r>
      <w:r>
        <w:rPr>
          <w:rFonts w:ascii="SimSun" w:hAnsi="SimSun" w:eastAsia="SimSun" w:cs="SimSun"/>
          <w:sz w:val="20"/>
          <w:szCs w:val="20"/>
          <w:spacing w:val="-18"/>
        </w:rPr>
        <w:t>耳道、鼻腔、神经反射、肢</w:t>
      </w:r>
      <w:r>
        <w:rPr>
          <w:rFonts w:ascii="SimSun" w:hAnsi="SimSun" w:eastAsia="SimSun" w:cs="SimSun"/>
          <w:sz w:val="20"/>
          <w:szCs w:val="20"/>
        </w:rPr>
        <w:t xml:space="preserve"> </w:t>
      </w:r>
      <w:r>
        <w:rPr>
          <w:rFonts w:ascii="SimSun" w:hAnsi="SimSun" w:eastAsia="SimSun" w:cs="SimSun"/>
          <w:sz w:val="20"/>
          <w:szCs w:val="20"/>
          <w:spacing w:val="-13"/>
        </w:rPr>
        <w:t>体运动和肌张力等；腹部伤需观察触痛、腹肌紧张、反跳痛、移动性浊音、</w:t>
      </w:r>
      <w:r>
        <w:rPr>
          <w:rFonts w:ascii="SimSun" w:hAnsi="SimSun" w:eastAsia="SimSun" w:cs="SimSun"/>
          <w:sz w:val="20"/>
          <w:szCs w:val="20"/>
          <w:spacing w:val="-14"/>
        </w:rPr>
        <w:t>肝区浊音和肠鸣音等；胸部伤</w:t>
      </w:r>
      <w:r>
        <w:rPr>
          <w:rFonts w:ascii="SimSun" w:hAnsi="SimSun" w:eastAsia="SimSun" w:cs="SimSun"/>
          <w:sz w:val="20"/>
          <w:szCs w:val="20"/>
        </w:rPr>
        <w:t xml:space="preserve"> </w:t>
      </w:r>
      <w:r>
        <w:rPr>
          <w:rFonts w:ascii="SimSun" w:hAnsi="SimSun" w:eastAsia="SimSun" w:cs="SimSun"/>
          <w:sz w:val="20"/>
          <w:szCs w:val="20"/>
          <w:spacing w:val="-9"/>
        </w:rPr>
        <w:t>需注意肋骨叩痛、双侧呼吸音是否对称等；四肢伤需检查肿胀、畸形或异常活动、骨擦音</w:t>
      </w:r>
      <w:r>
        <w:rPr>
          <w:rFonts w:ascii="SimSun" w:hAnsi="SimSun" w:eastAsia="SimSun" w:cs="SimSun"/>
          <w:sz w:val="20"/>
          <w:szCs w:val="20"/>
          <w:spacing w:val="-10"/>
        </w:rPr>
        <w:t>或骨导音、肢</w:t>
      </w:r>
      <w:r>
        <w:rPr>
          <w:rFonts w:ascii="SimSun" w:hAnsi="SimSun" w:eastAsia="SimSun" w:cs="SimSun"/>
          <w:sz w:val="20"/>
          <w:szCs w:val="20"/>
        </w:rPr>
        <w:t xml:space="preserve"> </w:t>
      </w:r>
      <w:r>
        <w:rPr>
          <w:rFonts w:ascii="SimSun" w:hAnsi="SimSun" w:eastAsia="SimSun" w:cs="SimSun"/>
          <w:sz w:val="20"/>
          <w:szCs w:val="20"/>
          <w:spacing w:val="-12"/>
        </w:rPr>
        <w:t>端脉搏、感觉及运动等。</w:t>
      </w:r>
    </w:p>
    <w:p>
      <w:pPr>
        <w:ind w:right="1070" w:firstLine="410"/>
        <w:spacing w:before="84" w:line="276" w:lineRule="auto"/>
        <w:rPr>
          <w:rFonts w:ascii="SimSun" w:hAnsi="SimSun" w:eastAsia="SimSun" w:cs="SimSun"/>
          <w:sz w:val="20"/>
          <w:szCs w:val="20"/>
        </w:rPr>
      </w:pPr>
      <w:r>
        <w:rPr>
          <w:rFonts w:ascii="SimSun" w:hAnsi="SimSun" w:eastAsia="SimSun" w:cs="SimSun"/>
          <w:sz w:val="20"/>
          <w:szCs w:val="20"/>
          <w:spacing w:val="-12"/>
        </w:rPr>
        <w:t>(3)伤口检查：对于开放性损伤，必须仔细观察伤口或创面，注意伤口形状、大小、边缘、深度及污</w:t>
      </w:r>
      <w:r>
        <w:rPr>
          <w:rFonts w:ascii="SimSun" w:hAnsi="SimSun" w:eastAsia="SimSun" w:cs="SimSun"/>
          <w:sz w:val="20"/>
          <w:szCs w:val="20"/>
          <w:spacing w:val="18"/>
        </w:rPr>
        <w:t xml:space="preserve"> </w:t>
      </w:r>
      <w:r>
        <w:rPr>
          <w:rFonts w:ascii="SimSun" w:hAnsi="SimSun" w:eastAsia="SimSun" w:cs="SimSun"/>
          <w:sz w:val="20"/>
          <w:szCs w:val="20"/>
          <w:spacing w:val="-9"/>
        </w:rPr>
        <w:t>染情况、出血的性状、外露组织、异物存留及伤道位置等。但对伤情较重者，伤口的详</w:t>
      </w:r>
      <w:r>
        <w:rPr>
          <w:rFonts w:ascii="SimSun" w:hAnsi="SimSun" w:eastAsia="SimSun" w:cs="SimSun"/>
          <w:sz w:val="20"/>
          <w:szCs w:val="20"/>
          <w:spacing w:val="-10"/>
        </w:rPr>
        <w:t>细检查应在手术</w:t>
      </w:r>
      <w:r>
        <w:rPr>
          <w:rFonts w:ascii="SimSun" w:hAnsi="SimSun" w:eastAsia="SimSun" w:cs="SimSun"/>
          <w:sz w:val="20"/>
          <w:szCs w:val="20"/>
        </w:rPr>
        <w:t xml:space="preserve"> </w:t>
      </w:r>
      <w:r>
        <w:rPr>
          <w:rFonts w:ascii="SimSun" w:hAnsi="SimSun" w:eastAsia="SimSun" w:cs="SimSun"/>
          <w:sz w:val="20"/>
          <w:szCs w:val="20"/>
          <w:spacing w:val="-4"/>
        </w:rPr>
        <w:t>室进行，以保障伤员安全。对投射物(如枪弹、弹片)所致的损伤，应注意寻</w:t>
      </w:r>
      <w:r>
        <w:rPr>
          <w:rFonts w:ascii="SimSun" w:hAnsi="SimSun" w:eastAsia="SimSun" w:cs="SimSun"/>
          <w:sz w:val="20"/>
          <w:szCs w:val="20"/>
          <w:spacing w:val="-5"/>
        </w:rPr>
        <w:t>找入口和出口，有时伤道</w:t>
      </w:r>
      <w:r>
        <w:rPr>
          <w:rFonts w:ascii="SimSun" w:hAnsi="SimSun" w:eastAsia="SimSun" w:cs="SimSun"/>
          <w:sz w:val="20"/>
          <w:szCs w:val="20"/>
        </w:rPr>
        <w:t xml:space="preserve"> </w:t>
      </w:r>
      <w:r>
        <w:rPr>
          <w:rFonts w:ascii="SimSun" w:hAnsi="SimSun" w:eastAsia="SimSun" w:cs="SimSun"/>
          <w:sz w:val="20"/>
          <w:szCs w:val="20"/>
          <w:spacing w:val="-10"/>
        </w:rPr>
        <w:t>复杂，出口和入口不在一条线上，甚至偏离入口甚远，或无出口时，应注意内脏多处损伤的可能。</w:t>
      </w:r>
    </w:p>
    <w:p>
      <w:pPr>
        <w:ind w:left="410"/>
        <w:spacing w:before="81" w:line="362" w:lineRule="exact"/>
        <w:rPr>
          <w:rFonts w:ascii="SimSun" w:hAnsi="SimSun" w:eastAsia="SimSun" w:cs="SimSun"/>
          <w:sz w:val="20"/>
          <w:szCs w:val="20"/>
        </w:rPr>
      </w:pPr>
      <w:r>
        <w:rPr>
          <w:rFonts w:ascii="SimSun" w:hAnsi="SimSun" w:eastAsia="SimSun" w:cs="SimSun"/>
          <w:sz w:val="20"/>
          <w:szCs w:val="20"/>
          <w:position w:val="12"/>
        </w:rPr>
        <w:t>3.</w:t>
      </w:r>
      <w:r>
        <w:rPr>
          <w:rFonts w:ascii="SimSun" w:hAnsi="SimSun" w:eastAsia="SimSun" w:cs="SimSun"/>
          <w:sz w:val="20"/>
          <w:szCs w:val="20"/>
          <w:spacing w:val="-1"/>
          <w:position w:val="12"/>
        </w:rPr>
        <w:t xml:space="preserve"> </w:t>
      </w:r>
      <w:r>
        <w:rPr>
          <w:rFonts w:ascii="SimSun" w:hAnsi="SimSun" w:eastAsia="SimSun" w:cs="SimSun"/>
          <w:sz w:val="20"/>
          <w:szCs w:val="20"/>
          <w:position w:val="12"/>
        </w:rPr>
        <w:t>辅助检查</w:t>
      </w:r>
      <w:r>
        <w:rPr>
          <w:rFonts w:ascii="SimSun" w:hAnsi="SimSun" w:eastAsia="SimSun" w:cs="SimSun"/>
          <w:sz w:val="20"/>
          <w:szCs w:val="20"/>
          <w:spacing w:val="69"/>
          <w:position w:val="12"/>
        </w:rPr>
        <w:t xml:space="preserve"> </w:t>
      </w:r>
      <w:r>
        <w:rPr>
          <w:rFonts w:ascii="SimSun" w:hAnsi="SimSun" w:eastAsia="SimSun" w:cs="SimSun"/>
          <w:sz w:val="20"/>
          <w:szCs w:val="20"/>
          <w:position w:val="12"/>
        </w:rPr>
        <w:t>对某些部位创伤有重要的诊断价值，但应根据伤员的全身情况选择必需的项目，</w:t>
      </w:r>
    </w:p>
    <w:p>
      <w:pPr>
        <w:spacing w:line="219" w:lineRule="auto"/>
        <w:rPr>
          <w:rFonts w:ascii="SimSun" w:hAnsi="SimSun" w:eastAsia="SimSun" w:cs="SimSun"/>
          <w:sz w:val="20"/>
          <w:szCs w:val="20"/>
        </w:rPr>
      </w:pPr>
      <w:r>
        <w:rPr>
          <w:rFonts w:ascii="SimSun" w:hAnsi="SimSun" w:eastAsia="SimSun" w:cs="SimSun"/>
          <w:sz w:val="20"/>
          <w:szCs w:val="20"/>
          <w:spacing w:val="-6"/>
        </w:rPr>
        <w:t>以免增加伤员的痛苦和浪费时间、人力和物力。</w:t>
      </w:r>
    </w:p>
    <w:p>
      <w:pPr>
        <w:ind w:right="1000" w:firstLine="410"/>
        <w:spacing w:before="92" w:line="264" w:lineRule="auto"/>
        <w:jc w:val="both"/>
        <w:rPr>
          <w:rFonts w:ascii="SimSun" w:hAnsi="SimSun" w:eastAsia="SimSun" w:cs="SimSun"/>
          <w:sz w:val="20"/>
          <w:szCs w:val="20"/>
        </w:rPr>
      </w:pPr>
      <w:r>
        <w:rPr>
          <w:rFonts w:ascii="SimSun" w:hAnsi="SimSun" w:eastAsia="SimSun" w:cs="SimSun"/>
          <w:sz w:val="20"/>
          <w:szCs w:val="20"/>
          <w:spacing w:val="-3"/>
        </w:rPr>
        <w:t>(1)实验室检查：首先是常规检查。血常规和血细胞比容可判断失血或感染情况；尿常规可提示</w:t>
      </w:r>
      <w:r>
        <w:rPr>
          <w:rFonts w:ascii="SimSun" w:hAnsi="SimSun" w:eastAsia="SimSun" w:cs="SimSun"/>
          <w:sz w:val="20"/>
          <w:szCs w:val="20"/>
          <w:spacing w:val="3"/>
        </w:rPr>
        <w:t xml:space="preserve">  </w:t>
      </w:r>
      <w:r>
        <w:rPr>
          <w:rFonts w:ascii="SimSun" w:hAnsi="SimSun" w:eastAsia="SimSun" w:cs="SimSun"/>
          <w:sz w:val="20"/>
          <w:szCs w:val="20"/>
          <w:spacing w:val="-3"/>
        </w:rPr>
        <w:t>泌尿系统损伤和糖尿病。电解质检查可分析水、电解质和酸碱平衡紊乱的情况。对疑有肾脏损伤者，</w:t>
      </w:r>
      <w:r>
        <w:rPr>
          <w:rFonts w:ascii="SimSun" w:hAnsi="SimSun" w:eastAsia="SimSun" w:cs="SimSun"/>
          <w:sz w:val="20"/>
          <w:szCs w:val="20"/>
          <w:spacing w:val="10"/>
        </w:rPr>
        <w:t xml:space="preserve"> </w:t>
      </w:r>
      <w:r>
        <w:rPr>
          <w:rFonts w:ascii="SimSun" w:hAnsi="SimSun" w:eastAsia="SimSun" w:cs="SimSun"/>
          <w:sz w:val="20"/>
          <w:szCs w:val="20"/>
          <w:spacing w:val="-9"/>
        </w:rPr>
        <w:t>可进行肾功能检查；疑有胰腺损伤时，应作血或尿淀粉酶测定等。</w:t>
      </w:r>
    </w:p>
    <w:p>
      <w:pPr>
        <w:ind w:right="1000" w:firstLine="410"/>
        <w:spacing w:before="73" w:line="275" w:lineRule="auto"/>
        <w:jc w:val="both"/>
        <w:rPr>
          <w:rFonts w:ascii="SimSun" w:hAnsi="SimSun" w:eastAsia="SimSun" w:cs="SimSun"/>
          <w:sz w:val="20"/>
          <w:szCs w:val="20"/>
        </w:rPr>
      </w:pPr>
      <w:r>
        <w:rPr>
          <w:rFonts w:ascii="SimSun" w:hAnsi="SimSun" w:eastAsia="SimSun" w:cs="SimSun"/>
          <w:sz w:val="20"/>
          <w:szCs w:val="20"/>
          <w:spacing w:val="-3"/>
        </w:rPr>
        <w:t>(2)穿刺和导管检查：诊断性穿刺是一种简单、安全的辅助方法，可在急诊室内进行。阳性时能</w:t>
      </w:r>
      <w:r>
        <w:rPr>
          <w:rFonts w:ascii="SimSun" w:hAnsi="SimSun" w:eastAsia="SimSun" w:cs="SimSun"/>
          <w:sz w:val="20"/>
          <w:szCs w:val="20"/>
          <w:spacing w:val="4"/>
        </w:rPr>
        <w:t xml:space="preserve">  </w:t>
      </w:r>
      <w:r>
        <w:rPr>
          <w:rFonts w:ascii="SimSun" w:hAnsi="SimSun" w:eastAsia="SimSun" w:cs="SimSun"/>
          <w:sz w:val="20"/>
          <w:szCs w:val="20"/>
          <w:spacing w:val="-4"/>
        </w:rPr>
        <w:t>迅速确诊，但阴性时不能完全排除组织或器官损伤的可能性，还应注</w:t>
      </w:r>
      <w:r>
        <w:rPr>
          <w:rFonts w:ascii="SimSun" w:hAnsi="SimSun" w:eastAsia="SimSun" w:cs="SimSun"/>
          <w:sz w:val="20"/>
          <w:szCs w:val="20"/>
          <w:spacing w:val="-5"/>
        </w:rPr>
        <w:t>意区分假阳性和假阴性。如腹腔</w:t>
      </w:r>
      <w:r>
        <w:rPr>
          <w:rFonts w:ascii="SimSun" w:hAnsi="SimSun" w:eastAsia="SimSun" w:cs="SimSun"/>
          <w:sz w:val="20"/>
          <w:szCs w:val="20"/>
        </w:rPr>
        <w:t xml:space="preserve"> </w:t>
      </w:r>
      <w:r>
        <w:rPr>
          <w:rFonts w:ascii="SimSun" w:hAnsi="SimSun" w:eastAsia="SimSun" w:cs="SimSun"/>
          <w:sz w:val="20"/>
          <w:szCs w:val="20"/>
          <w:spacing w:val="-12"/>
        </w:rPr>
        <w:t>穿刺穿入腹膜后血肿，则为假阳性，可改变穿刺点，或多次穿刺。</w:t>
      </w:r>
      <w:r>
        <w:rPr>
          <w:rFonts w:ascii="SimSun" w:hAnsi="SimSun" w:eastAsia="SimSun" w:cs="SimSun"/>
          <w:sz w:val="20"/>
          <w:szCs w:val="20"/>
          <w:spacing w:val="33"/>
        </w:rPr>
        <w:t xml:space="preserve"> </w:t>
      </w:r>
      <w:r>
        <w:rPr>
          <w:rFonts w:ascii="SimSun" w:hAnsi="SimSun" w:eastAsia="SimSun" w:cs="SimSun"/>
          <w:sz w:val="20"/>
          <w:szCs w:val="20"/>
          <w:spacing w:val="-12"/>
        </w:rPr>
        <w:t>一般胸腔穿刺可明确血</w:t>
      </w:r>
      <w:r>
        <w:rPr>
          <w:rFonts w:ascii="SimSun" w:hAnsi="SimSun" w:eastAsia="SimSun" w:cs="SimSun"/>
          <w:sz w:val="20"/>
          <w:szCs w:val="20"/>
          <w:spacing w:val="-13"/>
        </w:rPr>
        <w:t>胸或气胸；腹</w:t>
      </w:r>
      <w:r>
        <w:rPr>
          <w:rFonts w:ascii="SimSun" w:hAnsi="SimSun" w:eastAsia="SimSun" w:cs="SimSun"/>
          <w:sz w:val="20"/>
          <w:szCs w:val="20"/>
        </w:rPr>
        <w:t xml:space="preserve">  </w:t>
      </w:r>
      <w:r>
        <w:rPr>
          <w:rFonts w:ascii="SimSun" w:hAnsi="SimSun" w:eastAsia="SimSun" w:cs="SimSun"/>
          <w:sz w:val="20"/>
          <w:szCs w:val="20"/>
          <w:spacing w:val="-5"/>
        </w:rPr>
        <w:t>腔穿刺或灌洗，可证实内脏破裂、出血。放置导尿管或灌洗可诊断尿道或膀胱的损伤，留置导尿管可</w:t>
      </w:r>
      <w:r>
        <w:rPr>
          <w:rFonts w:ascii="SimSun" w:hAnsi="SimSun" w:eastAsia="SimSun" w:cs="SimSun"/>
          <w:sz w:val="20"/>
          <w:szCs w:val="20"/>
          <w:spacing w:val="3"/>
        </w:rPr>
        <w:t xml:space="preserve">  </w:t>
      </w:r>
      <w:r>
        <w:rPr>
          <w:rFonts w:ascii="SimSun" w:hAnsi="SimSun" w:eastAsia="SimSun" w:cs="SimSun"/>
          <w:sz w:val="20"/>
          <w:szCs w:val="20"/>
          <w:spacing w:val="-7"/>
        </w:rPr>
        <w:t>观察每小时尿量，以作补充液体、观察休克变化的参考；监测中心静脉压可辅助判断血容</w:t>
      </w:r>
      <w:r>
        <w:rPr>
          <w:rFonts w:ascii="SimSun" w:hAnsi="SimSun" w:eastAsia="SimSun" w:cs="SimSun"/>
          <w:sz w:val="20"/>
          <w:szCs w:val="20"/>
          <w:spacing w:val="-8"/>
        </w:rPr>
        <w:t>量和心功能；</w:t>
      </w:r>
      <w:r>
        <w:rPr>
          <w:rFonts w:ascii="SimSun" w:hAnsi="SimSun" w:eastAsia="SimSun" w:cs="SimSun"/>
          <w:sz w:val="20"/>
          <w:szCs w:val="20"/>
        </w:rPr>
        <w:t xml:space="preserve"> </w:t>
      </w:r>
      <w:r>
        <w:rPr>
          <w:rFonts w:ascii="SimSun" w:hAnsi="SimSun" w:eastAsia="SimSun" w:cs="SimSun"/>
          <w:sz w:val="20"/>
          <w:szCs w:val="20"/>
          <w:spacing w:val="-3"/>
        </w:rPr>
        <w:t>心包穿刺可证实心包积液和积血。</w:t>
      </w:r>
    </w:p>
    <w:p>
      <w:pPr>
        <w:ind w:right="1070" w:firstLine="410"/>
        <w:spacing w:before="71" w:line="273" w:lineRule="auto"/>
        <w:jc w:val="both"/>
        <w:rPr>
          <w:rFonts w:ascii="SimSun" w:hAnsi="SimSun" w:eastAsia="SimSun" w:cs="SimSun"/>
          <w:sz w:val="20"/>
          <w:szCs w:val="20"/>
        </w:rPr>
      </w:pPr>
      <w:r>
        <w:rPr>
          <w:rFonts w:ascii="SimSun" w:hAnsi="SimSun" w:eastAsia="SimSun" w:cs="SimSun"/>
          <w:sz w:val="20"/>
          <w:szCs w:val="20"/>
          <w:spacing w:val="-2"/>
        </w:rPr>
        <w:t>(3)影像学检查：X</w:t>
      </w:r>
      <w:r>
        <w:rPr>
          <w:rFonts w:ascii="SimSun" w:hAnsi="SimSun" w:eastAsia="SimSun" w:cs="SimSun"/>
          <w:sz w:val="20"/>
          <w:szCs w:val="20"/>
          <w:spacing w:val="-15"/>
        </w:rPr>
        <w:t xml:space="preserve"> </w:t>
      </w:r>
      <w:r>
        <w:rPr>
          <w:rFonts w:ascii="SimSun" w:hAnsi="SimSun" w:eastAsia="SimSun" w:cs="SimSun"/>
          <w:sz w:val="20"/>
          <w:szCs w:val="20"/>
          <w:spacing w:val="-2"/>
        </w:rPr>
        <w:t>线平片检查对骨折伤员可明确</w:t>
      </w:r>
      <w:r>
        <w:rPr>
          <w:rFonts w:ascii="SimSun" w:hAnsi="SimSun" w:eastAsia="SimSun" w:cs="SimSun"/>
          <w:sz w:val="20"/>
          <w:szCs w:val="20"/>
          <w:spacing w:val="-3"/>
        </w:rPr>
        <w:t>骨折类型和损伤情况，以便制定治疗措施；怀</w:t>
      </w:r>
      <w:r>
        <w:rPr>
          <w:rFonts w:ascii="SimSun" w:hAnsi="SimSun" w:eastAsia="SimSun" w:cs="SimSun"/>
          <w:sz w:val="20"/>
          <w:szCs w:val="20"/>
        </w:rPr>
        <w:t xml:space="preserve"> </w:t>
      </w:r>
      <w:r>
        <w:rPr>
          <w:rFonts w:ascii="SimSun" w:hAnsi="SimSun" w:eastAsia="SimSun" w:cs="SimSun"/>
          <w:sz w:val="20"/>
          <w:szCs w:val="20"/>
          <w:spacing w:val="-9"/>
        </w:rPr>
        <w:t>疑胸部和腹腔脏器损伤者，可明确是否有肋骨骨折、气胸、血气胸、肺病变或腹腔积气等；还可确定伤</w:t>
      </w:r>
      <w:r>
        <w:rPr>
          <w:rFonts w:ascii="SimSun" w:hAnsi="SimSun" w:eastAsia="SimSun" w:cs="SimSun"/>
          <w:sz w:val="20"/>
          <w:szCs w:val="20"/>
          <w:spacing w:val="13"/>
        </w:rPr>
        <w:t xml:space="preserve"> </w:t>
      </w:r>
      <w:r>
        <w:rPr>
          <w:rFonts w:ascii="SimSun" w:hAnsi="SimSun" w:eastAsia="SimSun" w:cs="SimSun"/>
          <w:sz w:val="20"/>
          <w:szCs w:val="20"/>
          <w:spacing w:val="-4"/>
        </w:rPr>
        <w:t>处某些异物的大小、形状和位置等。对重症伤员可进行床旁X</w:t>
      </w:r>
      <w:r>
        <w:rPr>
          <w:rFonts w:ascii="SimSun" w:hAnsi="SimSun" w:eastAsia="SimSun" w:cs="SimSun"/>
          <w:sz w:val="20"/>
          <w:szCs w:val="20"/>
          <w:spacing w:val="-11"/>
        </w:rPr>
        <w:t xml:space="preserve"> </w:t>
      </w:r>
      <w:r>
        <w:rPr>
          <w:rFonts w:ascii="SimSun" w:hAnsi="SimSun" w:eastAsia="SimSun" w:cs="SimSun"/>
          <w:sz w:val="20"/>
          <w:szCs w:val="20"/>
          <w:spacing w:val="-4"/>
        </w:rPr>
        <w:t>线平片检查。</w:t>
      </w:r>
      <w:r>
        <w:rPr>
          <w:rFonts w:ascii="SimSun" w:hAnsi="SimSun" w:eastAsia="SimSun" w:cs="SimSun"/>
          <w:sz w:val="20"/>
          <w:szCs w:val="20"/>
          <w:spacing w:val="-10"/>
        </w:rPr>
        <w:t xml:space="preserve"> </w:t>
      </w:r>
      <w:r>
        <w:rPr>
          <w:rFonts w:ascii="SimSun" w:hAnsi="SimSun" w:eastAsia="SimSun" w:cs="SimSun"/>
          <w:sz w:val="20"/>
          <w:szCs w:val="20"/>
          <w:spacing w:val="-4"/>
        </w:rPr>
        <w:t>CT</w:t>
      </w:r>
      <w:r>
        <w:rPr>
          <w:rFonts w:ascii="SimSun" w:hAnsi="SimSun" w:eastAsia="SimSun" w:cs="SimSun"/>
          <w:sz w:val="20"/>
          <w:szCs w:val="20"/>
          <w:spacing w:val="-4"/>
        </w:rPr>
        <w:t xml:space="preserve"> </w:t>
      </w:r>
      <w:r>
        <w:rPr>
          <w:rFonts w:ascii="SimSun" w:hAnsi="SimSun" w:eastAsia="SimSun" w:cs="SimSun"/>
          <w:sz w:val="20"/>
          <w:szCs w:val="20"/>
          <w:spacing w:val="-4"/>
        </w:rPr>
        <w:t>可以诊断颅脑损伤和</w:t>
      </w:r>
      <w:r>
        <w:rPr>
          <w:rFonts w:ascii="SimSun" w:hAnsi="SimSun" w:eastAsia="SimSun" w:cs="SimSun"/>
          <w:sz w:val="20"/>
          <w:szCs w:val="20"/>
        </w:rPr>
        <w:t xml:space="preserve"> </w:t>
      </w:r>
      <w:r>
        <w:rPr>
          <w:rFonts w:ascii="SimSun" w:hAnsi="SimSun" w:eastAsia="SimSun" w:cs="SimSun"/>
          <w:sz w:val="20"/>
          <w:szCs w:val="20"/>
          <w:spacing w:val="-4"/>
        </w:rPr>
        <w:t>某些腹部实质器官及腹膜后的损伤。超声检查可发现胸、腹腔的</w:t>
      </w:r>
      <w:r>
        <w:rPr>
          <w:rFonts w:ascii="SimSun" w:hAnsi="SimSun" w:eastAsia="SimSun" w:cs="SimSun"/>
          <w:sz w:val="20"/>
          <w:szCs w:val="20"/>
          <w:spacing w:val="-5"/>
        </w:rPr>
        <w:t>积血和肝、脾的包膜内破裂等。选择</w:t>
      </w:r>
      <w:r>
        <w:rPr>
          <w:rFonts w:ascii="SimSun" w:hAnsi="SimSun" w:eastAsia="SimSun" w:cs="SimSun"/>
          <w:sz w:val="20"/>
          <w:szCs w:val="20"/>
        </w:rPr>
        <w:t xml:space="preserve"> </w:t>
      </w:r>
      <w:r>
        <w:rPr>
          <w:rFonts w:ascii="SimSun" w:hAnsi="SimSun" w:eastAsia="SimSun" w:cs="SimSun"/>
          <w:sz w:val="20"/>
          <w:szCs w:val="20"/>
          <w:spacing w:val="-2"/>
        </w:rPr>
        <w:t>性血管造影可帮助确定血管损伤和某些隐蔽的器官损伤。</w:t>
      </w:r>
    </w:p>
    <w:p>
      <w:pPr>
        <w:ind w:right="1091" w:firstLine="410"/>
        <w:spacing w:before="183" w:line="247" w:lineRule="auto"/>
        <w:rPr>
          <w:rFonts w:ascii="SimSun" w:hAnsi="SimSun" w:eastAsia="SimSun" w:cs="SimSun"/>
          <w:sz w:val="20"/>
          <w:szCs w:val="20"/>
        </w:rPr>
      </w:pPr>
      <w:r>
        <w:rPr>
          <w:rFonts w:ascii="SimSun" w:hAnsi="SimSun" w:eastAsia="SimSun" w:cs="SimSun"/>
          <w:sz w:val="20"/>
          <w:szCs w:val="20"/>
          <w:spacing w:val="-5"/>
        </w:rPr>
        <w:t>对严重创伤伤员，还可根据需要监测心(如心排血量)、肺(如血气)、脑(如颅内压)、肾等重要器</w:t>
      </w:r>
      <w:r>
        <w:rPr>
          <w:rFonts w:ascii="SimSun" w:hAnsi="SimSun" w:eastAsia="SimSun" w:cs="SimSun"/>
          <w:sz w:val="20"/>
          <w:szCs w:val="20"/>
          <w:spacing w:val="2"/>
        </w:rPr>
        <w:t xml:space="preserve"> </w:t>
      </w:r>
      <w:r>
        <w:rPr>
          <w:rFonts w:ascii="SimSun" w:hAnsi="SimSun" w:eastAsia="SimSun" w:cs="SimSun"/>
          <w:sz w:val="20"/>
          <w:szCs w:val="20"/>
          <w:spacing w:val="-11"/>
        </w:rPr>
        <w:t>官的功能，以利于观察病情变化，及时采取治疗措施。</w:t>
      </w:r>
    </w:p>
    <w:p>
      <w:pPr>
        <w:ind w:left="389"/>
        <w:spacing w:before="104" w:line="219" w:lineRule="auto"/>
        <w:rPr>
          <w:rFonts w:ascii="SimSun" w:hAnsi="SimSun" w:eastAsia="SimSun" w:cs="SimSun"/>
          <w:sz w:val="20"/>
          <w:szCs w:val="20"/>
        </w:rPr>
      </w:pPr>
      <w:r>
        <w:rPr>
          <w:rFonts w:ascii="SimSun" w:hAnsi="SimSun" w:eastAsia="SimSun" w:cs="SimSun"/>
          <w:sz w:val="20"/>
          <w:szCs w:val="20"/>
          <w:spacing w:val="-5"/>
        </w:rPr>
        <w:t>值得指出的是，虽然各种辅助检查技术水平不断提高，但手术探查仍是诊断闭合性创伤的重要方</w:t>
      </w:r>
    </w:p>
    <w:p>
      <w:pPr>
        <w:sectPr>
          <w:pgSz w:w="11160" w:h="15720"/>
          <w:pgMar w:top="666" w:right="610" w:bottom="400" w:left="870" w:header="0" w:footer="0" w:gutter="0"/>
        </w:sectPr>
        <w:rPr/>
      </w:pPr>
    </w:p>
    <w:p>
      <w:pPr>
        <w:ind w:left="62"/>
        <w:spacing w:before="85" w:line="184" w:lineRule="auto"/>
        <w:rPr>
          <w:rFonts w:ascii="SimSun" w:hAnsi="SimSun" w:eastAsia="SimSun" w:cs="SimSun"/>
          <w:sz w:val="21"/>
          <w:szCs w:val="21"/>
        </w:rPr>
      </w:pPr>
      <w:r>
        <w:rPr>
          <w:rFonts w:ascii="SimSun" w:hAnsi="SimSun" w:eastAsia="SimSun" w:cs="SimSun"/>
          <w:sz w:val="21"/>
          <w:szCs w:val="21"/>
          <w:b/>
          <w:bCs/>
          <w:color w:val="0085DE"/>
          <w:spacing w:val="-8"/>
        </w:rPr>
        <w:t>126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9" w:lineRule="exact"/>
        <w:textAlignment w:val="center"/>
        <w:rPr/>
      </w:pPr>
      <w:r>
        <w:drawing>
          <wp:inline distT="0" distB="0" distL="0" distR="0">
            <wp:extent cx="501610" cy="425423"/>
            <wp:effectExtent l="0" t="0" r="0" b="0"/>
            <wp:docPr id="187" name="IM 187"/>
            <wp:cNvGraphicFramePr/>
            <a:graphic>
              <a:graphicData uri="http://schemas.openxmlformats.org/drawingml/2006/picture">
                <pic:pic>
                  <pic:nvPicPr>
                    <pic:cNvPr id="187" name="IM 187"/>
                    <pic:cNvPicPr/>
                  </pic:nvPicPr>
                  <pic:blipFill>
                    <a:blip r:embed="rId255"/>
                    <a:stretch>
                      <a:fillRect/>
                    </a:stretch>
                  </pic:blipFill>
                  <pic:spPr>
                    <a:xfrm rot="0">
                      <a:off x="0" y="0"/>
                      <a:ext cx="501610" cy="42542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40" w:line="222" w:lineRule="auto"/>
        <w:rPr>
          <w:rFonts w:ascii="SimHei" w:hAnsi="SimHei" w:eastAsia="SimHei" w:cs="SimHei"/>
          <w:sz w:val="21"/>
          <w:szCs w:val="21"/>
        </w:rPr>
      </w:pPr>
      <w:r>
        <w:rPr>
          <w:rFonts w:ascii="SimHei" w:hAnsi="SimHei" w:eastAsia="SimHei" w:cs="SimHei"/>
          <w:sz w:val="21"/>
          <w:szCs w:val="21"/>
          <w:color w:val="0074B8"/>
          <w:spacing w:val="-16"/>
          <w:w w:val="97"/>
        </w:rPr>
        <w:t>第十二章</w:t>
      </w:r>
      <w:r>
        <w:rPr>
          <w:rFonts w:ascii="SimHei" w:hAnsi="SimHei" w:eastAsia="SimHei" w:cs="SimHei"/>
          <w:sz w:val="21"/>
          <w:szCs w:val="21"/>
          <w:color w:val="0074B8"/>
          <w:spacing w:val="51"/>
        </w:rPr>
        <w:t xml:space="preserve"> </w:t>
      </w:r>
      <w:r>
        <w:rPr>
          <w:rFonts w:ascii="SimHei" w:hAnsi="SimHei" w:eastAsia="SimHei" w:cs="SimHei"/>
          <w:sz w:val="21"/>
          <w:szCs w:val="21"/>
          <w:color w:val="0074B8"/>
          <w:spacing w:val="-16"/>
          <w:w w:val="97"/>
        </w:rPr>
        <w:t>创</w:t>
      </w:r>
      <w:r>
        <w:rPr>
          <w:rFonts w:ascii="SimHei" w:hAnsi="SimHei" w:eastAsia="SimHei" w:cs="SimHei"/>
          <w:sz w:val="21"/>
          <w:szCs w:val="21"/>
          <w:color w:val="0074B8"/>
          <w:spacing w:val="3"/>
        </w:rPr>
        <w:t xml:space="preserve">   </w:t>
      </w:r>
      <w:r>
        <w:rPr>
          <w:rFonts w:ascii="SimHei" w:hAnsi="SimHei" w:eastAsia="SimHei" w:cs="SimHei"/>
          <w:sz w:val="21"/>
          <w:szCs w:val="21"/>
          <w:color w:val="0074B8"/>
          <w:spacing w:val="-16"/>
          <w:w w:val="97"/>
        </w:rPr>
        <w:t>伤</w:t>
      </w:r>
    </w:p>
    <w:p>
      <w:pPr>
        <w:spacing w:line="278" w:lineRule="auto"/>
        <w:rPr>
          <w:rFonts w:ascii="Arial"/>
          <w:sz w:val="21"/>
        </w:rPr>
      </w:pPr>
      <w:r/>
    </w:p>
    <w:p>
      <w:pPr>
        <w:spacing w:before="69" w:line="219" w:lineRule="auto"/>
        <w:rPr>
          <w:rFonts w:ascii="SimSun" w:hAnsi="SimSun" w:eastAsia="SimSun" w:cs="SimSun"/>
          <w:sz w:val="21"/>
          <w:szCs w:val="21"/>
        </w:rPr>
      </w:pPr>
      <w:r>
        <w:rPr>
          <w:rFonts w:ascii="SimSun" w:hAnsi="SimSun" w:eastAsia="SimSun" w:cs="SimSun"/>
          <w:sz w:val="21"/>
          <w:szCs w:val="21"/>
          <w:spacing w:val="-17"/>
        </w:rPr>
        <w:t>法之一，不仅是为了明确诊断，更重要的是为了抢救和进一步治疗，但必须严格掌握手术探查指征。</w:t>
      </w:r>
    </w:p>
    <w:p>
      <w:pPr>
        <w:ind w:right="19" w:firstLine="400"/>
        <w:spacing w:before="66" w:line="267" w:lineRule="auto"/>
        <w:jc w:val="both"/>
        <w:rPr>
          <w:rFonts w:ascii="SimSun" w:hAnsi="SimSun" w:eastAsia="SimSun" w:cs="SimSun"/>
          <w:sz w:val="21"/>
          <w:szCs w:val="21"/>
        </w:rPr>
      </w:pPr>
      <w:r>
        <w:rPr>
          <w:rFonts w:ascii="SimSun" w:hAnsi="SimSun" w:eastAsia="SimSun" w:cs="SimSun"/>
          <w:sz w:val="21"/>
          <w:szCs w:val="21"/>
          <w:spacing w:val="-6"/>
        </w:rPr>
        <w:t>4.</w:t>
      </w:r>
      <w:r>
        <w:rPr>
          <w:rFonts w:ascii="SimSun" w:hAnsi="SimSun" w:eastAsia="SimSun" w:cs="SimSun"/>
          <w:sz w:val="21"/>
          <w:szCs w:val="21"/>
          <w:spacing w:val="-28"/>
        </w:rPr>
        <w:t xml:space="preserve"> </w:t>
      </w:r>
      <w:r>
        <w:rPr>
          <w:rFonts w:ascii="SimSun" w:hAnsi="SimSun" w:eastAsia="SimSun" w:cs="SimSun"/>
          <w:sz w:val="21"/>
          <w:szCs w:val="21"/>
          <w:spacing w:val="-6"/>
        </w:rPr>
        <w:t>创伤检查的注意事项</w:t>
      </w:r>
      <w:r>
        <w:rPr>
          <w:rFonts w:ascii="SimSun" w:hAnsi="SimSun" w:eastAsia="SimSun" w:cs="SimSun"/>
          <w:sz w:val="21"/>
          <w:szCs w:val="21"/>
          <w:spacing w:val="82"/>
        </w:rPr>
        <w:t xml:space="preserve"> </w:t>
      </w:r>
      <w:r>
        <w:rPr>
          <w:rFonts w:ascii="SimSun" w:hAnsi="SimSun" w:eastAsia="SimSun" w:cs="SimSun"/>
          <w:sz w:val="21"/>
          <w:szCs w:val="21"/>
          <w:spacing w:val="-6"/>
        </w:rPr>
        <w:t>及时准确的创伤诊断对后续治疗具有重要的意义，但</w:t>
      </w:r>
      <w:r>
        <w:rPr>
          <w:rFonts w:ascii="SimSun" w:hAnsi="SimSun" w:eastAsia="SimSun" w:cs="SimSun"/>
          <w:sz w:val="21"/>
          <w:szCs w:val="21"/>
          <w:spacing w:val="-7"/>
        </w:rPr>
        <w:t>创伤病情危重</w:t>
      </w:r>
      <w:r>
        <w:rPr>
          <w:rFonts w:ascii="SimSun" w:hAnsi="SimSun" w:eastAsia="SimSun" w:cs="SimSun"/>
          <w:sz w:val="21"/>
          <w:szCs w:val="21"/>
        </w:rPr>
        <w:t xml:space="preserve"> </w:t>
      </w:r>
      <w:r>
        <w:rPr>
          <w:rFonts w:ascii="SimSun" w:hAnsi="SimSun" w:eastAsia="SimSun" w:cs="SimSun"/>
          <w:sz w:val="21"/>
          <w:szCs w:val="21"/>
          <w:spacing w:val="-17"/>
        </w:rPr>
        <w:t>者，诊断和救治的程序上有时会出现矛盾。此时，应注意</w:t>
      </w:r>
      <w:r>
        <w:rPr>
          <w:rFonts w:ascii="SimSun" w:hAnsi="SimSun" w:eastAsia="SimSun" w:cs="SimSun"/>
          <w:sz w:val="21"/>
          <w:szCs w:val="21"/>
          <w:spacing w:val="-18"/>
        </w:rPr>
        <w:t>以下事项：①发现危重情况如窒息、大出血、</w:t>
      </w:r>
      <w:r>
        <w:rPr>
          <w:rFonts w:ascii="SimSun" w:hAnsi="SimSun" w:eastAsia="SimSun" w:cs="SimSun"/>
          <w:sz w:val="21"/>
          <w:szCs w:val="21"/>
        </w:rPr>
        <w:t xml:space="preserve"> </w:t>
      </w:r>
      <w:r>
        <w:rPr>
          <w:rFonts w:ascii="SimSun" w:hAnsi="SimSun" w:eastAsia="SimSun" w:cs="SimSun"/>
          <w:sz w:val="21"/>
          <w:szCs w:val="21"/>
          <w:spacing w:val="-15"/>
        </w:rPr>
        <w:t>心搏骤停等，必须立即抢救，不能单纯为了检查而耽误抢救时机。②检查步骤尽量简捷，询</w:t>
      </w:r>
      <w:r>
        <w:rPr>
          <w:rFonts w:ascii="SimSun" w:hAnsi="SimSun" w:eastAsia="SimSun" w:cs="SimSun"/>
          <w:sz w:val="21"/>
          <w:szCs w:val="21"/>
          <w:spacing w:val="-16"/>
        </w:rPr>
        <w:t>问病史和</w:t>
      </w:r>
      <w:r>
        <w:rPr>
          <w:rFonts w:ascii="SimSun" w:hAnsi="SimSun" w:eastAsia="SimSun" w:cs="SimSun"/>
          <w:sz w:val="21"/>
          <w:szCs w:val="21"/>
        </w:rPr>
        <w:t xml:space="preserve">  </w:t>
      </w:r>
      <w:r>
        <w:rPr>
          <w:rFonts w:ascii="SimSun" w:hAnsi="SimSun" w:eastAsia="SimSun" w:cs="SimSun"/>
          <w:sz w:val="21"/>
          <w:szCs w:val="21"/>
          <w:spacing w:val="-15"/>
        </w:rPr>
        <w:t>体格检查可同时进行。检查动作必须谨慎轻巧，切勿因检查而加重损伤。③重视症状明显的部位，同</w:t>
      </w:r>
      <w:r>
        <w:rPr>
          <w:rFonts w:ascii="SimSun" w:hAnsi="SimSun" w:eastAsia="SimSun" w:cs="SimSun"/>
          <w:sz w:val="21"/>
          <w:szCs w:val="21"/>
          <w:spacing w:val="16"/>
        </w:rPr>
        <w:t xml:space="preserve"> </w:t>
      </w:r>
      <w:r>
        <w:rPr>
          <w:rFonts w:ascii="SimSun" w:hAnsi="SimSun" w:eastAsia="SimSun" w:cs="SimSun"/>
          <w:sz w:val="21"/>
          <w:szCs w:val="21"/>
          <w:spacing w:val="-15"/>
        </w:rPr>
        <w:t>时应仔细寻找比较隐蔽的损伤。例如左下胸部伤有肋骨骨折和脾破裂，肋骨骨折疼痛显著，而脾破裂</w:t>
      </w:r>
      <w:r>
        <w:rPr>
          <w:rFonts w:ascii="SimSun" w:hAnsi="SimSun" w:eastAsia="SimSun" w:cs="SimSun"/>
          <w:sz w:val="21"/>
          <w:szCs w:val="21"/>
          <w:spacing w:val="7"/>
        </w:rPr>
        <w:t xml:space="preserve"> </w:t>
      </w:r>
      <w:r>
        <w:rPr>
          <w:rFonts w:ascii="SimSun" w:hAnsi="SimSun" w:eastAsia="SimSun" w:cs="SimSun"/>
          <w:sz w:val="21"/>
          <w:szCs w:val="21"/>
          <w:spacing w:val="-15"/>
        </w:rPr>
        <w:t>早期症状可能被掩盖，但其后果更加严重。④接收批量伤员时，不可忽视异常安静的病人，因为有窒</w:t>
      </w:r>
      <w:r>
        <w:rPr>
          <w:rFonts w:ascii="SimSun" w:hAnsi="SimSun" w:eastAsia="SimSun" w:cs="SimSun"/>
          <w:sz w:val="21"/>
          <w:szCs w:val="21"/>
          <w:spacing w:val="14"/>
        </w:rPr>
        <w:t xml:space="preserve"> </w:t>
      </w:r>
      <w:r>
        <w:rPr>
          <w:rFonts w:ascii="SimSun" w:hAnsi="SimSun" w:eastAsia="SimSun" w:cs="SimSun"/>
          <w:sz w:val="21"/>
          <w:szCs w:val="21"/>
          <w:spacing w:val="-16"/>
        </w:rPr>
        <w:t>息、深度休克或昏迷者已不可能呼唤呻吟。⑤一时难以诊断清楚的损伤，应在对症处理过程中密切观</w:t>
      </w:r>
      <w:r>
        <w:rPr>
          <w:rFonts w:ascii="SimSun" w:hAnsi="SimSun" w:eastAsia="SimSun" w:cs="SimSun"/>
          <w:sz w:val="21"/>
          <w:szCs w:val="21"/>
          <w:spacing w:val="6"/>
        </w:rPr>
        <w:t xml:space="preserve">  </w:t>
      </w:r>
      <w:r>
        <w:rPr>
          <w:rFonts w:ascii="SimSun" w:hAnsi="SimSun" w:eastAsia="SimSun" w:cs="SimSun"/>
          <w:sz w:val="21"/>
          <w:szCs w:val="21"/>
          <w:spacing w:val="-16"/>
        </w:rPr>
        <w:t>察，争取尽早确诊。⑥对于严重创伤伤员，只有当伤员生命体征相对平稳时，才</w:t>
      </w:r>
      <w:r>
        <w:rPr>
          <w:rFonts w:ascii="SimSun" w:hAnsi="SimSun" w:eastAsia="SimSun" w:cs="SimSun"/>
          <w:sz w:val="21"/>
          <w:szCs w:val="21"/>
          <w:spacing w:val="-17"/>
        </w:rPr>
        <w:t>能进行</w:t>
      </w:r>
      <w:r>
        <w:rPr>
          <w:rFonts w:ascii="SimSun" w:hAnsi="SimSun" w:eastAsia="SimSun" w:cs="SimSun"/>
          <w:sz w:val="21"/>
          <w:szCs w:val="21"/>
          <w:spacing w:val="-16"/>
        </w:rPr>
        <w:t>CT</w:t>
      </w:r>
      <w:r>
        <w:rPr>
          <w:rFonts w:ascii="SimSun" w:hAnsi="SimSun" w:eastAsia="SimSun" w:cs="SimSun"/>
          <w:sz w:val="21"/>
          <w:szCs w:val="21"/>
          <w:spacing w:val="-29"/>
        </w:rPr>
        <w:t xml:space="preserve"> </w:t>
      </w:r>
      <w:r>
        <w:rPr>
          <w:rFonts w:ascii="SimSun" w:hAnsi="SimSun" w:eastAsia="SimSun" w:cs="SimSun"/>
          <w:sz w:val="21"/>
          <w:szCs w:val="21"/>
          <w:spacing w:val="-17"/>
        </w:rPr>
        <w:t>等影像学检</w:t>
      </w:r>
      <w:r>
        <w:rPr>
          <w:rFonts w:ascii="SimSun" w:hAnsi="SimSun" w:eastAsia="SimSun" w:cs="SimSun"/>
          <w:sz w:val="21"/>
          <w:szCs w:val="21"/>
        </w:rPr>
        <w:t xml:space="preserve"> </w:t>
      </w:r>
      <w:r>
        <w:rPr>
          <w:rFonts w:ascii="SimSun" w:hAnsi="SimSun" w:eastAsia="SimSun" w:cs="SimSun"/>
          <w:sz w:val="21"/>
          <w:szCs w:val="21"/>
          <w:spacing w:val="-18"/>
        </w:rPr>
        <w:t>查，以防伤员在检查时发生生命危险。</w:t>
      </w:r>
    </w:p>
    <w:p>
      <w:pPr>
        <w:ind w:right="114" w:firstLine="295"/>
        <w:spacing w:before="161" w:line="254" w:lineRule="auto"/>
        <w:rPr>
          <w:rFonts w:ascii="SimSun" w:hAnsi="SimSun" w:eastAsia="SimSun" w:cs="SimSun"/>
          <w:sz w:val="21"/>
          <w:szCs w:val="21"/>
        </w:rPr>
      </w:pPr>
      <w:r>
        <w:rPr>
          <w:rFonts w:ascii="SimSun" w:hAnsi="SimSun" w:eastAsia="SimSun" w:cs="SimSun"/>
          <w:sz w:val="21"/>
          <w:szCs w:val="21"/>
          <w:color w:val="007FCA"/>
          <w:spacing w:val="-10"/>
        </w:rPr>
        <w:t>【治疗】</w:t>
      </w:r>
      <w:r>
        <w:rPr>
          <w:rFonts w:ascii="SimSun" w:hAnsi="SimSun" w:eastAsia="SimSun" w:cs="SimSun"/>
          <w:sz w:val="21"/>
          <w:szCs w:val="21"/>
          <w:color w:val="007FCA"/>
          <w:spacing w:val="-31"/>
        </w:rPr>
        <w:t xml:space="preserve"> </w:t>
      </w:r>
      <w:r>
        <w:rPr>
          <w:rFonts w:ascii="SimSun" w:hAnsi="SimSun" w:eastAsia="SimSun" w:cs="SimSun"/>
          <w:sz w:val="21"/>
          <w:szCs w:val="21"/>
          <w:spacing w:val="-10"/>
        </w:rPr>
        <w:t>创伤常发生于生活和工作的场所，院前急救和院内救治是否及时和正确直接关系到伤</w:t>
      </w:r>
      <w:r>
        <w:rPr>
          <w:rFonts w:ascii="SimSun" w:hAnsi="SimSun" w:eastAsia="SimSun" w:cs="SimSun"/>
          <w:sz w:val="21"/>
          <w:szCs w:val="21"/>
        </w:rPr>
        <w:t xml:space="preserve"> </w:t>
      </w:r>
      <w:r>
        <w:rPr>
          <w:rFonts w:ascii="SimSun" w:hAnsi="SimSun" w:eastAsia="SimSun" w:cs="SimSun"/>
          <w:sz w:val="21"/>
          <w:szCs w:val="21"/>
          <w:spacing w:val="-11"/>
        </w:rPr>
        <w:t>员的生命安全和功能恢复。本节重点介绍创伤处理的一般原则，各部位伤的具体治疗方法详见相关</w:t>
      </w:r>
      <w:r>
        <w:rPr>
          <w:rFonts w:ascii="SimSun" w:hAnsi="SimSun" w:eastAsia="SimSun" w:cs="SimSun"/>
          <w:sz w:val="21"/>
          <w:szCs w:val="21"/>
          <w:spacing w:val="11"/>
        </w:rPr>
        <w:t xml:space="preserve"> </w:t>
      </w:r>
      <w:r>
        <w:rPr>
          <w:rFonts w:ascii="SimSun" w:hAnsi="SimSun" w:eastAsia="SimSun" w:cs="SimSun"/>
          <w:sz w:val="21"/>
          <w:szCs w:val="21"/>
          <w:spacing w:val="-11"/>
        </w:rPr>
        <w:t>章节。</w:t>
      </w:r>
    </w:p>
    <w:p>
      <w:pPr>
        <w:ind w:firstLine="400"/>
        <w:spacing w:before="91" w:line="266" w:lineRule="auto"/>
        <w:rPr>
          <w:rFonts w:ascii="SimSun" w:hAnsi="SimSun" w:eastAsia="SimSun" w:cs="SimSun"/>
          <w:sz w:val="21"/>
          <w:szCs w:val="21"/>
        </w:rPr>
      </w:pPr>
      <w:r>
        <w:rPr>
          <w:rFonts w:ascii="Times New Roman" w:hAnsi="Times New Roman" w:eastAsia="Times New Roman" w:cs="Times New Roman"/>
          <w:sz w:val="21"/>
          <w:szCs w:val="21"/>
          <w:b/>
          <w:bCs/>
          <w:spacing w:val="-9"/>
        </w:rPr>
        <w:t>1.</w:t>
      </w:r>
      <w:r>
        <w:rPr>
          <w:rFonts w:ascii="Times New Roman" w:hAnsi="Times New Roman" w:eastAsia="Times New Roman" w:cs="Times New Roman"/>
          <w:sz w:val="21"/>
          <w:szCs w:val="21"/>
          <w:spacing w:val="12"/>
        </w:rPr>
        <w:t xml:space="preserve">  </w:t>
      </w:r>
      <w:r>
        <w:rPr>
          <w:rFonts w:ascii="SimSun" w:hAnsi="SimSun" w:eastAsia="SimSun" w:cs="SimSun"/>
          <w:sz w:val="21"/>
          <w:szCs w:val="21"/>
          <w:b/>
          <w:bCs/>
          <w:spacing w:val="-9"/>
        </w:rPr>
        <w:t>急救</w:t>
      </w:r>
      <w:r>
        <w:rPr>
          <w:rFonts w:ascii="SimSun" w:hAnsi="SimSun" w:eastAsia="SimSun" w:cs="SimSun"/>
          <w:sz w:val="21"/>
          <w:szCs w:val="21"/>
          <w:spacing w:val="76"/>
        </w:rPr>
        <w:t xml:space="preserve"> </w:t>
      </w:r>
      <w:r>
        <w:rPr>
          <w:rFonts w:ascii="SimSun" w:hAnsi="SimSun" w:eastAsia="SimSun" w:cs="SimSun"/>
          <w:sz w:val="21"/>
          <w:szCs w:val="21"/>
          <w:spacing w:val="-9"/>
        </w:rPr>
        <w:t>其目的是挽救生命和稳定伤情。处理复杂伤情时，应优先解除危</w:t>
      </w:r>
      <w:r>
        <w:rPr>
          <w:rFonts w:ascii="SimSun" w:hAnsi="SimSun" w:eastAsia="SimSun" w:cs="SimSun"/>
          <w:sz w:val="21"/>
          <w:szCs w:val="21"/>
          <w:spacing w:val="-10"/>
        </w:rPr>
        <w:t>及伤员生命的情况，</w:t>
      </w:r>
      <w:r>
        <w:rPr>
          <w:rFonts w:ascii="SimSun" w:hAnsi="SimSun" w:eastAsia="SimSun" w:cs="SimSun"/>
          <w:sz w:val="21"/>
          <w:szCs w:val="21"/>
        </w:rPr>
        <w:t xml:space="preserve"> </w:t>
      </w:r>
      <w:r>
        <w:rPr>
          <w:rFonts w:ascii="SimSun" w:hAnsi="SimSun" w:eastAsia="SimSun" w:cs="SimSun"/>
          <w:sz w:val="21"/>
          <w:szCs w:val="21"/>
          <w:spacing w:val="-10"/>
        </w:rPr>
        <w:t>然后再进行后续处理以稳定伤情，为转送和后续确定性治疗创造条件。必</w:t>
      </w:r>
      <w:r>
        <w:rPr>
          <w:rFonts w:ascii="SimSun" w:hAnsi="SimSun" w:eastAsia="SimSun" w:cs="SimSun"/>
          <w:sz w:val="21"/>
          <w:szCs w:val="21"/>
          <w:spacing w:val="-11"/>
        </w:rPr>
        <w:t>须优先抢救的急症主要包</w:t>
      </w:r>
      <w:r>
        <w:rPr>
          <w:rFonts w:ascii="SimSun" w:hAnsi="SimSun" w:eastAsia="SimSun" w:cs="SimSun"/>
          <w:sz w:val="21"/>
          <w:szCs w:val="21"/>
        </w:rPr>
        <w:t xml:space="preserve">  </w:t>
      </w:r>
      <w:r>
        <w:rPr>
          <w:rFonts w:ascii="SimSun" w:hAnsi="SimSun" w:eastAsia="SimSun" w:cs="SimSun"/>
          <w:sz w:val="21"/>
          <w:szCs w:val="21"/>
          <w:spacing w:val="-23"/>
        </w:rPr>
        <w:t>括心跳、呼吸骤停，窒息、大出血、张力性气胸和休克等。常用的急救技</w:t>
      </w:r>
      <w:r>
        <w:rPr>
          <w:rFonts w:ascii="SimSun" w:hAnsi="SimSun" w:eastAsia="SimSun" w:cs="SimSun"/>
          <w:sz w:val="21"/>
          <w:szCs w:val="21"/>
          <w:spacing w:val="-24"/>
        </w:rPr>
        <w:t>术主要有复苏、通气、止血、包</w:t>
      </w:r>
      <w:r>
        <w:rPr>
          <w:rFonts w:ascii="SimSun" w:hAnsi="SimSun" w:eastAsia="SimSun" w:cs="SimSun"/>
          <w:sz w:val="21"/>
          <w:szCs w:val="21"/>
        </w:rPr>
        <w:t xml:space="preserve">  </w:t>
      </w:r>
      <w:r>
        <w:rPr>
          <w:rFonts w:ascii="SimSun" w:hAnsi="SimSun" w:eastAsia="SimSun" w:cs="SimSun"/>
          <w:sz w:val="21"/>
          <w:szCs w:val="21"/>
          <w:spacing w:val="-23"/>
        </w:rPr>
        <w:t>扎、固定和搬运等。</w:t>
      </w:r>
    </w:p>
    <w:p>
      <w:pPr>
        <w:ind w:right="94" w:firstLine="400"/>
        <w:spacing w:before="71" w:line="261" w:lineRule="auto"/>
        <w:rPr>
          <w:rFonts w:ascii="SimSun" w:hAnsi="SimSun" w:eastAsia="SimSun" w:cs="SimSun"/>
          <w:sz w:val="21"/>
          <w:szCs w:val="21"/>
        </w:rPr>
      </w:pPr>
      <w:r>
        <w:rPr>
          <w:rFonts w:ascii="SimSun" w:hAnsi="SimSun" w:eastAsia="SimSun" w:cs="SimSun"/>
          <w:sz w:val="21"/>
          <w:szCs w:val="21"/>
          <w:spacing w:val="-17"/>
        </w:rPr>
        <w:t>(1)复苏：心跳、呼吸骤停时，应立即行体外心脏按压及口对口人工呼吸；有条件时用呼吸面罩及</w:t>
      </w:r>
      <w:r>
        <w:rPr>
          <w:rFonts w:ascii="SimSun" w:hAnsi="SimSun" w:eastAsia="SimSun" w:cs="SimSun"/>
          <w:sz w:val="21"/>
          <w:szCs w:val="21"/>
          <w:spacing w:val="12"/>
        </w:rPr>
        <w:t xml:space="preserve"> </w:t>
      </w:r>
      <w:r>
        <w:rPr>
          <w:rFonts w:ascii="SimSun" w:hAnsi="SimSun" w:eastAsia="SimSun" w:cs="SimSun"/>
          <w:sz w:val="21"/>
          <w:szCs w:val="21"/>
          <w:spacing w:val="-15"/>
        </w:rPr>
        <w:t>手法加压给氧或气管插管接呼吸机支持呼吸；在心电监测下电除颤，紧急时可开胸心脏按压并兼顾脑</w:t>
      </w:r>
      <w:r>
        <w:rPr>
          <w:rFonts w:ascii="SimSun" w:hAnsi="SimSun" w:eastAsia="SimSun" w:cs="SimSun"/>
          <w:sz w:val="21"/>
          <w:szCs w:val="21"/>
          <w:spacing w:val="8"/>
        </w:rPr>
        <w:t xml:space="preserve"> </w:t>
      </w:r>
      <w:r>
        <w:rPr>
          <w:rFonts w:ascii="SimSun" w:hAnsi="SimSun" w:eastAsia="SimSun" w:cs="SimSun"/>
          <w:sz w:val="21"/>
          <w:szCs w:val="21"/>
          <w:spacing w:val="-10"/>
        </w:rPr>
        <w:t>复苏。</w:t>
      </w:r>
    </w:p>
    <w:p>
      <w:pPr>
        <w:ind w:right="90" w:firstLine="400"/>
        <w:spacing w:before="70" w:line="250" w:lineRule="auto"/>
        <w:rPr>
          <w:rFonts w:ascii="SimSun" w:hAnsi="SimSun" w:eastAsia="SimSun" w:cs="SimSun"/>
          <w:sz w:val="21"/>
          <w:szCs w:val="21"/>
        </w:rPr>
      </w:pPr>
      <w:r>
        <w:rPr>
          <w:rFonts w:ascii="SimSun" w:hAnsi="SimSun" w:eastAsia="SimSun" w:cs="SimSun"/>
          <w:sz w:val="21"/>
          <w:szCs w:val="21"/>
          <w:spacing w:val="-12"/>
        </w:rPr>
        <w:t>(2)通气：呼吸道发生阻塞可在很短时间内使伤员窒息死亡，故抢救时必须争分夺秒</w:t>
      </w:r>
      <w:r>
        <w:rPr>
          <w:rFonts w:ascii="SimSun" w:hAnsi="SimSun" w:eastAsia="SimSun" w:cs="SimSun"/>
          <w:sz w:val="21"/>
          <w:szCs w:val="21"/>
          <w:spacing w:val="-13"/>
        </w:rPr>
        <w:t>地解除各种</w:t>
      </w:r>
      <w:r>
        <w:rPr>
          <w:rFonts w:ascii="SimSun" w:hAnsi="SimSun" w:eastAsia="SimSun" w:cs="SimSun"/>
          <w:sz w:val="21"/>
          <w:szCs w:val="21"/>
        </w:rPr>
        <w:t xml:space="preserve"> </w:t>
      </w:r>
      <w:r>
        <w:rPr>
          <w:rFonts w:ascii="SimSun" w:hAnsi="SimSun" w:eastAsia="SimSun" w:cs="SimSun"/>
          <w:sz w:val="21"/>
          <w:szCs w:val="21"/>
          <w:spacing w:val="-19"/>
        </w:rPr>
        <w:t>阻塞原因，维持呼吸道的通畅。</w:t>
      </w:r>
    </w:p>
    <w:p>
      <w:pPr>
        <w:ind w:firstLine="400"/>
        <w:spacing w:before="88" w:line="262" w:lineRule="auto"/>
        <w:rPr>
          <w:rFonts w:ascii="SimSun" w:hAnsi="SimSun" w:eastAsia="SimSun" w:cs="SimSun"/>
          <w:sz w:val="21"/>
          <w:szCs w:val="21"/>
        </w:rPr>
      </w:pPr>
      <w:r>
        <w:rPr>
          <w:rFonts w:ascii="SimSun" w:hAnsi="SimSun" w:eastAsia="SimSun" w:cs="SimSun"/>
          <w:sz w:val="21"/>
          <w:szCs w:val="21"/>
          <w:spacing w:val="-24"/>
        </w:rPr>
        <w:t>造成呼吸道阻塞的原因主要有：①颌面、颈部损伤后，血液、血凝块、骨碎片、软组织块、呕出物和</w:t>
      </w:r>
      <w:r>
        <w:rPr>
          <w:rFonts w:ascii="SimSun" w:hAnsi="SimSun" w:eastAsia="SimSun" w:cs="SimSun"/>
          <w:sz w:val="21"/>
          <w:szCs w:val="21"/>
          <w:spacing w:val="5"/>
        </w:rPr>
        <w:t xml:space="preserve">  </w:t>
      </w:r>
      <w:r>
        <w:rPr>
          <w:rFonts w:ascii="SimSun" w:hAnsi="SimSun" w:eastAsia="SimSun" w:cs="SimSun"/>
          <w:sz w:val="21"/>
          <w:szCs w:val="21"/>
          <w:spacing w:val="-15"/>
        </w:rPr>
        <w:t>分泌物及异物阻塞气道；颈部血管伤形成血肿压迫，或气管直接受损等；②重型颅脑伤致伤员深度昏</w:t>
      </w:r>
      <w:r>
        <w:rPr>
          <w:rFonts w:ascii="SimSun" w:hAnsi="SimSun" w:eastAsia="SimSun" w:cs="SimSun"/>
          <w:sz w:val="21"/>
          <w:szCs w:val="21"/>
          <w:spacing w:val="4"/>
        </w:rPr>
        <w:t xml:space="preserve">  </w:t>
      </w:r>
      <w:r>
        <w:rPr>
          <w:rFonts w:ascii="SimSun" w:hAnsi="SimSun" w:eastAsia="SimSun" w:cs="SimSun"/>
          <w:sz w:val="21"/>
          <w:szCs w:val="21"/>
          <w:spacing w:val="-13"/>
        </w:rPr>
        <w:t>迷，下颌及舌根后坠，口腔分泌物和呕吐物吸入或堵塞气道；③吸入性损伤时，喉及气道黏膜水肿；</w:t>
      </w:r>
      <w:r>
        <w:rPr>
          <w:rFonts w:ascii="SimSun" w:hAnsi="SimSun" w:eastAsia="SimSun" w:cs="SimSun"/>
          <w:sz w:val="21"/>
          <w:szCs w:val="21"/>
          <w:spacing w:val="16"/>
        </w:rPr>
        <w:t xml:space="preserve"> </w:t>
      </w:r>
      <w:r>
        <w:rPr>
          <w:rFonts w:ascii="SimSun" w:hAnsi="SimSun" w:eastAsia="SimSun" w:cs="SimSun"/>
          <w:sz w:val="21"/>
          <w:szCs w:val="21"/>
          <w:spacing w:val="-10"/>
        </w:rPr>
        <w:t>④肺部爆震伤造成的肺出血或气管损伤。根据受伤史和受伤部位，伤员面色及口唇因缺氧而青紫发</w:t>
      </w:r>
      <w:r>
        <w:rPr>
          <w:rFonts w:ascii="SimSun" w:hAnsi="SimSun" w:eastAsia="SimSun" w:cs="SimSun"/>
          <w:sz w:val="21"/>
          <w:szCs w:val="21"/>
          <w:spacing w:val="17"/>
        </w:rPr>
        <w:t xml:space="preserve"> </w:t>
      </w:r>
      <w:r>
        <w:rPr>
          <w:rFonts w:ascii="SimSun" w:hAnsi="SimSun" w:eastAsia="SimSun" w:cs="SimSun"/>
          <w:sz w:val="21"/>
          <w:szCs w:val="21"/>
          <w:spacing w:val="-22"/>
        </w:rPr>
        <w:t>绀、呼吸困难、有痰鸣音或气道阻塞、呼吸急促等，可作出呼吸道阻塞的</w:t>
      </w:r>
      <w:r>
        <w:rPr>
          <w:rFonts w:ascii="SimSun" w:hAnsi="SimSun" w:eastAsia="SimSun" w:cs="SimSun"/>
          <w:sz w:val="21"/>
          <w:szCs w:val="21"/>
          <w:spacing w:val="-23"/>
        </w:rPr>
        <w:t>判断。</w:t>
      </w:r>
    </w:p>
    <w:p>
      <w:pPr>
        <w:ind w:firstLine="400"/>
        <w:spacing w:before="114" w:line="267" w:lineRule="auto"/>
        <w:rPr>
          <w:rFonts w:ascii="SimSun" w:hAnsi="SimSun" w:eastAsia="SimSun" w:cs="SimSun"/>
          <w:sz w:val="21"/>
          <w:szCs w:val="21"/>
        </w:rPr>
      </w:pPr>
      <w:r>
        <w:rPr>
          <w:rFonts w:ascii="SimSun" w:hAnsi="SimSun" w:eastAsia="SimSun" w:cs="SimSun"/>
          <w:sz w:val="21"/>
          <w:szCs w:val="21"/>
          <w:spacing w:val="-20"/>
        </w:rPr>
        <w:t>对呼吸道阻塞的伤员，必须果断地、以最简单、最迅速有效的方式予以通气。常用的方法有：①手</w:t>
      </w:r>
      <w:r>
        <w:rPr>
          <w:rFonts w:ascii="SimSun" w:hAnsi="SimSun" w:eastAsia="SimSun" w:cs="SimSun"/>
          <w:sz w:val="21"/>
          <w:szCs w:val="21"/>
          <w:spacing w:val="8"/>
        </w:rPr>
        <w:t xml:space="preserve">  </w:t>
      </w:r>
      <w:r>
        <w:rPr>
          <w:rFonts w:ascii="SimSun" w:hAnsi="SimSun" w:eastAsia="SimSun" w:cs="SimSun"/>
          <w:sz w:val="21"/>
          <w:szCs w:val="21"/>
          <w:spacing w:val="-8"/>
        </w:rPr>
        <w:t>指掏出：适用于颌面部伤所致的口腔内呼吸道阻塞。有条件时(急诊室或急救车)可用吸引管吸出。</w:t>
      </w:r>
      <w:r>
        <w:rPr>
          <w:rFonts w:ascii="SimSun" w:hAnsi="SimSun" w:eastAsia="SimSun" w:cs="SimSun"/>
          <w:sz w:val="21"/>
          <w:szCs w:val="21"/>
          <w:spacing w:val="6"/>
        </w:rPr>
        <w:t xml:space="preserve"> </w:t>
      </w:r>
      <w:r>
        <w:rPr>
          <w:rFonts w:ascii="SimSun" w:hAnsi="SimSun" w:eastAsia="SimSun" w:cs="SimSun"/>
          <w:sz w:val="21"/>
          <w:szCs w:val="21"/>
          <w:spacing w:val="-11"/>
        </w:rPr>
        <w:t>呼吸道通畅后应将伤员头偏向一侧或取侧卧位。②抬起下颌：适用于颅脑伤舌根后坠及伤员深度昏</w:t>
      </w:r>
      <w:r>
        <w:rPr>
          <w:rFonts w:ascii="SimSun" w:hAnsi="SimSun" w:eastAsia="SimSun" w:cs="SimSun"/>
          <w:sz w:val="21"/>
          <w:szCs w:val="21"/>
          <w:spacing w:val="6"/>
        </w:rPr>
        <w:t xml:space="preserve">  </w:t>
      </w:r>
      <w:r>
        <w:rPr>
          <w:rFonts w:ascii="SimSun" w:hAnsi="SimSun" w:eastAsia="SimSun" w:cs="SimSun"/>
          <w:sz w:val="21"/>
          <w:szCs w:val="21"/>
          <w:spacing w:val="-15"/>
        </w:rPr>
        <w:t>迷而窒息者。用双手抬起伤员两侧下颌角，即可解除呼吸道阻塞。如仍有呼吸异常音，应迅速用手指</w:t>
      </w:r>
      <w:r>
        <w:rPr>
          <w:rFonts w:ascii="SimSun" w:hAnsi="SimSun" w:eastAsia="SimSun" w:cs="SimSun"/>
          <w:sz w:val="21"/>
          <w:szCs w:val="21"/>
          <w:spacing w:val="5"/>
        </w:rPr>
        <w:t xml:space="preserve">  </w:t>
      </w:r>
      <w:r>
        <w:rPr>
          <w:rFonts w:ascii="SimSun" w:hAnsi="SimSun" w:eastAsia="SimSun" w:cs="SimSun"/>
          <w:sz w:val="21"/>
          <w:szCs w:val="21"/>
          <w:spacing w:val="-10"/>
        </w:rPr>
        <w:t>掰开下颌，掏出或吸出口内分泌物和血液、血凝块等。呼吸道通畅后应将伤员头偏向一</w:t>
      </w:r>
      <w:r>
        <w:rPr>
          <w:rFonts w:ascii="SimSun" w:hAnsi="SimSun" w:eastAsia="SimSun" w:cs="SimSun"/>
          <w:sz w:val="21"/>
          <w:szCs w:val="21"/>
          <w:spacing w:val="-11"/>
        </w:rPr>
        <w:t>侧或取侧卧</w:t>
      </w:r>
      <w:r>
        <w:rPr>
          <w:rFonts w:ascii="SimSun" w:hAnsi="SimSun" w:eastAsia="SimSun" w:cs="SimSun"/>
          <w:sz w:val="21"/>
          <w:szCs w:val="21"/>
        </w:rPr>
        <w:t xml:space="preserve">  </w:t>
      </w:r>
      <w:r>
        <w:rPr>
          <w:rFonts w:ascii="SimSun" w:hAnsi="SimSun" w:eastAsia="SimSun" w:cs="SimSun"/>
          <w:sz w:val="21"/>
          <w:szCs w:val="21"/>
          <w:spacing w:val="-10"/>
        </w:rPr>
        <w:t>位。必要时可将舌拉出，用别针或丝线穿过舌尖固定于衣扣上或用口咽通气管。③环</w:t>
      </w:r>
      <w:r>
        <w:rPr>
          <w:rFonts w:ascii="SimSun" w:hAnsi="SimSun" w:eastAsia="SimSun" w:cs="SimSun"/>
          <w:sz w:val="21"/>
          <w:szCs w:val="21"/>
          <w:spacing w:val="-11"/>
        </w:rPr>
        <w:t>甲膜穿刺或切</w:t>
      </w:r>
      <w:r>
        <w:rPr>
          <w:rFonts w:ascii="SimSun" w:hAnsi="SimSun" w:eastAsia="SimSun" w:cs="SimSun"/>
          <w:sz w:val="21"/>
          <w:szCs w:val="21"/>
        </w:rPr>
        <w:t xml:space="preserve">  </w:t>
      </w:r>
      <w:r>
        <w:rPr>
          <w:rFonts w:ascii="SimSun" w:hAnsi="SimSun" w:eastAsia="SimSun" w:cs="SimSun"/>
          <w:sz w:val="21"/>
          <w:szCs w:val="21"/>
          <w:spacing w:val="-12"/>
        </w:rPr>
        <w:t>开：在情况特别紧急，或上述两项措施不见效而又有一定抢救设备时(急诊室或车),可用</w:t>
      </w:r>
      <w:r>
        <w:rPr>
          <w:rFonts w:ascii="SimSun" w:hAnsi="SimSun" w:eastAsia="SimSun" w:cs="SimSun"/>
          <w:sz w:val="21"/>
          <w:szCs w:val="21"/>
          <w:spacing w:val="-13"/>
        </w:rPr>
        <w:t>粗针头作环</w:t>
      </w:r>
      <w:r>
        <w:rPr>
          <w:rFonts w:ascii="SimSun" w:hAnsi="SimSun" w:eastAsia="SimSun" w:cs="SimSun"/>
          <w:sz w:val="21"/>
          <w:szCs w:val="21"/>
        </w:rPr>
        <w:t xml:space="preserve">  </w:t>
      </w:r>
      <w:r>
        <w:rPr>
          <w:rFonts w:ascii="SimSun" w:hAnsi="SimSun" w:eastAsia="SimSun" w:cs="SimSun"/>
          <w:sz w:val="21"/>
          <w:szCs w:val="21"/>
          <w:spacing w:val="-19"/>
        </w:rPr>
        <w:t>甲膜穿刺，对不能满足通气需要者，可用尖刀片作环甲膜切开，然后放入导管，吸出气道内血液</w:t>
      </w:r>
      <w:r>
        <w:rPr>
          <w:rFonts w:ascii="SimSun" w:hAnsi="SimSun" w:eastAsia="SimSun" w:cs="SimSun"/>
          <w:sz w:val="21"/>
          <w:szCs w:val="21"/>
          <w:spacing w:val="-20"/>
        </w:rPr>
        <w:t>和分泌</w:t>
      </w:r>
      <w:r>
        <w:rPr>
          <w:rFonts w:ascii="SimSun" w:hAnsi="SimSun" w:eastAsia="SimSun" w:cs="SimSun"/>
          <w:sz w:val="21"/>
          <w:szCs w:val="21"/>
        </w:rPr>
        <w:t xml:space="preserve">  </w:t>
      </w:r>
      <w:r>
        <w:rPr>
          <w:rFonts w:ascii="SimSun" w:hAnsi="SimSun" w:eastAsia="SimSun" w:cs="SimSun"/>
          <w:sz w:val="21"/>
          <w:szCs w:val="21"/>
          <w:spacing w:val="-11"/>
        </w:rPr>
        <w:t>物。作环甲膜穿刺或切开时，注意勿用力过猛，防止损伤食管等其他组织。④气管插管。⑤气管切</w:t>
      </w:r>
      <w:r>
        <w:rPr>
          <w:rFonts w:ascii="SimSun" w:hAnsi="SimSun" w:eastAsia="SimSun" w:cs="SimSun"/>
          <w:sz w:val="21"/>
          <w:szCs w:val="21"/>
          <w:spacing w:val="8"/>
        </w:rPr>
        <w:t xml:space="preserve">  </w:t>
      </w:r>
      <w:r>
        <w:rPr>
          <w:rFonts w:ascii="SimSun" w:hAnsi="SimSun" w:eastAsia="SimSun" w:cs="SimSun"/>
          <w:sz w:val="21"/>
          <w:szCs w:val="21"/>
          <w:spacing w:val="-15"/>
        </w:rPr>
        <w:t>开：可彻底解除上呼吸道阻塞和清除下呼吸道分泌物。</w:t>
      </w:r>
    </w:p>
    <w:p>
      <w:pPr>
        <w:ind w:right="95" w:firstLine="400"/>
        <w:spacing w:before="152" w:line="259" w:lineRule="auto"/>
        <w:jc w:val="both"/>
        <w:rPr>
          <w:rFonts w:ascii="SimSun" w:hAnsi="SimSun" w:eastAsia="SimSun" w:cs="SimSun"/>
          <w:sz w:val="21"/>
          <w:szCs w:val="21"/>
        </w:rPr>
      </w:pPr>
      <w:r>
        <w:rPr>
          <w:rFonts w:ascii="SimSun" w:hAnsi="SimSun" w:eastAsia="SimSun" w:cs="SimSun"/>
          <w:sz w:val="21"/>
          <w:szCs w:val="21"/>
          <w:spacing w:val="-13"/>
        </w:rPr>
        <w:t>(3)止血：大出血可使伤员迅速陷入休克，甚至致死，须及时止血。注意出血</w:t>
      </w:r>
      <w:r>
        <w:rPr>
          <w:rFonts w:ascii="SimSun" w:hAnsi="SimSun" w:eastAsia="SimSun" w:cs="SimSun"/>
          <w:sz w:val="21"/>
          <w:szCs w:val="21"/>
          <w:spacing w:val="-14"/>
        </w:rPr>
        <w:t>的性质有助于出血</w:t>
      </w:r>
      <w:r>
        <w:rPr>
          <w:rFonts w:ascii="SimSun" w:hAnsi="SimSun" w:eastAsia="SimSun" w:cs="SimSun"/>
          <w:sz w:val="21"/>
          <w:szCs w:val="21"/>
        </w:rPr>
        <w:t xml:space="preserve"> </w:t>
      </w:r>
      <w:r>
        <w:rPr>
          <w:rFonts w:ascii="SimSun" w:hAnsi="SimSun" w:eastAsia="SimSun" w:cs="SimSun"/>
          <w:sz w:val="21"/>
          <w:szCs w:val="21"/>
          <w:spacing w:val="-19"/>
        </w:rPr>
        <w:t>的处理。动脉出血呈鲜红色，速度快，呈间歇性喷射状；</w:t>
      </w:r>
      <w:r>
        <w:rPr>
          <w:rFonts w:ascii="SimSun" w:hAnsi="SimSun" w:eastAsia="SimSun" w:cs="SimSun"/>
          <w:sz w:val="21"/>
          <w:szCs w:val="21"/>
          <w:spacing w:val="-20"/>
        </w:rPr>
        <w:t>静脉出血多为暗红色，持续涌出；毛细血管损</w:t>
      </w:r>
      <w:r>
        <w:rPr>
          <w:rFonts w:ascii="SimSun" w:hAnsi="SimSun" w:eastAsia="SimSun" w:cs="SimSun"/>
          <w:sz w:val="21"/>
          <w:szCs w:val="21"/>
        </w:rPr>
        <w:t xml:space="preserve"> </w:t>
      </w:r>
      <w:r>
        <w:rPr>
          <w:rFonts w:ascii="SimSun" w:hAnsi="SimSun" w:eastAsia="SimSun" w:cs="SimSun"/>
          <w:sz w:val="21"/>
          <w:szCs w:val="21"/>
          <w:spacing w:val="-15"/>
        </w:rPr>
        <w:t>伤多为渗血，呈鲜红色，自伤口缓慢流出。常用的止血方法有指压法、加压包扎法、填塞法和止血带</w:t>
      </w:r>
      <w:r>
        <w:rPr>
          <w:rFonts w:ascii="SimSun" w:hAnsi="SimSun" w:eastAsia="SimSun" w:cs="SimSun"/>
          <w:sz w:val="21"/>
          <w:szCs w:val="21"/>
          <w:spacing w:val="9"/>
        </w:rPr>
        <w:t xml:space="preserve"> </w:t>
      </w:r>
      <w:r>
        <w:rPr>
          <w:rFonts w:ascii="SimSun" w:hAnsi="SimSun" w:eastAsia="SimSun" w:cs="SimSun"/>
          <w:sz w:val="21"/>
          <w:szCs w:val="21"/>
          <w:spacing w:val="-9"/>
        </w:rPr>
        <w:t>法等。</w:t>
      </w:r>
    </w:p>
    <w:p>
      <w:pPr>
        <w:ind w:right="19" w:firstLine="400"/>
        <w:spacing w:before="61" w:line="245" w:lineRule="auto"/>
        <w:jc w:val="both"/>
        <w:rPr>
          <w:rFonts w:ascii="SimSun" w:hAnsi="SimSun" w:eastAsia="SimSun" w:cs="SimSun"/>
          <w:sz w:val="21"/>
          <w:szCs w:val="21"/>
        </w:rPr>
      </w:pPr>
      <w:r>
        <w:rPr>
          <w:rFonts w:ascii="SimSun" w:hAnsi="SimSun" w:eastAsia="SimSun" w:cs="SimSun"/>
          <w:sz w:val="21"/>
          <w:szCs w:val="21"/>
          <w:spacing w:val="-15"/>
        </w:rPr>
        <w:t>1)指压法：用手指压迫动脉经过骨骼表面的部位，达到止血目的。如头颈部大出血，可压迫一侧</w:t>
      </w:r>
      <w:r>
        <w:rPr>
          <w:rFonts w:ascii="SimSun" w:hAnsi="SimSun" w:eastAsia="SimSun" w:cs="SimSun"/>
          <w:sz w:val="21"/>
          <w:szCs w:val="21"/>
          <w:spacing w:val="17"/>
        </w:rPr>
        <w:t xml:space="preserve"> </w:t>
      </w:r>
      <w:r>
        <w:rPr>
          <w:rFonts w:ascii="SimSun" w:hAnsi="SimSun" w:eastAsia="SimSun" w:cs="SimSun"/>
          <w:sz w:val="21"/>
          <w:szCs w:val="21"/>
          <w:spacing w:val="-13"/>
        </w:rPr>
        <w:t>颈总动脉、颞动脉或颌动脉；上臂出血可根据伤部压迫腋动脉或肱动脉；下肢出血可压迫股动</w:t>
      </w:r>
      <w:r>
        <w:rPr>
          <w:rFonts w:ascii="SimSun" w:hAnsi="SimSun" w:eastAsia="SimSun" w:cs="SimSun"/>
          <w:sz w:val="21"/>
          <w:szCs w:val="21"/>
          <w:spacing w:val="-14"/>
        </w:rPr>
        <w:t>脉等。</w:t>
      </w:r>
    </w:p>
    <w:p>
      <w:pPr>
        <w:sectPr>
          <w:pgSz w:w="11140" w:h="15760"/>
          <w:pgMar w:top="675" w:right="845" w:bottom="400" w:left="570" w:header="0" w:footer="0" w:gutter="0"/>
          <w:cols w:equalWidth="0" w:num="2">
            <w:col w:w="940" w:space="100"/>
            <w:col w:w="8686" w:space="0"/>
          </w:cols>
        </w:sectPr>
        <w:rPr/>
      </w:pPr>
    </w:p>
    <w:p>
      <w:pPr>
        <w:ind w:right="114"/>
        <w:spacing w:before="40" w:line="222" w:lineRule="auto"/>
        <w:jc w:val="right"/>
        <w:rPr>
          <w:rFonts w:ascii="SimSun" w:hAnsi="SimSun" w:eastAsia="SimSun" w:cs="SimSun"/>
          <w:sz w:val="20"/>
          <w:szCs w:val="20"/>
        </w:rPr>
      </w:pPr>
      <w:r>
        <w:drawing>
          <wp:anchor distT="0" distB="0" distL="0" distR="0" simplePos="0" relativeHeight="252281856" behindDoc="0" locked="0" layoutInCell="0" allowOverlap="1">
            <wp:simplePos x="0" y="0"/>
            <wp:positionH relativeFrom="page">
              <wp:posOffset>6203943</wp:posOffset>
            </wp:positionH>
            <wp:positionV relativeFrom="page">
              <wp:posOffset>9232935</wp:posOffset>
            </wp:positionV>
            <wp:extent cx="539745" cy="425441"/>
            <wp:effectExtent l="0" t="0" r="0" b="0"/>
            <wp:wrapNone/>
            <wp:docPr id="188" name="IM 188"/>
            <wp:cNvGraphicFramePr/>
            <a:graphic>
              <a:graphicData uri="http://schemas.openxmlformats.org/drawingml/2006/picture">
                <pic:pic>
                  <pic:nvPicPr>
                    <pic:cNvPr id="188" name="IM 188"/>
                    <pic:cNvPicPr/>
                  </pic:nvPicPr>
                  <pic:blipFill>
                    <a:blip r:embed="rId256"/>
                    <a:stretch>
                      <a:fillRect/>
                    </a:stretch>
                  </pic:blipFill>
                  <pic:spPr>
                    <a:xfrm rot="0">
                      <a:off x="0" y="0"/>
                      <a:ext cx="539745" cy="425441"/>
                    </a:xfrm>
                    <a:prstGeom prst="rect">
                      <a:avLst/>
                    </a:prstGeom>
                  </pic:spPr>
                </pic:pic>
              </a:graphicData>
            </a:graphic>
          </wp:anchor>
        </w:drawing>
      </w:r>
      <w:r>
        <w:rPr>
          <w:rFonts w:ascii="SimHei" w:hAnsi="SimHei" w:eastAsia="SimHei" w:cs="SimHei"/>
          <w:sz w:val="20"/>
          <w:szCs w:val="20"/>
          <w:color w:val="2BA4EA"/>
          <w:spacing w:val="6"/>
        </w:rPr>
        <w:t>第十二章创</w:t>
      </w:r>
      <w:r>
        <w:rPr>
          <w:rFonts w:ascii="SimHei" w:hAnsi="SimHei" w:eastAsia="SimHei" w:cs="SimHei"/>
          <w:sz w:val="20"/>
          <w:szCs w:val="20"/>
          <w:color w:val="2BA4EA"/>
          <w:spacing w:val="7"/>
        </w:rPr>
        <w:t xml:space="preserve">   </w:t>
      </w:r>
      <w:r>
        <w:rPr>
          <w:rFonts w:ascii="SimHei" w:hAnsi="SimHei" w:eastAsia="SimHei" w:cs="SimHei"/>
          <w:sz w:val="20"/>
          <w:szCs w:val="20"/>
          <w:color w:val="2BA4EA"/>
          <w:spacing w:val="6"/>
        </w:rPr>
        <w:t>伤</w:t>
      </w:r>
      <w:r>
        <w:rPr>
          <w:rFonts w:ascii="SimHei" w:hAnsi="SimHei" w:eastAsia="SimHei" w:cs="SimHei"/>
          <w:sz w:val="20"/>
          <w:szCs w:val="20"/>
          <w:color w:val="2BA4EA"/>
          <w:spacing w:val="9"/>
        </w:rPr>
        <w:t xml:space="preserve">      </w:t>
      </w:r>
      <w:r>
        <w:rPr>
          <w:rFonts w:ascii="SimSun" w:hAnsi="SimSun" w:eastAsia="SimSun" w:cs="SimSun"/>
          <w:sz w:val="20"/>
          <w:szCs w:val="20"/>
          <w:color w:val="008FE3"/>
          <w:spacing w:val="6"/>
        </w:rPr>
        <w:t>127</w:t>
      </w:r>
    </w:p>
    <w:p>
      <w:pPr>
        <w:spacing w:line="303" w:lineRule="auto"/>
        <w:rPr>
          <w:rFonts w:ascii="Arial"/>
          <w:sz w:val="21"/>
        </w:rPr>
      </w:pPr>
      <w:r/>
    </w:p>
    <w:p>
      <w:pPr>
        <w:ind w:right="1098"/>
        <w:spacing w:before="65" w:line="262" w:lineRule="auto"/>
        <w:rPr>
          <w:rFonts w:ascii="SimSun" w:hAnsi="SimSun" w:eastAsia="SimSun" w:cs="SimSun"/>
          <w:sz w:val="20"/>
          <w:szCs w:val="20"/>
        </w:rPr>
      </w:pPr>
      <w:r>
        <w:rPr>
          <w:rFonts w:ascii="SimSun" w:hAnsi="SimSun" w:eastAsia="SimSun" w:cs="SimSun"/>
          <w:sz w:val="20"/>
          <w:szCs w:val="20"/>
          <w:spacing w:val="-9"/>
        </w:rPr>
        <w:t>指压法止血是应急措施，因四肢动脉有侧支循环，故其效果有限，且难以持久。因此，应根据情况适时</w:t>
      </w:r>
      <w:r>
        <w:rPr>
          <w:rFonts w:ascii="SimSun" w:hAnsi="SimSun" w:eastAsia="SimSun" w:cs="SimSun"/>
          <w:sz w:val="20"/>
          <w:szCs w:val="20"/>
          <w:spacing w:val="15"/>
        </w:rPr>
        <w:t xml:space="preserve"> </w:t>
      </w:r>
      <w:r>
        <w:rPr>
          <w:rFonts w:ascii="SimSun" w:hAnsi="SimSun" w:eastAsia="SimSun" w:cs="SimSun"/>
          <w:sz w:val="20"/>
          <w:szCs w:val="20"/>
          <w:spacing w:val="-5"/>
        </w:rPr>
        <w:t>改用其他止血方法。</w:t>
      </w:r>
    </w:p>
    <w:p>
      <w:pPr>
        <w:ind w:right="1059" w:firstLine="420"/>
        <w:spacing w:before="71" w:line="270" w:lineRule="auto"/>
        <w:rPr>
          <w:rFonts w:ascii="SimSun" w:hAnsi="SimSun" w:eastAsia="SimSun" w:cs="SimSun"/>
          <w:sz w:val="20"/>
          <w:szCs w:val="20"/>
        </w:rPr>
      </w:pPr>
      <w:r>
        <w:rPr>
          <w:rFonts w:ascii="SimSun" w:hAnsi="SimSun" w:eastAsia="SimSun" w:cs="SimSun"/>
          <w:sz w:val="20"/>
          <w:szCs w:val="20"/>
          <w:spacing w:val="-3"/>
        </w:rPr>
        <w:t>2)加压包扎法：最为常用。</w:t>
      </w:r>
      <w:r>
        <w:rPr>
          <w:rFonts w:ascii="SimSun" w:hAnsi="SimSun" w:eastAsia="SimSun" w:cs="SimSun"/>
          <w:sz w:val="20"/>
          <w:szCs w:val="20"/>
          <w:spacing w:val="54"/>
        </w:rPr>
        <w:t xml:space="preserve"> </w:t>
      </w:r>
      <w:r>
        <w:rPr>
          <w:rFonts w:ascii="SimSun" w:hAnsi="SimSun" w:eastAsia="SimSun" w:cs="SimSun"/>
          <w:sz w:val="20"/>
          <w:szCs w:val="20"/>
          <w:spacing w:val="-3"/>
        </w:rPr>
        <w:t>一般小动脉和静脉损伤出血均可用此法止血。方法是先将灭菌纱布</w:t>
      </w:r>
      <w:r>
        <w:rPr>
          <w:rFonts w:ascii="SimSun" w:hAnsi="SimSun" w:eastAsia="SimSun" w:cs="SimSun"/>
          <w:sz w:val="20"/>
          <w:szCs w:val="20"/>
        </w:rPr>
        <w:t xml:space="preserve"> </w:t>
      </w:r>
      <w:r>
        <w:rPr>
          <w:rFonts w:ascii="SimSun" w:hAnsi="SimSun" w:eastAsia="SimSun" w:cs="SimSun"/>
          <w:sz w:val="20"/>
          <w:szCs w:val="20"/>
          <w:spacing w:val="-4"/>
        </w:rPr>
        <w:t>或敷料填塞或置于伤口，外加纱布垫压，再以绷带加压包扎。包扎的</w:t>
      </w:r>
      <w:r>
        <w:rPr>
          <w:rFonts w:ascii="SimSun" w:hAnsi="SimSun" w:eastAsia="SimSun" w:cs="SimSun"/>
          <w:sz w:val="20"/>
          <w:szCs w:val="20"/>
          <w:spacing w:val="-5"/>
        </w:rPr>
        <w:t>压力要均匀，范围应够大。包扎</w:t>
      </w:r>
      <w:r>
        <w:rPr>
          <w:rFonts w:ascii="SimSun" w:hAnsi="SimSun" w:eastAsia="SimSun" w:cs="SimSun"/>
          <w:sz w:val="20"/>
          <w:szCs w:val="20"/>
        </w:rPr>
        <w:t xml:space="preserve"> </w:t>
      </w:r>
      <w:r>
        <w:rPr>
          <w:rFonts w:ascii="SimSun" w:hAnsi="SimSun" w:eastAsia="SimSun" w:cs="SimSun"/>
          <w:sz w:val="20"/>
          <w:szCs w:val="20"/>
          <w:spacing w:val="-7"/>
        </w:rPr>
        <w:t>后将伤肢抬高，以增加静脉回流和减少出血。</w:t>
      </w:r>
    </w:p>
    <w:p>
      <w:pPr>
        <w:ind w:right="1060" w:firstLine="420"/>
        <w:spacing w:before="83" w:line="270" w:lineRule="auto"/>
        <w:rPr>
          <w:rFonts w:ascii="SimSun" w:hAnsi="SimSun" w:eastAsia="SimSun" w:cs="SimSun"/>
          <w:sz w:val="20"/>
          <w:szCs w:val="20"/>
        </w:rPr>
      </w:pPr>
      <w:r>
        <w:rPr>
          <w:rFonts w:ascii="SimSun" w:hAnsi="SimSun" w:eastAsia="SimSun" w:cs="SimSun"/>
          <w:sz w:val="20"/>
          <w:szCs w:val="20"/>
          <w:spacing w:val="3"/>
        </w:rPr>
        <w:t>3)填塞法：用于肌肉、骨端等渗血。先用1~2层大的无菌纱布铺盖伤口，以纱布条或绷带充填</w:t>
      </w:r>
      <w:r>
        <w:rPr>
          <w:rFonts w:ascii="SimSun" w:hAnsi="SimSun" w:eastAsia="SimSun" w:cs="SimSun"/>
          <w:sz w:val="20"/>
          <w:szCs w:val="20"/>
        </w:rPr>
        <w:t xml:space="preserve"> </w:t>
      </w:r>
      <w:r>
        <w:rPr>
          <w:rFonts w:ascii="SimSun" w:hAnsi="SimSun" w:eastAsia="SimSun" w:cs="SimSun"/>
          <w:sz w:val="20"/>
          <w:szCs w:val="20"/>
          <w:spacing w:val="-9"/>
        </w:rPr>
        <w:t>其中，再加压包扎。此法止血不够彻底，且可能增加感染机会。另外，在清创去除填塞物时，可能由于</w:t>
      </w:r>
      <w:r>
        <w:rPr>
          <w:rFonts w:ascii="SimSun" w:hAnsi="SimSun" w:eastAsia="SimSun" w:cs="SimSun"/>
          <w:sz w:val="20"/>
          <w:szCs w:val="20"/>
          <w:spacing w:val="15"/>
        </w:rPr>
        <w:t xml:space="preserve"> </w:t>
      </w:r>
      <w:r>
        <w:rPr>
          <w:rFonts w:ascii="SimSun" w:hAnsi="SimSun" w:eastAsia="SimSun" w:cs="SimSun"/>
          <w:sz w:val="20"/>
          <w:szCs w:val="20"/>
          <w:spacing w:val="-7"/>
        </w:rPr>
        <w:t>凝血块随同填塞物同时被取出，又可出现较大出血。</w:t>
      </w:r>
    </w:p>
    <w:p>
      <w:pPr>
        <w:ind w:right="1009" w:firstLine="420"/>
        <w:spacing w:before="81" w:line="287" w:lineRule="auto"/>
        <w:rPr>
          <w:rFonts w:ascii="SimSun" w:hAnsi="SimSun" w:eastAsia="SimSun" w:cs="SimSun"/>
          <w:sz w:val="20"/>
          <w:szCs w:val="20"/>
        </w:rPr>
      </w:pPr>
      <w:r>
        <w:rPr>
          <w:rFonts w:ascii="SimSun" w:hAnsi="SimSun" w:eastAsia="SimSun" w:cs="SimSun"/>
          <w:sz w:val="20"/>
          <w:szCs w:val="20"/>
          <w:spacing w:val="-8"/>
        </w:rPr>
        <w:t>4)止血带法：</w:t>
      </w:r>
      <w:r>
        <w:rPr>
          <w:rFonts w:ascii="SimSun" w:hAnsi="SimSun" w:eastAsia="SimSun" w:cs="SimSun"/>
          <w:sz w:val="20"/>
          <w:szCs w:val="20"/>
          <w:spacing w:val="71"/>
        </w:rPr>
        <w:t xml:space="preserve"> </w:t>
      </w:r>
      <w:r>
        <w:rPr>
          <w:rFonts w:ascii="SimSun" w:hAnsi="SimSun" w:eastAsia="SimSun" w:cs="SimSun"/>
          <w:sz w:val="20"/>
          <w:szCs w:val="20"/>
          <w:spacing w:val="-8"/>
        </w:rPr>
        <w:t>一般用于四肢伤大出血，且加压包扎无法止血的情况。使用止血带时，接触面积应</w:t>
      </w:r>
      <w:r>
        <w:rPr>
          <w:rFonts w:ascii="SimSun" w:hAnsi="SimSun" w:eastAsia="SimSun" w:cs="SimSun"/>
          <w:sz w:val="20"/>
          <w:szCs w:val="20"/>
        </w:rPr>
        <w:t xml:space="preserve"> </w:t>
      </w:r>
      <w:r>
        <w:rPr>
          <w:rFonts w:ascii="SimSun" w:hAnsi="SimSun" w:eastAsia="SimSun" w:cs="SimSun"/>
          <w:sz w:val="20"/>
          <w:szCs w:val="20"/>
          <w:spacing w:val="-2"/>
        </w:rPr>
        <w:t>较大，以免造成神经损伤。止血带的位置应靠近伤口的最近端。在现场急</w:t>
      </w:r>
      <w:r>
        <w:rPr>
          <w:rFonts w:ascii="SimSun" w:hAnsi="SimSun" w:eastAsia="SimSun" w:cs="SimSun"/>
          <w:sz w:val="20"/>
          <w:szCs w:val="20"/>
          <w:spacing w:val="-3"/>
        </w:rPr>
        <w:t>救中可选用旋压式止血带，</w:t>
      </w:r>
      <w:r>
        <w:rPr>
          <w:rFonts w:ascii="SimSun" w:hAnsi="SimSun" w:eastAsia="SimSun" w:cs="SimSun"/>
          <w:sz w:val="20"/>
          <w:szCs w:val="20"/>
        </w:rPr>
        <w:t xml:space="preserve"> </w:t>
      </w:r>
      <w:r>
        <w:rPr>
          <w:rFonts w:ascii="SimSun" w:hAnsi="SimSun" w:eastAsia="SimSun" w:cs="SimSun"/>
          <w:sz w:val="20"/>
          <w:szCs w:val="20"/>
          <w:spacing w:val="-9"/>
        </w:rPr>
        <w:t>操作方便，效果确定；而在急诊室和院内救治中，止血带中以局部充气式止血带最好，其副作用小。在</w:t>
      </w:r>
      <w:r>
        <w:rPr>
          <w:rFonts w:ascii="SimSun" w:hAnsi="SimSun" w:eastAsia="SimSun" w:cs="SimSun"/>
          <w:sz w:val="20"/>
          <w:szCs w:val="20"/>
          <w:spacing w:val="7"/>
        </w:rPr>
        <w:t xml:space="preserve">  </w:t>
      </w:r>
      <w:r>
        <w:rPr>
          <w:rFonts w:ascii="SimSun" w:hAnsi="SimSun" w:eastAsia="SimSun" w:cs="SimSun"/>
          <w:sz w:val="20"/>
          <w:szCs w:val="20"/>
          <w:spacing w:val="-5"/>
        </w:rPr>
        <w:t>紧急情况下，也可使用橡皮管、三角巾或绷带等代替，但应在止血带下放好衬垫物。禁用细绳索或电</w:t>
      </w:r>
      <w:r>
        <w:rPr>
          <w:rFonts w:ascii="SimSun" w:hAnsi="SimSun" w:eastAsia="SimSun" w:cs="SimSun"/>
          <w:sz w:val="20"/>
          <w:szCs w:val="20"/>
          <w:spacing w:val="5"/>
        </w:rPr>
        <w:t xml:space="preserve">  </w:t>
      </w:r>
      <w:r>
        <w:rPr>
          <w:rFonts w:ascii="SimSun" w:hAnsi="SimSun" w:eastAsia="SimSun" w:cs="SimSun"/>
          <w:sz w:val="20"/>
          <w:szCs w:val="20"/>
          <w:spacing w:val="-2"/>
        </w:rPr>
        <w:t>线等充当止血带。使用止血带应注意以下事项：①不必缚扎过紧，以能止住出血为度；②应每隔1小</w:t>
      </w:r>
      <w:r>
        <w:rPr>
          <w:rFonts w:ascii="SimSun" w:hAnsi="SimSun" w:eastAsia="SimSun" w:cs="SimSun"/>
          <w:sz w:val="20"/>
          <w:szCs w:val="20"/>
          <w:spacing w:val="1"/>
        </w:rPr>
        <w:t xml:space="preserve">  </w:t>
      </w:r>
      <w:r>
        <w:rPr>
          <w:rFonts w:ascii="SimSun" w:hAnsi="SimSun" w:eastAsia="SimSun" w:cs="SimSun"/>
          <w:sz w:val="20"/>
          <w:szCs w:val="20"/>
        </w:rPr>
        <w:t>时放松1~2分钟，且使用时间一般不应超过4小时；③上止血带的伤员必须有显著标志，并注明启用</w:t>
      </w:r>
      <w:r>
        <w:rPr>
          <w:rFonts w:ascii="SimSun" w:hAnsi="SimSun" w:eastAsia="SimSun" w:cs="SimSun"/>
          <w:sz w:val="20"/>
          <w:szCs w:val="20"/>
          <w:spacing w:val="1"/>
        </w:rPr>
        <w:t xml:space="preserve">  </w:t>
      </w:r>
      <w:r>
        <w:rPr>
          <w:rFonts w:ascii="SimSun" w:hAnsi="SimSun" w:eastAsia="SimSun" w:cs="SimSun"/>
          <w:sz w:val="20"/>
          <w:szCs w:val="20"/>
          <w:spacing w:val="-13"/>
        </w:rPr>
        <w:t>时间，优先后送；④松解止血带之前，应先输液或输血，补充血容量，准</w:t>
      </w:r>
      <w:r>
        <w:rPr>
          <w:rFonts w:ascii="SimSun" w:hAnsi="SimSun" w:eastAsia="SimSun" w:cs="SimSun"/>
          <w:sz w:val="20"/>
          <w:szCs w:val="20"/>
          <w:spacing w:val="-14"/>
        </w:rPr>
        <w:t>备好止血用器材，然后再松止血</w:t>
      </w:r>
      <w:r>
        <w:rPr>
          <w:rFonts w:ascii="SimSun" w:hAnsi="SimSun" w:eastAsia="SimSun" w:cs="SimSun"/>
          <w:sz w:val="20"/>
          <w:szCs w:val="20"/>
        </w:rPr>
        <w:t xml:space="preserve">  </w:t>
      </w:r>
      <w:r>
        <w:rPr>
          <w:rFonts w:ascii="SimSun" w:hAnsi="SimSun" w:eastAsia="SimSun" w:cs="SimSun"/>
          <w:sz w:val="20"/>
          <w:szCs w:val="20"/>
          <w:spacing w:val="-9"/>
        </w:rPr>
        <w:t>带；⑤因止血带使用时间过长，远端肢体已发生坏死者，应在原止血带的近端加上新止血带，然后再行</w:t>
      </w:r>
      <w:r>
        <w:rPr>
          <w:rFonts w:ascii="SimSun" w:hAnsi="SimSun" w:eastAsia="SimSun" w:cs="SimSun"/>
          <w:sz w:val="20"/>
          <w:szCs w:val="20"/>
          <w:spacing w:val="6"/>
        </w:rPr>
        <w:t xml:space="preserve">  </w:t>
      </w:r>
      <w:r>
        <w:rPr>
          <w:rFonts w:ascii="SimSun" w:hAnsi="SimSun" w:eastAsia="SimSun" w:cs="SimSun"/>
          <w:sz w:val="20"/>
          <w:szCs w:val="20"/>
          <w:spacing w:val="-7"/>
        </w:rPr>
        <w:t>截肢术。</w:t>
      </w:r>
    </w:p>
    <w:p>
      <w:pPr>
        <w:ind w:right="1029" w:firstLine="460"/>
        <w:spacing w:before="79" w:line="283" w:lineRule="auto"/>
        <w:rPr>
          <w:rFonts w:ascii="SimSun" w:hAnsi="SimSun" w:eastAsia="SimSun" w:cs="SimSun"/>
          <w:sz w:val="20"/>
          <w:szCs w:val="20"/>
        </w:rPr>
      </w:pPr>
      <w:r>
        <w:rPr>
          <w:rFonts w:ascii="SimSun" w:hAnsi="SimSun" w:eastAsia="SimSun" w:cs="SimSun"/>
          <w:sz w:val="20"/>
          <w:szCs w:val="20"/>
          <w:spacing w:val="-7"/>
        </w:rPr>
        <w:t>(4)包扎：其目的是保护伤口、减少污染、压迫止血、固定骨折、关节和敷料并止痛</w:t>
      </w:r>
      <w:r>
        <w:rPr>
          <w:rFonts w:ascii="SimSun" w:hAnsi="SimSun" w:eastAsia="SimSun" w:cs="SimSun"/>
          <w:sz w:val="20"/>
          <w:szCs w:val="20"/>
          <w:spacing w:val="-8"/>
        </w:rPr>
        <w:t>。最常用的材</w:t>
      </w:r>
      <w:r>
        <w:rPr>
          <w:rFonts w:ascii="SimSun" w:hAnsi="SimSun" w:eastAsia="SimSun" w:cs="SimSun"/>
          <w:sz w:val="20"/>
          <w:szCs w:val="20"/>
        </w:rPr>
        <w:t xml:space="preserve"> </w:t>
      </w:r>
      <w:r>
        <w:rPr>
          <w:rFonts w:ascii="SimSun" w:hAnsi="SimSun" w:eastAsia="SimSun" w:cs="SimSun"/>
          <w:sz w:val="20"/>
          <w:szCs w:val="20"/>
          <w:spacing w:val="-9"/>
        </w:rPr>
        <w:t>料是绷带、三角巾和四头带。无上述物品时，可就地取材用干净毛巾、包袱布、手绢、衣服等替代。在</w:t>
      </w:r>
      <w:r>
        <w:rPr>
          <w:rFonts w:ascii="SimSun" w:hAnsi="SimSun" w:eastAsia="SimSun" w:cs="SimSun"/>
          <w:sz w:val="20"/>
          <w:szCs w:val="20"/>
          <w:spacing w:val="14"/>
        </w:rPr>
        <w:t xml:space="preserve"> </w:t>
      </w:r>
      <w:r>
        <w:rPr>
          <w:rFonts w:ascii="SimSun" w:hAnsi="SimSun" w:eastAsia="SimSun" w:cs="SimSun"/>
          <w:sz w:val="20"/>
          <w:szCs w:val="20"/>
          <w:spacing w:val="-9"/>
        </w:rPr>
        <w:t>进行伤口包扎时，动作要轻巧，松紧要适宜、牢靠，既要保证敷料固定和压迫止血，又不影响肢体血液</w:t>
      </w:r>
      <w:r>
        <w:rPr>
          <w:rFonts w:ascii="SimSun" w:hAnsi="SimSun" w:eastAsia="SimSun" w:cs="SimSun"/>
          <w:sz w:val="20"/>
          <w:szCs w:val="20"/>
          <w:spacing w:val="12"/>
        </w:rPr>
        <w:t xml:space="preserve"> </w:t>
      </w:r>
      <w:r>
        <w:rPr>
          <w:rFonts w:ascii="SimSun" w:hAnsi="SimSun" w:eastAsia="SimSun" w:cs="SimSun"/>
          <w:sz w:val="20"/>
          <w:szCs w:val="20"/>
          <w:spacing w:val="2"/>
        </w:rPr>
        <w:t>循环。包扎敷料应超出伤口边缘5～10</w:t>
      </w:r>
      <w:r>
        <w:rPr>
          <w:rFonts w:ascii="SimSun" w:hAnsi="SimSun" w:eastAsia="SimSun" w:cs="SimSun"/>
          <w:sz w:val="20"/>
          <w:szCs w:val="20"/>
        </w:rPr>
        <w:t>cm</w:t>
      </w:r>
      <w:r>
        <w:rPr>
          <w:rFonts w:ascii="SimSun" w:hAnsi="SimSun" w:eastAsia="SimSun" w:cs="SimSun"/>
          <w:sz w:val="20"/>
          <w:szCs w:val="20"/>
          <w:spacing w:val="2"/>
        </w:rPr>
        <w:t>。</w:t>
      </w:r>
      <w:r>
        <w:rPr>
          <w:rFonts w:ascii="SimSun" w:hAnsi="SimSun" w:eastAsia="SimSun" w:cs="SimSun"/>
          <w:sz w:val="20"/>
          <w:szCs w:val="20"/>
          <w:spacing w:val="-5"/>
        </w:rPr>
        <w:t xml:space="preserve"> </w:t>
      </w:r>
      <w:r>
        <w:rPr>
          <w:rFonts w:ascii="SimSun" w:hAnsi="SimSun" w:eastAsia="SimSun" w:cs="SimSun"/>
          <w:sz w:val="20"/>
          <w:szCs w:val="20"/>
          <w:spacing w:val="2"/>
        </w:rPr>
        <w:t>遇有外露污染的骨折断端或腹内脏器，不可轻易还</w:t>
      </w:r>
      <w:r>
        <w:rPr>
          <w:rFonts w:ascii="SimSun" w:hAnsi="SimSun" w:eastAsia="SimSun" w:cs="SimSun"/>
          <w:sz w:val="20"/>
          <w:szCs w:val="20"/>
          <w:spacing w:val="1"/>
        </w:rPr>
        <w:t>纳。</w:t>
      </w:r>
      <w:r>
        <w:rPr>
          <w:rFonts w:ascii="SimSun" w:hAnsi="SimSun" w:eastAsia="SimSun" w:cs="SimSun"/>
          <w:sz w:val="20"/>
          <w:szCs w:val="20"/>
        </w:rPr>
        <w:t xml:space="preserve"> </w:t>
      </w:r>
      <w:r>
        <w:rPr>
          <w:rFonts w:ascii="SimSun" w:hAnsi="SimSun" w:eastAsia="SimSun" w:cs="SimSun"/>
          <w:sz w:val="20"/>
          <w:szCs w:val="20"/>
          <w:spacing w:val="-4"/>
        </w:rPr>
        <w:t>若系腹腔组织脱出，应先用干净器皿保护后再包扎，不要将敷料直接包</w:t>
      </w:r>
      <w:r>
        <w:rPr>
          <w:rFonts w:ascii="SimSun" w:hAnsi="SimSun" w:eastAsia="SimSun" w:cs="SimSun"/>
          <w:sz w:val="20"/>
          <w:szCs w:val="20"/>
          <w:spacing w:val="-5"/>
        </w:rPr>
        <w:t>扎在脱出的组织上面。而对于</w:t>
      </w:r>
      <w:r>
        <w:rPr>
          <w:rFonts w:ascii="SimSun" w:hAnsi="SimSun" w:eastAsia="SimSun" w:cs="SimSun"/>
          <w:sz w:val="20"/>
          <w:szCs w:val="20"/>
        </w:rPr>
        <w:t xml:space="preserve"> </w:t>
      </w:r>
      <w:r>
        <w:rPr>
          <w:rFonts w:ascii="SimSun" w:hAnsi="SimSun" w:eastAsia="SimSun" w:cs="SimSun"/>
          <w:sz w:val="20"/>
          <w:szCs w:val="20"/>
          <w:spacing w:val="-8"/>
        </w:rPr>
        <w:t>眼部损伤伤员，需要首先用硬质眼罩保护眼睛，然后再行包扎。</w:t>
      </w:r>
    </w:p>
    <w:p>
      <w:pPr>
        <w:ind w:right="1029" w:firstLine="460"/>
        <w:spacing w:before="81" w:line="286" w:lineRule="auto"/>
        <w:rPr>
          <w:rFonts w:ascii="SimSun" w:hAnsi="SimSun" w:eastAsia="SimSun" w:cs="SimSun"/>
          <w:sz w:val="20"/>
          <w:szCs w:val="20"/>
        </w:rPr>
      </w:pPr>
      <w:r>
        <w:rPr>
          <w:rFonts w:ascii="SimSun" w:hAnsi="SimSun" w:eastAsia="SimSun" w:cs="SimSun"/>
          <w:sz w:val="20"/>
          <w:szCs w:val="20"/>
          <w:spacing w:val="-7"/>
        </w:rPr>
        <w:t>(5)固定：骨关节损伤时必须固定制动，以减轻疼痛，避免骨折端损伤血管和神经，并有利于防治</w:t>
      </w:r>
      <w:r>
        <w:rPr>
          <w:rFonts w:ascii="SimSun" w:hAnsi="SimSun" w:eastAsia="SimSun" w:cs="SimSun"/>
          <w:sz w:val="20"/>
          <w:szCs w:val="20"/>
          <w:spacing w:val="3"/>
        </w:rPr>
        <w:t xml:space="preserve"> </w:t>
      </w:r>
      <w:r>
        <w:rPr>
          <w:rFonts w:ascii="SimSun" w:hAnsi="SimSun" w:eastAsia="SimSun" w:cs="SimSun"/>
          <w:sz w:val="20"/>
          <w:szCs w:val="20"/>
          <w:spacing w:val="-4"/>
        </w:rPr>
        <w:t>休克和搬运后送。较重的软组织损伤，也应局部固定制动。固定前应</w:t>
      </w:r>
      <w:r>
        <w:rPr>
          <w:rFonts w:ascii="SimSun" w:hAnsi="SimSun" w:eastAsia="SimSun" w:cs="SimSun"/>
          <w:sz w:val="20"/>
          <w:szCs w:val="20"/>
          <w:spacing w:val="-5"/>
        </w:rPr>
        <w:t>尽可能牵引伤肢和矫正畸形，然</w:t>
      </w:r>
      <w:r>
        <w:rPr>
          <w:rFonts w:ascii="SimSun" w:hAnsi="SimSun" w:eastAsia="SimSun" w:cs="SimSun"/>
          <w:sz w:val="20"/>
          <w:szCs w:val="20"/>
        </w:rPr>
        <w:t xml:space="preserve"> </w:t>
      </w:r>
      <w:r>
        <w:rPr>
          <w:rFonts w:ascii="SimSun" w:hAnsi="SimSun" w:eastAsia="SimSun" w:cs="SimSun"/>
          <w:sz w:val="20"/>
          <w:szCs w:val="20"/>
          <w:spacing w:val="-4"/>
        </w:rPr>
        <w:t>后将伤肢放在适当位置，固定于夹板或其他支持物上(可就地取材如用木板、竹竿</w:t>
      </w:r>
      <w:r>
        <w:rPr>
          <w:rFonts w:ascii="SimSun" w:hAnsi="SimSun" w:eastAsia="SimSun" w:cs="SimSun"/>
          <w:sz w:val="20"/>
          <w:szCs w:val="20"/>
          <w:spacing w:val="-5"/>
        </w:rPr>
        <w:t>、树枝等)。固定范</w:t>
      </w:r>
      <w:r>
        <w:rPr>
          <w:rFonts w:ascii="SimSun" w:hAnsi="SimSun" w:eastAsia="SimSun" w:cs="SimSun"/>
          <w:sz w:val="20"/>
          <w:szCs w:val="20"/>
        </w:rPr>
        <w:t xml:space="preserve"> </w:t>
      </w:r>
      <w:r>
        <w:rPr>
          <w:rFonts w:ascii="SimSun" w:hAnsi="SimSun" w:eastAsia="SimSun" w:cs="SimSun"/>
          <w:sz w:val="20"/>
          <w:szCs w:val="20"/>
          <w:spacing w:val="-4"/>
        </w:rPr>
        <w:t>围一般应包括骨折处远和近端的两个关节，既要牢靠不移，又不</w:t>
      </w:r>
      <w:r>
        <w:rPr>
          <w:rFonts w:ascii="SimSun" w:hAnsi="SimSun" w:eastAsia="SimSun" w:cs="SimSun"/>
          <w:sz w:val="20"/>
          <w:szCs w:val="20"/>
          <w:spacing w:val="-5"/>
        </w:rPr>
        <w:t>可过紧。急救中如缺乏固定材料，可</w:t>
      </w:r>
      <w:r>
        <w:rPr>
          <w:rFonts w:ascii="SimSun" w:hAnsi="SimSun" w:eastAsia="SimSun" w:cs="SimSun"/>
          <w:sz w:val="20"/>
          <w:szCs w:val="20"/>
        </w:rPr>
        <w:t xml:space="preserve"> </w:t>
      </w:r>
      <w:r>
        <w:rPr>
          <w:rFonts w:ascii="SimSun" w:hAnsi="SimSun" w:eastAsia="SimSun" w:cs="SimSun"/>
          <w:sz w:val="20"/>
          <w:szCs w:val="20"/>
          <w:spacing w:val="-9"/>
        </w:rPr>
        <w:t>行自体固定法，如将上肢固定于胸廓上，受伤的下肢固定于健肢上。伤口出血者，应先止血并包扎，然</w:t>
      </w:r>
      <w:r>
        <w:rPr>
          <w:rFonts w:ascii="SimSun" w:hAnsi="SimSun" w:eastAsia="SimSun" w:cs="SimSun"/>
          <w:sz w:val="20"/>
          <w:szCs w:val="20"/>
          <w:spacing w:val="13"/>
        </w:rPr>
        <w:t xml:space="preserve"> </w:t>
      </w:r>
      <w:r>
        <w:rPr>
          <w:rFonts w:ascii="SimSun" w:hAnsi="SimSun" w:eastAsia="SimSun" w:cs="SimSun"/>
          <w:sz w:val="20"/>
          <w:szCs w:val="20"/>
          <w:spacing w:val="-4"/>
        </w:rPr>
        <w:t>后再固定。开放性骨折固定时，外露的骨折端不要还纳伤口内，</w:t>
      </w:r>
      <w:r>
        <w:rPr>
          <w:rFonts w:ascii="SimSun" w:hAnsi="SimSun" w:eastAsia="SimSun" w:cs="SimSun"/>
          <w:sz w:val="20"/>
          <w:szCs w:val="20"/>
          <w:spacing w:val="-5"/>
        </w:rPr>
        <w:t>以免造成污染扩散。固定的夹板不可</w:t>
      </w:r>
      <w:r>
        <w:rPr>
          <w:rFonts w:ascii="SimSun" w:hAnsi="SimSun" w:eastAsia="SimSun" w:cs="SimSun"/>
          <w:sz w:val="20"/>
          <w:szCs w:val="20"/>
        </w:rPr>
        <w:t xml:space="preserve"> </w:t>
      </w:r>
      <w:r>
        <w:rPr>
          <w:rFonts w:ascii="SimSun" w:hAnsi="SimSun" w:eastAsia="SimSun" w:cs="SimSun"/>
          <w:sz w:val="20"/>
          <w:szCs w:val="20"/>
          <w:spacing w:val="-7"/>
        </w:rPr>
        <w:t>与皮肤直接接触，须垫以衬物，尤其是夹板两端、骨凸出部和悬空部位，以防止组织受压损</w:t>
      </w:r>
      <w:r>
        <w:rPr>
          <w:rFonts w:ascii="SimSun" w:hAnsi="SimSun" w:eastAsia="SimSun" w:cs="SimSun"/>
          <w:sz w:val="20"/>
          <w:szCs w:val="20"/>
          <w:spacing w:val="-8"/>
        </w:rPr>
        <w:t>伤。另外，</w:t>
      </w:r>
      <w:r>
        <w:rPr>
          <w:rFonts w:ascii="SimSun" w:hAnsi="SimSun" w:eastAsia="SimSun" w:cs="SimSun"/>
          <w:sz w:val="20"/>
          <w:szCs w:val="20"/>
        </w:rPr>
        <w:t xml:space="preserve"> </w:t>
      </w:r>
      <w:r>
        <w:rPr>
          <w:rFonts w:ascii="SimSun" w:hAnsi="SimSun" w:eastAsia="SimSun" w:cs="SimSun"/>
          <w:sz w:val="20"/>
          <w:szCs w:val="20"/>
          <w:spacing w:val="-7"/>
        </w:rPr>
        <w:t>急救时的固定多为临时固定，在到达救治机构经处理后，应及时行治疗性固定。</w:t>
      </w:r>
    </w:p>
    <w:p>
      <w:pPr>
        <w:ind w:right="1099" w:firstLine="420"/>
        <w:spacing w:before="86" w:line="276" w:lineRule="auto"/>
        <w:rPr>
          <w:rFonts w:ascii="SimSun" w:hAnsi="SimSun" w:eastAsia="SimSun" w:cs="SimSun"/>
          <w:sz w:val="20"/>
          <w:szCs w:val="20"/>
        </w:rPr>
      </w:pPr>
      <w:r>
        <w:rPr>
          <w:rFonts w:ascii="SimSun" w:hAnsi="SimSun" w:eastAsia="SimSun" w:cs="SimSun"/>
          <w:sz w:val="20"/>
          <w:szCs w:val="20"/>
          <w:spacing w:val="-3"/>
        </w:rPr>
        <w:t>(6)搬运：伤员经过初步处理后，需从现场送到医院进一步检查和治疗。正确的搬运可减少伤员</w:t>
      </w:r>
      <w:r>
        <w:rPr>
          <w:rFonts w:ascii="SimSun" w:hAnsi="SimSun" w:eastAsia="SimSun" w:cs="SimSun"/>
          <w:sz w:val="20"/>
          <w:szCs w:val="20"/>
          <w:spacing w:val="15"/>
        </w:rPr>
        <w:t xml:space="preserve"> </w:t>
      </w:r>
      <w:r>
        <w:rPr>
          <w:rFonts w:ascii="SimSun" w:hAnsi="SimSun" w:eastAsia="SimSun" w:cs="SimSun"/>
          <w:sz w:val="20"/>
          <w:szCs w:val="20"/>
          <w:spacing w:val="-4"/>
        </w:rPr>
        <w:t>痛苦，避免继发损伤。多采用担架或徒手搬运。对骨折伤员，特别是</w:t>
      </w:r>
      <w:r>
        <w:rPr>
          <w:rFonts w:ascii="SimSun" w:hAnsi="SimSun" w:eastAsia="SimSun" w:cs="SimSun"/>
          <w:sz w:val="20"/>
          <w:szCs w:val="20"/>
          <w:spacing w:val="-5"/>
        </w:rPr>
        <w:t>脊柱损伤者，搬运时必须保持伤</w:t>
      </w:r>
      <w:r>
        <w:rPr>
          <w:rFonts w:ascii="SimSun" w:hAnsi="SimSun" w:eastAsia="SimSun" w:cs="SimSun"/>
          <w:sz w:val="20"/>
          <w:szCs w:val="20"/>
        </w:rPr>
        <w:t xml:space="preserve"> </w:t>
      </w:r>
      <w:r>
        <w:rPr>
          <w:rFonts w:ascii="SimSun" w:hAnsi="SimSun" w:eastAsia="SimSun" w:cs="SimSun"/>
          <w:sz w:val="20"/>
          <w:szCs w:val="20"/>
          <w:spacing w:val="-9"/>
        </w:rPr>
        <w:t>处稳定，切勿弯曲或扭动，以免加重损伤。搬运昏迷伤员时，应将头偏向一侧，或采用半卧位或侧卧位</w:t>
      </w:r>
      <w:r>
        <w:rPr>
          <w:rFonts w:ascii="SimSun" w:hAnsi="SimSun" w:eastAsia="SimSun" w:cs="SimSun"/>
          <w:sz w:val="20"/>
          <w:szCs w:val="20"/>
          <w:spacing w:val="11"/>
        </w:rPr>
        <w:t xml:space="preserve"> </w:t>
      </w:r>
      <w:r>
        <w:rPr>
          <w:rFonts w:ascii="SimSun" w:hAnsi="SimSun" w:eastAsia="SimSun" w:cs="SimSun"/>
          <w:sz w:val="20"/>
          <w:szCs w:val="20"/>
          <w:spacing w:val="-6"/>
        </w:rPr>
        <w:t>以保持呼吸道通畅。</w:t>
      </w:r>
    </w:p>
    <w:p>
      <w:pPr>
        <w:ind w:right="1095" w:firstLine="380"/>
        <w:spacing w:before="82" w:line="257"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8"/>
        </w:rPr>
        <w:t xml:space="preserve"> </w:t>
      </w:r>
      <w:r>
        <w:rPr>
          <w:rFonts w:ascii="SimSun" w:hAnsi="SimSun" w:eastAsia="SimSun" w:cs="SimSun"/>
          <w:sz w:val="20"/>
          <w:szCs w:val="20"/>
          <w:spacing w:val="-6"/>
        </w:rPr>
        <w:t>进一步救治</w:t>
      </w:r>
      <w:r>
        <w:rPr>
          <w:rFonts w:ascii="SimSun" w:hAnsi="SimSun" w:eastAsia="SimSun" w:cs="SimSun"/>
          <w:sz w:val="20"/>
          <w:szCs w:val="20"/>
          <w:spacing w:val="93"/>
        </w:rPr>
        <w:t xml:space="preserve"> </w:t>
      </w:r>
      <w:r>
        <w:rPr>
          <w:rFonts w:ascii="SimSun" w:hAnsi="SimSun" w:eastAsia="SimSun" w:cs="SimSun"/>
          <w:sz w:val="20"/>
          <w:szCs w:val="20"/>
          <w:spacing w:val="-6"/>
        </w:rPr>
        <w:t>伤员经现场急救被送到一定的救治机构后，即应对其伤情进行判断、分类，然后</w:t>
      </w:r>
      <w:r>
        <w:rPr>
          <w:rFonts w:ascii="SimSun" w:hAnsi="SimSun" w:eastAsia="SimSun" w:cs="SimSun"/>
          <w:sz w:val="20"/>
          <w:szCs w:val="20"/>
        </w:rPr>
        <w:t xml:space="preserve"> </w:t>
      </w:r>
      <w:r>
        <w:rPr>
          <w:rFonts w:ascii="SimSun" w:hAnsi="SimSun" w:eastAsia="SimSun" w:cs="SimSun"/>
          <w:sz w:val="20"/>
          <w:szCs w:val="20"/>
          <w:spacing w:val="-3"/>
        </w:rPr>
        <w:t>采取针对性的措施进行救治。</w:t>
      </w:r>
    </w:p>
    <w:p>
      <w:pPr>
        <w:ind w:right="1094" w:firstLine="420"/>
        <w:spacing w:before="113" w:line="275" w:lineRule="auto"/>
        <w:rPr>
          <w:rFonts w:ascii="SimSun" w:hAnsi="SimSun" w:eastAsia="SimSun" w:cs="SimSun"/>
          <w:sz w:val="20"/>
          <w:szCs w:val="20"/>
        </w:rPr>
      </w:pPr>
      <w:r>
        <w:rPr>
          <w:rFonts w:ascii="SimSun" w:hAnsi="SimSun" w:eastAsia="SimSun" w:cs="SimSun"/>
          <w:sz w:val="20"/>
          <w:szCs w:val="20"/>
          <w:spacing w:val="-2"/>
        </w:rPr>
        <w:t>(1)判断伤情：可根据前述创伤分类方法及指标</w:t>
      </w:r>
      <w:r>
        <w:rPr>
          <w:rFonts w:ascii="SimSun" w:hAnsi="SimSun" w:eastAsia="SimSun" w:cs="SimSun"/>
          <w:sz w:val="20"/>
          <w:szCs w:val="20"/>
          <w:spacing w:val="-3"/>
        </w:rPr>
        <w:t>进行伤情判断和分类，以便把需作紧急手术和心</w:t>
      </w:r>
      <w:r>
        <w:rPr>
          <w:rFonts w:ascii="SimSun" w:hAnsi="SimSun" w:eastAsia="SimSun" w:cs="SimSun"/>
          <w:sz w:val="20"/>
          <w:szCs w:val="20"/>
        </w:rPr>
        <w:t xml:space="preserve"> </w:t>
      </w:r>
      <w:r>
        <w:rPr>
          <w:rFonts w:ascii="SimSun" w:hAnsi="SimSun" w:eastAsia="SimSun" w:cs="SimSun"/>
          <w:sz w:val="20"/>
          <w:szCs w:val="20"/>
          <w:spacing w:val="-4"/>
        </w:rPr>
        <w:t>肺监护的伤员与一般伤员区分开来。常常可简单地分为三类：①第一类：致命性</w:t>
      </w:r>
      <w:r>
        <w:rPr>
          <w:rFonts w:ascii="SimSun" w:hAnsi="SimSun" w:eastAsia="SimSun" w:cs="SimSun"/>
          <w:sz w:val="20"/>
          <w:szCs w:val="20"/>
          <w:spacing w:val="-5"/>
        </w:rPr>
        <w:t>创伤，如危及生命的</w:t>
      </w:r>
      <w:r>
        <w:rPr>
          <w:rFonts w:ascii="SimSun" w:hAnsi="SimSun" w:eastAsia="SimSun" w:cs="SimSun"/>
          <w:sz w:val="20"/>
          <w:szCs w:val="20"/>
        </w:rPr>
        <w:t xml:space="preserve"> </w:t>
      </w:r>
      <w:r>
        <w:rPr>
          <w:rFonts w:ascii="SimSun" w:hAnsi="SimSun" w:eastAsia="SimSun" w:cs="SimSun"/>
          <w:sz w:val="20"/>
          <w:szCs w:val="20"/>
          <w:spacing w:val="-4"/>
        </w:rPr>
        <w:t>大出血、窒息、开放性或张力性气胸。对这类伤员，只能作短时的紧</w:t>
      </w:r>
      <w:r>
        <w:rPr>
          <w:rFonts w:ascii="SimSun" w:hAnsi="SimSun" w:eastAsia="SimSun" w:cs="SimSun"/>
          <w:sz w:val="20"/>
          <w:szCs w:val="20"/>
          <w:spacing w:val="-5"/>
        </w:rPr>
        <w:t>急复苏，就应手术治疗。②第二</w:t>
      </w:r>
      <w:r>
        <w:rPr>
          <w:rFonts w:ascii="SimSun" w:hAnsi="SimSun" w:eastAsia="SimSun" w:cs="SimSun"/>
          <w:sz w:val="20"/>
          <w:szCs w:val="20"/>
        </w:rPr>
        <w:t xml:space="preserve"> </w:t>
      </w:r>
      <w:r>
        <w:rPr>
          <w:rFonts w:ascii="SimSun" w:hAnsi="SimSun" w:eastAsia="SimSun" w:cs="SimSun"/>
          <w:sz w:val="20"/>
          <w:szCs w:val="20"/>
          <w:spacing w:val="-2"/>
        </w:rPr>
        <w:t>类：生命体征尚属平稳的伤员，如不会立即影响生命的刺伤、火器伤或胸腹部伤，可观察或复苏1~2</w:t>
      </w:r>
      <w:r>
        <w:rPr>
          <w:rFonts w:ascii="SimSun" w:hAnsi="SimSun" w:eastAsia="SimSun" w:cs="SimSun"/>
          <w:sz w:val="20"/>
          <w:szCs w:val="20"/>
          <w:spacing w:val="1"/>
        </w:rPr>
        <w:t xml:space="preserve"> </w:t>
      </w:r>
      <w:r>
        <w:rPr>
          <w:rFonts w:ascii="SimSun" w:hAnsi="SimSun" w:eastAsia="SimSun" w:cs="SimSun"/>
          <w:sz w:val="20"/>
          <w:szCs w:val="20"/>
          <w:spacing w:val="-9"/>
        </w:rPr>
        <w:t>小时，争取时间作好交叉配血及必要的检查，并同时作好手术准备。③第三类：潜在性创伤，性质尚未</w:t>
      </w:r>
      <w:r>
        <w:rPr>
          <w:rFonts w:ascii="SimSun" w:hAnsi="SimSun" w:eastAsia="SimSun" w:cs="SimSun"/>
          <w:sz w:val="20"/>
          <w:szCs w:val="20"/>
          <w:spacing w:val="13"/>
        </w:rPr>
        <w:t xml:space="preserve"> </w:t>
      </w:r>
      <w:r>
        <w:rPr>
          <w:rFonts w:ascii="SimSun" w:hAnsi="SimSun" w:eastAsia="SimSun" w:cs="SimSun"/>
          <w:sz w:val="20"/>
          <w:szCs w:val="20"/>
          <w:spacing w:val="-12"/>
        </w:rPr>
        <w:t>明确，有可能需要手术治疗，应继续密切观察，并作进一步检查。</w:t>
      </w:r>
    </w:p>
    <w:p>
      <w:pPr>
        <w:sectPr>
          <w:pgSz w:w="11190" w:h="15720"/>
          <w:pgMar w:top="656" w:right="570" w:bottom="400" w:left="909" w:header="0" w:footer="0" w:gutter="0"/>
        </w:sectPr>
        <w:rPr/>
      </w:pPr>
    </w:p>
    <w:p>
      <w:pPr>
        <w:ind w:left="22"/>
        <w:spacing w:before="100" w:line="184" w:lineRule="auto"/>
        <w:rPr>
          <w:rFonts w:ascii="SimSun" w:hAnsi="SimSun" w:eastAsia="SimSun" w:cs="SimSun"/>
          <w:sz w:val="20"/>
          <w:szCs w:val="20"/>
        </w:rPr>
      </w:pPr>
      <w:r>
        <w:drawing>
          <wp:anchor distT="0" distB="0" distL="0" distR="0" simplePos="0" relativeHeight="252288000" behindDoc="1" locked="0" layoutInCell="0" allowOverlap="1">
            <wp:simplePos x="0" y="0"/>
            <wp:positionH relativeFrom="page">
              <wp:posOffset>355569</wp:posOffset>
            </wp:positionH>
            <wp:positionV relativeFrom="page">
              <wp:posOffset>9264636</wp:posOffset>
            </wp:positionV>
            <wp:extent cx="342944" cy="419118"/>
            <wp:effectExtent l="0" t="0" r="0" b="0"/>
            <wp:wrapNone/>
            <wp:docPr id="189" name="IM 189"/>
            <wp:cNvGraphicFramePr/>
            <a:graphic>
              <a:graphicData uri="http://schemas.openxmlformats.org/drawingml/2006/picture">
                <pic:pic>
                  <pic:nvPicPr>
                    <pic:cNvPr id="189" name="IM 189"/>
                    <pic:cNvPicPr/>
                  </pic:nvPicPr>
                  <pic:blipFill>
                    <a:blip r:embed="rId257"/>
                    <a:stretch>
                      <a:fillRect/>
                    </a:stretch>
                  </pic:blipFill>
                  <pic:spPr>
                    <a:xfrm rot="0">
                      <a:off x="0" y="0"/>
                      <a:ext cx="342944" cy="419118"/>
                    </a:xfrm>
                    <a:prstGeom prst="rect">
                      <a:avLst/>
                    </a:prstGeom>
                  </pic:spPr>
                </pic:pic>
              </a:graphicData>
            </a:graphic>
          </wp:anchor>
        </w:drawing>
      </w:r>
      <w:r>
        <w:rPr>
          <w:rFonts w:ascii="SimSun" w:hAnsi="SimSun" w:eastAsia="SimSun" w:cs="SimSun"/>
          <w:sz w:val="20"/>
          <w:szCs w:val="20"/>
          <w:b/>
          <w:bCs/>
          <w:color w:val="0072D6"/>
          <w:spacing w:val="-8"/>
        </w:rPr>
        <w:t>128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530"/>
        <w:spacing w:before="43" w:line="224" w:lineRule="auto"/>
        <w:rPr>
          <w:rFonts w:ascii="SimSun" w:hAnsi="SimSun" w:eastAsia="SimSun" w:cs="SimSun"/>
          <w:sz w:val="13"/>
          <w:szCs w:val="13"/>
        </w:rPr>
      </w:pPr>
      <w:r>
        <w:rPr>
          <w:rFonts w:ascii="SimSun" w:hAnsi="SimSun" w:eastAsia="SimSun" w:cs="SimSun"/>
          <w:sz w:val="13"/>
          <w:szCs w:val="13"/>
          <w:color w:val="31B5F8"/>
          <w:spacing w:val="-2"/>
        </w:rPr>
        <w:t>笔记</w:t>
      </w:r>
    </w:p>
    <w:p>
      <w:pPr>
        <w:spacing w:line="14" w:lineRule="auto"/>
        <w:rPr>
          <w:rFonts w:ascii="Arial"/>
          <w:sz w:val="2"/>
        </w:rPr>
      </w:pPr>
      <w:r>
        <w:rPr>
          <w:rFonts w:ascii="Arial" w:hAnsi="Arial" w:eastAsia="Arial" w:cs="Arial"/>
          <w:sz w:val="2"/>
          <w:szCs w:val="2"/>
        </w:rPr>
        <w:br w:type="column"/>
      </w:r>
    </w:p>
    <w:p>
      <w:pPr>
        <w:spacing w:before="38" w:line="222" w:lineRule="auto"/>
        <w:rPr>
          <w:rFonts w:ascii="SimHei" w:hAnsi="SimHei" w:eastAsia="SimHei" w:cs="SimHei"/>
          <w:sz w:val="20"/>
          <w:szCs w:val="20"/>
        </w:rPr>
      </w:pPr>
      <w:r>
        <w:rPr>
          <w:rFonts w:ascii="SimHei" w:hAnsi="SimHei" w:eastAsia="SimHei" w:cs="SimHei"/>
          <w:sz w:val="20"/>
          <w:szCs w:val="20"/>
          <w:color w:val="0062B9"/>
          <w:spacing w:val="-3"/>
        </w:rPr>
        <w:t>第十二章</w:t>
      </w:r>
      <w:r>
        <w:rPr>
          <w:rFonts w:ascii="SimHei" w:hAnsi="SimHei" w:eastAsia="SimHei" w:cs="SimHei"/>
          <w:sz w:val="20"/>
          <w:szCs w:val="20"/>
          <w:color w:val="0062B9"/>
          <w:spacing w:val="60"/>
        </w:rPr>
        <w:t xml:space="preserve"> </w:t>
      </w:r>
      <w:r>
        <w:rPr>
          <w:rFonts w:ascii="SimHei" w:hAnsi="SimHei" w:eastAsia="SimHei" w:cs="SimHei"/>
          <w:sz w:val="20"/>
          <w:szCs w:val="20"/>
          <w:color w:val="0062B9"/>
          <w:spacing w:val="-3"/>
        </w:rPr>
        <w:t>创</w:t>
      </w:r>
      <w:r>
        <w:rPr>
          <w:rFonts w:ascii="SimHei" w:hAnsi="SimHei" w:eastAsia="SimHei" w:cs="SimHei"/>
          <w:sz w:val="20"/>
          <w:szCs w:val="20"/>
          <w:color w:val="0062B9"/>
          <w:spacing w:val="2"/>
        </w:rPr>
        <w:t xml:space="preserve">   </w:t>
      </w:r>
      <w:r>
        <w:rPr>
          <w:rFonts w:ascii="SimHei" w:hAnsi="SimHei" w:eastAsia="SimHei" w:cs="SimHei"/>
          <w:sz w:val="20"/>
          <w:szCs w:val="20"/>
          <w:color w:val="0062B9"/>
          <w:spacing w:val="-3"/>
        </w:rPr>
        <w:t>伤</w:t>
      </w:r>
    </w:p>
    <w:p>
      <w:pPr>
        <w:spacing w:line="323" w:lineRule="auto"/>
        <w:rPr>
          <w:rFonts w:ascii="Arial"/>
          <w:sz w:val="21"/>
        </w:rPr>
      </w:pPr>
      <w:r/>
    </w:p>
    <w:p>
      <w:pPr>
        <w:ind w:right="85" w:firstLine="409"/>
        <w:spacing w:before="65" w:line="276" w:lineRule="auto"/>
        <w:rPr>
          <w:rFonts w:ascii="SimSun" w:hAnsi="SimSun" w:eastAsia="SimSun" w:cs="SimSun"/>
          <w:sz w:val="20"/>
          <w:szCs w:val="20"/>
        </w:rPr>
      </w:pPr>
      <w:r>
        <w:rPr>
          <w:rFonts w:ascii="SimSun" w:hAnsi="SimSun" w:eastAsia="SimSun" w:cs="SimSun"/>
          <w:sz w:val="20"/>
          <w:szCs w:val="20"/>
          <w:spacing w:val="-3"/>
        </w:rPr>
        <w:t>(2)呼吸支持：维持呼吸道通畅，必要时行气管插管或气管切开。张力性气胸穿刺排气或闭式引</w:t>
      </w:r>
      <w:r>
        <w:rPr>
          <w:rFonts w:ascii="SimSun" w:hAnsi="SimSun" w:eastAsia="SimSun" w:cs="SimSun"/>
          <w:sz w:val="20"/>
          <w:szCs w:val="20"/>
          <w:spacing w:val="12"/>
        </w:rPr>
        <w:t xml:space="preserve"> </w:t>
      </w:r>
      <w:r>
        <w:rPr>
          <w:rFonts w:ascii="SimSun" w:hAnsi="SimSun" w:eastAsia="SimSun" w:cs="SimSun"/>
          <w:sz w:val="20"/>
          <w:szCs w:val="20"/>
          <w:spacing w:val="-5"/>
        </w:rPr>
        <w:t>流；开放性气胸封闭伤口后行闭式引流。如有多根肋骨骨折引起反常呼吸时，先用加垫包扎或肋骨牵</w:t>
      </w:r>
      <w:r>
        <w:rPr>
          <w:rFonts w:ascii="SimSun" w:hAnsi="SimSun" w:eastAsia="SimSun" w:cs="SimSun"/>
          <w:sz w:val="20"/>
          <w:szCs w:val="20"/>
          <w:spacing w:val="8"/>
        </w:rPr>
        <w:t xml:space="preserve"> </w:t>
      </w:r>
      <w:r>
        <w:rPr>
          <w:rFonts w:ascii="SimSun" w:hAnsi="SimSun" w:eastAsia="SimSun" w:cs="SimSun"/>
          <w:sz w:val="20"/>
          <w:szCs w:val="20"/>
          <w:spacing w:val="-5"/>
        </w:rPr>
        <w:t>引限制部分胸廓浮动，再行肋骨固定。发生外伤性膈疝时，可先插入气管导管行人工呼吸，再行手术</w:t>
      </w:r>
      <w:r>
        <w:rPr>
          <w:rFonts w:ascii="SimSun" w:hAnsi="SimSun" w:eastAsia="SimSun" w:cs="SimSun"/>
          <w:sz w:val="20"/>
          <w:szCs w:val="20"/>
          <w:spacing w:val="8"/>
        </w:rPr>
        <w:t xml:space="preserve"> </w:t>
      </w:r>
      <w:r>
        <w:rPr>
          <w:rFonts w:ascii="SimSun" w:hAnsi="SimSun" w:eastAsia="SimSun" w:cs="SimSun"/>
          <w:sz w:val="20"/>
          <w:szCs w:val="20"/>
          <w:spacing w:val="-8"/>
        </w:rPr>
        <w:t>整复。另外，应保持足够有效的氧供。</w:t>
      </w:r>
    </w:p>
    <w:p>
      <w:pPr>
        <w:ind w:right="83" w:firstLine="409"/>
        <w:spacing w:before="84" w:line="280" w:lineRule="auto"/>
        <w:rPr>
          <w:rFonts w:ascii="SimSun" w:hAnsi="SimSun" w:eastAsia="SimSun" w:cs="SimSun"/>
          <w:sz w:val="20"/>
          <w:szCs w:val="20"/>
        </w:rPr>
      </w:pPr>
      <w:r>
        <w:rPr>
          <w:rFonts w:ascii="SimSun" w:hAnsi="SimSun" w:eastAsia="SimSun" w:cs="SimSun"/>
          <w:sz w:val="20"/>
          <w:szCs w:val="20"/>
          <w:spacing w:val="-3"/>
        </w:rPr>
        <w:t>(3)循环支持：主要是积极抗休克。对循环不稳定或休克伤员应建立一条以上静脉输液通道，必</w:t>
      </w:r>
      <w:r>
        <w:rPr>
          <w:rFonts w:ascii="SimSun" w:hAnsi="SimSun" w:eastAsia="SimSun" w:cs="SimSun"/>
          <w:sz w:val="20"/>
          <w:szCs w:val="20"/>
          <w:spacing w:val="14"/>
        </w:rPr>
        <w:t xml:space="preserve"> </w:t>
      </w:r>
      <w:r>
        <w:rPr>
          <w:rFonts w:ascii="SimSun" w:hAnsi="SimSun" w:eastAsia="SimSun" w:cs="SimSun"/>
          <w:sz w:val="20"/>
          <w:szCs w:val="20"/>
          <w:spacing w:val="-5"/>
        </w:rPr>
        <w:t>要时可考虑作锁骨下静脉或颈内静脉穿刺，或周围静脉切开插管。应尽快恢复有效循环血容量，维持</w:t>
      </w:r>
      <w:r>
        <w:rPr>
          <w:rFonts w:ascii="SimSun" w:hAnsi="SimSun" w:eastAsia="SimSun" w:cs="SimSun"/>
          <w:sz w:val="20"/>
          <w:szCs w:val="20"/>
          <w:spacing w:val="6"/>
        </w:rPr>
        <w:t xml:space="preserve"> </w:t>
      </w:r>
      <w:r>
        <w:rPr>
          <w:rFonts w:ascii="SimSun" w:hAnsi="SimSun" w:eastAsia="SimSun" w:cs="SimSun"/>
          <w:sz w:val="20"/>
          <w:szCs w:val="20"/>
        </w:rPr>
        <w:t>循环稳定。在扩充血容量的基础上，可酌情使用血管活性药物。髂静脉或下腔静</w:t>
      </w:r>
      <w:r>
        <w:rPr>
          <w:rFonts w:ascii="SimSun" w:hAnsi="SimSun" w:eastAsia="SimSun" w:cs="SimSun"/>
          <w:sz w:val="20"/>
          <w:szCs w:val="20"/>
          <w:spacing w:val="-1"/>
        </w:rPr>
        <w:t>脉损伤以及腹膜后</w:t>
      </w:r>
      <w:r>
        <w:rPr>
          <w:rFonts w:ascii="SimSun" w:hAnsi="SimSun" w:eastAsia="SimSun" w:cs="SimSun"/>
          <w:sz w:val="20"/>
          <w:szCs w:val="20"/>
        </w:rPr>
        <w:t xml:space="preserve"> </w:t>
      </w:r>
      <w:r>
        <w:rPr>
          <w:rFonts w:ascii="SimSun" w:hAnsi="SimSun" w:eastAsia="SimSun" w:cs="SimSun"/>
          <w:sz w:val="20"/>
          <w:szCs w:val="20"/>
          <w:spacing w:val="-5"/>
        </w:rPr>
        <w:t>血肿者，禁止经下肢静脉输血或输液，以免伤处出血增加。对心搏骤停者，应立</w:t>
      </w:r>
      <w:r>
        <w:rPr>
          <w:rFonts w:ascii="SimSun" w:hAnsi="SimSun" w:eastAsia="SimSun" w:cs="SimSun"/>
          <w:sz w:val="20"/>
          <w:szCs w:val="20"/>
          <w:spacing w:val="-6"/>
        </w:rPr>
        <w:t>即胸外心脏按压及电</w:t>
      </w:r>
      <w:r>
        <w:rPr>
          <w:rFonts w:ascii="SimSun" w:hAnsi="SimSun" w:eastAsia="SimSun" w:cs="SimSun"/>
          <w:sz w:val="20"/>
          <w:szCs w:val="20"/>
        </w:rPr>
        <w:t xml:space="preserve"> </w:t>
      </w:r>
      <w:r>
        <w:rPr>
          <w:rFonts w:ascii="SimSun" w:hAnsi="SimSun" w:eastAsia="SimSun" w:cs="SimSun"/>
          <w:sz w:val="20"/>
          <w:szCs w:val="20"/>
          <w:spacing w:val="-3"/>
        </w:rPr>
        <w:t>除颤起博。心脏压塞者应立即行心包穿刺抽血。</w:t>
      </w:r>
    </w:p>
    <w:p>
      <w:pPr>
        <w:ind w:firstLine="409"/>
        <w:spacing w:before="84" w:line="276" w:lineRule="auto"/>
        <w:rPr>
          <w:rFonts w:ascii="SimSun" w:hAnsi="SimSun" w:eastAsia="SimSun" w:cs="SimSun"/>
          <w:sz w:val="20"/>
          <w:szCs w:val="20"/>
        </w:rPr>
      </w:pPr>
      <w:r>
        <w:rPr>
          <w:rFonts w:ascii="SimSun" w:hAnsi="SimSun" w:eastAsia="SimSun" w:cs="SimSun"/>
          <w:sz w:val="20"/>
          <w:szCs w:val="20"/>
          <w:spacing w:val="-3"/>
        </w:rPr>
        <w:t>(4)镇静止痛和心理治疗：剧烈疼痛可诱发或加重休克，故在不影响病情观察的情况下选用药物</w:t>
      </w:r>
      <w:r>
        <w:rPr>
          <w:rFonts w:ascii="SimSun" w:hAnsi="SimSun" w:eastAsia="SimSun" w:cs="SimSun"/>
          <w:sz w:val="20"/>
          <w:szCs w:val="20"/>
          <w:spacing w:val="4"/>
        </w:rPr>
        <w:t xml:space="preserve">  </w:t>
      </w:r>
      <w:r>
        <w:rPr>
          <w:rFonts w:ascii="SimSun" w:hAnsi="SimSun" w:eastAsia="SimSun" w:cs="SimSun"/>
          <w:sz w:val="20"/>
          <w:szCs w:val="20"/>
          <w:spacing w:val="6"/>
        </w:rPr>
        <w:t>镇静止痛。无昏迷和瘫痪的伤员可皮下或肌注哌替啶(度冷丁)75～100</w:t>
      </w:r>
      <w:r>
        <w:rPr>
          <w:rFonts w:ascii="SimSun" w:hAnsi="SimSun" w:eastAsia="SimSun" w:cs="SimSun"/>
          <w:sz w:val="20"/>
          <w:szCs w:val="20"/>
        </w:rPr>
        <w:t>mg</w:t>
      </w:r>
      <w:r>
        <w:rPr>
          <w:rFonts w:ascii="SimSun" w:hAnsi="SimSun" w:eastAsia="SimSun" w:cs="SimSun"/>
          <w:sz w:val="20"/>
          <w:szCs w:val="20"/>
          <w:spacing w:val="-18"/>
        </w:rPr>
        <w:t xml:space="preserve"> </w:t>
      </w:r>
      <w:r>
        <w:rPr>
          <w:rFonts w:ascii="SimSun" w:hAnsi="SimSun" w:eastAsia="SimSun" w:cs="SimSun"/>
          <w:sz w:val="20"/>
          <w:szCs w:val="20"/>
          <w:spacing w:val="6"/>
        </w:rPr>
        <w:t>或盐</w:t>
      </w:r>
      <w:r>
        <w:rPr>
          <w:rFonts w:ascii="SimSun" w:hAnsi="SimSun" w:eastAsia="SimSun" w:cs="SimSun"/>
          <w:sz w:val="20"/>
          <w:szCs w:val="20"/>
          <w:spacing w:val="5"/>
        </w:rPr>
        <w:t>酸吗啡5～10</w:t>
      </w:r>
      <w:r>
        <w:rPr>
          <w:rFonts w:ascii="SimSun" w:hAnsi="SimSun" w:eastAsia="SimSun" w:cs="SimSun"/>
          <w:sz w:val="20"/>
          <w:szCs w:val="20"/>
        </w:rPr>
        <w:t>mg</w:t>
      </w:r>
      <w:r>
        <w:rPr>
          <w:rFonts w:ascii="SimSun" w:hAnsi="SimSun" w:eastAsia="SimSun" w:cs="SimSun"/>
          <w:sz w:val="20"/>
          <w:szCs w:val="20"/>
          <w:spacing w:val="-28"/>
        </w:rPr>
        <w:t xml:space="preserve"> </w:t>
      </w:r>
      <w:r>
        <w:rPr>
          <w:rFonts w:ascii="SimSun" w:hAnsi="SimSun" w:eastAsia="SimSun" w:cs="SimSun"/>
          <w:sz w:val="20"/>
          <w:szCs w:val="20"/>
          <w:spacing w:val="5"/>
        </w:rPr>
        <w:t>止</w:t>
      </w:r>
      <w:r>
        <w:rPr>
          <w:rFonts w:ascii="SimSun" w:hAnsi="SimSun" w:eastAsia="SimSun" w:cs="SimSun"/>
          <w:sz w:val="20"/>
          <w:szCs w:val="20"/>
        </w:rPr>
        <w:t xml:space="preserve"> </w:t>
      </w:r>
      <w:r>
        <w:rPr>
          <w:rFonts w:ascii="SimSun" w:hAnsi="SimSun" w:eastAsia="SimSun" w:cs="SimSun"/>
          <w:sz w:val="20"/>
          <w:szCs w:val="20"/>
          <w:spacing w:val="-7"/>
        </w:rPr>
        <w:t>痛。由于伤员可有恐惧、焦虑等，甚至个别可发生伤后精神病，故心理治疗很重要，使伤</w:t>
      </w:r>
      <w:r>
        <w:rPr>
          <w:rFonts w:ascii="SimSun" w:hAnsi="SimSun" w:eastAsia="SimSun" w:cs="SimSun"/>
          <w:sz w:val="20"/>
          <w:szCs w:val="20"/>
          <w:spacing w:val="-8"/>
        </w:rPr>
        <w:t>员配合治疗，</w:t>
      </w:r>
      <w:r>
        <w:rPr>
          <w:rFonts w:ascii="SimSun" w:hAnsi="SimSun" w:eastAsia="SimSun" w:cs="SimSun"/>
          <w:sz w:val="20"/>
          <w:szCs w:val="20"/>
        </w:rPr>
        <w:t xml:space="preserve"> </w:t>
      </w:r>
      <w:r>
        <w:rPr>
          <w:rFonts w:ascii="SimSun" w:hAnsi="SimSun" w:eastAsia="SimSun" w:cs="SimSun"/>
          <w:sz w:val="20"/>
          <w:szCs w:val="20"/>
          <w:spacing w:val="-7"/>
        </w:rPr>
        <w:t>利于康复。</w:t>
      </w:r>
    </w:p>
    <w:p>
      <w:pPr>
        <w:ind w:right="86" w:firstLine="409"/>
        <w:spacing w:before="82" w:line="270" w:lineRule="auto"/>
        <w:rPr>
          <w:rFonts w:ascii="SimSun" w:hAnsi="SimSun" w:eastAsia="SimSun" w:cs="SimSun"/>
          <w:sz w:val="20"/>
          <w:szCs w:val="20"/>
        </w:rPr>
      </w:pPr>
      <w:r>
        <w:rPr>
          <w:rFonts w:ascii="SimSun" w:hAnsi="SimSun" w:eastAsia="SimSun" w:cs="SimSun"/>
          <w:sz w:val="20"/>
          <w:szCs w:val="20"/>
          <w:spacing w:val="-3"/>
        </w:rPr>
        <w:t>(5)防治感染：遵循无菌术操作原则，使用抗菌药物。开放性创伤需加用破伤风抗毒素。抗菌药</w:t>
      </w:r>
      <w:r>
        <w:rPr>
          <w:rFonts w:ascii="SimSun" w:hAnsi="SimSun" w:eastAsia="SimSun" w:cs="SimSun"/>
          <w:sz w:val="20"/>
          <w:szCs w:val="20"/>
          <w:spacing w:val="7"/>
        </w:rPr>
        <w:t xml:space="preserve"> </w:t>
      </w:r>
      <w:r>
        <w:rPr>
          <w:rFonts w:ascii="SimSun" w:hAnsi="SimSun" w:eastAsia="SimSun" w:cs="SimSun"/>
          <w:sz w:val="20"/>
          <w:szCs w:val="20"/>
        </w:rPr>
        <w:t>在伤后2～6小时内使用可起预防作用，延迟用药起治疗作用，并需延长持续用药</w:t>
      </w:r>
      <w:r>
        <w:rPr>
          <w:rFonts w:ascii="SimSun" w:hAnsi="SimSun" w:eastAsia="SimSun" w:cs="SimSun"/>
          <w:sz w:val="20"/>
          <w:szCs w:val="20"/>
          <w:spacing w:val="-1"/>
        </w:rPr>
        <w:t>时间。对抗感染能</w:t>
      </w:r>
      <w:r>
        <w:rPr>
          <w:rFonts w:ascii="SimSun" w:hAnsi="SimSun" w:eastAsia="SimSun" w:cs="SimSun"/>
          <w:sz w:val="20"/>
          <w:szCs w:val="20"/>
        </w:rPr>
        <w:t xml:space="preserve"> </w:t>
      </w:r>
      <w:r>
        <w:rPr>
          <w:rFonts w:ascii="SimSun" w:hAnsi="SimSun" w:eastAsia="SimSun" w:cs="SimSun"/>
          <w:sz w:val="20"/>
          <w:szCs w:val="20"/>
          <w:spacing w:val="-9"/>
        </w:rPr>
        <w:t>力低下的伤员，用药时间也需延长，且常需调整药物品种。</w:t>
      </w:r>
    </w:p>
    <w:p>
      <w:pPr>
        <w:ind w:right="110" w:firstLine="409"/>
        <w:spacing w:before="83" w:line="257" w:lineRule="auto"/>
        <w:rPr>
          <w:rFonts w:ascii="SimSun" w:hAnsi="SimSun" w:eastAsia="SimSun" w:cs="SimSun"/>
          <w:sz w:val="20"/>
          <w:szCs w:val="20"/>
        </w:rPr>
      </w:pPr>
      <w:r>
        <w:rPr>
          <w:rFonts w:ascii="SimSun" w:hAnsi="SimSun" w:eastAsia="SimSun" w:cs="SimSun"/>
          <w:sz w:val="20"/>
          <w:szCs w:val="20"/>
          <w:spacing w:val="-3"/>
        </w:rPr>
        <w:t>(6)密切观察：严密注视伤情变化，特别是对严重创伤怀疑有潜在性</w:t>
      </w:r>
      <w:r>
        <w:rPr>
          <w:rFonts w:ascii="SimSun" w:hAnsi="SimSun" w:eastAsia="SimSun" w:cs="SimSun"/>
          <w:sz w:val="20"/>
          <w:szCs w:val="20"/>
          <w:spacing w:val="-4"/>
        </w:rPr>
        <w:t>损伤的病人，必要时进行生</w:t>
      </w:r>
      <w:r>
        <w:rPr>
          <w:rFonts w:ascii="SimSun" w:hAnsi="SimSun" w:eastAsia="SimSun" w:cs="SimSun"/>
          <w:sz w:val="20"/>
          <w:szCs w:val="20"/>
        </w:rPr>
        <w:t xml:space="preserve"> </w:t>
      </w:r>
      <w:r>
        <w:rPr>
          <w:rFonts w:ascii="SimSun" w:hAnsi="SimSun" w:eastAsia="SimSun" w:cs="SimSun"/>
          <w:sz w:val="20"/>
          <w:szCs w:val="20"/>
          <w:spacing w:val="-5"/>
        </w:rPr>
        <w:t>命体征的监测和进一步的检查。发现病情变化，应及时处理。</w:t>
      </w:r>
    </w:p>
    <w:p>
      <w:pPr>
        <w:ind w:left="409"/>
        <w:spacing w:before="113" w:line="219" w:lineRule="auto"/>
        <w:rPr>
          <w:rFonts w:ascii="SimSun" w:hAnsi="SimSun" w:eastAsia="SimSun" w:cs="SimSun"/>
          <w:sz w:val="20"/>
          <w:szCs w:val="20"/>
        </w:rPr>
      </w:pPr>
      <w:r>
        <w:rPr>
          <w:rFonts w:ascii="SimSun" w:hAnsi="SimSun" w:eastAsia="SimSun" w:cs="SimSun"/>
          <w:sz w:val="20"/>
          <w:szCs w:val="20"/>
          <w:spacing w:val="-9"/>
        </w:rPr>
        <w:t>(7)支持治疗：主要是维持水、电解质和酸碱平衡，保护重要脏器功能，并给予营养支</w:t>
      </w:r>
      <w:r>
        <w:rPr>
          <w:rFonts w:ascii="SimSun" w:hAnsi="SimSun" w:eastAsia="SimSun" w:cs="SimSun"/>
          <w:sz w:val="20"/>
          <w:szCs w:val="20"/>
          <w:spacing w:val="-10"/>
        </w:rPr>
        <w:t>持。</w:t>
      </w:r>
    </w:p>
    <w:p>
      <w:pPr>
        <w:ind w:right="40" w:firstLine="409"/>
        <w:spacing w:before="71" w:line="276" w:lineRule="auto"/>
        <w:rPr>
          <w:rFonts w:ascii="SimSun" w:hAnsi="SimSun" w:eastAsia="SimSun" w:cs="SimSun"/>
          <w:sz w:val="20"/>
          <w:szCs w:val="20"/>
        </w:rPr>
      </w:pPr>
      <w:r>
        <w:rPr>
          <w:rFonts w:ascii="SimHei" w:hAnsi="SimHei" w:eastAsia="SimHei" w:cs="SimHei"/>
          <w:sz w:val="20"/>
          <w:szCs w:val="20"/>
          <w:spacing w:val="-5"/>
        </w:rPr>
        <w:t>3.</w:t>
      </w:r>
      <w:r>
        <w:rPr>
          <w:rFonts w:ascii="SimHei" w:hAnsi="SimHei" w:eastAsia="SimHei" w:cs="SimHei"/>
          <w:sz w:val="20"/>
          <w:szCs w:val="20"/>
          <w:spacing w:val="-33"/>
        </w:rPr>
        <w:t xml:space="preserve"> </w:t>
      </w:r>
      <w:r>
        <w:rPr>
          <w:rFonts w:ascii="SimHei" w:hAnsi="SimHei" w:eastAsia="SimHei" w:cs="SimHei"/>
          <w:sz w:val="20"/>
          <w:szCs w:val="20"/>
          <w:spacing w:val="-5"/>
        </w:rPr>
        <w:t>急救程序</w:t>
      </w:r>
      <w:r>
        <w:rPr>
          <w:rFonts w:ascii="SimHei" w:hAnsi="SimHei" w:eastAsia="SimHei" w:cs="SimHei"/>
          <w:sz w:val="20"/>
          <w:szCs w:val="20"/>
          <w:spacing w:val="78"/>
        </w:rPr>
        <w:t xml:space="preserve"> </w:t>
      </w:r>
      <w:r>
        <w:rPr>
          <w:rFonts w:ascii="SimHei" w:hAnsi="SimHei" w:eastAsia="SimHei" w:cs="SimHei"/>
          <w:sz w:val="20"/>
          <w:szCs w:val="20"/>
          <w:spacing w:val="-5"/>
        </w:rPr>
        <w:t>在创伤的急救过程中，遵循一定的程序，可提高工作效率，防止漏</w:t>
      </w:r>
      <w:r>
        <w:rPr>
          <w:rFonts w:ascii="SimHei" w:hAnsi="SimHei" w:eastAsia="SimHei" w:cs="SimHei"/>
          <w:sz w:val="20"/>
          <w:szCs w:val="20"/>
          <w:spacing w:val="-6"/>
        </w:rPr>
        <w:t>诊。其基本原则</w:t>
      </w:r>
      <w:r>
        <w:rPr>
          <w:rFonts w:ascii="SimHei" w:hAnsi="SimHei" w:eastAsia="SimHei" w:cs="SimHei"/>
          <w:sz w:val="20"/>
          <w:szCs w:val="20"/>
        </w:rPr>
        <w:t xml:space="preserve"> </w:t>
      </w:r>
      <w:r>
        <w:rPr>
          <w:rFonts w:ascii="SimSun" w:hAnsi="SimSun" w:eastAsia="SimSun" w:cs="SimSun"/>
          <w:sz w:val="20"/>
          <w:szCs w:val="20"/>
          <w:spacing w:val="-9"/>
        </w:rPr>
        <w:t>是先救命，后治伤。可分为五个步骤进行：①把握呼吸、血压、心率、意识和瞳孔等生命</w:t>
      </w:r>
      <w:r>
        <w:rPr>
          <w:rFonts w:ascii="SimSun" w:hAnsi="SimSun" w:eastAsia="SimSun" w:cs="SimSun"/>
          <w:sz w:val="20"/>
          <w:szCs w:val="20"/>
          <w:spacing w:val="-10"/>
        </w:rPr>
        <w:t>体征，检查伤</w:t>
      </w:r>
      <w:r>
        <w:rPr>
          <w:rFonts w:ascii="SimSun" w:hAnsi="SimSun" w:eastAsia="SimSun" w:cs="SimSun"/>
          <w:sz w:val="20"/>
          <w:szCs w:val="20"/>
        </w:rPr>
        <w:t xml:space="preserve"> </w:t>
      </w:r>
      <w:r>
        <w:rPr>
          <w:rFonts w:ascii="SimSun" w:hAnsi="SimSun" w:eastAsia="SimSun" w:cs="SimSun"/>
          <w:sz w:val="20"/>
          <w:szCs w:val="20"/>
          <w:spacing w:val="-9"/>
        </w:rPr>
        <w:t>部，迅速评估伤情；②对生命体征的重要改变迅速作出反应，如心肺复苏、抗休克及外</w:t>
      </w:r>
      <w:r>
        <w:rPr>
          <w:rFonts w:ascii="SimSun" w:hAnsi="SimSun" w:eastAsia="SimSun" w:cs="SimSun"/>
          <w:sz w:val="20"/>
          <w:szCs w:val="20"/>
          <w:spacing w:val="-10"/>
        </w:rPr>
        <w:t>出血的紧急止血</w:t>
      </w:r>
      <w:r>
        <w:rPr>
          <w:rFonts w:ascii="SimSun" w:hAnsi="SimSun" w:eastAsia="SimSun" w:cs="SimSun"/>
          <w:sz w:val="20"/>
          <w:szCs w:val="20"/>
        </w:rPr>
        <w:t xml:space="preserve"> </w:t>
      </w:r>
      <w:r>
        <w:rPr>
          <w:rFonts w:ascii="SimSun" w:hAnsi="SimSun" w:eastAsia="SimSun" w:cs="SimSun"/>
          <w:sz w:val="20"/>
          <w:szCs w:val="20"/>
          <w:spacing w:val="-5"/>
        </w:rPr>
        <w:t>等；③重点询问受伤史，分析受伤情况，仔细体格检查；④实施各种诊断性穿刺或安排必要的辅助检</w:t>
      </w:r>
      <w:r>
        <w:rPr>
          <w:rFonts w:ascii="SimSun" w:hAnsi="SimSun" w:eastAsia="SimSun" w:cs="SimSun"/>
          <w:sz w:val="20"/>
          <w:szCs w:val="20"/>
          <w:spacing w:val="7"/>
        </w:rPr>
        <w:t xml:space="preserve"> </w:t>
      </w:r>
      <w:r>
        <w:rPr>
          <w:rFonts w:ascii="SimSun" w:hAnsi="SimSun" w:eastAsia="SimSun" w:cs="SimSun"/>
          <w:sz w:val="20"/>
          <w:szCs w:val="20"/>
          <w:spacing w:val="-14"/>
        </w:rPr>
        <w:t>查；⑤进行确定性治疗，如各种手术等。</w:t>
      </w:r>
    </w:p>
    <w:p>
      <w:pPr>
        <w:ind w:right="49" w:firstLine="409"/>
        <w:spacing w:before="71" w:line="281" w:lineRule="auto"/>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12"/>
        </w:rPr>
        <w:t xml:space="preserve"> </w:t>
      </w:r>
      <w:r>
        <w:rPr>
          <w:rFonts w:ascii="SimSun" w:hAnsi="SimSun" w:eastAsia="SimSun" w:cs="SimSun"/>
          <w:sz w:val="20"/>
          <w:szCs w:val="20"/>
          <w:spacing w:val="-1"/>
        </w:rPr>
        <w:t>批量伤员的救治</w:t>
      </w:r>
      <w:r>
        <w:rPr>
          <w:rFonts w:ascii="SimSun" w:hAnsi="SimSun" w:eastAsia="SimSun" w:cs="SimSun"/>
          <w:sz w:val="20"/>
          <w:szCs w:val="20"/>
          <w:spacing w:val="73"/>
        </w:rPr>
        <w:t xml:space="preserve"> </w:t>
      </w:r>
      <w:r>
        <w:rPr>
          <w:rFonts w:ascii="SimSun" w:hAnsi="SimSun" w:eastAsia="SimSun" w:cs="SimSun"/>
          <w:sz w:val="20"/>
          <w:szCs w:val="20"/>
          <w:spacing w:val="-1"/>
        </w:rPr>
        <w:t>平时的自然灾害(如地震、滑坡、泥石流等)和重大交通事故可发生成批伤</w:t>
      </w:r>
      <w:r>
        <w:rPr>
          <w:rFonts w:ascii="SimSun" w:hAnsi="SimSun" w:eastAsia="SimSun" w:cs="SimSun"/>
          <w:sz w:val="20"/>
          <w:szCs w:val="20"/>
        </w:rPr>
        <w:t xml:space="preserve"> </w:t>
      </w:r>
      <w:r>
        <w:rPr>
          <w:rFonts w:ascii="SimSun" w:hAnsi="SimSun" w:eastAsia="SimSun" w:cs="SimSun"/>
          <w:sz w:val="20"/>
          <w:szCs w:val="20"/>
        </w:rPr>
        <w:t>员，医务人员现场急救时需要进行检伤分类。批量伤员处理的</w:t>
      </w:r>
      <w:r>
        <w:rPr>
          <w:rFonts w:ascii="SimSun" w:hAnsi="SimSun" w:eastAsia="SimSun" w:cs="SimSun"/>
          <w:sz w:val="20"/>
          <w:szCs w:val="20"/>
          <w:spacing w:val="-1"/>
        </w:rPr>
        <w:t>优先顺序一般分为四类：①危重病人</w:t>
      </w:r>
      <w:r>
        <w:rPr>
          <w:rFonts w:ascii="SimSun" w:hAnsi="SimSun" w:eastAsia="SimSun" w:cs="SimSun"/>
          <w:sz w:val="20"/>
          <w:szCs w:val="20"/>
        </w:rPr>
        <w:t xml:space="preserve"> </w:t>
      </w:r>
      <w:r>
        <w:rPr>
          <w:rFonts w:ascii="SimSun" w:hAnsi="SimSun" w:eastAsia="SimSun" w:cs="SimSun"/>
          <w:sz w:val="20"/>
          <w:szCs w:val="20"/>
          <w:spacing w:val="-2"/>
        </w:rPr>
        <w:t>(第一优先):有危及生命的严重创伤，但经及时治</w:t>
      </w:r>
      <w:r>
        <w:rPr>
          <w:rFonts w:ascii="SimSun" w:hAnsi="SimSun" w:eastAsia="SimSun" w:cs="SimSun"/>
          <w:sz w:val="20"/>
          <w:szCs w:val="20"/>
          <w:spacing w:val="-3"/>
        </w:rPr>
        <w:t>疗能够获救，应给予红色标记，优先给予护理及转</w:t>
      </w:r>
      <w:r>
        <w:rPr>
          <w:rFonts w:ascii="SimSun" w:hAnsi="SimSun" w:eastAsia="SimSun" w:cs="SimSun"/>
          <w:sz w:val="20"/>
          <w:szCs w:val="20"/>
        </w:rPr>
        <w:t xml:space="preserve"> </w:t>
      </w:r>
      <w:r>
        <w:rPr>
          <w:rFonts w:ascii="SimSun" w:hAnsi="SimSun" w:eastAsia="SimSun" w:cs="SimSun"/>
          <w:sz w:val="20"/>
          <w:szCs w:val="20"/>
          <w:spacing w:val="-5"/>
        </w:rPr>
        <w:t>运。现场先简单处理致命伤、控制大出血、支持呼吸等。并尽快送院。如气道阻塞、活动性大出血及</w:t>
      </w:r>
      <w:r>
        <w:rPr>
          <w:rFonts w:ascii="SimSun" w:hAnsi="SimSun" w:eastAsia="SimSun" w:cs="SimSun"/>
          <w:sz w:val="20"/>
          <w:szCs w:val="20"/>
          <w:spacing w:val="9"/>
        </w:rPr>
        <w:t xml:space="preserve"> </w:t>
      </w:r>
      <w:r>
        <w:rPr>
          <w:rFonts w:ascii="SimSun" w:hAnsi="SimSun" w:eastAsia="SimSun" w:cs="SimSun"/>
          <w:sz w:val="20"/>
          <w:szCs w:val="20"/>
          <w:spacing w:val="-2"/>
        </w:rPr>
        <w:t>休克、开放性胸腹部创伤、进行性昏迷、颈椎损伤、超过50%</w:t>
      </w:r>
      <w:r>
        <w:rPr>
          <w:rFonts w:ascii="SimSun" w:hAnsi="SimSun" w:eastAsia="SimSun" w:cs="SimSun"/>
          <w:sz w:val="20"/>
          <w:szCs w:val="20"/>
          <w:spacing w:val="-3"/>
        </w:rPr>
        <w:t>的Ⅱ~Ⅲ度烧烫伤等。②重症病人(第二</w:t>
      </w:r>
      <w:r>
        <w:rPr>
          <w:rFonts w:ascii="SimSun" w:hAnsi="SimSun" w:eastAsia="SimSun" w:cs="SimSun"/>
          <w:sz w:val="20"/>
          <w:szCs w:val="20"/>
        </w:rPr>
        <w:t xml:space="preserve"> </w:t>
      </w:r>
      <w:r>
        <w:rPr>
          <w:rFonts w:ascii="SimSun" w:hAnsi="SimSun" w:eastAsia="SimSun" w:cs="SimSun"/>
          <w:sz w:val="20"/>
          <w:szCs w:val="20"/>
          <w:spacing w:val="-5"/>
        </w:rPr>
        <w:t>优先):有严重损伤，但经急救处理后生命体征或伤情暂时稳定，可在现场短暂等候而不危及生命或导</w:t>
      </w:r>
      <w:r>
        <w:rPr>
          <w:rFonts w:ascii="SimSun" w:hAnsi="SimSun" w:eastAsia="SimSun" w:cs="SimSun"/>
          <w:sz w:val="20"/>
          <w:szCs w:val="20"/>
          <w:spacing w:val="16"/>
        </w:rPr>
        <w:t xml:space="preserve"> </w:t>
      </w:r>
      <w:r>
        <w:rPr>
          <w:rFonts w:ascii="SimSun" w:hAnsi="SimSun" w:eastAsia="SimSun" w:cs="SimSun"/>
          <w:sz w:val="20"/>
          <w:szCs w:val="20"/>
          <w:spacing w:val="-5"/>
        </w:rPr>
        <w:t>致肢体残缺，给予黄色标记，给予次优先转运。如不伴意识障碍的头部创伤、不伴呼吸衰竭的胸部外</w:t>
      </w:r>
      <w:r>
        <w:rPr>
          <w:rFonts w:ascii="SimSun" w:hAnsi="SimSun" w:eastAsia="SimSun" w:cs="SimSun"/>
          <w:sz w:val="20"/>
          <w:szCs w:val="20"/>
          <w:spacing w:val="11"/>
        </w:rPr>
        <w:t xml:space="preserve"> </w:t>
      </w:r>
      <w:r>
        <w:rPr>
          <w:rFonts w:ascii="SimSun" w:hAnsi="SimSun" w:eastAsia="SimSun" w:cs="SimSun"/>
          <w:sz w:val="20"/>
          <w:szCs w:val="20"/>
          <w:spacing w:val="-2"/>
        </w:rPr>
        <w:t>伤、除颈椎外的脊柱损伤等。③轻症病人(第三优先</w:t>
      </w:r>
      <w:r>
        <w:rPr>
          <w:rFonts w:ascii="SimSun" w:hAnsi="SimSun" w:eastAsia="SimSun" w:cs="SimSun"/>
          <w:sz w:val="20"/>
          <w:szCs w:val="20"/>
          <w:spacing w:val="-3"/>
        </w:rPr>
        <w:t>):可自行行走无严重损伤，其损伤可适当延迟转</w:t>
      </w:r>
      <w:r>
        <w:rPr>
          <w:rFonts w:ascii="SimSun" w:hAnsi="SimSun" w:eastAsia="SimSun" w:cs="SimSun"/>
          <w:sz w:val="20"/>
          <w:szCs w:val="20"/>
        </w:rPr>
        <w:t xml:space="preserve"> </w:t>
      </w:r>
      <w:r>
        <w:rPr>
          <w:rFonts w:ascii="SimSun" w:hAnsi="SimSun" w:eastAsia="SimSun" w:cs="SimSun"/>
          <w:sz w:val="20"/>
          <w:szCs w:val="20"/>
          <w:spacing w:val="-4"/>
        </w:rPr>
        <w:t>运和治疗，给予绿色标记，将伤者先引导到轻伤接收站。如软</w:t>
      </w:r>
      <w:r>
        <w:rPr>
          <w:rFonts w:ascii="SimSun" w:hAnsi="SimSun" w:eastAsia="SimSun" w:cs="SimSun"/>
          <w:sz w:val="20"/>
          <w:szCs w:val="20"/>
          <w:spacing w:val="-5"/>
        </w:rPr>
        <w:t>组织挫伤、轻度烧伤等。④死亡或濒死</w:t>
      </w:r>
      <w:r>
        <w:rPr>
          <w:rFonts w:ascii="SimSun" w:hAnsi="SimSun" w:eastAsia="SimSun" w:cs="SimSun"/>
          <w:sz w:val="20"/>
          <w:szCs w:val="20"/>
        </w:rPr>
        <w:t xml:space="preserve"> </w:t>
      </w:r>
      <w:r>
        <w:rPr>
          <w:rFonts w:ascii="SimSun" w:hAnsi="SimSun" w:eastAsia="SimSun" w:cs="SimSun"/>
          <w:sz w:val="20"/>
          <w:szCs w:val="20"/>
          <w:spacing w:val="-2"/>
        </w:rPr>
        <w:t>者(第四优先):已死亡或无法挽救的致命性创伤造成的濒</w:t>
      </w:r>
      <w:r>
        <w:rPr>
          <w:rFonts w:ascii="SimSun" w:hAnsi="SimSun" w:eastAsia="SimSun" w:cs="SimSun"/>
          <w:sz w:val="20"/>
          <w:szCs w:val="20"/>
          <w:spacing w:val="-3"/>
        </w:rPr>
        <w:t>死状态。如呼吸、心跳已停止，且超过12分</w:t>
      </w:r>
      <w:r>
        <w:rPr>
          <w:rFonts w:ascii="SimSun" w:hAnsi="SimSun" w:eastAsia="SimSun" w:cs="SimSun"/>
          <w:sz w:val="20"/>
          <w:szCs w:val="20"/>
        </w:rPr>
        <w:t xml:space="preserve"> </w:t>
      </w:r>
      <w:r>
        <w:rPr>
          <w:rFonts w:ascii="SimSun" w:hAnsi="SimSun" w:eastAsia="SimSun" w:cs="SimSun"/>
          <w:sz w:val="20"/>
          <w:szCs w:val="20"/>
          <w:spacing w:val="-9"/>
        </w:rPr>
        <w:t>钟未给予心肺复苏救治，或因头、胸、腹严重外伤而无法实施心肺复苏救治者，给予黑色标记，停放在</w:t>
      </w:r>
      <w:r>
        <w:rPr>
          <w:rFonts w:ascii="SimSun" w:hAnsi="SimSun" w:eastAsia="SimSun" w:cs="SimSun"/>
          <w:sz w:val="20"/>
          <w:szCs w:val="20"/>
          <w:spacing w:val="14"/>
        </w:rPr>
        <w:t xml:space="preserve"> </w:t>
      </w:r>
      <w:r>
        <w:rPr>
          <w:rFonts w:ascii="SimSun" w:hAnsi="SimSun" w:eastAsia="SimSun" w:cs="SimSun"/>
          <w:sz w:val="20"/>
          <w:szCs w:val="20"/>
          <w:spacing w:val="-10"/>
        </w:rPr>
        <w:t>特定区域，等待相应后续处理。</w:t>
      </w:r>
    </w:p>
    <w:p>
      <w:pPr>
        <w:ind w:right="70" w:firstLine="409"/>
        <w:spacing w:before="67" w:line="273" w:lineRule="auto"/>
        <w:rPr>
          <w:rFonts w:ascii="SimSun" w:hAnsi="SimSun" w:eastAsia="SimSun" w:cs="SimSun"/>
          <w:sz w:val="20"/>
          <w:szCs w:val="20"/>
        </w:rPr>
      </w:pPr>
      <w:r>
        <w:rPr>
          <w:rFonts w:ascii="SimSun" w:hAnsi="SimSun" w:eastAsia="SimSun" w:cs="SimSun"/>
          <w:sz w:val="20"/>
          <w:szCs w:val="20"/>
          <w:spacing w:val="11"/>
        </w:rPr>
        <w:t>5.</w:t>
      </w:r>
      <w:r>
        <w:rPr>
          <w:rFonts w:ascii="SimSun" w:hAnsi="SimSun" w:eastAsia="SimSun" w:cs="SimSun"/>
          <w:sz w:val="20"/>
          <w:szCs w:val="20"/>
          <w:spacing w:val="-29"/>
        </w:rPr>
        <w:t xml:space="preserve"> </w:t>
      </w:r>
      <w:r>
        <w:rPr>
          <w:rFonts w:ascii="SimSun" w:hAnsi="SimSun" w:eastAsia="SimSun" w:cs="SimSun"/>
          <w:sz w:val="20"/>
          <w:szCs w:val="20"/>
          <w:spacing w:val="11"/>
        </w:rPr>
        <w:t>损伤控制外科策略</w:t>
      </w:r>
      <w:r>
        <w:rPr>
          <w:rFonts w:ascii="SimSun" w:hAnsi="SimSun" w:eastAsia="SimSun" w:cs="SimSun"/>
          <w:sz w:val="20"/>
          <w:szCs w:val="20"/>
          <w:spacing w:val="16"/>
        </w:rPr>
        <w:t xml:space="preserve">  </w:t>
      </w:r>
      <w:r>
        <w:rPr>
          <w:rFonts w:ascii="SimSun" w:hAnsi="SimSun" w:eastAsia="SimSun" w:cs="SimSun"/>
          <w:sz w:val="20"/>
          <w:szCs w:val="20"/>
          <w:spacing w:val="11"/>
        </w:rPr>
        <w:t>对于损伤严重处于生理极限的</w:t>
      </w:r>
      <w:r>
        <w:rPr>
          <w:rFonts w:ascii="SimSun" w:hAnsi="SimSun" w:eastAsia="SimSun" w:cs="SimSun"/>
          <w:sz w:val="20"/>
          <w:szCs w:val="20"/>
          <w:spacing w:val="10"/>
        </w:rPr>
        <w:t>伤员需要采用损伤控制外科(</w:t>
      </w:r>
      <w:r>
        <w:rPr>
          <w:rFonts w:ascii="SimSun" w:hAnsi="SimSun" w:eastAsia="SimSun" w:cs="SimSun"/>
          <w:sz w:val="20"/>
          <w:szCs w:val="20"/>
        </w:rPr>
        <w:t>damage</w:t>
      </w:r>
      <w:r>
        <w:rPr>
          <w:rFonts w:ascii="SimSun" w:hAnsi="SimSun" w:eastAsia="SimSun" w:cs="SimSun"/>
          <w:sz w:val="20"/>
          <w:szCs w:val="20"/>
        </w:rPr>
        <w:t xml:space="preserve"> </w:t>
      </w:r>
      <w:r>
        <w:rPr>
          <w:rFonts w:ascii="SimSun" w:hAnsi="SimSun" w:eastAsia="SimSun" w:cs="SimSun"/>
          <w:sz w:val="20"/>
          <w:szCs w:val="20"/>
          <w:spacing w:val="-7"/>
        </w:rPr>
        <w:t>control</w:t>
      </w:r>
      <w:r>
        <w:rPr>
          <w:rFonts w:ascii="SimSun" w:hAnsi="SimSun" w:eastAsia="SimSun" w:cs="SimSun"/>
          <w:sz w:val="20"/>
          <w:szCs w:val="20"/>
          <w:spacing w:val="1"/>
        </w:rPr>
        <w:t xml:space="preserve"> </w:t>
      </w:r>
      <w:r>
        <w:rPr>
          <w:rFonts w:ascii="SimSun" w:hAnsi="SimSun" w:eastAsia="SimSun" w:cs="SimSun"/>
          <w:sz w:val="20"/>
          <w:szCs w:val="20"/>
          <w:spacing w:val="-7"/>
        </w:rPr>
        <w:t>surgery,DCS)的</w:t>
      </w:r>
      <w:r>
        <w:rPr>
          <w:rFonts w:ascii="SimSun" w:hAnsi="SimSun" w:eastAsia="SimSun" w:cs="SimSun"/>
          <w:sz w:val="20"/>
          <w:szCs w:val="20"/>
          <w:spacing w:val="-8"/>
        </w:rPr>
        <w:t>策略，其是针对严重创伤病人处于生理极限时采用的早期简化手术、复苏等待</w:t>
      </w:r>
      <w:r>
        <w:rPr>
          <w:rFonts w:ascii="SimSun" w:hAnsi="SimSun" w:eastAsia="SimSun" w:cs="SimSun"/>
          <w:sz w:val="20"/>
          <w:szCs w:val="20"/>
        </w:rPr>
        <w:t xml:space="preserve"> </w:t>
      </w:r>
      <w:r>
        <w:rPr>
          <w:rFonts w:ascii="SimSun" w:hAnsi="SimSun" w:eastAsia="SimSun" w:cs="SimSun"/>
          <w:sz w:val="20"/>
          <w:szCs w:val="20"/>
          <w:spacing w:val="-8"/>
        </w:rPr>
        <w:t>病人生理紊乱得到适当纠正、全身情况改善后再行确定性手术的救治策略。目前，</w:t>
      </w:r>
      <w:r>
        <w:rPr>
          <w:rFonts w:ascii="SimSun" w:hAnsi="SimSun" w:eastAsia="SimSun" w:cs="SimSun"/>
          <w:sz w:val="20"/>
          <w:szCs w:val="20"/>
          <w:spacing w:val="60"/>
        </w:rPr>
        <w:t xml:space="preserve"> </w:t>
      </w:r>
      <w:r>
        <w:rPr>
          <w:rFonts w:ascii="SimSun" w:hAnsi="SimSun" w:eastAsia="SimSun" w:cs="SimSun"/>
          <w:sz w:val="20"/>
          <w:szCs w:val="20"/>
          <w:spacing w:val="-8"/>
        </w:rPr>
        <w:t>一般认为需要实施</w:t>
      </w:r>
      <w:r>
        <w:rPr>
          <w:rFonts w:ascii="SimSun" w:hAnsi="SimSun" w:eastAsia="SimSun" w:cs="SimSun"/>
          <w:sz w:val="20"/>
          <w:szCs w:val="20"/>
        </w:rPr>
        <w:t xml:space="preserve"> </w:t>
      </w:r>
      <w:r>
        <w:rPr>
          <w:rFonts w:ascii="SimSun" w:hAnsi="SimSun" w:eastAsia="SimSun" w:cs="SimSun"/>
          <w:sz w:val="20"/>
          <w:szCs w:val="20"/>
          <w:spacing w:val="-9"/>
        </w:rPr>
        <w:t>损伤控制外科策略的指征包括：①严重脏器损伤伴大血管损伤；②严重多发伤；③大量失血；④</w:t>
      </w:r>
      <w:r>
        <w:rPr>
          <w:rFonts w:ascii="SimSun" w:hAnsi="SimSun" w:eastAsia="SimSun" w:cs="SimSun"/>
          <w:sz w:val="20"/>
          <w:szCs w:val="20"/>
          <w:spacing w:val="-10"/>
        </w:rPr>
        <w:t>出现低</w:t>
      </w:r>
      <w:r>
        <w:rPr>
          <w:rFonts w:ascii="SimSun" w:hAnsi="SimSun" w:eastAsia="SimSun" w:cs="SimSun"/>
          <w:sz w:val="20"/>
          <w:szCs w:val="20"/>
        </w:rPr>
        <w:t xml:space="preserve"> </w:t>
      </w:r>
      <w:r>
        <w:rPr>
          <w:rFonts w:ascii="SimSun" w:hAnsi="SimSun" w:eastAsia="SimSun" w:cs="SimSun"/>
          <w:sz w:val="20"/>
          <w:szCs w:val="20"/>
          <w:spacing w:val="-5"/>
        </w:rPr>
        <w:t>体温、酸中毒和凝血功能障碍；⑤在上述指标处于临界值而预计手术时间超过&gt;90分钟。</w:t>
      </w:r>
    </w:p>
    <w:p>
      <w:pPr>
        <w:ind w:left="409"/>
        <w:spacing w:before="77" w:line="219" w:lineRule="auto"/>
        <w:rPr>
          <w:rFonts w:ascii="SimSun" w:hAnsi="SimSun" w:eastAsia="SimSun" w:cs="SimSun"/>
          <w:sz w:val="20"/>
          <w:szCs w:val="20"/>
        </w:rPr>
      </w:pPr>
      <w:r>
        <w:rPr>
          <w:rFonts w:ascii="SimSun" w:hAnsi="SimSun" w:eastAsia="SimSun" w:cs="SimSun"/>
          <w:sz w:val="20"/>
          <w:szCs w:val="20"/>
          <w:spacing w:val="-4"/>
        </w:rPr>
        <w:t>6.</w:t>
      </w:r>
      <w:r>
        <w:rPr>
          <w:rFonts w:ascii="SimSun" w:hAnsi="SimSun" w:eastAsia="SimSun" w:cs="SimSun"/>
          <w:sz w:val="20"/>
          <w:szCs w:val="20"/>
          <w:spacing w:val="-11"/>
        </w:rPr>
        <w:t xml:space="preserve"> </w:t>
      </w:r>
      <w:r>
        <w:rPr>
          <w:rFonts w:ascii="SimSun" w:hAnsi="SimSun" w:eastAsia="SimSun" w:cs="SimSun"/>
          <w:sz w:val="20"/>
          <w:szCs w:val="20"/>
          <w:spacing w:val="-4"/>
        </w:rPr>
        <w:t>闭合性创伤的治疗</w:t>
      </w:r>
      <w:r>
        <w:rPr>
          <w:rFonts w:ascii="SimSun" w:hAnsi="SimSun" w:eastAsia="SimSun" w:cs="SimSun"/>
          <w:sz w:val="20"/>
          <w:szCs w:val="20"/>
          <w:spacing w:val="61"/>
        </w:rPr>
        <w:t xml:space="preserve"> </w:t>
      </w:r>
      <w:r>
        <w:rPr>
          <w:rFonts w:ascii="SimSun" w:hAnsi="SimSun" w:eastAsia="SimSun" w:cs="SimSun"/>
          <w:sz w:val="20"/>
          <w:szCs w:val="20"/>
          <w:spacing w:val="-4"/>
        </w:rPr>
        <w:t>临床上多见的是软组织挫</w:t>
      </w:r>
      <w:r>
        <w:rPr>
          <w:rFonts w:ascii="SimSun" w:hAnsi="SimSun" w:eastAsia="SimSun" w:cs="SimSun"/>
          <w:sz w:val="20"/>
          <w:szCs w:val="20"/>
          <w:spacing w:val="-5"/>
        </w:rPr>
        <w:t>伤、扭伤等。</w:t>
      </w:r>
    </w:p>
    <w:p>
      <w:pPr>
        <w:ind w:left="409"/>
        <w:spacing w:before="73" w:line="219" w:lineRule="auto"/>
        <w:rPr>
          <w:rFonts w:ascii="SimSun" w:hAnsi="SimSun" w:eastAsia="SimSun" w:cs="SimSun"/>
          <w:sz w:val="20"/>
          <w:szCs w:val="20"/>
        </w:rPr>
      </w:pPr>
      <w:r>
        <w:rPr>
          <w:rFonts w:ascii="SimSun" w:hAnsi="SimSun" w:eastAsia="SimSun" w:cs="SimSun"/>
          <w:sz w:val="20"/>
          <w:szCs w:val="20"/>
          <w:spacing w:val="-3"/>
        </w:rPr>
        <w:t>软组织挫伤多因钝性外力碰撞或打击导致部分组织细胞受损，微血管破裂出血，继而</w:t>
      </w:r>
      <w:r>
        <w:rPr>
          <w:rFonts w:ascii="SimSun" w:hAnsi="SimSun" w:eastAsia="SimSun" w:cs="SimSun"/>
          <w:sz w:val="20"/>
          <w:szCs w:val="20"/>
          <w:spacing w:val="-4"/>
        </w:rPr>
        <w:t>发生炎症。</w:t>
      </w:r>
    </w:p>
    <w:sectPr>
      <w:pgSz w:w="11170" w:h="15760"/>
      <w:pgMar w:top="656" w:right="900" w:bottom="400" w:left="559" w:header="0" w:footer="0" w:gutter="0"/>
      <w:cols w:equalWidth="0" w:num="2">
        <w:col w:w="931" w:space="100"/>
        <w:col w:w="868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20"/>
        <w:szCs w:val="20"/>
      </w:rPr>
    </w:pPr>
    <w:r>
      <w:rPr>
        <w:rFonts w:ascii="SimSun" w:hAnsi="SimSun" w:eastAsia="SimSun" w:cs="SimSun"/>
        <w:sz w:val="20"/>
        <w:szCs w:val="20"/>
        <w:color w:val="008BD1"/>
        <w:spacing w:val="-12"/>
      </w:rPr>
      <w:t>19</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6"/>
      <w:spacing w:line="183" w:lineRule="auto"/>
      <w:jc w:val="right"/>
      <w:rPr>
        <w:rFonts w:ascii="SimSun" w:hAnsi="SimSun" w:eastAsia="SimSun" w:cs="SimSun"/>
        <w:sz w:val="20"/>
        <w:szCs w:val="20"/>
      </w:rPr>
    </w:pPr>
    <w:r>
      <w:rPr>
        <w:rFonts w:ascii="SimSun" w:hAnsi="SimSun" w:eastAsia="SimSun" w:cs="SimSun"/>
        <w:sz w:val="20"/>
        <w:szCs w:val="20"/>
        <w:color w:val="0091DB"/>
        <w:spacing w:val="-4"/>
      </w:rPr>
      <w:t>73</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4"/>
      <w:spacing w:line="183" w:lineRule="auto"/>
      <w:jc w:val="right"/>
      <w:rPr>
        <w:rFonts w:ascii="SimSun" w:hAnsi="SimSun" w:eastAsia="SimSun" w:cs="SimSun"/>
        <w:sz w:val="20"/>
        <w:szCs w:val="20"/>
      </w:rPr>
    </w:pPr>
    <w:r>
      <w:rPr>
        <w:rFonts w:ascii="SimSun" w:hAnsi="SimSun" w:eastAsia="SimSun" w:cs="SimSun"/>
        <w:sz w:val="20"/>
        <w:szCs w:val="20"/>
        <w:color w:val="0093DE"/>
        <w:spacing w:val="-3"/>
      </w:rPr>
      <w:t>91</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4"/>
      <w:spacing w:line="183" w:lineRule="auto"/>
      <w:jc w:val="right"/>
      <w:rPr>
        <w:rFonts w:ascii="SimSun" w:hAnsi="SimSun" w:eastAsia="SimSun" w:cs="SimSun"/>
        <w:sz w:val="20"/>
        <w:szCs w:val="20"/>
      </w:rPr>
    </w:pPr>
    <w:r>
      <w:rPr>
        <w:rFonts w:ascii="SimSun" w:hAnsi="SimSun" w:eastAsia="SimSun" w:cs="SimSun"/>
        <w:sz w:val="20"/>
        <w:szCs w:val="20"/>
        <w:color w:val="0A9FDF"/>
        <w:spacing w:val="-3"/>
      </w:rPr>
      <w:t>99</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9"/>
      <w:spacing w:line="183" w:lineRule="auto"/>
      <w:rPr>
        <w:rFonts w:ascii="SimSun" w:hAnsi="SimSun" w:eastAsia="SimSun" w:cs="SimSun"/>
        <w:sz w:val="20"/>
        <w:szCs w:val="20"/>
      </w:rPr>
    </w:pPr>
    <w:r>
      <w:rPr>
        <w:rFonts w:ascii="SimSun" w:hAnsi="SimSun" w:eastAsia="SimSun" w:cs="SimSun"/>
        <w:sz w:val="20"/>
        <w:szCs w:val="20"/>
        <w:color w:val="0077C7"/>
        <w:spacing w:val="-6"/>
      </w:rPr>
      <w:t>108</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9"/>
      <w:spacing w:line="183" w:lineRule="auto"/>
      <w:rPr>
        <w:rFonts w:ascii="SimSun" w:hAnsi="SimSun" w:eastAsia="SimSun" w:cs="SimSun"/>
        <w:sz w:val="20"/>
        <w:szCs w:val="20"/>
      </w:rPr>
    </w:pPr>
    <w:r>
      <w:rPr>
        <w:rFonts w:ascii="SimSun" w:hAnsi="SimSun" w:eastAsia="SimSun" w:cs="SimSun"/>
        <w:sz w:val="20"/>
        <w:szCs w:val="20"/>
        <w:color w:val="0083D0"/>
        <w:spacing w:val="-6"/>
      </w:rPr>
      <w:t>122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39"/>
      <w:spacing w:line="183" w:lineRule="auto"/>
      <w:jc w:val="right"/>
      <w:rPr>
        <w:rFonts w:ascii="SimSun" w:hAnsi="SimSun" w:eastAsia="SimSun" w:cs="SimSun"/>
        <w:sz w:val="10"/>
        <w:szCs w:val="10"/>
      </w:rPr>
    </w:pPr>
    <w:r>
      <w:rPr>
        <w:rFonts w:ascii="SimSun" w:hAnsi="SimSun" w:eastAsia="SimSun" w:cs="SimSun"/>
        <w:sz w:val="10"/>
        <w:szCs w:val="10"/>
      </w:rPr>
      <w:t>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0"/>
      <w:spacing w:line="183" w:lineRule="auto"/>
      <w:rPr>
        <w:rFonts w:ascii="SimSun" w:hAnsi="SimSun" w:eastAsia="SimSun" w:cs="SimSun"/>
        <w:sz w:val="20"/>
        <w:szCs w:val="20"/>
      </w:rPr>
    </w:pPr>
    <w:r>
      <w:rPr>
        <w:rFonts w:ascii="SimSun" w:hAnsi="SimSun" w:eastAsia="SimSun" w:cs="SimSun"/>
        <w:sz w:val="20"/>
        <w:szCs w:val="20"/>
        <w:color w:val="0091DA"/>
      </w:rPr>
      <w:t>6</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
      <w:spacing w:line="183" w:lineRule="auto"/>
      <w:rPr>
        <w:rFonts w:ascii="SimSun" w:hAnsi="SimSun" w:eastAsia="SimSun" w:cs="SimSun"/>
        <w:sz w:val="20"/>
        <w:szCs w:val="20"/>
      </w:rPr>
    </w:pPr>
    <w:r>
      <w:rPr>
        <w:rFonts w:ascii="SimSun" w:hAnsi="SimSun" w:eastAsia="SimSun" w:cs="SimSun"/>
        <w:sz w:val="20"/>
        <w:szCs w:val="20"/>
        <w:color w:val="008EE1"/>
        <w:spacing w:val="-6"/>
      </w:rPr>
      <w:t>10</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5"/>
      <w:spacing w:line="183" w:lineRule="auto"/>
      <w:jc w:val="right"/>
      <w:rPr>
        <w:rFonts w:ascii="SimSun" w:hAnsi="SimSun" w:eastAsia="SimSun" w:cs="SimSun"/>
        <w:sz w:val="20"/>
        <w:szCs w:val="20"/>
      </w:rPr>
    </w:pPr>
    <w:r>
      <w:rPr>
        <w:rFonts w:ascii="SimSun" w:hAnsi="SimSun" w:eastAsia="SimSun" w:cs="SimSun"/>
        <w:sz w:val="20"/>
        <w:szCs w:val="20"/>
        <w:color w:val="3AA8F2"/>
        <w:spacing w:val="-3"/>
      </w:rPr>
      <w:t>21</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64"/>
      <w:spacing w:line="183" w:lineRule="auto"/>
      <w:jc w:val="right"/>
      <w:rPr>
        <w:rFonts w:ascii="SimSun" w:hAnsi="SimSun" w:eastAsia="SimSun" w:cs="SimSun"/>
        <w:sz w:val="19"/>
        <w:szCs w:val="19"/>
      </w:rPr>
    </w:pPr>
    <w:r>
      <w:rPr>
        <w:rFonts w:ascii="SimSun" w:hAnsi="SimSun" w:eastAsia="SimSun" w:cs="SimSun"/>
        <w:sz w:val="19"/>
        <w:szCs w:val="19"/>
        <w:color w:val="0399E5"/>
        <w:spacing w:val="-3"/>
      </w:rPr>
      <w:t>27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25"/>
      <w:spacing w:line="183" w:lineRule="auto"/>
      <w:jc w:val="right"/>
      <w:rPr>
        <w:rFonts w:ascii="SimSun" w:hAnsi="SimSun" w:eastAsia="SimSun" w:cs="SimSun"/>
        <w:sz w:val="20"/>
        <w:szCs w:val="20"/>
      </w:rPr>
    </w:pPr>
    <w:r>
      <w:rPr>
        <w:rFonts w:ascii="SimSun" w:hAnsi="SimSun" w:eastAsia="SimSun" w:cs="SimSun"/>
        <w:sz w:val="20"/>
        <w:szCs w:val="20"/>
        <w:color w:val="007ACC"/>
        <w:spacing w:val="-3"/>
      </w:rPr>
      <w:t>37</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214"/>
      <w:spacing w:line="183" w:lineRule="auto"/>
      <w:jc w:val="right"/>
      <w:rPr>
        <w:rFonts w:ascii="SimSun" w:hAnsi="SimSun" w:eastAsia="SimSun" w:cs="SimSun"/>
        <w:sz w:val="21"/>
        <w:szCs w:val="21"/>
      </w:rPr>
    </w:pPr>
    <w:r>
      <w:rPr>
        <w:rFonts w:ascii="SimSun" w:hAnsi="SimSun" w:eastAsia="SimSun" w:cs="SimSun"/>
        <w:sz w:val="21"/>
        <w:szCs w:val="21"/>
        <w:color w:val="008AD0"/>
        <w:spacing w:val="-3"/>
      </w:rPr>
      <w:t>67</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footer" Target="footer7.xml"/><Relationship Id="rId98" Type="http://schemas.openxmlformats.org/officeDocument/2006/relationships/image" Target="media/image92.jpeg"/><Relationship Id="rId97" Type="http://schemas.openxmlformats.org/officeDocument/2006/relationships/image" Target="media/image91.jpeg"/><Relationship Id="rId96" Type="http://schemas.openxmlformats.org/officeDocument/2006/relationships/image" Target="media/image90.jpeg"/><Relationship Id="rId95" Type="http://schemas.openxmlformats.org/officeDocument/2006/relationships/image" Target="media/image89.jpeg"/><Relationship Id="rId94" Type="http://schemas.openxmlformats.org/officeDocument/2006/relationships/image" Target="media/image88.jpeg"/><Relationship Id="rId93" Type="http://schemas.openxmlformats.org/officeDocument/2006/relationships/image" Target="media/image87.jpeg"/><Relationship Id="rId92" Type="http://schemas.openxmlformats.org/officeDocument/2006/relationships/image" Target="media/image86.jpeg"/><Relationship Id="rId91" Type="http://schemas.openxmlformats.org/officeDocument/2006/relationships/image" Target="media/image85.jpeg"/><Relationship Id="rId90" Type="http://schemas.openxmlformats.org/officeDocument/2006/relationships/footer" Target="footer6.xml"/><Relationship Id="rId9" Type="http://schemas.openxmlformats.org/officeDocument/2006/relationships/image" Target="media/image7.jpeg"/><Relationship Id="rId89" Type="http://schemas.openxmlformats.org/officeDocument/2006/relationships/image" Target="media/image84.jpeg"/><Relationship Id="rId88" Type="http://schemas.openxmlformats.org/officeDocument/2006/relationships/image" Target="media/image83.jpeg"/><Relationship Id="rId87" Type="http://schemas.openxmlformats.org/officeDocument/2006/relationships/image" Target="media/image82.jpeg"/><Relationship Id="rId86" Type="http://schemas.openxmlformats.org/officeDocument/2006/relationships/image" Target="media/image81.jpeg"/><Relationship Id="rId85" Type="http://schemas.openxmlformats.org/officeDocument/2006/relationships/image" Target="media/image80.jpeg"/><Relationship Id="rId84" Type="http://schemas.openxmlformats.org/officeDocument/2006/relationships/image" Target="media/image79.jpeg"/><Relationship Id="rId83" Type="http://schemas.openxmlformats.org/officeDocument/2006/relationships/image" Target="media/image78.jpeg"/><Relationship Id="rId82" Type="http://schemas.openxmlformats.org/officeDocument/2006/relationships/image" Target="media/image77.jpeg"/><Relationship Id="rId81" Type="http://schemas.openxmlformats.org/officeDocument/2006/relationships/image" Target="media/image76.jpeg"/><Relationship Id="rId80" Type="http://schemas.openxmlformats.org/officeDocument/2006/relationships/image" Target="media/image75.jpeg"/><Relationship Id="rId8" Type="http://schemas.openxmlformats.org/officeDocument/2006/relationships/image" Target="media/image6.jpeg"/><Relationship Id="rId79" Type="http://schemas.openxmlformats.org/officeDocument/2006/relationships/image" Target="media/image74.png"/><Relationship Id="rId78" Type="http://schemas.openxmlformats.org/officeDocument/2006/relationships/footer" Target="footer5.xml"/><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png"/><Relationship Id="rId73" Type="http://schemas.openxmlformats.org/officeDocument/2006/relationships/footer" Target="footer4.xml"/><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5.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png"/><Relationship Id="rId65" Type="http://schemas.openxmlformats.org/officeDocument/2006/relationships/footer" Target="footer3.xml"/><Relationship Id="rId64" Type="http://schemas.openxmlformats.org/officeDocument/2006/relationships/image" Target="media/image62.jpeg"/><Relationship Id="rId63" Type="http://schemas.openxmlformats.org/officeDocument/2006/relationships/image" Target="media/image61.jpeg"/><Relationship Id="rId62" Type="http://schemas.openxmlformats.org/officeDocument/2006/relationships/image" Target="media/image60.jpeg"/><Relationship Id="rId61" Type="http://schemas.openxmlformats.org/officeDocument/2006/relationships/image" Target="media/image59.jpeg"/><Relationship Id="rId60" Type="http://schemas.openxmlformats.org/officeDocument/2006/relationships/image" Target="media/image58.jpeg"/><Relationship Id="rId6" Type="http://schemas.openxmlformats.org/officeDocument/2006/relationships/footer" Target="footer2.xml"/><Relationship Id="rId59" Type="http://schemas.openxmlformats.org/officeDocument/2006/relationships/image" Target="media/image57.jpeg"/><Relationship Id="rId58" Type="http://schemas.openxmlformats.org/officeDocument/2006/relationships/image" Target="media/image56.jpeg"/><Relationship Id="rId57" Type="http://schemas.openxmlformats.org/officeDocument/2006/relationships/image" Target="media/image55.jpeg"/><Relationship Id="rId56" Type="http://schemas.openxmlformats.org/officeDocument/2006/relationships/image" Target="media/image54.jpeg"/><Relationship Id="rId55" Type="http://schemas.openxmlformats.org/officeDocument/2006/relationships/image" Target="media/image53.jpeg"/><Relationship Id="rId54" Type="http://schemas.openxmlformats.org/officeDocument/2006/relationships/image" Target="media/image52.jpeg"/><Relationship Id="rId53" Type="http://schemas.openxmlformats.org/officeDocument/2006/relationships/image" Target="media/image51.jpeg"/><Relationship Id="rId52" Type="http://schemas.openxmlformats.org/officeDocument/2006/relationships/image" Target="media/image50.jpeg"/><Relationship Id="rId51" Type="http://schemas.openxmlformats.org/officeDocument/2006/relationships/image" Target="media/image49.jpeg"/><Relationship Id="rId50" Type="http://schemas.openxmlformats.org/officeDocument/2006/relationships/image" Target="media/image48.jpeg"/><Relationship Id="rId5" Type="http://schemas.openxmlformats.org/officeDocument/2006/relationships/image" Target="media/image4.jpeg"/><Relationship Id="rId49" Type="http://schemas.openxmlformats.org/officeDocument/2006/relationships/image" Target="media/image47.jpeg"/><Relationship Id="rId48" Type="http://schemas.openxmlformats.org/officeDocument/2006/relationships/image" Target="media/image46.jpeg"/><Relationship Id="rId47" Type="http://schemas.openxmlformats.org/officeDocument/2006/relationships/image" Target="media/image45.jpeg"/><Relationship Id="rId46" Type="http://schemas.openxmlformats.org/officeDocument/2006/relationships/image" Target="media/image44.jpeg"/><Relationship Id="rId45" Type="http://schemas.openxmlformats.org/officeDocument/2006/relationships/image" Target="media/image43.jpeg"/><Relationship Id="rId44" Type="http://schemas.openxmlformats.org/officeDocument/2006/relationships/image" Target="media/image42.jpeg"/><Relationship Id="rId43" Type="http://schemas.openxmlformats.org/officeDocument/2006/relationships/image" Target="media/image41.jpeg"/><Relationship Id="rId42" Type="http://schemas.openxmlformats.org/officeDocument/2006/relationships/image" Target="media/image40.jpeg"/><Relationship Id="rId41" Type="http://schemas.openxmlformats.org/officeDocument/2006/relationships/image" Target="media/image39.jpeg"/><Relationship Id="rId40" Type="http://schemas.openxmlformats.org/officeDocument/2006/relationships/image" Target="media/image38.jpeg"/><Relationship Id="rId4" Type="http://schemas.openxmlformats.org/officeDocument/2006/relationships/image" Target="media/image3.jpeg"/><Relationship Id="rId39" Type="http://schemas.openxmlformats.org/officeDocument/2006/relationships/image" Target="media/image37.jpeg"/><Relationship Id="rId38" Type="http://schemas.openxmlformats.org/officeDocument/2006/relationships/image" Target="media/image36.jpeg"/><Relationship Id="rId37" Type="http://schemas.openxmlformats.org/officeDocument/2006/relationships/image" Target="media/image35.jpeg"/><Relationship Id="rId36" Type="http://schemas.openxmlformats.org/officeDocument/2006/relationships/image" Target="media/image34.jpeg"/><Relationship Id="rId35" Type="http://schemas.openxmlformats.org/officeDocument/2006/relationships/image" Target="media/image33.jpeg"/><Relationship Id="rId34" Type="http://schemas.openxmlformats.org/officeDocument/2006/relationships/image" Target="media/image32.jpeg"/><Relationship Id="rId33" Type="http://schemas.openxmlformats.org/officeDocument/2006/relationships/image" Target="media/image31.jpeg"/><Relationship Id="rId32" Type="http://schemas.openxmlformats.org/officeDocument/2006/relationships/image" Target="media/image30.jpeg"/><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image" Target="media/image2.jpeg"/><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0" Type="http://schemas.openxmlformats.org/officeDocument/2006/relationships/fontTable" Target="fontTable.xml"/><Relationship Id="rId26" Type="http://schemas.openxmlformats.org/officeDocument/2006/relationships/image" Target="media/image24.jpeg"/><Relationship Id="rId259" Type="http://schemas.openxmlformats.org/officeDocument/2006/relationships/styles" Target="styles.xml"/><Relationship Id="rId258" Type="http://schemas.openxmlformats.org/officeDocument/2006/relationships/settings" Target="settings.xml"/><Relationship Id="rId257" Type="http://schemas.openxmlformats.org/officeDocument/2006/relationships/image" Target="media/image243.jpeg"/><Relationship Id="rId256" Type="http://schemas.openxmlformats.org/officeDocument/2006/relationships/image" Target="media/image242.jpeg"/><Relationship Id="rId255" Type="http://schemas.openxmlformats.org/officeDocument/2006/relationships/image" Target="media/image241.jpeg"/><Relationship Id="rId254" Type="http://schemas.openxmlformats.org/officeDocument/2006/relationships/image" Target="media/image240.jpeg"/><Relationship Id="rId253" Type="http://schemas.openxmlformats.org/officeDocument/2006/relationships/image" Target="media/image239.jpeg"/><Relationship Id="rId252" Type="http://schemas.openxmlformats.org/officeDocument/2006/relationships/image" Target="media/image238.jpeg"/><Relationship Id="rId251" Type="http://schemas.openxmlformats.org/officeDocument/2006/relationships/image" Target="media/image237.jpeg"/><Relationship Id="rId250" Type="http://schemas.openxmlformats.org/officeDocument/2006/relationships/image" Target="media/image236.jpeg"/><Relationship Id="rId25" Type="http://schemas.openxmlformats.org/officeDocument/2006/relationships/image" Target="media/image23.jpeg"/><Relationship Id="rId249" Type="http://schemas.openxmlformats.org/officeDocument/2006/relationships/footer" Target="footer14.xml"/><Relationship Id="rId248" Type="http://schemas.openxmlformats.org/officeDocument/2006/relationships/image" Target="media/image235.jpeg"/><Relationship Id="rId247" Type="http://schemas.openxmlformats.org/officeDocument/2006/relationships/image" Target="media/image234.jpeg"/><Relationship Id="rId246" Type="http://schemas.openxmlformats.org/officeDocument/2006/relationships/image" Target="media/image233.jpeg"/><Relationship Id="rId245" Type="http://schemas.openxmlformats.org/officeDocument/2006/relationships/image" Target="media/image232.jpeg"/><Relationship Id="rId244" Type="http://schemas.openxmlformats.org/officeDocument/2006/relationships/image" Target="media/image231.jpeg"/><Relationship Id="rId243" Type="http://schemas.openxmlformats.org/officeDocument/2006/relationships/image" Target="media/image230.jpeg"/><Relationship Id="rId242" Type="http://schemas.openxmlformats.org/officeDocument/2006/relationships/image" Target="media/image229.jpeg"/><Relationship Id="rId241" Type="http://schemas.openxmlformats.org/officeDocument/2006/relationships/image" Target="media/image228.jpeg"/><Relationship Id="rId240" Type="http://schemas.openxmlformats.org/officeDocument/2006/relationships/image" Target="media/image227.jpeg"/><Relationship Id="rId24" Type="http://schemas.openxmlformats.org/officeDocument/2006/relationships/image" Target="media/image22.jpeg"/><Relationship Id="rId239" Type="http://schemas.openxmlformats.org/officeDocument/2006/relationships/image" Target="media/image226.jpeg"/><Relationship Id="rId238" Type="http://schemas.openxmlformats.org/officeDocument/2006/relationships/image" Target="media/image225.jpeg"/><Relationship Id="rId237" Type="http://schemas.openxmlformats.org/officeDocument/2006/relationships/image" Target="media/image224.jpeg"/><Relationship Id="rId236" Type="http://schemas.openxmlformats.org/officeDocument/2006/relationships/image" Target="media/image223.jpeg"/><Relationship Id="rId235" Type="http://schemas.openxmlformats.org/officeDocument/2006/relationships/image" Target="media/image222.jpeg"/><Relationship Id="rId234" Type="http://schemas.openxmlformats.org/officeDocument/2006/relationships/image" Target="media/image221.jpeg"/><Relationship Id="rId233" Type="http://schemas.openxmlformats.org/officeDocument/2006/relationships/image" Target="media/image220.jpeg"/><Relationship Id="rId232" Type="http://schemas.openxmlformats.org/officeDocument/2006/relationships/image" Target="media/image219.jpeg"/><Relationship Id="rId231" Type="http://schemas.openxmlformats.org/officeDocument/2006/relationships/image" Target="media/image218.jpeg"/><Relationship Id="rId230" Type="http://schemas.openxmlformats.org/officeDocument/2006/relationships/image" Target="media/image217.jpeg"/><Relationship Id="rId23" Type="http://schemas.openxmlformats.org/officeDocument/2006/relationships/image" Target="media/image21.jpeg"/><Relationship Id="rId229" Type="http://schemas.openxmlformats.org/officeDocument/2006/relationships/image" Target="media/image216.jpeg"/><Relationship Id="rId228" Type="http://schemas.openxmlformats.org/officeDocument/2006/relationships/image" Target="media/image215.jpeg"/><Relationship Id="rId227" Type="http://schemas.openxmlformats.org/officeDocument/2006/relationships/image" Target="media/image214.jpeg"/><Relationship Id="rId226" Type="http://schemas.openxmlformats.org/officeDocument/2006/relationships/image" Target="media/image213.jpeg"/><Relationship Id="rId225" Type="http://schemas.openxmlformats.org/officeDocument/2006/relationships/footer" Target="footer13.xml"/><Relationship Id="rId224" Type="http://schemas.openxmlformats.org/officeDocument/2006/relationships/image" Target="media/image212.jpeg"/><Relationship Id="rId223" Type="http://schemas.openxmlformats.org/officeDocument/2006/relationships/image" Target="media/image211.jpeg"/><Relationship Id="rId222" Type="http://schemas.openxmlformats.org/officeDocument/2006/relationships/image" Target="media/image210.jpeg"/><Relationship Id="rId221" Type="http://schemas.openxmlformats.org/officeDocument/2006/relationships/image" Target="media/image209.jpeg"/><Relationship Id="rId220" Type="http://schemas.openxmlformats.org/officeDocument/2006/relationships/image" Target="media/image208.jpeg"/><Relationship Id="rId22" Type="http://schemas.openxmlformats.org/officeDocument/2006/relationships/image" Target="media/image20.jpeg"/><Relationship Id="rId219" Type="http://schemas.openxmlformats.org/officeDocument/2006/relationships/image" Target="media/image207.jpeg"/><Relationship Id="rId218" Type="http://schemas.openxmlformats.org/officeDocument/2006/relationships/image" Target="media/image206.jpeg"/><Relationship Id="rId217" Type="http://schemas.openxmlformats.org/officeDocument/2006/relationships/image" Target="media/image205.jpeg"/><Relationship Id="rId216" Type="http://schemas.openxmlformats.org/officeDocument/2006/relationships/image" Target="media/image204.jpeg"/><Relationship Id="rId215" Type="http://schemas.openxmlformats.org/officeDocument/2006/relationships/image" Target="media/image203.jpeg"/><Relationship Id="rId214" Type="http://schemas.openxmlformats.org/officeDocument/2006/relationships/image" Target="media/image202.jpeg"/><Relationship Id="rId213" Type="http://schemas.openxmlformats.org/officeDocument/2006/relationships/image" Target="media/image201.jpeg"/><Relationship Id="rId212" Type="http://schemas.openxmlformats.org/officeDocument/2006/relationships/footer" Target="footer12.xml"/><Relationship Id="rId211" Type="http://schemas.openxmlformats.org/officeDocument/2006/relationships/image" Target="media/image200.jpeg"/><Relationship Id="rId210" Type="http://schemas.openxmlformats.org/officeDocument/2006/relationships/image" Target="media/image199.jpeg"/><Relationship Id="rId21" Type="http://schemas.openxmlformats.org/officeDocument/2006/relationships/image" Target="media/image19.jpeg"/><Relationship Id="rId209" Type="http://schemas.openxmlformats.org/officeDocument/2006/relationships/image" Target="media/image198.jpeg"/><Relationship Id="rId208" Type="http://schemas.openxmlformats.org/officeDocument/2006/relationships/image" Target="media/image197.jpeg"/><Relationship Id="rId207" Type="http://schemas.openxmlformats.org/officeDocument/2006/relationships/image" Target="media/image196.jpeg"/><Relationship Id="rId206" Type="http://schemas.openxmlformats.org/officeDocument/2006/relationships/image" Target="media/image195.jpeg"/><Relationship Id="rId205" Type="http://schemas.openxmlformats.org/officeDocument/2006/relationships/image" Target="media/image194.jpeg"/><Relationship Id="rId204" Type="http://schemas.openxmlformats.org/officeDocument/2006/relationships/image" Target="media/image193.jpeg"/><Relationship Id="rId203" Type="http://schemas.openxmlformats.org/officeDocument/2006/relationships/image" Target="media/image192.jpeg"/><Relationship Id="rId202" Type="http://schemas.openxmlformats.org/officeDocument/2006/relationships/image" Target="media/image191.jpeg"/><Relationship Id="rId201" Type="http://schemas.openxmlformats.org/officeDocument/2006/relationships/footer" Target="footer11.xml"/><Relationship Id="rId200" Type="http://schemas.openxmlformats.org/officeDocument/2006/relationships/image" Target="media/image190.jpeg"/><Relationship Id="rId20" Type="http://schemas.openxmlformats.org/officeDocument/2006/relationships/image" Target="media/image18.jpeg"/><Relationship Id="rId2" Type="http://schemas.openxmlformats.org/officeDocument/2006/relationships/image" Target="media/image1.jpeg"/><Relationship Id="rId199" Type="http://schemas.openxmlformats.org/officeDocument/2006/relationships/image" Target="media/image189.jpeg"/><Relationship Id="rId198" Type="http://schemas.openxmlformats.org/officeDocument/2006/relationships/image" Target="media/image188.jpeg"/><Relationship Id="rId197" Type="http://schemas.openxmlformats.org/officeDocument/2006/relationships/image" Target="media/image187.jpeg"/><Relationship Id="rId196" Type="http://schemas.openxmlformats.org/officeDocument/2006/relationships/image" Target="media/image186.jpeg"/><Relationship Id="rId195" Type="http://schemas.openxmlformats.org/officeDocument/2006/relationships/image" Target="media/image185.jpeg"/><Relationship Id="rId194" Type="http://schemas.openxmlformats.org/officeDocument/2006/relationships/image" Target="media/image184.jpeg"/><Relationship Id="rId193" Type="http://schemas.openxmlformats.org/officeDocument/2006/relationships/image" Target="media/image183.jpeg"/><Relationship Id="rId192" Type="http://schemas.openxmlformats.org/officeDocument/2006/relationships/image" Target="media/image182.jpeg"/><Relationship Id="rId191" Type="http://schemas.openxmlformats.org/officeDocument/2006/relationships/image" Target="media/image181.jpeg"/><Relationship Id="rId190" Type="http://schemas.openxmlformats.org/officeDocument/2006/relationships/image" Target="media/image180.jpeg"/><Relationship Id="rId19" Type="http://schemas.openxmlformats.org/officeDocument/2006/relationships/image" Target="media/image17.jpeg"/><Relationship Id="rId189" Type="http://schemas.openxmlformats.org/officeDocument/2006/relationships/image" Target="media/image179.jpeg"/><Relationship Id="rId188" Type="http://schemas.openxmlformats.org/officeDocument/2006/relationships/image" Target="media/image178.jpeg"/><Relationship Id="rId187" Type="http://schemas.openxmlformats.org/officeDocument/2006/relationships/image" Target="media/image177.jpeg"/><Relationship Id="rId186" Type="http://schemas.openxmlformats.org/officeDocument/2006/relationships/image" Target="media/image176.jpeg"/><Relationship Id="rId185" Type="http://schemas.openxmlformats.org/officeDocument/2006/relationships/image" Target="media/image175.jpeg"/><Relationship Id="rId184" Type="http://schemas.openxmlformats.org/officeDocument/2006/relationships/image" Target="media/image174.jpeg"/><Relationship Id="rId183" Type="http://schemas.openxmlformats.org/officeDocument/2006/relationships/image" Target="media/image173.jpeg"/><Relationship Id="rId182" Type="http://schemas.openxmlformats.org/officeDocument/2006/relationships/image" Target="media/image172.jpeg"/><Relationship Id="rId181" Type="http://schemas.openxmlformats.org/officeDocument/2006/relationships/image" Target="media/image171.jpeg"/><Relationship Id="rId180" Type="http://schemas.openxmlformats.org/officeDocument/2006/relationships/image" Target="media/image170.jpeg"/><Relationship Id="rId18" Type="http://schemas.openxmlformats.org/officeDocument/2006/relationships/image" Target="media/image16.jpeg"/><Relationship Id="rId179" Type="http://schemas.openxmlformats.org/officeDocument/2006/relationships/image" Target="media/image169.jpeg"/><Relationship Id="rId178" Type="http://schemas.openxmlformats.org/officeDocument/2006/relationships/footer" Target="footer10.xml"/><Relationship Id="rId177" Type="http://schemas.openxmlformats.org/officeDocument/2006/relationships/image" Target="media/image168.jpeg"/><Relationship Id="rId176" Type="http://schemas.openxmlformats.org/officeDocument/2006/relationships/image" Target="media/image167.jpeg"/><Relationship Id="rId175" Type="http://schemas.openxmlformats.org/officeDocument/2006/relationships/image" Target="media/image166.jpeg"/><Relationship Id="rId174" Type="http://schemas.openxmlformats.org/officeDocument/2006/relationships/image" Target="media/image165.jpeg"/><Relationship Id="rId173" Type="http://schemas.openxmlformats.org/officeDocument/2006/relationships/image" Target="media/image164.jpeg"/><Relationship Id="rId172" Type="http://schemas.openxmlformats.org/officeDocument/2006/relationships/image" Target="media/image163.jpeg"/><Relationship Id="rId171" Type="http://schemas.openxmlformats.org/officeDocument/2006/relationships/image" Target="media/image162.jpeg"/><Relationship Id="rId170" Type="http://schemas.openxmlformats.org/officeDocument/2006/relationships/image" Target="media/image161.jpeg"/><Relationship Id="rId17" Type="http://schemas.openxmlformats.org/officeDocument/2006/relationships/image" Target="media/image15.jpeg"/><Relationship Id="rId169" Type="http://schemas.openxmlformats.org/officeDocument/2006/relationships/image" Target="media/image160.jpeg"/><Relationship Id="rId168" Type="http://schemas.openxmlformats.org/officeDocument/2006/relationships/image" Target="media/image159.jpeg"/><Relationship Id="rId167" Type="http://schemas.openxmlformats.org/officeDocument/2006/relationships/image" Target="media/image158.jpeg"/><Relationship Id="rId166" Type="http://schemas.openxmlformats.org/officeDocument/2006/relationships/footer" Target="footer9.xml"/><Relationship Id="rId165" Type="http://schemas.openxmlformats.org/officeDocument/2006/relationships/image" Target="media/image157.jpeg"/><Relationship Id="rId164" Type="http://schemas.openxmlformats.org/officeDocument/2006/relationships/image" Target="media/image156.jpeg"/><Relationship Id="rId163" Type="http://schemas.openxmlformats.org/officeDocument/2006/relationships/image" Target="media/image155.jpeg"/><Relationship Id="rId162" Type="http://schemas.openxmlformats.org/officeDocument/2006/relationships/image" Target="media/image154.jpeg"/><Relationship Id="rId161" Type="http://schemas.openxmlformats.org/officeDocument/2006/relationships/image" Target="media/image153.jpeg"/><Relationship Id="rId160" Type="http://schemas.openxmlformats.org/officeDocument/2006/relationships/image" Target="media/image152.jpeg"/><Relationship Id="rId16" Type="http://schemas.openxmlformats.org/officeDocument/2006/relationships/image" Target="media/image14.jpeg"/><Relationship Id="rId159" Type="http://schemas.openxmlformats.org/officeDocument/2006/relationships/image" Target="media/image151.jpeg"/><Relationship Id="rId158" Type="http://schemas.openxmlformats.org/officeDocument/2006/relationships/image" Target="media/image150.jpeg"/><Relationship Id="rId157" Type="http://schemas.openxmlformats.org/officeDocument/2006/relationships/image" Target="media/image149.jpeg"/><Relationship Id="rId156" Type="http://schemas.openxmlformats.org/officeDocument/2006/relationships/image" Target="media/image148.jpeg"/><Relationship Id="rId155" Type="http://schemas.openxmlformats.org/officeDocument/2006/relationships/image" Target="media/image147.jpeg"/><Relationship Id="rId154" Type="http://schemas.openxmlformats.org/officeDocument/2006/relationships/image" Target="media/image146.jpeg"/><Relationship Id="rId153" Type="http://schemas.openxmlformats.org/officeDocument/2006/relationships/image" Target="media/image145.jpeg"/><Relationship Id="rId152" Type="http://schemas.openxmlformats.org/officeDocument/2006/relationships/image" Target="media/image144.jpeg"/><Relationship Id="rId151" Type="http://schemas.openxmlformats.org/officeDocument/2006/relationships/image" Target="media/image143.jpeg"/><Relationship Id="rId150" Type="http://schemas.openxmlformats.org/officeDocument/2006/relationships/image" Target="media/image142.jpeg"/><Relationship Id="rId15" Type="http://schemas.openxmlformats.org/officeDocument/2006/relationships/image" Target="media/image13.jpeg"/><Relationship Id="rId149" Type="http://schemas.openxmlformats.org/officeDocument/2006/relationships/image" Target="media/image141.jpeg"/><Relationship Id="rId148" Type="http://schemas.openxmlformats.org/officeDocument/2006/relationships/image" Target="media/image140.jpeg"/><Relationship Id="rId147" Type="http://schemas.openxmlformats.org/officeDocument/2006/relationships/image" Target="media/image139.jpeg"/><Relationship Id="rId146" Type="http://schemas.openxmlformats.org/officeDocument/2006/relationships/image" Target="media/image138.jpeg"/><Relationship Id="rId145" Type="http://schemas.openxmlformats.org/officeDocument/2006/relationships/image" Target="media/image137.jpeg"/><Relationship Id="rId144" Type="http://schemas.openxmlformats.org/officeDocument/2006/relationships/image" Target="media/image136.jpeg"/><Relationship Id="rId143" Type="http://schemas.openxmlformats.org/officeDocument/2006/relationships/image" Target="media/image135.jpeg"/><Relationship Id="rId142" Type="http://schemas.openxmlformats.org/officeDocument/2006/relationships/image" Target="media/image134.jpeg"/><Relationship Id="rId141" Type="http://schemas.openxmlformats.org/officeDocument/2006/relationships/image" Target="media/image133.jpeg"/><Relationship Id="rId140" Type="http://schemas.openxmlformats.org/officeDocument/2006/relationships/image" Target="media/image132.jpeg"/><Relationship Id="rId14" Type="http://schemas.openxmlformats.org/officeDocument/2006/relationships/image" Target="media/image12.jpeg"/><Relationship Id="rId139" Type="http://schemas.openxmlformats.org/officeDocument/2006/relationships/image" Target="media/image131.jpeg"/><Relationship Id="rId138" Type="http://schemas.openxmlformats.org/officeDocument/2006/relationships/image" Target="media/image130.jpeg"/><Relationship Id="rId137" Type="http://schemas.openxmlformats.org/officeDocument/2006/relationships/image" Target="media/image129.jpeg"/><Relationship Id="rId136" Type="http://schemas.openxmlformats.org/officeDocument/2006/relationships/image" Target="media/image128.jpeg"/><Relationship Id="rId135" Type="http://schemas.openxmlformats.org/officeDocument/2006/relationships/image" Target="media/image127.jpeg"/><Relationship Id="rId134" Type="http://schemas.openxmlformats.org/officeDocument/2006/relationships/image" Target="media/image126.jpeg"/><Relationship Id="rId133" Type="http://schemas.openxmlformats.org/officeDocument/2006/relationships/image" Target="media/image125.jpeg"/><Relationship Id="rId132" Type="http://schemas.openxmlformats.org/officeDocument/2006/relationships/image" Target="media/image124.jpeg"/><Relationship Id="rId131" Type="http://schemas.openxmlformats.org/officeDocument/2006/relationships/image" Target="media/image123.jpeg"/><Relationship Id="rId130" Type="http://schemas.openxmlformats.org/officeDocument/2006/relationships/image" Target="media/image122.jpeg"/><Relationship Id="rId13" Type="http://schemas.openxmlformats.org/officeDocument/2006/relationships/image" Target="media/image11.jpeg"/><Relationship Id="rId129" Type="http://schemas.openxmlformats.org/officeDocument/2006/relationships/image" Target="media/image121.jpeg"/><Relationship Id="rId128" Type="http://schemas.openxmlformats.org/officeDocument/2006/relationships/image" Target="media/image120.jpeg"/><Relationship Id="rId127" Type="http://schemas.openxmlformats.org/officeDocument/2006/relationships/image" Target="media/image119.jpeg"/><Relationship Id="rId126" Type="http://schemas.openxmlformats.org/officeDocument/2006/relationships/image" Target="media/image118.jpeg"/><Relationship Id="rId125" Type="http://schemas.openxmlformats.org/officeDocument/2006/relationships/image" Target="media/image117.jpeg"/><Relationship Id="rId124" Type="http://schemas.openxmlformats.org/officeDocument/2006/relationships/image" Target="media/image116.jpeg"/><Relationship Id="rId123" Type="http://schemas.openxmlformats.org/officeDocument/2006/relationships/image" Target="media/image115.jpeg"/><Relationship Id="rId122" Type="http://schemas.openxmlformats.org/officeDocument/2006/relationships/image" Target="media/image114.jpeg"/><Relationship Id="rId121" Type="http://schemas.openxmlformats.org/officeDocument/2006/relationships/image" Target="media/image113.jpeg"/><Relationship Id="rId120" Type="http://schemas.openxmlformats.org/officeDocument/2006/relationships/image" Target="media/image112.jpeg"/><Relationship Id="rId12" Type="http://schemas.openxmlformats.org/officeDocument/2006/relationships/image" Target="media/image10.jpeg"/><Relationship Id="rId119" Type="http://schemas.openxmlformats.org/officeDocument/2006/relationships/image" Target="media/image111.jpeg"/><Relationship Id="rId118" Type="http://schemas.openxmlformats.org/officeDocument/2006/relationships/image" Target="media/image110.jpeg"/><Relationship Id="rId117" Type="http://schemas.openxmlformats.org/officeDocument/2006/relationships/image" Target="media/image109.jpeg"/><Relationship Id="rId116" Type="http://schemas.openxmlformats.org/officeDocument/2006/relationships/footer" Target="footer8.xml"/><Relationship Id="rId115" Type="http://schemas.openxmlformats.org/officeDocument/2006/relationships/image" Target="media/image108.jpeg"/><Relationship Id="rId114" Type="http://schemas.openxmlformats.org/officeDocument/2006/relationships/image" Target="media/image107.jpeg"/><Relationship Id="rId113" Type="http://schemas.openxmlformats.org/officeDocument/2006/relationships/image" Target="media/image106.jpeg"/><Relationship Id="rId112" Type="http://schemas.openxmlformats.org/officeDocument/2006/relationships/image" Target="media/image105.jpeg"/><Relationship Id="rId111" Type="http://schemas.openxmlformats.org/officeDocument/2006/relationships/image" Target="media/image104.jpeg"/><Relationship Id="rId110" Type="http://schemas.openxmlformats.org/officeDocument/2006/relationships/image" Target="media/image103.jpeg"/><Relationship Id="rId11" Type="http://schemas.openxmlformats.org/officeDocument/2006/relationships/image" Target="media/image9.jpeg"/><Relationship Id="rId109" Type="http://schemas.openxmlformats.org/officeDocument/2006/relationships/image" Target="media/image102.jpeg"/><Relationship Id="rId108" Type="http://schemas.openxmlformats.org/officeDocument/2006/relationships/image" Target="media/image101.jpeg"/><Relationship Id="rId107" Type="http://schemas.openxmlformats.org/officeDocument/2006/relationships/image" Target="media/image100.jpeg"/><Relationship Id="rId106" Type="http://schemas.openxmlformats.org/officeDocument/2006/relationships/image" Target="media/image99.jpeg"/><Relationship Id="rId105" Type="http://schemas.openxmlformats.org/officeDocument/2006/relationships/image" Target="media/image98.jpeg"/><Relationship Id="rId104" Type="http://schemas.openxmlformats.org/officeDocument/2006/relationships/image" Target="media/image97.jpeg"/><Relationship Id="rId103" Type="http://schemas.openxmlformats.org/officeDocument/2006/relationships/image" Target="media/image96.jpeg"/><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jpeg"/><Relationship Id="rId10" Type="http://schemas.openxmlformats.org/officeDocument/2006/relationships/image" Target="media/image8.jpeg"/><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2023-03-22T12:41:07Z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2023-03-22T12:41:58</vt:filetime>
  </property>
  <property fmtid="{D5CDD505-2E9C-101B-9397-08002B2CF9AE}" pid="4" name="UsrData">
    <vt:lpwstr>641a86b0a2d7b00015465852</vt:lpwstr>
  </property>
</Properties>
</file>